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3467" w:type="dxa"/>
        <w:tblInd w:w="-142" w:type="dxa"/>
        <w:tblLayout w:type="fixed"/>
        <w:tblLook w:val="0000" w:firstRow="0" w:lastRow="0" w:firstColumn="0" w:lastColumn="0" w:noHBand="0" w:noVBand="0"/>
      </w:tblPr>
      <w:tblGrid>
        <w:gridCol w:w="7372"/>
        <w:gridCol w:w="6095"/>
      </w:tblGrid>
      <w:tr w:rsidR="0054468A" w:rsidRPr="0054468A" w14:paraId="1F80E8AD" w14:textId="77777777" w:rsidTr="006C3C40">
        <w:trPr>
          <w:trHeight w:val="1418"/>
        </w:trPr>
        <w:tc>
          <w:tcPr>
            <w:tcW w:w="7372" w:type="dxa"/>
          </w:tcPr>
          <w:p w14:paraId="31712E7E" w14:textId="77777777" w:rsidR="00011B51" w:rsidRPr="0054468A" w:rsidRDefault="00011B51" w:rsidP="00D959CB">
            <w:pPr>
              <w:keepNext/>
              <w:ind w:left="-114" w:right="-108"/>
              <w:jc w:val="center"/>
              <w:outlineLvl w:val="0"/>
              <w:rPr>
                <w:bCs/>
                <w:sz w:val="28"/>
                <w:szCs w:val="28"/>
                <w:lang w:val="vi-VN"/>
              </w:rPr>
            </w:pPr>
            <w:bookmarkStart w:id="0" w:name="_GoBack"/>
            <w:bookmarkEnd w:id="0"/>
            <w:r w:rsidRPr="0054468A">
              <w:rPr>
                <w:bCs/>
                <w:sz w:val="28"/>
                <w:szCs w:val="28"/>
              </w:rPr>
              <w:t>BỘ KHOA HỌC VÀ CÔNG NGHỆ</w:t>
            </w:r>
          </w:p>
          <w:p w14:paraId="6C4583D4" w14:textId="14F7A73B" w:rsidR="00521C94" w:rsidRPr="0054468A" w:rsidRDefault="00521C94" w:rsidP="00D959CB">
            <w:pPr>
              <w:keepNext/>
              <w:ind w:left="-114" w:right="-108"/>
              <w:jc w:val="center"/>
              <w:outlineLvl w:val="0"/>
              <w:rPr>
                <w:b/>
                <w:sz w:val="28"/>
                <w:szCs w:val="28"/>
                <w:lang w:val="vi-VN"/>
              </w:rPr>
            </w:pPr>
            <w:r w:rsidRPr="0054468A">
              <w:rPr>
                <w:b/>
                <w:sz w:val="28"/>
                <w:szCs w:val="28"/>
                <w:lang w:val="vi-VN"/>
              </w:rPr>
              <w:t>CỤC BƯU ĐIỆN TRUNG ƯƠNG</w:t>
            </w:r>
          </w:p>
          <w:p w14:paraId="5B5AC712" w14:textId="081F121F" w:rsidR="00011B51" w:rsidRPr="0054468A" w:rsidRDefault="006C0D0B">
            <w:pPr>
              <w:keepNext/>
              <w:jc w:val="center"/>
              <w:outlineLvl w:val="0"/>
              <w:rPr>
                <w:b/>
                <w:bCs/>
                <w:sz w:val="26"/>
                <w:szCs w:val="26"/>
              </w:rPr>
            </w:pPr>
            <w:r w:rsidRPr="0054468A">
              <w:rPr>
                <w:noProof/>
              </w:rPr>
              <mc:AlternateContent>
                <mc:Choice Requires="wps">
                  <w:drawing>
                    <wp:anchor distT="4294967295" distB="4294967295" distL="114300" distR="114300" simplePos="0" relativeHeight="251658240" behindDoc="0" locked="0" layoutInCell="1" allowOverlap="1" wp14:anchorId="05A093A6" wp14:editId="380F75CA">
                      <wp:simplePos x="0" y="0"/>
                      <wp:positionH relativeFrom="column">
                        <wp:posOffset>1631950</wp:posOffset>
                      </wp:positionH>
                      <wp:positionV relativeFrom="paragraph">
                        <wp:posOffset>80010</wp:posOffset>
                      </wp:positionV>
                      <wp:extent cx="1133475" cy="0"/>
                      <wp:effectExtent l="0" t="0" r="0" b="0"/>
                      <wp:wrapNone/>
                      <wp:docPr id="132554351"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3347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C222B2E" id="_x0000_t32" coordsize="21600,21600" o:spt="32" o:oned="t" path="m,l21600,21600e" filled="f">
                      <v:path arrowok="t" fillok="f" o:connecttype="none"/>
                      <o:lock v:ext="edit" shapetype="t"/>
                    </v:shapetype>
                    <v:shape id="Straight Arrow Connector 3" o:spid="_x0000_s1026" type="#_x0000_t32" style="position:absolute;margin-left:128.5pt;margin-top:6.3pt;width:89.25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"/>
                  </w:pict>
                </mc:Fallback>
              </mc:AlternateContent>
            </w:r>
          </w:p>
          <w:p w14:paraId="4493F25A" w14:textId="77777777" w:rsidR="00011B51" w:rsidRPr="0054468A" w:rsidRDefault="00011B51">
            <w:pPr>
              <w:keepNext/>
              <w:spacing w:before="120" w:after="60"/>
              <w:jc w:val="center"/>
              <w:outlineLvl w:val="0"/>
              <w:rPr>
                <w:sz w:val="25"/>
                <w:szCs w:val="25"/>
              </w:rPr>
            </w:pPr>
          </w:p>
        </w:tc>
        <w:tc>
          <w:tcPr>
            <w:tcW w:w="6095" w:type="dxa"/>
          </w:tcPr>
          <w:p w14:paraId="7AC54759" w14:textId="77777777" w:rsidR="00011B51" w:rsidRPr="0054468A" w:rsidRDefault="00011B51">
            <w:pPr>
              <w:keepNext/>
              <w:ind w:left="-100" w:right="-108"/>
              <w:jc w:val="center"/>
              <w:outlineLvl w:val="0"/>
              <w:rPr>
                <w:rFonts w:ascii="Times New Roman Bold" w:hAnsi="Times New Roman Bold"/>
                <w:b/>
                <w:bCs/>
                <w:spacing w:val="-16"/>
                <w:sz w:val="26"/>
                <w:szCs w:val="26"/>
              </w:rPr>
            </w:pPr>
            <w:r w:rsidRPr="0054468A">
              <w:rPr>
                <w:b/>
                <w:bCs/>
              </w:rPr>
              <w:t xml:space="preserve"> </w:t>
            </w:r>
            <w:r w:rsidRPr="0054468A">
              <w:rPr>
                <w:rFonts w:ascii="Times New Roman Bold" w:hAnsi="Times New Roman Bold"/>
                <w:b/>
                <w:bCs/>
                <w:spacing w:val="-16"/>
                <w:sz w:val="26"/>
                <w:szCs w:val="26"/>
              </w:rPr>
              <w:t>CỘNG HÒA XÃ HỘI CHỦ NGHĨA VIỆT NAM</w:t>
            </w:r>
          </w:p>
          <w:p w14:paraId="7D4F2DAB" w14:textId="77777777" w:rsidR="00011B51" w:rsidRPr="0054468A" w:rsidRDefault="00011B51">
            <w:pPr>
              <w:jc w:val="center"/>
              <w:rPr>
                <w:b/>
                <w:sz w:val="28"/>
                <w:szCs w:val="28"/>
              </w:rPr>
            </w:pPr>
            <w:r w:rsidRPr="0054468A">
              <w:rPr>
                <w:b/>
                <w:bCs/>
                <w:sz w:val="28"/>
                <w:szCs w:val="28"/>
              </w:rPr>
              <w:t>Độc lập - Tự do - Hạnh phúc</w:t>
            </w:r>
          </w:p>
          <w:p w14:paraId="61980190" w14:textId="0423C98E" w:rsidR="00011B51" w:rsidRPr="0054468A" w:rsidRDefault="00011B51">
            <w:pPr>
              <w:keepNext/>
              <w:spacing w:before="360"/>
              <w:jc w:val="center"/>
              <w:outlineLvl w:val="1"/>
              <w:rPr>
                <w:i/>
                <w:iCs/>
                <w:sz w:val="28"/>
                <w:szCs w:val="28"/>
                <w:lang w:val="vi-VN"/>
              </w:rPr>
            </w:pPr>
            <w:r w:rsidRPr="0054468A">
              <w:rPr>
                <w:noProof/>
              </w:rPr>
              <mc:AlternateContent>
                <mc:Choice Requires="wps">
                  <w:drawing>
                    <wp:anchor distT="4294967295" distB="4294967295" distL="114300" distR="114300" simplePos="0" relativeHeight="251658241" behindDoc="0" locked="0" layoutInCell="1" allowOverlap="1" wp14:anchorId="7C4D02CB" wp14:editId="00ABE52D">
                      <wp:simplePos x="0" y="0"/>
                      <wp:positionH relativeFrom="column">
                        <wp:posOffset>789940</wp:posOffset>
                      </wp:positionH>
                      <wp:positionV relativeFrom="paragraph">
                        <wp:posOffset>8890</wp:posOffset>
                      </wp:positionV>
                      <wp:extent cx="2143125" cy="0"/>
                      <wp:effectExtent l="0" t="0" r="0" b="0"/>
                      <wp:wrapNone/>
                      <wp:docPr id="59690656"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43125"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912E6C4" id="Straight Connector 1"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2.2pt,.7pt" to="230.9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" strokecolor="windowText" strokeweight="1pt">
                      <v:stroke joinstyle="miter"/>
                      <o:lock v:ext="edit" shapetype="f"/>
                    </v:line>
                  </w:pict>
                </mc:Fallback>
              </mc:AlternateContent>
            </w:r>
            <w:r w:rsidRPr="0054468A">
              <w:rPr>
                <w:i/>
                <w:iCs/>
                <w:sz w:val="26"/>
                <w:szCs w:val="26"/>
              </w:rPr>
              <w:t xml:space="preserve">   </w:t>
            </w:r>
            <w:r w:rsidRPr="0054468A">
              <w:rPr>
                <w:i/>
                <w:iCs/>
                <w:sz w:val="28"/>
                <w:szCs w:val="28"/>
              </w:rPr>
              <w:t xml:space="preserve">Hà Nội, ngày       tháng </w:t>
            </w:r>
            <w:r w:rsidRPr="0054468A">
              <w:rPr>
                <w:i/>
                <w:iCs/>
                <w:sz w:val="28"/>
                <w:szCs w:val="28"/>
                <w:lang w:val="vi-VN"/>
              </w:rPr>
              <w:t xml:space="preserve"> </w:t>
            </w:r>
            <w:r w:rsidR="00D959CB" w:rsidRPr="0054468A">
              <w:rPr>
                <w:i/>
                <w:iCs/>
                <w:sz w:val="28"/>
                <w:szCs w:val="28"/>
              </w:rPr>
              <w:t xml:space="preserve">   </w:t>
            </w:r>
            <w:r w:rsidRPr="0054468A">
              <w:rPr>
                <w:i/>
                <w:iCs/>
                <w:sz w:val="28"/>
                <w:szCs w:val="28"/>
              </w:rPr>
              <w:t xml:space="preserve">  năm 202</w:t>
            </w:r>
            <w:r w:rsidR="00521C94" w:rsidRPr="0054468A">
              <w:rPr>
                <w:i/>
                <w:iCs/>
                <w:sz w:val="28"/>
                <w:szCs w:val="28"/>
                <w:lang w:val="vi-VN"/>
              </w:rPr>
              <w:t>6</w:t>
            </w:r>
          </w:p>
        </w:tc>
      </w:tr>
    </w:tbl>
    <w:p w14:paraId="07F5AF8C" w14:textId="741F00EF" w:rsidR="00DD3744" w:rsidRPr="0054468A" w:rsidRDefault="006C0D0B" w:rsidP="00F831F9">
      <w:pPr>
        <w:spacing w:before="120"/>
        <w:jc w:val="center"/>
        <w:rPr>
          <w:b/>
          <w:bCs/>
          <w:sz w:val="28"/>
          <w:szCs w:val="28"/>
        </w:rPr>
      </w:pPr>
      <w:r w:rsidRPr="0054468A">
        <w:rPr>
          <w:b/>
          <w:bCs/>
          <w:sz w:val="28"/>
          <w:szCs w:val="28"/>
        </w:rPr>
        <w:t>BẢN TỔNG HỢP Ý KIẾN, TIẾP THU, GIẢI TRÌNH Ý KIẾN GÓP Ý, THAM VẤN CHÍNH SÁCH</w:t>
      </w:r>
    </w:p>
    <w:p w14:paraId="402D806A" w14:textId="78117DC1" w:rsidR="00521202" w:rsidRPr="0054468A" w:rsidRDefault="006C0D0B" w:rsidP="00521202">
      <w:pPr>
        <w:jc w:val="center"/>
        <w:rPr>
          <w:b/>
          <w:bCs/>
          <w:sz w:val="28"/>
          <w:szCs w:val="28"/>
          <w:lang w:val="vi-VN"/>
        </w:rPr>
      </w:pPr>
      <w:r w:rsidRPr="0054468A">
        <w:rPr>
          <w:b/>
          <w:bCs/>
          <w:sz w:val="28"/>
          <w:szCs w:val="28"/>
        </w:rPr>
        <w:t>CỦA </w:t>
      </w:r>
      <w:r w:rsidRPr="0054468A">
        <w:rPr>
          <w:b/>
          <w:bCs/>
          <w:sz w:val="28"/>
          <w:szCs w:val="28"/>
          <w:lang w:val="en-SG"/>
        </w:rPr>
        <w:t>CƠ </w:t>
      </w:r>
      <w:r w:rsidRPr="0054468A">
        <w:rPr>
          <w:b/>
          <w:bCs/>
          <w:sz w:val="28"/>
          <w:szCs w:val="28"/>
        </w:rPr>
        <w:t xml:space="preserve">QUAN, TỔ CHỨC LIÊN QUAN VỀ ĐỀ NGHỊ XÂY DỰNG DỰ THẢO </w:t>
      </w:r>
      <w:r w:rsidR="0086407C" w:rsidRPr="0054468A">
        <w:rPr>
          <w:b/>
          <w:bCs/>
          <w:sz w:val="28"/>
          <w:szCs w:val="28"/>
        </w:rPr>
        <w:t>THÔNG</w:t>
      </w:r>
      <w:r w:rsidR="0086407C" w:rsidRPr="0054468A">
        <w:rPr>
          <w:b/>
          <w:bCs/>
          <w:sz w:val="28"/>
          <w:szCs w:val="28"/>
          <w:lang w:val="vi-VN"/>
        </w:rPr>
        <w:t xml:space="preserve"> TƯ</w:t>
      </w:r>
      <w:r w:rsidRPr="0054468A">
        <w:rPr>
          <w:b/>
          <w:bCs/>
          <w:sz w:val="28"/>
          <w:szCs w:val="28"/>
        </w:rPr>
        <w:t xml:space="preserve"> </w:t>
      </w:r>
      <w:r w:rsidR="0086407C" w:rsidRPr="0054468A">
        <w:rPr>
          <w:b/>
          <w:bCs/>
          <w:sz w:val="28"/>
          <w:szCs w:val="28"/>
        </w:rPr>
        <w:t>HƯỚNG</w:t>
      </w:r>
      <w:r w:rsidR="0086407C" w:rsidRPr="0054468A">
        <w:rPr>
          <w:b/>
          <w:bCs/>
          <w:sz w:val="28"/>
          <w:szCs w:val="28"/>
          <w:lang w:val="vi-VN"/>
        </w:rPr>
        <w:t xml:space="preserve"> DẪN </w:t>
      </w:r>
      <w:r w:rsidRPr="0054468A">
        <w:rPr>
          <w:b/>
          <w:bCs/>
          <w:sz w:val="28"/>
          <w:szCs w:val="28"/>
        </w:rPr>
        <w:t xml:space="preserve"> QUYẾT ĐỊNH SỐ </w:t>
      </w:r>
      <w:r w:rsidR="0086407C" w:rsidRPr="0054468A">
        <w:rPr>
          <w:b/>
          <w:bCs/>
          <w:sz w:val="28"/>
          <w:szCs w:val="28"/>
          <w:lang w:val="vi-VN"/>
        </w:rPr>
        <w:t>33/2025</w:t>
      </w:r>
      <w:r w:rsidRPr="0054468A">
        <w:rPr>
          <w:b/>
          <w:bCs/>
          <w:sz w:val="28"/>
          <w:szCs w:val="28"/>
        </w:rPr>
        <w:t xml:space="preserve">/QĐ-TTG CỦA THỦ TƯỚNG CHÍNH PHỦ NGÀY </w:t>
      </w:r>
      <w:r w:rsidR="0086407C" w:rsidRPr="0054468A">
        <w:rPr>
          <w:b/>
          <w:bCs/>
          <w:sz w:val="28"/>
          <w:szCs w:val="28"/>
          <w:lang w:val="vi-VN"/>
        </w:rPr>
        <w:t>15/9/2025</w:t>
      </w:r>
      <w:r w:rsidRPr="0054468A">
        <w:rPr>
          <w:b/>
          <w:bCs/>
          <w:sz w:val="28"/>
          <w:szCs w:val="28"/>
        </w:rPr>
        <w:t xml:space="preserve"> VỀ MẠNG TRUYỀN </w:t>
      </w:r>
    </w:p>
    <w:p w14:paraId="30CCF859" w14:textId="4667271A" w:rsidR="002B1CB9" w:rsidRPr="0054468A" w:rsidRDefault="006C0D0B" w:rsidP="00521202">
      <w:pPr>
        <w:jc w:val="center"/>
        <w:rPr>
          <w:b/>
          <w:bCs/>
          <w:sz w:val="28"/>
          <w:szCs w:val="28"/>
          <w:lang w:val="vi-VN"/>
        </w:rPr>
      </w:pPr>
      <w:r w:rsidRPr="0054468A">
        <w:rPr>
          <w:b/>
          <w:bCs/>
          <w:sz w:val="28"/>
          <w:szCs w:val="28"/>
        </w:rPr>
        <w:t>SỐ LIỆU CHUYÊN DÙNG PHỤC VỤ CÁC CƠ QUAN ĐẢNG, NHÀ NƯỚC</w:t>
      </w:r>
      <w:r w:rsidR="0044277E" w:rsidRPr="0054468A">
        <w:rPr>
          <w:b/>
          <w:bCs/>
          <w:sz w:val="28"/>
          <w:szCs w:val="28"/>
          <w:lang w:val="vi-VN"/>
        </w:rPr>
        <w:t xml:space="preserve"> (lần 2)</w:t>
      </w:r>
    </w:p>
    <w:p w14:paraId="7E30298A" w14:textId="3E96D341" w:rsidR="00534BE3" w:rsidRPr="0054468A" w:rsidRDefault="006C0D0B" w:rsidP="00F831F9">
      <w:pPr>
        <w:pStyle w:val="ListParagraph"/>
        <w:widowControl w:val="0"/>
        <w:spacing w:before="120" w:after="120"/>
        <w:ind w:left="0" w:firstLine="567"/>
        <w:contextualSpacing w:val="0"/>
        <w:jc w:val="both"/>
        <w:rPr>
          <w:sz w:val="28"/>
          <w:szCs w:val="28"/>
        </w:rPr>
      </w:pPr>
      <w:r w:rsidRPr="0054468A">
        <w:rPr>
          <w:sz w:val="28"/>
          <w:szCs w:val="28"/>
        </w:rPr>
        <w:t>Căn cứ</w:t>
      </w:r>
      <w:r w:rsidRPr="0054468A">
        <w:rPr>
          <w:b/>
          <w:bCs/>
          <w:sz w:val="28"/>
          <w:szCs w:val="28"/>
        </w:rPr>
        <w:t xml:space="preserve"> </w:t>
      </w:r>
      <w:r w:rsidRPr="0054468A">
        <w:rPr>
          <w:sz w:val="28"/>
          <w:szCs w:val="28"/>
        </w:rPr>
        <w:t xml:space="preserve">Luật Ban hành văn bản quy phạm pháp luật và </w:t>
      </w:r>
      <w:r w:rsidR="00D93B1D" w:rsidRPr="0054468A">
        <w:rPr>
          <w:sz w:val="28"/>
          <w:szCs w:val="28"/>
        </w:rPr>
        <w:t xml:space="preserve">Nghị định </w:t>
      </w:r>
      <w:r w:rsidR="00D11BD4" w:rsidRPr="0054468A">
        <w:rPr>
          <w:sz w:val="28"/>
          <w:szCs w:val="28"/>
        </w:rPr>
        <w:t>quy định chi tiết</w:t>
      </w:r>
      <w:r w:rsidR="000E0C50" w:rsidRPr="0054468A">
        <w:rPr>
          <w:sz w:val="28"/>
          <w:szCs w:val="28"/>
        </w:rPr>
        <w:t xml:space="preserve"> một số điều và biện pháp để tổ chức, hướng dẫn thi hành </w:t>
      </w:r>
      <w:r w:rsidR="00534BE3" w:rsidRPr="0054468A">
        <w:rPr>
          <w:sz w:val="28"/>
          <w:szCs w:val="28"/>
        </w:rPr>
        <w:t xml:space="preserve">Luật Ban hành văn bản quy phạm pháp luật, Bộ </w:t>
      </w:r>
      <w:r w:rsidR="006112C4" w:rsidRPr="0054468A">
        <w:rPr>
          <w:sz w:val="28"/>
          <w:szCs w:val="28"/>
        </w:rPr>
        <w:t xml:space="preserve">Khoa học và Công nghệ </w:t>
      </w:r>
      <w:r w:rsidRPr="0054468A">
        <w:rPr>
          <w:sz w:val="28"/>
          <w:szCs w:val="28"/>
        </w:rPr>
        <w:t xml:space="preserve">đã tổ chức lấy ý kiến đối với với dự thảo Quyết định thay thế Quyết định số 8/2023/QĐ-TTg của Thủ tướng Chính phủ ngày 05/4/2023 về Mạng truyền số liệu chuyên dùng phục vụ các cơ quan Đảng, Nhà nước. </w:t>
      </w:r>
    </w:p>
    <w:p w14:paraId="2C4F49AE" w14:textId="11DE7E47" w:rsidR="00011B51" w:rsidRPr="0054468A" w:rsidRDefault="006C0D0B" w:rsidP="00F831F9">
      <w:pPr>
        <w:pStyle w:val="ListParagraph"/>
        <w:widowControl w:val="0"/>
        <w:numPr>
          <w:ilvl w:val="0"/>
          <w:numId w:val="1"/>
        </w:numPr>
        <w:tabs>
          <w:tab w:val="left" w:pos="284"/>
          <w:tab w:val="left" w:pos="851"/>
        </w:tabs>
        <w:spacing w:before="120" w:after="120"/>
        <w:ind w:left="0" w:firstLine="567"/>
        <w:contextualSpacing w:val="0"/>
        <w:jc w:val="both"/>
        <w:rPr>
          <w:b/>
          <w:bCs/>
          <w:sz w:val="28"/>
          <w:szCs w:val="28"/>
        </w:rPr>
      </w:pPr>
      <w:r w:rsidRPr="0054468A">
        <w:rPr>
          <w:b/>
          <w:bCs/>
          <w:sz w:val="28"/>
          <w:szCs w:val="28"/>
        </w:rPr>
        <w:t>Tổng số cơ quan, tổ chức liên quan đã gửi xin ý kiến và tổng số ý kiến nhận được</w:t>
      </w:r>
    </w:p>
    <w:p w14:paraId="61AA9695" w14:textId="21D61C84" w:rsidR="00534BE3" w:rsidRPr="0054468A" w:rsidRDefault="00534BE3" w:rsidP="00F831F9">
      <w:pPr>
        <w:widowControl w:val="0"/>
        <w:spacing w:before="120" w:after="120"/>
        <w:ind w:firstLine="575"/>
        <w:jc w:val="both"/>
        <w:rPr>
          <w:sz w:val="28"/>
          <w:szCs w:val="28"/>
        </w:rPr>
      </w:pPr>
      <w:r w:rsidRPr="0054468A">
        <w:rPr>
          <w:sz w:val="28"/>
          <w:szCs w:val="28"/>
        </w:rPr>
        <w:t xml:space="preserve">Bộ Khoa học và Công nghệ đã gửi lấy ý </w:t>
      </w:r>
      <w:r w:rsidR="00141698" w:rsidRPr="0054468A">
        <w:rPr>
          <w:sz w:val="28"/>
          <w:szCs w:val="28"/>
        </w:rPr>
        <w:t xml:space="preserve">kiến bằng văn bản đối với </w:t>
      </w:r>
      <w:r w:rsidR="00141698" w:rsidRPr="0054468A">
        <w:rPr>
          <w:sz w:val="28"/>
          <w:szCs w:val="28"/>
          <w:lang w:val="vi-VN"/>
        </w:rPr>
        <w:t>61 đơn vị liên quan</w:t>
      </w:r>
      <w:r w:rsidR="006221B5" w:rsidRPr="0054468A">
        <w:rPr>
          <w:sz w:val="28"/>
          <w:szCs w:val="28"/>
        </w:rPr>
        <w:t>,</w:t>
      </w:r>
      <w:r w:rsidR="00141698" w:rsidRPr="0054468A">
        <w:rPr>
          <w:sz w:val="28"/>
          <w:szCs w:val="28"/>
        </w:rPr>
        <w:t xml:space="preserve"> bao gồm: </w:t>
      </w:r>
      <w:r w:rsidR="002817BB" w:rsidRPr="0054468A">
        <w:rPr>
          <w:sz w:val="28"/>
          <w:szCs w:val="28"/>
        </w:rPr>
        <w:t xml:space="preserve">Văn phòng Trung ương Đảng, </w:t>
      </w:r>
      <w:r w:rsidR="003B2E12" w:rsidRPr="0054468A">
        <w:rPr>
          <w:sz w:val="28"/>
          <w:szCs w:val="28"/>
        </w:rPr>
        <w:t xml:space="preserve">Văn phòng Chính phủ, </w:t>
      </w:r>
      <w:r w:rsidR="002817BB" w:rsidRPr="0054468A">
        <w:rPr>
          <w:sz w:val="28"/>
          <w:szCs w:val="28"/>
        </w:rPr>
        <w:t>Văn phòng Chủ tịch nước, Văn phòng Quốc hội, Mặt trận Tổ quốc Việt Nam, Viện Kiểm sát nhân dân tối cao, Toà án nhân dân tối cao</w:t>
      </w:r>
      <w:r w:rsidR="002817BB" w:rsidRPr="0054468A">
        <w:rPr>
          <w:sz w:val="28"/>
          <w:szCs w:val="28"/>
          <w:lang w:val="vi-VN"/>
        </w:rPr>
        <w:t>, các bộ, cơ quan ngang bộ, cơ quan thuộc Chính phủ và 34 Uỷ ban nhân dân tỉnh, thành phố trực thuộc trung ương</w:t>
      </w:r>
      <w:r w:rsidR="002817BB" w:rsidRPr="0054468A">
        <w:rPr>
          <w:sz w:val="28"/>
          <w:szCs w:val="28"/>
        </w:rPr>
        <w:t xml:space="preserve"> (Công văn số </w:t>
      </w:r>
      <w:r w:rsidR="002817BB" w:rsidRPr="0054468A">
        <w:rPr>
          <w:sz w:val="28"/>
          <w:szCs w:val="28"/>
          <w:lang w:val="vi-VN"/>
        </w:rPr>
        <w:t>981</w:t>
      </w:r>
      <w:r w:rsidR="002817BB" w:rsidRPr="0054468A">
        <w:rPr>
          <w:sz w:val="28"/>
          <w:szCs w:val="28"/>
        </w:rPr>
        <w:t xml:space="preserve">/BKHCN-CBĐTW ngày </w:t>
      </w:r>
      <w:r w:rsidR="002817BB" w:rsidRPr="0054468A">
        <w:rPr>
          <w:sz w:val="28"/>
          <w:szCs w:val="28"/>
          <w:lang w:val="vi-VN"/>
        </w:rPr>
        <w:t>26/02/2026</w:t>
      </w:r>
      <w:r w:rsidR="002817BB" w:rsidRPr="0054468A">
        <w:rPr>
          <w:sz w:val="28"/>
          <w:szCs w:val="28"/>
        </w:rPr>
        <w:t>)</w:t>
      </w:r>
      <w:r w:rsidR="00895FEC" w:rsidRPr="0054468A">
        <w:rPr>
          <w:sz w:val="28"/>
          <w:szCs w:val="28"/>
        </w:rPr>
        <w:t>.</w:t>
      </w:r>
    </w:p>
    <w:p w14:paraId="1DEA62FA" w14:textId="58A599CA" w:rsidR="00F82738" w:rsidRPr="0054468A" w:rsidRDefault="00F82738" w:rsidP="00F82738">
      <w:pPr>
        <w:widowControl w:val="0"/>
        <w:spacing w:before="120" w:after="120"/>
        <w:ind w:firstLine="575"/>
        <w:jc w:val="both"/>
        <w:rPr>
          <w:sz w:val="28"/>
          <w:szCs w:val="28"/>
        </w:rPr>
      </w:pPr>
      <w:r w:rsidRPr="0054468A">
        <w:rPr>
          <w:sz w:val="28"/>
          <w:szCs w:val="28"/>
        </w:rPr>
        <w:t>Về ý kiến tham gia của Bộ, ngành, địa phương và cơ quan, tổ chức có liên quan:</w:t>
      </w:r>
      <w:bookmarkStart w:id="1" w:name="_Hlk188303293"/>
      <w:r w:rsidRPr="0054468A">
        <w:rPr>
          <w:sz w:val="28"/>
          <w:szCs w:val="28"/>
        </w:rPr>
        <w:t xml:space="preserve"> Đến thời</w:t>
      </w:r>
      <w:r w:rsidRPr="0054468A">
        <w:rPr>
          <w:sz w:val="28"/>
          <w:szCs w:val="28"/>
          <w:lang w:val="vi-VN"/>
        </w:rPr>
        <w:t xml:space="preserve"> điểm hiện tại</w:t>
      </w:r>
      <w:r w:rsidRPr="0054468A">
        <w:rPr>
          <w:sz w:val="28"/>
          <w:szCs w:val="28"/>
        </w:rPr>
        <w:t xml:space="preserve">, Bộ Khoa học và Công nghệ đã nhận được </w:t>
      </w:r>
      <w:r w:rsidR="00D61E8F" w:rsidRPr="0054468A">
        <w:rPr>
          <w:sz w:val="28"/>
          <w:szCs w:val="28"/>
          <w:lang w:val="vi-VN"/>
        </w:rPr>
        <w:t>51</w:t>
      </w:r>
      <w:r w:rsidRPr="0054468A">
        <w:rPr>
          <w:sz w:val="28"/>
          <w:szCs w:val="28"/>
          <w:lang w:val="vi-VN"/>
        </w:rPr>
        <w:t>/6</w:t>
      </w:r>
      <w:r w:rsidR="004706C8" w:rsidRPr="0054468A">
        <w:rPr>
          <w:sz w:val="28"/>
          <w:szCs w:val="28"/>
          <w:lang w:val="vi-VN"/>
        </w:rPr>
        <w:t>1</w:t>
      </w:r>
      <w:r w:rsidRPr="0054468A">
        <w:rPr>
          <w:sz w:val="28"/>
          <w:szCs w:val="28"/>
        </w:rPr>
        <w:t>văn bản góp ý</w:t>
      </w:r>
      <w:bookmarkEnd w:id="1"/>
      <w:r w:rsidRPr="0054468A">
        <w:rPr>
          <w:bCs/>
          <w:sz w:val="28"/>
          <w:szCs w:val="28"/>
          <w:lang w:val="nl-NL"/>
        </w:rPr>
        <w:t>.</w:t>
      </w:r>
      <w:r w:rsidRPr="0054468A">
        <w:rPr>
          <w:sz w:val="28"/>
          <w:szCs w:val="28"/>
        </w:rPr>
        <w:t xml:space="preserve"> </w:t>
      </w:r>
    </w:p>
    <w:p w14:paraId="59CA7ACF" w14:textId="19A8019F" w:rsidR="00CA5ECB" w:rsidRPr="0054468A" w:rsidRDefault="00F82738" w:rsidP="00F82738">
      <w:pPr>
        <w:widowControl w:val="0"/>
        <w:spacing w:before="120" w:after="120"/>
        <w:ind w:firstLine="575"/>
        <w:jc w:val="both"/>
        <w:rPr>
          <w:sz w:val="28"/>
          <w:szCs w:val="28"/>
          <w:shd w:val="clear" w:color="auto" w:fill="FFFFFF"/>
        </w:rPr>
      </w:pPr>
      <w:r w:rsidRPr="0054468A">
        <w:rPr>
          <w:sz w:val="28"/>
          <w:szCs w:val="28"/>
          <w:shd w:val="clear" w:color="auto" w:fill="FFFFFF"/>
        </w:rPr>
        <w:t>Về cơ bản, các cơ</w:t>
      </w:r>
      <w:r w:rsidRPr="0054468A">
        <w:rPr>
          <w:sz w:val="28"/>
          <w:szCs w:val="28"/>
          <w:shd w:val="clear" w:color="auto" w:fill="FFFFFF"/>
          <w:lang w:val="vi-VN"/>
        </w:rPr>
        <w:t xml:space="preserve"> quan, tổ chức </w:t>
      </w:r>
      <w:r w:rsidRPr="0054468A">
        <w:rPr>
          <w:sz w:val="28"/>
          <w:szCs w:val="28"/>
          <w:shd w:val="clear" w:color="auto" w:fill="FFFFFF"/>
        </w:rPr>
        <w:t>có ý kiến đồng thuận, nhất trí với việc thay thế Thông tư quy định chi tiết và hướng dẫn một số điều của Quyết định số 33/2025/QĐ-TTg của Thủ tướng Chính phủ ngày 15/9/2025 về Mạng truyền số liệu chuyên dùng phục vụ các cơ quan Đảng, Nhà nước</w:t>
      </w:r>
      <w:r w:rsidR="00CA5ECB" w:rsidRPr="0054468A">
        <w:rPr>
          <w:sz w:val="28"/>
          <w:szCs w:val="28"/>
          <w:shd w:val="clear" w:color="auto" w:fill="FFFFFF"/>
        </w:rPr>
        <w:t>.</w:t>
      </w:r>
    </w:p>
    <w:p w14:paraId="72625C6D" w14:textId="6E3D1115" w:rsidR="00CA5ECB" w:rsidRPr="0054468A" w:rsidRDefault="00CA5ECB" w:rsidP="00230F96">
      <w:pPr>
        <w:pStyle w:val="ListParagraph"/>
        <w:widowControl w:val="0"/>
        <w:numPr>
          <w:ilvl w:val="0"/>
          <w:numId w:val="1"/>
        </w:numPr>
        <w:tabs>
          <w:tab w:val="left" w:pos="284"/>
          <w:tab w:val="left" w:pos="851"/>
        </w:tabs>
        <w:spacing w:before="120" w:after="120"/>
        <w:ind w:left="0" w:firstLine="567"/>
        <w:contextualSpacing w:val="0"/>
        <w:jc w:val="both"/>
        <w:rPr>
          <w:b/>
          <w:bCs/>
          <w:sz w:val="28"/>
          <w:szCs w:val="28"/>
        </w:rPr>
      </w:pPr>
      <w:r w:rsidRPr="0054468A">
        <w:rPr>
          <w:b/>
          <w:bCs/>
          <w:sz w:val="28"/>
          <w:szCs w:val="28"/>
        </w:rPr>
        <w:t>Kết quả cụ thể như sau</w:t>
      </w:r>
    </w:p>
    <w:p w14:paraId="41A3FF15" w14:textId="59891867" w:rsidR="0085533A" w:rsidRPr="0054468A" w:rsidRDefault="008C77D0" w:rsidP="008C77D0">
      <w:pPr>
        <w:pStyle w:val="Heading1"/>
        <w:keepNext w:val="0"/>
        <w:keepLines w:val="0"/>
        <w:widowControl w:val="0"/>
        <w:tabs>
          <w:tab w:val="left" w:pos="567"/>
        </w:tabs>
        <w:spacing w:before="0" w:after="0"/>
        <w:ind w:right="73"/>
        <w:jc w:val="both"/>
        <w:rPr>
          <w:rFonts w:ascii="Times New Roman" w:hAnsi="Times New Roman" w:cs="Times New Roman"/>
          <w:bCs/>
          <w:color w:val="auto"/>
          <w:sz w:val="28"/>
          <w:szCs w:val="28"/>
          <w:lang w:val="vi-VN"/>
        </w:rPr>
      </w:pPr>
      <w:r w:rsidRPr="0054468A">
        <w:rPr>
          <w:rFonts w:ascii="Times New Roman" w:hAnsi="Times New Roman" w:cs="Times New Roman"/>
          <w:bCs/>
          <w:color w:val="auto"/>
          <w:sz w:val="28"/>
          <w:szCs w:val="28"/>
        </w:rPr>
        <w:tab/>
        <w:t xml:space="preserve">- </w:t>
      </w:r>
      <w:r w:rsidR="00D27788" w:rsidRPr="0054468A">
        <w:rPr>
          <w:rFonts w:ascii="Times New Roman" w:hAnsi="Times New Roman" w:cs="Times New Roman"/>
          <w:bCs/>
          <w:color w:val="auto"/>
          <w:sz w:val="28"/>
          <w:szCs w:val="28"/>
        </w:rPr>
        <w:t>C</w:t>
      </w:r>
      <w:r w:rsidR="0085533A" w:rsidRPr="0054468A">
        <w:rPr>
          <w:rFonts w:ascii="Times New Roman" w:hAnsi="Times New Roman" w:cs="Times New Roman"/>
          <w:bCs/>
          <w:color w:val="auto"/>
          <w:sz w:val="28"/>
          <w:szCs w:val="28"/>
        </w:rPr>
        <w:t xml:space="preserve">ó </w:t>
      </w:r>
      <w:r w:rsidR="00E07A5A" w:rsidRPr="0054468A">
        <w:rPr>
          <w:rFonts w:ascii="Times New Roman" w:hAnsi="Times New Roman" w:cs="Times New Roman"/>
          <w:bCs/>
          <w:color w:val="auto"/>
          <w:sz w:val="28"/>
          <w:szCs w:val="28"/>
        </w:rPr>
        <w:t>3</w:t>
      </w:r>
      <w:r w:rsidR="00D61E8F" w:rsidRPr="0054468A">
        <w:rPr>
          <w:rFonts w:ascii="Times New Roman" w:hAnsi="Times New Roman" w:cs="Times New Roman"/>
          <w:bCs/>
          <w:color w:val="auto"/>
          <w:sz w:val="28"/>
          <w:szCs w:val="28"/>
          <w:lang w:val="vi-VN"/>
        </w:rPr>
        <w:t>7</w:t>
      </w:r>
      <w:r w:rsidR="0085533A" w:rsidRPr="0054468A">
        <w:rPr>
          <w:rFonts w:ascii="Times New Roman" w:hAnsi="Times New Roman" w:cs="Times New Roman"/>
          <w:bCs/>
          <w:color w:val="auto"/>
          <w:sz w:val="28"/>
          <w:szCs w:val="28"/>
          <w:lang w:val="vi-VN"/>
        </w:rPr>
        <w:t>/</w:t>
      </w:r>
      <w:r w:rsidR="006B5250" w:rsidRPr="0054468A">
        <w:rPr>
          <w:rFonts w:ascii="Times New Roman" w:hAnsi="Times New Roman" w:cs="Times New Roman"/>
          <w:bCs/>
          <w:color w:val="auto"/>
          <w:sz w:val="28"/>
          <w:szCs w:val="28"/>
          <w:lang w:val="vi-VN"/>
        </w:rPr>
        <w:t>61</w:t>
      </w:r>
      <w:r w:rsidR="0085533A" w:rsidRPr="0054468A">
        <w:rPr>
          <w:rFonts w:ascii="Times New Roman" w:hAnsi="Times New Roman" w:cs="Times New Roman"/>
          <w:bCs/>
          <w:color w:val="auto"/>
          <w:sz w:val="28"/>
          <w:szCs w:val="28"/>
        </w:rPr>
        <w:t xml:space="preserve"> cơ quan nhất trí toàn bộ nội dung, bao gồm:</w:t>
      </w:r>
      <w:r w:rsidR="00A94199" w:rsidRPr="0054468A">
        <w:rPr>
          <w:rFonts w:ascii="Times New Roman" w:hAnsi="Times New Roman" w:cs="Times New Roman"/>
          <w:bCs/>
          <w:color w:val="auto"/>
          <w:sz w:val="28"/>
          <w:szCs w:val="28"/>
        </w:rPr>
        <w:t xml:space="preserve"> Văn phòng Chủ tịch nước</w:t>
      </w:r>
      <w:r w:rsidR="007A56FA" w:rsidRPr="0054468A">
        <w:rPr>
          <w:rFonts w:ascii="Times New Roman" w:hAnsi="Times New Roman" w:cs="Times New Roman"/>
          <w:bCs/>
          <w:color w:val="auto"/>
          <w:sz w:val="28"/>
          <w:szCs w:val="28"/>
        </w:rPr>
        <w:t xml:space="preserve">, Bộ Ngoại giao, </w:t>
      </w:r>
      <w:r w:rsidR="007A56FA" w:rsidRPr="0054468A">
        <w:rPr>
          <w:rFonts w:ascii="Times New Roman" w:hAnsi="Times New Roman" w:cs="Times New Roman"/>
          <w:color w:val="auto"/>
          <w:sz w:val="28"/>
          <w:szCs w:val="28"/>
        </w:rPr>
        <w:t>Bộ VHTTDL</w:t>
      </w:r>
      <w:r w:rsidR="007A56FA" w:rsidRPr="0054468A">
        <w:rPr>
          <w:rFonts w:ascii="Times New Roman" w:hAnsi="Times New Roman" w:cs="Times New Roman"/>
          <w:bCs/>
          <w:color w:val="auto"/>
          <w:sz w:val="28"/>
          <w:szCs w:val="28"/>
        </w:rPr>
        <w:t>, Bộ Nội vụ</w:t>
      </w:r>
      <w:r w:rsidR="00E36497" w:rsidRPr="0054468A">
        <w:rPr>
          <w:rFonts w:ascii="Times New Roman" w:hAnsi="Times New Roman" w:cs="Times New Roman"/>
          <w:bCs/>
          <w:color w:val="auto"/>
          <w:sz w:val="28"/>
          <w:szCs w:val="28"/>
        </w:rPr>
        <w:t>, Ngân hàng Nhà nước, Thanh tra Chính phủ, Đài truyền hình Việt Nam,</w:t>
      </w:r>
      <w:r w:rsidR="002F3468" w:rsidRPr="0054468A">
        <w:rPr>
          <w:rFonts w:ascii="Times New Roman" w:hAnsi="Times New Roman" w:cs="Times New Roman"/>
          <w:bCs/>
          <w:color w:val="auto"/>
          <w:sz w:val="28"/>
          <w:szCs w:val="28"/>
          <w:lang w:val="vi-VN"/>
        </w:rPr>
        <w:t xml:space="preserve"> Viện Hàn lâm Khoa học và Công nghệ Việt Nam,</w:t>
      </w:r>
      <w:r w:rsidR="00E36497" w:rsidRPr="0054468A">
        <w:rPr>
          <w:rFonts w:ascii="Times New Roman" w:hAnsi="Times New Roman" w:cs="Times New Roman"/>
          <w:bCs/>
          <w:color w:val="auto"/>
          <w:sz w:val="28"/>
          <w:szCs w:val="28"/>
        </w:rPr>
        <w:t xml:space="preserve"> </w:t>
      </w:r>
      <w:r w:rsidR="000C08E2" w:rsidRPr="0054468A">
        <w:rPr>
          <w:rFonts w:ascii="Times New Roman" w:hAnsi="Times New Roman" w:cs="Times New Roman"/>
          <w:bCs/>
          <w:color w:val="auto"/>
          <w:sz w:val="28"/>
          <w:szCs w:val="28"/>
        </w:rPr>
        <w:t xml:space="preserve">các UBND tỉnh: Bắc Ninh, Điện Biên, Hà Nội, </w:t>
      </w:r>
      <w:r w:rsidR="001A3DB3" w:rsidRPr="0054468A">
        <w:rPr>
          <w:rFonts w:ascii="Times New Roman" w:hAnsi="Times New Roman" w:cs="Times New Roman"/>
          <w:bCs/>
          <w:color w:val="auto"/>
          <w:sz w:val="28"/>
          <w:szCs w:val="28"/>
        </w:rPr>
        <w:t xml:space="preserve">Hải Phòng, Lạng Sơn, Lào Cai, Ninh Bình, Phú Thọ, Quảng Ninh, </w:t>
      </w:r>
      <w:r w:rsidR="0058148D" w:rsidRPr="0054468A">
        <w:rPr>
          <w:rFonts w:ascii="Times New Roman" w:hAnsi="Times New Roman" w:cs="Times New Roman"/>
          <w:bCs/>
          <w:color w:val="auto"/>
          <w:sz w:val="28"/>
          <w:szCs w:val="28"/>
        </w:rPr>
        <w:t xml:space="preserve">Thái </w:t>
      </w:r>
      <w:r w:rsidR="0058148D" w:rsidRPr="0054468A">
        <w:rPr>
          <w:rFonts w:ascii="Times New Roman" w:hAnsi="Times New Roman" w:cs="Times New Roman"/>
          <w:bCs/>
          <w:color w:val="auto"/>
          <w:sz w:val="28"/>
          <w:szCs w:val="28"/>
        </w:rPr>
        <w:lastRenderedPageBreak/>
        <w:t xml:space="preserve">Nguyên, Thanh Hóa, Tuyên Quang, Đà Nẵng, Đắc Lắk, Gia Lai, </w:t>
      </w:r>
      <w:r w:rsidR="00E30C90" w:rsidRPr="0054468A">
        <w:rPr>
          <w:rFonts w:ascii="Times New Roman" w:hAnsi="Times New Roman" w:cs="Times New Roman"/>
          <w:bCs/>
          <w:color w:val="auto"/>
          <w:sz w:val="28"/>
          <w:szCs w:val="28"/>
        </w:rPr>
        <w:t>Huế, Quảng Ngãi, Quảng Trị, An Giang</w:t>
      </w:r>
      <w:r w:rsidR="006A5210" w:rsidRPr="0054468A">
        <w:rPr>
          <w:rFonts w:ascii="Times New Roman" w:hAnsi="Times New Roman" w:cs="Times New Roman"/>
          <w:bCs/>
          <w:color w:val="auto"/>
          <w:sz w:val="28"/>
          <w:szCs w:val="28"/>
        </w:rPr>
        <w:t xml:space="preserve">, </w:t>
      </w:r>
      <w:r w:rsidR="00E30C90" w:rsidRPr="0054468A">
        <w:rPr>
          <w:rFonts w:ascii="Times New Roman" w:hAnsi="Times New Roman" w:cs="Times New Roman"/>
          <w:bCs/>
          <w:color w:val="auto"/>
          <w:sz w:val="28"/>
          <w:szCs w:val="28"/>
        </w:rPr>
        <w:t>Cà Mau</w:t>
      </w:r>
      <w:r w:rsidR="006A5210" w:rsidRPr="0054468A">
        <w:rPr>
          <w:rFonts w:ascii="Times New Roman" w:hAnsi="Times New Roman" w:cs="Times New Roman"/>
          <w:bCs/>
          <w:color w:val="auto"/>
          <w:sz w:val="28"/>
          <w:szCs w:val="28"/>
        </w:rPr>
        <w:t xml:space="preserve">, </w:t>
      </w:r>
      <w:r w:rsidR="00E30C90" w:rsidRPr="0054468A">
        <w:rPr>
          <w:rFonts w:ascii="Times New Roman" w:hAnsi="Times New Roman" w:cs="Times New Roman"/>
          <w:bCs/>
          <w:color w:val="auto"/>
          <w:sz w:val="28"/>
          <w:szCs w:val="28"/>
        </w:rPr>
        <w:t>Cần Thơ</w:t>
      </w:r>
      <w:r w:rsidR="006A5210" w:rsidRPr="0054468A">
        <w:rPr>
          <w:rFonts w:ascii="Times New Roman" w:hAnsi="Times New Roman" w:cs="Times New Roman"/>
          <w:bCs/>
          <w:color w:val="auto"/>
          <w:sz w:val="28"/>
          <w:szCs w:val="28"/>
        </w:rPr>
        <w:t xml:space="preserve">, </w:t>
      </w:r>
      <w:r w:rsidR="00E30C90" w:rsidRPr="0054468A">
        <w:rPr>
          <w:rFonts w:ascii="Times New Roman" w:hAnsi="Times New Roman" w:cs="Times New Roman"/>
          <w:bCs/>
          <w:color w:val="auto"/>
          <w:sz w:val="28"/>
          <w:szCs w:val="28"/>
        </w:rPr>
        <w:t>Đồng Nai</w:t>
      </w:r>
      <w:r w:rsidR="006A5210" w:rsidRPr="0054468A">
        <w:rPr>
          <w:rFonts w:ascii="Times New Roman" w:hAnsi="Times New Roman" w:cs="Times New Roman"/>
          <w:bCs/>
          <w:color w:val="auto"/>
          <w:sz w:val="28"/>
          <w:szCs w:val="28"/>
        </w:rPr>
        <w:t xml:space="preserve">, </w:t>
      </w:r>
      <w:r w:rsidR="00E30C90" w:rsidRPr="0054468A">
        <w:rPr>
          <w:rFonts w:ascii="Times New Roman" w:hAnsi="Times New Roman" w:cs="Times New Roman"/>
          <w:bCs/>
          <w:color w:val="auto"/>
          <w:sz w:val="28"/>
          <w:szCs w:val="28"/>
        </w:rPr>
        <w:t>Đồng Tháp</w:t>
      </w:r>
      <w:r w:rsidR="006A5210" w:rsidRPr="0054468A">
        <w:rPr>
          <w:rFonts w:ascii="Times New Roman" w:hAnsi="Times New Roman" w:cs="Times New Roman"/>
          <w:bCs/>
          <w:color w:val="auto"/>
          <w:sz w:val="28"/>
          <w:szCs w:val="28"/>
        </w:rPr>
        <w:t xml:space="preserve">, </w:t>
      </w:r>
      <w:r w:rsidR="00E30C90" w:rsidRPr="0054468A">
        <w:rPr>
          <w:rFonts w:ascii="Times New Roman" w:hAnsi="Times New Roman" w:cs="Times New Roman"/>
          <w:bCs/>
          <w:color w:val="auto"/>
          <w:sz w:val="28"/>
          <w:szCs w:val="28"/>
        </w:rPr>
        <w:t>Lâm Đồng</w:t>
      </w:r>
      <w:r w:rsidR="006A5210" w:rsidRPr="0054468A">
        <w:rPr>
          <w:rFonts w:ascii="Times New Roman" w:hAnsi="Times New Roman" w:cs="Times New Roman"/>
          <w:bCs/>
          <w:color w:val="auto"/>
          <w:sz w:val="28"/>
          <w:szCs w:val="28"/>
        </w:rPr>
        <w:t xml:space="preserve">, </w:t>
      </w:r>
      <w:r w:rsidR="00E30C90" w:rsidRPr="0054468A">
        <w:rPr>
          <w:rFonts w:ascii="Times New Roman" w:hAnsi="Times New Roman" w:cs="Times New Roman"/>
          <w:bCs/>
          <w:color w:val="auto"/>
          <w:sz w:val="28"/>
          <w:szCs w:val="28"/>
        </w:rPr>
        <w:t>Tây Ninh</w:t>
      </w:r>
      <w:r w:rsidR="006A5210" w:rsidRPr="0054468A">
        <w:rPr>
          <w:rFonts w:ascii="Times New Roman" w:hAnsi="Times New Roman" w:cs="Times New Roman"/>
          <w:bCs/>
          <w:color w:val="auto"/>
          <w:sz w:val="28"/>
          <w:szCs w:val="28"/>
        </w:rPr>
        <w:t xml:space="preserve">, </w:t>
      </w:r>
      <w:r w:rsidR="006A5210" w:rsidRPr="0054468A">
        <w:rPr>
          <w:rFonts w:ascii="Times New Roman" w:hAnsi="Times New Roman" w:cs="Times New Roman"/>
          <w:color w:val="auto"/>
          <w:sz w:val="28"/>
          <w:szCs w:val="28"/>
        </w:rPr>
        <w:t>Vĩnh Long</w:t>
      </w:r>
      <w:r w:rsidR="00B836A1" w:rsidRPr="0054468A">
        <w:rPr>
          <w:rFonts w:ascii="Times New Roman" w:hAnsi="Times New Roman" w:cs="Times New Roman"/>
          <w:bCs/>
          <w:color w:val="auto"/>
          <w:sz w:val="28"/>
          <w:szCs w:val="28"/>
        </w:rPr>
        <w:t>, Hưng Yên</w:t>
      </w:r>
      <w:r w:rsidR="00185182" w:rsidRPr="0054468A">
        <w:rPr>
          <w:rFonts w:ascii="Times New Roman" w:hAnsi="Times New Roman" w:cs="Times New Roman"/>
          <w:bCs/>
          <w:color w:val="auto"/>
          <w:sz w:val="28"/>
          <w:szCs w:val="28"/>
          <w:lang w:val="vi-VN"/>
        </w:rPr>
        <w:t>, Sơn La, TP Hồ Chí Minh.</w:t>
      </w:r>
    </w:p>
    <w:p w14:paraId="4B7D9F65" w14:textId="463AC2A0" w:rsidR="0085533A" w:rsidRPr="0054468A" w:rsidRDefault="0008420F" w:rsidP="0085533A">
      <w:pPr>
        <w:pStyle w:val="Heading1"/>
        <w:widowControl w:val="0"/>
        <w:numPr>
          <w:ilvl w:val="0"/>
          <w:numId w:val="11"/>
        </w:numPr>
        <w:tabs>
          <w:tab w:val="left" w:pos="851"/>
        </w:tabs>
        <w:spacing w:before="0" w:after="0"/>
        <w:ind w:left="0" w:right="73" w:firstLine="567"/>
        <w:jc w:val="both"/>
        <w:rPr>
          <w:rFonts w:ascii="Times New Roman" w:hAnsi="Times New Roman" w:cs="Times New Roman"/>
          <w:bCs/>
          <w:color w:val="auto"/>
          <w:sz w:val="28"/>
          <w:szCs w:val="28"/>
        </w:rPr>
      </w:pPr>
      <w:r w:rsidRPr="0054468A">
        <w:rPr>
          <w:rFonts w:ascii="Times New Roman" w:hAnsi="Times New Roman" w:cs="Times New Roman"/>
          <w:bCs/>
          <w:color w:val="auto"/>
          <w:sz w:val="28"/>
          <w:szCs w:val="28"/>
        </w:rPr>
        <w:t>14</w:t>
      </w:r>
      <w:r w:rsidR="006B5250" w:rsidRPr="0054468A">
        <w:rPr>
          <w:rFonts w:ascii="Times New Roman" w:hAnsi="Times New Roman" w:cs="Times New Roman"/>
          <w:bCs/>
          <w:color w:val="auto"/>
          <w:sz w:val="28"/>
          <w:szCs w:val="28"/>
          <w:lang w:val="vi-VN"/>
        </w:rPr>
        <w:t>/61</w:t>
      </w:r>
      <w:r w:rsidR="0085533A" w:rsidRPr="0054468A">
        <w:rPr>
          <w:rFonts w:ascii="Times New Roman" w:hAnsi="Times New Roman" w:cs="Times New Roman"/>
          <w:bCs/>
          <w:color w:val="auto"/>
          <w:sz w:val="28"/>
          <w:szCs w:val="28"/>
        </w:rPr>
        <w:t xml:space="preserve"> cơ quan có một số ý kiến hoàn thiện dự thảo </w:t>
      </w:r>
      <w:r w:rsidR="0085533A" w:rsidRPr="0054468A">
        <w:rPr>
          <w:rFonts w:ascii="Times New Roman" w:hAnsi="Times New Roman" w:cs="Times New Roman"/>
          <w:bCs/>
          <w:color w:val="auto"/>
          <w:sz w:val="28"/>
          <w:szCs w:val="28"/>
          <w:lang w:val="vi-VN"/>
        </w:rPr>
        <w:t>Thông tư</w:t>
      </w:r>
      <w:r w:rsidR="000615A0" w:rsidRPr="0054468A">
        <w:rPr>
          <w:rFonts w:ascii="Times New Roman" w:hAnsi="Times New Roman" w:cs="Times New Roman"/>
          <w:bCs/>
          <w:color w:val="auto"/>
          <w:sz w:val="28"/>
          <w:szCs w:val="28"/>
        </w:rPr>
        <w:t xml:space="preserve">, bao gồm: </w:t>
      </w:r>
      <w:r w:rsidR="005C593E" w:rsidRPr="0054468A">
        <w:rPr>
          <w:rFonts w:ascii="Times New Roman" w:hAnsi="Times New Roman" w:cs="Times New Roman"/>
          <w:bCs/>
          <w:color w:val="auto"/>
          <w:sz w:val="28"/>
          <w:szCs w:val="28"/>
        </w:rPr>
        <w:t xml:space="preserve">Văn phòng Chính phủ, Văn phòng Quốc hội, Ủy ban trung ương MTTQVN, </w:t>
      </w:r>
      <w:r w:rsidR="00FD453C" w:rsidRPr="0054468A">
        <w:rPr>
          <w:rFonts w:ascii="Times New Roman" w:hAnsi="Times New Roman" w:cs="Times New Roman"/>
          <w:bCs/>
          <w:color w:val="auto"/>
          <w:sz w:val="28"/>
          <w:szCs w:val="28"/>
        </w:rPr>
        <w:t xml:space="preserve">Viện KSNDTC, TANDTC, Bộ Quốc phòng, Bộ Công thương, </w:t>
      </w:r>
      <w:r w:rsidR="00117A22" w:rsidRPr="0054468A">
        <w:rPr>
          <w:rFonts w:ascii="Times New Roman" w:hAnsi="Times New Roman" w:cs="Times New Roman"/>
          <w:bCs/>
          <w:color w:val="auto"/>
          <w:sz w:val="28"/>
          <w:szCs w:val="28"/>
        </w:rPr>
        <w:t xml:space="preserve">Bộ Tài chính, Bộ Xây dựng, Bộ Nông nghiệp và Môi trường, </w:t>
      </w:r>
      <w:r w:rsidR="00E55AC9" w:rsidRPr="0054468A">
        <w:rPr>
          <w:rFonts w:ascii="Times New Roman" w:hAnsi="Times New Roman" w:cs="Times New Roman"/>
          <w:bCs/>
          <w:color w:val="auto"/>
          <w:sz w:val="28"/>
          <w:szCs w:val="28"/>
        </w:rPr>
        <w:t xml:space="preserve">Viện Hàn lâm KHXHVN, UBND các tỉnh: </w:t>
      </w:r>
      <w:r w:rsidR="00154480" w:rsidRPr="0054468A">
        <w:rPr>
          <w:rFonts w:ascii="Times New Roman" w:hAnsi="Times New Roman" w:cs="Times New Roman"/>
          <w:bCs/>
          <w:color w:val="auto"/>
          <w:sz w:val="28"/>
          <w:szCs w:val="28"/>
        </w:rPr>
        <w:t>Hà Tĩnh, Lai Châu, Nghệ An</w:t>
      </w:r>
      <w:r w:rsidR="00E55AC9" w:rsidRPr="0054468A">
        <w:rPr>
          <w:rFonts w:ascii="Times New Roman" w:hAnsi="Times New Roman" w:cs="Times New Roman"/>
          <w:bCs/>
          <w:color w:val="auto"/>
          <w:sz w:val="28"/>
          <w:szCs w:val="28"/>
        </w:rPr>
        <w:t>.</w:t>
      </w:r>
      <w:r w:rsidR="00571AEA" w:rsidRPr="0054468A">
        <w:rPr>
          <w:rFonts w:ascii="Times New Roman" w:hAnsi="Times New Roman" w:cs="Times New Roman"/>
          <w:bCs/>
          <w:color w:val="auto"/>
          <w:sz w:val="28"/>
          <w:szCs w:val="28"/>
        </w:rPr>
        <w:t xml:space="preserve"> </w:t>
      </w:r>
      <w:r w:rsidR="00AA70CB" w:rsidRPr="0054468A">
        <w:rPr>
          <w:rFonts w:ascii="Times New Roman" w:hAnsi="Times New Roman" w:cs="Times New Roman"/>
          <w:bCs/>
          <w:color w:val="auto"/>
          <w:sz w:val="28"/>
          <w:szCs w:val="28"/>
        </w:rPr>
        <w:t xml:space="preserve">Trong đó, Cục BĐTW tiếp thu </w:t>
      </w:r>
      <w:r w:rsidR="00F66A45" w:rsidRPr="0054468A">
        <w:rPr>
          <w:rFonts w:ascii="Times New Roman" w:hAnsi="Times New Roman" w:cs="Times New Roman"/>
          <w:bCs/>
          <w:color w:val="auto"/>
          <w:sz w:val="28"/>
          <w:szCs w:val="28"/>
        </w:rPr>
        <w:t>14</w:t>
      </w:r>
      <w:r w:rsidR="00362AB3" w:rsidRPr="0054468A">
        <w:rPr>
          <w:rFonts w:ascii="Times New Roman" w:hAnsi="Times New Roman" w:cs="Times New Roman"/>
          <w:bCs/>
          <w:color w:val="auto"/>
          <w:sz w:val="28"/>
          <w:szCs w:val="28"/>
        </w:rPr>
        <w:t>/43 ý kiến</w:t>
      </w:r>
      <w:r w:rsidR="00F66A45" w:rsidRPr="0054468A">
        <w:rPr>
          <w:rFonts w:ascii="Times New Roman" w:hAnsi="Times New Roman" w:cs="Times New Roman"/>
          <w:bCs/>
          <w:color w:val="auto"/>
          <w:sz w:val="28"/>
          <w:szCs w:val="28"/>
        </w:rPr>
        <w:t>, bảo lưu giải trình 29</w:t>
      </w:r>
      <w:r w:rsidR="00362AB3" w:rsidRPr="0054468A">
        <w:rPr>
          <w:rFonts w:ascii="Times New Roman" w:hAnsi="Times New Roman" w:cs="Times New Roman"/>
          <w:bCs/>
          <w:color w:val="auto"/>
          <w:sz w:val="28"/>
          <w:szCs w:val="28"/>
        </w:rPr>
        <w:t>/43 ý kiến</w:t>
      </w:r>
      <w:r w:rsidR="00AA70CB" w:rsidRPr="0054468A">
        <w:rPr>
          <w:rFonts w:ascii="Times New Roman" w:hAnsi="Times New Roman" w:cs="Times New Roman"/>
          <w:bCs/>
          <w:color w:val="auto"/>
          <w:sz w:val="28"/>
          <w:szCs w:val="28"/>
        </w:rPr>
        <w:t>.</w:t>
      </w:r>
      <w:r w:rsidR="00362AB3" w:rsidRPr="0054468A">
        <w:rPr>
          <w:rFonts w:ascii="Times New Roman" w:hAnsi="Times New Roman" w:cs="Times New Roman"/>
          <w:bCs/>
          <w:color w:val="auto"/>
          <w:sz w:val="28"/>
          <w:szCs w:val="28"/>
        </w:rPr>
        <w:t xml:space="preserve"> C</w:t>
      </w:r>
      <w:r w:rsidR="000615A0" w:rsidRPr="0054468A">
        <w:rPr>
          <w:rFonts w:ascii="Times New Roman" w:hAnsi="Times New Roman" w:cs="Times New Roman"/>
          <w:bCs/>
          <w:color w:val="auto"/>
          <w:sz w:val="28"/>
          <w:szCs w:val="28"/>
        </w:rPr>
        <w:t>ụ thể như sau:</w:t>
      </w:r>
    </w:p>
    <w:p w14:paraId="58225275" w14:textId="77777777" w:rsidR="00011B51" w:rsidRPr="0054468A" w:rsidRDefault="00011B51" w:rsidP="00011B51">
      <w:pPr>
        <w:jc w:val="both"/>
      </w:pPr>
    </w:p>
    <w:p w14:paraId="6546EB20" w14:textId="77777777" w:rsidR="00011B51" w:rsidRPr="0054468A" w:rsidRDefault="00011B51" w:rsidP="00011B51">
      <w:pPr>
        <w:jc w:val="both"/>
        <w:rPr>
          <w:lang w:val="vi-VN"/>
        </w:rPr>
      </w:pPr>
    </w:p>
    <w:tbl>
      <w:tblPr>
        <w:tblW w:w="1516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0"/>
        <w:gridCol w:w="5993"/>
        <w:gridCol w:w="1417"/>
        <w:gridCol w:w="3255"/>
        <w:gridCol w:w="3833"/>
      </w:tblGrid>
      <w:tr w:rsidR="0054468A" w:rsidRPr="0054468A" w14:paraId="79474155" w14:textId="77777777" w:rsidTr="0045676B">
        <w:trPr>
          <w:trHeight w:val="340"/>
        </w:trPr>
        <w:tc>
          <w:tcPr>
            <w:tcW w:w="670" w:type="dxa"/>
            <w:shd w:val="clear" w:color="000000" w:fill="FFFF00"/>
            <w:noWrap/>
            <w:vAlign w:val="center"/>
            <w:hideMark/>
          </w:tcPr>
          <w:p w14:paraId="03A41B8F" w14:textId="77777777" w:rsidR="001D1AA4" w:rsidRPr="0054468A" w:rsidRDefault="001D1AA4" w:rsidP="00630233">
            <w:pPr>
              <w:jc w:val="center"/>
              <w:rPr>
                <w:b/>
                <w:bCs/>
              </w:rPr>
            </w:pPr>
            <w:r w:rsidRPr="0054468A">
              <w:rPr>
                <w:b/>
                <w:bCs/>
              </w:rPr>
              <w:t>STT</w:t>
            </w:r>
          </w:p>
        </w:tc>
        <w:tc>
          <w:tcPr>
            <w:tcW w:w="5993" w:type="dxa"/>
            <w:shd w:val="clear" w:color="000000" w:fill="FFFF00"/>
            <w:noWrap/>
            <w:vAlign w:val="center"/>
            <w:hideMark/>
          </w:tcPr>
          <w:p w14:paraId="49C1E52F" w14:textId="77777777" w:rsidR="001D1AA4" w:rsidRPr="0054468A" w:rsidRDefault="001D1AA4" w:rsidP="00630233">
            <w:pPr>
              <w:jc w:val="center"/>
              <w:rPr>
                <w:b/>
                <w:bCs/>
              </w:rPr>
            </w:pPr>
            <w:r w:rsidRPr="0054468A">
              <w:rPr>
                <w:b/>
                <w:bCs/>
              </w:rPr>
              <w:t>Điều, khoản</w:t>
            </w:r>
          </w:p>
        </w:tc>
        <w:tc>
          <w:tcPr>
            <w:tcW w:w="1417" w:type="dxa"/>
            <w:shd w:val="clear" w:color="000000" w:fill="FFFF00"/>
            <w:noWrap/>
            <w:vAlign w:val="center"/>
            <w:hideMark/>
          </w:tcPr>
          <w:p w14:paraId="3CEF62A1" w14:textId="77777777" w:rsidR="006A5210" w:rsidRPr="0054468A" w:rsidRDefault="006A5210" w:rsidP="00630233">
            <w:pPr>
              <w:jc w:val="center"/>
              <w:rPr>
                <w:b/>
                <w:bCs/>
              </w:rPr>
            </w:pPr>
            <w:r w:rsidRPr="0054468A">
              <w:rPr>
                <w:b/>
                <w:bCs/>
              </w:rPr>
              <w:t>Đơn vị</w:t>
            </w:r>
          </w:p>
          <w:p w14:paraId="2E822AAB" w14:textId="46A7A051" w:rsidR="001D1AA4" w:rsidRPr="0054468A" w:rsidRDefault="001D1AA4" w:rsidP="00630233">
            <w:pPr>
              <w:jc w:val="center"/>
              <w:rPr>
                <w:b/>
                <w:bCs/>
              </w:rPr>
            </w:pPr>
            <w:r w:rsidRPr="0054468A">
              <w:rPr>
                <w:b/>
                <w:bCs/>
              </w:rPr>
              <w:t>góp ý</w:t>
            </w:r>
          </w:p>
        </w:tc>
        <w:tc>
          <w:tcPr>
            <w:tcW w:w="3255" w:type="dxa"/>
            <w:shd w:val="clear" w:color="000000" w:fill="FFFF00"/>
            <w:noWrap/>
            <w:vAlign w:val="center"/>
            <w:hideMark/>
          </w:tcPr>
          <w:p w14:paraId="52ABBFDB" w14:textId="77777777" w:rsidR="001D1AA4" w:rsidRPr="0054468A" w:rsidRDefault="001D1AA4" w:rsidP="00630233">
            <w:pPr>
              <w:jc w:val="center"/>
              <w:rPr>
                <w:b/>
                <w:bCs/>
              </w:rPr>
            </w:pPr>
            <w:r w:rsidRPr="0054468A">
              <w:rPr>
                <w:b/>
                <w:bCs/>
              </w:rPr>
              <w:t>Nội dung góp ý</w:t>
            </w:r>
          </w:p>
        </w:tc>
        <w:tc>
          <w:tcPr>
            <w:tcW w:w="3833" w:type="dxa"/>
            <w:shd w:val="clear" w:color="000000" w:fill="FFFF00"/>
            <w:vAlign w:val="center"/>
            <w:hideMark/>
          </w:tcPr>
          <w:p w14:paraId="21EC1751" w14:textId="77777777" w:rsidR="001D1AA4" w:rsidRPr="0054468A" w:rsidRDefault="001D1AA4" w:rsidP="00630233">
            <w:pPr>
              <w:jc w:val="center"/>
              <w:rPr>
                <w:b/>
                <w:bCs/>
              </w:rPr>
            </w:pPr>
            <w:r w:rsidRPr="0054468A">
              <w:rPr>
                <w:b/>
                <w:bCs/>
              </w:rPr>
              <w:t>Nội dung tiếp thu, giải trình</w:t>
            </w:r>
          </w:p>
        </w:tc>
      </w:tr>
      <w:tr w:rsidR="0054468A" w:rsidRPr="0054468A" w14:paraId="680B1791" w14:textId="77777777" w:rsidTr="0045676B">
        <w:trPr>
          <w:trHeight w:val="2040"/>
        </w:trPr>
        <w:tc>
          <w:tcPr>
            <w:tcW w:w="670" w:type="dxa"/>
            <w:noWrap/>
            <w:vAlign w:val="center"/>
            <w:hideMark/>
          </w:tcPr>
          <w:p w14:paraId="3DA261F3" w14:textId="6A213207" w:rsidR="001D1AA4" w:rsidRPr="0054468A" w:rsidRDefault="001D1AA4" w:rsidP="0045676B">
            <w:pPr>
              <w:jc w:val="center"/>
              <w:rPr>
                <w:b/>
                <w:bCs/>
                <w:lang w:val="vi-VN"/>
              </w:rPr>
            </w:pPr>
            <w:r w:rsidRPr="0054468A">
              <w:rPr>
                <w:b/>
                <w:bCs/>
                <w:lang w:val="vi-VN"/>
              </w:rPr>
              <w:t>Căn cứ</w:t>
            </w:r>
          </w:p>
        </w:tc>
        <w:tc>
          <w:tcPr>
            <w:tcW w:w="5993" w:type="dxa"/>
            <w:vAlign w:val="center"/>
            <w:hideMark/>
          </w:tcPr>
          <w:p w14:paraId="6139CB9C" w14:textId="77777777" w:rsidR="007827B7" w:rsidRPr="0054468A" w:rsidRDefault="001D1AA4" w:rsidP="0045676B">
            <w:pPr>
              <w:jc w:val="both"/>
            </w:pPr>
            <w:r w:rsidRPr="0054468A">
              <w:t>Căn cứ Luật Viễn thông số 64/2023/QH15;</w:t>
            </w:r>
          </w:p>
          <w:p w14:paraId="78347D16" w14:textId="77777777" w:rsidR="007827B7" w:rsidRPr="0054468A" w:rsidRDefault="001D1AA4" w:rsidP="0045676B">
            <w:pPr>
              <w:jc w:val="both"/>
            </w:pPr>
            <w:r w:rsidRPr="0054468A">
              <w:t>Căn cứ Luật Bảo vệ bí mật nhà nước số 117/2025/QH15;</w:t>
            </w:r>
          </w:p>
          <w:p w14:paraId="3F5F3DF0" w14:textId="77777777" w:rsidR="007827B7" w:rsidRPr="0054468A" w:rsidRDefault="001D1AA4" w:rsidP="0045676B">
            <w:pPr>
              <w:jc w:val="both"/>
            </w:pPr>
            <w:r w:rsidRPr="0054468A">
              <w:t>Căn cứ Luật An ninh mạng số 116/2025/QH15;</w:t>
            </w:r>
          </w:p>
          <w:p w14:paraId="71C22104" w14:textId="77777777" w:rsidR="007827B7" w:rsidRPr="0054468A" w:rsidRDefault="001D1AA4" w:rsidP="0045676B">
            <w:pPr>
              <w:jc w:val="both"/>
            </w:pPr>
            <w:r w:rsidRPr="0054468A">
              <w:t>Căn cứ Luật Cơ yếu số 32/2011/QH12;</w:t>
            </w:r>
          </w:p>
          <w:p w14:paraId="19947BB9" w14:textId="3F798D97" w:rsidR="001D1AA4" w:rsidRPr="0054468A" w:rsidRDefault="001D1AA4" w:rsidP="0045676B">
            <w:pPr>
              <w:jc w:val="both"/>
            </w:pPr>
            <w:r w:rsidRPr="0054468A">
              <w:t>Căn cứ Quyết định số 33/2025/QĐ-TTg ngày 15 tháng 9 năm 2025 của Thủ tướng Chính phủ về Mạng truyền số liệu chuyên dùng phục vụ các cơ quan Đảng, Nhà nước;</w:t>
            </w:r>
          </w:p>
        </w:tc>
        <w:tc>
          <w:tcPr>
            <w:tcW w:w="1417" w:type="dxa"/>
            <w:noWrap/>
            <w:vAlign w:val="center"/>
            <w:hideMark/>
          </w:tcPr>
          <w:p w14:paraId="705B36E1" w14:textId="77777777" w:rsidR="001D1AA4" w:rsidRPr="0054468A" w:rsidRDefault="001D1AA4" w:rsidP="0045676B">
            <w:pPr>
              <w:jc w:val="center"/>
              <w:rPr>
                <w:b/>
                <w:bCs/>
              </w:rPr>
            </w:pPr>
            <w:r w:rsidRPr="0054468A">
              <w:rPr>
                <w:b/>
                <w:bCs/>
              </w:rPr>
              <w:t>Bộ tài chính</w:t>
            </w:r>
          </w:p>
        </w:tc>
        <w:tc>
          <w:tcPr>
            <w:tcW w:w="3255" w:type="dxa"/>
            <w:noWrap/>
            <w:vAlign w:val="center"/>
            <w:hideMark/>
          </w:tcPr>
          <w:p w14:paraId="76554B4C" w14:textId="77777777" w:rsidR="001D1AA4" w:rsidRPr="0054468A" w:rsidRDefault="001D1AA4" w:rsidP="0045676B">
            <w:pPr>
              <w:jc w:val="both"/>
            </w:pPr>
            <w:r w:rsidRPr="0054468A">
              <w:t>Sửa lại số hiệu Luật Viễn thông 24/2023/QH15</w:t>
            </w:r>
          </w:p>
        </w:tc>
        <w:tc>
          <w:tcPr>
            <w:tcW w:w="3833" w:type="dxa"/>
            <w:vAlign w:val="center"/>
            <w:hideMark/>
          </w:tcPr>
          <w:p w14:paraId="4136A2A9" w14:textId="42983555" w:rsidR="001D1AA4" w:rsidRPr="0054468A" w:rsidRDefault="006A5210" w:rsidP="0045676B">
            <w:pPr>
              <w:jc w:val="both"/>
            </w:pPr>
            <w:r w:rsidRPr="0054468A">
              <w:t>T</w:t>
            </w:r>
            <w:r w:rsidR="001D1AA4" w:rsidRPr="0054468A">
              <w:t>iếp thu, hiệu chỉnh tại dự thảo</w:t>
            </w:r>
          </w:p>
        </w:tc>
      </w:tr>
      <w:tr w:rsidR="0054468A" w:rsidRPr="0054468A" w14:paraId="2C9F1EC7" w14:textId="77777777" w:rsidTr="0045676B">
        <w:trPr>
          <w:trHeight w:val="380"/>
        </w:trPr>
        <w:tc>
          <w:tcPr>
            <w:tcW w:w="670" w:type="dxa"/>
            <w:noWrap/>
            <w:vAlign w:val="center"/>
            <w:hideMark/>
          </w:tcPr>
          <w:p w14:paraId="0C93FE47" w14:textId="286DB5EA" w:rsidR="001D1AA4" w:rsidRPr="0054468A" w:rsidRDefault="001D1AA4" w:rsidP="0045676B">
            <w:pPr>
              <w:jc w:val="center"/>
              <w:rPr>
                <w:lang w:val="vi-VN"/>
              </w:rPr>
            </w:pPr>
            <w:r w:rsidRPr="0054468A">
              <w:rPr>
                <w:lang w:val="vi-VN"/>
              </w:rPr>
              <w:t>1</w:t>
            </w:r>
          </w:p>
        </w:tc>
        <w:tc>
          <w:tcPr>
            <w:tcW w:w="5993" w:type="dxa"/>
            <w:noWrap/>
            <w:vAlign w:val="center"/>
            <w:hideMark/>
          </w:tcPr>
          <w:p w14:paraId="248EB326" w14:textId="77777777" w:rsidR="001D1AA4" w:rsidRPr="0054468A" w:rsidRDefault="001D1AA4" w:rsidP="0045676B">
            <w:pPr>
              <w:jc w:val="both"/>
              <w:rPr>
                <w:b/>
                <w:bCs/>
              </w:rPr>
            </w:pPr>
            <w:r w:rsidRPr="0054468A">
              <w:rPr>
                <w:b/>
                <w:bCs/>
              </w:rPr>
              <w:t>Điều 1. Phạm vi điều chỉnh</w:t>
            </w:r>
          </w:p>
        </w:tc>
        <w:tc>
          <w:tcPr>
            <w:tcW w:w="1417" w:type="dxa"/>
            <w:noWrap/>
            <w:vAlign w:val="center"/>
            <w:hideMark/>
          </w:tcPr>
          <w:p w14:paraId="117B8BFA" w14:textId="77777777" w:rsidR="001D1AA4" w:rsidRPr="0054468A" w:rsidRDefault="001D1AA4" w:rsidP="0045676B">
            <w:pPr>
              <w:jc w:val="center"/>
              <w:rPr>
                <w:b/>
                <w:bCs/>
              </w:rPr>
            </w:pPr>
          </w:p>
        </w:tc>
        <w:tc>
          <w:tcPr>
            <w:tcW w:w="3255" w:type="dxa"/>
            <w:noWrap/>
            <w:vAlign w:val="center"/>
            <w:hideMark/>
          </w:tcPr>
          <w:p w14:paraId="4BB5C11F" w14:textId="77777777" w:rsidR="001D1AA4" w:rsidRPr="0054468A" w:rsidRDefault="001D1AA4" w:rsidP="0045676B">
            <w:pPr>
              <w:jc w:val="both"/>
            </w:pPr>
          </w:p>
        </w:tc>
        <w:tc>
          <w:tcPr>
            <w:tcW w:w="3833" w:type="dxa"/>
            <w:vAlign w:val="center"/>
            <w:hideMark/>
          </w:tcPr>
          <w:p w14:paraId="16BEB129" w14:textId="77777777" w:rsidR="001D1AA4" w:rsidRPr="0054468A" w:rsidRDefault="001D1AA4" w:rsidP="0045676B">
            <w:pPr>
              <w:jc w:val="both"/>
            </w:pPr>
          </w:p>
        </w:tc>
      </w:tr>
      <w:tr w:rsidR="0054468A" w:rsidRPr="0054468A" w14:paraId="28402123" w14:textId="77777777" w:rsidTr="0045676B">
        <w:trPr>
          <w:trHeight w:val="1140"/>
        </w:trPr>
        <w:tc>
          <w:tcPr>
            <w:tcW w:w="670" w:type="dxa"/>
            <w:noWrap/>
            <w:vAlign w:val="center"/>
            <w:hideMark/>
          </w:tcPr>
          <w:p w14:paraId="6F6C8A90" w14:textId="77777777" w:rsidR="001D1AA4" w:rsidRPr="0054468A" w:rsidRDefault="001D1AA4" w:rsidP="0045676B">
            <w:pPr>
              <w:jc w:val="center"/>
            </w:pPr>
          </w:p>
        </w:tc>
        <w:tc>
          <w:tcPr>
            <w:tcW w:w="5993" w:type="dxa"/>
            <w:noWrap/>
            <w:vAlign w:val="center"/>
            <w:hideMark/>
          </w:tcPr>
          <w:p w14:paraId="320CA116" w14:textId="77777777" w:rsidR="001D1AA4" w:rsidRPr="0054468A" w:rsidRDefault="001D1AA4" w:rsidP="0045676B">
            <w:pPr>
              <w:jc w:val="both"/>
            </w:pPr>
            <w:r w:rsidRPr="0054468A">
              <w:t>Thông tư này quy định về kết nối, kiểm tra, chế độ báo cáo của Mạng truyền số liệu chuyên dùng phục vụ các cơ quan Đảng, Nhà nước (sau đây gọi là Mạng truyền số liệu chuyên dùng).</w:t>
            </w:r>
          </w:p>
        </w:tc>
        <w:tc>
          <w:tcPr>
            <w:tcW w:w="1417" w:type="dxa"/>
            <w:noWrap/>
            <w:vAlign w:val="center"/>
            <w:hideMark/>
          </w:tcPr>
          <w:p w14:paraId="298C9CB0" w14:textId="77777777" w:rsidR="001D1AA4" w:rsidRPr="0054468A" w:rsidRDefault="001D1AA4" w:rsidP="0045676B">
            <w:pPr>
              <w:jc w:val="center"/>
            </w:pPr>
          </w:p>
        </w:tc>
        <w:tc>
          <w:tcPr>
            <w:tcW w:w="3255" w:type="dxa"/>
            <w:noWrap/>
            <w:vAlign w:val="center"/>
            <w:hideMark/>
          </w:tcPr>
          <w:p w14:paraId="1263E1A9" w14:textId="77777777" w:rsidR="001D1AA4" w:rsidRPr="0054468A" w:rsidRDefault="001D1AA4" w:rsidP="0045676B">
            <w:pPr>
              <w:jc w:val="both"/>
            </w:pPr>
          </w:p>
        </w:tc>
        <w:tc>
          <w:tcPr>
            <w:tcW w:w="3833" w:type="dxa"/>
            <w:vAlign w:val="center"/>
            <w:hideMark/>
          </w:tcPr>
          <w:p w14:paraId="1CD4BC15" w14:textId="77777777" w:rsidR="001D1AA4" w:rsidRPr="0054468A" w:rsidRDefault="001D1AA4" w:rsidP="0045676B">
            <w:pPr>
              <w:jc w:val="both"/>
            </w:pPr>
          </w:p>
        </w:tc>
      </w:tr>
      <w:tr w:rsidR="0054468A" w:rsidRPr="0054468A" w14:paraId="07F7CFB3" w14:textId="77777777" w:rsidTr="0045676B">
        <w:trPr>
          <w:trHeight w:val="380"/>
        </w:trPr>
        <w:tc>
          <w:tcPr>
            <w:tcW w:w="670" w:type="dxa"/>
            <w:noWrap/>
            <w:vAlign w:val="center"/>
            <w:hideMark/>
          </w:tcPr>
          <w:p w14:paraId="3F43F556" w14:textId="5E40EA95" w:rsidR="001D1AA4" w:rsidRPr="0054468A" w:rsidRDefault="001D1AA4" w:rsidP="0045676B">
            <w:pPr>
              <w:jc w:val="center"/>
              <w:rPr>
                <w:lang w:val="vi-VN"/>
              </w:rPr>
            </w:pPr>
            <w:r w:rsidRPr="0054468A">
              <w:rPr>
                <w:lang w:val="vi-VN"/>
              </w:rPr>
              <w:t>2</w:t>
            </w:r>
          </w:p>
        </w:tc>
        <w:tc>
          <w:tcPr>
            <w:tcW w:w="5993" w:type="dxa"/>
            <w:noWrap/>
            <w:vAlign w:val="center"/>
            <w:hideMark/>
          </w:tcPr>
          <w:p w14:paraId="2D27B1DF" w14:textId="77777777" w:rsidR="001D1AA4" w:rsidRPr="0054468A" w:rsidRDefault="001D1AA4" w:rsidP="0045676B">
            <w:pPr>
              <w:jc w:val="both"/>
              <w:rPr>
                <w:b/>
                <w:bCs/>
              </w:rPr>
            </w:pPr>
            <w:r w:rsidRPr="0054468A">
              <w:rPr>
                <w:b/>
                <w:bCs/>
              </w:rPr>
              <w:t>Điều 2. Đối tượng áp dụng</w:t>
            </w:r>
          </w:p>
        </w:tc>
        <w:tc>
          <w:tcPr>
            <w:tcW w:w="1417" w:type="dxa"/>
            <w:noWrap/>
            <w:vAlign w:val="center"/>
            <w:hideMark/>
          </w:tcPr>
          <w:p w14:paraId="66DF7261" w14:textId="77777777" w:rsidR="001D1AA4" w:rsidRPr="0054468A" w:rsidRDefault="001D1AA4" w:rsidP="0045676B">
            <w:pPr>
              <w:jc w:val="center"/>
              <w:rPr>
                <w:b/>
                <w:bCs/>
              </w:rPr>
            </w:pPr>
          </w:p>
        </w:tc>
        <w:tc>
          <w:tcPr>
            <w:tcW w:w="3255" w:type="dxa"/>
            <w:noWrap/>
            <w:vAlign w:val="center"/>
            <w:hideMark/>
          </w:tcPr>
          <w:p w14:paraId="2533E030" w14:textId="77777777" w:rsidR="001D1AA4" w:rsidRPr="0054468A" w:rsidRDefault="001D1AA4" w:rsidP="0045676B">
            <w:pPr>
              <w:jc w:val="both"/>
            </w:pPr>
          </w:p>
        </w:tc>
        <w:tc>
          <w:tcPr>
            <w:tcW w:w="3833" w:type="dxa"/>
            <w:vAlign w:val="center"/>
            <w:hideMark/>
          </w:tcPr>
          <w:p w14:paraId="522C48F5" w14:textId="77777777" w:rsidR="001D1AA4" w:rsidRPr="0054468A" w:rsidRDefault="001D1AA4" w:rsidP="0045676B">
            <w:pPr>
              <w:jc w:val="both"/>
            </w:pPr>
          </w:p>
        </w:tc>
      </w:tr>
      <w:tr w:rsidR="0054468A" w:rsidRPr="0054468A" w14:paraId="736DCE48" w14:textId="77777777" w:rsidTr="0045676B">
        <w:trPr>
          <w:trHeight w:val="1520"/>
        </w:trPr>
        <w:tc>
          <w:tcPr>
            <w:tcW w:w="670" w:type="dxa"/>
            <w:noWrap/>
            <w:vAlign w:val="center"/>
            <w:hideMark/>
          </w:tcPr>
          <w:p w14:paraId="48E7C0B2" w14:textId="77777777" w:rsidR="001D1AA4" w:rsidRPr="0054468A" w:rsidRDefault="001D1AA4" w:rsidP="0045676B">
            <w:pPr>
              <w:jc w:val="center"/>
            </w:pPr>
          </w:p>
        </w:tc>
        <w:tc>
          <w:tcPr>
            <w:tcW w:w="5993" w:type="dxa"/>
            <w:noWrap/>
            <w:vAlign w:val="center"/>
            <w:hideMark/>
          </w:tcPr>
          <w:p w14:paraId="7DD84F1E" w14:textId="77777777" w:rsidR="001D1AA4" w:rsidRPr="0054468A" w:rsidRDefault="001D1AA4" w:rsidP="0045676B">
            <w:pPr>
              <w:jc w:val="both"/>
            </w:pPr>
            <w:r w:rsidRPr="0054468A">
              <w:t>Thông tư này áp dụng đối với cơ quan Đảng, Nhà nước, Mặt trận Tổ quốc Việt Nam ở Trung ương và địa phương; Cục Bưu điện Trung ương (Bộ Khoa học và Công nghệ); các tổ chức, doanh nghiệp liên quan đến hoạt động cung cấp dịch vụ của Mạng truyền số liệu chuyên dùng.</w:t>
            </w:r>
          </w:p>
        </w:tc>
        <w:tc>
          <w:tcPr>
            <w:tcW w:w="1417" w:type="dxa"/>
            <w:noWrap/>
            <w:vAlign w:val="center"/>
            <w:hideMark/>
          </w:tcPr>
          <w:p w14:paraId="6E6025A9" w14:textId="77777777" w:rsidR="001D1AA4" w:rsidRPr="0054468A" w:rsidRDefault="001D1AA4" w:rsidP="0045676B">
            <w:pPr>
              <w:jc w:val="center"/>
            </w:pPr>
          </w:p>
        </w:tc>
        <w:tc>
          <w:tcPr>
            <w:tcW w:w="3255" w:type="dxa"/>
            <w:noWrap/>
            <w:vAlign w:val="center"/>
            <w:hideMark/>
          </w:tcPr>
          <w:p w14:paraId="7991B6A8" w14:textId="77777777" w:rsidR="001D1AA4" w:rsidRPr="0054468A" w:rsidRDefault="001D1AA4" w:rsidP="0045676B">
            <w:pPr>
              <w:jc w:val="both"/>
            </w:pPr>
          </w:p>
        </w:tc>
        <w:tc>
          <w:tcPr>
            <w:tcW w:w="3833" w:type="dxa"/>
            <w:vAlign w:val="center"/>
            <w:hideMark/>
          </w:tcPr>
          <w:p w14:paraId="66194B62" w14:textId="77777777" w:rsidR="001D1AA4" w:rsidRPr="0054468A" w:rsidRDefault="001D1AA4" w:rsidP="0045676B">
            <w:pPr>
              <w:jc w:val="both"/>
            </w:pPr>
          </w:p>
        </w:tc>
      </w:tr>
      <w:tr w:rsidR="0054468A" w:rsidRPr="0054468A" w14:paraId="536EF754" w14:textId="77777777" w:rsidTr="0045676B">
        <w:trPr>
          <w:trHeight w:val="2720"/>
        </w:trPr>
        <w:tc>
          <w:tcPr>
            <w:tcW w:w="670" w:type="dxa"/>
            <w:noWrap/>
            <w:vAlign w:val="center"/>
            <w:hideMark/>
          </w:tcPr>
          <w:p w14:paraId="568F9EA2" w14:textId="363E0DCA" w:rsidR="001D1AA4" w:rsidRPr="0054468A" w:rsidRDefault="001D1AA4" w:rsidP="0045676B">
            <w:pPr>
              <w:jc w:val="center"/>
              <w:rPr>
                <w:lang w:val="vi-VN"/>
              </w:rPr>
            </w:pPr>
            <w:r w:rsidRPr="0054468A">
              <w:rPr>
                <w:lang w:val="vi-VN"/>
              </w:rPr>
              <w:lastRenderedPageBreak/>
              <w:t>3</w:t>
            </w:r>
          </w:p>
        </w:tc>
        <w:tc>
          <w:tcPr>
            <w:tcW w:w="5993" w:type="dxa"/>
            <w:noWrap/>
            <w:vAlign w:val="center"/>
            <w:hideMark/>
          </w:tcPr>
          <w:p w14:paraId="5EC59E11" w14:textId="2DF32E7D" w:rsidR="001D1AA4" w:rsidRPr="0054468A" w:rsidRDefault="001D1AA4" w:rsidP="0045676B">
            <w:pPr>
              <w:jc w:val="both"/>
              <w:rPr>
                <w:b/>
                <w:bCs/>
              </w:rPr>
            </w:pPr>
            <w:r w:rsidRPr="0054468A">
              <w:rPr>
                <w:b/>
                <w:bCs/>
              </w:rPr>
              <w:t>Điều 3. Giải thích từ ngữ</w:t>
            </w:r>
          </w:p>
        </w:tc>
        <w:tc>
          <w:tcPr>
            <w:tcW w:w="1417" w:type="dxa"/>
            <w:noWrap/>
            <w:vAlign w:val="center"/>
            <w:hideMark/>
          </w:tcPr>
          <w:p w14:paraId="5E4DDD9F" w14:textId="77777777" w:rsidR="001D1AA4" w:rsidRPr="0054468A" w:rsidRDefault="001D1AA4" w:rsidP="0045676B">
            <w:pPr>
              <w:jc w:val="center"/>
            </w:pPr>
            <w:r w:rsidRPr="0054468A">
              <w:t>Văn phòng Quốc hội</w:t>
            </w:r>
          </w:p>
        </w:tc>
        <w:tc>
          <w:tcPr>
            <w:tcW w:w="3255" w:type="dxa"/>
            <w:vAlign w:val="center"/>
            <w:hideMark/>
          </w:tcPr>
          <w:p w14:paraId="6C3C08BB" w14:textId="1CF28834" w:rsidR="001D1AA4" w:rsidRPr="000C50DC" w:rsidRDefault="001D1AA4" w:rsidP="000C50DC">
            <w:pPr>
              <w:jc w:val="both"/>
              <w:rPr>
                <w:lang w:val="vi-VN"/>
              </w:rPr>
            </w:pPr>
            <w:r w:rsidRPr="0054468A">
              <w:t>Tại Điều 3: đề nghị bổ sung giải thích khái niệm về “mạng truy nhập cấp</w:t>
            </w:r>
            <w:r w:rsidR="000C50DC">
              <w:rPr>
                <w:lang w:val="vi-VN"/>
              </w:rPr>
              <w:t xml:space="preserve"> </w:t>
            </w:r>
            <w:r w:rsidRPr="0054468A">
              <w:t>I” và “mạng truy nhập cấp II”</w:t>
            </w:r>
          </w:p>
        </w:tc>
        <w:tc>
          <w:tcPr>
            <w:tcW w:w="3833" w:type="dxa"/>
            <w:vAlign w:val="center"/>
            <w:hideMark/>
          </w:tcPr>
          <w:p w14:paraId="233587E6" w14:textId="4954D1E4" w:rsidR="008B2DF8" w:rsidRPr="0054468A" w:rsidRDefault="008B2DF8" w:rsidP="000C50DC">
            <w:pPr>
              <w:jc w:val="both"/>
            </w:pPr>
            <w:r w:rsidRPr="0054468A">
              <w:t>Bảo lưu, giải trình:</w:t>
            </w:r>
          </w:p>
          <w:p w14:paraId="420BFCA9" w14:textId="77777777" w:rsidR="000C50DC" w:rsidRDefault="001D1AA4" w:rsidP="000C50DC">
            <w:pPr>
              <w:jc w:val="both"/>
              <w:rPr>
                <w:lang w:val="vi-VN"/>
              </w:rPr>
            </w:pPr>
            <w:r w:rsidRPr="0054468A">
              <w:t>Mạng truy nhập cấp I, II đã được làm rõ tại khoản 4 Điều 4 Quyết định số 33/2025/QĐ-TTg, cụ thể:</w:t>
            </w:r>
          </w:p>
          <w:p w14:paraId="0FC30C8A" w14:textId="77777777" w:rsidR="000C50DC" w:rsidRDefault="001D1AA4" w:rsidP="000C50DC">
            <w:pPr>
              <w:jc w:val="both"/>
              <w:rPr>
                <w:lang w:val="vi-VN"/>
              </w:rPr>
            </w:pPr>
            <w:r w:rsidRPr="0054468A">
              <w:t>a) Mạng truy nhập cấp I có phạm vi kết nối từ trung ương đến cấp tỉnh cho các cơ quan, tổ chức, đối tượng kết nối quy định tại điểm a khoản 1 Điều 2 Quyết định này;</w:t>
            </w:r>
          </w:p>
          <w:p w14:paraId="5627E452" w14:textId="1666B521" w:rsidR="001D1AA4" w:rsidRPr="0054468A" w:rsidRDefault="001D1AA4" w:rsidP="000C50DC">
            <w:pPr>
              <w:jc w:val="both"/>
            </w:pPr>
            <w:r w:rsidRPr="0054468A">
              <w:t>b) Mạng truy nhập cấp II có phạm vi kết nối từ cấp tỉnh đến cấp xã cho các cơ quan, tổ chức, đối tượng kết nối quy định tại điểm b khoản 1 Điều 2 Quyết định này.</w:t>
            </w:r>
          </w:p>
        </w:tc>
      </w:tr>
      <w:tr w:rsidR="0054468A" w:rsidRPr="0054468A" w14:paraId="012E065B" w14:textId="77777777" w:rsidTr="0045676B">
        <w:trPr>
          <w:trHeight w:val="380"/>
        </w:trPr>
        <w:tc>
          <w:tcPr>
            <w:tcW w:w="670" w:type="dxa"/>
            <w:noWrap/>
            <w:vAlign w:val="center"/>
            <w:hideMark/>
          </w:tcPr>
          <w:p w14:paraId="63132DAD" w14:textId="77777777" w:rsidR="001D1AA4" w:rsidRPr="0054468A" w:rsidRDefault="001D1AA4" w:rsidP="0045676B">
            <w:pPr>
              <w:jc w:val="center"/>
            </w:pPr>
          </w:p>
        </w:tc>
        <w:tc>
          <w:tcPr>
            <w:tcW w:w="5993" w:type="dxa"/>
            <w:noWrap/>
            <w:vAlign w:val="center"/>
            <w:hideMark/>
          </w:tcPr>
          <w:p w14:paraId="71CC2FB8" w14:textId="77777777" w:rsidR="001D1AA4" w:rsidRPr="0054468A" w:rsidRDefault="001D1AA4" w:rsidP="0045676B">
            <w:pPr>
              <w:jc w:val="both"/>
            </w:pPr>
            <w:r w:rsidRPr="0054468A">
              <w:t>Trong Thông tư này, các từ ngữ dưới đây được hiểu như sau:</w:t>
            </w:r>
          </w:p>
        </w:tc>
        <w:tc>
          <w:tcPr>
            <w:tcW w:w="1417" w:type="dxa"/>
            <w:noWrap/>
            <w:vAlign w:val="center"/>
            <w:hideMark/>
          </w:tcPr>
          <w:p w14:paraId="414F98EF" w14:textId="77777777" w:rsidR="001D1AA4" w:rsidRPr="0054468A" w:rsidRDefault="001D1AA4" w:rsidP="0045676B">
            <w:pPr>
              <w:jc w:val="center"/>
            </w:pPr>
          </w:p>
        </w:tc>
        <w:tc>
          <w:tcPr>
            <w:tcW w:w="3255" w:type="dxa"/>
            <w:noWrap/>
            <w:vAlign w:val="center"/>
            <w:hideMark/>
          </w:tcPr>
          <w:p w14:paraId="25AAE2AA" w14:textId="77777777" w:rsidR="001D1AA4" w:rsidRPr="0054468A" w:rsidRDefault="001D1AA4" w:rsidP="0045676B">
            <w:pPr>
              <w:jc w:val="both"/>
            </w:pPr>
          </w:p>
        </w:tc>
        <w:tc>
          <w:tcPr>
            <w:tcW w:w="3833" w:type="dxa"/>
            <w:vAlign w:val="center"/>
            <w:hideMark/>
          </w:tcPr>
          <w:p w14:paraId="27C6656E" w14:textId="77777777" w:rsidR="001D1AA4" w:rsidRPr="0054468A" w:rsidRDefault="001D1AA4" w:rsidP="0045676B">
            <w:pPr>
              <w:jc w:val="both"/>
            </w:pPr>
          </w:p>
        </w:tc>
      </w:tr>
      <w:tr w:rsidR="0054468A" w:rsidRPr="0054468A" w14:paraId="297E702E" w14:textId="77777777" w:rsidTr="0045676B">
        <w:trPr>
          <w:trHeight w:val="760"/>
        </w:trPr>
        <w:tc>
          <w:tcPr>
            <w:tcW w:w="670" w:type="dxa"/>
            <w:noWrap/>
            <w:vAlign w:val="center"/>
            <w:hideMark/>
          </w:tcPr>
          <w:p w14:paraId="5DB678EB" w14:textId="77777777" w:rsidR="001D1AA4" w:rsidRPr="0054468A" w:rsidRDefault="001D1AA4" w:rsidP="0045676B">
            <w:pPr>
              <w:jc w:val="center"/>
            </w:pPr>
          </w:p>
        </w:tc>
        <w:tc>
          <w:tcPr>
            <w:tcW w:w="5993" w:type="dxa"/>
            <w:noWrap/>
            <w:vAlign w:val="center"/>
            <w:hideMark/>
          </w:tcPr>
          <w:p w14:paraId="3C49C17D" w14:textId="77777777" w:rsidR="001D1AA4" w:rsidRPr="0054468A" w:rsidRDefault="001D1AA4" w:rsidP="0045676B">
            <w:pPr>
              <w:jc w:val="both"/>
            </w:pPr>
            <w:r w:rsidRPr="0054468A">
              <w:t>1. Đối tượng sử dụng là cơ quan Đảng, Nhà nước, Mặt trận Tổ quốc Việt Nam.</w:t>
            </w:r>
          </w:p>
        </w:tc>
        <w:tc>
          <w:tcPr>
            <w:tcW w:w="1417" w:type="dxa"/>
            <w:noWrap/>
            <w:vAlign w:val="center"/>
            <w:hideMark/>
          </w:tcPr>
          <w:p w14:paraId="7490AFD9" w14:textId="77777777" w:rsidR="001D1AA4" w:rsidRPr="0054468A" w:rsidRDefault="001D1AA4" w:rsidP="0045676B">
            <w:pPr>
              <w:jc w:val="center"/>
            </w:pPr>
          </w:p>
        </w:tc>
        <w:tc>
          <w:tcPr>
            <w:tcW w:w="3255" w:type="dxa"/>
            <w:noWrap/>
            <w:vAlign w:val="center"/>
            <w:hideMark/>
          </w:tcPr>
          <w:p w14:paraId="6DB7170F" w14:textId="77777777" w:rsidR="001D1AA4" w:rsidRPr="0054468A" w:rsidRDefault="001D1AA4" w:rsidP="0045676B">
            <w:pPr>
              <w:jc w:val="both"/>
            </w:pPr>
          </w:p>
        </w:tc>
        <w:tc>
          <w:tcPr>
            <w:tcW w:w="3833" w:type="dxa"/>
            <w:vAlign w:val="center"/>
            <w:hideMark/>
          </w:tcPr>
          <w:p w14:paraId="23FC84C6" w14:textId="77777777" w:rsidR="001D1AA4" w:rsidRPr="0054468A" w:rsidRDefault="001D1AA4" w:rsidP="0045676B">
            <w:pPr>
              <w:jc w:val="both"/>
            </w:pPr>
          </w:p>
        </w:tc>
      </w:tr>
      <w:tr w:rsidR="0054468A" w:rsidRPr="0054468A" w14:paraId="346238EB" w14:textId="77777777" w:rsidTr="0045676B">
        <w:trPr>
          <w:trHeight w:val="2280"/>
        </w:trPr>
        <w:tc>
          <w:tcPr>
            <w:tcW w:w="670" w:type="dxa"/>
            <w:noWrap/>
            <w:vAlign w:val="center"/>
            <w:hideMark/>
          </w:tcPr>
          <w:p w14:paraId="72A25CCA" w14:textId="77777777" w:rsidR="001D1AA4" w:rsidRPr="0054468A" w:rsidRDefault="001D1AA4" w:rsidP="0045676B">
            <w:pPr>
              <w:jc w:val="center"/>
            </w:pPr>
          </w:p>
        </w:tc>
        <w:tc>
          <w:tcPr>
            <w:tcW w:w="5993" w:type="dxa"/>
            <w:noWrap/>
            <w:vAlign w:val="center"/>
            <w:hideMark/>
          </w:tcPr>
          <w:p w14:paraId="59CEA78B" w14:textId="77777777" w:rsidR="001D1AA4" w:rsidRPr="0054468A" w:rsidRDefault="001D1AA4" w:rsidP="0045676B">
            <w:pPr>
              <w:jc w:val="both"/>
            </w:pPr>
            <w:r w:rsidRPr="0054468A">
              <w:t>2. Cơ quan chuyên trách của ban, bộ, ngành, địa phương là cơ quan phụ trách công nghệ thông tin - chuyển đổi số hoặc an ninh mạng của Đảng, Quốc hội, Chính phủ, Mặt trận Tổ quốc Việt Nam, Toà án nhân dân, Viện kiểm sát nhân dân, bộ, cơ quan ngang bộ, cơ quan thuộc Chính phủ, tỉnh, thành phố, chịu trách nhiệm làm đầu mối phối hợp quản lý, triển khai Mạng truyền số liệu chuyên dùng.</w:t>
            </w:r>
          </w:p>
        </w:tc>
        <w:tc>
          <w:tcPr>
            <w:tcW w:w="1417" w:type="dxa"/>
            <w:noWrap/>
            <w:vAlign w:val="center"/>
            <w:hideMark/>
          </w:tcPr>
          <w:p w14:paraId="67FE6A91" w14:textId="77777777" w:rsidR="001D1AA4" w:rsidRPr="0054468A" w:rsidRDefault="001D1AA4" w:rsidP="0045676B">
            <w:pPr>
              <w:jc w:val="center"/>
            </w:pPr>
          </w:p>
        </w:tc>
        <w:tc>
          <w:tcPr>
            <w:tcW w:w="3255" w:type="dxa"/>
            <w:noWrap/>
            <w:vAlign w:val="center"/>
            <w:hideMark/>
          </w:tcPr>
          <w:p w14:paraId="264B2C2C" w14:textId="77777777" w:rsidR="001D1AA4" w:rsidRPr="0054468A" w:rsidRDefault="001D1AA4" w:rsidP="0045676B">
            <w:pPr>
              <w:jc w:val="both"/>
            </w:pPr>
          </w:p>
        </w:tc>
        <w:tc>
          <w:tcPr>
            <w:tcW w:w="3833" w:type="dxa"/>
            <w:vAlign w:val="center"/>
            <w:hideMark/>
          </w:tcPr>
          <w:p w14:paraId="2CEA5240" w14:textId="77777777" w:rsidR="001D1AA4" w:rsidRPr="0054468A" w:rsidRDefault="001D1AA4" w:rsidP="0045676B">
            <w:pPr>
              <w:jc w:val="both"/>
            </w:pPr>
          </w:p>
        </w:tc>
      </w:tr>
      <w:tr w:rsidR="0054468A" w:rsidRPr="0054468A" w14:paraId="2F06D004" w14:textId="77777777" w:rsidTr="0045676B">
        <w:trPr>
          <w:trHeight w:val="1140"/>
        </w:trPr>
        <w:tc>
          <w:tcPr>
            <w:tcW w:w="670" w:type="dxa"/>
            <w:noWrap/>
            <w:vAlign w:val="center"/>
            <w:hideMark/>
          </w:tcPr>
          <w:p w14:paraId="372E56C7" w14:textId="77777777" w:rsidR="001D1AA4" w:rsidRPr="0054468A" w:rsidRDefault="001D1AA4" w:rsidP="0045676B">
            <w:pPr>
              <w:jc w:val="center"/>
            </w:pPr>
          </w:p>
        </w:tc>
        <w:tc>
          <w:tcPr>
            <w:tcW w:w="5993" w:type="dxa"/>
            <w:noWrap/>
            <w:vAlign w:val="center"/>
            <w:hideMark/>
          </w:tcPr>
          <w:p w14:paraId="07C3EE1B" w14:textId="77777777" w:rsidR="001D1AA4" w:rsidRPr="0054468A" w:rsidRDefault="001D1AA4" w:rsidP="0045676B">
            <w:pPr>
              <w:jc w:val="both"/>
            </w:pPr>
            <w:r w:rsidRPr="0054468A">
              <w:t>3. Thiết bị đầu cuối của Mạng truyền số liệu chuyên dùng là thiết bị chuyển mạch, thiết bị định tuyến hoặc thiết bị tương đương đấu nối vào điểm kết cuối của Mạng truyền số liệu chuyên dùng.</w:t>
            </w:r>
          </w:p>
        </w:tc>
        <w:tc>
          <w:tcPr>
            <w:tcW w:w="1417" w:type="dxa"/>
            <w:noWrap/>
            <w:vAlign w:val="center"/>
            <w:hideMark/>
          </w:tcPr>
          <w:p w14:paraId="0292452C" w14:textId="77777777" w:rsidR="001D1AA4" w:rsidRPr="0054468A" w:rsidRDefault="001D1AA4" w:rsidP="0045676B">
            <w:pPr>
              <w:jc w:val="center"/>
            </w:pPr>
          </w:p>
        </w:tc>
        <w:tc>
          <w:tcPr>
            <w:tcW w:w="3255" w:type="dxa"/>
            <w:noWrap/>
            <w:vAlign w:val="center"/>
            <w:hideMark/>
          </w:tcPr>
          <w:p w14:paraId="407467C6" w14:textId="77777777" w:rsidR="001D1AA4" w:rsidRPr="0054468A" w:rsidRDefault="001D1AA4" w:rsidP="0045676B">
            <w:pPr>
              <w:jc w:val="both"/>
            </w:pPr>
          </w:p>
        </w:tc>
        <w:tc>
          <w:tcPr>
            <w:tcW w:w="3833" w:type="dxa"/>
            <w:vAlign w:val="center"/>
            <w:hideMark/>
          </w:tcPr>
          <w:p w14:paraId="4CBDF903" w14:textId="77777777" w:rsidR="001D1AA4" w:rsidRPr="0054468A" w:rsidRDefault="001D1AA4" w:rsidP="0045676B">
            <w:pPr>
              <w:jc w:val="both"/>
            </w:pPr>
          </w:p>
        </w:tc>
      </w:tr>
      <w:tr w:rsidR="0054468A" w:rsidRPr="0054468A" w14:paraId="0CF35566" w14:textId="77777777" w:rsidTr="0045676B">
        <w:trPr>
          <w:trHeight w:val="360"/>
        </w:trPr>
        <w:tc>
          <w:tcPr>
            <w:tcW w:w="670" w:type="dxa"/>
            <w:noWrap/>
            <w:vAlign w:val="center"/>
            <w:hideMark/>
          </w:tcPr>
          <w:p w14:paraId="336700D2" w14:textId="77777777" w:rsidR="001D1AA4" w:rsidRPr="0054468A" w:rsidRDefault="001D1AA4" w:rsidP="0045676B">
            <w:pPr>
              <w:jc w:val="center"/>
            </w:pPr>
          </w:p>
        </w:tc>
        <w:tc>
          <w:tcPr>
            <w:tcW w:w="5993" w:type="dxa"/>
            <w:noWrap/>
            <w:vAlign w:val="center"/>
            <w:hideMark/>
          </w:tcPr>
          <w:p w14:paraId="11974A30" w14:textId="77777777" w:rsidR="001D1AA4" w:rsidRPr="0054468A" w:rsidRDefault="001D1AA4" w:rsidP="0045676B">
            <w:pPr>
              <w:jc w:val="both"/>
              <w:rPr>
                <w:b/>
                <w:bCs/>
              </w:rPr>
            </w:pPr>
            <w:r w:rsidRPr="0054468A">
              <w:rPr>
                <w:b/>
                <w:bCs/>
              </w:rPr>
              <w:t>Chương II</w:t>
            </w:r>
          </w:p>
        </w:tc>
        <w:tc>
          <w:tcPr>
            <w:tcW w:w="1417" w:type="dxa"/>
            <w:noWrap/>
            <w:vAlign w:val="center"/>
            <w:hideMark/>
          </w:tcPr>
          <w:p w14:paraId="7405DB5E" w14:textId="77777777" w:rsidR="001D1AA4" w:rsidRPr="0054468A" w:rsidRDefault="001D1AA4" w:rsidP="0045676B">
            <w:pPr>
              <w:jc w:val="center"/>
              <w:rPr>
                <w:b/>
                <w:bCs/>
              </w:rPr>
            </w:pPr>
          </w:p>
        </w:tc>
        <w:tc>
          <w:tcPr>
            <w:tcW w:w="3255" w:type="dxa"/>
            <w:noWrap/>
            <w:vAlign w:val="center"/>
            <w:hideMark/>
          </w:tcPr>
          <w:p w14:paraId="1FBD8D60" w14:textId="77777777" w:rsidR="001D1AA4" w:rsidRPr="0054468A" w:rsidRDefault="001D1AA4" w:rsidP="0045676B">
            <w:pPr>
              <w:jc w:val="both"/>
            </w:pPr>
          </w:p>
        </w:tc>
        <w:tc>
          <w:tcPr>
            <w:tcW w:w="3833" w:type="dxa"/>
            <w:vAlign w:val="center"/>
            <w:hideMark/>
          </w:tcPr>
          <w:p w14:paraId="45E568D4" w14:textId="77777777" w:rsidR="001D1AA4" w:rsidRPr="0054468A" w:rsidRDefault="001D1AA4" w:rsidP="0045676B">
            <w:pPr>
              <w:jc w:val="both"/>
            </w:pPr>
          </w:p>
        </w:tc>
      </w:tr>
      <w:tr w:rsidR="0054468A" w:rsidRPr="0054468A" w14:paraId="210E1FA5" w14:textId="77777777" w:rsidTr="0045676B">
        <w:trPr>
          <w:trHeight w:val="1360"/>
        </w:trPr>
        <w:tc>
          <w:tcPr>
            <w:tcW w:w="670" w:type="dxa"/>
            <w:noWrap/>
            <w:vAlign w:val="center"/>
            <w:hideMark/>
          </w:tcPr>
          <w:p w14:paraId="6E1FEF5C" w14:textId="77777777" w:rsidR="001D1AA4" w:rsidRPr="0054468A" w:rsidRDefault="001D1AA4" w:rsidP="0045676B">
            <w:pPr>
              <w:jc w:val="center"/>
            </w:pPr>
          </w:p>
        </w:tc>
        <w:tc>
          <w:tcPr>
            <w:tcW w:w="5993" w:type="dxa"/>
            <w:noWrap/>
            <w:vAlign w:val="center"/>
            <w:hideMark/>
          </w:tcPr>
          <w:p w14:paraId="5A2E9D4C" w14:textId="77777777" w:rsidR="001D1AA4" w:rsidRPr="0054468A" w:rsidRDefault="001D1AA4" w:rsidP="0045676B">
            <w:pPr>
              <w:jc w:val="both"/>
              <w:rPr>
                <w:b/>
                <w:bCs/>
              </w:rPr>
            </w:pPr>
            <w:r w:rsidRPr="0054468A">
              <w:rPr>
                <w:b/>
                <w:bCs/>
              </w:rPr>
              <w:t>QUY ĐỊNH VỀ KẾT NỐI</w:t>
            </w:r>
          </w:p>
        </w:tc>
        <w:tc>
          <w:tcPr>
            <w:tcW w:w="1417" w:type="dxa"/>
            <w:noWrap/>
            <w:vAlign w:val="center"/>
            <w:hideMark/>
          </w:tcPr>
          <w:p w14:paraId="495556A2" w14:textId="77777777" w:rsidR="001D1AA4" w:rsidRPr="0054468A" w:rsidRDefault="001D1AA4" w:rsidP="0045676B">
            <w:pPr>
              <w:jc w:val="center"/>
            </w:pPr>
            <w:r w:rsidRPr="0054468A">
              <w:t>Bộ Quốc phòng</w:t>
            </w:r>
          </w:p>
        </w:tc>
        <w:tc>
          <w:tcPr>
            <w:tcW w:w="3255" w:type="dxa"/>
            <w:vAlign w:val="center"/>
            <w:hideMark/>
          </w:tcPr>
          <w:p w14:paraId="69E95F83" w14:textId="061C5FF5" w:rsidR="001D1AA4" w:rsidRPr="0054468A" w:rsidRDefault="001D1AA4" w:rsidP="0045676B">
            <w:pPr>
              <w:jc w:val="both"/>
            </w:pPr>
            <w:r w:rsidRPr="0054468A">
              <w:t>Bổ sung Điều khoản quy định “Những hành vi không được phép”</w:t>
            </w:r>
            <w:r w:rsidR="000C50DC">
              <w:rPr>
                <w:lang w:val="vi-VN"/>
              </w:rPr>
              <w:t xml:space="preserve"> </w:t>
            </w:r>
            <w:r w:rsidRPr="0054468A">
              <w:t>Để thuận tiện cho các cơ quan, đơn vị trong quá trình áp dụng triển khai thực hiện bảo đảm rõ ràng, đúng quy định, an toàn, bảo mật.</w:t>
            </w:r>
          </w:p>
        </w:tc>
        <w:tc>
          <w:tcPr>
            <w:tcW w:w="3833" w:type="dxa"/>
            <w:vAlign w:val="center"/>
            <w:hideMark/>
          </w:tcPr>
          <w:p w14:paraId="5A525CF4" w14:textId="77777777" w:rsidR="00314643" w:rsidRPr="0054468A" w:rsidRDefault="00314643" w:rsidP="0045676B">
            <w:pPr>
              <w:jc w:val="both"/>
            </w:pPr>
            <w:r w:rsidRPr="0054468A">
              <w:t>Bảo lưu, giải trình:</w:t>
            </w:r>
          </w:p>
          <w:p w14:paraId="39021C8D" w14:textId="69CC3677" w:rsidR="001D1AA4" w:rsidRPr="0054468A" w:rsidRDefault="001D1AA4" w:rsidP="0045676B">
            <w:pPr>
              <w:jc w:val="both"/>
            </w:pPr>
            <w:r w:rsidRPr="0054468A">
              <w:t>Các hành vi bị nghiêm cấm liên quan đến bảo đảm an ninh mạng, bảo vệ bí mật nhà nước đã được quy định tại các văn bản quy phạm pháp luật có liên quan như Luật An ninh mạng, Luật Bảo vệ bí mật nhà nước, Luật Cơ yếu và các văn bản hướng dẫn thi hành.</w:t>
            </w:r>
          </w:p>
        </w:tc>
      </w:tr>
      <w:tr w:rsidR="0054468A" w:rsidRPr="0054468A" w14:paraId="583B8984" w14:textId="77777777" w:rsidTr="0045676B">
        <w:trPr>
          <w:trHeight w:val="380"/>
        </w:trPr>
        <w:tc>
          <w:tcPr>
            <w:tcW w:w="670" w:type="dxa"/>
            <w:noWrap/>
            <w:vAlign w:val="center"/>
            <w:hideMark/>
          </w:tcPr>
          <w:p w14:paraId="35E0CF4A" w14:textId="775AAF04" w:rsidR="001D1AA4" w:rsidRPr="0054468A" w:rsidRDefault="001D1AA4" w:rsidP="0045676B">
            <w:pPr>
              <w:jc w:val="center"/>
              <w:rPr>
                <w:lang w:val="vi-VN"/>
              </w:rPr>
            </w:pPr>
            <w:r w:rsidRPr="0054468A">
              <w:rPr>
                <w:lang w:val="vi-VN"/>
              </w:rPr>
              <w:t>4</w:t>
            </w:r>
          </w:p>
        </w:tc>
        <w:tc>
          <w:tcPr>
            <w:tcW w:w="5993" w:type="dxa"/>
            <w:noWrap/>
            <w:vAlign w:val="center"/>
            <w:hideMark/>
          </w:tcPr>
          <w:p w14:paraId="0C7D1544" w14:textId="77777777" w:rsidR="001D1AA4" w:rsidRPr="0054468A" w:rsidRDefault="001D1AA4" w:rsidP="0045676B">
            <w:pPr>
              <w:jc w:val="both"/>
              <w:rPr>
                <w:b/>
                <w:bCs/>
              </w:rPr>
            </w:pPr>
            <w:r w:rsidRPr="0054468A">
              <w:rPr>
                <w:b/>
                <w:bCs/>
              </w:rPr>
              <w:t>Điều 4. Nguyên tắc kết nối</w:t>
            </w:r>
          </w:p>
        </w:tc>
        <w:tc>
          <w:tcPr>
            <w:tcW w:w="1417" w:type="dxa"/>
            <w:noWrap/>
            <w:vAlign w:val="center"/>
            <w:hideMark/>
          </w:tcPr>
          <w:p w14:paraId="35A57AD7" w14:textId="77777777" w:rsidR="001D1AA4" w:rsidRPr="0054468A" w:rsidRDefault="001D1AA4" w:rsidP="0045676B">
            <w:pPr>
              <w:jc w:val="center"/>
              <w:rPr>
                <w:b/>
                <w:bCs/>
              </w:rPr>
            </w:pPr>
          </w:p>
        </w:tc>
        <w:tc>
          <w:tcPr>
            <w:tcW w:w="3255" w:type="dxa"/>
            <w:noWrap/>
            <w:vAlign w:val="center"/>
            <w:hideMark/>
          </w:tcPr>
          <w:p w14:paraId="2866593B" w14:textId="77777777" w:rsidR="001D1AA4" w:rsidRPr="0054468A" w:rsidRDefault="001D1AA4" w:rsidP="0045676B">
            <w:pPr>
              <w:jc w:val="both"/>
            </w:pPr>
          </w:p>
        </w:tc>
        <w:tc>
          <w:tcPr>
            <w:tcW w:w="3833" w:type="dxa"/>
            <w:vAlign w:val="center"/>
            <w:hideMark/>
          </w:tcPr>
          <w:p w14:paraId="7979FF14" w14:textId="77777777" w:rsidR="001D1AA4" w:rsidRPr="0054468A" w:rsidRDefault="001D1AA4" w:rsidP="0045676B">
            <w:pPr>
              <w:jc w:val="both"/>
            </w:pPr>
          </w:p>
        </w:tc>
      </w:tr>
      <w:tr w:rsidR="0054468A" w:rsidRPr="0054468A" w14:paraId="436698C0" w14:textId="77777777" w:rsidTr="0045676B">
        <w:trPr>
          <w:trHeight w:val="760"/>
        </w:trPr>
        <w:tc>
          <w:tcPr>
            <w:tcW w:w="670" w:type="dxa"/>
            <w:noWrap/>
            <w:vAlign w:val="center"/>
            <w:hideMark/>
          </w:tcPr>
          <w:p w14:paraId="7F17727A" w14:textId="77777777" w:rsidR="001D1AA4" w:rsidRPr="0054468A" w:rsidRDefault="001D1AA4" w:rsidP="0045676B">
            <w:pPr>
              <w:jc w:val="center"/>
            </w:pPr>
          </w:p>
        </w:tc>
        <w:tc>
          <w:tcPr>
            <w:tcW w:w="5993" w:type="dxa"/>
            <w:noWrap/>
            <w:vAlign w:val="center"/>
            <w:hideMark/>
          </w:tcPr>
          <w:p w14:paraId="418FB73E" w14:textId="56FF7754" w:rsidR="001D1AA4" w:rsidRPr="0054468A" w:rsidRDefault="001D1AA4" w:rsidP="0045676B">
            <w:pPr>
              <w:jc w:val="both"/>
            </w:pPr>
            <w:r w:rsidRPr="0054468A">
              <w:t>1. Việc kết nối Mạng truyền số liệu chuyên dùng phải bảo đảm thống nhất, tập trung, chất lượng, an ninh mạng</w:t>
            </w:r>
          </w:p>
        </w:tc>
        <w:tc>
          <w:tcPr>
            <w:tcW w:w="1417" w:type="dxa"/>
            <w:noWrap/>
            <w:vAlign w:val="center"/>
            <w:hideMark/>
          </w:tcPr>
          <w:p w14:paraId="4175A85B" w14:textId="77777777" w:rsidR="001D1AA4" w:rsidRPr="0054468A" w:rsidRDefault="001D1AA4" w:rsidP="0045676B">
            <w:pPr>
              <w:jc w:val="center"/>
            </w:pPr>
          </w:p>
        </w:tc>
        <w:tc>
          <w:tcPr>
            <w:tcW w:w="3255" w:type="dxa"/>
            <w:noWrap/>
            <w:vAlign w:val="center"/>
            <w:hideMark/>
          </w:tcPr>
          <w:p w14:paraId="59C874F0" w14:textId="77777777" w:rsidR="001D1AA4" w:rsidRPr="0054468A" w:rsidRDefault="001D1AA4" w:rsidP="0045676B">
            <w:pPr>
              <w:jc w:val="both"/>
            </w:pPr>
          </w:p>
        </w:tc>
        <w:tc>
          <w:tcPr>
            <w:tcW w:w="3833" w:type="dxa"/>
            <w:vAlign w:val="center"/>
            <w:hideMark/>
          </w:tcPr>
          <w:p w14:paraId="7A3AF8C5" w14:textId="77777777" w:rsidR="001D1AA4" w:rsidRPr="0054468A" w:rsidRDefault="001D1AA4" w:rsidP="0045676B">
            <w:pPr>
              <w:jc w:val="both"/>
            </w:pPr>
          </w:p>
        </w:tc>
      </w:tr>
      <w:tr w:rsidR="0054468A" w:rsidRPr="0054468A" w14:paraId="5DF33622" w14:textId="77777777" w:rsidTr="0045676B">
        <w:trPr>
          <w:trHeight w:val="1140"/>
        </w:trPr>
        <w:tc>
          <w:tcPr>
            <w:tcW w:w="670" w:type="dxa"/>
            <w:noWrap/>
            <w:vAlign w:val="center"/>
            <w:hideMark/>
          </w:tcPr>
          <w:p w14:paraId="51FEC8E7" w14:textId="77777777" w:rsidR="001D1AA4" w:rsidRPr="0054468A" w:rsidRDefault="001D1AA4" w:rsidP="0045676B">
            <w:pPr>
              <w:jc w:val="center"/>
            </w:pPr>
          </w:p>
        </w:tc>
        <w:tc>
          <w:tcPr>
            <w:tcW w:w="5993" w:type="dxa"/>
            <w:noWrap/>
            <w:vAlign w:val="center"/>
            <w:hideMark/>
          </w:tcPr>
          <w:p w14:paraId="366E26E0" w14:textId="77777777" w:rsidR="001D1AA4" w:rsidRPr="0054468A" w:rsidRDefault="001D1AA4" w:rsidP="0045676B">
            <w:pPr>
              <w:jc w:val="both"/>
            </w:pPr>
            <w:r w:rsidRPr="0054468A">
              <w:t>2. Bảo đảm hoạt động của mạng liên tục 24/7 (24 giờ trong 01 ngày và 07 ngày trong một tuần, kể cả ngày nghỉ lễ, Tết), thông suốt trong mọi tình huống.</w:t>
            </w:r>
          </w:p>
        </w:tc>
        <w:tc>
          <w:tcPr>
            <w:tcW w:w="1417" w:type="dxa"/>
            <w:noWrap/>
            <w:vAlign w:val="center"/>
            <w:hideMark/>
          </w:tcPr>
          <w:p w14:paraId="3AD63ADD" w14:textId="77777777" w:rsidR="001D1AA4" w:rsidRPr="0054468A" w:rsidRDefault="001D1AA4" w:rsidP="0045676B">
            <w:pPr>
              <w:jc w:val="center"/>
            </w:pPr>
          </w:p>
        </w:tc>
        <w:tc>
          <w:tcPr>
            <w:tcW w:w="3255" w:type="dxa"/>
            <w:noWrap/>
            <w:vAlign w:val="center"/>
            <w:hideMark/>
          </w:tcPr>
          <w:p w14:paraId="479D01CF" w14:textId="77777777" w:rsidR="001D1AA4" w:rsidRPr="0054468A" w:rsidRDefault="001D1AA4" w:rsidP="0045676B">
            <w:pPr>
              <w:jc w:val="both"/>
            </w:pPr>
          </w:p>
        </w:tc>
        <w:tc>
          <w:tcPr>
            <w:tcW w:w="3833" w:type="dxa"/>
            <w:vAlign w:val="center"/>
            <w:hideMark/>
          </w:tcPr>
          <w:p w14:paraId="6D5B2DA6" w14:textId="77777777" w:rsidR="001D1AA4" w:rsidRPr="0054468A" w:rsidRDefault="001D1AA4" w:rsidP="0045676B">
            <w:pPr>
              <w:jc w:val="both"/>
            </w:pPr>
          </w:p>
        </w:tc>
      </w:tr>
      <w:tr w:rsidR="0054468A" w:rsidRPr="0054468A" w14:paraId="5DFE04CD" w14:textId="77777777" w:rsidTr="0045676B">
        <w:trPr>
          <w:trHeight w:val="760"/>
        </w:trPr>
        <w:tc>
          <w:tcPr>
            <w:tcW w:w="670" w:type="dxa"/>
            <w:noWrap/>
            <w:vAlign w:val="center"/>
            <w:hideMark/>
          </w:tcPr>
          <w:p w14:paraId="5670A7DE" w14:textId="77777777" w:rsidR="001D1AA4" w:rsidRPr="0054468A" w:rsidRDefault="001D1AA4" w:rsidP="0045676B">
            <w:pPr>
              <w:jc w:val="center"/>
            </w:pPr>
          </w:p>
        </w:tc>
        <w:tc>
          <w:tcPr>
            <w:tcW w:w="5993" w:type="dxa"/>
            <w:noWrap/>
            <w:vAlign w:val="center"/>
            <w:hideMark/>
          </w:tcPr>
          <w:p w14:paraId="3AE4D09B" w14:textId="77777777" w:rsidR="001D1AA4" w:rsidRPr="0054468A" w:rsidRDefault="001D1AA4" w:rsidP="0045676B">
            <w:pPr>
              <w:jc w:val="both"/>
            </w:pPr>
            <w:r w:rsidRPr="0054468A">
              <w:t>3. Việc kết nối phải đảm bảo tiết kiệm, hiệu quả, dùng chung cho cả hệ thống chính trị.</w:t>
            </w:r>
          </w:p>
        </w:tc>
        <w:tc>
          <w:tcPr>
            <w:tcW w:w="1417" w:type="dxa"/>
            <w:noWrap/>
            <w:vAlign w:val="center"/>
            <w:hideMark/>
          </w:tcPr>
          <w:p w14:paraId="7723A5CB" w14:textId="77777777" w:rsidR="001D1AA4" w:rsidRPr="0054468A" w:rsidRDefault="001D1AA4" w:rsidP="0045676B">
            <w:pPr>
              <w:jc w:val="center"/>
            </w:pPr>
          </w:p>
        </w:tc>
        <w:tc>
          <w:tcPr>
            <w:tcW w:w="3255" w:type="dxa"/>
            <w:noWrap/>
            <w:vAlign w:val="center"/>
            <w:hideMark/>
          </w:tcPr>
          <w:p w14:paraId="2D9C54A2" w14:textId="77777777" w:rsidR="001D1AA4" w:rsidRPr="0054468A" w:rsidRDefault="001D1AA4" w:rsidP="0045676B">
            <w:pPr>
              <w:jc w:val="both"/>
            </w:pPr>
          </w:p>
        </w:tc>
        <w:tc>
          <w:tcPr>
            <w:tcW w:w="3833" w:type="dxa"/>
            <w:vAlign w:val="center"/>
            <w:hideMark/>
          </w:tcPr>
          <w:p w14:paraId="6167964D" w14:textId="77777777" w:rsidR="001D1AA4" w:rsidRPr="0054468A" w:rsidRDefault="001D1AA4" w:rsidP="0045676B">
            <w:pPr>
              <w:jc w:val="both"/>
            </w:pPr>
          </w:p>
        </w:tc>
      </w:tr>
      <w:tr w:rsidR="0054468A" w:rsidRPr="0054468A" w14:paraId="39019DB1" w14:textId="77777777" w:rsidTr="0045676B">
        <w:trPr>
          <w:trHeight w:val="1140"/>
        </w:trPr>
        <w:tc>
          <w:tcPr>
            <w:tcW w:w="670" w:type="dxa"/>
            <w:noWrap/>
            <w:vAlign w:val="center"/>
            <w:hideMark/>
          </w:tcPr>
          <w:p w14:paraId="750B1DD6" w14:textId="77777777" w:rsidR="001D1AA4" w:rsidRPr="0054468A" w:rsidRDefault="001D1AA4" w:rsidP="0045676B">
            <w:pPr>
              <w:jc w:val="center"/>
            </w:pPr>
          </w:p>
        </w:tc>
        <w:tc>
          <w:tcPr>
            <w:tcW w:w="5993" w:type="dxa"/>
            <w:noWrap/>
            <w:vAlign w:val="center"/>
            <w:hideMark/>
          </w:tcPr>
          <w:p w14:paraId="46849420" w14:textId="4ADE8C43" w:rsidR="001D1AA4" w:rsidRPr="0054468A" w:rsidRDefault="001D1AA4" w:rsidP="0045676B">
            <w:pPr>
              <w:jc w:val="both"/>
            </w:pPr>
            <w:r w:rsidRPr="0054468A">
              <w:t xml:space="preserve">4. Mạng truyền số liệu chuyên dùng được triển khai đến trụ sở </w:t>
            </w:r>
            <w:r w:rsidR="00847354" w:rsidRPr="0054468A">
              <w:t xml:space="preserve">làm việc của </w:t>
            </w:r>
            <w:r w:rsidRPr="0054468A">
              <w:t>cơ quan, tổ chức. Cơ quan, tổ chức chịu trách nhiệm triển khai kết nối nội bộ từ thiết bị đầu cuối của Mạng truyền số liệu chuyên dùng đến người sử dụng.</w:t>
            </w:r>
          </w:p>
        </w:tc>
        <w:tc>
          <w:tcPr>
            <w:tcW w:w="1417" w:type="dxa"/>
            <w:noWrap/>
            <w:vAlign w:val="center"/>
            <w:hideMark/>
          </w:tcPr>
          <w:p w14:paraId="6733735A" w14:textId="77777777" w:rsidR="001D1AA4" w:rsidRPr="0054468A" w:rsidRDefault="001D1AA4" w:rsidP="0045676B">
            <w:pPr>
              <w:jc w:val="center"/>
            </w:pPr>
          </w:p>
        </w:tc>
        <w:tc>
          <w:tcPr>
            <w:tcW w:w="3255" w:type="dxa"/>
            <w:noWrap/>
            <w:vAlign w:val="center"/>
            <w:hideMark/>
          </w:tcPr>
          <w:p w14:paraId="3BDD3AD5" w14:textId="77777777" w:rsidR="001D1AA4" w:rsidRPr="0054468A" w:rsidRDefault="001D1AA4" w:rsidP="0045676B">
            <w:pPr>
              <w:jc w:val="both"/>
            </w:pPr>
          </w:p>
        </w:tc>
        <w:tc>
          <w:tcPr>
            <w:tcW w:w="3833" w:type="dxa"/>
            <w:vAlign w:val="center"/>
            <w:hideMark/>
          </w:tcPr>
          <w:p w14:paraId="3126CFE0" w14:textId="77777777" w:rsidR="001D1AA4" w:rsidRPr="0054468A" w:rsidRDefault="001D1AA4" w:rsidP="0045676B">
            <w:pPr>
              <w:jc w:val="both"/>
            </w:pPr>
          </w:p>
        </w:tc>
      </w:tr>
      <w:tr w:rsidR="0054468A" w:rsidRPr="0054468A" w14:paraId="3689EA89" w14:textId="77777777" w:rsidTr="0045676B">
        <w:trPr>
          <w:trHeight w:val="2380"/>
        </w:trPr>
        <w:tc>
          <w:tcPr>
            <w:tcW w:w="670" w:type="dxa"/>
            <w:noWrap/>
            <w:vAlign w:val="center"/>
            <w:hideMark/>
          </w:tcPr>
          <w:p w14:paraId="0E0B5690" w14:textId="6CF93126" w:rsidR="001D1AA4" w:rsidRPr="0054468A" w:rsidRDefault="001D1AA4" w:rsidP="0045676B">
            <w:pPr>
              <w:jc w:val="center"/>
              <w:rPr>
                <w:lang w:val="vi-VN"/>
              </w:rPr>
            </w:pPr>
            <w:r w:rsidRPr="0054468A">
              <w:rPr>
                <w:lang w:val="vi-VN"/>
              </w:rPr>
              <w:t>5</w:t>
            </w:r>
          </w:p>
        </w:tc>
        <w:tc>
          <w:tcPr>
            <w:tcW w:w="5993" w:type="dxa"/>
            <w:noWrap/>
            <w:vAlign w:val="center"/>
            <w:hideMark/>
          </w:tcPr>
          <w:p w14:paraId="64047BD2" w14:textId="654B3478" w:rsidR="001D1AA4" w:rsidRPr="0054468A" w:rsidRDefault="001D1AA4" w:rsidP="0045676B">
            <w:pPr>
              <w:jc w:val="both"/>
              <w:rPr>
                <w:b/>
                <w:bCs/>
              </w:rPr>
            </w:pPr>
            <w:r w:rsidRPr="0054468A">
              <w:rPr>
                <w:b/>
                <w:bCs/>
              </w:rPr>
              <w:t>Điều 5. Kết nối Mạng truyền số liệu chuyên dùng</w:t>
            </w:r>
          </w:p>
        </w:tc>
        <w:tc>
          <w:tcPr>
            <w:tcW w:w="1417" w:type="dxa"/>
            <w:noWrap/>
            <w:vAlign w:val="center"/>
            <w:hideMark/>
          </w:tcPr>
          <w:p w14:paraId="1B0F1942" w14:textId="77777777" w:rsidR="001D1AA4" w:rsidRPr="0054468A" w:rsidRDefault="001D1AA4" w:rsidP="0045676B">
            <w:pPr>
              <w:jc w:val="center"/>
            </w:pPr>
            <w:r w:rsidRPr="0054468A">
              <w:t>Sở KHCN Hà Tĩnh</w:t>
            </w:r>
          </w:p>
        </w:tc>
        <w:tc>
          <w:tcPr>
            <w:tcW w:w="3255" w:type="dxa"/>
            <w:vAlign w:val="center"/>
            <w:hideMark/>
          </w:tcPr>
          <w:p w14:paraId="2D48B705" w14:textId="574942B9" w:rsidR="001D1AA4" w:rsidRPr="0054468A" w:rsidRDefault="001D1AA4" w:rsidP="0045676B">
            <w:pPr>
              <w:jc w:val="both"/>
            </w:pPr>
            <w:r w:rsidRPr="0054468A">
              <w:t xml:space="preserve">Đề nghị nghiên cứu bổ sung nội dung để hướng dẫn, ghi rõ việc kết nối đối với các đơn vị cơ quan </w:t>
            </w:r>
            <w:r w:rsidR="00074998" w:rsidRPr="0054468A">
              <w:t>Đ</w:t>
            </w:r>
            <w:r w:rsidRPr="0054468A">
              <w:t>ảng, nhà nước nhưng không thuộc danh sách các đơn vị theo Phụ lục II, Quyết định số 33/2025/QĐ-TTg.</w:t>
            </w:r>
            <w:r w:rsidRPr="0054468A">
              <w:br/>
              <w:t xml:space="preserve">Lý do: thực tế rất nhiều đơn vị thuộc các Sở, ngành trong hệ thống chính trị như các đơn vị trực thuộc các Sở, ngành (các </w:t>
            </w:r>
            <w:r w:rsidRPr="0054468A">
              <w:lastRenderedPageBreak/>
              <w:t>Chi cục, Trung tâm, Ban quản lý ...) không thuộc đối tượng theo danh sách Quyết định 33 nhưng sử dụng các dịch vụ như các Sở, ngành (hội nghị truyền hình, hệ thống điều hành, gửi nhận văn bản mật ...) tuy nhiên chưa có Văn bản hướng dẫn sử dụng kết nối, chi trả kinh phí; vì vậy cần có hướng dẫn cụ thể để tạo điều kiện cho triển khai.</w:t>
            </w:r>
          </w:p>
        </w:tc>
        <w:tc>
          <w:tcPr>
            <w:tcW w:w="3833" w:type="dxa"/>
            <w:vAlign w:val="center"/>
            <w:hideMark/>
          </w:tcPr>
          <w:p w14:paraId="6BD9B244" w14:textId="77777777" w:rsidR="00314643" w:rsidRPr="0054468A" w:rsidRDefault="00314643" w:rsidP="0045676B">
            <w:pPr>
              <w:jc w:val="both"/>
            </w:pPr>
            <w:r w:rsidRPr="0054468A">
              <w:lastRenderedPageBreak/>
              <w:t>Bảo lưu, giải trình:</w:t>
            </w:r>
          </w:p>
          <w:p w14:paraId="59A1FD94" w14:textId="546F8F77" w:rsidR="001D1AA4" w:rsidRPr="0054468A" w:rsidRDefault="001D1AA4" w:rsidP="00943EC1">
            <w:pPr>
              <w:jc w:val="both"/>
            </w:pPr>
            <w:r w:rsidRPr="0054468A">
              <w:t>Đây là các trường hợp ngoại lệ, phát sinh theo yêu cầu của các cơ quan quy định tại điểm c khoản 1 Điều 2 Quyết định số 33/2025/QĐ-TTg</w:t>
            </w:r>
            <w:r w:rsidR="00CA3052" w:rsidRPr="0054468A">
              <w:t>.</w:t>
            </w:r>
          </w:p>
        </w:tc>
      </w:tr>
      <w:tr w:rsidR="0054468A" w:rsidRPr="0054468A" w14:paraId="25BFAAF3" w14:textId="77777777" w:rsidTr="00E410B4">
        <w:trPr>
          <w:trHeight w:val="1266"/>
        </w:trPr>
        <w:tc>
          <w:tcPr>
            <w:tcW w:w="670" w:type="dxa"/>
            <w:noWrap/>
            <w:vAlign w:val="center"/>
            <w:hideMark/>
          </w:tcPr>
          <w:p w14:paraId="63F76674" w14:textId="77777777" w:rsidR="001D1AA4" w:rsidRPr="0054468A" w:rsidRDefault="001D1AA4" w:rsidP="0045676B">
            <w:pPr>
              <w:jc w:val="center"/>
            </w:pPr>
          </w:p>
        </w:tc>
        <w:tc>
          <w:tcPr>
            <w:tcW w:w="5993" w:type="dxa"/>
            <w:noWrap/>
            <w:vAlign w:val="center"/>
            <w:hideMark/>
          </w:tcPr>
          <w:p w14:paraId="2522646E" w14:textId="77777777" w:rsidR="001D1AA4" w:rsidRPr="0054468A" w:rsidRDefault="001D1AA4" w:rsidP="0045676B">
            <w:pPr>
              <w:jc w:val="both"/>
            </w:pPr>
          </w:p>
        </w:tc>
        <w:tc>
          <w:tcPr>
            <w:tcW w:w="1417" w:type="dxa"/>
            <w:noWrap/>
            <w:vAlign w:val="center"/>
            <w:hideMark/>
          </w:tcPr>
          <w:p w14:paraId="3373A634" w14:textId="77777777" w:rsidR="001D1AA4" w:rsidRPr="0054468A" w:rsidRDefault="001D1AA4" w:rsidP="0045676B">
            <w:pPr>
              <w:jc w:val="center"/>
            </w:pPr>
            <w:r w:rsidRPr="0054468A">
              <w:t>Toà án nhân dân</w:t>
            </w:r>
          </w:p>
        </w:tc>
        <w:tc>
          <w:tcPr>
            <w:tcW w:w="3255" w:type="dxa"/>
            <w:vAlign w:val="center"/>
            <w:hideMark/>
          </w:tcPr>
          <w:p w14:paraId="76BBF559" w14:textId="77777777" w:rsidR="001D1AA4" w:rsidRPr="0054468A" w:rsidRDefault="001D1AA4" w:rsidP="0045676B">
            <w:pPr>
              <w:jc w:val="both"/>
            </w:pPr>
            <w:r w:rsidRPr="0054468A">
              <w:t xml:space="preserve">Đề nghị cơ quan soạn thảo nghiên cứu bổ sung tại điểm này các đơn vị có thể đăng ký bổ sung để mở rộng kết nối Mạng TSLCD đến các cơ quan phối hợp, cụ thể Tòa án nhân dân tối cao đang triển khai xây dựng và vận hành hệ thống xét xử trực tuyến kết nối không chỉ giữa các Tòa án mà còn kết nối liên ngành với các cơ quan, đơn vị ngoài hệ thống Tòa án, bao gồm: Các Ủy ban nhân dân xã, phường, thị trấn; Các trại tạm giam, nhà tạm giữ (thuộc Bộ Công an); Các trung tâm trợ giúp pháp lý nhà nước (thuộc Bộ Tư pháp). Tuy nhiên, theo Quyết định số 33/2025/QĐ-TTg, các cơ quan nêu trên chưa nằm trong danh sách các cơ quan, tổ chức được truy nhập mạng truyền số liệu chuyên </w:t>
            </w:r>
            <w:r w:rsidRPr="0054468A">
              <w:lastRenderedPageBreak/>
              <w:t>dùng cấp 1, cấp 2, gây khó khăn trong triển khai phiên tòa xét xử trực tuyến và kết nối điểm cầu theo quy định pháp luật.</w:t>
            </w:r>
          </w:p>
        </w:tc>
        <w:tc>
          <w:tcPr>
            <w:tcW w:w="3833" w:type="dxa"/>
            <w:vAlign w:val="center"/>
            <w:hideMark/>
          </w:tcPr>
          <w:p w14:paraId="78DC4448" w14:textId="7AC8942D" w:rsidR="00E527C7" w:rsidRPr="0054468A" w:rsidRDefault="00E527C7" w:rsidP="0045676B">
            <w:pPr>
              <w:jc w:val="both"/>
            </w:pPr>
            <w:r w:rsidRPr="0054468A">
              <w:lastRenderedPageBreak/>
              <w:t>Bảo lưu, giải trình:</w:t>
            </w:r>
          </w:p>
          <w:p w14:paraId="23C05D15" w14:textId="3091A1CD" w:rsidR="001D1AA4" w:rsidRPr="0054468A" w:rsidRDefault="001D1AA4" w:rsidP="0045676B">
            <w:pPr>
              <w:jc w:val="both"/>
              <w:rPr>
                <w:lang w:val="vi-VN"/>
              </w:rPr>
            </w:pPr>
            <w:r w:rsidRPr="0054468A">
              <w:t>Đối với các đối tượng thuộc QĐ 33/2025/QĐ-TTg</w:t>
            </w:r>
            <w:r w:rsidR="00E527C7" w:rsidRPr="0054468A">
              <w:t>,</w:t>
            </w:r>
            <w:r w:rsidRPr="0054468A">
              <w:t xml:space="preserve"> Cục BĐTW sẽ triển khai kết nối theo quy định.</w:t>
            </w:r>
            <w:r w:rsidR="00E527C7" w:rsidRPr="0054468A">
              <w:t xml:space="preserve"> Về cụ thể </w:t>
            </w:r>
            <w:r w:rsidRPr="0054468A">
              <w:t>vấn đề</w:t>
            </w:r>
            <w:r w:rsidR="005523FE" w:rsidRPr="0054468A">
              <w:t xml:space="preserve"> </w:t>
            </w:r>
            <w:r w:rsidRPr="0054468A">
              <w:t>xét xử trực tuyến</w:t>
            </w:r>
            <w:r w:rsidR="00BC17B9" w:rsidRPr="0054468A">
              <w:t xml:space="preserve"> (cả việc liên thông kết nối các mạng)</w:t>
            </w:r>
            <w:r w:rsidR="00B43659" w:rsidRPr="0054468A">
              <w:t>, Bộ KHCN, Tòa án NDTC và Bộ Công an</w:t>
            </w:r>
            <w:r w:rsidRPr="0054468A">
              <w:t xml:space="preserve"> cùng trao đổi để thống nhất cách thức thực hiện</w:t>
            </w:r>
            <w:r w:rsidR="004C7831" w:rsidRPr="0054468A">
              <w:rPr>
                <w:lang w:val="vi-VN"/>
              </w:rPr>
              <w:t xml:space="preserve">, đầu mối đăng ký kết nối thực hiện theo đúng QĐ </w:t>
            </w:r>
            <w:r w:rsidR="004C7831" w:rsidRPr="0054468A">
              <w:t>33/2025/QĐ-TTg</w:t>
            </w:r>
            <w:r w:rsidR="00B7746D" w:rsidRPr="0054468A">
              <w:rPr>
                <w:lang w:val="vi-VN"/>
              </w:rPr>
              <w:t>.</w:t>
            </w:r>
          </w:p>
        </w:tc>
      </w:tr>
      <w:tr w:rsidR="0054468A" w:rsidRPr="0054468A" w14:paraId="06D75F1D" w14:textId="77777777" w:rsidTr="0045676B">
        <w:trPr>
          <w:trHeight w:val="380"/>
        </w:trPr>
        <w:tc>
          <w:tcPr>
            <w:tcW w:w="670" w:type="dxa"/>
            <w:noWrap/>
            <w:vAlign w:val="center"/>
            <w:hideMark/>
          </w:tcPr>
          <w:p w14:paraId="450DE838" w14:textId="77777777" w:rsidR="001D1AA4" w:rsidRPr="0054468A" w:rsidRDefault="001D1AA4" w:rsidP="0045676B">
            <w:pPr>
              <w:jc w:val="center"/>
            </w:pPr>
          </w:p>
        </w:tc>
        <w:tc>
          <w:tcPr>
            <w:tcW w:w="5993" w:type="dxa"/>
            <w:noWrap/>
            <w:vAlign w:val="center"/>
            <w:hideMark/>
          </w:tcPr>
          <w:p w14:paraId="4192922C" w14:textId="77777777" w:rsidR="001D1AA4" w:rsidRPr="0054468A" w:rsidRDefault="001D1AA4" w:rsidP="0045676B">
            <w:pPr>
              <w:jc w:val="both"/>
            </w:pPr>
            <w:r w:rsidRPr="0054468A">
              <w:t>1. Kết nối các thành phần của mạng trục</w:t>
            </w:r>
          </w:p>
        </w:tc>
        <w:tc>
          <w:tcPr>
            <w:tcW w:w="1417" w:type="dxa"/>
            <w:noWrap/>
            <w:vAlign w:val="center"/>
            <w:hideMark/>
          </w:tcPr>
          <w:p w14:paraId="2EFE760E" w14:textId="77777777" w:rsidR="001D1AA4" w:rsidRPr="0054468A" w:rsidRDefault="001D1AA4" w:rsidP="0045676B">
            <w:pPr>
              <w:jc w:val="center"/>
            </w:pPr>
          </w:p>
        </w:tc>
        <w:tc>
          <w:tcPr>
            <w:tcW w:w="3255" w:type="dxa"/>
            <w:noWrap/>
            <w:vAlign w:val="center"/>
            <w:hideMark/>
          </w:tcPr>
          <w:p w14:paraId="7303C948" w14:textId="77777777" w:rsidR="001D1AA4" w:rsidRPr="0054468A" w:rsidRDefault="001D1AA4" w:rsidP="0045676B">
            <w:pPr>
              <w:jc w:val="both"/>
            </w:pPr>
          </w:p>
        </w:tc>
        <w:tc>
          <w:tcPr>
            <w:tcW w:w="3833" w:type="dxa"/>
            <w:vAlign w:val="center"/>
            <w:hideMark/>
          </w:tcPr>
          <w:p w14:paraId="734DB2F5" w14:textId="77777777" w:rsidR="001D1AA4" w:rsidRPr="0054468A" w:rsidRDefault="001D1AA4" w:rsidP="0045676B">
            <w:pPr>
              <w:jc w:val="both"/>
            </w:pPr>
          </w:p>
        </w:tc>
      </w:tr>
      <w:tr w:rsidR="0054468A" w:rsidRPr="0054468A" w14:paraId="6480D500" w14:textId="77777777" w:rsidTr="0045676B">
        <w:trPr>
          <w:trHeight w:val="2380"/>
        </w:trPr>
        <w:tc>
          <w:tcPr>
            <w:tcW w:w="670" w:type="dxa"/>
            <w:noWrap/>
            <w:vAlign w:val="center"/>
            <w:hideMark/>
          </w:tcPr>
          <w:p w14:paraId="0F6883A0" w14:textId="77777777" w:rsidR="001D1AA4" w:rsidRPr="0054468A" w:rsidRDefault="001D1AA4" w:rsidP="0045676B">
            <w:pPr>
              <w:jc w:val="center"/>
            </w:pPr>
          </w:p>
        </w:tc>
        <w:tc>
          <w:tcPr>
            <w:tcW w:w="5993" w:type="dxa"/>
            <w:noWrap/>
            <w:vAlign w:val="center"/>
            <w:hideMark/>
          </w:tcPr>
          <w:p w14:paraId="378E4B6C" w14:textId="1128CF3D" w:rsidR="001D1AA4" w:rsidRPr="0054468A" w:rsidRDefault="001D1AA4" w:rsidP="0045676B">
            <w:pPr>
              <w:jc w:val="both"/>
            </w:pPr>
            <w:r w:rsidRPr="0054468A">
              <w:t>a) Cục Bưu điện Trung ương thiết lập tối thiểu 02 (hai) mặt phẳng kết nối để bảo đảm san tải, dự phòng về thiết bị và kênh truyền theo 02 (hai) hướng vật lý khác nhau phục vụ kết nối các trung tâm miền, trung tâm tỉnh, mạng đô thị; ưu tiên sử dụng các công nghệ truyền tải quang tốc độ cao để bảo đảm khả năng truyền tải và mở rộng dung lượng.</w:t>
            </w:r>
          </w:p>
        </w:tc>
        <w:tc>
          <w:tcPr>
            <w:tcW w:w="1417" w:type="dxa"/>
            <w:noWrap/>
            <w:vAlign w:val="center"/>
            <w:hideMark/>
          </w:tcPr>
          <w:p w14:paraId="68F02DD9" w14:textId="77777777" w:rsidR="001D1AA4" w:rsidRPr="0054468A" w:rsidRDefault="001D1AA4" w:rsidP="0045676B">
            <w:pPr>
              <w:jc w:val="center"/>
            </w:pPr>
            <w:r w:rsidRPr="0054468A">
              <w:t>MTTQVN</w:t>
            </w:r>
          </w:p>
        </w:tc>
        <w:tc>
          <w:tcPr>
            <w:tcW w:w="3255" w:type="dxa"/>
            <w:vAlign w:val="center"/>
            <w:hideMark/>
          </w:tcPr>
          <w:p w14:paraId="3E0B8BA6" w14:textId="77777777" w:rsidR="00C76FA2" w:rsidRPr="0054468A" w:rsidRDefault="001D1AA4" w:rsidP="0045676B">
            <w:pPr>
              <w:jc w:val="both"/>
            </w:pPr>
            <w:r w:rsidRPr="0054468A">
              <w:t>Điểm a, Khoản 1, Điều 5 yêu cầu tối thiểu 02 kênh truyền theo 02 hướng vật lý khác nhau phục vụ kết nối các trung tâm miền, trung tâm tỉnh, mạng đô thị là phù hợp về nguyên tắc bảo đảm an toàn, ổn định hệ thống. Tuy nhiên, trong thực tiễn triển khai, một số địa bàn miền núi, hải đảo hoặc khu vực có điều kiện hạ tầng viễn thông còn hạn chế có thể gặp khó khăn trong việc đáp ứng đầy đủ ngay yêu cầu này.</w:t>
            </w:r>
          </w:p>
          <w:p w14:paraId="611BBFD6" w14:textId="5BF9274F" w:rsidR="001D1AA4" w:rsidRPr="0054468A" w:rsidRDefault="001D1AA4" w:rsidP="0045676B">
            <w:pPr>
              <w:jc w:val="both"/>
            </w:pPr>
            <w:r w:rsidRPr="0054468A">
              <w:t>Vì vậy, đề nghị Quý cơ quan nghiên cứu Dự thảo theo hướng linh hoạt, cho phép áp dụng phù hợp với điều kiện thực tế từng địa bàn, đồng thời quy định cụ thể lộ trình hoặc thời hạn hoàn thiện, nâng cấp hạ tầng trong trường hợp chưa đáp ứng đủ yêu cầu kỹ thuật, nhằm bảo đảm tính khả thi và đồng bộ khi triển khai</w:t>
            </w:r>
          </w:p>
        </w:tc>
        <w:tc>
          <w:tcPr>
            <w:tcW w:w="3833" w:type="dxa"/>
            <w:vAlign w:val="center"/>
            <w:hideMark/>
          </w:tcPr>
          <w:p w14:paraId="2BDA0499" w14:textId="770D0DAC" w:rsidR="005E2FF6" w:rsidRPr="0054468A" w:rsidRDefault="005E2FF6" w:rsidP="0045676B">
            <w:pPr>
              <w:jc w:val="both"/>
            </w:pPr>
            <w:r w:rsidRPr="0054468A">
              <w:t>Bảo lưu, giải trình:</w:t>
            </w:r>
          </w:p>
          <w:p w14:paraId="0BC80F57" w14:textId="7DD5C2BA" w:rsidR="001D1AA4" w:rsidRPr="0054468A" w:rsidRDefault="001D1AA4" w:rsidP="0045676B">
            <w:pPr>
              <w:jc w:val="both"/>
            </w:pPr>
            <w:r w:rsidRPr="0054468A">
              <w:t>Tại dự thảo Thông tư quy định số lượng kết nối tối thiểu, Cục BĐTW đang nghiên cứu các phương án 5G, 6G, vệ tinh</w:t>
            </w:r>
            <w:r w:rsidR="00BC73F2">
              <w:rPr>
                <w:lang w:val="vi-VN"/>
              </w:rPr>
              <w:t>,…</w:t>
            </w:r>
            <w:r w:rsidRPr="0054468A">
              <w:t xml:space="preserve"> để bổ sung các phương thức liên lạc tại các vùng sâu, vùng xa, hải đảo để đảm bảo thông suốt trong mọi tình huống.</w:t>
            </w:r>
          </w:p>
          <w:p w14:paraId="78EF233E" w14:textId="63288F72" w:rsidR="00B836A1" w:rsidRPr="0054468A" w:rsidRDefault="00762707" w:rsidP="0045676B">
            <w:pPr>
              <w:jc w:val="both"/>
            </w:pPr>
            <w:r w:rsidRPr="0054468A">
              <w:t>Tại khoản 2, 3 Điều 5</w:t>
            </w:r>
            <w:r w:rsidR="00C10A15" w:rsidRPr="0054468A">
              <w:t xml:space="preserve"> của Thông tư cũng quy định </w:t>
            </w:r>
            <w:r w:rsidR="00F66E80" w:rsidRPr="0054468A">
              <w:t xml:space="preserve">với những điểm có 01 điểm kết nối </w:t>
            </w:r>
            <w:r w:rsidR="005B79E8">
              <w:t>và</w:t>
            </w:r>
            <w:r w:rsidR="005B79E8">
              <w:rPr>
                <w:lang w:val="vi-VN"/>
              </w:rPr>
              <w:t xml:space="preserve"> triển khai biện pháp bảo đảm </w:t>
            </w:r>
            <w:r w:rsidR="00870541" w:rsidRPr="0054468A">
              <w:t>cam kết chất lượng dịch vụ</w:t>
            </w:r>
            <w:r w:rsidR="00CD3DCA" w:rsidRPr="0054468A">
              <w:t xml:space="preserve"> của Mạng.</w:t>
            </w:r>
            <w:r w:rsidR="00870541" w:rsidRPr="0054468A">
              <w:t xml:space="preserve"> </w:t>
            </w:r>
          </w:p>
          <w:p w14:paraId="009B6510" w14:textId="3762BB03" w:rsidR="000B0AD8" w:rsidRPr="0054468A" w:rsidRDefault="000B0AD8" w:rsidP="005D5737">
            <w:pPr>
              <w:jc w:val="both"/>
              <w:rPr>
                <w:lang w:val="vi-VN"/>
              </w:rPr>
            </w:pPr>
          </w:p>
        </w:tc>
      </w:tr>
      <w:tr w:rsidR="0054468A" w:rsidRPr="0054468A" w14:paraId="67EFD6F6" w14:textId="77777777" w:rsidTr="0045676B">
        <w:trPr>
          <w:trHeight w:val="760"/>
        </w:trPr>
        <w:tc>
          <w:tcPr>
            <w:tcW w:w="670" w:type="dxa"/>
            <w:noWrap/>
            <w:vAlign w:val="center"/>
            <w:hideMark/>
          </w:tcPr>
          <w:p w14:paraId="3D785810" w14:textId="77777777" w:rsidR="001D1AA4" w:rsidRPr="0054468A" w:rsidRDefault="001D1AA4" w:rsidP="0045676B">
            <w:pPr>
              <w:jc w:val="center"/>
            </w:pPr>
          </w:p>
        </w:tc>
        <w:tc>
          <w:tcPr>
            <w:tcW w:w="5993" w:type="dxa"/>
            <w:noWrap/>
            <w:vAlign w:val="center"/>
            <w:hideMark/>
          </w:tcPr>
          <w:p w14:paraId="4CD734CE" w14:textId="21728757" w:rsidR="001D1AA4" w:rsidRPr="0054468A" w:rsidRDefault="001D1AA4" w:rsidP="0045676B">
            <w:pPr>
              <w:jc w:val="both"/>
            </w:pPr>
            <w:r w:rsidRPr="0054468A">
              <w:t xml:space="preserve">b) </w:t>
            </w:r>
            <w:r w:rsidR="00D66A08" w:rsidRPr="0054468A">
              <w:rPr>
                <w:szCs w:val="28"/>
              </w:rPr>
              <w:t xml:space="preserve">Trung tâm dự phòng kết nối </w:t>
            </w:r>
            <w:r w:rsidR="00D66A08" w:rsidRPr="0054468A">
              <w:rPr>
                <w:szCs w:val="28"/>
                <w:lang w:val="vi-VN"/>
              </w:rPr>
              <w:t xml:space="preserve">kết nối với các thành phần </w:t>
            </w:r>
            <w:r w:rsidR="00D66A08" w:rsidRPr="0054468A">
              <w:rPr>
                <w:szCs w:val="28"/>
              </w:rPr>
              <w:t xml:space="preserve">khác </w:t>
            </w:r>
            <w:r w:rsidR="00D66A08" w:rsidRPr="0054468A">
              <w:rPr>
                <w:szCs w:val="28"/>
                <w:lang w:val="vi-VN"/>
              </w:rPr>
              <w:t>của mạng trục</w:t>
            </w:r>
            <w:r w:rsidR="00D66A08" w:rsidRPr="0054468A">
              <w:rPr>
                <w:szCs w:val="28"/>
              </w:rPr>
              <w:t xml:space="preserve"> để phục vụ cho việc bảo đảm an ninh </w:t>
            </w:r>
            <w:r w:rsidR="00D66A08" w:rsidRPr="0054468A">
              <w:rPr>
                <w:szCs w:val="28"/>
              </w:rPr>
              <w:lastRenderedPageBreak/>
              <w:t>mạng, an toàn thông tin mạng và khôi phục kết nối, dịch vụ trong trường hợp xảy ra sự cố đối với trung tâm miền</w:t>
            </w:r>
            <w:r w:rsidRPr="0054468A">
              <w:t>.</w:t>
            </w:r>
          </w:p>
        </w:tc>
        <w:tc>
          <w:tcPr>
            <w:tcW w:w="1417" w:type="dxa"/>
            <w:noWrap/>
            <w:vAlign w:val="center"/>
            <w:hideMark/>
          </w:tcPr>
          <w:p w14:paraId="77119840" w14:textId="77777777" w:rsidR="001D1AA4" w:rsidRPr="0054468A" w:rsidRDefault="001D1AA4" w:rsidP="0045676B">
            <w:pPr>
              <w:jc w:val="center"/>
            </w:pPr>
          </w:p>
        </w:tc>
        <w:tc>
          <w:tcPr>
            <w:tcW w:w="3255" w:type="dxa"/>
            <w:noWrap/>
            <w:vAlign w:val="center"/>
            <w:hideMark/>
          </w:tcPr>
          <w:p w14:paraId="790AD226" w14:textId="77777777" w:rsidR="001D1AA4" w:rsidRPr="0054468A" w:rsidRDefault="001D1AA4" w:rsidP="0045676B">
            <w:pPr>
              <w:jc w:val="both"/>
            </w:pPr>
          </w:p>
        </w:tc>
        <w:tc>
          <w:tcPr>
            <w:tcW w:w="3833" w:type="dxa"/>
            <w:vAlign w:val="center"/>
            <w:hideMark/>
          </w:tcPr>
          <w:p w14:paraId="2F2CE23C" w14:textId="77777777" w:rsidR="001D1AA4" w:rsidRPr="0054468A" w:rsidRDefault="001D1AA4" w:rsidP="0045676B">
            <w:pPr>
              <w:jc w:val="both"/>
            </w:pPr>
          </w:p>
        </w:tc>
      </w:tr>
      <w:tr w:rsidR="0054468A" w:rsidRPr="0054468A" w14:paraId="0EB62A62" w14:textId="77777777" w:rsidTr="0045676B">
        <w:trPr>
          <w:trHeight w:val="380"/>
        </w:trPr>
        <w:tc>
          <w:tcPr>
            <w:tcW w:w="670" w:type="dxa"/>
            <w:noWrap/>
            <w:vAlign w:val="center"/>
            <w:hideMark/>
          </w:tcPr>
          <w:p w14:paraId="771679EC" w14:textId="77777777" w:rsidR="001D1AA4" w:rsidRPr="0054468A" w:rsidRDefault="001D1AA4" w:rsidP="0045676B">
            <w:pPr>
              <w:jc w:val="center"/>
            </w:pPr>
          </w:p>
        </w:tc>
        <w:tc>
          <w:tcPr>
            <w:tcW w:w="5993" w:type="dxa"/>
            <w:noWrap/>
            <w:vAlign w:val="center"/>
            <w:hideMark/>
          </w:tcPr>
          <w:p w14:paraId="34505BC7" w14:textId="77777777" w:rsidR="001D1AA4" w:rsidRPr="0054468A" w:rsidRDefault="001D1AA4" w:rsidP="0045676B">
            <w:pPr>
              <w:jc w:val="both"/>
            </w:pPr>
            <w:r w:rsidRPr="0054468A">
              <w:t>2. Kết nối các đối tượng thuộc mạng truy nhập cấp I</w:t>
            </w:r>
          </w:p>
        </w:tc>
        <w:tc>
          <w:tcPr>
            <w:tcW w:w="1417" w:type="dxa"/>
            <w:noWrap/>
            <w:vAlign w:val="center"/>
            <w:hideMark/>
          </w:tcPr>
          <w:p w14:paraId="09DDC3AD" w14:textId="77777777" w:rsidR="001D1AA4" w:rsidRPr="0054468A" w:rsidRDefault="001D1AA4" w:rsidP="0045676B">
            <w:pPr>
              <w:jc w:val="center"/>
            </w:pPr>
          </w:p>
        </w:tc>
        <w:tc>
          <w:tcPr>
            <w:tcW w:w="3255" w:type="dxa"/>
            <w:noWrap/>
            <w:vAlign w:val="center"/>
            <w:hideMark/>
          </w:tcPr>
          <w:p w14:paraId="1BA88A48" w14:textId="77777777" w:rsidR="001D1AA4" w:rsidRPr="0054468A" w:rsidRDefault="001D1AA4" w:rsidP="0045676B">
            <w:pPr>
              <w:jc w:val="both"/>
            </w:pPr>
          </w:p>
        </w:tc>
        <w:tc>
          <w:tcPr>
            <w:tcW w:w="3833" w:type="dxa"/>
            <w:vAlign w:val="center"/>
            <w:hideMark/>
          </w:tcPr>
          <w:p w14:paraId="2BCDBC1B" w14:textId="77777777" w:rsidR="001D1AA4" w:rsidRPr="0054468A" w:rsidRDefault="001D1AA4" w:rsidP="0045676B">
            <w:pPr>
              <w:jc w:val="both"/>
            </w:pPr>
          </w:p>
        </w:tc>
      </w:tr>
      <w:tr w:rsidR="0054468A" w:rsidRPr="0054468A" w14:paraId="1455F27A" w14:textId="77777777" w:rsidTr="0045676B">
        <w:trPr>
          <w:trHeight w:val="1140"/>
        </w:trPr>
        <w:tc>
          <w:tcPr>
            <w:tcW w:w="670" w:type="dxa"/>
            <w:noWrap/>
            <w:vAlign w:val="center"/>
            <w:hideMark/>
          </w:tcPr>
          <w:p w14:paraId="7D84AB85" w14:textId="77777777" w:rsidR="001D1AA4" w:rsidRPr="0054468A" w:rsidRDefault="001D1AA4" w:rsidP="0045676B">
            <w:pPr>
              <w:jc w:val="center"/>
            </w:pPr>
          </w:p>
        </w:tc>
        <w:tc>
          <w:tcPr>
            <w:tcW w:w="5993" w:type="dxa"/>
            <w:noWrap/>
            <w:vAlign w:val="center"/>
            <w:hideMark/>
          </w:tcPr>
          <w:p w14:paraId="65B4F6D0" w14:textId="77777777" w:rsidR="001D1AA4" w:rsidRPr="0054468A" w:rsidRDefault="001D1AA4" w:rsidP="0045676B">
            <w:pPr>
              <w:jc w:val="both"/>
            </w:pPr>
            <w:r w:rsidRPr="0054468A">
              <w:t>a) Cục Bưu điện Trung ương triển khai kết nối tối thiểu 02 (hai) kênh truyền cáp quang theo 02 (hai) hướng vật lý khác nhau tới 01 (một) điểm kết nối tại trụ sở chính của cơ quan, tổ chức.</w:t>
            </w:r>
          </w:p>
        </w:tc>
        <w:tc>
          <w:tcPr>
            <w:tcW w:w="1417" w:type="dxa"/>
            <w:noWrap/>
            <w:vAlign w:val="center"/>
            <w:hideMark/>
          </w:tcPr>
          <w:p w14:paraId="6A6D802C" w14:textId="77777777" w:rsidR="001D1AA4" w:rsidRPr="0054468A" w:rsidRDefault="001D1AA4" w:rsidP="0045676B">
            <w:pPr>
              <w:jc w:val="center"/>
            </w:pPr>
            <w:r w:rsidRPr="0054468A">
              <w:t>Sở KHCN Nghệ An</w:t>
            </w:r>
          </w:p>
        </w:tc>
        <w:tc>
          <w:tcPr>
            <w:tcW w:w="3255" w:type="dxa"/>
            <w:vAlign w:val="center"/>
            <w:hideMark/>
          </w:tcPr>
          <w:p w14:paraId="05DB066F" w14:textId="228377B3" w:rsidR="001D1AA4" w:rsidRPr="005B79E8" w:rsidRDefault="001D1AA4" w:rsidP="0045676B">
            <w:pPr>
              <w:jc w:val="both"/>
              <w:rPr>
                <w:lang w:val="vi-VN"/>
              </w:rPr>
            </w:pPr>
            <w:r w:rsidRPr="0054468A">
              <w:t>Tại Khoản a Điều 5 (Về yêu cầu 02 kênh vật lý khác nhau): Đề nghị làm rõ,</w:t>
            </w:r>
            <w:r w:rsidR="005B79E8">
              <w:rPr>
                <w:lang w:val="vi-VN"/>
              </w:rPr>
              <w:t xml:space="preserve"> </w:t>
            </w:r>
            <w:r w:rsidRPr="0054468A">
              <w:t>“khác nhau” là khác tuyến cáp vật lý? khác nhà cung cấp? hay chỉ khác cổng thiết</w:t>
            </w:r>
            <w:r w:rsidR="005B79E8">
              <w:rPr>
                <w:lang w:val="vi-VN"/>
              </w:rPr>
              <w:t xml:space="preserve"> </w:t>
            </w:r>
            <w:r w:rsidRPr="0054468A">
              <w:t>bị? để thuận lợi cho công tác kiểm tra, giám sát.</w:t>
            </w:r>
          </w:p>
        </w:tc>
        <w:tc>
          <w:tcPr>
            <w:tcW w:w="3833" w:type="dxa"/>
            <w:vAlign w:val="center"/>
            <w:hideMark/>
          </w:tcPr>
          <w:p w14:paraId="3D181358" w14:textId="3D8D44E0" w:rsidR="000D00AC" w:rsidRPr="0054468A" w:rsidRDefault="000D00AC" w:rsidP="0045676B">
            <w:pPr>
              <w:jc w:val="both"/>
              <w:rPr>
                <w:lang w:val="vi-VN"/>
              </w:rPr>
            </w:pPr>
            <w:r w:rsidRPr="0054468A">
              <w:t>Bảo lưu, giải trình</w:t>
            </w:r>
            <w:r w:rsidR="00DF4CAD" w:rsidRPr="0054468A">
              <w:rPr>
                <w:lang w:val="vi-VN"/>
              </w:rPr>
              <w:t>:</w:t>
            </w:r>
          </w:p>
          <w:p w14:paraId="3E9279C3" w14:textId="5FAAEC89" w:rsidR="001D1AA4" w:rsidRPr="0054468A" w:rsidRDefault="001D1AA4" w:rsidP="0045676B">
            <w:pPr>
              <w:jc w:val="both"/>
            </w:pPr>
            <w:r w:rsidRPr="0054468A">
              <w:t>Theo QĐ tại dự thảo Thông tư</w:t>
            </w:r>
            <w:r w:rsidR="000D00AC" w:rsidRPr="0054468A">
              <w:t>,</w:t>
            </w:r>
            <w:r w:rsidRPr="0054468A">
              <w:t xml:space="preserve"> 2 hướng vật lý khác nhau  là khác về tuyến cáp, thiết bị, có thể do 1 nhà cung cấp dịch vụ hoặc 2 nhà cung cấp dịch vụ.</w:t>
            </w:r>
          </w:p>
        </w:tc>
      </w:tr>
      <w:tr w:rsidR="0054468A" w:rsidRPr="0054468A" w14:paraId="23ECBC87" w14:textId="77777777" w:rsidTr="009428DA">
        <w:trPr>
          <w:trHeight w:val="841"/>
        </w:trPr>
        <w:tc>
          <w:tcPr>
            <w:tcW w:w="670" w:type="dxa"/>
            <w:noWrap/>
            <w:vAlign w:val="center"/>
            <w:hideMark/>
          </w:tcPr>
          <w:p w14:paraId="4043F47B" w14:textId="77777777" w:rsidR="001D1AA4" w:rsidRPr="0054468A" w:rsidRDefault="001D1AA4" w:rsidP="0045676B">
            <w:pPr>
              <w:jc w:val="center"/>
            </w:pPr>
          </w:p>
        </w:tc>
        <w:tc>
          <w:tcPr>
            <w:tcW w:w="5993" w:type="dxa"/>
            <w:noWrap/>
            <w:vAlign w:val="center"/>
            <w:hideMark/>
          </w:tcPr>
          <w:p w14:paraId="0A06FB70" w14:textId="77777777" w:rsidR="001D1AA4" w:rsidRPr="0054468A" w:rsidRDefault="001D1AA4" w:rsidP="0045676B">
            <w:pPr>
              <w:jc w:val="both"/>
            </w:pPr>
          </w:p>
        </w:tc>
        <w:tc>
          <w:tcPr>
            <w:tcW w:w="1417" w:type="dxa"/>
            <w:noWrap/>
            <w:vAlign w:val="center"/>
            <w:hideMark/>
          </w:tcPr>
          <w:p w14:paraId="48E8A89E" w14:textId="77777777" w:rsidR="001D1AA4" w:rsidRPr="0054468A" w:rsidRDefault="001D1AA4" w:rsidP="0045676B">
            <w:pPr>
              <w:jc w:val="center"/>
            </w:pPr>
            <w:r w:rsidRPr="0054468A">
              <w:t>Viện HL KHXH</w:t>
            </w:r>
          </w:p>
        </w:tc>
        <w:tc>
          <w:tcPr>
            <w:tcW w:w="3255" w:type="dxa"/>
            <w:vAlign w:val="center"/>
            <w:hideMark/>
          </w:tcPr>
          <w:p w14:paraId="20998054" w14:textId="016E371B" w:rsidR="001D1AA4" w:rsidRPr="00FF3BA5" w:rsidRDefault="001D1AA4" w:rsidP="0045676B">
            <w:pPr>
              <w:jc w:val="both"/>
              <w:rPr>
                <w:lang w:val="vi-VN"/>
              </w:rPr>
            </w:pPr>
            <w:r w:rsidRPr="0054468A">
              <w:t>Khái niệm "trụ sở chính" là căn cứ quan trọng để xác định điểm kết nối, nhưng Điều 3 của dự thảo Thông tư chưa có định nghĩa hoặc tiêu chí nhận biết "trụ sở chính". Đề nghị bổ sung định nghĩa hoặc dẫn chiếu văn bản quy định cụ thể để áp dụng thống nhất.</w:t>
            </w:r>
            <w:r w:rsidR="00FF3BA5">
              <w:rPr>
                <w:lang w:val="vi-VN"/>
              </w:rPr>
              <w:t xml:space="preserve"> </w:t>
            </w:r>
            <w:r w:rsidRPr="0054468A">
              <w:t>Điều 5 khoản 2 điểm c và khoản 3 điểm b cho phép cơ quan, tổ chức đăng ký với cơ quan chuyên trách để được kết nối trong trường hợp không triển khai được mạng nội bộ, nhưng dự thảo Thông tư không quy định thời hạn xử lý đối với đăng ký này. Đề nghị bổ sung quy định về thời hạn Cục Bưu điện Trung ương hoặc cơ quan chuyên trách phải có phản hồi, nhằm bảo đảm tính kịp thời trong triển khai kết nối của cơ quan, tổ chức.</w:t>
            </w:r>
          </w:p>
        </w:tc>
        <w:tc>
          <w:tcPr>
            <w:tcW w:w="3833" w:type="dxa"/>
            <w:vAlign w:val="center"/>
            <w:hideMark/>
          </w:tcPr>
          <w:p w14:paraId="44A668AE" w14:textId="61AD2500" w:rsidR="00CA0269" w:rsidRPr="0054468A" w:rsidRDefault="007E4524" w:rsidP="0045676B">
            <w:pPr>
              <w:jc w:val="both"/>
              <w:rPr>
                <w:lang w:val="vi-VN"/>
              </w:rPr>
            </w:pPr>
            <w:r w:rsidRPr="0054468A">
              <w:t>Tiếp thu một phần</w:t>
            </w:r>
            <w:r w:rsidR="00106B3F" w:rsidRPr="0054468A">
              <w:t>, giải trình:</w:t>
            </w:r>
          </w:p>
          <w:p w14:paraId="7C986BB4" w14:textId="3A625B0C" w:rsidR="001D1AA4" w:rsidRPr="0054468A" w:rsidRDefault="00B04899" w:rsidP="0045676B">
            <w:pPr>
              <w:jc w:val="both"/>
              <w:rPr>
                <w:lang w:val="vi-VN"/>
              </w:rPr>
            </w:pPr>
            <w:r w:rsidRPr="0054468A">
              <w:t xml:space="preserve">- </w:t>
            </w:r>
            <w:r w:rsidR="001D1AA4" w:rsidRPr="0054468A">
              <w:t xml:space="preserve">Khái niệm "trụ sở" theo quy định tại Luật Quản lý, sử dụng tài sản công. Việc xác định trụ sở </w:t>
            </w:r>
            <w:r w:rsidR="00B67DAE" w:rsidRPr="0054468A">
              <w:t>làm</w:t>
            </w:r>
            <w:r w:rsidR="00B67DAE" w:rsidRPr="0054468A">
              <w:rPr>
                <w:lang w:val="vi-VN"/>
              </w:rPr>
              <w:t xml:space="preserve"> việc </w:t>
            </w:r>
            <w:r w:rsidR="001D1AA4" w:rsidRPr="0054468A">
              <w:t>chính do cơ quan, tổ chức tự xác định</w:t>
            </w:r>
            <w:r w:rsidR="004B74A7" w:rsidRPr="0054468A">
              <w:rPr>
                <w:lang w:val="vi-VN"/>
              </w:rPr>
              <w:t>.</w:t>
            </w:r>
          </w:p>
          <w:p w14:paraId="3BDCE292" w14:textId="4A7152B5" w:rsidR="00CA0269" w:rsidRPr="0054468A" w:rsidRDefault="00CA0269" w:rsidP="0045676B">
            <w:pPr>
              <w:jc w:val="both"/>
              <w:rPr>
                <w:lang w:val="vi-VN"/>
              </w:rPr>
            </w:pPr>
            <w:r w:rsidRPr="0054468A">
              <w:rPr>
                <w:lang w:val="vi-VN"/>
              </w:rPr>
              <w:t>-Điều chỉnh trụ sở chính thành trụ sở làm việc chính.</w:t>
            </w:r>
          </w:p>
        </w:tc>
      </w:tr>
      <w:tr w:rsidR="0054468A" w:rsidRPr="0054468A" w14:paraId="3E77B018" w14:textId="77777777" w:rsidTr="0045676B">
        <w:trPr>
          <w:trHeight w:val="2280"/>
        </w:trPr>
        <w:tc>
          <w:tcPr>
            <w:tcW w:w="670" w:type="dxa"/>
            <w:noWrap/>
            <w:vAlign w:val="center"/>
            <w:hideMark/>
          </w:tcPr>
          <w:p w14:paraId="4C095771" w14:textId="77777777" w:rsidR="001D1AA4" w:rsidRPr="0054468A" w:rsidRDefault="001D1AA4" w:rsidP="0045676B">
            <w:pPr>
              <w:jc w:val="center"/>
            </w:pPr>
          </w:p>
        </w:tc>
        <w:tc>
          <w:tcPr>
            <w:tcW w:w="5993" w:type="dxa"/>
            <w:noWrap/>
            <w:vAlign w:val="center"/>
            <w:hideMark/>
          </w:tcPr>
          <w:p w14:paraId="1D6C6012" w14:textId="77777777" w:rsidR="001D1AA4" w:rsidRPr="0054468A" w:rsidRDefault="001D1AA4" w:rsidP="0045676B">
            <w:pPr>
              <w:jc w:val="both"/>
            </w:pPr>
            <w:r w:rsidRPr="0054468A">
              <w:t>b) Trường hợp cơ quan, tổ chức có văn phòng đại diện/đại diện văn phòng bộ hoặc cơ quan tương đương tại tỉnh, thành phố thì được thiết lập thêm 01 (một) điểm kết nối cho mỗi trụ sở; Cục Bưu điện Trung ương triển khai kết nối bằng 01 (một) kênh truyền ưu tiên sử dụng cáp quang đến mỗi trụ sở làm việc nêu trên, kết hợp phương án dự phòng xây dựng trên cơ sở nhu cầu từ cơ quan chuyên trách của ban, bộ, ngành, địa phương.</w:t>
            </w:r>
          </w:p>
        </w:tc>
        <w:tc>
          <w:tcPr>
            <w:tcW w:w="1417" w:type="dxa"/>
            <w:noWrap/>
            <w:vAlign w:val="center"/>
            <w:hideMark/>
          </w:tcPr>
          <w:p w14:paraId="61AE5A18" w14:textId="77777777" w:rsidR="001D1AA4" w:rsidRPr="0054468A" w:rsidRDefault="001D1AA4" w:rsidP="0045676B">
            <w:pPr>
              <w:jc w:val="center"/>
            </w:pPr>
          </w:p>
        </w:tc>
        <w:tc>
          <w:tcPr>
            <w:tcW w:w="3255" w:type="dxa"/>
            <w:noWrap/>
            <w:vAlign w:val="center"/>
            <w:hideMark/>
          </w:tcPr>
          <w:p w14:paraId="78C33676" w14:textId="77777777" w:rsidR="001D1AA4" w:rsidRPr="0054468A" w:rsidRDefault="001D1AA4" w:rsidP="0045676B">
            <w:pPr>
              <w:jc w:val="both"/>
            </w:pPr>
          </w:p>
        </w:tc>
        <w:tc>
          <w:tcPr>
            <w:tcW w:w="3833" w:type="dxa"/>
            <w:vAlign w:val="center"/>
            <w:hideMark/>
          </w:tcPr>
          <w:p w14:paraId="740D54B6" w14:textId="77777777" w:rsidR="001D1AA4" w:rsidRPr="0054468A" w:rsidRDefault="001D1AA4" w:rsidP="0045676B">
            <w:pPr>
              <w:jc w:val="both"/>
            </w:pPr>
          </w:p>
        </w:tc>
      </w:tr>
      <w:tr w:rsidR="0054468A" w:rsidRPr="0054468A" w14:paraId="1089F71A" w14:textId="77777777" w:rsidTr="009428DA">
        <w:trPr>
          <w:trHeight w:val="982"/>
        </w:trPr>
        <w:tc>
          <w:tcPr>
            <w:tcW w:w="670" w:type="dxa"/>
            <w:noWrap/>
            <w:vAlign w:val="center"/>
            <w:hideMark/>
          </w:tcPr>
          <w:p w14:paraId="10AB6ACE" w14:textId="77777777" w:rsidR="001D1AA4" w:rsidRPr="0054468A" w:rsidRDefault="001D1AA4" w:rsidP="0045676B">
            <w:pPr>
              <w:jc w:val="center"/>
            </w:pPr>
          </w:p>
        </w:tc>
        <w:tc>
          <w:tcPr>
            <w:tcW w:w="5993" w:type="dxa"/>
            <w:noWrap/>
            <w:vAlign w:val="center"/>
            <w:hideMark/>
          </w:tcPr>
          <w:p w14:paraId="1B2D0B66" w14:textId="77777777" w:rsidR="001D1AA4" w:rsidRPr="0054468A" w:rsidRDefault="001D1AA4" w:rsidP="0045676B">
            <w:pPr>
              <w:jc w:val="both"/>
            </w:pPr>
            <w:r w:rsidRPr="0054468A">
              <w:t>c) Trường hợp cơ quan, tổ chức có trụ sở làm việc khác (không thuộc trường hợp quy định tại điểm b khoản này) thì cơ quan, tổ chức triển khai mạng nội bộ kết nối các trụ sở với nhau và kết nối đến Mạng truyền số liệu chuyên dùng qua điểm kết nối tập trung tại trụ sở chính, bảo đảm tiết kiệm, hiệu quả, tránh lãng phí. Trường hợp không triển khai được mạng nội bộ, cơ quan, tổ chức đăng ký nhu cầu với cơ quan chuyên trách của ban, bộ, ngành, địa phương để tổng hợp, gửi Cục Bưu điện Trung ương tổ chức kết nối.</w:t>
            </w:r>
          </w:p>
        </w:tc>
        <w:tc>
          <w:tcPr>
            <w:tcW w:w="1417" w:type="dxa"/>
            <w:noWrap/>
            <w:vAlign w:val="center"/>
            <w:hideMark/>
          </w:tcPr>
          <w:p w14:paraId="2A1B0220" w14:textId="77777777" w:rsidR="001D1AA4" w:rsidRPr="0054468A" w:rsidRDefault="001D1AA4" w:rsidP="0045676B">
            <w:pPr>
              <w:jc w:val="center"/>
            </w:pPr>
            <w:r w:rsidRPr="0054468A">
              <w:t>Cục CĐS-VPCP</w:t>
            </w:r>
          </w:p>
        </w:tc>
        <w:tc>
          <w:tcPr>
            <w:tcW w:w="3255" w:type="dxa"/>
            <w:vAlign w:val="center"/>
            <w:hideMark/>
          </w:tcPr>
          <w:p w14:paraId="692D56B2" w14:textId="77777777" w:rsidR="001D1AA4" w:rsidRPr="0054468A" w:rsidRDefault="001D1AA4" w:rsidP="0045676B">
            <w:pPr>
              <w:jc w:val="both"/>
            </w:pPr>
            <w:r w:rsidRPr="0054468A">
              <w:t>Để bảo đảm tính đồng bộ, thống nhất trong quản lý, đồng thời tăng cường công tác an ninh mạng, bảo mật thông tin và an toàn dữ liệu đối với phương án kết nối các Bộ, ngành, địa phương có nhiều trụ sở vào mạng TSLCD, đề nghị Cục Bưu điện Trung ương tham mưu Bộ Khoa học và Công nghệ nghiên cứu tính khả thi của việc sử dụng các giải pháp mạng riêng ảo (VPN) có tích hợp bảo mật luồng do Ban Cơ yếu Chính phủ cung cấp, bảo đảm theo đúng quy định của Luật Bảo vệ bí mật nhà nước năm 2018, sử dụng hạ tầng mạng TSLCD cấp I đã được cấp để triển khai mở rộng mạng TSLCD. Giải pháp này nhằm phục vụ hiệu quả công việc, tận dụng hạ tầng sẵn có, giảm chi phí đầu tư, tránh lãng phí.</w:t>
            </w:r>
          </w:p>
        </w:tc>
        <w:tc>
          <w:tcPr>
            <w:tcW w:w="3833" w:type="dxa"/>
            <w:vAlign w:val="center"/>
            <w:hideMark/>
          </w:tcPr>
          <w:p w14:paraId="30178ACA" w14:textId="51422E38" w:rsidR="00106B3F" w:rsidRPr="0054468A" w:rsidRDefault="00106B3F" w:rsidP="0045676B">
            <w:pPr>
              <w:jc w:val="both"/>
              <w:rPr>
                <w:lang w:val="vi-VN"/>
              </w:rPr>
            </w:pPr>
            <w:r w:rsidRPr="0054468A">
              <w:t>Bảo lưu, giải trình:</w:t>
            </w:r>
          </w:p>
          <w:p w14:paraId="33E61E6C" w14:textId="2EDDC5B7" w:rsidR="00DF4CAD" w:rsidRPr="0054468A" w:rsidRDefault="00DF4CAD" w:rsidP="0045676B">
            <w:pPr>
              <w:jc w:val="both"/>
              <w:rPr>
                <w:lang w:val="vi-VN"/>
              </w:rPr>
            </w:pPr>
            <w:r w:rsidRPr="0054468A">
              <w:rPr>
                <w:lang w:val="vi-VN"/>
              </w:rPr>
              <w:t xml:space="preserve">- </w:t>
            </w:r>
            <w:r w:rsidR="001D1AA4" w:rsidRPr="0054468A">
              <w:t xml:space="preserve">Hiện nay </w:t>
            </w:r>
            <w:r w:rsidRPr="0054468A">
              <w:t>kiến</w:t>
            </w:r>
            <w:r w:rsidRPr="0054468A">
              <w:rPr>
                <w:lang w:val="vi-VN"/>
              </w:rPr>
              <w:t xml:space="preserve"> trúc, công nghệ mạng TSLCD</w:t>
            </w:r>
            <w:r w:rsidR="00F64001" w:rsidRPr="0054468A">
              <w:rPr>
                <w:lang w:val="vi-VN"/>
              </w:rPr>
              <w:t>, thực tế đã</w:t>
            </w:r>
            <w:r w:rsidRPr="0054468A">
              <w:rPr>
                <w:lang w:val="vi-VN"/>
              </w:rPr>
              <w:t xml:space="preserve"> cho phép triển khai các kết nối mạng riêng ảo (VPN), </w:t>
            </w:r>
            <w:r w:rsidRPr="0054468A">
              <w:t>giải pháp bảo mật luồng bằng các thiết bị BML của cơ yếu đang đáp ứng theo đúng Luật C</w:t>
            </w:r>
            <w:r w:rsidR="00C64851">
              <w:rPr>
                <w:lang w:val="vi-VN"/>
              </w:rPr>
              <w:t>ơ yếu</w:t>
            </w:r>
            <w:r w:rsidRPr="0054468A">
              <w:t xml:space="preserve"> và </w:t>
            </w:r>
            <w:r w:rsidR="00C64851">
              <w:t>Luậ</w:t>
            </w:r>
            <w:r w:rsidR="00C64851">
              <w:rPr>
                <w:lang w:val="vi-VN"/>
              </w:rPr>
              <w:t>t Bảo vệ bsi mật nhà nước</w:t>
            </w:r>
            <w:r w:rsidRPr="0054468A">
              <w:rPr>
                <w:lang w:val="vi-VN"/>
              </w:rPr>
              <w:t>.</w:t>
            </w:r>
          </w:p>
          <w:p w14:paraId="78843D5D" w14:textId="33D779D0" w:rsidR="002E4C2C" w:rsidRPr="0054468A" w:rsidRDefault="002E4C2C" w:rsidP="002E4C2C">
            <w:pPr>
              <w:jc w:val="both"/>
              <w:rPr>
                <w:lang w:val="vi-VN"/>
              </w:rPr>
            </w:pPr>
            <w:r w:rsidRPr="0054468A">
              <w:rPr>
                <w:lang w:val="vi-VN"/>
              </w:rPr>
              <w:t>-</w:t>
            </w:r>
            <w:r w:rsidR="00B1523B">
              <w:t xml:space="preserve"> </w:t>
            </w:r>
            <w:r w:rsidR="00B1523B" w:rsidRPr="00B1523B">
              <w:rPr>
                <w:lang w:val="vi-VN"/>
              </w:rPr>
              <w:t>Ý kiến của VPCP là nội dung kỹ thuật chi tiết về tích hợp dich vụ trên mạng và đánh giá tính khả thi của các giải pháp chứ chưa phải là giải pháp ổn định</w:t>
            </w:r>
            <w:r w:rsidRPr="0054468A">
              <w:rPr>
                <w:lang w:val="vi-VN"/>
              </w:rPr>
              <w:t xml:space="preserve">, </w:t>
            </w:r>
            <w:r w:rsidR="008B7544" w:rsidRPr="0054468A">
              <w:rPr>
                <w:lang w:val="vi-VN"/>
              </w:rPr>
              <w:t xml:space="preserve">vì vậy </w:t>
            </w:r>
            <w:r w:rsidRPr="0054468A">
              <w:rPr>
                <w:lang w:val="vi-VN"/>
              </w:rPr>
              <w:t>không quy định trong thông tư.</w:t>
            </w:r>
          </w:p>
          <w:p w14:paraId="78DDD03E" w14:textId="77777777" w:rsidR="002E4C2C" w:rsidRPr="0054468A" w:rsidRDefault="002E4C2C" w:rsidP="0045676B">
            <w:pPr>
              <w:jc w:val="both"/>
              <w:rPr>
                <w:lang w:val="vi-VN"/>
              </w:rPr>
            </w:pPr>
          </w:p>
          <w:p w14:paraId="0B63D909" w14:textId="1368FC6F" w:rsidR="001D1AA4" w:rsidRPr="0054468A" w:rsidRDefault="001D1AA4" w:rsidP="0045676B">
            <w:pPr>
              <w:jc w:val="both"/>
            </w:pPr>
          </w:p>
        </w:tc>
      </w:tr>
      <w:tr w:rsidR="0054468A" w:rsidRPr="0054468A" w14:paraId="530A2FFE" w14:textId="77777777" w:rsidTr="0045676B">
        <w:trPr>
          <w:trHeight w:val="5320"/>
        </w:trPr>
        <w:tc>
          <w:tcPr>
            <w:tcW w:w="670" w:type="dxa"/>
            <w:noWrap/>
            <w:vAlign w:val="center"/>
            <w:hideMark/>
          </w:tcPr>
          <w:p w14:paraId="17D96934" w14:textId="77777777" w:rsidR="001D1AA4" w:rsidRPr="0054468A" w:rsidRDefault="001D1AA4" w:rsidP="0045676B">
            <w:pPr>
              <w:jc w:val="center"/>
            </w:pPr>
          </w:p>
        </w:tc>
        <w:tc>
          <w:tcPr>
            <w:tcW w:w="5993" w:type="dxa"/>
            <w:noWrap/>
            <w:vAlign w:val="center"/>
            <w:hideMark/>
          </w:tcPr>
          <w:p w14:paraId="0AA5B1AE" w14:textId="77777777" w:rsidR="001D1AA4" w:rsidRPr="0054468A" w:rsidRDefault="001D1AA4" w:rsidP="0045676B">
            <w:pPr>
              <w:jc w:val="both"/>
            </w:pPr>
          </w:p>
        </w:tc>
        <w:tc>
          <w:tcPr>
            <w:tcW w:w="1417" w:type="dxa"/>
            <w:noWrap/>
            <w:vAlign w:val="center"/>
            <w:hideMark/>
          </w:tcPr>
          <w:p w14:paraId="119E261F" w14:textId="77777777" w:rsidR="001D1AA4" w:rsidRPr="0054468A" w:rsidRDefault="001D1AA4" w:rsidP="0045676B">
            <w:pPr>
              <w:jc w:val="center"/>
            </w:pPr>
            <w:r w:rsidRPr="0054468A">
              <w:t>Bộ Xây dựng</w:t>
            </w:r>
          </w:p>
        </w:tc>
        <w:tc>
          <w:tcPr>
            <w:tcW w:w="3255" w:type="dxa"/>
            <w:vAlign w:val="center"/>
            <w:hideMark/>
          </w:tcPr>
          <w:p w14:paraId="7B2938CB" w14:textId="77777777" w:rsidR="001D1AA4" w:rsidRPr="0054468A" w:rsidRDefault="001D1AA4" w:rsidP="0045676B">
            <w:pPr>
              <w:jc w:val="both"/>
            </w:pPr>
            <w:r w:rsidRPr="0054468A">
              <w:t>Đề nghị làm rõ tiêu chí áp dụng đối với trường hợp “không triển khai được mạng nội bộ” và phạm vi các trường hợp được bố trí điểm kết nối ngoài trụ sở chính. Cần quy định theo hướng ưu tiên kết nối tập trung tại trụ sở chính; chỉ xem xét bổ sung điểm kết nối khi thực sự cần thiết, có thuyết minh rõ ràng về yêu cầu nghiệp vụ, điều kiện hạ tầng, phương án quản trị, an ninh mạng và hiệu quả đầu tư.</w:t>
            </w:r>
          </w:p>
        </w:tc>
        <w:tc>
          <w:tcPr>
            <w:tcW w:w="3833" w:type="dxa"/>
            <w:vAlign w:val="center"/>
            <w:hideMark/>
          </w:tcPr>
          <w:p w14:paraId="39001C3C" w14:textId="77777777" w:rsidR="00305602" w:rsidRPr="0054468A" w:rsidRDefault="001D1AA4" w:rsidP="0045676B">
            <w:pPr>
              <w:jc w:val="both"/>
              <w:rPr>
                <w:lang w:val="vi-VN"/>
              </w:rPr>
            </w:pPr>
            <w:r w:rsidRPr="0054468A">
              <w:t>Tiếp thu, hiệu chỉnh như sau:</w:t>
            </w:r>
          </w:p>
          <w:p w14:paraId="346311DA" w14:textId="5A8BD74F" w:rsidR="000C1D92" w:rsidRPr="0054468A" w:rsidRDefault="00F80035" w:rsidP="0045676B">
            <w:pPr>
              <w:jc w:val="both"/>
              <w:rPr>
                <w:lang w:val="vi-VN"/>
              </w:rPr>
            </w:pPr>
            <w:r w:rsidRPr="0054468A">
              <w:rPr>
                <w:lang w:val="vi-VN"/>
              </w:rPr>
              <w:t>- Dự thảo đã quy định theo nội dung góp ý</w:t>
            </w:r>
            <w:r w:rsidR="000C1D92" w:rsidRPr="0054468A">
              <w:rPr>
                <w:lang w:val="vi-VN"/>
              </w:rPr>
              <w:t xml:space="preserve"> tại </w:t>
            </w:r>
            <w:r w:rsidR="003522FC" w:rsidRPr="0054468A">
              <w:t>điểm</w:t>
            </w:r>
            <w:r w:rsidR="00C57F92" w:rsidRPr="0054468A">
              <w:rPr>
                <w:lang w:val="vi-VN"/>
              </w:rPr>
              <w:t xml:space="preserve"> c,</w:t>
            </w:r>
            <w:r w:rsidR="003522FC" w:rsidRPr="0054468A">
              <w:t xml:space="preserve"> khoản 2</w:t>
            </w:r>
            <w:r w:rsidR="00C57F92" w:rsidRPr="0054468A">
              <w:rPr>
                <w:lang w:val="vi-VN"/>
              </w:rPr>
              <w:t xml:space="preserve"> điều</w:t>
            </w:r>
            <w:r w:rsidR="003522FC" w:rsidRPr="0054468A">
              <w:t xml:space="preserve"> 5</w:t>
            </w:r>
            <w:r w:rsidR="00C57F92" w:rsidRPr="0054468A">
              <w:rPr>
                <w:lang w:val="vi-VN"/>
              </w:rPr>
              <w:t xml:space="preserve">: </w:t>
            </w:r>
          </w:p>
          <w:p w14:paraId="7774B329" w14:textId="541A902A" w:rsidR="001D1AA4" w:rsidRPr="0054468A" w:rsidRDefault="000C1D92" w:rsidP="0045676B">
            <w:pPr>
              <w:jc w:val="both"/>
            </w:pPr>
            <w:r w:rsidRPr="0054468A">
              <w:rPr>
                <w:lang w:val="vi-VN"/>
              </w:rPr>
              <w:t xml:space="preserve">- Hiệu chỉnh câu từ như sau: </w:t>
            </w:r>
            <w:r w:rsidR="001D1AA4" w:rsidRPr="0054468A">
              <w:t xml:space="preserve">c) </w:t>
            </w:r>
            <w:r w:rsidR="0091507A" w:rsidRPr="0091507A">
              <w:rPr>
                <w:szCs w:val="28"/>
                <w:lang w:val="vi-VN"/>
              </w:rPr>
              <w:t xml:space="preserve">Trường hợp cơ quan, tổ chức có trụ sở làm việc khác thì cơ quan, tổ chức tự triển khai mạng nội bộ kết nối các trụ sở làm việc với nhau và sử dụng dịch vụ Mạng truyền số liệu chuyên dùng thông qua điểm kết nối tập trung tại trụ sở làm việc chính để bảo đảm tiết kiệm, hiệu quả, tránh lãng phí. Trường hợp không triển khai được mạng nội bộ, cơ quan chuyên trách của ban, bộ, ngành, địa phương tổng hợp, đăng </w:t>
            </w:r>
            <w:r w:rsidR="0091507A" w:rsidRPr="00311BBD">
              <w:rPr>
                <w:szCs w:val="28"/>
                <w:lang w:val="vi-VN"/>
              </w:rPr>
              <w:t>ký nhu cầu kèm theo thuyết minh gửi Cục Bưu điện Trung ương để tổ chức kết nối</w:t>
            </w:r>
            <w:r w:rsidR="00202E9D" w:rsidRPr="00311BBD">
              <w:rPr>
                <w:szCs w:val="28"/>
                <w:lang w:val="vi-VN"/>
              </w:rPr>
              <w:t xml:space="preserve"> trực tiếp Mạng truyền số liệu chuyên dùng</w:t>
            </w:r>
            <w:r w:rsidR="0091507A" w:rsidRPr="00311BBD">
              <w:rPr>
                <w:szCs w:val="28"/>
                <w:lang w:val="vi-VN"/>
              </w:rPr>
              <w:t>; thuyết minh phải nêu các khó khăn, vướng mắc trong quá trình tự triển</w:t>
            </w:r>
            <w:r w:rsidR="0091507A" w:rsidRPr="0091507A">
              <w:rPr>
                <w:szCs w:val="28"/>
                <w:lang w:val="vi-VN"/>
              </w:rPr>
              <w:t xml:space="preserve"> khai mạng nội bộ, đồng thời làm rõ sự cần thiết và yêu cầu nghiệp vụ cần kết nối trực tiếp Mạng truyền số liệu chuyên dùng</w:t>
            </w:r>
            <w:r w:rsidR="001D1AA4" w:rsidRPr="0054468A">
              <w:t>.</w:t>
            </w:r>
          </w:p>
        </w:tc>
      </w:tr>
      <w:tr w:rsidR="0054468A" w:rsidRPr="0054468A" w14:paraId="293FF1A0" w14:textId="77777777" w:rsidTr="0045676B">
        <w:trPr>
          <w:trHeight w:val="380"/>
        </w:trPr>
        <w:tc>
          <w:tcPr>
            <w:tcW w:w="670" w:type="dxa"/>
            <w:noWrap/>
            <w:vAlign w:val="center"/>
            <w:hideMark/>
          </w:tcPr>
          <w:p w14:paraId="48E0061B" w14:textId="77777777" w:rsidR="001D1AA4" w:rsidRPr="0054468A" w:rsidRDefault="001D1AA4" w:rsidP="0045676B">
            <w:pPr>
              <w:jc w:val="center"/>
            </w:pPr>
          </w:p>
        </w:tc>
        <w:tc>
          <w:tcPr>
            <w:tcW w:w="5993" w:type="dxa"/>
            <w:noWrap/>
            <w:vAlign w:val="center"/>
            <w:hideMark/>
          </w:tcPr>
          <w:p w14:paraId="555703B0" w14:textId="77777777" w:rsidR="001D1AA4" w:rsidRPr="0054468A" w:rsidRDefault="001D1AA4" w:rsidP="0045676B">
            <w:pPr>
              <w:jc w:val="both"/>
            </w:pPr>
            <w:r w:rsidRPr="0054468A">
              <w:t>3. Kết nối các đối tượng thuộc mạng truy nhập cấp II</w:t>
            </w:r>
          </w:p>
        </w:tc>
        <w:tc>
          <w:tcPr>
            <w:tcW w:w="1417" w:type="dxa"/>
            <w:noWrap/>
            <w:vAlign w:val="center"/>
            <w:hideMark/>
          </w:tcPr>
          <w:p w14:paraId="06355487" w14:textId="77777777" w:rsidR="001D1AA4" w:rsidRPr="0054468A" w:rsidRDefault="001D1AA4" w:rsidP="0045676B">
            <w:pPr>
              <w:jc w:val="center"/>
            </w:pPr>
          </w:p>
        </w:tc>
        <w:tc>
          <w:tcPr>
            <w:tcW w:w="3255" w:type="dxa"/>
            <w:noWrap/>
            <w:vAlign w:val="center"/>
            <w:hideMark/>
          </w:tcPr>
          <w:p w14:paraId="46F86D80" w14:textId="77777777" w:rsidR="001D1AA4" w:rsidRPr="0054468A" w:rsidRDefault="001D1AA4" w:rsidP="0045676B">
            <w:pPr>
              <w:jc w:val="both"/>
            </w:pPr>
          </w:p>
        </w:tc>
        <w:tc>
          <w:tcPr>
            <w:tcW w:w="3833" w:type="dxa"/>
            <w:vAlign w:val="center"/>
            <w:hideMark/>
          </w:tcPr>
          <w:p w14:paraId="438D92A7" w14:textId="77777777" w:rsidR="001D1AA4" w:rsidRPr="0054468A" w:rsidRDefault="001D1AA4" w:rsidP="0045676B">
            <w:pPr>
              <w:jc w:val="both"/>
            </w:pPr>
          </w:p>
        </w:tc>
      </w:tr>
      <w:tr w:rsidR="0054468A" w:rsidRPr="0054468A" w14:paraId="3BD7DD9D" w14:textId="77777777" w:rsidTr="0045676B">
        <w:trPr>
          <w:trHeight w:val="760"/>
        </w:trPr>
        <w:tc>
          <w:tcPr>
            <w:tcW w:w="670" w:type="dxa"/>
            <w:noWrap/>
            <w:vAlign w:val="center"/>
            <w:hideMark/>
          </w:tcPr>
          <w:p w14:paraId="1525629E" w14:textId="77777777" w:rsidR="001D1AA4" w:rsidRPr="0054468A" w:rsidRDefault="001D1AA4" w:rsidP="0045676B">
            <w:pPr>
              <w:jc w:val="center"/>
            </w:pPr>
          </w:p>
        </w:tc>
        <w:tc>
          <w:tcPr>
            <w:tcW w:w="5993" w:type="dxa"/>
            <w:noWrap/>
            <w:vAlign w:val="center"/>
            <w:hideMark/>
          </w:tcPr>
          <w:p w14:paraId="5644F28E" w14:textId="65A3235C" w:rsidR="001D1AA4" w:rsidRPr="0054468A" w:rsidRDefault="001D1AA4" w:rsidP="0045676B">
            <w:pPr>
              <w:jc w:val="both"/>
            </w:pPr>
            <w:r w:rsidRPr="0054468A">
              <w:t>a) Mỗi cơ quan, tổ chức thuộc mạng truy nhập cấp II được thiết lập 01 (một) điểm kết nối tại trụ sở làm việc chính.</w:t>
            </w:r>
          </w:p>
        </w:tc>
        <w:tc>
          <w:tcPr>
            <w:tcW w:w="1417" w:type="dxa"/>
            <w:noWrap/>
            <w:vAlign w:val="center"/>
            <w:hideMark/>
          </w:tcPr>
          <w:p w14:paraId="2E1A2367" w14:textId="77777777" w:rsidR="001D1AA4" w:rsidRPr="0054468A" w:rsidRDefault="001D1AA4" w:rsidP="0045676B">
            <w:pPr>
              <w:jc w:val="center"/>
            </w:pPr>
          </w:p>
        </w:tc>
        <w:tc>
          <w:tcPr>
            <w:tcW w:w="3255" w:type="dxa"/>
            <w:noWrap/>
            <w:vAlign w:val="center"/>
            <w:hideMark/>
          </w:tcPr>
          <w:p w14:paraId="3BCCFCE3" w14:textId="77777777" w:rsidR="001D1AA4" w:rsidRPr="0054468A" w:rsidRDefault="001D1AA4" w:rsidP="0045676B">
            <w:pPr>
              <w:jc w:val="both"/>
            </w:pPr>
          </w:p>
        </w:tc>
        <w:tc>
          <w:tcPr>
            <w:tcW w:w="3833" w:type="dxa"/>
            <w:vAlign w:val="center"/>
            <w:hideMark/>
          </w:tcPr>
          <w:p w14:paraId="420E5B78" w14:textId="77777777" w:rsidR="001D1AA4" w:rsidRPr="0054468A" w:rsidRDefault="001D1AA4" w:rsidP="0045676B">
            <w:pPr>
              <w:jc w:val="both"/>
            </w:pPr>
          </w:p>
        </w:tc>
      </w:tr>
      <w:tr w:rsidR="0054468A" w:rsidRPr="0054468A" w14:paraId="4ECD3907" w14:textId="77777777" w:rsidTr="0045676B">
        <w:trPr>
          <w:trHeight w:val="2660"/>
        </w:trPr>
        <w:tc>
          <w:tcPr>
            <w:tcW w:w="670" w:type="dxa"/>
            <w:noWrap/>
            <w:vAlign w:val="center"/>
            <w:hideMark/>
          </w:tcPr>
          <w:p w14:paraId="635DB3C3" w14:textId="77777777" w:rsidR="001D1AA4" w:rsidRPr="0054468A" w:rsidRDefault="001D1AA4" w:rsidP="0045676B">
            <w:pPr>
              <w:jc w:val="center"/>
            </w:pPr>
          </w:p>
        </w:tc>
        <w:tc>
          <w:tcPr>
            <w:tcW w:w="5993" w:type="dxa"/>
            <w:noWrap/>
            <w:vAlign w:val="center"/>
            <w:hideMark/>
          </w:tcPr>
          <w:p w14:paraId="1CC636FA" w14:textId="77777777" w:rsidR="001D1AA4" w:rsidRPr="0054468A" w:rsidRDefault="001D1AA4" w:rsidP="0045676B">
            <w:pPr>
              <w:jc w:val="both"/>
            </w:pPr>
            <w:r w:rsidRPr="0054468A">
              <w:t>b) Trường hợp cơ quan, tổ chức có trụ sở làm việc khác thì cơ quan, tổ chức triển khai mạng nội bộ kết nối các trụ sở với nhau và kết nối đến Mạng truyền số liệu chuyên dùng qua điểm kết nối tập trung tại trụ sở chính, bảo đảm tiết kiệm, hiệu quả, tránh lãng phí. Trường hợp không triển khai được mạng nội bộ, cơ quan, tổ chức đăng ký nhu cầu với cơ quan chuyên trách của ban, bộ, ngành, địa phương để tổng hợp, gửi Cục Bưu điện Trung ương tổ chức kết nối.</w:t>
            </w:r>
          </w:p>
        </w:tc>
        <w:tc>
          <w:tcPr>
            <w:tcW w:w="1417" w:type="dxa"/>
            <w:noWrap/>
            <w:vAlign w:val="center"/>
            <w:hideMark/>
          </w:tcPr>
          <w:p w14:paraId="7B37E750" w14:textId="77777777" w:rsidR="001D1AA4" w:rsidRPr="0054468A" w:rsidRDefault="001D1AA4" w:rsidP="0045676B">
            <w:pPr>
              <w:jc w:val="center"/>
            </w:pPr>
          </w:p>
        </w:tc>
        <w:tc>
          <w:tcPr>
            <w:tcW w:w="3255" w:type="dxa"/>
            <w:noWrap/>
            <w:vAlign w:val="center"/>
            <w:hideMark/>
          </w:tcPr>
          <w:p w14:paraId="2AB1E7BE" w14:textId="77777777" w:rsidR="001D1AA4" w:rsidRPr="0054468A" w:rsidRDefault="001D1AA4" w:rsidP="0045676B">
            <w:pPr>
              <w:jc w:val="both"/>
            </w:pPr>
          </w:p>
        </w:tc>
        <w:tc>
          <w:tcPr>
            <w:tcW w:w="3833" w:type="dxa"/>
            <w:vAlign w:val="center"/>
            <w:hideMark/>
          </w:tcPr>
          <w:p w14:paraId="06142B49" w14:textId="77777777" w:rsidR="001D1AA4" w:rsidRPr="0054468A" w:rsidRDefault="001D1AA4" w:rsidP="0045676B">
            <w:pPr>
              <w:jc w:val="both"/>
            </w:pPr>
          </w:p>
        </w:tc>
      </w:tr>
      <w:tr w:rsidR="0054468A" w:rsidRPr="0054468A" w14:paraId="2347587F" w14:textId="77777777" w:rsidTr="0045676B">
        <w:trPr>
          <w:trHeight w:val="2720"/>
        </w:trPr>
        <w:tc>
          <w:tcPr>
            <w:tcW w:w="670" w:type="dxa"/>
            <w:noWrap/>
            <w:vAlign w:val="center"/>
            <w:hideMark/>
          </w:tcPr>
          <w:p w14:paraId="3211B383" w14:textId="77777777" w:rsidR="001D1AA4" w:rsidRPr="0054468A" w:rsidRDefault="001D1AA4" w:rsidP="0045676B">
            <w:pPr>
              <w:jc w:val="center"/>
            </w:pPr>
          </w:p>
        </w:tc>
        <w:tc>
          <w:tcPr>
            <w:tcW w:w="5993" w:type="dxa"/>
            <w:noWrap/>
            <w:vAlign w:val="center"/>
            <w:hideMark/>
          </w:tcPr>
          <w:p w14:paraId="6C2066A1" w14:textId="77777777" w:rsidR="001D1AA4" w:rsidRPr="0054468A" w:rsidRDefault="001D1AA4" w:rsidP="0045676B">
            <w:pPr>
              <w:jc w:val="both"/>
            </w:pPr>
            <w:r w:rsidRPr="0054468A">
              <w:t>d) Cục Bưu điện Trung ương kết nối các hệ thống thông tin cấp độ 4 và 5 tối thiểu bằng 02 (hai) kênh truyền theo 02 (hai) hướng vật lý khác nhau; các trường hợp còn lại kết nối bằng 01 (một) kênh truyền kết hợp phương án dự phòng tối thiểu bằng việc bảo đảm cam kết chất lượng dịch vụ của Mạng truyền số liệu chuyên dùng và phù hợp với tình hình thực tế tại điểm kết nối.</w:t>
            </w:r>
          </w:p>
        </w:tc>
        <w:tc>
          <w:tcPr>
            <w:tcW w:w="1417" w:type="dxa"/>
            <w:noWrap/>
            <w:vAlign w:val="center"/>
            <w:hideMark/>
          </w:tcPr>
          <w:p w14:paraId="320E179D" w14:textId="77777777" w:rsidR="001D1AA4" w:rsidRPr="0054468A" w:rsidRDefault="001D1AA4" w:rsidP="0045676B">
            <w:pPr>
              <w:jc w:val="center"/>
            </w:pPr>
            <w:r w:rsidRPr="0054468A">
              <w:t>Viện HL KHXH</w:t>
            </w:r>
          </w:p>
        </w:tc>
        <w:tc>
          <w:tcPr>
            <w:tcW w:w="3255" w:type="dxa"/>
            <w:vAlign w:val="center"/>
            <w:hideMark/>
          </w:tcPr>
          <w:p w14:paraId="61ACB5E1" w14:textId="77777777" w:rsidR="001D1AA4" w:rsidRPr="0054468A" w:rsidRDefault="001D1AA4" w:rsidP="0045676B">
            <w:pPr>
              <w:jc w:val="both"/>
            </w:pPr>
            <w:r w:rsidRPr="0054468A">
              <w:t>Viện Hàn lâm nhất trí với phương án dự phòng theo cấp độ của hệ thống thông tin. Tuy nhiên, đề nghị làm rõ và bổ sung một số nội dung:</w:t>
            </w:r>
            <w:r w:rsidRPr="0054468A">
              <w:br/>
              <w:t>Điều 5 khoản 3 điểm d quy định với các hệ thống thông tin thuộc mạng truy nhập cấp II không thuộc cấp độ 4 và 5, phương án dự phòng là "bảo đảm cam kết chất lượng dịch vụ của Mạng truyền số liệu chuyên dùng và phù hợp với tình hình thực tế tại điểm kết nối". Quy định này còn chung chung, chưa nêu rõ tiêu chí hoặc chỉ số kỹ thuật cụ thể. Đề nghị bổ sung tiêu chí tối thiểu để cơ quan, tổ chức có căn cứ xây dựng và thẩm định phương án dự phòng phù hợp.</w:t>
            </w:r>
          </w:p>
        </w:tc>
        <w:tc>
          <w:tcPr>
            <w:tcW w:w="3833" w:type="dxa"/>
            <w:vAlign w:val="center"/>
            <w:hideMark/>
          </w:tcPr>
          <w:p w14:paraId="3C500BB1" w14:textId="41CFD14F" w:rsidR="00305602" w:rsidRPr="0054468A" w:rsidRDefault="001D1AA4" w:rsidP="0045676B">
            <w:pPr>
              <w:jc w:val="both"/>
            </w:pPr>
            <w:r w:rsidRPr="0054468A">
              <w:t xml:space="preserve">Mạng TSLCD do Cục BĐTW quản lý, do vậy Cục BĐTW có trách nhiệm xây dựng phương án dự phòng trên cơ sở nhu cầu của các đơn vị để đảm bảo mạng thông suốt trong mọi tình huống, </w:t>
            </w:r>
            <w:r w:rsidR="00210C60" w:rsidRPr="0054468A">
              <w:t>các</w:t>
            </w:r>
            <w:r w:rsidR="00210C60" w:rsidRPr="0054468A">
              <w:rPr>
                <w:lang w:val="vi-VN"/>
              </w:rPr>
              <w:t xml:space="preserve"> đơn vị sử dụng không xây dựng phương án</w:t>
            </w:r>
            <w:r w:rsidRPr="0054468A">
              <w:t xml:space="preserve"> mà </w:t>
            </w:r>
            <w:r w:rsidR="0026023E" w:rsidRPr="0054468A">
              <w:t>Cục</w:t>
            </w:r>
            <w:r w:rsidR="0026023E" w:rsidRPr="0054468A">
              <w:rPr>
                <w:lang w:val="vi-VN"/>
              </w:rPr>
              <w:t xml:space="preserve"> BĐTW </w:t>
            </w:r>
            <w:r w:rsidRPr="0054468A">
              <w:t>dựa trên nhu cầu của cơ quan sử dụng để xây dựng phương án phù hợp.</w:t>
            </w:r>
          </w:p>
          <w:p w14:paraId="39CA5C65" w14:textId="79B44CF2" w:rsidR="001D1AA4" w:rsidRPr="0054468A" w:rsidRDefault="001D1AA4" w:rsidP="0045676B">
            <w:pPr>
              <w:jc w:val="both"/>
            </w:pPr>
            <w:r w:rsidRPr="0054468A">
              <w:t>Tuy nhiên, để thuận tiện cho việc thuyết minh đăng ký nhu cầu dự phòng, dự thảo Thông tư cũng bổ sung thêm 1 số nội dung hướng dẫn việc thuyết minh tại biểu mẫu đăng ký kèm theo Thông tư</w:t>
            </w:r>
            <w:r w:rsidR="00305602" w:rsidRPr="0054468A">
              <w:t>.</w:t>
            </w:r>
          </w:p>
        </w:tc>
      </w:tr>
      <w:tr w:rsidR="0054468A" w:rsidRPr="0054468A" w14:paraId="2C7B18E8" w14:textId="77777777" w:rsidTr="0045676B">
        <w:trPr>
          <w:trHeight w:val="380"/>
        </w:trPr>
        <w:tc>
          <w:tcPr>
            <w:tcW w:w="670" w:type="dxa"/>
            <w:noWrap/>
            <w:vAlign w:val="center"/>
            <w:hideMark/>
          </w:tcPr>
          <w:p w14:paraId="031AD6C2" w14:textId="77777777" w:rsidR="001D1AA4" w:rsidRPr="0054468A" w:rsidRDefault="001D1AA4" w:rsidP="0045676B">
            <w:pPr>
              <w:jc w:val="center"/>
            </w:pPr>
          </w:p>
        </w:tc>
        <w:tc>
          <w:tcPr>
            <w:tcW w:w="5993" w:type="dxa"/>
            <w:noWrap/>
            <w:vAlign w:val="center"/>
            <w:hideMark/>
          </w:tcPr>
          <w:p w14:paraId="37AD830E" w14:textId="3E907636" w:rsidR="001D1AA4" w:rsidRPr="0054468A" w:rsidRDefault="001D1AA4" w:rsidP="0045676B">
            <w:pPr>
              <w:jc w:val="both"/>
            </w:pPr>
            <w:r w:rsidRPr="0054468A">
              <w:t>2. Kết nối trung tâm dữ liệu</w:t>
            </w:r>
          </w:p>
        </w:tc>
        <w:tc>
          <w:tcPr>
            <w:tcW w:w="1417" w:type="dxa"/>
            <w:noWrap/>
            <w:vAlign w:val="center"/>
            <w:hideMark/>
          </w:tcPr>
          <w:p w14:paraId="16897ADF" w14:textId="77777777" w:rsidR="001D1AA4" w:rsidRPr="0054468A" w:rsidRDefault="001D1AA4" w:rsidP="0045676B">
            <w:pPr>
              <w:jc w:val="center"/>
            </w:pPr>
          </w:p>
        </w:tc>
        <w:tc>
          <w:tcPr>
            <w:tcW w:w="3255" w:type="dxa"/>
            <w:noWrap/>
            <w:vAlign w:val="center"/>
            <w:hideMark/>
          </w:tcPr>
          <w:p w14:paraId="333B6BC5" w14:textId="77777777" w:rsidR="001D1AA4" w:rsidRPr="0054468A" w:rsidRDefault="001D1AA4" w:rsidP="0045676B">
            <w:pPr>
              <w:jc w:val="both"/>
            </w:pPr>
          </w:p>
        </w:tc>
        <w:tc>
          <w:tcPr>
            <w:tcW w:w="3833" w:type="dxa"/>
            <w:vAlign w:val="center"/>
            <w:hideMark/>
          </w:tcPr>
          <w:p w14:paraId="09A2253C" w14:textId="77777777" w:rsidR="001D1AA4" w:rsidRPr="0054468A" w:rsidRDefault="001D1AA4" w:rsidP="0045676B">
            <w:pPr>
              <w:jc w:val="both"/>
            </w:pPr>
          </w:p>
        </w:tc>
      </w:tr>
      <w:tr w:rsidR="0054468A" w:rsidRPr="0054468A" w14:paraId="0CEE6DC7" w14:textId="77777777" w:rsidTr="0045676B">
        <w:trPr>
          <w:trHeight w:val="2280"/>
        </w:trPr>
        <w:tc>
          <w:tcPr>
            <w:tcW w:w="670" w:type="dxa"/>
            <w:noWrap/>
            <w:vAlign w:val="center"/>
            <w:hideMark/>
          </w:tcPr>
          <w:p w14:paraId="09775945" w14:textId="77777777" w:rsidR="001D1AA4" w:rsidRPr="0054468A" w:rsidRDefault="001D1AA4" w:rsidP="0045676B">
            <w:pPr>
              <w:jc w:val="center"/>
            </w:pPr>
          </w:p>
        </w:tc>
        <w:tc>
          <w:tcPr>
            <w:tcW w:w="5993" w:type="dxa"/>
            <w:noWrap/>
            <w:vAlign w:val="center"/>
            <w:hideMark/>
          </w:tcPr>
          <w:p w14:paraId="42A86F81" w14:textId="77777777" w:rsidR="001D1AA4" w:rsidRPr="0054468A" w:rsidRDefault="001D1AA4" w:rsidP="0045676B">
            <w:pPr>
              <w:jc w:val="both"/>
            </w:pPr>
            <w:r w:rsidRPr="0054468A">
              <w:t>a) Cục Bưu điện Trung ương ưu tiên triển khai tối thiểu 02 (hai) kênh truyền cáp quang theo 02 (hai) hướng vật lý khác nhau kết nối từ thiết bị định tuyến của Trung tâm dữ liệu quốc gia; trung tâm dữ liệu của Đảng, Quốc hội, Chính phủ, Mặt trận Tổ quốc Việt Nam, Tòa án nhân dân, Viện kiểm sát nhân dân, bộ, cơ quan ngang bộ, cơ quan thuộc Chính phủ; trung tâm dữ liệu của tỉnh, thành phố đến cổng kết nối;</w:t>
            </w:r>
          </w:p>
        </w:tc>
        <w:tc>
          <w:tcPr>
            <w:tcW w:w="1417" w:type="dxa"/>
            <w:noWrap/>
            <w:vAlign w:val="center"/>
            <w:hideMark/>
          </w:tcPr>
          <w:p w14:paraId="52CA6D9F" w14:textId="77777777" w:rsidR="001D1AA4" w:rsidRPr="0054468A" w:rsidRDefault="001D1AA4" w:rsidP="0045676B">
            <w:pPr>
              <w:jc w:val="center"/>
            </w:pPr>
            <w:r w:rsidRPr="0054468A">
              <w:t>Bộ Quốc phòng</w:t>
            </w:r>
          </w:p>
        </w:tc>
        <w:tc>
          <w:tcPr>
            <w:tcW w:w="3255" w:type="dxa"/>
            <w:vAlign w:val="center"/>
            <w:hideMark/>
          </w:tcPr>
          <w:p w14:paraId="63FFCEBA" w14:textId="77777777" w:rsidR="00663D9C" w:rsidRDefault="001D1AA4" w:rsidP="0045676B">
            <w:pPr>
              <w:jc w:val="both"/>
              <w:rPr>
                <w:lang w:val="vi-VN"/>
              </w:rPr>
            </w:pPr>
            <w:r w:rsidRPr="0054468A">
              <w:t>Thay thế cụm từ “cổng kết nối” bằng “cổng kết nối mạng TSLCD”</w:t>
            </w:r>
            <w:r w:rsidR="00663D9C">
              <w:rPr>
                <w:lang w:val="vi-VN"/>
              </w:rPr>
              <w:t xml:space="preserve"> </w:t>
            </w:r>
          </w:p>
          <w:p w14:paraId="3ADC4AB9" w14:textId="68F04123" w:rsidR="001D1AA4" w:rsidRPr="0054468A" w:rsidRDefault="001D1AA4" w:rsidP="0045676B">
            <w:pPr>
              <w:jc w:val="both"/>
            </w:pPr>
            <w:r w:rsidRPr="0054468A">
              <w:t>Làm rõ ý nghĩa, không gây nhầm lẫn sang kết nối mạng khác.</w:t>
            </w:r>
          </w:p>
        </w:tc>
        <w:tc>
          <w:tcPr>
            <w:tcW w:w="3833" w:type="dxa"/>
            <w:vAlign w:val="center"/>
            <w:hideMark/>
          </w:tcPr>
          <w:p w14:paraId="7C910206" w14:textId="0791E7F9" w:rsidR="001372A3" w:rsidRPr="0054468A" w:rsidRDefault="001372A3" w:rsidP="0045676B">
            <w:pPr>
              <w:jc w:val="both"/>
            </w:pPr>
            <w:r w:rsidRPr="0054468A">
              <w:t>Bảo lưu, giải trình:</w:t>
            </w:r>
          </w:p>
          <w:p w14:paraId="302B6C81" w14:textId="5C9D94D8" w:rsidR="001D1AA4" w:rsidRPr="0054468A" w:rsidRDefault="001D1AA4" w:rsidP="0045676B">
            <w:pPr>
              <w:jc w:val="both"/>
              <w:rPr>
                <w:lang w:val="vi-VN"/>
              </w:rPr>
            </w:pPr>
            <w:r w:rsidRPr="0054468A">
              <w:t>Kh</w:t>
            </w:r>
            <w:r w:rsidR="001372A3" w:rsidRPr="0054468A">
              <w:t>á</w:t>
            </w:r>
            <w:r w:rsidRPr="0054468A">
              <w:t>i niệm "Cổng kết nối" là khái niệm sử dụng theo Quyết định số 33/2025/QĐ-TT</w:t>
            </w:r>
            <w:r w:rsidR="00B72593" w:rsidRPr="0054468A">
              <w:rPr>
                <w:lang w:val="vi-VN"/>
              </w:rPr>
              <w:t>g.</w:t>
            </w:r>
          </w:p>
        </w:tc>
      </w:tr>
      <w:tr w:rsidR="0054468A" w:rsidRPr="0054468A" w14:paraId="3BA47A28" w14:textId="77777777" w:rsidTr="0045676B">
        <w:trPr>
          <w:trHeight w:val="1700"/>
        </w:trPr>
        <w:tc>
          <w:tcPr>
            <w:tcW w:w="670" w:type="dxa"/>
            <w:noWrap/>
            <w:vAlign w:val="center"/>
            <w:hideMark/>
          </w:tcPr>
          <w:p w14:paraId="31F627C3" w14:textId="77777777" w:rsidR="001D1AA4" w:rsidRPr="0054468A" w:rsidRDefault="001D1AA4" w:rsidP="0045676B">
            <w:pPr>
              <w:jc w:val="center"/>
            </w:pPr>
          </w:p>
        </w:tc>
        <w:tc>
          <w:tcPr>
            <w:tcW w:w="5993" w:type="dxa"/>
            <w:noWrap/>
            <w:vAlign w:val="center"/>
            <w:hideMark/>
          </w:tcPr>
          <w:p w14:paraId="4B602DB8" w14:textId="77777777" w:rsidR="001D1AA4" w:rsidRPr="0054468A" w:rsidRDefault="001D1AA4" w:rsidP="0045676B">
            <w:pPr>
              <w:jc w:val="both"/>
            </w:pPr>
          </w:p>
        </w:tc>
        <w:tc>
          <w:tcPr>
            <w:tcW w:w="1417" w:type="dxa"/>
            <w:noWrap/>
            <w:vAlign w:val="center"/>
            <w:hideMark/>
          </w:tcPr>
          <w:p w14:paraId="43C6C96E" w14:textId="77777777" w:rsidR="001D1AA4" w:rsidRPr="0054468A" w:rsidRDefault="001D1AA4" w:rsidP="0045676B">
            <w:pPr>
              <w:jc w:val="center"/>
            </w:pPr>
            <w:r w:rsidRPr="0054468A">
              <w:t>Bộ Tài chính</w:t>
            </w:r>
          </w:p>
        </w:tc>
        <w:tc>
          <w:tcPr>
            <w:tcW w:w="3255" w:type="dxa"/>
            <w:vAlign w:val="center"/>
            <w:hideMark/>
          </w:tcPr>
          <w:p w14:paraId="3C2A55C8" w14:textId="77777777" w:rsidR="001D1AA4" w:rsidRPr="0054468A" w:rsidRDefault="001D1AA4" w:rsidP="0045676B">
            <w:pPr>
              <w:jc w:val="both"/>
            </w:pPr>
            <w:r w:rsidRPr="0054468A">
              <w:t>Tại khoản “2. Kết nối trung tâm dữ liệu” Điều 5 (trang 3) của dự thảo Thông tư quy định “Cục Bưu điện Trung ương ưu tiên triển khai tối thiểu 02 (hai) kênh truyền cáp quang theo 02 (hai) hướng vật lý khác nhau kết nối từ thiết bị định tuyến của Trung tâm dữ liệu quốc gia; trung tâm dữ liệu ... của bộ, cơ quan ngang bộ, ... đến cổng kết nối”. Đề nghị đơn vị soạn thảo làm rõ trường hợp các đơn vị cấp Cục của Bộ Tài chính có trung tâm dữ liệu riêng thì đơn vị có được triển khai kênh truyền kết nối không?</w:t>
            </w:r>
          </w:p>
        </w:tc>
        <w:tc>
          <w:tcPr>
            <w:tcW w:w="3833" w:type="dxa"/>
            <w:vAlign w:val="center"/>
            <w:hideMark/>
          </w:tcPr>
          <w:p w14:paraId="5C99E8FD" w14:textId="6124C6E9" w:rsidR="002A2C6A" w:rsidRPr="0054468A" w:rsidRDefault="002A2C6A" w:rsidP="0045676B">
            <w:pPr>
              <w:jc w:val="both"/>
            </w:pPr>
            <w:r w:rsidRPr="0054468A">
              <w:t>Bảo lưu, giải trình:</w:t>
            </w:r>
          </w:p>
          <w:p w14:paraId="3F29A4CF" w14:textId="246417CF" w:rsidR="001D1AA4" w:rsidRPr="0054468A" w:rsidRDefault="001D1AA4" w:rsidP="0045676B">
            <w:pPr>
              <w:jc w:val="both"/>
              <w:rPr>
                <w:lang w:val="vi-VN"/>
              </w:rPr>
            </w:pPr>
            <w:r w:rsidRPr="0054468A">
              <w:t>Theo Quyết định số 33/2025/QĐ-TT</w:t>
            </w:r>
            <w:r w:rsidR="005D23F0" w:rsidRPr="0054468A">
              <w:rPr>
                <w:lang w:val="vi-VN"/>
              </w:rPr>
              <w:t>g</w:t>
            </w:r>
            <w:r w:rsidRPr="0054468A">
              <w:t>, Mạng TSLCD chỉ kết nối các TTDL cấp bộ, không kết nối các TTDL cấp Cục</w:t>
            </w:r>
            <w:r w:rsidR="00B72593" w:rsidRPr="0054468A">
              <w:rPr>
                <w:lang w:val="vi-VN"/>
              </w:rPr>
              <w:t>.</w:t>
            </w:r>
          </w:p>
        </w:tc>
      </w:tr>
      <w:tr w:rsidR="0054468A" w:rsidRPr="0054468A" w14:paraId="054572A4" w14:textId="77777777" w:rsidTr="0045676B">
        <w:trPr>
          <w:trHeight w:val="1520"/>
        </w:trPr>
        <w:tc>
          <w:tcPr>
            <w:tcW w:w="670" w:type="dxa"/>
            <w:noWrap/>
            <w:vAlign w:val="center"/>
            <w:hideMark/>
          </w:tcPr>
          <w:p w14:paraId="2FEF2C05" w14:textId="77777777" w:rsidR="001D1AA4" w:rsidRPr="0054468A" w:rsidRDefault="001D1AA4" w:rsidP="0045676B">
            <w:pPr>
              <w:jc w:val="center"/>
            </w:pPr>
          </w:p>
        </w:tc>
        <w:tc>
          <w:tcPr>
            <w:tcW w:w="5993" w:type="dxa"/>
            <w:noWrap/>
            <w:vAlign w:val="center"/>
            <w:hideMark/>
          </w:tcPr>
          <w:p w14:paraId="05788D58" w14:textId="77777777" w:rsidR="001D1AA4" w:rsidRPr="0054468A" w:rsidRDefault="001D1AA4" w:rsidP="0045676B">
            <w:pPr>
              <w:jc w:val="both"/>
            </w:pPr>
            <w:r w:rsidRPr="0054468A">
              <w:t>b) Trường hợp trung tâm dữ liệu đặt tại doanh nghiệp thì doanh nghiệp triển khai tối thiểu 02 (hai) kênh truyền cáp quang theo 02 (hai) hướng vật lý khác nhau kết nối từ thiết bị định tuyến của trung tâm dữ liệu đến cổng kết nối;</w:t>
            </w:r>
          </w:p>
        </w:tc>
        <w:tc>
          <w:tcPr>
            <w:tcW w:w="1417" w:type="dxa"/>
            <w:noWrap/>
            <w:vAlign w:val="center"/>
            <w:hideMark/>
          </w:tcPr>
          <w:p w14:paraId="7CD30E0E" w14:textId="77777777" w:rsidR="001D1AA4" w:rsidRPr="0054468A" w:rsidRDefault="001D1AA4" w:rsidP="0045676B">
            <w:pPr>
              <w:jc w:val="center"/>
            </w:pPr>
            <w:r w:rsidRPr="0054468A">
              <w:t>MTTQVN</w:t>
            </w:r>
          </w:p>
        </w:tc>
        <w:tc>
          <w:tcPr>
            <w:tcW w:w="3255" w:type="dxa"/>
            <w:vAlign w:val="center"/>
            <w:hideMark/>
          </w:tcPr>
          <w:p w14:paraId="47CF2BEB" w14:textId="77777777" w:rsidR="001D1AA4" w:rsidRPr="0054468A" w:rsidRDefault="001D1AA4" w:rsidP="0045676B">
            <w:pPr>
              <w:jc w:val="both"/>
            </w:pPr>
            <w:r w:rsidRPr="0054468A">
              <w:t>Điểm b, Khoản 2, Điều 5 đề nghị làm rõ khái niệm “điểm kết nối” và “cổng kết nối”, vì trong Dự thảo không nêu rõ địa điểm đặt “điểm kết nối” , “cổng kết nối” và hướng dẫn thực hiện kết nối.</w:t>
            </w:r>
          </w:p>
        </w:tc>
        <w:tc>
          <w:tcPr>
            <w:tcW w:w="3833" w:type="dxa"/>
            <w:vAlign w:val="center"/>
            <w:hideMark/>
          </w:tcPr>
          <w:p w14:paraId="3BA77B69" w14:textId="60CC5D89" w:rsidR="00BC0203" w:rsidRPr="0054468A" w:rsidRDefault="00BC0203" w:rsidP="0045676B">
            <w:pPr>
              <w:jc w:val="both"/>
            </w:pPr>
            <w:r w:rsidRPr="0054468A">
              <w:t>Bảo lưu, giải trình:</w:t>
            </w:r>
          </w:p>
          <w:p w14:paraId="71D4A185" w14:textId="2EF224E9" w:rsidR="001D1AA4" w:rsidRPr="0054468A" w:rsidRDefault="0091351D" w:rsidP="0045676B">
            <w:pPr>
              <w:jc w:val="both"/>
              <w:rPr>
                <w:lang w:val="vi-VN"/>
              </w:rPr>
            </w:pPr>
            <w:r w:rsidRPr="0054468A">
              <w:rPr>
                <w:lang w:val="vi-VN"/>
              </w:rPr>
              <w:t>K</w:t>
            </w:r>
            <w:r w:rsidR="001D1AA4" w:rsidRPr="0054468A">
              <w:t>hái niệm cổng kết nối đã được định nghĩa tại điểm đ khoản 3 Điều 4 Quyết định số 33/2025/QĐ-TTg</w:t>
            </w:r>
            <w:r w:rsidR="00B72593" w:rsidRPr="0054468A">
              <w:rPr>
                <w:lang w:val="vi-VN"/>
              </w:rPr>
              <w:t>.</w:t>
            </w:r>
          </w:p>
        </w:tc>
      </w:tr>
      <w:tr w:rsidR="0054468A" w:rsidRPr="0054468A" w14:paraId="1AD5D69D" w14:textId="77777777" w:rsidTr="0045676B">
        <w:trPr>
          <w:trHeight w:val="1520"/>
        </w:trPr>
        <w:tc>
          <w:tcPr>
            <w:tcW w:w="670" w:type="dxa"/>
            <w:noWrap/>
            <w:vAlign w:val="center"/>
            <w:hideMark/>
          </w:tcPr>
          <w:p w14:paraId="544BB2DA" w14:textId="77777777" w:rsidR="001D1AA4" w:rsidRPr="0054468A" w:rsidRDefault="001D1AA4" w:rsidP="0045676B">
            <w:pPr>
              <w:jc w:val="center"/>
            </w:pPr>
          </w:p>
        </w:tc>
        <w:tc>
          <w:tcPr>
            <w:tcW w:w="5993" w:type="dxa"/>
            <w:noWrap/>
            <w:vAlign w:val="center"/>
            <w:hideMark/>
          </w:tcPr>
          <w:p w14:paraId="771934A7" w14:textId="77777777" w:rsidR="001D1AA4" w:rsidRPr="0054468A" w:rsidRDefault="001D1AA4" w:rsidP="0045676B">
            <w:pPr>
              <w:jc w:val="both"/>
            </w:pPr>
            <w:r w:rsidRPr="0054468A">
              <w:t>c) Việc kết nối các trung tâm dữ liệu của Đảng, Quốc hội, Chính phủ, Mặt trận Tổ quốc Việt Nam thực hiện theo yêu cầu của Văn phòng Trung ương Đảng, Văn phòng Quốc hội, Văn phòng Chính phủ, Ủy ban Trung ương Mặt trận Tổ quốc Việt Nam.</w:t>
            </w:r>
          </w:p>
        </w:tc>
        <w:tc>
          <w:tcPr>
            <w:tcW w:w="1417" w:type="dxa"/>
            <w:noWrap/>
            <w:vAlign w:val="center"/>
            <w:hideMark/>
          </w:tcPr>
          <w:p w14:paraId="1D05D43F" w14:textId="77777777" w:rsidR="001D1AA4" w:rsidRPr="0054468A" w:rsidRDefault="001D1AA4" w:rsidP="0045676B">
            <w:pPr>
              <w:jc w:val="center"/>
            </w:pPr>
          </w:p>
        </w:tc>
        <w:tc>
          <w:tcPr>
            <w:tcW w:w="3255" w:type="dxa"/>
            <w:noWrap/>
            <w:vAlign w:val="center"/>
            <w:hideMark/>
          </w:tcPr>
          <w:p w14:paraId="03AC25D2" w14:textId="77777777" w:rsidR="001D1AA4" w:rsidRPr="0054468A" w:rsidRDefault="001D1AA4" w:rsidP="0045676B">
            <w:pPr>
              <w:jc w:val="both"/>
            </w:pPr>
          </w:p>
        </w:tc>
        <w:tc>
          <w:tcPr>
            <w:tcW w:w="3833" w:type="dxa"/>
            <w:vAlign w:val="center"/>
            <w:hideMark/>
          </w:tcPr>
          <w:p w14:paraId="7E338DDA" w14:textId="77777777" w:rsidR="001D1AA4" w:rsidRPr="0054468A" w:rsidRDefault="001D1AA4" w:rsidP="0045676B">
            <w:pPr>
              <w:jc w:val="both"/>
            </w:pPr>
          </w:p>
        </w:tc>
      </w:tr>
      <w:tr w:rsidR="0054468A" w:rsidRPr="0054468A" w14:paraId="4509C695" w14:textId="77777777" w:rsidTr="0045676B">
        <w:trPr>
          <w:trHeight w:val="380"/>
        </w:trPr>
        <w:tc>
          <w:tcPr>
            <w:tcW w:w="670" w:type="dxa"/>
            <w:noWrap/>
            <w:vAlign w:val="center"/>
            <w:hideMark/>
          </w:tcPr>
          <w:p w14:paraId="1897069A" w14:textId="77777777" w:rsidR="001D1AA4" w:rsidRPr="0054468A" w:rsidRDefault="001D1AA4" w:rsidP="0045676B">
            <w:pPr>
              <w:jc w:val="center"/>
            </w:pPr>
          </w:p>
        </w:tc>
        <w:tc>
          <w:tcPr>
            <w:tcW w:w="5993" w:type="dxa"/>
            <w:noWrap/>
            <w:vAlign w:val="center"/>
            <w:hideMark/>
          </w:tcPr>
          <w:p w14:paraId="74E4F2F2" w14:textId="77777777" w:rsidR="001D1AA4" w:rsidRPr="0054468A" w:rsidRDefault="001D1AA4" w:rsidP="0045676B">
            <w:pPr>
              <w:jc w:val="both"/>
            </w:pPr>
            <w:r w:rsidRPr="0054468A">
              <w:t>3. Kết nối mạng viễn thông khác</w:t>
            </w:r>
          </w:p>
        </w:tc>
        <w:tc>
          <w:tcPr>
            <w:tcW w:w="1417" w:type="dxa"/>
            <w:noWrap/>
            <w:vAlign w:val="center"/>
            <w:hideMark/>
          </w:tcPr>
          <w:p w14:paraId="0E49262D" w14:textId="77777777" w:rsidR="001D1AA4" w:rsidRPr="0054468A" w:rsidRDefault="001D1AA4" w:rsidP="0045676B">
            <w:pPr>
              <w:jc w:val="center"/>
            </w:pPr>
          </w:p>
        </w:tc>
        <w:tc>
          <w:tcPr>
            <w:tcW w:w="3255" w:type="dxa"/>
            <w:noWrap/>
            <w:vAlign w:val="center"/>
            <w:hideMark/>
          </w:tcPr>
          <w:p w14:paraId="274A545B" w14:textId="77777777" w:rsidR="001D1AA4" w:rsidRPr="0054468A" w:rsidRDefault="001D1AA4" w:rsidP="0045676B">
            <w:pPr>
              <w:jc w:val="both"/>
            </w:pPr>
          </w:p>
        </w:tc>
        <w:tc>
          <w:tcPr>
            <w:tcW w:w="3833" w:type="dxa"/>
            <w:vAlign w:val="center"/>
            <w:hideMark/>
          </w:tcPr>
          <w:p w14:paraId="6992EFE3" w14:textId="77777777" w:rsidR="001D1AA4" w:rsidRPr="0054468A" w:rsidRDefault="001D1AA4" w:rsidP="0045676B">
            <w:pPr>
              <w:jc w:val="both"/>
            </w:pPr>
          </w:p>
        </w:tc>
      </w:tr>
      <w:tr w:rsidR="0054468A" w:rsidRPr="0054468A" w14:paraId="1A5FE4BB" w14:textId="77777777" w:rsidTr="0045676B">
        <w:trPr>
          <w:trHeight w:val="1520"/>
        </w:trPr>
        <w:tc>
          <w:tcPr>
            <w:tcW w:w="670" w:type="dxa"/>
            <w:noWrap/>
            <w:vAlign w:val="center"/>
            <w:hideMark/>
          </w:tcPr>
          <w:p w14:paraId="23142A48" w14:textId="77777777" w:rsidR="001D1AA4" w:rsidRPr="0054468A" w:rsidRDefault="001D1AA4" w:rsidP="0045676B">
            <w:pPr>
              <w:jc w:val="center"/>
            </w:pPr>
          </w:p>
        </w:tc>
        <w:tc>
          <w:tcPr>
            <w:tcW w:w="5993" w:type="dxa"/>
            <w:noWrap/>
            <w:vAlign w:val="center"/>
            <w:hideMark/>
          </w:tcPr>
          <w:p w14:paraId="57A6D210" w14:textId="77777777" w:rsidR="001D1AA4" w:rsidRPr="0054468A" w:rsidRDefault="001D1AA4" w:rsidP="0045676B">
            <w:pPr>
              <w:jc w:val="both"/>
            </w:pPr>
            <w:r w:rsidRPr="0054468A">
              <w:t>a) Chủ quản mạng viễn thông khác thiết lập và sử dụng kênh kết nối bằng cáp quang hoặc thuê dịch vụ kênh riêng trực tiếp hoặc kênh riêng ảo của doanh nghiệp viễn thông để kết nối từ mạng viễn thông khác vào cổng kết nối Mạng truyền số liệu chuyên dùng;</w:t>
            </w:r>
          </w:p>
        </w:tc>
        <w:tc>
          <w:tcPr>
            <w:tcW w:w="1417" w:type="dxa"/>
            <w:noWrap/>
            <w:vAlign w:val="center"/>
            <w:hideMark/>
          </w:tcPr>
          <w:p w14:paraId="35D59BB6" w14:textId="77777777" w:rsidR="001D1AA4" w:rsidRPr="0054468A" w:rsidRDefault="001D1AA4" w:rsidP="0045676B">
            <w:pPr>
              <w:jc w:val="center"/>
            </w:pPr>
          </w:p>
        </w:tc>
        <w:tc>
          <w:tcPr>
            <w:tcW w:w="3255" w:type="dxa"/>
            <w:noWrap/>
            <w:vAlign w:val="center"/>
            <w:hideMark/>
          </w:tcPr>
          <w:p w14:paraId="5EC35E2C" w14:textId="77777777" w:rsidR="001D1AA4" w:rsidRPr="0054468A" w:rsidRDefault="001D1AA4" w:rsidP="0045676B">
            <w:pPr>
              <w:jc w:val="both"/>
            </w:pPr>
          </w:p>
        </w:tc>
        <w:tc>
          <w:tcPr>
            <w:tcW w:w="3833" w:type="dxa"/>
            <w:vAlign w:val="center"/>
            <w:hideMark/>
          </w:tcPr>
          <w:p w14:paraId="08009BA6" w14:textId="77777777" w:rsidR="001D1AA4" w:rsidRPr="0054468A" w:rsidRDefault="001D1AA4" w:rsidP="0045676B">
            <w:pPr>
              <w:jc w:val="both"/>
            </w:pPr>
          </w:p>
        </w:tc>
      </w:tr>
      <w:tr w:rsidR="0054468A" w:rsidRPr="0054468A" w14:paraId="5CC281FE" w14:textId="77777777" w:rsidTr="0045676B">
        <w:trPr>
          <w:trHeight w:val="1140"/>
        </w:trPr>
        <w:tc>
          <w:tcPr>
            <w:tcW w:w="670" w:type="dxa"/>
            <w:noWrap/>
            <w:vAlign w:val="center"/>
            <w:hideMark/>
          </w:tcPr>
          <w:p w14:paraId="6BD6A0F7" w14:textId="77777777" w:rsidR="001D1AA4" w:rsidRPr="0054468A" w:rsidRDefault="001D1AA4" w:rsidP="0045676B">
            <w:pPr>
              <w:jc w:val="center"/>
            </w:pPr>
          </w:p>
        </w:tc>
        <w:tc>
          <w:tcPr>
            <w:tcW w:w="5993" w:type="dxa"/>
            <w:noWrap/>
            <w:vAlign w:val="center"/>
            <w:hideMark/>
          </w:tcPr>
          <w:p w14:paraId="23EA0510" w14:textId="77777777" w:rsidR="001D1AA4" w:rsidRPr="0054468A" w:rsidRDefault="001D1AA4" w:rsidP="0045676B">
            <w:pPr>
              <w:jc w:val="both"/>
            </w:pPr>
            <w:r w:rsidRPr="0054468A">
              <w:t>b) Cục Bưu điện Trung ương và đơn vị chủ quản mạng viễn thông khác phối hợp thiết lập các chính sách định tuyến giữa 02 (hai) mạng thông qua cổng kết nối và hệ thống chuyển đổi của mạng viễn thông khác.</w:t>
            </w:r>
          </w:p>
        </w:tc>
        <w:tc>
          <w:tcPr>
            <w:tcW w:w="1417" w:type="dxa"/>
            <w:noWrap/>
            <w:vAlign w:val="center"/>
            <w:hideMark/>
          </w:tcPr>
          <w:p w14:paraId="63D10EDA" w14:textId="77777777" w:rsidR="001D1AA4" w:rsidRPr="0054468A" w:rsidRDefault="001D1AA4" w:rsidP="0045676B">
            <w:pPr>
              <w:jc w:val="center"/>
            </w:pPr>
          </w:p>
        </w:tc>
        <w:tc>
          <w:tcPr>
            <w:tcW w:w="3255" w:type="dxa"/>
            <w:noWrap/>
            <w:vAlign w:val="center"/>
            <w:hideMark/>
          </w:tcPr>
          <w:p w14:paraId="6633AB71" w14:textId="77777777" w:rsidR="001D1AA4" w:rsidRPr="0054468A" w:rsidRDefault="001D1AA4" w:rsidP="0045676B">
            <w:pPr>
              <w:jc w:val="both"/>
            </w:pPr>
          </w:p>
        </w:tc>
        <w:tc>
          <w:tcPr>
            <w:tcW w:w="3833" w:type="dxa"/>
            <w:vAlign w:val="center"/>
            <w:hideMark/>
          </w:tcPr>
          <w:p w14:paraId="6744FD9E" w14:textId="77777777" w:rsidR="001D1AA4" w:rsidRPr="0054468A" w:rsidRDefault="001D1AA4" w:rsidP="0045676B">
            <w:pPr>
              <w:jc w:val="both"/>
            </w:pPr>
          </w:p>
        </w:tc>
      </w:tr>
      <w:tr w:rsidR="0054468A" w:rsidRPr="0054468A" w14:paraId="13E872D0" w14:textId="77777777" w:rsidTr="0045676B">
        <w:trPr>
          <w:trHeight w:val="380"/>
        </w:trPr>
        <w:tc>
          <w:tcPr>
            <w:tcW w:w="670" w:type="dxa"/>
            <w:noWrap/>
            <w:vAlign w:val="center"/>
            <w:hideMark/>
          </w:tcPr>
          <w:p w14:paraId="2D01E72F" w14:textId="77777777" w:rsidR="001D1AA4" w:rsidRPr="0054468A" w:rsidRDefault="001D1AA4" w:rsidP="0045676B">
            <w:pPr>
              <w:jc w:val="center"/>
            </w:pPr>
          </w:p>
        </w:tc>
        <w:tc>
          <w:tcPr>
            <w:tcW w:w="5993" w:type="dxa"/>
            <w:noWrap/>
            <w:vAlign w:val="center"/>
            <w:hideMark/>
          </w:tcPr>
          <w:p w14:paraId="3D0EBDDB" w14:textId="4713BDC6" w:rsidR="001D1AA4" w:rsidRPr="0054468A" w:rsidRDefault="001D1AA4" w:rsidP="0045676B">
            <w:pPr>
              <w:jc w:val="both"/>
            </w:pPr>
            <w:r w:rsidRPr="0054468A">
              <w:t>4. Yêu cầu về kênh truyền</w:t>
            </w:r>
          </w:p>
        </w:tc>
        <w:tc>
          <w:tcPr>
            <w:tcW w:w="1417" w:type="dxa"/>
            <w:noWrap/>
            <w:vAlign w:val="center"/>
            <w:hideMark/>
          </w:tcPr>
          <w:p w14:paraId="799654D8" w14:textId="77777777" w:rsidR="001D1AA4" w:rsidRPr="0054468A" w:rsidRDefault="001D1AA4" w:rsidP="0045676B">
            <w:pPr>
              <w:jc w:val="center"/>
            </w:pPr>
          </w:p>
        </w:tc>
        <w:tc>
          <w:tcPr>
            <w:tcW w:w="3255" w:type="dxa"/>
            <w:noWrap/>
            <w:vAlign w:val="center"/>
            <w:hideMark/>
          </w:tcPr>
          <w:p w14:paraId="1741DDF4" w14:textId="77777777" w:rsidR="001D1AA4" w:rsidRPr="0054468A" w:rsidRDefault="001D1AA4" w:rsidP="0045676B">
            <w:pPr>
              <w:jc w:val="both"/>
            </w:pPr>
          </w:p>
        </w:tc>
        <w:tc>
          <w:tcPr>
            <w:tcW w:w="3833" w:type="dxa"/>
            <w:vAlign w:val="center"/>
            <w:hideMark/>
          </w:tcPr>
          <w:p w14:paraId="54EC9A4E" w14:textId="77777777" w:rsidR="001D1AA4" w:rsidRPr="0054468A" w:rsidRDefault="001D1AA4" w:rsidP="0045676B">
            <w:pPr>
              <w:jc w:val="both"/>
            </w:pPr>
          </w:p>
        </w:tc>
      </w:tr>
      <w:tr w:rsidR="0054468A" w:rsidRPr="0054468A" w14:paraId="48AAE556" w14:textId="77777777" w:rsidTr="007554F4">
        <w:trPr>
          <w:trHeight w:val="1406"/>
        </w:trPr>
        <w:tc>
          <w:tcPr>
            <w:tcW w:w="670" w:type="dxa"/>
            <w:noWrap/>
            <w:vAlign w:val="center"/>
            <w:hideMark/>
          </w:tcPr>
          <w:p w14:paraId="57894C2F" w14:textId="77777777" w:rsidR="001D1AA4" w:rsidRPr="0054468A" w:rsidRDefault="001D1AA4" w:rsidP="0045676B">
            <w:pPr>
              <w:jc w:val="center"/>
            </w:pPr>
          </w:p>
        </w:tc>
        <w:tc>
          <w:tcPr>
            <w:tcW w:w="5993" w:type="dxa"/>
            <w:noWrap/>
            <w:vAlign w:val="center"/>
            <w:hideMark/>
          </w:tcPr>
          <w:p w14:paraId="493C90DF" w14:textId="77777777" w:rsidR="001D1AA4" w:rsidRPr="0054468A" w:rsidRDefault="001D1AA4" w:rsidP="0045676B">
            <w:pPr>
              <w:jc w:val="both"/>
            </w:pPr>
            <w:r w:rsidRPr="0054468A">
              <w:t>Kênh truyền phải bảo đảm mức đỉnh lưu lượng trao đổi cao nhất trong nhóm 95% (95th Percentile) của mỗi hướng kết nối (hướng đi và hướng về) không vượt quá 90% dung lượng kết nối 7 ngày liên tiếp theo kết quả giám sát, thời gian lấy mẫu giám sát là 05 (năm) phút/lần.</w:t>
            </w:r>
          </w:p>
        </w:tc>
        <w:tc>
          <w:tcPr>
            <w:tcW w:w="1417" w:type="dxa"/>
            <w:noWrap/>
            <w:vAlign w:val="center"/>
            <w:hideMark/>
          </w:tcPr>
          <w:p w14:paraId="338EA722" w14:textId="77777777" w:rsidR="001D1AA4" w:rsidRPr="0054468A" w:rsidRDefault="001D1AA4" w:rsidP="0045676B">
            <w:pPr>
              <w:jc w:val="center"/>
            </w:pPr>
            <w:r w:rsidRPr="0054468A">
              <w:t>Bộ Công thương</w:t>
            </w:r>
          </w:p>
        </w:tc>
        <w:tc>
          <w:tcPr>
            <w:tcW w:w="3255" w:type="dxa"/>
            <w:vAlign w:val="center"/>
            <w:hideMark/>
          </w:tcPr>
          <w:p w14:paraId="02AEA151" w14:textId="77777777" w:rsidR="001D1AA4" w:rsidRPr="0054468A" w:rsidRDefault="001D1AA4" w:rsidP="0045676B">
            <w:pPr>
              <w:jc w:val="both"/>
            </w:pPr>
            <w:r w:rsidRPr="0054468A">
              <w:t>Tại Điều 4, 5, cơ quan chủ trì soạn thảo nên làm rõ hơn các quy định về QoS (Quality of Service) ưu tiên cho các dòng dữ liệu từ các nền tảng dùng chung quốc gia (như trục LGSP/NGSP, nền tảng định danh). Tại bảng đăng ký, nên tách biệt rõ băng thông cho "Dữ liệu nghiệp vụ" và "Dữ liệu dùng chung" để tránh tình trạng nghẽn khi thực hiện các giao dịch công hoặc thanh toán trực tuyến</w:t>
            </w:r>
            <w:r w:rsidRPr="0054468A">
              <w:br/>
              <w:t xml:space="preserve">Tại khoản 4 Điều 5, dự thảo Thông tư quy định mức đỉnh </w:t>
            </w:r>
            <w:r w:rsidRPr="0054468A">
              <w:lastRenderedPageBreak/>
              <w:t>lưu lượng không vượt quá 90% dung lượng trong 7 ngày liên tiếp. Con số 90% là khá sát ngưỡng nghẽn. Để đảm bảo trải nghiệm người dùng tốt trong các giai đoạn cao điểm (ví dụ: quyết toán thuế, đăng ký học tập trực tuyến), cơ quan chủ trì soạn thảo nên cân nhắc ngưỡng 80% để có dư địa xử lý các đột biến lưu lượng</w:t>
            </w:r>
          </w:p>
        </w:tc>
        <w:tc>
          <w:tcPr>
            <w:tcW w:w="3833" w:type="dxa"/>
            <w:vAlign w:val="center"/>
            <w:hideMark/>
          </w:tcPr>
          <w:p w14:paraId="206F18C2" w14:textId="3843C272" w:rsidR="007554F4" w:rsidRPr="0054468A" w:rsidRDefault="007554F4" w:rsidP="0045676B">
            <w:pPr>
              <w:jc w:val="both"/>
            </w:pPr>
            <w:r w:rsidRPr="0054468A">
              <w:lastRenderedPageBreak/>
              <w:t>Bảo lưu, giải trình:</w:t>
            </w:r>
          </w:p>
          <w:p w14:paraId="006F4B5D" w14:textId="2DB8D6EA" w:rsidR="001D1AA4" w:rsidRPr="00BF24C3" w:rsidRDefault="001D1AA4" w:rsidP="0045676B">
            <w:pPr>
              <w:jc w:val="both"/>
              <w:rPr>
                <w:lang w:val="vi-VN"/>
              </w:rPr>
            </w:pPr>
            <w:r w:rsidRPr="0054468A">
              <w:t>Theo QĐ số 33/2025/QĐ-TTg Bộ KHCN sẽ phê duyệt chỉ tiêu chất lượng dịch vụ Mạng TSLCD, sẽ có các chỉ tiêu cụ thể về QoS, SLA,...</w:t>
            </w:r>
            <w:r w:rsidRPr="0054468A">
              <w:br/>
              <w:t>Tham số 90% tham chiếu từ Thông tư số 15//2021/TT-BTTTT  ngày 29/10/2021 của Bộ TTTT, sửa đổi, bổ sung một số điều của Thông tư 07/2015/TT-BTTTT quy định về kết nối mạng viễn thông</w:t>
            </w:r>
            <w:r w:rsidR="00BF24C3">
              <w:rPr>
                <w:lang w:val="vi-VN"/>
              </w:rPr>
              <w:t xml:space="preserve"> và đây là tham số tối thiểu đối với chất lượng kênh truyền.</w:t>
            </w:r>
          </w:p>
        </w:tc>
      </w:tr>
      <w:tr w:rsidR="0054468A" w:rsidRPr="0054468A" w14:paraId="3A384F61" w14:textId="77777777" w:rsidTr="0045676B">
        <w:trPr>
          <w:trHeight w:val="380"/>
        </w:trPr>
        <w:tc>
          <w:tcPr>
            <w:tcW w:w="670" w:type="dxa"/>
            <w:noWrap/>
            <w:vAlign w:val="center"/>
            <w:hideMark/>
          </w:tcPr>
          <w:p w14:paraId="5F2CE7B4" w14:textId="77777777" w:rsidR="001D1AA4" w:rsidRPr="0054468A" w:rsidRDefault="001D1AA4" w:rsidP="0045676B">
            <w:pPr>
              <w:jc w:val="center"/>
            </w:pPr>
          </w:p>
        </w:tc>
        <w:tc>
          <w:tcPr>
            <w:tcW w:w="5993" w:type="dxa"/>
            <w:noWrap/>
            <w:vAlign w:val="center"/>
            <w:hideMark/>
          </w:tcPr>
          <w:p w14:paraId="58C1DED2" w14:textId="77777777" w:rsidR="001D1AA4" w:rsidRPr="0054468A" w:rsidRDefault="001D1AA4" w:rsidP="0045676B">
            <w:pPr>
              <w:jc w:val="both"/>
            </w:pPr>
            <w:r w:rsidRPr="0054468A">
              <w:t>5. Yêu cầu về thiết bị đầu cuối và hạ tầng kỹ thuật lắp đặt</w:t>
            </w:r>
          </w:p>
        </w:tc>
        <w:tc>
          <w:tcPr>
            <w:tcW w:w="1417" w:type="dxa"/>
            <w:noWrap/>
            <w:vAlign w:val="center"/>
            <w:hideMark/>
          </w:tcPr>
          <w:p w14:paraId="208E16DA" w14:textId="77777777" w:rsidR="001D1AA4" w:rsidRPr="0054468A" w:rsidRDefault="001D1AA4" w:rsidP="0045676B">
            <w:pPr>
              <w:jc w:val="center"/>
            </w:pPr>
          </w:p>
        </w:tc>
        <w:tc>
          <w:tcPr>
            <w:tcW w:w="3255" w:type="dxa"/>
            <w:noWrap/>
            <w:vAlign w:val="center"/>
            <w:hideMark/>
          </w:tcPr>
          <w:p w14:paraId="060F66A4" w14:textId="77777777" w:rsidR="001D1AA4" w:rsidRPr="0054468A" w:rsidRDefault="001D1AA4" w:rsidP="0045676B">
            <w:pPr>
              <w:jc w:val="both"/>
            </w:pPr>
          </w:p>
        </w:tc>
        <w:tc>
          <w:tcPr>
            <w:tcW w:w="3833" w:type="dxa"/>
            <w:vAlign w:val="center"/>
            <w:hideMark/>
          </w:tcPr>
          <w:p w14:paraId="17E152F5" w14:textId="77777777" w:rsidR="001D1AA4" w:rsidRPr="0054468A" w:rsidRDefault="001D1AA4" w:rsidP="0045676B">
            <w:pPr>
              <w:jc w:val="both"/>
            </w:pPr>
          </w:p>
        </w:tc>
      </w:tr>
      <w:tr w:rsidR="0054468A" w:rsidRPr="0054468A" w14:paraId="67F48FB5" w14:textId="77777777" w:rsidTr="0045676B">
        <w:trPr>
          <w:trHeight w:val="1700"/>
        </w:trPr>
        <w:tc>
          <w:tcPr>
            <w:tcW w:w="670" w:type="dxa"/>
            <w:noWrap/>
            <w:vAlign w:val="center"/>
            <w:hideMark/>
          </w:tcPr>
          <w:p w14:paraId="1D4A15EE" w14:textId="77777777" w:rsidR="001D1AA4" w:rsidRPr="0054468A" w:rsidRDefault="001D1AA4" w:rsidP="0045676B">
            <w:pPr>
              <w:jc w:val="center"/>
            </w:pPr>
          </w:p>
        </w:tc>
        <w:tc>
          <w:tcPr>
            <w:tcW w:w="5993" w:type="dxa"/>
            <w:noWrap/>
            <w:vAlign w:val="center"/>
            <w:hideMark/>
          </w:tcPr>
          <w:p w14:paraId="3E380F32" w14:textId="77777777" w:rsidR="001D1AA4" w:rsidRPr="0054468A" w:rsidRDefault="001D1AA4" w:rsidP="0045676B">
            <w:pPr>
              <w:jc w:val="both"/>
            </w:pPr>
            <w:r w:rsidRPr="0054468A">
              <w:t>Thiết bị đầu cuối Mạng truyền số liệu chuyên dùng và hạ tầng kỹ thuật lắp đặt thiết bị phải đáp ứng yêu cầu kỹ thuật tối thiểu quy định tại Phụ lục I ban hành kèm theo Thông tư này;</w:t>
            </w:r>
          </w:p>
        </w:tc>
        <w:tc>
          <w:tcPr>
            <w:tcW w:w="1417" w:type="dxa"/>
            <w:noWrap/>
            <w:vAlign w:val="center"/>
            <w:hideMark/>
          </w:tcPr>
          <w:p w14:paraId="07ABD2CD" w14:textId="77777777" w:rsidR="001D1AA4" w:rsidRPr="0054468A" w:rsidRDefault="001D1AA4" w:rsidP="0045676B">
            <w:pPr>
              <w:jc w:val="center"/>
            </w:pPr>
            <w:r w:rsidRPr="0054468A">
              <w:t>Bộ tài chính</w:t>
            </w:r>
          </w:p>
        </w:tc>
        <w:tc>
          <w:tcPr>
            <w:tcW w:w="3255" w:type="dxa"/>
            <w:vAlign w:val="center"/>
            <w:hideMark/>
          </w:tcPr>
          <w:p w14:paraId="65C2A995" w14:textId="77777777" w:rsidR="001D1AA4" w:rsidRPr="0054468A" w:rsidRDefault="001D1AA4" w:rsidP="0045676B">
            <w:pPr>
              <w:jc w:val="both"/>
            </w:pPr>
            <w:r w:rsidRPr="0054468A">
              <w:t>Tại khoản “5. Yêu cầu về thiết bị đầu cuối và hạ tầng kỹ thuật lắp đặt” Điều 5 (trang 4) dự thảo Thông tư, đề nghị đơn vị soạn thảo bổ sung quy định có 02 thiết bị đầu cuối để bảo đảm dự phòng về mặt thiết bị, tương ứng với 02 kênh truyền cáp quang kết nối từ trung tâm dữ liệu, đáp ứng yêu cầu “Đối tượng sử dụng có trách nhiệm duy trì hạ tầng lắp đặt để bảo đảm hoạt động của thiết bị đầu cuối của mạng truy nhập, kết nối Mạng truyền số liệu chuyên dùng liên tục 24 giờ trong 01 ngày và 07 ngày trong một tuần, kể cả ngày nghỉ lễ, Tết.”.</w:t>
            </w:r>
          </w:p>
        </w:tc>
        <w:tc>
          <w:tcPr>
            <w:tcW w:w="3833" w:type="dxa"/>
            <w:vAlign w:val="center"/>
            <w:hideMark/>
          </w:tcPr>
          <w:p w14:paraId="42520F8B" w14:textId="51775309" w:rsidR="00D359B3" w:rsidRPr="0054468A" w:rsidRDefault="00D359B3" w:rsidP="0045676B">
            <w:pPr>
              <w:jc w:val="both"/>
            </w:pPr>
            <w:r w:rsidRPr="0054468A">
              <w:t>Bảo lưu, giải trình:</w:t>
            </w:r>
          </w:p>
          <w:p w14:paraId="66BE9B89" w14:textId="77777777" w:rsidR="001D1AA4" w:rsidRDefault="001D1AA4" w:rsidP="0045676B">
            <w:pPr>
              <w:jc w:val="both"/>
              <w:rPr>
                <w:lang w:val="vi-VN"/>
              </w:rPr>
            </w:pPr>
            <w:r w:rsidRPr="0054468A">
              <w:t>Tuỳ thuộc vào HTTT kết nối vào Mạng TSLCD là cấp độ mấy thì sẽ có phương án dự phòng kênh truyền (bao gồm thiết bị đầu cuối) tương ứng để bảo đảm theo đúng quy định của pháp luật về cấp độ HTTT, do đó không cần quy định cụ thể tại khoản này</w:t>
            </w:r>
            <w:r w:rsidR="005D23F0" w:rsidRPr="0054468A">
              <w:rPr>
                <w:lang w:val="vi-VN"/>
              </w:rPr>
              <w:t>.</w:t>
            </w:r>
          </w:p>
          <w:p w14:paraId="77F0B249" w14:textId="583FA36C" w:rsidR="00070232" w:rsidRPr="0054468A" w:rsidRDefault="00070232" w:rsidP="0045676B">
            <w:pPr>
              <w:jc w:val="both"/>
              <w:rPr>
                <w:lang w:val="vi-VN"/>
              </w:rPr>
            </w:pPr>
            <w:r>
              <w:rPr>
                <w:lang w:val="vi-VN"/>
              </w:rPr>
              <w:t xml:space="preserve">Ngoài ra trong đăng ký kết nối các cơ quan, tổ chức phải thuyết minh </w:t>
            </w:r>
            <w:r w:rsidR="002D4F4B">
              <w:rPr>
                <w:lang w:val="vi-VN"/>
              </w:rPr>
              <w:t>làm rõ yêu cầu dự phòng đối với hệ thống của mình</w:t>
            </w:r>
          </w:p>
        </w:tc>
      </w:tr>
      <w:tr w:rsidR="0054468A" w:rsidRPr="0054468A" w14:paraId="319F1D9C" w14:textId="77777777" w:rsidTr="0045676B">
        <w:trPr>
          <w:trHeight w:val="380"/>
        </w:trPr>
        <w:tc>
          <w:tcPr>
            <w:tcW w:w="670" w:type="dxa"/>
            <w:noWrap/>
            <w:vAlign w:val="center"/>
            <w:hideMark/>
          </w:tcPr>
          <w:p w14:paraId="2C39EFE4" w14:textId="2EDF7305" w:rsidR="001D1AA4" w:rsidRPr="0054468A" w:rsidRDefault="001D1AA4" w:rsidP="0045676B">
            <w:pPr>
              <w:jc w:val="center"/>
              <w:rPr>
                <w:lang w:val="vi-VN"/>
              </w:rPr>
            </w:pPr>
            <w:r w:rsidRPr="0054468A">
              <w:rPr>
                <w:lang w:val="vi-VN"/>
              </w:rPr>
              <w:t>6</w:t>
            </w:r>
          </w:p>
        </w:tc>
        <w:tc>
          <w:tcPr>
            <w:tcW w:w="5993" w:type="dxa"/>
            <w:noWrap/>
            <w:vAlign w:val="center"/>
            <w:hideMark/>
          </w:tcPr>
          <w:p w14:paraId="45B4CF33" w14:textId="5B642BB2" w:rsidR="001D1AA4" w:rsidRPr="0054468A" w:rsidRDefault="001D1AA4" w:rsidP="0045676B">
            <w:pPr>
              <w:jc w:val="both"/>
              <w:rPr>
                <w:b/>
                <w:bCs/>
              </w:rPr>
            </w:pPr>
            <w:r w:rsidRPr="0054468A">
              <w:rPr>
                <w:b/>
                <w:bCs/>
              </w:rPr>
              <w:t>Điều 6. Kết nối các dịch vụ của Mạng truyền số liệu chuyên dùng</w:t>
            </w:r>
          </w:p>
        </w:tc>
        <w:tc>
          <w:tcPr>
            <w:tcW w:w="1417" w:type="dxa"/>
            <w:noWrap/>
            <w:vAlign w:val="center"/>
            <w:hideMark/>
          </w:tcPr>
          <w:p w14:paraId="447DBB68" w14:textId="77777777" w:rsidR="001D1AA4" w:rsidRPr="0054468A" w:rsidRDefault="001D1AA4" w:rsidP="0045676B">
            <w:pPr>
              <w:jc w:val="center"/>
              <w:rPr>
                <w:b/>
                <w:bCs/>
              </w:rPr>
            </w:pPr>
          </w:p>
        </w:tc>
        <w:tc>
          <w:tcPr>
            <w:tcW w:w="3255" w:type="dxa"/>
            <w:noWrap/>
            <w:vAlign w:val="center"/>
            <w:hideMark/>
          </w:tcPr>
          <w:p w14:paraId="268B637E" w14:textId="77777777" w:rsidR="001D1AA4" w:rsidRPr="0054468A" w:rsidRDefault="001D1AA4" w:rsidP="0045676B">
            <w:pPr>
              <w:jc w:val="both"/>
            </w:pPr>
          </w:p>
        </w:tc>
        <w:tc>
          <w:tcPr>
            <w:tcW w:w="3833" w:type="dxa"/>
            <w:vAlign w:val="center"/>
            <w:hideMark/>
          </w:tcPr>
          <w:p w14:paraId="4C74A307" w14:textId="77777777" w:rsidR="001D1AA4" w:rsidRPr="0054468A" w:rsidRDefault="001D1AA4" w:rsidP="0045676B">
            <w:pPr>
              <w:jc w:val="both"/>
            </w:pPr>
          </w:p>
        </w:tc>
      </w:tr>
      <w:tr w:rsidR="0054468A" w:rsidRPr="0054468A" w14:paraId="196A8706" w14:textId="77777777" w:rsidTr="0045676B">
        <w:trPr>
          <w:trHeight w:val="380"/>
        </w:trPr>
        <w:tc>
          <w:tcPr>
            <w:tcW w:w="670" w:type="dxa"/>
            <w:noWrap/>
            <w:vAlign w:val="center"/>
            <w:hideMark/>
          </w:tcPr>
          <w:p w14:paraId="403FA9E3" w14:textId="77777777" w:rsidR="001D1AA4" w:rsidRPr="0054468A" w:rsidRDefault="001D1AA4" w:rsidP="0045676B">
            <w:pPr>
              <w:jc w:val="center"/>
            </w:pPr>
          </w:p>
        </w:tc>
        <w:tc>
          <w:tcPr>
            <w:tcW w:w="5993" w:type="dxa"/>
            <w:noWrap/>
            <w:vAlign w:val="center"/>
            <w:hideMark/>
          </w:tcPr>
          <w:p w14:paraId="6565367D" w14:textId="2CED328B" w:rsidR="001D1AA4" w:rsidRPr="0054468A" w:rsidRDefault="001D1AA4" w:rsidP="0045676B">
            <w:pPr>
              <w:jc w:val="both"/>
              <w:rPr>
                <w:b/>
                <w:bCs/>
              </w:rPr>
            </w:pPr>
            <w:r w:rsidRPr="0054468A">
              <w:rPr>
                <w:b/>
                <w:bCs/>
              </w:rPr>
              <w:t>1. Kết nối dịch vụ mạng riêng ảo</w:t>
            </w:r>
          </w:p>
        </w:tc>
        <w:tc>
          <w:tcPr>
            <w:tcW w:w="1417" w:type="dxa"/>
            <w:noWrap/>
            <w:vAlign w:val="center"/>
            <w:hideMark/>
          </w:tcPr>
          <w:p w14:paraId="76E84F1F" w14:textId="77777777" w:rsidR="001D1AA4" w:rsidRPr="0054468A" w:rsidRDefault="001D1AA4" w:rsidP="0045676B">
            <w:pPr>
              <w:jc w:val="center"/>
              <w:rPr>
                <w:b/>
                <w:bCs/>
              </w:rPr>
            </w:pPr>
          </w:p>
        </w:tc>
        <w:tc>
          <w:tcPr>
            <w:tcW w:w="3255" w:type="dxa"/>
            <w:noWrap/>
            <w:vAlign w:val="center"/>
            <w:hideMark/>
          </w:tcPr>
          <w:p w14:paraId="49303FD0" w14:textId="77777777" w:rsidR="001D1AA4" w:rsidRPr="0054468A" w:rsidRDefault="001D1AA4" w:rsidP="0045676B">
            <w:pPr>
              <w:jc w:val="both"/>
            </w:pPr>
          </w:p>
        </w:tc>
        <w:tc>
          <w:tcPr>
            <w:tcW w:w="3833" w:type="dxa"/>
            <w:vAlign w:val="center"/>
            <w:hideMark/>
          </w:tcPr>
          <w:p w14:paraId="5B0CE999" w14:textId="77777777" w:rsidR="001D1AA4" w:rsidRPr="0054468A" w:rsidRDefault="001D1AA4" w:rsidP="0045676B">
            <w:pPr>
              <w:jc w:val="both"/>
            </w:pPr>
          </w:p>
        </w:tc>
      </w:tr>
      <w:tr w:rsidR="0054468A" w:rsidRPr="0054468A" w14:paraId="3137955E" w14:textId="77777777" w:rsidTr="0045676B">
        <w:trPr>
          <w:trHeight w:val="1520"/>
        </w:trPr>
        <w:tc>
          <w:tcPr>
            <w:tcW w:w="670" w:type="dxa"/>
            <w:noWrap/>
            <w:vAlign w:val="center"/>
            <w:hideMark/>
          </w:tcPr>
          <w:p w14:paraId="26CAAEFF" w14:textId="77777777" w:rsidR="001D1AA4" w:rsidRPr="0054468A" w:rsidRDefault="001D1AA4" w:rsidP="0045676B">
            <w:pPr>
              <w:jc w:val="center"/>
            </w:pPr>
          </w:p>
        </w:tc>
        <w:tc>
          <w:tcPr>
            <w:tcW w:w="5993" w:type="dxa"/>
            <w:noWrap/>
            <w:vAlign w:val="center"/>
            <w:hideMark/>
          </w:tcPr>
          <w:p w14:paraId="48A840DB" w14:textId="77777777" w:rsidR="001D1AA4" w:rsidRPr="0054468A" w:rsidRDefault="001D1AA4" w:rsidP="0045676B">
            <w:pPr>
              <w:jc w:val="both"/>
            </w:pPr>
            <w:r w:rsidRPr="0054468A">
              <w:t>a) Kết nối dịch vụ mạng riêng ảo cung cấp cho cơ quan Đảng, Nhà nước và Mặt trận Tổ quốc Việt Nam để thiết lập các mạng diện rộng dùng riêng (không kết nối Internet) trên hạ tầng vật lý dùng chung của Mạng truyền số liệu chuyên dùng.</w:t>
            </w:r>
          </w:p>
        </w:tc>
        <w:tc>
          <w:tcPr>
            <w:tcW w:w="1417" w:type="dxa"/>
            <w:noWrap/>
            <w:vAlign w:val="center"/>
            <w:hideMark/>
          </w:tcPr>
          <w:p w14:paraId="79CCF1B0" w14:textId="77777777" w:rsidR="001D1AA4" w:rsidRPr="0054468A" w:rsidRDefault="001D1AA4" w:rsidP="0045676B">
            <w:pPr>
              <w:jc w:val="center"/>
            </w:pPr>
          </w:p>
        </w:tc>
        <w:tc>
          <w:tcPr>
            <w:tcW w:w="3255" w:type="dxa"/>
            <w:noWrap/>
            <w:vAlign w:val="center"/>
            <w:hideMark/>
          </w:tcPr>
          <w:p w14:paraId="4660EEDD" w14:textId="77777777" w:rsidR="001D1AA4" w:rsidRPr="0054468A" w:rsidRDefault="001D1AA4" w:rsidP="0045676B">
            <w:pPr>
              <w:jc w:val="both"/>
            </w:pPr>
          </w:p>
        </w:tc>
        <w:tc>
          <w:tcPr>
            <w:tcW w:w="3833" w:type="dxa"/>
            <w:vAlign w:val="center"/>
            <w:hideMark/>
          </w:tcPr>
          <w:p w14:paraId="0FB86CEE" w14:textId="77777777" w:rsidR="001D1AA4" w:rsidRPr="0054468A" w:rsidRDefault="001D1AA4" w:rsidP="0045676B">
            <w:pPr>
              <w:jc w:val="both"/>
            </w:pPr>
          </w:p>
        </w:tc>
      </w:tr>
      <w:tr w:rsidR="0054468A" w:rsidRPr="0054468A" w14:paraId="0D124744" w14:textId="77777777" w:rsidTr="0045676B">
        <w:trPr>
          <w:trHeight w:val="1520"/>
        </w:trPr>
        <w:tc>
          <w:tcPr>
            <w:tcW w:w="670" w:type="dxa"/>
            <w:noWrap/>
            <w:vAlign w:val="center"/>
            <w:hideMark/>
          </w:tcPr>
          <w:p w14:paraId="3C6A05C0" w14:textId="77777777" w:rsidR="001D1AA4" w:rsidRPr="0054468A" w:rsidRDefault="001D1AA4" w:rsidP="0045676B">
            <w:pPr>
              <w:jc w:val="center"/>
            </w:pPr>
          </w:p>
        </w:tc>
        <w:tc>
          <w:tcPr>
            <w:tcW w:w="5993" w:type="dxa"/>
            <w:noWrap/>
            <w:vAlign w:val="center"/>
            <w:hideMark/>
          </w:tcPr>
          <w:p w14:paraId="4A6B5EFB" w14:textId="77777777" w:rsidR="001D1AA4" w:rsidRPr="0054468A" w:rsidRDefault="001D1AA4" w:rsidP="0045676B">
            <w:pPr>
              <w:jc w:val="both"/>
            </w:pPr>
            <w:r w:rsidRPr="0054468A">
              <w:t>b) Kết nối dịch vụ mạng riêng ảo cung cấp các loại hình kết nối “điểm - điểm”, “điểm - đa điểm”, “đa điểm - đa điểm” để phục vụ khai thác, liên thông, chia sẻ và đồng bộ dữ liệu, ứng dụng, nền tảng giữa các điểm kết nối.</w:t>
            </w:r>
          </w:p>
        </w:tc>
        <w:tc>
          <w:tcPr>
            <w:tcW w:w="1417" w:type="dxa"/>
            <w:noWrap/>
            <w:vAlign w:val="center"/>
            <w:hideMark/>
          </w:tcPr>
          <w:p w14:paraId="1427A0EC" w14:textId="77777777" w:rsidR="001D1AA4" w:rsidRPr="0054468A" w:rsidRDefault="001D1AA4" w:rsidP="0045676B">
            <w:pPr>
              <w:jc w:val="center"/>
            </w:pPr>
          </w:p>
        </w:tc>
        <w:tc>
          <w:tcPr>
            <w:tcW w:w="3255" w:type="dxa"/>
            <w:noWrap/>
            <w:vAlign w:val="center"/>
            <w:hideMark/>
          </w:tcPr>
          <w:p w14:paraId="4F553A20" w14:textId="77777777" w:rsidR="001D1AA4" w:rsidRPr="0054468A" w:rsidRDefault="001D1AA4" w:rsidP="0045676B">
            <w:pPr>
              <w:jc w:val="both"/>
            </w:pPr>
          </w:p>
        </w:tc>
        <w:tc>
          <w:tcPr>
            <w:tcW w:w="3833" w:type="dxa"/>
            <w:vAlign w:val="center"/>
            <w:hideMark/>
          </w:tcPr>
          <w:p w14:paraId="13A3C6E7" w14:textId="77777777" w:rsidR="001D1AA4" w:rsidRPr="0054468A" w:rsidRDefault="001D1AA4" w:rsidP="0045676B">
            <w:pPr>
              <w:jc w:val="both"/>
            </w:pPr>
          </w:p>
        </w:tc>
      </w:tr>
      <w:tr w:rsidR="0054468A" w:rsidRPr="0054468A" w14:paraId="2D191967" w14:textId="77777777" w:rsidTr="0045676B">
        <w:trPr>
          <w:trHeight w:val="760"/>
        </w:trPr>
        <w:tc>
          <w:tcPr>
            <w:tcW w:w="670" w:type="dxa"/>
            <w:noWrap/>
            <w:vAlign w:val="center"/>
            <w:hideMark/>
          </w:tcPr>
          <w:p w14:paraId="1144A9CA" w14:textId="77777777" w:rsidR="001D1AA4" w:rsidRPr="0054468A" w:rsidRDefault="001D1AA4" w:rsidP="0045676B">
            <w:pPr>
              <w:jc w:val="center"/>
            </w:pPr>
          </w:p>
        </w:tc>
        <w:tc>
          <w:tcPr>
            <w:tcW w:w="5993" w:type="dxa"/>
            <w:noWrap/>
            <w:vAlign w:val="center"/>
            <w:hideMark/>
          </w:tcPr>
          <w:p w14:paraId="123252B3" w14:textId="22B8C109" w:rsidR="001D1AA4" w:rsidRPr="0054468A" w:rsidRDefault="001D1AA4" w:rsidP="0045676B">
            <w:pPr>
              <w:jc w:val="both"/>
            </w:pPr>
            <w:r w:rsidRPr="0054468A">
              <w:t>c) Kết nối dịch vụ mạng riêng ảo được triển khai cho các cơ quan tuân thủ theo quy định tại Điều 7 và Điều 8 của Thông tư này.</w:t>
            </w:r>
          </w:p>
        </w:tc>
        <w:tc>
          <w:tcPr>
            <w:tcW w:w="1417" w:type="dxa"/>
            <w:noWrap/>
            <w:vAlign w:val="center"/>
            <w:hideMark/>
          </w:tcPr>
          <w:p w14:paraId="2F9B45DD" w14:textId="77777777" w:rsidR="001D1AA4" w:rsidRPr="0054468A" w:rsidRDefault="001D1AA4" w:rsidP="0045676B">
            <w:pPr>
              <w:jc w:val="center"/>
            </w:pPr>
          </w:p>
        </w:tc>
        <w:tc>
          <w:tcPr>
            <w:tcW w:w="3255" w:type="dxa"/>
            <w:noWrap/>
            <w:vAlign w:val="center"/>
            <w:hideMark/>
          </w:tcPr>
          <w:p w14:paraId="72D408E6" w14:textId="77777777" w:rsidR="001D1AA4" w:rsidRPr="0054468A" w:rsidRDefault="001D1AA4" w:rsidP="0045676B">
            <w:pPr>
              <w:jc w:val="both"/>
            </w:pPr>
          </w:p>
        </w:tc>
        <w:tc>
          <w:tcPr>
            <w:tcW w:w="3833" w:type="dxa"/>
            <w:vAlign w:val="center"/>
            <w:hideMark/>
          </w:tcPr>
          <w:p w14:paraId="4B6642AF" w14:textId="77777777" w:rsidR="001D1AA4" w:rsidRPr="0054468A" w:rsidRDefault="001D1AA4" w:rsidP="0045676B">
            <w:pPr>
              <w:jc w:val="both"/>
            </w:pPr>
          </w:p>
        </w:tc>
      </w:tr>
      <w:tr w:rsidR="0054468A" w:rsidRPr="0054468A" w14:paraId="4B359076" w14:textId="77777777" w:rsidTr="0045676B">
        <w:trPr>
          <w:trHeight w:val="380"/>
        </w:trPr>
        <w:tc>
          <w:tcPr>
            <w:tcW w:w="670" w:type="dxa"/>
            <w:noWrap/>
            <w:vAlign w:val="center"/>
            <w:hideMark/>
          </w:tcPr>
          <w:p w14:paraId="36F0587D" w14:textId="77777777" w:rsidR="001D1AA4" w:rsidRPr="0054468A" w:rsidRDefault="001D1AA4" w:rsidP="0045676B">
            <w:pPr>
              <w:jc w:val="center"/>
            </w:pPr>
          </w:p>
        </w:tc>
        <w:tc>
          <w:tcPr>
            <w:tcW w:w="5993" w:type="dxa"/>
            <w:noWrap/>
            <w:vAlign w:val="center"/>
            <w:hideMark/>
          </w:tcPr>
          <w:p w14:paraId="3D7F859B" w14:textId="24D23523" w:rsidR="001D1AA4" w:rsidRPr="0054468A" w:rsidRDefault="001D1AA4" w:rsidP="0045676B">
            <w:pPr>
              <w:jc w:val="both"/>
              <w:rPr>
                <w:b/>
                <w:bCs/>
              </w:rPr>
            </w:pPr>
            <w:r w:rsidRPr="0054468A">
              <w:rPr>
                <w:b/>
                <w:bCs/>
              </w:rPr>
              <w:t>2. Kết nối dịch vụ hội nghị truyền hình</w:t>
            </w:r>
          </w:p>
        </w:tc>
        <w:tc>
          <w:tcPr>
            <w:tcW w:w="1417" w:type="dxa"/>
            <w:noWrap/>
            <w:vAlign w:val="center"/>
            <w:hideMark/>
          </w:tcPr>
          <w:p w14:paraId="60356F1D" w14:textId="77777777" w:rsidR="001D1AA4" w:rsidRPr="0054468A" w:rsidRDefault="001D1AA4" w:rsidP="0045676B">
            <w:pPr>
              <w:jc w:val="center"/>
              <w:rPr>
                <w:b/>
                <w:bCs/>
              </w:rPr>
            </w:pPr>
          </w:p>
        </w:tc>
        <w:tc>
          <w:tcPr>
            <w:tcW w:w="3255" w:type="dxa"/>
            <w:noWrap/>
            <w:vAlign w:val="center"/>
            <w:hideMark/>
          </w:tcPr>
          <w:p w14:paraId="7CF48346" w14:textId="77777777" w:rsidR="001D1AA4" w:rsidRPr="0054468A" w:rsidRDefault="001D1AA4" w:rsidP="0045676B">
            <w:pPr>
              <w:jc w:val="both"/>
            </w:pPr>
          </w:p>
        </w:tc>
        <w:tc>
          <w:tcPr>
            <w:tcW w:w="3833" w:type="dxa"/>
            <w:vAlign w:val="center"/>
            <w:hideMark/>
          </w:tcPr>
          <w:p w14:paraId="4B5D092B" w14:textId="77777777" w:rsidR="001D1AA4" w:rsidRPr="0054468A" w:rsidRDefault="001D1AA4" w:rsidP="0045676B">
            <w:pPr>
              <w:jc w:val="both"/>
            </w:pPr>
          </w:p>
        </w:tc>
      </w:tr>
      <w:tr w:rsidR="0054468A" w:rsidRPr="0054468A" w14:paraId="1EBC03EC" w14:textId="77777777" w:rsidTr="0045676B">
        <w:trPr>
          <w:trHeight w:val="1520"/>
        </w:trPr>
        <w:tc>
          <w:tcPr>
            <w:tcW w:w="670" w:type="dxa"/>
            <w:noWrap/>
            <w:vAlign w:val="center"/>
            <w:hideMark/>
          </w:tcPr>
          <w:p w14:paraId="60F3D08A" w14:textId="77777777" w:rsidR="001D1AA4" w:rsidRPr="0054468A" w:rsidRDefault="001D1AA4" w:rsidP="0045676B">
            <w:pPr>
              <w:jc w:val="center"/>
            </w:pPr>
          </w:p>
        </w:tc>
        <w:tc>
          <w:tcPr>
            <w:tcW w:w="5993" w:type="dxa"/>
            <w:noWrap/>
            <w:vAlign w:val="center"/>
            <w:hideMark/>
          </w:tcPr>
          <w:p w14:paraId="04941787" w14:textId="77777777" w:rsidR="001D1AA4" w:rsidRPr="0054468A" w:rsidRDefault="001D1AA4" w:rsidP="0045676B">
            <w:pPr>
              <w:jc w:val="both"/>
            </w:pPr>
            <w:r w:rsidRPr="0054468A">
              <w:t>a) Kết nối dịch vụ hội nghị truyền hình sử dụng kênh truyền Mạng truyền số liệu chuyên dùng và các hệ thống điều khiển đa điểm của Cục Bưu điện Trung ương, ban, bộ, ngành, địa phương để thiết lập các phiên họp trực tuyến giữa các điểm cầu.</w:t>
            </w:r>
          </w:p>
        </w:tc>
        <w:tc>
          <w:tcPr>
            <w:tcW w:w="1417" w:type="dxa"/>
            <w:noWrap/>
            <w:vAlign w:val="center"/>
            <w:hideMark/>
          </w:tcPr>
          <w:p w14:paraId="40573DE8" w14:textId="77777777" w:rsidR="001D1AA4" w:rsidRPr="0054468A" w:rsidRDefault="001D1AA4" w:rsidP="0045676B">
            <w:pPr>
              <w:jc w:val="center"/>
            </w:pPr>
          </w:p>
        </w:tc>
        <w:tc>
          <w:tcPr>
            <w:tcW w:w="3255" w:type="dxa"/>
            <w:noWrap/>
            <w:vAlign w:val="center"/>
            <w:hideMark/>
          </w:tcPr>
          <w:p w14:paraId="6DEEB908" w14:textId="77777777" w:rsidR="001D1AA4" w:rsidRPr="0054468A" w:rsidRDefault="001D1AA4" w:rsidP="0045676B">
            <w:pPr>
              <w:jc w:val="both"/>
            </w:pPr>
          </w:p>
        </w:tc>
        <w:tc>
          <w:tcPr>
            <w:tcW w:w="3833" w:type="dxa"/>
            <w:vAlign w:val="center"/>
            <w:hideMark/>
          </w:tcPr>
          <w:p w14:paraId="7A3D5A3E" w14:textId="77777777" w:rsidR="001D1AA4" w:rsidRPr="0054468A" w:rsidRDefault="001D1AA4" w:rsidP="0045676B">
            <w:pPr>
              <w:jc w:val="both"/>
            </w:pPr>
          </w:p>
        </w:tc>
      </w:tr>
      <w:tr w:rsidR="0054468A" w:rsidRPr="0054468A" w14:paraId="5E562824" w14:textId="77777777" w:rsidTr="0045676B">
        <w:trPr>
          <w:trHeight w:val="1900"/>
        </w:trPr>
        <w:tc>
          <w:tcPr>
            <w:tcW w:w="670" w:type="dxa"/>
            <w:noWrap/>
            <w:vAlign w:val="center"/>
            <w:hideMark/>
          </w:tcPr>
          <w:p w14:paraId="2DEF30E7" w14:textId="77777777" w:rsidR="001D1AA4" w:rsidRPr="0054468A" w:rsidRDefault="001D1AA4" w:rsidP="0045676B">
            <w:pPr>
              <w:jc w:val="center"/>
            </w:pPr>
          </w:p>
        </w:tc>
        <w:tc>
          <w:tcPr>
            <w:tcW w:w="5993" w:type="dxa"/>
            <w:noWrap/>
            <w:vAlign w:val="center"/>
            <w:hideMark/>
          </w:tcPr>
          <w:p w14:paraId="4C33E249" w14:textId="77777777" w:rsidR="001D1AA4" w:rsidRPr="0054468A" w:rsidRDefault="001D1AA4" w:rsidP="0045676B">
            <w:pPr>
              <w:jc w:val="both"/>
            </w:pPr>
            <w:r w:rsidRPr="0054468A">
              <w:t>b) Cục Bưu điện Trung ương bảo đảm hệ thống điều khiển đa điểm phục vụ đối tượng sử dụng của mạng truy nhập cấp I; đồng thời tổ chức kết nối liên thông giữa hệ thống điều khiển đa điểm của Cục Bưu điện Trung ương với các hệ thống điều khiển đa điểm của ban, bộ, ngành, địa phương và doanh nghiệp.</w:t>
            </w:r>
          </w:p>
        </w:tc>
        <w:tc>
          <w:tcPr>
            <w:tcW w:w="1417" w:type="dxa"/>
            <w:noWrap/>
            <w:vAlign w:val="center"/>
            <w:hideMark/>
          </w:tcPr>
          <w:p w14:paraId="7D7CF896" w14:textId="77777777" w:rsidR="001D1AA4" w:rsidRPr="0054468A" w:rsidRDefault="001D1AA4" w:rsidP="0045676B">
            <w:pPr>
              <w:jc w:val="center"/>
            </w:pPr>
          </w:p>
        </w:tc>
        <w:tc>
          <w:tcPr>
            <w:tcW w:w="3255" w:type="dxa"/>
            <w:noWrap/>
            <w:vAlign w:val="center"/>
            <w:hideMark/>
          </w:tcPr>
          <w:p w14:paraId="3E598C2D" w14:textId="77777777" w:rsidR="001D1AA4" w:rsidRPr="0054468A" w:rsidRDefault="001D1AA4" w:rsidP="0045676B">
            <w:pPr>
              <w:jc w:val="both"/>
            </w:pPr>
          </w:p>
        </w:tc>
        <w:tc>
          <w:tcPr>
            <w:tcW w:w="3833" w:type="dxa"/>
            <w:vAlign w:val="center"/>
            <w:hideMark/>
          </w:tcPr>
          <w:p w14:paraId="0C637397" w14:textId="77777777" w:rsidR="001D1AA4" w:rsidRPr="0054468A" w:rsidRDefault="001D1AA4" w:rsidP="0045676B">
            <w:pPr>
              <w:jc w:val="both"/>
            </w:pPr>
          </w:p>
        </w:tc>
      </w:tr>
      <w:tr w:rsidR="0054468A" w:rsidRPr="0054468A" w14:paraId="7E761DF4" w14:textId="77777777" w:rsidTr="0045676B">
        <w:trPr>
          <w:trHeight w:val="1140"/>
        </w:trPr>
        <w:tc>
          <w:tcPr>
            <w:tcW w:w="670" w:type="dxa"/>
            <w:noWrap/>
            <w:vAlign w:val="center"/>
            <w:hideMark/>
          </w:tcPr>
          <w:p w14:paraId="2A4EE770" w14:textId="77777777" w:rsidR="001D1AA4" w:rsidRPr="0054468A" w:rsidRDefault="001D1AA4" w:rsidP="0045676B">
            <w:pPr>
              <w:jc w:val="center"/>
            </w:pPr>
          </w:p>
        </w:tc>
        <w:tc>
          <w:tcPr>
            <w:tcW w:w="5993" w:type="dxa"/>
            <w:noWrap/>
            <w:vAlign w:val="center"/>
            <w:hideMark/>
          </w:tcPr>
          <w:p w14:paraId="30117EEB" w14:textId="77777777" w:rsidR="001D1AA4" w:rsidRPr="0054468A" w:rsidRDefault="001D1AA4" w:rsidP="0045676B">
            <w:pPr>
              <w:jc w:val="both"/>
            </w:pPr>
            <w:r w:rsidRPr="0054468A">
              <w:t>c) Các ban, bộ, ngành, địa phương bảo đảm hạ tầng phòng họp trực tuyến, hệ thống điều khiển đa điểm của đơn vị theo các quy định khi kết nối dịch vụ hội nghị truyền hình Mạng truyền số liệu chuyên dùng.</w:t>
            </w:r>
          </w:p>
        </w:tc>
        <w:tc>
          <w:tcPr>
            <w:tcW w:w="1417" w:type="dxa"/>
            <w:noWrap/>
            <w:vAlign w:val="center"/>
            <w:hideMark/>
          </w:tcPr>
          <w:p w14:paraId="2A3EBEEF" w14:textId="77777777" w:rsidR="001D1AA4" w:rsidRPr="0054468A" w:rsidRDefault="001D1AA4" w:rsidP="0045676B">
            <w:pPr>
              <w:jc w:val="center"/>
            </w:pPr>
          </w:p>
        </w:tc>
        <w:tc>
          <w:tcPr>
            <w:tcW w:w="3255" w:type="dxa"/>
            <w:noWrap/>
            <w:vAlign w:val="center"/>
            <w:hideMark/>
          </w:tcPr>
          <w:p w14:paraId="442FAE31" w14:textId="77777777" w:rsidR="001D1AA4" w:rsidRPr="0054468A" w:rsidRDefault="001D1AA4" w:rsidP="0045676B">
            <w:pPr>
              <w:jc w:val="both"/>
            </w:pPr>
          </w:p>
        </w:tc>
        <w:tc>
          <w:tcPr>
            <w:tcW w:w="3833" w:type="dxa"/>
            <w:vAlign w:val="center"/>
            <w:hideMark/>
          </w:tcPr>
          <w:p w14:paraId="743A5FB2" w14:textId="77777777" w:rsidR="001D1AA4" w:rsidRPr="0054468A" w:rsidRDefault="001D1AA4" w:rsidP="0045676B">
            <w:pPr>
              <w:jc w:val="both"/>
            </w:pPr>
          </w:p>
        </w:tc>
      </w:tr>
      <w:tr w:rsidR="0054468A" w:rsidRPr="0054468A" w14:paraId="4D693B08" w14:textId="77777777" w:rsidTr="0045676B">
        <w:trPr>
          <w:trHeight w:val="380"/>
        </w:trPr>
        <w:tc>
          <w:tcPr>
            <w:tcW w:w="670" w:type="dxa"/>
            <w:noWrap/>
            <w:vAlign w:val="center"/>
            <w:hideMark/>
          </w:tcPr>
          <w:p w14:paraId="1468283B" w14:textId="77777777" w:rsidR="001D1AA4" w:rsidRPr="0054468A" w:rsidRDefault="001D1AA4" w:rsidP="0045676B">
            <w:pPr>
              <w:jc w:val="center"/>
            </w:pPr>
          </w:p>
        </w:tc>
        <w:tc>
          <w:tcPr>
            <w:tcW w:w="5993" w:type="dxa"/>
            <w:noWrap/>
            <w:vAlign w:val="center"/>
            <w:hideMark/>
          </w:tcPr>
          <w:p w14:paraId="7ADC2C62" w14:textId="2F4D4267" w:rsidR="001D1AA4" w:rsidRPr="0054468A" w:rsidRDefault="001D1AA4" w:rsidP="0045676B">
            <w:pPr>
              <w:jc w:val="both"/>
              <w:rPr>
                <w:b/>
                <w:bCs/>
              </w:rPr>
            </w:pPr>
            <w:r w:rsidRPr="0054468A">
              <w:rPr>
                <w:b/>
                <w:bCs/>
              </w:rPr>
              <w:t>3. Kết nối dịch vụ truy nhập Internet chuyên dùng</w:t>
            </w:r>
          </w:p>
        </w:tc>
        <w:tc>
          <w:tcPr>
            <w:tcW w:w="1417" w:type="dxa"/>
            <w:noWrap/>
            <w:vAlign w:val="center"/>
            <w:hideMark/>
          </w:tcPr>
          <w:p w14:paraId="6B9F9A58" w14:textId="77777777" w:rsidR="001D1AA4" w:rsidRPr="0054468A" w:rsidRDefault="001D1AA4" w:rsidP="0045676B">
            <w:pPr>
              <w:jc w:val="center"/>
              <w:rPr>
                <w:b/>
                <w:bCs/>
              </w:rPr>
            </w:pPr>
          </w:p>
        </w:tc>
        <w:tc>
          <w:tcPr>
            <w:tcW w:w="3255" w:type="dxa"/>
            <w:noWrap/>
            <w:vAlign w:val="center"/>
            <w:hideMark/>
          </w:tcPr>
          <w:p w14:paraId="64F10DCA" w14:textId="77777777" w:rsidR="001D1AA4" w:rsidRPr="0054468A" w:rsidRDefault="001D1AA4" w:rsidP="0045676B">
            <w:pPr>
              <w:jc w:val="both"/>
            </w:pPr>
          </w:p>
        </w:tc>
        <w:tc>
          <w:tcPr>
            <w:tcW w:w="3833" w:type="dxa"/>
            <w:vAlign w:val="center"/>
            <w:hideMark/>
          </w:tcPr>
          <w:p w14:paraId="0EAAE6E9" w14:textId="77777777" w:rsidR="001D1AA4" w:rsidRPr="0054468A" w:rsidRDefault="001D1AA4" w:rsidP="0045676B">
            <w:pPr>
              <w:jc w:val="both"/>
            </w:pPr>
          </w:p>
        </w:tc>
      </w:tr>
      <w:tr w:rsidR="0054468A" w:rsidRPr="0054468A" w14:paraId="7FA05E4E" w14:textId="77777777" w:rsidTr="0045676B">
        <w:trPr>
          <w:trHeight w:val="2280"/>
        </w:trPr>
        <w:tc>
          <w:tcPr>
            <w:tcW w:w="670" w:type="dxa"/>
            <w:noWrap/>
            <w:vAlign w:val="center"/>
            <w:hideMark/>
          </w:tcPr>
          <w:p w14:paraId="590A7932" w14:textId="77777777" w:rsidR="001D1AA4" w:rsidRPr="0054468A" w:rsidRDefault="001D1AA4" w:rsidP="0045676B">
            <w:pPr>
              <w:jc w:val="center"/>
            </w:pPr>
          </w:p>
        </w:tc>
        <w:tc>
          <w:tcPr>
            <w:tcW w:w="5993" w:type="dxa"/>
            <w:noWrap/>
            <w:vAlign w:val="center"/>
            <w:hideMark/>
          </w:tcPr>
          <w:p w14:paraId="01D86476" w14:textId="77777777" w:rsidR="001D1AA4" w:rsidRPr="0054468A" w:rsidRDefault="001D1AA4" w:rsidP="0045676B">
            <w:pPr>
              <w:jc w:val="both"/>
            </w:pPr>
            <w:r w:rsidRPr="0054468A">
              <w:t>a) Kết nối dịch vụ truy nhập Internet chuyên dùng thiết lập đường kết nối truy nhập Internet phục vụ Văn phòng Trung ương Đảng, Văn phòng Chủ tịch nước, Văn phòng Quốc hội, Văn phòng Chính phủ, Ủy ban Trung ương Mặt trận Tổ quốc Việt Nam, Tòa án nhân dân tối cao, Viện kiểm sát nhân dân tối cao, các Ban Đảng ở trung ương, đáp ứng các yêu cầu về chất lượng, an ninh mạng.</w:t>
            </w:r>
          </w:p>
        </w:tc>
        <w:tc>
          <w:tcPr>
            <w:tcW w:w="1417" w:type="dxa"/>
            <w:noWrap/>
            <w:vAlign w:val="center"/>
            <w:hideMark/>
          </w:tcPr>
          <w:p w14:paraId="6592A88E" w14:textId="77777777" w:rsidR="001D1AA4" w:rsidRPr="0054468A" w:rsidRDefault="001D1AA4" w:rsidP="0045676B">
            <w:pPr>
              <w:jc w:val="center"/>
            </w:pPr>
          </w:p>
        </w:tc>
        <w:tc>
          <w:tcPr>
            <w:tcW w:w="3255" w:type="dxa"/>
            <w:noWrap/>
            <w:vAlign w:val="center"/>
            <w:hideMark/>
          </w:tcPr>
          <w:p w14:paraId="46593770" w14:textId="77777777" w:rsidR="001D1AA4" w:rsidRPr="0054468A" w:rsidRDefault="001D1AA4" w:rsidP="0045676B">
            <w:pPr>
              <w:jc w:val="both"/>
            </w:pPr>
          </w:p>
        </w:tc>
        <w:tc>
          <w:tcPr>
            <w:tcW w:w="3833" w:type="dxa"/>
            <w:vAlign w:val="center"/>
            <w:hideMark/>
          </w:tcPr>
          <w:p w14:paraId="67B0AB16" w14:textId="77777777" w:rsidR="001D1AA4" w:rsidRPr="0054468A" w:rsidRDefault="001D1AA4" w:rsidP="0045676B">
            <w:pPr>
              <w:jc w:val="both"/>
            </w:pPr>
          </w:p>
        </w:tc>
      </w:tr>
      <w:tr w:rsidR="0054468A" w:rsidRPr="0054468A" w14:paraId="5DE0B44C" w14:textId="77777777" w:rsidTr="0045676B">
        <w:trPr>
          <w:trHeight w:val="1140"/>
        </w:trPr>
        <w:tc>
          <w:tcPr>
            <w:tcW w:w="670" w:type="dxa"/>
            <w:noWrap/>
            <w:vAlign w:val="center"/>
            <w:hideMark/>
          </w:tcPr>
          <w:p w14:paraId="464EC514" w14:textId="77777777" w:rsidR="001D1AA4" w:rsidRPr="0054468A" w:rsidRDefault="001D1AA4" w:rsidP="0045676B">
            <w:pPr>
              <w:jc w:val="center"/>
            </w:pPr>
          </w:p>
        </w:tc>
        <w:tc>
          <w:tcPr>
            <w:tcW w:w="5993" w:type="dxa"/>
            <w:noWrap/>
            <w:vAlign w:val="center"/>
            <w:hideMark/>
          </w:tcPr>
          <w:p w14:paraId="56EB7C16" w14:textId="77777777" w:rsidR="001D1AA4" w:rsidRPr="0054468A" w:rsidRDefault="001D1AA4" w:rsidP="0045676B">
            <w:pPr>
              <w:jc w:val="both"/>
            </w:pPr>
            <w:r w:rsidRPr="0054468A">
              <w:t>b) Kết nối dịch vụ truy nhập Internet chuyên dùng được triển khai cho các cơ quan, tổ chức tuân thủ theo quy định tại Điều 7 và Điều 8 của Thông tư này.</w:t>
            </w:r>
          </w:p>
        </w:tc>
        <w:tc>
          <w:tcPr>
            <w:tcW w:w="1417" w:type="dxa"/>
            <w:noWrap/>
            <w:vAlign w:val="center"/>
            <w:hideMark/>
          </w:tcPr>
          <w:p w14:paraId="23044072" w14:textId="77777777" w:rsidR="001D1AA4" w:rsidRPr="0054468A" w:rsidRDefault="001D1AA4" w:rsidP="0045676B">
            <w:pPr>
              <w:jc w:val="center"/>
            </w:pPr>
          </w:p>
        </w:tc>
        <w:tc>
          <w:tcPr>
            <w:tcW w:w="3255" w:type="dxa"/>
            <w:noWrap/>
            <w:vAlign w:val="center"/>
            <w:hideMark/>
          </w:tcPr>
          <w:p w14:paraId="752910D4" w14:textId="77777777" w:rsidR="001D1AA4" w:rsidRPr="0054468A" w:rsidRDefault="001D1AA4" w:rsidP="0045676B">
            <w:pPr>
              <w:jc w:val="both"/>
            </w:pPr>
          </w:p>
        </w:tc>
        <w:tc>
          <w:tcPr>
            <w:tcW w:w="3833" w:type="dxa"/>
            <w:vAlign w:val="center"/>
            <w:hideMark/>
          </w:tcPr>
          <w:p w14:paraId="437796CB" w14:textId="77777777" w:rsidR="001D1AA4" w:rsidRPr="0054468A" w:rsidRDefault="001D1AA4" w:rsidP="0045676B">
            <w:pPr>
              <w:jc w:val="both"/>
            </w:pPr>
          </w:p>
        </w:tc>
      </w:tr>
      <w:tr w:rsidR="0054468A" w:rsidRPr="0054468A" w14:paraId="0614E263" w14:textId="77777777" w:rsidTr="0045676B">
        <w:trPr>
          <w:trHeight w:val="380"/>
        </w:trPr>
        <w:tc>
          <w:tcPr>
            <w:tcW w:w="670" w:type="dxa"/>
            <w:noWrap/>
            <w:vAlign w:val="center"/>
            <w:hideMark/>
          </w:tcPr>
          <w:p w14:paraId="1071BD8D" w14:textId="049270D0" w:rsidR="001D1AA4" w:rsidRPr="0054468A" w:rsidRDefault="001D1AA4" w:rsidP="0045676B">
            <w:pPr>
              <w:jc w:val="center"/>
              <w:rPr>
                <w:lang w:val="vi-VN"/>
              </w:rPr>
            </w:pPr>
            <w:r w:rsidRPr="0054468A">
              <w:rPr>
                <w:lang w:val="vi-VN"/>
              </w:rPr>
              <w:t>7</w:t>
            </w:r>
          </w:p>
        </w:tc>
        <w:tc>
          <w:tcPr>
            <w:tcW w:w="5993" w:type="dxa"/>
            <w:noWrap/>
            <w:vAlign w:val="center"/>
            <w:hideMark/>
          </w:tcPr>
          <w:p w14:paraId="768179F3" w14:textId="77777777" w:rsidR="001D1AA4" w:rsidRPr="0054468A" w:rsidRDefault="001D1AA4" w:rsidP="0045676B">
            <w:pPr>
              <w:jc w:val="both"/>
              <w:rPr>
                <w:b/>
                <w:bCs/>
              </w:rPr>
            </w:pPr>
            <w:r w:rsidRPr="0054468A">
              <w:rPr>
                <w:b/>
                <w:bCs/>
              </w:rPr>
              <w:t>Điều 7. Quy định về địa chỉ IP và định tuyến</w:t>
            </w:r>
          </w:p>
        </w:tc>
        <w:tc>
          <w:tcPr>
            <w:tcW w:w="1417" w:type="dxa"/>
            <w:noWrap/>
            <w:vAlign w:val="center"/>
            <w:hideMark/>
          </w:tcPr>
          <w:p w14:paraId="6030542A" w14:textId="77777777" w:rsidR="001D1AA4" w:rsidRPr="0054468A" w:rsidRDefault="001D1AA4" w:rsidP="0045676B">
            <w:pPr>
              <w:jc w:val="center"/>
              <w:rPr>
                <w:b/>
                <w:bCs/>
              </w:rPr>
            </w:pPr>
          </w:p>
        </w:tc>
        <w:tc>
          <w:tcPr>
            <w:tcW w:w="3255" w:type="dxa"/>
            <w:noWrap/>
            <w:vAlign w:val="center"/>
            <w:hideMark/>
          </w:tcPr>
          <w:p w14:paraId="3919B6E2" w14:textId="77777777" w:rsidR="001D1AA4" w:rsidRPr="0054468A" w:rsidRDefault="001D1AA4" w:rsidP="0045676B">
            <w:pPr>
              <w:jc w:val="both"/>
            </w:pPr>
          </w:p>
        </w:tc>
        <w:tc>
          <w:tcPr>
            <w:tcW w:w="3833" w:type="dxa"/>
            <w:vAlign w:val="center"/>
            <w:hideMark/>
          </w:tcPr>
          <w:p w14:paraId="2A89DDF6" w14:textId="77777777" w:rsidR="001D1AA4" w:rsidRPr="0054468A" w:rsidRDefault="001D1AA4" w:rsidP="0045676B">
            <w:pPr>
              <w:jc w:val="both"/>
            </w:pPr>
          </w:p>
        </w:tc>
      </w:tr>
      <w:tr w:rsidR="0054468A" w:rsidRPr="0054468A" w14:paraId="51515FF2" w14:textId="77777777" w:rsidTr="0045676B">
        <w:trPr>
          <w:trHeight w:val="760"/>
        </w:trPr>
        <w:tc>
          <w:tcPr>
            <w:tcW w:w="670" w:type="dxa"/>
            <w:noWrap/>
            <w:vAlign w:val="center"/>
            <w:hideMark/>
          </w:tcPr>
          <w:p w14:paraId="6A3DB665" w14:textId="77777777" w:rsidR="001D1AA4" w:rsidRPr="0054468A" w:rsidRDefault="001D1AA4" w:rsidP="0045676B">
            <w:pPr>
              <w:jc w:val="center"/>
            </w:pPr>
          </w:p>
        </w:tc>
        <w:tc>
          <w:tcPr>
            <w:tcW w:w="5993" w:type="dxa"/>
            <w:noWrap/>
            <w:vAlign w:val="center"/>
            <w:hideMark/>
          </w:tcPr>
          <w:p w14:paraId="5C8B3700" w14:textId="77777777" w:rsidR="001D1AA4" w:rsidRPr="0054468A" w:rsidRDefault="001D1AA4" w:rsidP="0045676B">
            <w:pPr>
              <w:jc w:val="both"/>
            </w:pPr>
            <w:r w:rsidRPr="0054468A">
              <w:t>1. Mạng truyền số liệu chuyên dùng sử dụng địa chỉ IP công cộng và IP dùng riêng.</w:t>
            </w:r>
          </w:p>
        </w:tc>
        <w:tc>
          <w:tcPr>
            <w:tcW w:w="1417" w:type="dxa"/>
            <w:noWrap/>
            <w:vAlign w:val="center"/>
            <w:hideMark/>
          </w:tcPr>
          <w:p w14:paraId="63C9F3EF" w14:textId="77777777" w:rsidR="001D1AA4" w:rsidRPr="0054468A" w:rsidRDefault="001D1AA4" w:rsidP="0045676B">
            <w:pPr>
              <w:jc w:val="center"/>
            </w:pPr>
          </w:p>
        </w:tc>
        <w:tc>
          <w:tcPr>
            <w:tcW w:w="3255" w:type="dxa"/>
            <w:noWrap/>
            <w:vAlign w:val="center"/>
            <w:hideMark/>
          </w:tcPr>
          <w:p w14:paraId="559FF81B" w14:textId="77777777" w:rsidR="001D1AA4" w:rsidRPr="0054468A" w:rsidRDefault="001D1AA4" w:rsidP="0045676B">
            <w:pPr>
              <w:jc w:val="both"/>
            </w:pPr>
          </w:p>
        </w:tc>
        <w:tc>
          <w:tcPr>
            <w:tcW w:w="3833" w:type="dxa"/>
            <w:vAlign w:val="center"/>
            <w:hideMark/>
          </w:tcPr>
          <w:p w14:paraId="74FE0D4E" w14:textId="77777777" w:rsidR="001D1AA4" w:rsidRPr="0054468A" w:rsidRDefault="001D1AA4" w:rsidP="0045676B">
            <w:pPr>
              <w:jc w:val="both"/>
            </w:pPr>
          </w:p>
        </w:tc>
      </w:tr>
      <w:tr w:rsidR="0054468A" w:rsidRPr="0054468A" w14:paraId="4D3EA5DC" w14:textId="77777777" w:rsidTr="0045676B">
        <w:trPr>
          <w:trHeight w:val="1520"/>
        </w:trPr>
        <w:tc>
          <w:tcPr>
            <w:tcW w:w="670" w:type="dxa"/>
            <w:noWrap/>
            <w:vAlign w:val="center"/>
            <w:hideMark/>
          </w:tcPr>
          <w:p w14:paraId="39DAB56F" w14:textId="77777777" w:rsidR="001D1AA4" w:rsidRPr="0054468A" w:rsidRDefault="001D1AA4" w:rsidP="0045676B">
            <w:pPr>
              <w:jc w:val="center"/>
            </w:pPr>
          </w:p>
        </w:tc>
        <w:tc>
          <w:tcPr>
            <w:tcW w:w="5993" w:type="dxa"/>
            <w:noWrap/>
            <w:vAlign w:val="center"/>
            <w:hideMark/>
          </w:tcPr>
          <w:p w14:paraId="166F3A18" w14:textId="77777777" w:rsidR="001D1AA4" w:rsidRPr="0054468A" w:rsidRDefault="001D1AA4" w:rsidP="0045676B">
            <w:pPr>
              <w:jc w:val="both"/>
            </w:pPr>
            <w:r w:rsidRPr="0054468A">
              <w:t>2. Địa chỉ IP công cộng do Cục Bưu điện Trung ương cấp lại cho đối tượng sử dụng dịch vụ truy nhập Internet chuyên dùng tuân theo các quy định của Bộ Khoa học và Công nghệ về quản lý và sử dụng tài nguyên Internet.</w:t>
            </w:r>
          </w:p>
        </w:tc>
        <w:tc>
          <w:tcPr>
            <w:tcW w:w="1417" w:type="dxa"/>
            <w:noWrap/>
            <w:vAlign w:val="center"/>
            <w:hideMark/>
          </w:tcPr>
          <w:p w14:paraId="44146B3B" w14:textId="77777777" w:rsidR="001D1AA4" w:rsidRPr="0054468A" w:rsidRDefault="001D1AA4" w:rsidP="0045676B">
            <w:pPr>
              <w:jc w:val="center"/>
            </w:pPr>
          </w:p>
        </w:tc>
        <w:tc>
          <w:tcPr>
            <w:tcW w:w="3255" w:type="dxa"/>
            <w:noWrap/>
            <w:vAlign w:val="center"/>
            <w:hideMark/>
          </w:tcPr>
          <w:p w14:paraId="5E629F55" w14:textId="77777777" w:rsidR="001D1AA4" w:rsidRPr="0054468A" w:rsidRDefault="001D1AA4" w:rsidP="0045676B">
            <w:pPr>
              <w:jc w:val="both"/>
            </w:pPr>
          </w:p>
        </w:tc>
        <w:tc>
          <w:tcPr>
            <w:tcW w:w="3833" w:type="dxa"/>
            <w:vAlign w:val="center"/>
            <w:hideMark/>
          </w:tcPr>
          <w:p w14:paraId="0887651C" w14:textId="77777777" w:rsidR="001D1AA4" w:rsidRPr="0054468A" w:rsidRDefault="001D1AA4" w:rsidP="0045676B">
            <w:pPr>
              <w:jc w:val="both"/>
            </w:pPr>
          </w:p>
        </w:tc>
      </w:tr>
      <w:tr w:rsidR="0054468A" w:rsidRPr="0054468A" w14:paraId="3708FDD0" w14:textId="77777777" w:rsidTr="0045676B">
        <w:trPr>
          <w:trHeight w:val="760"/>
        </w:trPr>
        <w:tc>
          <w:tcPr>
            <w:tcW w:w="670" w:type="dxa"/>
            <w:noWrap/>
            <w:vAlign w:val="center"/>
            <w:hideMark/>
          </w:tcPr>
          <w:p w14:paraId="776DB5B8" w14:textId="77777777" w:rsidR="001D1AA4" w:rsidRPr="0054468A" w:rsidRDefault="001D1AA4" w:rsidP="0045676B">
            <w:pPr>
              <w:jc w:val="center"/>
            </w:pPr>
          </w:p>
        </w:tc>
        <w:tc>
          <w:tcPr>
            <w:tcW w:w="5993" w:type="dxa"/>
            <w:noWrap/>
            <w:vAlign w:val="center"/>
            <w:hideMark/>
          </w:tcPr>
          <w:p w14:paraId="46E15B04" w14:textId="77777777" w:rsidR="001D1AA4" w:rsidRPr="0054468A" w:rsidRDefault="001D1AA4" w:rsidP="0045676B">
            <w:pPr>
              <w:jc w:val="both"/>
            </w:pPr>
            <w:r w:rsidRPr="0054468A">
              <w:t>3. Địa chỉ IP dùng riêng sử dụng cho các kết nối bên trong Mạng truyền số liệu chuyên dùng tuân theo các quy định sau đây:</w:t>
            </w:r>
          </w:p>
        </w:tc>
        <w:tc>
          <w:tcPr>
            <w:tcW w:w="1417" w:type="dxa"/>
            <w:noWrap/>
            <w:vAlign w:val="center"/>
            <w:hideMark/>
          </w:tcPr>
          <w:p w14:paraId="4E6D7601" w14:textId="77777777" w:rsidR="001D1AA4" w:rsidRPr="0054468A" w:rsidRDefault="001D1AA4" w:rsidP="0045676B">
            <w:pPr>
              <w:jc w:val="center"/>
            </w:pPr>
          </w:p>
        </w:tc>
        <w:tc>
          <w:tcPr>
            <w:tcW w:w="3255" w:type="dxa"/>
            <w:noWrap/>
            <w:vAlign w:val="center"/>
            <w:hideMark/>
          </w:tcPr>
          <w:p w14:paraId="5854DE20" w14:textId="77777777" w:rsidR="001D1AA4" w:rsidRPr="0054468A" w:rsidRDefault="001D1AA4" w:rsidP="0045676B">
            <w:pPr>
              <w:jc w:val="both"/>
            </w:pPr>
          </w:p>
        </w:tc>
        <w:tc>
          <w:tcPr>
            <w:tcW w:w="3833" w:type="dxa"/>
            <w:vAlign w:val="center"/>
            <w:hideMark/>
          </w:tcPr>
          <w:p w14:paraId="4ADA62B1" w14:textId="77777777" w:rsidR="001D1AA4" w:rsidRPr="0054468A" w:rsidRDefault="001D1AA4" w:rsidP="0045676B">
            <w:pPr>
              <w:jc w:val="both"/>
            </w:pPr>
          </w:p>
        </w:tc>
      </w:tr>
      <w:tr w:rsidR="0054468A" w:rsidRPr="0054468A" w14:paraId="11361DBD" w14:textId="77777777" w:rsidTr="0045676B">
        <w:trPr>
          <w:trHeight w:val="1900"/>
        </w:trPr>
        <w:tc>
          <w:tcPr>
            <w:tcW w:w="670" w:type="dxa"/>
            <w:noWrap/>
            <w:vAlign w:val="center"/>
            <w:hideMark/>
          </w:tcPr>
          <w:p w14:paraId="6EFDE269" w14:textId="77777777" w:rsidR="001D1AA4" w:rsidRPr="0054468A" w:rsidRDefault="001D1AA4" w:rsidP="0045676B">
            <w:pPr>
              <w:jc w:val="center"/>
            </w:pPr>
          </w:p>
        </w:tc>
        <w:tc>
          <w:tcPr>
            <w:tcW w:w="5993" w:type="dxa"/>
            <w:noWrap/>
            <w:vAlign w:val="center"/>
            <w:hideMark/>
          </w:tcPr>
          <w:p w14:paraId="1CE3CBC9" w14:textId="77777777" w:rsidR="001D1AA4" w:rsidRPr="0054468A" w:rsidRDefault="001D1AA4" w:rsidP="0045676B">
            <w:pPr>
              <w:jc w:val="both"/>
            </w:pPr>
            <w:r w:rsidRPr="0054468A">
              <w:t>a) Cục Bưu điện Trung ương quản lý toàn bộ địa chỉ IP của Mạng truyền số liệu chuyên dùng; cấp, phân chia địa chỉ IP theo mạng truy nhập cấp I, mạng truy nhập cấp II, cấp hành chính và nhu cầu sử dụng hạ tầng viễn thông của đối tượng sử dụng; đảm bảo an ninh mạng, tính mở rộng và dự phòng về địa chỉ IP;</w:t>
            </w:r>
          </w:p>
        </w:tc>
        <w:tc>
          <w:tcPr>
            <w:tcW w:w="1417" w:type="dxa"/>
            <w:noWrap/>
            <w:vAlign w:val="center"/>
            <w:hideMark/>
          </w:tcPr>
          <w:p w14:paraId="6A0D9863" w14:textId="77777777" w:rsidR="001D1AA4" w:rsidRPr="0054468A" w:rsidRDefault="001D1AA4" w:rsidP="0045676B">
            <w:pPr>
              <w:jc w:val="center"/>
            </w:pPr>
          </w:p>
        </w:tc>
        <w:tc>
          <w:tcPr>
            <w:tcW w:w="3255" w:type="dxa"/>
            <w:vAlign w:val="center"/>
            <w:hideMark/>
          </w:tcPr>
          <w:p w14:paraId="269BFAEA" w14:textId="77777777" w:rsidR="001D1AA4" w:rsidRPr="0054468A" w:rsidRDefault="001D1AA4" w:rsidP="0045676B">
            <w:pPr>
              <w:jc w:val="both"/>
            </w:pPr>
          </w:p>
        </w:tc>
        <w:tc>
          <w:tcPr>
            <w:tcW w:w="3833" w:type="dxa"/>
            <w:vAlign w:val="center"/>
            <w:hideMark/>
          </w:tcPr>
          <w:p w14:paraId="48F59A88" w14:textId="77777777" w:rsidR="001D1AA4" w:rsidRPr="0054468A" w:rsidRDefault="001D1AA4" w:rsidP="0045676B">
            <w:pPr>
              <w:jc w:val="both"/>
            </w:pPr>
          </w:p>
        </w:tc>
      </w:tr>
      <w:tr w:rsidR="0054468A" w:rsidRPr="0054468A" w14:paraId="0ED4436E" w14:textId="77777777" w:rsidTr="0045676B">
        <w:trPr>
          <w:trHeight w:val="2040"/>
        </w:trPr>
        <w:tc>
          <w:tcPr>
            <w:tcW w:w="670" w:type="dxa"/>
            <w:noWrap/>
            <w:vAlign w:val="center"/>
            <w:hideMark/>
          </w:tcPr>
          <w:p w14:paraId="641F9654" w14:textId="77777777" w:rsidR="001D1AA4" w:rsidRPr="0054468A" w:rsidRDefault="001D1AA4" w:rsidP="0045676B">
            <w:pPr>
              <w:jc w:val="center"/>
            </w:pPr>
          </w:p>
        </w:tc>
        <w:tc>
          <w:tcPr>
            <w:tcW w:w="5993" w:type="dxa"/>
            <w:noWrap/>
            <w:vAlign w:val="center"/>
            <w:hideMark/>
          </w:tcPr>
          <w:p w14:paraId="2AD6F6F9" w14:textId="77777777" w:rsidR="001D1AA4" w:rsidRPr="0054468A" w:rsidRDefault="001D1AA4" w:rsidP="0045676B">
            <w:pPr>
              <w:jc w:val="both"/>
            </w:pPr>
            <w:r w:rsidRPr="0054468A">
              <w:t>b) Cơ quan chuyên trách của ban, bộ, ngành, địa phương tổng hợp nhu cầu và cung cấp thông tin cho Cục Bưu điện Trung ương theo mẫu quy định tại Phụ lục II của Thông tư này để được cấp địa chỉ IP cho hệ thống thông tin kết nối vào Mạng truyền số liệu chuyên dùng phù hợp với đăng ký.</w:t>
            </w:r>
          </w:p>
        </w:tc>
        <w:tc>
          <w:tcPr>
            <w:tcW w:w="1417" w:type="dxa"/>
            <w:noWrap/>
            <w:vAlign w:val="center"/>
            <w:hideMark/>
          </w:tcPr>
          <w:p w14:paraId="13CD7BDC" w14:textId="77777777" w:rsidR="001D1AA4" w:rsidRPr="0054468A" w:rsidRDefault="001D1AA4" w:rsidP="0045676B">
            <w:pPr>
              <w:jc w:val="center"/>
            </w:pPr>
            <w:r w:rsidRPr="0054468A">
              <w:t>Sở KHCN Nghệ An</w:t>
            </w:r>
          </w:p>
        </w:tc>
        <w:tc>
          <w:tcPr>
            <w:tcW w:w="3255" w:type="dxa"/>
            <w:vAlign w:val="center"/>
            <w:hideMark/>
          </w:tcPr>
          <w:p w14:paraId="4D1572C0" w14:textId="77777777" w:rsidR="001D1AA4" w:rsidRPr="0054468A" w:rsidRDefault="001D1AA4" w:rsidP="0045676B">
            <w:pPr>
              <w:jc w:val="both"/>
            </w:pPr>
            <w:r w:rsidRPr="0054468A">
              <w:t>Tại Khoản b Điều 7 (Rà soát IP hằng năm): đề nghị ấn định thời hạn cụ thể việc báo cáo rà soát (ví dụ trước 31/01), gắn với báo cáo đăng ký hằng năm để tránh phát sinh thêm thủ tục</w:t>
            </w:r>
          </w:p>
        </w:tc>
        <w:tc>
          <w:tcPr>
            <w:tcW w:w="3833" w:type="dxa"/>
            <w:vAlign w:val="center"/>
            <w:hideMark/>
          </w:tcPr>
          <w:p w14:paraId="42810FC2" w14:textId="77777777" w:rsidR="00D359B3" w:rsidRPr="0054468A" w:rsidRDefault="001D1AA4" w:rsidP="0045676B">
            <w:pPr>
              <w:jc w:val="both"/>
            </w:pPr>
            <w:r w:rsidRPr="0054468A">
              <w:t xml:space="preserve">Tiếp thu, </w:t>
            </w:r>
            <w:r w:rsidR="00D359B3" w:rsidRPr="0054468A">
              <w:t>hiệu chỉnh</w:t>
            </w:r>
            <w:r w:rsidRPr="0054468A">
              <w:t xml:space="preserve"> như sau:</w:t>
            </w:r>
          </w:p>
          <w:p w14:paraId="4AE002B2" w14:textId="2E0EE2CC" w:rsidR="001D1AA4" w:rsidRPr="0054468A" w:rsidRDefault="00893058" w:rsidP="0045676B">
            <w:pPr>
              <w:jc w:val="both"/>
            </w:pPr>
            <w:r w:rsidRPr="00893058">
              <w:t>Cơ quan chuyên trách của ban, bộ, ngành, địa phương có trách nhiệm tổng hợp nhu cầu, rà soát, cập nhật tình hình sử dụng tài nguyên địa chỉ IP Mạng truyền số liệu chuyên dùng của ban, bộ, ngành, địa phương, gửi thông tin đăng ký về Cục Bưu điện Trung ương theo Mẫu số 01 tại Phụ lục II ban hành kèm theo Thông tư này</w:t>
            </w:r>
          </w:p>
        </w:tc>
      </w:tr>
      <w:tr w:rsidR="0054468A" w:rsidRPr="0054468A" w14:paraId="56F3D5E0" w14:textId="77777777" w:rsidTr="0045676B">
        <w:trPr>
          <w:trHeight w:val="1140"/>
        </w:trPr>
        <w:tc>
          <w:tcPr>
            <w:tcW w:w="670" w:type="dxa"/>
            <w:noWrap/>
            <w:vAlign w:val="center"/>
            <w:hideMark/>
          </w:tcPr>
          <w:p w14:paraId="002B817F" w14:textId="77777777" w:rsidR="001D1AA4" w:rsidRPr="0054468A" w:rsidRDefault="001D1AA4" w:rsidP="0045676B">
            <w:pPr>
              <w:jc w:val="center"/>
            </w:pPr>
          </w:p>
        </w:tc>
        <w:tc>
          <w:tcPr>
            <w:tcW w:w="5993" w:type="dxa"/>
            <w:noWrap/>
            <w:vAlign w:val="center"/>
            <w:hideMark/>
          </w:tcPr>
          <w:p w14:paraId="201390E6" w14:textId="77777777" w:rsidR="001D1AA4" w:rsidRPr="0054468A" w:rsidRDefault="001D1AA4" w:rsidP="0045676B">
            <w:pPr>
              <w:jc w:val="both"/>
            </w:pPr>
            <w:r w:rsidRPr="0054468A">
              <w:t>4. Địa chỉ IP sử dụng cho Mạng truyền số liệu chuyên dùng phải bảo đảm sử dụng đúng mục đích, đối tượng và không trùng lặp giữa các dịch vụ, cơ quan, tổ chức.</w:t>
            </w:r>
          </w:p>
        </w:tc>
        <w:tc>
          <w:tcPr>
            <w:tcW w:w="1417" w:type="dxa"/>
            <w:noWrap/>
            <w:vAlign w:val="center"/>
            <w:hideMark/>
          </w:tcPr>
          <w:p w14:paraId="29AA7E08" w14:textId="77777777" w:rsidR="001D1AA4" w:rsidRPr="0054468A" w:rsidRDefault="001D1AA4" w:rsidP="0045676B">
            <w:pPr>
              <w:jc w:val="center"/>
            </w:pPr>
          </w:p>
        </w:tc>
        <w:tc>
          <w:tcPr>
            <w:tcW w:w="3255" w:type="dxa"/>
            <w:noWrap/>
            <w:vAlign w:val="center"/>
            <w:hideMark/>
          </w:tcPr>
          <w:p w14:paraId="0CB1BCCB" w14:textId="77777777" w:rsidR="001D1AA4" w:rsidRPr="0054468A" w:rsidRDefault="001D1AA4" w:rsidP="0045676B">
            <w:pPr>
              <w:jc w:val="both"/>
            </w:pPr>
          </w:p>
        </w:tc>
        <w:tc>
          <w:tcPr>
            <w:tcW w:w="3833" w:type="dxa"/>
            <w:vAlign w:val="center"/>
            <w:hideMark/>
          </w:tcPr>
          <w:p w14:paraId="19A480F4" w14:textId="77777777" w:rsidR="001D1AA4" w:rsidRPr="0054468A" w:rsidRDefault="001D1AA4" w:rsidP="0045676B">
            <w:pPr>
              <w:jc w:val="both"/>
            </w:pPr>
          </w:p>
        </w:tc>
      </w:tr>
      <w:tr w:rsidR="0054468A" w:rsidRPr="0054468A" w14:paraId="76C573C7" w14:textId="77777777" w:rsidTr="0045676B">
        <w:trPr>
          <w:trHeight w:val="1520"/>
        </w:trPr>
        <w:tc>
          <w:tcPr>
            <w:tcW w:w="670" w:type="dxa"/>
            <w:noWrap/>
            <w:vAlign w:val="center"/>
            <w:hideMark/>
          </w:tcPr>
          <w:p w14:paraId="6360C5EB" w14:textId="77777777" w:rsidR="001D1AA4" w:rsidRPr="0054468A" w:rsidRDefault="001D1AA4" w:rsidP="0045676B">
            <w:pPr>
              <w:jc w:val="center"/>
            </w:pPr>
          </w:p>
        </w:tc>
        <w:tc>
          <w:tcPr>
            <w:tcW w:w="5993" w:type="dxa"/>
            <w:noWrap/>
            <w:vAlign w:val="center"/>
            <w:hideMark/>
          </w:tcPr>
          <w:p w14:paraId="1295B685" w14:textId="77777777" w:rsidR="001D1AA4" w:rsidRPr="0054468A" w:rsidRDefault="001D1AA4" w:rsidP="0045676B">
            <w:pPr>
              <w:jc w:val="both"/>
            </w:pPr>
            <w:r w:rsidRPr="0054468A">
              <w:t>5. Hằng năm, các cơ quan chuyên trách của ban, bộ, ngành, địa phương có trách nhiệm thực hiện rà soát và cập nhật tình hình sử dụng địa chỉ IP Mạng truyền số liệu chuyên dùng tại Mẫu số 01 quy định tại Phụ lục II ban hành kèm theo Thông tư này.</w:t>
            </w:r>
          </w:p>
        </w:tc>
        <w:tc>
          <w:tcPr>
            <w:tcW w:w="1417" w:type="dxa"/>
            <w:noWrap/>
            <w:vAlign w:val="center"/>
            <w:hideMark/>
          </w:tcPr>
          <w:p w14:paraId="1487C03F" w14:textId="77777777" w:rsidR="001D1AA4" w:rsidRPr="0054468A" w:rsidRDefault="001D1AA4" w:rsidP="0045676B">
            <w:pPr>
              <w:jc w:val="center"/>
            </w:pPr>
          </w:p>
        </w:tc>
        <w:tc>
          <w:tcPr>
            <w:tcW w:w="3255" w:type="dxa"/>
            <w:noWrap/>
            <w:vAlign w:val="center"/>
            <w:hideMark/>
          </w:tcPr>
          <w:p w14:paraId="36E6DFA5" w14:textId="77777777" w:rsidR="001D1AA4" w:rsidRPr="0054468A" w:rsidRDefault="001D1AA4" w:rsidP="0045676B">
            <w:pPr>
              <w:jc w:val="both"/>
            </w:pPr>
          </w:p>
        </w:tc>
        <w:tc>
          <w:tcPr>
            <w:tcW w:w="3833" w:type="dxa"/>
            <w:vAlign w:val="center"/>
            <w:hideMark/>
          </w:tcPr>
          <w:p w14:paraId="521E7D9B" w14:textId="77777777" w:rsidR="001D1AA4" w:rsidRPr="0054468A" w:rsidRDefault="001D1AA4" w:rsidP="0045676B">
            <w:pPr>
              <w:jc w:val="both"/>
            </w:pPr>
          </w:p>
        </w:tc>
      </w:tr>
      <w:tr w:rsidR="0054468A" w:rsidRPr="0054468A" w14:paraId="75082504" w14:textId="77777777" w:rsidTr="0045676B">
        <w:trPr>
          <w:trHeight w:val="1140"/>
        </w:trPr>
        <w:tc>
          <w:tcPr>
            <w:tcW w:w="670" w:type="dxa"/>
            <w:noWrap/>
            <w:vAlign w:val="center"/>
            <w:hideMark/>
          </w:tcPr>
          <w:p w14:paraId="0FF79CA5" w14:textId="77777777" w:rsidR="001D1AA4" w:rsidRPr="0054468A" w:rsidRDefault="001D1AA4" w:rsidP="0045676B">
            <w:pPr>
              <w:jc w:val="center"/>
            </w:pPr>
          </w:p>
        </w:tc>
        <w:tc>
          <w:tcPr>
            <w:tcW w:w="5993" w:type="dxa"/>
            <w:noWrap/>
            <w:vAlign w:val="center"/>
            <w:hideMark/>
          </w:tcPr>
          <w:p w14:paraId="29412974" w14:textId="77777777" w:rsidR="001D1AA4" w:rsidRPr="0054468A" w:rsidRDefault="001D1AA4" w:rsidP="0045676B">
            <w:pPr>
              <w:jc w:val="both"/>
            </w:pPr>
            <w:r w:rsidRPr="0054468A">
              <w:t>6. Cục Bưu điện Trung ương thực hiện thu hồi những địa chỉ IP sử dụng không đúng mục đích và quy định của Mạng truyền số liệu chuyên dùng tại Thông tư này.</w:t>
            </w:r>
          </w:p>
        </w:tc>
        <w:tc>
          <w:tcPr>
            <w:tcW w:w="1417" w:type="dxa"/>
            <w:noWrap/>
            <w:vAlign w:val="center"/>
            <w:hideMark/>
          </w:tcPr>
          <w:p w14:paraId="43E013DE" w14:textId="77777777" w:rsidR="001D1AA4" w:rsidRPr="0054468A" w:rsidRDefault="001D1AA4" w:rsidP="0045676B">
            <w:pPr>
              <w:jc w:val="center"/>
            </w:pPr>
          </w:p>
        </w:tc>
        <w:tc>
          <w:tcPr>
            <w:tcW w:w="3255" w:type="dxa"/>
            <w:noWrap/>
            <w:vAlign w:val="center"/>
            <w:hideMark/>
          </w:tcPr>
          <w:p w14:paraId="0667057E" w14:textId="77777777" w:rsidR="001D1AA4" w:rsidRPr="0054468A" w:rsidRDefault="001D1AA4" w:rsidP="0045676B">
            <w:pPr>
              <w:jc w:val="both"/>
            </w:pPr>
          </w:p>
        </w:tc>
        <w:tc>
          <w:tcPr>
            <w:tcW w:w="3833" w:type="dxa"/>
            <w:vAlign w:val="center"/>
            <w:hideMark/>
          </w:tcPr>
          <w:p w14:paraId="394A5E15" w14:textId="77777777" w:rsidR="001D1AA4" w:rsidRPr="0054468A" w:rsidRDefault="001D1AA4" w:rsidP="0045676B">
            <w:pPr>
              <w:jc w:val="both"/>
            </w:pPr>
          </w:p>
        </w:tc>
      </w:tr>
      <w:tr w:rsidR="0054468A" w:rsidRPr="0054468A" w14:paraId="497883F8" w14:textId="77777777" w:rsidTr="0045676B">
        <w:trPr>
          <w:trHeight w:val="380"/>
        </w:trPr>
        <w:tc>
          <w:tcPr>
            <w:tcW w:w="670" w:type="dxa"/>
            <w:noWrap/>
            <w:vAlign w:val="center"/>
            <w:hideMark/>
          </w:tcPr>
          <w:p w14:paraId="5480FF0A" w14:textId="77777777" w:rsidR="001D1AA4" w:rsidRPr="0054468A" w:rsidRDefault="001D1AA4" w:rsidP="0045676B">
            <w:pPr>
              <w:jc w:val="center"/>
            </w:pPr>
          </w:p>
        </w:tc>
        <w:tc>
          <w:tcPr>
            <w:tcW w:w="5993" w:type="dxa"/>
            <w:noWrap/>
            <w:vAlign w:val="center"/>
            <w:hideMark/>
          </w:tcPr>
          <w:p w14:paraId="73C514BF" w14:textId="77777777" w:rsidR="001D1AA4" w:rsidRPr="0054468A" w:rsidRDefault="001D1AA4" w:rsidP="0045676B">
            <w:pPr>
              <w:jc w:val="both"/>
            </w:pPr>
            <w:r w:rsidRPr="0054468A">
              <w:t>7. Nguyên tắc định tuyến</w:t>
            </w:r>
          </w:p>
        </w:tc>
        <w:tc>
          <w:tcPr>
            <w:tcW w:w="1417" w:type="dxa"/>
            <w:noWrap/>
            <w:vAlign w:val="center"/>
            <w:hideMark/>
          </w:tcPr>
          <w:p w14:paraId="6AB9D5BA" w14:textId="77777777" w:rsidR="001D1AA4" w:rsidRPr="0054468A" w:rsidRDefault="001D1AA4" w:rsidP="0045676B">
            <w:pPr>
              <w:jc w:val="center"/>
            </w:pPr>
          </w:p>
        </w:tc>
        <w:tc>
          <w:tcPr>
            <w:tcW w:w="3255" w:type="dxa"/>
            <w:noWrap/>
            <w:vAlign w:val="center"/>
            <w:hideMark/>
          </w:tcPr>
          <w:p w14:paraId="76492199" w14:textId="77777777" w:rsidR="001D1AA4" w:rsidRPr="0054468A" w:rsidRDefault="001D1AA4" w:rsidP="0045676B">
            <w:pPr>
              <w:jc w:val="both"/>
            </w:pPr>
          </w:p>
        </w:tc>
        <w:tc>
          <w:tcPr>
            <w:tcW w:w="3833" w:type="dxa"/>
            <w:vAlign w:val="center"/>
            <w:hideMark/>
          </w:tcPr>
          <w:p w14:paraId="6E9AF366" w14:textId="77777777" w:rsidR="001D1AA4" w:rsidRPr="0054468A" w:rsidRDefault="001D1AA4" w:rsidP="0045676B">
            <w:pPr>
              <w:jc w:val="both"/>
            </w:pPr>
          </w:p>
        </w:tc>
      </w:tr>
      <w:tr w:rsidR="0054468A" w:rsidRPr="0054468A" w14:paraId="4733E844" w14:textId="77777777" w:rsidTr="0045676B">
        <w:trPr>
          <w:trHeight w:val="1520"/>
        </w:trPr>
        <w:tc>
          <w:tcPr>
            <w:tcW w:w="670" w:type="dxa"/>
            <w:noWrap/>
            <w:vAlign w:val="center"/>
            <w:hideMark/>
          </w:tcPr>
          <w:p w14:paraId="2F6B9AEF" w14:textId="77777777" w:rsidR="001D1AA4" w:rsidRPr="0054468A" w:rsidRDefault="001D1AA4" w:rsidP="0045676B">
            <w:pPr>
              <w:jc w:val="center"/>
            </w:pPr>
          </w:p>
        </w:tc>
        <w:tc>
          <w:tcPr>
            <w:tcW w:w="5993" w:type="dxa"/>
            <w:noWrap/>
            <w:vAlign w:val="center"/>
            <w:hideMark/>
          </w:tcPr>
          <w:p w14:paraId="4E23947F" w14:textId="77777777" w:rsidR="001D1AA4" w:rsidRPr="0054468A" w:rsidRDefault="001D1AA4" w:rsidP="0045676B">
            <w:pPr>
              <w:jc w:val="both"/>
            </w:pPr>
            <w:r w:rsidRPr="0054468A">
              <w:t>a) Cục Bưu điện Trung ương quản lý, thiết lập chính sách định tuyến trên toàn mạng phục vụ kết nối liên thông giữa các cơ quan Đảng, Nhà nước bảo đảm chất lượng dịch vụ và an ninh mạng theo các quy định kết nối tại Thông tư này;</w:t>
            </w:r>
          </w:p>
        </w:tc>
        <w:tc>
          <w:tcPr>
            <w:tcW w:w="1417" w:type="dxa"/>
            <w:noWrap/>
            <w:vAlign w:val="center"/>
            <w:hideMark/>
          </w:tcPr>
          <w:p w14:paraId="4604A587" w14:textId="77777777" w:rsidR="001D1AA4" w:rsidRPr="0054468A" w:rsidRDefault="001D1AA4" w:rsidP="0045676B">
            <w:pPr>
              <w:jc w:val="center"/>
            </w:pPr>
          </w:p>
        </w:tc>
        <w:tc>
          <w:tcPr>
            <w:tcW w:w="3255" w:type="dxa"/>
            <w:noWrap/>
            <w:vAlign w:val="center"/>
            <w:hideMark/>
          </w:tcPr>
          <w:p w14:paraId="3B4EFA45" w14:textId="77777777" w:rsidR="001D1AA4" w:rsidRPr="0054468A" w:rsidRDefault="001D1AA4" w:rsidP="0045676B">
            <w:pPr>
              <w:jc w:val="both"/>
            </w:pPr>
          </w:p>
        </w:tc>
        <w:tc>
          <w:tcPr>
            <w:tcW w:w="3833" w:type="dxa"/>
            <w:vAlign w:val="center"/>
            <w:hideMark/>
          </w:tcPr>
          <w:p w14:paraId="5FE3F4D1" w14:textId="77777777" w:rsidR="001D1AA4" w:rsidRPr="0054468A" w:rsidRDefault="001D1AA4" w:rsidP="0045676B">
            <w:pPr>
              <w:jc w:val="both"/>
            </w:pPr>
          </w:p>
        </w:tc>
      </w:tr>
      <w:tr w:rsidR="0054468A" w:rsidRPr="0054468A" w14:paraId="110704E6" w14:textId="77777777" w:rsidTr="0045676B">
        <w:trPr>
          <w:trHeight w:val="1140"/>
        </w:trPr>
        <w:tc>
          <w:tcPr>
            <w:tcW w:w="670" w:type="dxa"/>
            <w:noWrap/>
            <w:vAlign w:val="center"/>
            <w:hideMark/>
          </w:tcPr>
          <w:p w14:paraId="2D625996" w14:textId="77777777" w:rsidR="001D1AA4" w:rsidRPr="0054468A" w:rsidRDefault="001D1AA4" w:rsidP="0045676B">
            <w:pPr>
              <w:jc w:val="center"/>
            </w:pPr>
          </w:p>
        </w:tc>
        <w:tc>
          <w:tcPr>
            <w:tcW w:w="5993" w:type="dxa"/>
            <w:noWrap/>
            <w:vAlign w:val="center"/>
            <w:hideMark/>
          </w:tcPr>
          <w:p w14:paraId="3113A403" w14:textId="77777777" w:rsidR="001D1AA4" w:rsidRPr="0054468A" w:rsidRDefault="001D1AA4" w:rsidP="0045676B">
            <w:pPr>
              <w:jc w:val="both"/>
            </w:pPr>
            <w:r w:rsidRPr="0054468A">
              <w:t>b) Các yêu cầu về tạo mới hoặc thay đổi chính sách định tuyến chỉ được triển khai sau khi thống nhất phương án giữa các đơn vị liên quan và Cục Bưu điện Trung ương.</w:t>
            </w:r>
          </w:p>
        </w:tc>
        <w:tc>
          <w:tcPr>
            <w:tcW w:w="1417" w:type="dxa"/>
            <w:noWrap/>
            <w:vAlign w:val="center"/>
            <w:hideMark/>
          </w:tcPr>
          <w:p w14:paraId="5987DCBB" w14:textId="77777777" w:rsidR="001D1AA4" w:rsidRPr="0054468A" w:rsidRDefault="001D1AA4" w:rsidP="0045676B">
            <w:pPr>
              <w:jc w:val="center"/>
            </w:pPr>
          </w:p>
        </w:tc>
        <w:tc>
          <w:tcPr>
            <w:tcW w:w="3255" w:type="dxa"/>
            <w:noWrap/>
            <w:vAlign w:val="center"/>
            <w:hideMark/>
          </w:tcPr>
          <w:p w14:paraId="4C2BE360" w14:textId="77777777" w:rsidR="001D1AA4" w:rsidRPr="0054468A" w:rsidRDefault="001D1AA4" w:rsidP="0045676B">
            <w:pPr>
              <w:jc w:val="both"/>
            </w:pPr>
          </w:p>
        </w:tc>
        <w:tc>
          <w:tcPr>
            <w:tcW w:w="3833" w:type="dxa"/>
            <w:vAlign w:val="center"/>
            <w:hideMark/>
          </w:tcPr>
          <w:p w14:paraId="4ABEB3DD" w14:textId="77777777" w:rsidR="001D1AA4" w:rsidRPr="0054468A" w:rsidRDefault="001D1AA4" w:rsidP="0045676B">
            <w:pPr>
              <w:jc w:val="both"/>
            </w:pPr>
          </w:p>
        </w:tc>
      </w:tr>
      <w:tr w:rsidR="0054468A" w:rsidRPr="0054468A" w14:paraId="191C3690" w14:textId="77777777" w:rsidTr="0045676B">
        <w:trPr>
          <w:trHeight w:val="380"/>
        </w:trPr>
        <w:tc>
          <w:tcPr>
            <w:tcW w:w="670" w:type="dxa"/>
            <w:noWrap/>
            <w:vAlign w:val="center"/>
            <w:hideMark/>
          </w:tcPr>
          <w:p w14:paraId="55539656" w14:textId="4D4C562A" w:rsidR="001D1AA4" w:rsidRPr="0054468A" w:rsidRDefault="001D1AA4" w:rsidP="0045676B">
            <w:pPr>
              <w:jc w:val="center"/>
              <w:rPr>
                <w:lang w:val="vi-VN"/>
              </w:rPr>
            </w:pPr>
            <w:r w:rsidRPr="0054468A">
              <w:rPr>
                <w:lang w:val="vi-VN"/>
              </w:rPr>
              <w:t>8</w:t>
            </w:r>
          </w:p>
        </w:tc>
        <w:tc>
          <w:tcPr>
            <w:tcW w:w="5993" w:type="dxa"/>
            <w:noWrap/>
            <w:vAlign w:val="center"/>
            <w:hideMark/>
          </w:tcPr>
          <w:p w14:paraId="02BB5695" w14:textId="41F93638" w:rsidR="001D1AA4" w:rsidRPr="0054468A" w:rsidRDefault="001D1AA4" w:rsidP="0045676B">
            <w:pPr>
              <w:jc w:val="both"/>
              <w:rPr>
                <w:b/>
                <w:bCs/>
              </w:rPr>
            </w:pPr>
            <w:bookmarkStart w:id="2" w:name="RANGE!B70"/>
            <w:r w:rsidRPr="0054468A">
              <w:rPr>
                <w:b/>
                <w:bCs/>
              </w:rPr>
              <w:t>Điều 8. Quy định bảo đảm an ninh mạng</w:t>
            </w:r>
            <w:bookmarkEnd w:id="2"/>
          </w:p>
        </w:tc>
        <w:tc>
          <w:tcPr>
            <w:tcW w:w="1417" w:type="dxa"/>
            <w:noWrap/>
            <w:vAlign w:val="center"/>
            <w:hideMark/>
          </w:tcPr>
          <w:p w14:paraId="67F556D6" w14:textId="77777777" w:rsidR="001D1AA4" w:rsidRPr="0054468A" w:rsidRDefault="001D1AA4" w:rsidP="0045676B">
            <w:pPr>
              <w:jc w:val="center"/>
              <w:rPr>
                <w:b/>
                <w:bCs/>
              </w:rPr>
            </w:pPr>
          </w:p>
        </w:tc>
        <w:tc>
          <w:tcPr>
            <w:tcW w:w="3255" w:type="dxa"/>
            <w:noWrap/>
            <w:vAlign w:val="center"/>
            <w:hideMark/>
          </w:tcPr>
          <w:p w14:paraId="4A113F3D" w14:textId="77777777" w:rsidR="001D1AA4" w:rsidRPr="0054468A" w:rsidRDefault="001D1AA4" w:rsidP="0045676B">
            <w:pPr>
              <w:jc w:val="both"/>
            </w:pPr>
          </w:p>
        </w:tc>
        <w:tc>
          <w:tcPr>
            <w:tcW w:w="3833" w:type="dxa"/>
            <w:vAlign w:val="center"/>
            <w:hideMark/>
          </w:tcPr>
          <w:p w14:paraId="12B3DC6F" w14:textId="77777777" w:rsidR="001D1AA4" w:rsidRPr="0054468A" w:rsidRDefault="001D1AA4" w:rsidP="0045676B">
            <w:pPr>
              <w:jc w:val="both"/>
            </w:pPr>
          </w:p>
        </w:tc>
      </w:tr>
      <w:tr w:rsidR="0054468A" w:rsidRPr="0054468A" w14:paraId="02646E1A" w14:textId="77777777" w:rsidTr="0045676B">
        <w:trPr>
          <w:trHeight w:val="1140"/>
        </w:trPr>
        <w:tc>
          <w:tcPr>
            <w:tcW w:w="670" w:type="dxa"/>
            <w:noWrap/>
            <w:vAlign w:val="center"/>
            <w:hideMark/>
          </w:tcPr>
          <w:p w14:paraId="6A65FA8B" w14:textId="77777777" w:rsidR="001D1AA4" w:rsidRPr="0054468A" w:rsidRDefault="001D1AA4" w:rsidP="0045676B">
            <w:pPr>
              <w:jc w:val="center"/>
            </w:pPr>
          </w:p>
        </w:tc>
        <w:tc>
          <w:tcPr>
            <w:tcW w:w="5993" w:type="dxa"/>
            <w:noWrap/>
            <w:vAlign w:val="center"/>
            <w:hideMark/>
          </w:tcPr>
          <w:p w14:paraId="6549843B" w14:textId="7ED1635F" w:rsidR="001D1AA4" w:rsidRPr="0054468A" w:rsidRDefault="001D1AA4" w:rsidP="0045676B">
            <w:pPr>
              <w:jc w:val="both"/>
            </w:pPr>
            <w:r w:rsidRPr="0054468A">
              <w:t>1. Hệ thống thông tin kết nối vào Mạng truyền số liệu chuyên dùng phải thực hiện qua cổng kết nối để bảo đảm an ninh mạng và triển khai các dịch vụ, ứng dụng của Mạng truyền số liệu chuyên dùng.</w:t>
            </w:r>
          </w:p>
        </w:tc>
        <w:tc>
          <w:tcPr>
            <w:tcW w:w="1417" w:type="dxa"/>
            <w:noWrap/>
            <w:vAlign w:val="center"/>
            <w:hideMark/>
          </w:tcPr>
          <w:p w14:paraId="5062AE30" w14:textId="77777777" w:rsidR="001D1AA4" w:rsidRPr="0054468A" w:rsidRDefault="001D1AA4" w:rsidP="0045676B">
            <w:pPr>
              <w:jc w:val="center"/>
            </w:pPr>
            <w:r w:rsidRPr="0054468A">
              <w:t>Văn phòng Quốc hội</w:t>
            </w:r>
          </w:p>
        </w:tc>
        <w:tc>
          <w:tcPr>
            <w:tcW w:w="3255" w:type="dxa"/>
            <w:vAlign w:val="center"/>
            <w:hideMark/>
          </w:tcPr>
          <w:p w14:paraId="74C150B5" w14:textId="77777777" w:rsidR="001D1AA4" w:rsidRPr="0054468A" w:rsidRDefault="001D1AA4" w:rsidP="0045676B">
            <w:pPr>
              <w:jc w:val="both"/>
            </w:pPr>
            <w:r w:rsidRPr="0054468A">
              <w:t>Tại Điều 8 mục 1: đề nghị sửa thành “Hệ thống thông tin kết nối vào Mạng truyền số liệu chuyên dùng phải triển khai các giải pháp bảo đảm an toàn thông tin và thực hiện qua cổng kết nối để bảo đảm an ninh mạng và triển khai các dịch vụ, ứng dụng của Mạng truyền số liệu chuyên dùng”</w:t>
            </w:r>
          </w:p>
        </w:tc>
        <w:tc>
          <w:tcPr>
            <w:tcW w:w="3833" w:type="dxa"/>
            <w:vAlign w:val="center"/>
            <w:hideMark/>
          </w:tcPr>
          <w:p w14:paraId="50C871CE" w14:textId="7B049797" w:rsidR="00D359B3" w:rsidRPr="0054468A" w:rsidRDefault="00D359B3" w:rsidP="0045676B">
            <w:pPr>
              <w:jc w:val="both"/>
            </w:pPr>
            <w:r w:rsidRPr="0054468A">
              <w:t>Bảo lưu, giải trình:</w:t>
            </w:r>
          </w:p>
          <w:p w14:paraId="374237D3" w14:textId="61ED2CD1" w:rsidR="001D1AA4" w:rsidRPr="0054468A" w:rsidRDefault="00D359B3" w:rsidP="0045676B">
            <w:pPr>
              <w:jc w:val="both"/>
              <w:rPr>
                <w:lang w:val="vi-VN"/>
              </w:rPr>
            </w:pPr>
            <w:r w:rsidRPr="0054468A">
              <w:t>K</w:t>
            </w:r>
            <w:r w:rsidR="001D1AA4" w:rsidRPr="0054468A">
              <w:t xml:space="preserve">hoản 2 Điều 8 đã thể hiện HTTT phải xác định cấp độ, triển khai đầy đủ biện pháp </w:t>
            </w:r>
            <w:r w:rsidR="00085518">
              <w:t>bảo</w:t>
            </w:r>
            <w:r w:rsidR="00085518">
              <w:rPr>
                <w:lang w:val="vi-VN"/>
              </w:rPr>
              <w:t xml:space="preserve"> đảm an ninh mạng</w:t>
            </w:r>
            <w:r w:rsidR="00427FBB" w:rsidRPr="0054468A">
              <w:rPr>
                <w:lang w:val="vi-VN"/>
              </w:rPr>
              <w:t xml:space="preserve"> theo quy định của pháp luật chuyên ngành.</w:t>
            </w:r>
          </w:p>
        </w:tc>
      </w:tr>
      <w:tr w:rsidR="0054468A" w:rsidRPr="0054468A" w14:paraId="32E33C92" w14:textId="77777777" w:rsidTr="009428DA">
        <w:trPr>
          <w:trHeight w:val="698"/>
        </w:trPr>
        <w:tc>
          <w:tcPr>
            <w:tcW w:w="670" w:type="dxa"/>
            <w:noWrap/>
            <w:vAlign w:val="center"/>
            <w:hideMark/>
          </w:tcPr>
          <w:p w14:paraId="61E083C1" w14:textId="77777777" w:rsidR="001D1AA4" w:rsidRPr="0054468A" w:rsidRDefault="001D1AA4" w:rsidP="0045676B">
            <w:pPr>
              <w:jc w:val="center"/>
            </w:pPr>
          </w:p>
        </w:tc>
        <w:tc>
          <w:tcPr>
            <w:tcW w:w="5993" w:type="dxa"/>
            <w:noWrap/>
            <w:vAlign w:val="center"/>
            <w:hideMark/>
          </w:tcPr>
          <w:p w14:paraId="7D2B78AD" w14:textId="41DE3763" w:rsidR="001D1AA4" w:rsidRPr="0054468A" w:rsidRDefault="001D1AA4" w:rsidP="0045676B">
            <w:pPr>
              <w:jc w:val="both"/>
            </w:pPr>
            <w:r w:rsidRPr="0054468A">
              <w:t>2. Hệ thống thông tin tham gia kết nối Mạng truyền số liệu chuyên dùng phải được chủ quản xác định cấp độ an ninh mạng và triển khai đầy đủ nhiệm vụ, biện pháp bảo vệ an ninh mạng theo cấp độ (cấp độ 3 trở lên đối với hệ thống thông tin truyền tải bí mật nhà nước) theo quy định của pháp luật về an ninh mạng.</w:t>
            </w:r>
          </w:p>
        </w:tc>
        <w:tc>
          <w:tcPr>
            <w:tcW w:w="1417" w:type="dxa"/>
            <w:noWrap/>
            <w:vAlign w:val="center"/>
            <w:hideMark/>
          </w:tcPr>
          <w:p w14:paraId="07C17578" w14:textId="77777777" w:rsidR="001D1AA4" w:rsidRPr="0054468A" w:rsidRDefault="001D1AA4" w:rsidP="0045676B">
            <w:pPr>
              <w:jc w:val="center"/>
            </w:pPr>
            <w:r w:rsidRPr="0054468A">
              <w:t>Viện HL KHXH</w:t>
            </w:r>
          </w:p>
        </w:tc>
        <w:tc>
          <w:tcPr>
            <w:tcW w:w="3255" w:type="dxa"/>
            <w:vAlign w:val="center"/>
            <w:hideMark/>
          </w:tcPr>
          <w:p w14:paraId="23C4305F" w14:textId="77777777" w:rsidR="001D1AA4" w:rsidRPr="0054468A" w:rsidRDefault="001D1AA4" w:rsidP="0045676B">
            <w:pPr>
              <w:jc w:val="both"/>
            </w:pPr>
            <w:r w:rsidRPr="0054468A">
              <w:t xml:space="preserve">Điều 8 khoản 2 quy định hệ thống thông tin tham gia kết nối phải được chủ quản xác định cấp độ an ninh mạng và triển khai đầy đủ biện pháp bảo vệ. Tuy nhiên, theo nội dung Công văn số 981/BKHCN-CBĐTW, Luật An ninh mạng số 116/2025/QH15 hiện chưa có Nghị định và các văn bản hướng dẫn chi tiết về việc xác định cấp độ hệ thống thông tin. Đề nghị dự thảo Thông tư bổ sung điều khoản chuyển tiếp về lộ trình thực hiện việc xác định và phê duyệt hồ sơ cấp độ hệ thống thông tin theo quy định mới, để tránh trường hợp cơ quan, tổ chức không thể kết nối Mạng </w:t>
            </w:r>
            <w:r w:rsidRPr="0054468A">
              <w:lastRenderedPageBreak/>
              <w:t>TSLCD do phải chờ văn bản hướng dẫn thi hành luật.</w:t>
            </w:r>
          </w:p>
        </w:tc>
        <w:tc>
          <w:tcPr>
            <w:tcW w:w="3833" w:type="dxa"/>
            <w:vAlign w:val="center"/>
            <w:hideMark/>
          </w:tcPr>
          <w:p w14:paraId="238AC84B" w14:textId="694F4B51" w:rsidR="00831AD4" w:rsidRPr="0054468A" w:rsidRDefault="00831AD4" w:rsidP="0045676B">
            <w:pPr>
              <w:jc w:val="both"/>
            </w:pPr>
            <w:r w:rsidRPr="0054468A">
              <w:lastRenderedPageBreak/>
              <w:t>Bảo lưu, giải trình:</w:t>
            </w:r>
          </w:p>
          <w:p w14:paraId="388073B2" w14:textId="0FCA2221" w:rsidR="001D1AA4" w:rsidRPr="0054468A" w:rsidRDefault="001D1AA4" w:rsidP="0045676B">
            <w:pPr>
              <w:jc w:val="both"/>
              <w:rPr>
                <w:lang w:val="vi-VN"/>
              </w:rPr>
            </w:pPr>
            <w:r w:rsidRPr="0054468A">
              <w:t>Nội dung này thực hiện theo quy định về bảo đảm an ninh mạng và điều khoản chuyển tiếp của Luật An ninh mạng</w:t>
            </w:r>
            <w:r w:rsidR="00C20BA1" w:rsidRPr="0054468A">
              <w:rPr>
                <w:lang w:val="vi-VN"/>
              </w:rPr>
              <w:t>.</w:t>
            </w:r>
          </w:p>
        </w:tc>
      </w:tr>
      <w:tr w:rsidR="0054468A" w:rsidRPr="0054468A" w14:paraId="3AB4A6CF" w14:textId="77777777" w:rsidTr="0045676B">
        <w:trPr>
          <w:trHeight w:val="1700"/>
        </w:trPr>
        <w:tc>
          <w:tcPr>
            <w:tcW w:w="670" w:type="dxa"/>
            <w:noWrap/>
            <w:vAlign w:val="center"/>
            <w:hideMark/>
          </w:tcPr>
          <w:p w14:paraId="52977CC3" w14:textId="77777777" w:rsidR="001D1AA4" w:rsidRPr="0054468A" w:rsidRDefault="001D1AA4" w:rsidP="0045676B">
            <w:pPr>
              <w:jc w:val="center"/>
            </w:pPr>
          </w:p>
        </w:tc>
        <w:tc>
          <w:tcPr>
            <w:tcW w:w="5993" w:type="dxa"/>
            <w:noWrap/>
            <w:vAlign w:val="center"/>
            <w:hideMark/>
          </w:tcPr>
          <w:p w14:paraId="189A28DF" w14:textId="77777777" w:rsidR="001D1AA4" w:rsidRPr="0054468A" w:rsidRDefault="001D1AA4" w:rsidP="0045676B">
            <w:pPr>
              <w:jc w:val="both"/>
            </w:pPr>
          </w:p>
        </w:tc>
        <w:tc>
          <w:tcPr>
            <w:tcW w:w="1417" w:type="dxa"/>
            <w:noWrap/>
            <w:vAlign w:val="center"/>
            <w:hideMark/>
          </w:tcPr>
          <w:p w14:paraId="6D1EB94B" w14:textId="77777777" w:rsidR="001D1AA4" w:rsidRPr="0054468A" w:rsidRDefault="001D1AA4" w:rsidP="0045676B">
            <w:pPr>
              <w:jc w:val="center"/>
            </w:pPr>
            <w:r w:rsidRPr="0054468A">
              <w:t>Bộ Xây dựng</w:t>
            </w:r>
          </w:p>
        </w:tc>
        <w:tc>
          <w:tcPr>
            <w:tcW w:w="3255" w:type="dxa"/>
            <w:vAlign w:val="center"/>
            <w:hideMark/>
          </w:tcPr>
          <w:p w14:paraId="4EB75A9F" w14:textId="77777777" w:rsidR="001D1AA4" w:rsidRPr="0054468A" w:rsidRDefault="001D1AA4" w:rsidP="0045676B">
            <w:pPr>
              <w:jc w:val="both"/>
            </w:pPr>
            <w:r w:rsidRPr="0054468A">
              <w:t>Thống nhất với yêu cầu tăng cường bảo đảm an ninh mạng, an toàn thông tin mạng đối với hệ thống thông tin, trung tâm dữ liệu, mạng nội bộ kết nối vào Mạng truyền số liệu chuyên dùng. Tuy nhiên, đề nghị bổ sung quy định chuyển tiếp rõ ràng đối với các hệ thống đang vận hành, đã kết nối hoặc đã có kế hoạch kết nối nhưng chưa hoàn thiện hồ sơ cấp độ và triển khai biện pháp bảo vệ theo quy định, nhằm bảo đảm tính khả thi và tránh gián đoạn hoạt động của các hệ thống đang khai thác.</w:t>
            </w:r>
          </w:p>
        </w:tc>
        <w:tc>
          <w:tcPr>
            <w:tcW w:w="3833" w:type="dxa"/>
            <w:vAlign w:val="center"/>
            <w:hideMark/>
          </w:tcPr>
          <w:p w14:paraId="58794171" w14:textId="0CB32CCC" w:rsidR="00831AD4" w:rsidRPr="0054468A" w:rsidRDefault="00831AD4" w:rsidP="0045676B">
            <w:pPr>
              <w:jc w:val="both"/>
            </w:pPr>
            <w:r w:rsidRPr="0054468A">
              <w:t>Bảo lưu, giải trình:</w:t>
            </w:r>
          </w:p>
          <w:p w14:paraId="6B1C60A6" w14:textId="6948AE0B" w:rsidR="001D1AA4" w:rsidRPr="0054468A" w:rsidRDefault="001D1AA4" w:rsidP="0045676B">
            <w:pPr>
              <w:jc w:val="both"/>
              <w:rPr>
                <w:lang w:val="vi-VN"/>
              </w:rPr>
            </w:pPr>
            <w:r w:rsidRPr="0054468A">
              <w:t>Nội dung này thực hiện theo quy định về bảo đảm an ninh mạng và điều khoản chuyển tiếp của Luật An ninh mạng</w:t>
            </w:r>
            <w:r w:rsidR="00C20BA1" w:rsidRPr="0054468A">
              <w:rPr>
                <w:lang w:val="vi-VN"/>
              </w:rPr>
              <w:t>.</w:t>
            </w:r>
          </w:p>
        </w:tc>
      </w:tr>
      <w:tr w:rsidR="0054468A" w:rsidRPr="0054468A" w14:paraId="769FFFF6" w14:textId="77777777" w:rsidTr="0045676B">
        <w:trPr>
          <w:trHeight w:val="1520"/>
        </w:trPr>
        <w:tc>
          <w:tcPr>
            <w:tcW w:w="670" w:type="dxa"/>
            <w:noWrap/>
            <w:vAlign w:val="center"/>
            <w:hideMark/>
          </w:tcPr>
          <w:p w14:paraId="3F701942" w14:textId="77777777" w:rsidR="001D1AA4" w:rsidRPr="0054468A" w:rsidRDefault="001D1AA4" w:rsidP="0045676B">
            <w:pPr>
              <w:jc w:val="center"/>
            </w:pPr>
          </w:p>
        </w:tc>
        <w:tc>
          <w:tcPr>
            <w:tcW w:w="5993" w:type="dxa"/>
            <w:noWrap/>
            <w:vAlign w:val="center"/>
            <w:hideMark/>
          </w:tcPr>
          <w:p w14:paraId="4A85CC72" w14:textId="77777777" w:rsidR="001D1AA4" w:rsidRPr="0054468A" w:rsidRDefault="001D1AA4" w:rsidP="0045676B">
            <w:pPr>
              <w:jc w:val="both"/>
            </w:pPr>
            <w:r w:rsidRPr="0054468A">
              <w:t>3. Các vùng mạng nội bộ của cơ quan, tổ chức tham gia kết nối Mạng truyền số liệu chuyên dùng phải được thiết lập, phân tách theo đối tượng sử dụng, mục đích sử dụng và triển khai giải pháp phòng chống mã độc theo tiêu chuẩn, quy chuẩn quốc gia về an ninh mạng.</w:t>
            </w:r>
          </w:p>
        </w:tc>
        <w:tc>
          <w:tcPr>
            <w:tcW w:w="1417" w:type="dxa"/>
            <w:noWrap/>
            <w:vAlign w:val="center"/>
            <w:hideMark/>
          </w:tcPr>
          <w:p w14:paraId="0A011898" w14:textId="77777777" w:rsidR="001D1AA4" w:rsidRPr="0054468A" w:rsidRDefault="001D1AA4" w:rsidP="0045676B">
            <w:pPr>
              <w:jc w:val="center"/>
            </w:pPr>
            <w:r w:rsidRPr="0054468A">
              <w:t>Toà án nhân dân</w:t>
            </w:r>
          </w:p>
        </w:tc>
        <w:tc>
          <w:tcPr>
            <w:tcW w:w="3255" w:type="dxa"/>
            <w:vAlign w:val="center"/>
            <w:hideMark/>
          </w:tcPr>
          <w:p w14:paraId="67193743" w14:textId="77777777" w:rsidR="001D1AA4" w:rsidRPr="0054468A" w:rsidRDefault="001D1AA4" w:rsidP="0045676B">
            <w:pPr>
              <w:jc w:val="both"/>
            </w:pPr>
            <w:r w:rsidRPr="0054468A">
              <w:t>Đề nghị cơ quan soạn thảo hướng dẫn cụ thể, chi tiết hơn về việc triển khai giải pháp phòng chống mã độc theo tiêu chuẩn, quy chuẩn nào tránh tình trạng các đơn vị triển khai không đồng bộ gây khó khăn cho việc quản lý đối với các đơn vị sử dụng giải pháp phòng chống mã độc quản lý tập trung.</w:t>
            </w:r>
          </w:p>
        </w:tc>
        <w:tc>
          <w:tcPr>
            <w:tcW w:w="3833" w:type="dxa"/>
            <w:vAlign w:val="center"/>
            <w:hideMark/>
          </w:tcPr>
          <w:p w14:paraId="1105BBC1" w14:textId="7BFA92A2" w:rsidR="00831AD4" w:rsidRPr="0054468A" w:rsidRDefault="00831AD4" w:rsidP="0045676B">
            <w:pPr>
              <w:jc w:val="both"/>
            </w:pPr>
            <w:r w:rsidRPr="0054468A">
              <w:t>Bảo lưu, giải trình:</w:t>
            </w:r>
          </w:p>
          <w:p w14:paraId="4D6A0072" w14:textId="7E8720AF" w:rsidR="001D1AA4" w:rsidRPr="0054468A" w:rsidRDefault="001D1AA4" w:rsidP="0045676B">
            <w:pPr>
              <w:jc w:val="both"/>
              <w:rPr>
                <w:lang w:val="vi-VN"/>
              </w:rPr>
            </w:pPr>
            <w:r w:rsidRPr="0054468A">
              <w:t>Nội dung này thực hiện theo các quy định của Luật An ninh mạng</w:t>
            </w:r>
            <w:r w:rsidR="00C20BA1" w:rsidRPr="0054468A">
              <w:rPr>
                <w:lang w:val="vi-VN"/>
              </w:rPr>
              <w:t>.</w:t>
            </w:r>
          </w:p>
        </w:tc>
      </w:tr>
      <w:tr w:rsidR="0054468A" w:rsidRPr="0054468A" w14:paraId="0D9BBF9D" w14:textId="77777777" w:rsidTr="0045676B">
        <w:trPr>
          <w:trHeight w:val="1140"/>
        </w:trPr>
        <w:tc>
          <w:tcPr>
            <w:tcW w:w="670" w:type="dxa"/>
            <w:noWrap/>
            <w:vAlign w:val="center"/>
            <w:hideMark/>
          </w:tcPr>
          <w:p w14:paraId="732B6571" w14:textId="77777777" w:rsidR="001D1AA4" w:rsidRPr="0054468A" w:rsidRDefault="001D1AA4" w:rsidP="0045676B">
            <w:pPr>
              <w:jc w:val="center"/>
            </w:pPr>
          </w:p>
        </w:tc>
        <w:tc>
          <w:tcPr>
            <w:tcW w:w="5993" w:type="dxa"/>
            <w:noWrap/>
            <w:vAlign w:val="center"/>
            <w:hideMark/>
          </w:tcPr>
          <w:p w14:paraId="62DFA19A" w14:textId="77777777" w:rsidR="001D1AA4" w:rsidRPr="0054468A" w:rsidRDefault="001D1AA4" w:rsidP="0045676B">
            <w:pPr>
              <w:jc w:val="both"/>
            </w:pPr>
            <w:r w:rsidRPr="0054468A">
              <w:t>4. Kết nối Mạng truyền số liệu chuyên dùng phục vụ truyền đưa bí mật nhà nước phải bảo đảm tuân thủ quy định của pháp luật về bảo vệ bí mật nhà nước và cơ yếu.</w:t>
            </w:r>
          </w:p>
        </w:tc>
        <w:tc>
          <w:tcPr>
            <w:tcW w:w="1417" w:type="dxa"/>
            <w:noWrap/>
            <w:vAlign w:val="center"/>
            <w:hideMark/>
          </w:tcPr>
          <w:p w14:paraId="38476D08" w14:textId="77777777" w:rsidR="001D1AA4" w:rsidRPr="0054468A" w:rsidRDefault="001D1AA4" w:rsidP="0045676B">
            <w:pPr>
              <w:jc w:val="center"/>
            </w:pPr>
            <w:r w:rsidRPr="0054468A">
              <w:t>Toà án nhân dân</w:t>
            </w:r>
          </w:p>
        </w:tc>
        <w:tc>
          <w:tcPr>
            <w:tcW w:w="3255" w:type="dxa"/>
            <w:vAlign w:val="center"/>
            <w:hideMark/>
          </w:tcPr>
          <w:p w14:paraId="272EAED0" w14:textId="77777777" w:rsidR="001D1AA4" w:rsidRPr="0054468A" w:rsidRDefault="001D1AA4" w:rsidP="0045676B">
            <w:pPr>
              <w:jc w:val="both"/>
            </w:pPr>
            <w:r w:rsidRPr="0054468A">
              <w:t xml:space="preserve">Đề nghị cơ quan soạn thảo quy định thêm với các HTTT kết nối Mạng TSLCD phục vụ truyền tải bí mật nhà nước chủ quản HTTT phối hợp với các đơn vị chức năng để tích hợp vào </w:t>
            </w:r>
            <w:r w:rsidRPr="0054468A">
              <w:lastRenderedPageBreak/>
              <w:t>đường truyền các giải pháp bảo đảm theo quy định của pháp luật</w:t>
            </w:r>
          </w:p>
        </w:tc>
        <w:tc>
          <w:tcPr>
            <w:tcW w:w="3833" w:type="dxa"/>
            <w:vAlign w:val="center"/>
            <w:hideMark/>
          </w:tcPr>
          <w:p w14:paraId="43B01793" w14:textId="6BA9D591" w:rsidR="00831AD4" w:rsidRPr="0054468A" w:rsidRDefault="00831AD4" w:rsidP="0045676B">
            <w:pPr>
              <w:jc w:val="both"/>
            </w:pPr>
            <w:r w:rsidRPr="0054468A">
              <w:lastRenderedPageBreak/>
              <w:t>Bảo lưu, giải trình:</w:t>
            </w:r>
          </w:p>
          <w:p w14:paraId="44F53269" w14:textId="1E75EB88" w:rsidR="001D1AA4" w:rsidRPr="0054468A" w:rsidRDefault="001D1AA4" w:rsidP="0045676B">
            <w:pPr>
              <w:jc w:val="both"/>
              <w:rPr>
                <w:lang w:val="vi-VN"/>
              </w:rPr>
            </w:pPr>
            <w:r w:rsidRPr="0054468A">
              <w:t>Các giải pháp liên quan đến truyền đưa bí mật nhà nước sẽ do Ban Cơ yếu chủ trì, triển khai theo quy định pháp luật về cơ yếu</w:t>
            </w:r>
            <w:r w:rsidR="00C20BA1" w:rsidRPr="0054468A">
              <w:rPr>
                <w:lang w:val="vi-VN"/>
              </w:rPr>
              <w:t>.</w:t>
            </w:r>
          </w:p>
        </w:tc>
      </w:tr>
      <w:tr w:rsidR="0054468A" w:rsidRPr="0054468A" w14:paraId="3289C715" w14:textId="77777777" w:rsidTr="0045676B">
        <w:trPr>
          <w:trHeight w:val="1700"/>
        </w:trPr>
        <w:tc>
          <w:tcPr>
            <w:tcW w:w="670" w:type="dxa"/>
            <w:noWrap/>
            <w:vAlign w:val="center"/>
            <w:hideMark/>
          </w:tcPr>
          <w:p w14:paraId="2B1298DE" w14:textId="77777777" w:rsidR="001D1AA4" w:rsidRPr="0054468A" w:rsidRDefault="001D1AA4" w:rsidP="0045676B">
            <w:pPr>
              <w:jc w:val="center"/>
            </w:pPr>
          </w:p>
        </w:tc>
        <w:tc>
          <w:tcPr>
            <w:tcW w:w="5993" w:type="dxa"/>
            <w:noWrap/>
            <w:vAlign w:val="center"/>
            <w:hideMark/>
          </w:tcPr>
          <w:p w14:paraId="037F4449" w14:textId="77777777" w:rsidR="001D1AA4" w:rsidRPr="0054468A" w:rsidRDefault="001D1AA4" w:rsidP="0045676B">
            <w:pPr>
              <w:jc w:val="both"/>
            </w:pPr>
            <w:r w:rsidRPr="0054468A">
              <w:t>5. Hoạt động phối hợp kiểm tra, xử lý sự cố kết nối Mạng truyền số liệu chuyên dùng được thực hiện theo quy trình quản lý, vận hành, bảo đảm an ninh mạng của Mạng truyền số liệu chuyên dùng do Cục Bưu điện Trung ương ban hành và theo quy định của pháp luật có liên quan.</w:t>
            </w:r>
          </w:p>
        </w:tc>
        <w:tc>
          <w:tcPr>
            <w:tcW w:w="1417" w:type="dxa"/>
            <w:noWrap/>
            <w:vAlign w:val="center"/>
            <w:hideMark/>
          </w:tcPr>
          <w:p w14:paraId="446B4A82" w14:textId="77777777" w:rsidR="001D1AA4" w:rsidRPr="0054468A" w:rsidRDefault="001D1AA4" w:rsidP="0045676B">
            <w:pPr>
              <w:jc w:val="center"/>
            </w:pPr>
            <w:r w:rsidRPr="0054468A">
              <w:t>Viện HL KHXH</w:t>
            </w:r>
          </w:p>
        </w:tc>
        <w:tc>
          <w:tcPr>
            <w:tcW w:w="3255" w:type="dxa"/>
            <w:vAlign w:val="center"/>
            <w:hideMark/>
          </w:tcPr>
          <w:p w14:paraId="63163A96" w14:textId="77777777" w:rsidR="001D1AA4" w:rsidRPr="0054468A" w:rsidRDefault="001D1AA4" w:rsidP="0045676B">
            <w:pPr>
              <w:jc w:val="both"/>
            </w:pPr>
            <w:r w:rsidRPr="0054468A">
              <w:t>Điều 8 khoản 5 quy định hoạt động phối hợp xử lý sự cố kết nối được thực hiện theo quy trình do Cục Bưu điện Trung ương ban hành. Đề nghị dự thảo Thông tư quy định thêm một số nội dung cơ bản về phối hợp xử lý sự cố (như thời gian thông báo, đầu mối liên hệ) ngay trong Thông tư, không để toàn bộ phụ thuộc vào văn bản nội bộ của Cục Bưu điện Trung ương, nhằm bảo đảm tính pháp lý và trách nhiệm rõ ràng hơn cho các cơ quan kết nối.</w:t>
            </w:r>
          </w:p>
        </w:tc>
        <w:tc>
          <w:tcPr>
            <w:tcW w:w="3833" w:type="dxa"/>
            <w:vAlign w:val="center"/>
            <w:hideMark/>
          </w:tcPr>
          <w:p w14:paraId="1150AB3F" w14:textId="77777777" w:rsidR="00724B0A" w:rsidRPr="0054468A" w:rsidRDefault="00724B0A" w:rsidP="00724B0A">
            <w:pPr>
              <w:jc w:val="both"/>
            </w:pPr>
            <w:r w:rsidRPr="0054468A">
              <w:t>Bảo lưu, giải trình:</w:t>
            </w:r>
          </w:p>
          <w:p w14:paraId="66D272C4" w14:textId="1BB2F962" w:rsidR="001D1AA4" w:rsidRPr="0054468A" w:rsidRDefault="001D1AA4" w:rsidP="0045676B">
            <w:pPr>
              <w:jc w:val="both"/>
              <w:rPr>
                <w:lang w:val="vi-VN"/>
              </w:rPr>
            </w:pPr>
            <w:r w:rsidRPr="0054468A">
              <w:t>H</w:t>
            </w:r>
            <w:r w:rsidR="00831AD4" w:rsidRPr="0054468A">
              <w:t>i</w:t>
            </w:r>
            <w:r w:rsidRPr="0054468A">
              <w:t>ện nay đã có Quy trình phối hợp</w:t>
            </w:r>
            <w:r w:rsidR="00635B83" w:rsidRPr="0054468A">
              <w:t xml:space="preserve"> giữa các cơ quan</w:t>
            </w:r>
            <w:r w:rsidRPr="0054468A">
              <w:t xml:space="preserve"> trong quản lý, vận hành mạng TSLCD trong đó có nêu cụ thể thời gian và đầu mối liên hệ</w:t>
            </w:r>
            <w:r w:rsidR="00635B83" w:rsidRPr="0054468A">
              <w:t xml:space="preserve"> xử lý</w:t>
            </w:r>
            <w:r w:rsidR="0016214C" w:rsidRPr="0054468A">
              <w:rPr>
                <w:lang w:val="vi-VN"/>
              </w:rPr>
              <w:t>.</w:t>
            </w:r>
          </w:p>
        </w:tc>
      </w:tr>
      <w:tr w:rsidR="0054468A" w:rsidRPr="0054468A" w14:paraId="2A70EE9E" w14:textId="77777777" w:rsidTr="007A7CB0">
        <w:trPr>
          <w:trHeight w:val="697"/>
        </w:trPr>
        <w:tc>
          <w:tcPr>
            <w:tcW w:w="670" w:type="dxa"/>
            <w:noWrap/>
            <w:vAlign w:val="center"/>
            <w:hideMark/>
          </w:tcPr>
          <w:p w14:paraId="6AA75076" w14:textId="77777777" w:rsidR="001D1AA4" w:rsidRPr="0054468A" w:rsidRDefault="001D1AA4" w:rsidP="0045676B">
            <w:pPr>
              <w:jc w:val="center"/>
            </w:pPr>
          </w:p>
        </w:tc>
        <w:tc>
          <w:tcPr>
            <w:tcW w:w="5993" w:type="dxa"/>
            <w:noWrap/>
            <w:vAlign w:val="center"/>
            <w:hideMark/>
          </w:tcPr>
          <w:p w14:paraId="2FC6A4EC" w14:textId="5D7C8733" w:rsidR="001D1AA4" w:rsidRPr="0054468A" w:rsidRDefault="001D1AA4" w:rsidP="0045676B">
            <w:pPr>
              <w:jc w:val="both"/>
            </w:pPr>
            <w:r w:rsidRPr="0054468A">
              <w:t>6. Xây dựng, triển khai phương án ứng phó, khắc phục sự cố mạng, an ninh mạng và định kỳ tổ chức diễn tập phương án xử lý sự cố mạng, an ninh mạng theo vùng, miền và quốc gia đối với Mạng truyền số liệu chuyên dùng.</w:t>
            </w:r>
          </w:p>
        </w:tc>
        <w:tc>
          <w:tcPr>
            <w:tcW w:w="1417" w:type="dxa"/>
            <w:noWrap/>
            <w:vAlign w:val="center"/>
            <w:hideMark/>
          </w:tcPr>
          <w:p w14:paraId="72B1B458" w14:textId="77777777" w:rsidR="001D1AA4" w:rsidRPr="0054468A" w:rsidRDefault="001D1AA4" w:rsidP="0045676B">
            <w:pPr>
              <w:jc w:val="center"/>
            </w:pPr>
            <w:r w:rsidRPr="0054468A">
              <w:t>MTTQVN</w:t>
            </w:r>
          </w:p>
        </w:tc>
        <w:tc>
          <w:tcPr>
            <w:tcW w:w="3255" w:type="dxa"/>
            <w:vAlign w:val="center"/>
            <w:hideMark/>
          </w:tcPr>
          <w:p w14:paraId="2660802B" w14:textId="77777777" w:rsidR="001D1AA4" w:rsidRPr="0054468A" w:rsidRDefault="001D1AA4" w:rsidP="0045676B">
            <w:pPr>
              <w:jc w:val="both"/>
            </w:pPr>
            <w:r w:rsidRPr="0054468A">
              <w:t>Khoản 6, Điều 8 đối với quy định tổ chức diễn tập phương án xử lý sự cố mạng, an ninh mạng theo vùng, miền và quốc gia, để thuận lợi trong quá trình tổ chức thực hiện, đề nghị Quý cơ quan làm rõ thêm một số nội dung như: Cơ quan chủ trì tổ chức diễn tập; Tần suất hoặc chu kỳ thực hiện; Cơ chế phối hợp giữa các cơ quan, đơn vị có liên quan…</w:t>
            </w:r>
          </w:p>
        </w:tc>
        <w:tc>
          <w:tcPr>
            <w:tcW w:w="3833" w:type="dxa"/>
            <w:vAlign w:val="center"/>
            <w:hideMark/>
          </w:tcPr>
          <w:p w14:paraId="450FD94B" w14:textId="77777777" w:rsidR="007A7CB0" w:rsidRPr="0054468A" w:rsidRDefault="007A7CB0" w:rsidP="0045676B">
            <w:pPr>
              <w:jc w:val="both"/>
            </w:pPr>
            <w:r w:rsidRPr="0054468A">
              <w:t>Bảo lưu, giải trình:</w:t>
            </w:r>
          </w:p>
          <w:p w14:paraId="5F21B02F" w14:textId="2C99A75A" w:rsidR="001D1AA4" w:rsidRPr="0054468A" w:rsidRDefault="001D1AA4" w:rsidP="0045676B">
            <w:pPr>
              <w:jc w:val="both"/>
              <w:rPr>
                <w:lang w:val="vi-VN"/>
              </w:rPr>
            </w:pPr>
            <w:r w:rsidRPr="0054468A">
              <w:t>Nội dung này đã được làm rõ tại Điều về trách nhiệm các đơn vị</w:t>
            </w:r>
            <w:r w:rsidR="0016214C" w:rsidRPr="0054468A">
              <w:rPr>
                <w:lang w:val="vi-VN"/>
              </w:rPr>
              <w:t>.</w:t>
            </w:r>
          </w:p>
        </w:tc>
      </w:tr>
      <w:tr w:rsidR="0054468A" w:rsidRPr="0054468A" w14:paraId="7C356813" w14:textId="77777777" w:rsidTr="0045676B">
        <w:trPr>
          <w:trHeight w:val="1020"/>
        </w:trPr>
        <w:tc>
          <w:tcPr>
            <w:tcW w:w="670" w:type="dxa"/>
            <w:noWrap/>
            <w:vAlign w:val="center"/>
            <w:hideMark/>
          </w:tcPr>
          <w:p w14:paraId="497EDA52" w14:textId="00FE9017" w:rsidR="001D1AA4" w:rsidRPr="0054468A" w:rsidRDefault="001D1AA4" w:rsidP="0045676B">
            <w:pPr>
              <w:jc w:val="center"/>
              <w:rPr>
                <w:lang w:val="vi-VN"/>
              </w:rPr>
            </w:pPr>
            <w:r w:rsidRPr="0054468A">
              <w:rPr>
                <w:lang w:val="vi-VN"/>
              </w:rPr>
              <w:lastRenderedPageBreak/>
              <w:t>9</w:t>
            </w:r>
          </w:p>
        </w:tc>
        <w:tc>
          <w:tcPr>
            <w:tcW w:w="5993" w:type="dxa"/>
            <w:noWrap/>
            <w:vAlign w:val="center"/>
            <w:hideMark/>
          </w:tcPr>
          <w:p w14:paraId="228A5B1A" w14:textId="77777777" w:rsidR="001D1AA4" w:rsidRPr="0054468A" w:rsidRDefault="001D1AA4" w:rsidP="0045676B">
            <w:pPr>
              <w:jc w:val="both"/>
              <w:rPr>
                <w:b/>
                <w:bCs/>
              </w:rPr>
            </w:pPr>
            <w:r w:rsidRPr="0054468A">
              <w:rPr>
                <w:b/>
                <w:bCs/>
              </w:rPr>
              <w:t>Điều 9. Quy định giám sát kết nối</w:t>
            </w:r>
          </w:p>
        </w:tc>
        <w:tc>
          <w:tcPr>
            <w:tcW w:w="1417" w:type="dxa"/>
            <w:noWrap/>
            <w:vAlign w:val="center"/>
            <w:hideMark/>
          </w:tcPr>
          <w:p w14:paraId="30D5A9B8" w14:textId="77777777" w:rsidR="001D1AA4" w:rsidRPr="0054468A" w:rsidRDefault="001D1AA4" w:rsidP="0045676B">
            <w:pPr>
              <w:jc w:val="center"/>
            </w:pPr>
            <w:r w:rsidRPr="0054468A">
              <w:t>Bộ Xây dựng</w:t>
            </w:r>
          </w:p>
        </w:tc>
        <w:tc>
          <w:tcPr>
            <w:tcW w:w="3255" w:type="dxa"/>
            <w:vAlign w:val="center"/>
            <w:hideMark/>
          </w:tcPr>
          <w:p w14:paraId="0FDCD74E" w14:textId="77777777" w:rsidR="001D1AA4" w:rsidRPr="0054468A" w:rsidRDefault="001D1AA4" w:rsidP="0045676B">
            <w:pPr>
              <w:jc w:val="both"/>
            </w:pPr>
            <w:r w:rsidRPr="0054468A">
              <w:t>Đề nghị quy định cụ thể hơn về phạm vi thông tin chia sẻ, phương thức chia sẻ, đầu mối tiếp nhận, tần suất cập nhật, cơ chế cảnh báo và phối hợp xử lý sự cố. Đồng thời, cần quy định bộ thông tin giám sát tối thiểu dùng chung để các bộ, ngành, địa phương có căn cứ theo dõi, phối hợp vận hành và rà soát nhu cầu sử dụng.</w:t>
            </w:r>
          </w:p>
        </w:tc>
        <w:tc>
          <w:tcPr>
            <w:tcW w:w="3833" w:type="dxa"/>
            <w:vAlign w:val="center"/>
            <w:hideMark/>
          </w:tcPr>
          <w:p w14:paraId="7D15747B" w14:textId="77777777" w:rsidR="001D1AA4" w:rsidRPr="0054468A" w:rsidRDefault="00FD0D41" w:rsidP="0045676B">
            <w:pPr>
              <w:jc w:val="both"/>
            </w:pPr>
            <w:r w:rsidRPr="0054468A">
              <w:t>Tiếp thu</w:t>
            </w:r>
            <w:r w:rsidR="0008505B" w:rsidRPr="0054468A">
              <w:t>, bổ sung thêm 02 khoản tại Điều này</w:t>
            </w:r>
            <w:r w:rsidR="00A55F63" w:rsidRPr="0054468A">
              <w:t>:</w:t>
            </w:r>
          </w:p>
          <w:p w14:paraId="01FD148B" w14:textId="77777777" w:rsidR="0051617E" w:rsidRPr="0051617E" w:rsidRDefault="00C93193" w:rsidP="0051617E">
            <w:pPr>
              <w:tabs>
                <w:tab w:val="left" w:pos="851"/>
              </w:tabs>
              <w:snapToGrid w:val="0"/>
              <w:spacing w:before="120" w:after="120" w:line="264" w:lineRule="auto"/>
              <w:jc w:val="both"/>
              <w:rPr>
                <w:szCs w:val="28"/>
              </w:rPr>
            </w:pPr>
            <w:r w:rsidRPr="0054468A">
              <w:rPr>
                <w:szCs w:val="28"/>
              </w:rPr>
              <w:t>“</w:t>
            </w:r>
            <w:r w:rsidR="0051617E" w:rsidRPr="0051617E">
              <w:rPr>
                <w:szCs w:val="28"/>
              </w:rPr>
              <w:t>2. Cục Bưu điện Trung ương chia sẻ quyền giám sát thông tin trạng thái, chất lượng, cảnh báo kết nối trực tuyến cho cơ quan chuyên trách của ban, bộ, ngành, địa phương trong phạm vi được giao.</w:t>
            </w:r>
          </w:p>
          <w:p w14:paraId="263C8E8C" w14:textId="42C1FE6A" w:rsidR="00A55F63" w:rsidRPr="0054468A" w:rsidRDefault="0051617E" w:rsidP="0051617E">
            <w:pPr>
              <w:jc w:val="both"/>
            </w:pPr>
            <w:r w:rsidRPr="0051617E">
              <w:rPr>
                <w:szCs w:val="28"/>
              </w:rPr>
              <w:t>3. Trước ngày 05 hằng tháng, Cục Bưu điện Trung ương chia sẻ số liệu tổng hợp về hoạt động, mức độ sử dụng Mạng truyền số liệu chuyên dùng với các cơ quan chuyên trách của ban, bộ, ngành, địa phương</w:t>
            </w:r>
            <w:r>
              <w:rPr>
                <w:szCs w:val="28"/>
                <w:lang w:val="vi-VN"/>
              </w:rPr>
              <w:t>”</w:t>
            </w:r>
            <w:r w:rsidRPr="0051617E">
              <w:rPr>
                <w:szCs w:val="28"/>
              </w:rPr>
              <w:t>.</w:t>
            </w:r>
          </w:p>
        </w:tc>
      </w:tr>
      <w:tr w:rsidR="0054468A" w:rsidRPr="0054468A" w14:paraId="798575B0" w14:textId="77777777" w:rsidTr="009428DA">
        <w:trPr>
          <w:trHeight w:val="1690"/>
        </w:trPr>
        <w:tc>
          <w:tcPr>
            <w:tcW w:w="670" w:type="dxa"/>
            <w:noWrap/>
            <w:vAlign w:val="center"/>
            <w:hideMark/>
          </w:tcPr>
          <w:p w14:paraId="27E68B3A" w14:textId="77777777" w:rsidR="001D1AA4" w:rsidRPr="0054468A" w:rsidRDefault="001D1AA4" w:rsidP="0045676B">
            <w:pPr>
              <w:jc w:val="center"/>
            </w:pPr>
          </w:p>
        </w:tc>
        <w:tc>
          <w:tcPr>
            <w:tcW w:w="5993" w:type="dxa"/>
            <w:noWrap/>
            <w:vAlign w:val="center"/>
            <w:hideMark/>
          </w:tcPr>
          <w:p w14:paraId="52780051" w14:textId="77777777" w:rsidR="001D1AA4" w:rsidRPr="0054468A" w:rsidRDefault="001D1AA4" w:rsidP="0045676B">
            <w:pPr>
              <w:jc w:val="both"/>
            </w:pPr>
            <w:r w:rsidRPr="0054468A">
              <w:t>1. Mạng truyền số liệu chuyên dùng được giám sát mạng, giám sát an ninh mạng 24/7 đến cổng kết nối thông qua Hệ thống quản lý, giám sát tập trung của Cục Bưu điện Trung ương.</w:t>
            </w:r>
          </w:p>
        </w:tc>
        <w:tc>
          <w:tcPr>
            <w:tcW w:w="1417" w:type="dxa"/>
            <w:noWrap/>
            <w:vAlign w:val="center"/>
            <w:hideMark/>
          </w:tcPr>
          <w:p w14:paraId="60B111DE" w14:textId="77777777" w:rsidR="001D1AA4" w:rsidRPr="0054468A" w:rsidRDefault="001D1AA4" w:rsidP="0045676B">
            <w:pPr>
              <w:jc w:val="center"/>
            </w:pPr>
            <w:r w:rsidRPr="0054468A">
              <w:t>Sở KHCN Lai Châu</w:t>
            </w:r>
          </w:p>
        </w:tc>
        <w:tc>
          <w:tcPr>
            <w:tcW w:w="3255" w:type="dxa"/>
            <w:vAlign w:val="center"/>
            <w:hideMark/>
          </w:tcPr>
          <w:p w14:paraId="040767D0" w14:textId="77777777" w:rsidR="001D1AA4" w:rsidRPr="0054468A" w:rsidRDefault="001D1AA4" w:rsidP="0045676B">
            <w:pPr>
              <w:jc w:val="both"/>
            </w:pPr>
            <w:r w:rsidRPr="0054468A">
              <w:t>Mạng truyền số liệu chuyên dùng được giám sát mạng, giám sát an ninh mạng 24/7 đến cổng kết nối thông qua Hệ thống quản lý, giám sát tập trung của Cục Bưu điện Trung ương. Sở Khoa học và Công nghệ đề nghị làm rõ phạm vi giám sát “đến cổng kết nối” là bao gồm thiết bị đầu cuối của địa phương hay chỉ đến thiết bị biên mạng của Cục Bưu điện Trung ương.</w:t>
            </w:r>
            <w:r w:rsidRPr="0054468A">
              <w:br/>
              <w:t xml:space="preserve">- Lý do: Nếu bao gồm thiết bị nội bộ của địa phương cần có cơ chế phối hợp, phân định trách nhiệm quản lý, bảo mật và xử lý dữ liệu giám sát. Việc làm rõ phạm vi sẽ tránh chồng chéo trách nhiệm giữa Cục Bưu điện </w:t>
            </w:r>
            <w:r w:rsidRPr="0054468A">
              <w:lastRenderedPageBreak/>
              <w:t>Trung ương và cơ quan chuyên trách địa phương, đồng thời bảo đảm tuân thủ quy định về bảo vệ dữ liệu và an ninh mạng.</w:t>
            </w:r>
          </w:p>
        </w:tc>
        <w:tc>
          <w:tcPr>
            <w:tcW w:w="3833" w:type="dxa"/>
            <w:vAlign w:val="center"/>
            <w:hideMark/>
          </w:tcPr>
          <w:p w14:paraId="75C2D7FB" w14:textId="19912300" w:rsidR="00694F0B" w:rsidRPr="0054468A" w:rsidRDefault="00694F0B" w:rsidP="0045676B">
            <w:pPr>
              <w:jc w:val="both"/>
            </w:pPr>
            <w:r w:rsidRPr="0054468A">
              <w:lastRenderedPageBreak/>
              <w:t>Bảo lưu, giải trình:</w:t>
            </w:r>
          </w:p>
          <w:p w14:paraId="2B265B33" w14:textId="7B23056C" w:rsidR="001D1AA4" w:rsidRPr="0054468A" w:rsidRDefault="001D1AA4" w:rsidP="0045676B">
            <w:pPr>
              <w:jc w:val="both"/>
            </w:pPr>
            <w:r w:rsidRPr="0054468A">
              <w:t>Tại QĐ</w:t>
            </w:r>
            <w:r w:rsidR="00694F0B" w:rsidRPr="0054468A">
              <w:t xml:space="preserve"> </w:t>
            </w:r>
            <w:r w:rsidRPr="0054468A">
              <w:t>33</w:t>
            </w:r>
            <w:r w:rsidR="00694F0B" w:rsidRPr="0054468A">
              <w:t>/2025/QĐ-TTg</w:t>
            </w:r>
            <w:r w:rsidRPr="0054468A">
              <w:t xml:space="preserve"> đã có định nghĩa cổng kết nối tại điểm đ khoản 3 Điều 4: "Cổng kết nối là thiết bị mạng, thiết bị bảo mật hoặc thiết bị khác có chức năng tương đương để cung cấp giao diện kết nối giữa trung tâm tỉnh, mạng đô thị và thiết bị đầu cuối của mạng truy nhập" -&gt; như vậy cổng kết nối không bao gồm thiết bị nội bộ của địa phương (thiết bị của địa phương kết nối vào sau thiết bị đầu cuối của mạng tru</w:t>
            </w:r>
            <w:r w:rsidR="00694F0B" w:rsidRPr="0054468A">
              <w:t>y</w:t>
            </w:r>
            <w:r w:rsidRPr="0054468A">
              <w:t xml:space="preserve"> nhập).</w:t>
            </w:r>
          </w:p>
        </w:tc>
      </w:tr>
      <w:tr w:rsidR="0054468A" w:rsidRPr="0054468A" w14:paraId="0634B45C" w14:textId="77777777" w:rsidTr="0045676B">
        <w:trPr>
          <w:trHeight w:val="1520"/>
        </w:trPr>
        <w:tc>
          <w:tcPr>
            <w:tcW w:w="670" w:type="dxa"/>
            <w:noWrap/>
            <w:vAlign w:val="center"/>
            <w:hideMark/>
          </w:tcPr>
          <w:p w14:paraId="1000C9B1" w14:textId="77777777" w:rsidR="001D1AA4" w:rsidRPr="0054468A" w:rsidRDefault="001D1AA4" w:rsidP="0045676B">
            <w:pPr>
              <w:jc w:val="center"/>
            </w:pPr>
          </w:p>
        </w:tc>
        <w:tc>
          <w:tcPr>
            <w:tcW w:w="5993" w:type="dxa"/>
            <w:noWrap/>
            <w:vAlign w:val="center"/>
            <w:hideMark/>
          </w:tcPr>
          <w:p w14:paraId="09463C62" w14:textId="77777777" w:rsidR="001D1AA4" w:rsidRPr="0054468A" w:rsidRDefault="001D1AA4" w:rsidP="0045676B">
            <w:pPr>
              <w:jc w:val="both"/>
            </w:pPr>
            <w:r w:rsidRPr="0054468A">
              <w:t>2. Hệ thống thiết bị bảo mật kênh truyền của Ban Cơ yếu Chính phủ triển khai trên Mạng truyền số liệu chuyên dùng để phục vụ truyền đưa bí mật nhà nước được vận hành, giám sát theo quy định của pháp luật về bảo vệ bí mật nhà nước và cơ yếu.</w:t>
            </w:r>
          </w:p>
        </w:tc>
        <w:tc>
          <w:tcPr>
            <w:tcW w:w="1417" w:type="dxa"/>
            <w:noWrap/>
            <w:vAlign w:val="center"/>
            <w:hideMark/>
          </w:tcPr>
          <w:p w14:paraId="66872E1A" w14:textId="77777777" w:rsidR="001D1AA4" w:rsidRPr="0054468A" w:rsidRDefault="001D1AA4" w:rsidP="0045676B">
            <w:pPr>
              <w:jc w:val="center"/>
            </w:pPr>
          </w:p>
        </w:tc>
        <w:tc>
          <w:tcPr>
            <w:tcW w:w="3255" w:type="dxa"/>
            <w:noWrap/>
            <w:vAlign w:val="center"/>
            <w:hideMark/>
          </w:tcPr>
          <w:p w14:paraId="6B00859E" w14:textId="77777777" w:rsidR="001D1AA4" w:rsidRPr="0054468A" w:rsidRDefault="001D1AA4" w:rsidP="0045676B">
            <w:pPr>
              <w:jc w:val="both"/>
            </w:pPr>
          </w:p>
        </w:tc>
        <w:tc>
          <w:tcPr>
            <w:tcW w:w="3833" w:type="dxa"/>
            <w:vAlign w:val="center"/>
            <w:hideMark/>
          </w:tcPr>
          <w:p w14:paraId="0E12E700" w14:textId="77777777" w:rsidR="001D1AA4" w:rsidRPr="0054468A" w:rsidRDefault="001D1AA4" w:rsidP="0045676B">
            <w:pPr>
              <w:jc w:val="both"/>
            </w:pPr>
          </w:p>
        </w:tc>
      </w:tr>
      <w:tr w:rsidR="0054468A" w:rsidRPr="0054468A" w14:paraId="78C6CF42" w14:textId="77777777" w:rsidTr="0045676B">
        <w:trPr>
          <w:trHeight w:val="1520"/>
        </w:trPr>
        <w:tc>
          <w:tcPr>
            <w:tcW w:w="670" w:type="dxa"/>
            <w:noWrap/>
            <w:vAlign w:val="center"/>
            <w:hideMark/>
          </w:tcPr>
          <w:p w14:paraId="2EF7DA3B" w14:textId="77777777" w:rsidR="001D1AA4" w:rsidRPr="0054468A" w:rsidRDefault="001D1AA4" w:rsidP="0045676B">
            <w:pPr>
              <w:jc w:val="center"/>
            </w:pPr>
          </w:p>
        </w:tc>
        <w:tc>
          <w:tcPr>
            <w:tcW w:w="5993" w:type="dxa"/>
            <w:noWrap/>
            <w:vAlign w:val="center"/>
            <w:hideMark/>
          </w:tcPr>
          <w:p w14:paraId="757BD4BC" w14:textId="77777777" w:rsidR="001D1AA4" w:rsidRPr="0054468A" w:rsidRDefault="001D1AA4" w:rsidP="0045676B">
            <w:pPr>
              <w:jc w:val="both"/>
            </w:pPr>
            <w:r w:rsidRPr="0054468A">
              <w:t>3. Hệ thống giám sát an ninh mạng tập trung Mạng truyền số liệu chuyên dùng được kết nối, chia sẻ tới Hệ thống giám sát an ninh mạng quốc gia để tiếp nhận, điều phối ứng phó sự cố theo quy định của pháp luật về an ninh mạng.</w:t>
            </w:r>
          </w:p>
        </w:tc>
        <w:tc>
          <w:tcPr>
            <w:tcW w:w="1417" w:type="dxa"/>
            <w:noWrap/>
            <w:vAlign w:val="center"/>
            <w:hideMark/>
          </w:tcPr>
          <w:p w14:paraId="2A9D1F31" w14:textId="77777777" w:rsidR="001D1AA4" w:rsidRPr="0054468A" w:rsidRDefault="001D1AA4" w:rsidP="0045676B">
            <w:pPr>
              <w:jc w:val="center"/>
            </w:pPr>
          </w:p>
        </w:tc>
        <w:tc>
          <w:tcPr>
            <w:tcW w:w="3255" w:type="dxa"/>
            <w:noWrap/>
            <w:vAlign w:val="center"/>
            <w:hideMark/>
          </w:tcPr>
          <w:p w14:paraId="68C26E0B" w14:textId="77777777" w:rsidR="001D1AA4" w:rsidRPr="0054468A" w:rsidRDefault="001D1AA4" w:rsidP="0045676B">
            <w:pPr>
              <w:jc w:val="both"/>
            </w:pPr>
          </w:p>
        </w:tc>
        <w:tc>
          <w:tcPr>
            <w:tcW w:w="3833" w:type="dxa"/>
            <w:vAlign w:val="center"/>
            <w:hideMark/>
          </w:tcPr>
          <w:p w14:paraId="060494A2" w14:textId="77777777" w:rsidR="001D1AA4" w:rsidRPr="0054468A" w:rsidRDefault="001D1AA4" w:rsidP="0045676B">
            <w:pPr>
              <w:jc w:val="both"/>
            </w:pPr>
          </w:p>
        </w:tc>
      </w:tr>
      <w:tr w:rsidR="0054468A" w:rsidRPr="0054468A" w14:paraId="6F21D18E" w14:textId="77777777" w:rsidTr="0045676B">
        <w:trPr>
          <w:trHeight w:val="680"/>
        </w:trPr>
        <w:tc>
          <w:tcPr>
            <w:tcW w:w="670" w:type="dxa"/>
            <w:noWrap/>
            <w:vAlign w:val="center"/>
            <w:hideMark/>
          </w:tcPr>
          <w:p w14:paraId="7E0A10F5" w14:textId="7F9D0831" w:rsidR="001D1AA4" w:rsidRPr="0054468A" w:rsidRDefault="001D1AA4" w:rsidP="0045676B">
            <w:pPr>
              <w:jc w:val="center"/>
              <w:rPr>
                <w:lang w:val="vi-VN"/>
              </w:rPr>
            </w:pPr>
            <w:r w:rsidRPr="0054468A">
              <w:rPr>
                <w:lang w:val="vi-VN"/>
              </w:rPr>
              <w:t>10</w:t>
            </w:r>
          </w:p>
        </w:tc>
        <w:tc>
          <w:tcPr>
            <w:tcW w:w="5993" w:type="dxa"/>
            <w:noWrap/>
            <w:vAlign w:val="center"/>
            <w:hideMark/>
          </w:tcPr>
          <w:p w14:paraId="63397C1D" w14:textId="0D5B901D" w:rsidR="001D1AA4" w:rsidRPr="0054468A" w:rsidRDefault="001D1AA4" w:rsidP="0045676B">
            <w:pPr>
              <w:jc w:val="both"/>
              <w:rPr>
                <w:b/>
                <w:bCs/>
              </w:rPr>
            </w:pPr>
            <w:r w:rsidRPr="0054468A">
              <w:rPr>
                <w:b/>
                <w:bCs/>
              </w:rPr>
              <w:t>Điều 10. Cơ sở dữ liệu về kết nối</w:t>
            </w:r>
          </w:p>
        </w:tc>
        <w:tc>
          <w:tcPr>
            <w:tcW w:w="1417" w:type="dxa"/>
            <w:noWrap/>
            <w:vAlign w:val="center"/>
            <w:hideMark/>
          </w:tcPr>
          <w:p w14:paraId="2F5B6124" w14:textId="77777777" w:rsidR="001D1AA4" w:rsidRPr="0054468A" w:rsidRDefault="001D1AA4" w:rsidP="0045676B">
            <w:pPr>
              <w:jc w:val="center"/>
            </w:pPr>
            <w:r w:rsidRPr="0054468A">
              <w:t>Bộ Tài chính</w:t>
            </w:r>
          </w:p>
        </w:tc>
        <w:tc>
          <w:tcPr>
            <w:tcW w:w="3255" w:type="dxa"/>
            <w:vAlign w:val="center"/>
            <w:hideMark/>
          </w:tcPr>
          <w:p w14:paraId="5FAA7E8A" w14:textId="77777777" w:rsidR="001D1AA4" w:rsidRPr="0054468A" w:rsidRDefault="001D1AA4" w:rsidP="00300FB8">
            <w:pPr>
              <w:jc w:val="both"/>
            </w:pPr>
            <w:r w:rsidRPr="0054468A">
              <w:t>Tại Điều 10 dự thảo Thông tư về “Cơ sở dữ liệu về kết nối”, đề nghị đơn vị soạn thảo bổ sung các quy định về việc phân quyền truy cập, kết nối, chia sẻ dữ liệu từ Cơ sở dữ liệu về kết nối với các bộ, ngành.</w:t>
            </w:r>
          </w:p>
        </w:tc>
        <w:tc>
          <w:tcPr>
            <w:tcW w:w="3833" w:type="dxa"/>
            <w:vAlign w:val="center"/>
            <w:hideMark/>
          </w:tcPr>
          <w:p w14:paraId="5E48A877" w14:textId="75E7033D" w:rsidR="004B2C31" w:rsidRDefault="004B2C31" w:rsidP="00300FB8">
            <w:pPr>
              <w:jc w:val="both"/>
              <w:rPr>
                <w:szCs w:val="28"/>
                <w:lang w:val="vi-VN"/>
              </w:rPr>
            </w:pPr>
            <w:r>
              <w:rPr>
                <w:szCs w:val="28"/>
                <w:lang w:val="vi-VN"/>
              </w:rPr>
              <w:t>Bảo lưu, giải trình</w:t>
            </w:r>
          </w:p>
          <w:p w14:paraId="5B1B67CD" w14:textId="77777777" w:rsidR="004B2C31" w:rsidRDefault="004B2C31" w:rsidP="00300FB8">
            <w:pPr>
              <w:jc w:val="both"/>
              <w:rPr>
                <w:szCs w:val="28"/>
                <w:lang w:val="vi-VN"/>
              </w:rPr>
            </w:pPr>
            <w:r>
              <w:rPr>
                <w:szCs w:val="28"/>
                <w:lang w:val="vi-VN"/>
              </w:rPr>
              <w:t>Cơ sở dữ liệu về kết nối là cơ sở dữ liệu chuyên ngành, thực hiện theo quy định của Luật Dữ liệu 2024.</w:t>
            </w:r>
          </w:p>
          <w:p w14:paraId="7645BC0A" w14:textId="6D67F6C7" w:rsidR="00A837CD" w:rsidRPr="0054468A" w:rsidRDefault="00E47C67" w:rsidP="00300FB8">
            <w:pPr>
              <w:jc w:val="both"/>
            </w:pPr>
            <w:r>
              <w:t>Tại</w:t>
            </w:r>
            <w:r>
              <w:rPr>
                <w:lang w:val="vi-VN"/>
              </w:rPr>
              <w:t xml:space="preserve"> Điều 10 về kết nối đã làm rõ nội dung chia sẻ</w:t>
            </w:r>
            <w:r w:rsidR="004B2C31">
              <w:rPr>
                <w:lang w:val="vi-VN"/>
              </w:rPr>
              <w:t xml:space="preserve"> những thông tin gì cho cơ quan chuyên trách</w:t>
            </w:r>
          </w:p>
          <w:p w14:paraId="74A1F9DD" w14:textId="77777777" w:rsidR="00E47C67" w:rsidRPr="00E47C67" w:rsidRDefault="00E47C67" w:rsidP="00E47C67">
            <w:pPr>
              <w:tabs>
                <w:tab w:val="left" w:pos="851"/>
              </w:tabs>
              <w:snapToGrid w:val="0"/>
              <w:jc w:val="both"/>
              <w:rPr>
                <w:szCs w:val="28"/>
              </w:rPr>
            </w:pPr>
            <w:r w:rsidRPr="00E47C67">
              <w:rPr>
                <w:szCs w:val="28"/>
              </w:rPr>
              <w:t>“2. Cục Bưu điện Trung ương chia sẻ quyền giám sát thông tin trạng thái, chất lượng, cảnh báo kết nối trực tuyến cho cơ quan chuyên trách của ban, bộ, ngành, địa phương trong phạm vi được giao.</w:t>
            </w:r>
          </w:p>
          <w:p w14:paraId="572B7D50" w14:textId="77777777" w:rsidR="00A837CD" w:rsidRDefault="00E47C67" w:rsidP="00E47C67">
            <w:pPr>
              <w:tabs>
                <w:tab w:val="left" w:pos="851"/>
              </w:tabs>
              <w:snapToGrid w:val="0"/>
              <w:jc w:val="both"/>
              <w:rPr>
                <w:szCs w:val="28"/>
                <w:lang w:val="vi-VN"/>
              </w:rPr>
            </w:pPr>
            <w:r w:rsidRPr="00E47C67">
              <w:rPr>
                <w:szCs w:val="28"/>
              </w:rPr>
              <w:t xml:space="preserve">3. Trước ngày 05 hằng tháng, Cục Bưu điện Trung ương chia sẻ số liệu tổng hợp về hoạt động, mức độ sử </w:t>
            </w:r>
            <w:r w:rsidRPr="00E47C67">
              <w:rPr>
                <w:szCs w:val="28"/>
              </w:rPr>
              <w:lastRenderedPageBreak/>
              <w:t>dụng Mạng truyền số liệu chuyên dùng với các cơ quan chuyên</w:t>
            </w:r>
            <w:r>
              <w:rPr>
                <w:szCs w:val="28"/>
                <w:lang w:val="vi-VN"/>
              </w:rPr>
              <w:t>”</w:t>
            </w:r>
          </w:p>
          <w:p w14:paraId="2AC55385" w14:textId="3BB747F5" w:rsidR="00E40F48" w:rsidRPr="00E47C67" w:rsidRDefault="00E40F48" w:rsidP="00E47C67">
            <w:pPr>
              <w:tabs>
                <w:tab w:val="left" w:pos="851"/>
              </w:tabs>
              <w:snapToGrid w:val="0"/>
              <w:jc w:val="both"/>
              <w:rPr>
                <w:szCs w:val="28"/>
                <w:lang w:val="vi-VN"/>
              </w:rPr>
            </w:pPr>
          </w:p>
        </w:tc>
      </w:tr>
      <w:tr w:rsidR="0054468A" w:rsidRPr="0054468A" w14:paraId="592A4D87" w14:textId="77777777" w:rsidTr="0045676B">
        <w:trPr>
          <w:trHeight w:val="1140"/>
        </w:trPr>
        <w:tc>
          <w:tcPr>
            <w:tcW w:w="670" w:type="dxa"/>
            <w:noWrap/>
            <w:vAlign w:val="center"/>
            <w:hideMark/>
          </w:tcPr>
          <w:p w14:paraId="7F713649" w14:textId="77777777" w:rsidR="001D1AA4" w:rsidRPr="0054468A" w:rsidRDefault="001D1AA4" w:rsidP="0045676B">
            <w:pPr>
              <w:jc w:val="center"/>
            </w:pPr>
          </w:p>
        </w:tc>
        <w:tc>
          <w:tcPr>
            <w:tcW w:w="5993" w:type="dxa"/>
            <w:noWrap/>
            <w:vAlign w:val="center"/>
            <w:hideMark/>
          </w:tcPr>
          <w:p w14:paraId="353C788B" w14:textId="77777777" w:rsidR="001D1AA4" w:rsidRPr="0054468A" w:rsidRDefault="001D1AA4" w:rsidP="0045676B">
            <w:pPr>
              <w:jc w:val="both"/>
            </w:pPr>
            <w:r w:rsidRPr="0054468A">
              <w:t>1. Cơ sở dữ liệu về kết nối bao gồm: văn bản quy định về kết nối, cơ quan, tổ chức kết nối, thời gian kết nối, số lượng kênh truyền, băng thông, chất lượng kết nối và các thông tin liên quan khác.</w:t>
            </w:r>
          </w:p>
        </w:tc>
        <w:tc>
          <w:tcPr>
            <w:tcW w:w="1417" w:type="dxa"/>
            <w:noWrap/>
            <w:vAlign w:val="center"/>
            <w:hideMark/>
          </w:tcPr>
          <w:p w14:paraId="6BE9473B" w14:textId="77777777" w:rsidR="001D1AA4" w:rsidRPr="0054468A" w:rsidRDefault="001D1AA4" w:rsidP="0045676B">
            <w:pPr>
              <w:jc w:val="center"/>
            </w:pPr>
          </w:p>
        </w:tc>
        <w:tc>
          <w:tcPr>
            <w:tcW w:w="3255" w:type="dxa"/>
            <w:noWrap/>
            <w:vAlign w:val="center"/>
            <w:hideMark/>
          </w:tcPr>
          <w:p w14:paraId="6F5EA15C" w14:textId="77777777" w:rsidR="001D1AA4" w:rsidRPr="0054468A" w:rsidRDefault="001D1AA4" w:rsidP="0045676B">
            <w:pPr>
              <w:jc w:val="both"/>
            </w:pPr>
          </w:p>
        </w:tc>
        <w:tc>
          <w:tcPr>
            <w:tcW w:w="3833" w:type="dxa"/>
            <w:vAlign w:val="center"/>
            <w:hideMark/>
          </w:tcPr>
          <w:p w14:paraId="1C613B3D" w14:textId="77777777" w:rsidR="001D1AA4" w:rsidRPr="0054468A" w:rsidRDefault="001D1AA4" w:rsidP="0045676B">
            <w:pPr>
              <w:jc w:val="both"/>
            </w:pPr>
          </w:p>
        </w:tc>
      </w:tr>
      <w:tr w:rsidR="0054468A" w:rsidRPr="0054468A" w14:paraId="0C7C6C61" w14:textId="77777777" w:rsidTr="0045676B">
        <w:trPr>
          <w:trHeight w:val="1520"/>
        </w:trPr>
        <w:tc>
          <w:tcPr>
            <w:tcW w:w="670" w:type="dxa"/>
            <w:noWrap/>
            <w:vAlign w:val="center"/>
            <w:hideMark/>
          </w:tcPr>
          <w:p w14:paraId="46ED20FD" w14:textId="77777777" w:rsidR="001D1AA4" w:rsidRPr="0054468A" w:rsidRDefault="001D1AA4" w:rsidP="0045676B">
            <w:pPr>
              <w:jc w:val="center"/>
            </w:pPr>
          </w:p>
        </w:tc>
        <w:tc>
          <w:tcPr>
            <w:tcW w:w="5993" w:type="dxa"/>
            <w:noWrap/>
            <w:vAlign w:val="center"/>
            <w:hideMark/>
          </w:tcPr>
          <w:p w14:paraId="121767CC" w14:textId="77777777" w:rsidR="001D1AA4" w:rsidRPr="0054468A" w:rsidRDefault="001D1AA4" w:rsidP="0045676B">
            <w:pPr>
              <w:jc w:val="both"/>
            </w:pPr>
            <w:r w:rsidRPr="0054468A">
              <w:t>2. Hạ tầng phục vụ cơ sở dữ liệu về kết nối bao gồm: hệ thống máy chủ, máy trạm, các trang thiết bị bảo đảm kết nối mạng, thiết bị bảo đảm an ninh mạng, thiết bị mã hóa dữ liệu, thiết bị lưu trữ và các thiết bị liên quan khác.</w:t>
            </w:r>
          </w:p>
        </w:tc>
        <w:tc>
          <w:tcPr>
            <w:tcW w:w="1417" w:type="dxa"/>
            <w:noWrap/>
            <w:vAlign w:val="center"/>
            <w:hideMark/>
          </w:tcPr>
          <w:p w14:paraId="26F5C771" w14:textId="77777777" w:rsidR="001D1AA4" w:rsidRPr="0054468A" w:rsidRDefault="001D1AA4" w:rsidP="0045676B">
            <w:pPr>
              <w:jc w:val="center"/>
            </w:pPr>
          </w:p>
        </w:tc>
        <w:tc>
          <w:tcPr>
            <w:tcW w:w="3255" w:type="dxa"/>
            <w:noWrap/>
            <w:vAlign w:val="center"/>
            <w:hideMark/>
          </w:tcPr>
          <w:p w14:paraId="3DF0F4B8" w14:textId="77777777" w:rsidR="001D1AA4" w:rsidRPr="0054468A" w:rsidRDefault="001D1AA4" w:rsidP="0045676B">
            <w:pPr>
              <w:jc w:val="both"/>
            </w:pPr>
          </w:p>
        </w:tc>
        <w:tc>
          <w:tcPr>
            <w:tcW w:w="3833" w:type="dxa"/>
            <w:vAlign w:val="center"/>
            <w:hideMark/>
          </w:tcPr>
          <w:p w14:paraId="5FE9194C" w14:textId="77777777" w:rsidR="001D1AA4" w:rsidRPr="0054468A" w:rsidRDefault="001D1AA4" w:rsidP="0045676B">
            <w:pPr>
              <w:jc w:val="both"/>
            </w:pPr>
          </w:p>
        </w:tc>
      </w:tr>
      <w:tr w:rsidR="0054468A" w:rsidRPr="0054468A" w14:paraId="3ABF51EC" w14:textId="77777777" w:rsidTr="0045676B">
        <w:trPr>
          <w:trHeight w:val="760"/>
        </w:trPr>
        <w:tc>
          <w:tcPr>
            <w:tcW w:w="670" w:type="dxa"/>
            <w:noWrap/>
            <w:vAlign w:val="center"/>
            <w:hideMark/>
          </w:tcPr>
          <w:p w14:paraId="1C566AB4" w14:textId="77777777" w:rsidR="001D1AA4" w:rsidRPr="0054468A" w:rsidRDefault="001D1AA4" w:rsidP="0045676B">
            <w:pPr>
              <w:jc w:val="center"/>
            </w:pPr>
          </w:p>
        </w:tc>
        <w:tc>
          <w:tcPr>
            <w:tcW w:w="5993" w:type="dxa"/>
            <w:noWrap/>
            <w:vAlign w:val="center"/>
            <w:hideMark/>
          </w:tcPr>
          <w:p w14:paraId="3A484E56" w14:textId="77777777" w:rsidR="001D1AA4" w:rsidRPr="0054468A" w:rsidRDefault="001D1AA4" w:rsidP="0045676B">
            <w:pPr>
              <w:jc w:val="both"/>
            </w:pPr>
            <w:r w:rsidRPr="0054468A">
              <w:t>3. Cơ sở dữ liệu về kết nối được thu thập, cập nhật, lưu trữ thường xuyên, liên tục theo quy định của pháp luật.</w:t>
            </w:r>
          </w:p>
        </w:tc>
        <w:tc>
          <w:tcPr>
            <w:tcW w:w="1417" w:type="dxa"/>
            <w:noWrap/>
            <w:vAlign w:val="center"/>
            <w:hideMark/>
          </w:tcPr>
          <w:p w14:paraId="02F21602" w14:textId="77777777" w:rsidR="001D1AA4" w:rsidRPr="0054468A" w:rsidRDefault="001D1AA4" w:rsidP="0045676B">
            <w:pPr>
              <w:jc w:val="center"/>
            </w:pPr>
          </w:p>
        </w:tc>
        <w:tc>
          <w:tcPr>
            <w:tcW w:w="3255" w:type="dxa"/>
            <w:noWrap/>
            <w:vAlign w:val="center"/>
            <w:hideMark/>
          </w:tcPr>
          <w:p w14:paraId="1C42F942" w14:textId="77777777" w:rsidR="001D1AA4" w:rsidRPr="0054468A" w:rsidRDefault="001D1AA4" w:rsidP="0045676B">
            <w:pPr>
              <w:jc w:val="both"/>
            </w:pPr>
          </w:p>
        </w:tc>
        <w:tc>
          <w:tcPr>
            <w:tcW w:w="3833" w:type="dxa"/>
            <w:vAlign w:val="center"/>
            <w:hideMark/>
          </w:tcPr>
          <w:p w14:paraId="50612B1A" w14:textId="77777777" w:rsidR="001D1AA4" w:rsidRPr="0054468A" w:rsidRDefault="001D1AA4" w:rsidP="0045676B">
            <w:pPr>
              <w:jc w:val="both"/>
            </w:pPr>
          </w:p>
        </w:tc>
      </w:tr>
      <w:tr w:rsidR="0054468A" w:rsidRPr="0054468A" w14:paraId="26F4FDA7" w14:textId="77777777" w:rsidTr="0045676B">
        <w:trPr>
          <w:trHeight w:val="3740"/>
        </w:trPr>
        <w:tc>
          <w:tcPr>
            <w:tcW w:w="670" w:type="dxa"/>
            <w:noWrap/>
            <w:vAlign w:val="center"/>
            <w:hideMark/>
          </w:tcPr>
          <w:p w14:paraId="58B69D87" w14:textId="1077AF52" w:rsidR="001D1AA4" w:rsidRPr="0054468A" w:rsidRDefault="001D1AA4" w:rsidP="0045676B">
            <w:pPr>
              <w:jc w:val="center"/>
              <w:rPr>
                <w:lang w:val="vi-VN"/>
              </w:rPr>
            </w:pPr>
            <w:r w:rsidRPr="0054468A">
              <w:rPr>
                <w:lang w:val="vi-VN"/>
              </w:rPr>
              <w:t>11</w:t>
            </w:r>
          </w:p>
        </w:tc>
        <w:tc>
          <w:tcPr>
            <w:tcW w:w="5993" w:type="dxa"/>
            <w:noWrap/>
            <w:vAlign w:val="center"/>
            <w:hideMark/>
          </w:tcPr>
          <w:p w14:paraId="70C6393A" w14:textId="0CB4612F" w:rsidR="001D1AA4" w:rsidRPr="0054468A" w:rsidRDefault="001D1AA4" w:rsidP="0045676B">
            <w:pPr>
              <w:jc w:val="both"/>
              <w:rPr>
                <w:b/>
                <w:bCs/>
              </w:rPr>
            </w:pPr>
            <w:r w:rsidRPr="0054468A">
              <w:rPr>
                <w:b/>
                <w:bCs/>
              </w:rPr>
              <w:t>Điều 11. Đăng ký kết nối</w:t>
            </w:r>
          </w:p>
        </w:tc>
        <w:tc>
          <w:tcPr>
            <w:tcW w:w="1417" w:type="dxa"/>
            <w:noWrap/>
            <w:vAlign w:val="center"/>
            <w:hideMark/>
          </w:tcPr>
          <w:p w14:paraId="7F8E6991" w14:textId="77777777" w:rsidR="001D1AA4" w:rsidRPr="0054468A" w:rsidRDefault="001D1AA4" w:rsidP="0045676B">
            <w:pPr>
              <w:jc w:val="center"/>
            </w:pPr>
            <w:r w:rsidRPr="0054468A">
              <w:t>Bộ Xây dựng</w:t>
            </w:r>
          </w:p>
        </w:tc>
        <w:tc>
          <w:tcPr>
            <w:tcW w:w="3255" w:type="dxa"/>
            <w:vAlign w:val="center"/>
            <w:hideMark/>
          </w:tcPr>
          <w:p w14:paraId="1574D77D" w14:textId="77777777" w:rsidR="001D1AA4" w:rsidRPr="0054468A" w:rsidRDefault="001D1AA4" w:rsidP="0045676B">
            <w:pPr>
              <w:jc w:val="both"/>
            </w:pPr>
            <w:r w:rsidRPr="0054468A">
              <w:t>Đề nghị bổ sung cơ chế điều chỉnh nhu cầu trong năm đối với trường hợp thay đổi tổ chức bộ máy, thay đổi mô hình triển khai hệ thống, thay đổi quy mô kết nối hoặc phát sinh yêu cầu cấp thiết. Trường hợp giữ hiệu lực kể từ ngày ký, cần bổ sung điều khoản chuyển tiếp cụ thể, xác định rõ nội dung áp dụng ngay, nội dung có thời gian hoàn thiện, thời hạn thực hiện và trách nhiệm của các cơ quan liên quan.</w:t>
            </w:r>
          </w:p>
        </w:tc>
        <w:tc>
          <w:tcPr>
            <w:tcW w:w="3833" w:type="dxa"/>
            <w:vAlign w:val="center"/>
            <w:hideMark/>
          </w:tcPr>
          <w:p w14:paraId="3E7B9AF8" w14:textId="7043E267" w:rsidR="001D1AA4" w:rsidRPr="00033BA3" w:rsidRDefault="001D1AA4" w:rsidP="0045676B">
            <w:pPr>
              <w:jc w:val="both"/>
              <w:rPr>
                <w:lang w:val="vi-VN"/>
              </w:rPr>
            </w:pPr>
            <w:r w:rsidRPr="0054468A">
              <w:t xml:space="preserve">Tiếp thu, bổ sung một khoản như sau: </w:t>
            </w:r>
            <w:r w:rsidRPr="0054468A">
              <w:br/>
            </w:r>
            <w:r w:rsidR="00033BA3">
              <w:rPr>
                <w:lang w:val="vi-VN"/>
              </w:rPr>
              <w:t>“</w:t>
            </w:r>
            <w:r w:rsidRPr="0054468A">
              <w:t xml:space="preserve">3. </w:t>
            </w:r>
            <w:r w:rsidR="00033BA3" w:rsidRPr="00033BA3">
              <w:t>Trường hợp có điều chỉnh hoặc phát sinh nhu cầu kết nối sau các mốc thời gian quy định tại khoản 1 và khoản 3 Điều này, cơ quan chuyên trách của ban, bộ, ngành, địa phương thuyết minh và đăng ký kết nối Mạng truyền số liệu chuyên dùng theo Mẫu số 01 tại Phụ lục II ban hành kèm theo Thông tư này, gửi Cục Bưu điện Trung ương. Căn cứ đăng ký, Cục Bưu điện Trung ương tổng hợp, báo cáo Bộ Khoa học và Công nghệ xem xét, quyết định</w:t>
            </w:r>
            <w:r w:rsidR="00033BA3">
              <w:rPr>
                <w:lang w:val="vi-VN"/>
              </w:rPr>
              <w:t>”.</w:t>
            </w:r>
          </w:p>
        </w:tc>
      </w:tr>
      <w:tr w:rsidR="0054468A" w:rsidRPr="0054468A" w14:paraId="40158C7F" w14:textId="77777777" w:rsidTr="0045676B">
        <w:trPr>
          <w:trHeight w:val="380"/>
        </w:trPr>
        <w:tc>
          <w:tcPr>
            <w:tcW w:w="670" w:type="dxa"/>
            <w:noWrap/>
            <w:vAlign w:val="center"/>
            <w:hideMark/>
          </w:tcPr>
          <w:p w14:paraId="1FB3B62E" w14:textId="77777777" w:rsidR="001D1AA4" w:rsidRPr="0054468A" w:rsidRDefault="001D1AA4" w:rsidP="0045676B">
            <w:pPr>
              <w:jc w:val="center"/>
            </w:pPr>
          </w:p>
        </w:tc>
        <w:tc>
          <w:tcPr>
            <w:tcW w:w="5993" w:type="dxa"/>
            <w:noWrap/>
            <w:vAlign w:val="center"/>
            <w:hideMark/>
          </w:tcPr>
          <w:p w14:paraId="4C60B344" w14:textId="7F0107D6" w:rsidR="001D1AA4" w:rsidRPr="0054468A" w:rsidRDefault="001D1AA4" w:rsidP="0045676B">
            <w:pPr>
              <w:jc w:val="both"/>
            </w:pPr>
            <w:r w:rsidRPr="0054468A">
              <w:t>1. Đăng ký hằng năm</w:t>
            </w:r>
          </w:p>
        </w:tc>
        <w:tc>
          <w:tcPr>
            <w:tcW w:w="1417" w:type="dxa"/>
            <w:noWrap/>
            <w:vAlign w:val="center"/>
            <w:hideMark/>
          </w:tcPr>
          <w:p w14:paraId="34CA0627" w14:textId="77777777" w:rsidR="001D1AA4" w:rsidRPr="0054468A" w:rsidRDefault="001D1AA4" w:rsidP="0045676B">
            <w:pPr>
              <w:jc w:val="center"/>
            </w:pPr>
          </w:p>
        </w:tc>
        <w:tc>
          <w:tcPr>
            <w:tcW w:w="3255" w:type="dxa"/>
            <w:noWrap/>
            <w:vAlign w:val="center"/>
            <w:hideMark/>
          </w:tcPr>
          <w:p w14:paraId="455AE6D3" w14:textId="77777777" w:rsidR="001D1AA4" w:rsidRPr="0054468A" w:rsidRDefault="001D1AA4" w:rsidP="0045676B">
            <w:pPr>
              <w:jc w:val="both"/>
            </w:pPr>
          </w:p>
        </w:tc>
        <w:tc>
          <w:tcPr>
            <w:tcW w:w="3833" w:type="dxa"/>
            <w:vAlign w:val="center"/>
            <w:hideMark/>
          </w:tcPr>
          <w:p w14:paraId="4B5612A1" w14:textId="77777777" w:rsidR="001D1AA4" w:rsidRPr="0054468A" w:rsidRDefault="001D1AA4" w:rsidP="0045676B">
            <w:pPr>
              <w:jc w:val="both"/>
            </w:pPr>
          </w:p>
        </w:tc>
      </w:tr>
      <w:tr w:rsidR="0054468A" w:rsidRPr="0054468A" w14:paraId="00EB054A" w14:textId="77777777" w:rsidTr="0045676B">
        <w:trPr>
          <w:trHeight w:val="3740"/>
        </w:trPr>
        <w:tc>
          <w:tcPr>
            <w:tcW w:w="670" w:type="dxa"/>
            <w:noWrap/>
            <w:vAlign w:val="center"/>
            <w:hideMark/>
          </w:tcPr>
          <w:p w14:paraId="15BBAE18" w14:textId="77777777" w:rsidR="001D1AA4" w:rsidRPr="0054468A" w:rsidRDefault="001D1AA4" w:rsidP="0045676B">
            <w:pPr>
              <w:jc w:val="center"/>
            </w:pPr>
          </w:p>
        </w:tc>
        <w:tc>
          <w:tcPr>
            <w:tcW w:w="5993" w:type="dxa"/>
            <w:noWrap/>
            <w:vAlign w:val="center"/>
            <w:hideMark/>
          </w:tcPr>
          <w:p w14:paraId="5C128CE8" w14:textId="77777777" w:rsidR="001D1AA4" w:rsidRPr="0054468A" w:rsidRDefault="001D1AA4" w:rsidP="0045676B">
            <w:pPr>
              <w:jc w:val="both"/>
            </w:pPr>
            <w:r w:rsidRPr="0054468A">
              <w:t>a) Trước ngày 31 tháng 01 hằng năm, cơ quan chuyên trách của ban, bộ, ngành, địa phương gửi đăng ký kế hoạch sử dụng Mạng truyền số liệu chuyên dùng của năm sau, phù hợp với kế hoạch phát triển kinh tế - xã hội, kèm theo báo cáo hiện trạng và dự báo nhu cầu sử dụng, gửi Cục Bưu điện Trung ương theo Mẫu số 01 quy định tại Phụ lục II ban hành kèm theo Thông tư này;</w:t>
            </w:r>
          </w:p>
        </w:tc>
        <w:tc>
          <w:tcPr>
            <w:tcW w:w="1417" w:type="dxa"/>
            <w:noWrap/>
            <w:vAlign w:val="center"/>
            <w:hideMark/>
          </w:tcPr>
          <w:p w14:paraId="4EB49757" w14:textId="77777777" w:rsidR="001D1AA4" w:rsidRPr="0054468A" w:rsidRDefault="001D1AA4" w:rsidP="0045676B">
            <w:pPr>
              <w:jc w:val="center"/>
            </w:pPr>
            <w:r w:rsidRPr="0054468A">
              <w:t>MTTQVN</w:t>
            </w:r>
          </w:p>
        </w:tc>
        <w:tc>
          <w:tcPr>
            <w:tcW w:w="3255" w:type="dxa"/>
            <w:vAlign w:val="center"/>
            <w:hideMark/>
          </w:tcPr>
          <w:p w14:paraId="011ED680" w14:textId="77777777" w:rsidR="001D1AA4" w:rsidRPr="0054468A" w:rsidRDefault="001D1AA4" w:rsidP="0045676B">
            <w:pPr>
              <w:jc w:val="both"/>
            </w:pPr>
            <w:r w:rsidRPr="0054468A">
              <w:t>Điểm a, Khoản 1, Điều 11 quy định thời hạn đăng ký trước ngày 31/01 hằng năm cơ bản là phù hợp với yêu cầu quản lý, điều hành. Tuy nhiên, để bảo đảm tính linh hoạt trong thực tiễn, đề nghị xem xét bổ sung cơ chế xử lý đối với các trường hợp phát sinh đột xuất như thiên tai, thay đổi tổ chức bộ máy, thành lập đơn vị mới hoặc điều chỉnh nhiệm vụ, nhằm tạo điều kiện cho các cơ quan, đơn vị chủ động điều chỉnh kế hoạch kết nối khi cần thiết.</w:t>
            </w:r>
          </w:p>
        </w:tc>
        <w:tc>
          <w:tcPr>
            <w:tcW w:w="3833" w:type="dxa"/>
            <w:vAlign w:val="center"/>
            <w:hideMark/>
          </w:tcPr>
          <w:p w14:paraId="1A6850E4" w14:textId="2D72BAD3" w:rsidR="00E57B6A" w:rsidRPr="00033BA3" w:rsidRDefault="001D1AA4" w:rsidP="0045676B">
            <w:pPr>
              <w:jc w:val="both"/>
              <w:rPr>
                <w:lang w:val="vi-VN"/>
              </w:rPr>
            </w:pPr>
            <w:r w:rsidRPr="0054468A">
              <w:t xml:space="preserve">Tiếp thu, bổ sung một khoản như sau: </w:t>
            </w:r>
            <w:r w:rsidRPr="0054468A">
              <w:br/>
            </w:r>
            <w:r w:rsidR="00033BA3">
              <w:rPr>
                <w:lang w:val="vi-VN"/>
              </w:rPr>
              <w:t>“</w:t>
            </w:r>
            <w:r w:rsidRPr="0054468A">
              <w:t xml:space="preserve">3. </w:t>
            </w:r>
            <w:r w:rsidR="00033BA3" w:rsidRPr="00033BA3">
              <w:t>Trường hợp có điều chỉnh hoặc phát sinh nhu cầu kết nối sau các mốc thời gian quy định tại khoản 1 và khoản 3 Điều này, cơ quan chuyên trách của ban, bộ, ngành, địa phương thuyết minh và đăng ký kết nối Mạng truyền số liệu chuyên dùng theo Mẫu số 01 tại Phụ lục II ban hành kèm theo Thông tư này, gửi Cục Bưu điện Trung ương. Căn cứ đăng ký, Cục Bưu điện Trung ương tổng hợp, báo cáo Bộ Khoa học và Công nghệ xem xét, quyết định</w:t>
            </w:r>
            <w:r w:rsidR="00033BA3">
              <w:rPr>
                <w:lang w:val="vi-VN"/>
              </w:rPr>
              <w:t>”.</w:t>
            </w:r>
          </w:p>
          <w:p w14:paraId="724F15D8" w14:textId="31A61FAD" w:rsidR="00E57B6A" w:rsidRPr="0054468A" w:rsidRDefault="00E57B6A" w:rsidP="0045676B">
            <w:pPr>
              <w:jc w:val="both"/>
            </w:pPr>
            <w:r w:rsidRPr="0054468A">
              <w:t xml:space="preserve">Ngoài ra, để bảo đảm có thể triển khai được ngay các yêu cầu phát sinh, bổ sung thêm khoản </w:t>
            </w:r>
            <w:r w:rsidR="00B25F5B">
              <w:rPr>
                <w:lang w:val="vi-VN"/>
              </w:rPr>
              <w:t>6</w:t>
            </w:r>
            <w:r w:rsidRPr="0054468A">
              <w:t xml:space="preserve"> như sau:</w:t>
            </w:r>
          </w:p>
          <w:p w14:paraId="1717A393" w14:textId="7DFBDDE6" w:rsidR="00E57B6A" w:rsidRPr="0054468A" w:rsidRDefault="00B25F5B" w:rsidP="0045676B">
            <w:pPr>
              <w:jc w:val="both"/>
            </w:pPr>
            <w:r>
              <w:rPr>
                <w:lang w:val="vi-VN"/>
              </w:rPr>
              <w:t>“</w:t>
            </w:r>
            <w:r w:rsidRPr="00B25F5B">
              <w:t>6. Căn cứ đăng ký của các cơ quan chuyên trách của ban, bộ, ngành, địa phương và các yêu cầu thực tế, Cục Bưu điện Trung ương rà soát, tổng hợp khối lượng kênh truyền toàn mạng lưới, xây dựng phương án và tổ chức triển khai theo quy định pháp luật</w:t>
            </w:r>
            <w:r>
              <w:rPr>
                <w:lang w:val="vi-VN"/>
              </w:rPr>
              <w:t>”</w:t>
            </w:r>
            <w:r w:rsidR="00E57B6A" w:rsidRPr="0054468A">
              <w:rPr>
                <w:szCs w:val="28"/>
              </w:rPr>
              <w:t>.</w:t>
            </w:r>
          </w:p>
        </w:tc>
      </w:tr>
      <w:tr w:rsidR="0054468A" w:rsidRPr="0054468A" w14:paraId="234EE845" w14:textId="77777777" w:rsidTr="0045676B">
        <w:trPr>
          <w:trHeight w:val="2660"/>
        </w:trPr>
        <w:tc>
          <w:tcPr>
            <w:tcW w:w="670" w:type="dxa"/>
            <w:noWrap/>
            <w:vAlign w:val="center"/>
            <w:hideMark/>
          </w:tcPr>
          <w:p w14:paraId="5336A06A" w14:textId="77777777" w:rsidR="001D1AA4" w:rsidRPr="0054468A" w:rsidRDefault="001D1AA4" w:rsidP="0045676B">
            <w:pPr>
              <w:jc w:val="center"/>
            </w:pPr>
          </w:p>
        </w:tc>
        <w:tc>
          <w:tcPr>
            <w:tcW w:w="5993" w:type="dxa"/>
            <w:noWrap/>
            <w:vAlign w:val="center"/>
            <w:hideMark/>
          </w:tcPr>
          <w:p w14:paraId="71B4F15D" w14:textId="1E475EC2" w:rsidR="001D1AA4" w:rsidRPr="0054468A" w:rsidRDefault="001D1AA4" w:rsidP="0045676B">
            <w:pPr>
              <w:jc w:val="both"/>
            </w:pPr>
            <w:r w:rsidRPr="0054468A">
              <w:t>b)</w:t>
            </w:r>
            <w:r w:rsidR="005742A7" w:rsidRPr="0054468A">
              <w:t xml:space="preserve"> </w:t>
            </w:r>
            <w:r w:rsidR="005742A7" w:rsidRPr="0054468A">
              <w:rPr>
                <w:szCs w:val="28"/>
                <w:lang w:val="vi-VN"/>
              </w:rPr>
              <w:t xml:space="preserve">Trường hợp nhu cầu đăng ký có tổng số lượng kết nối hoặc băng thông trên 01 (một) kênh tăng trên 20% so với đăng ký lần trước liền kề, </w:t>
            </w:r>
            <w:r w:rsidR="005742A7" w:rsidRPr="0054468A">
              <w:rPr>
                <w:iCs/>
                <w:szCs w:val="28"/>
                <w:lang w:val="vi-VN"/>
              </w:rPr>
              <w:t xml:space="preserve">cơ quan chuyên trách của ban, bộ, ngành, địa phương phải có trách nhiệm </w:t>
            </w:r>
            <w:r w:rsidR="005742A7" w:rsidRPr="0054468A">
              <w:rPr>
                <w:bCs/>
                <w:iCs/>
                <w:lang w:val="vi-VN"/>
              </w:rPr>
              <w:t>thuyết minh chi tiết và chịu trách nhiệm về tính xác thực của lý do tăng.</w:t>
            </w:r>
            <w:r w:rsidR="005742A7" w:rsidRPr="0054468A">
              <w:rPr>
                <w:iCs/>
                <w:lang w:val="vi-VN"/>
              </w:rPr>
              <w:t xml:space="preserve"> Trường hợp không có thuyết minh hoặc nội dung thuyết minh không đủ căn cứ, nhu cầu sử dụng sẽ mặc định xác định theo số liệu hiện trạng đã đăng ký</w:t>
            </w:r>
            <w:r w:rsidRPr="0054468A">
              <w:t>.</w:t>
            </w:r>
          </w:p>
        </w:tc>
        <w:tc>
          <w:tcPr>
            <w:tcW w:w="1417" w:type="dxa"/>
            <w:noWrap/>
            <w:vAlign w:val="center"/>
            <w:hideMark/>
          </w:tcPr>
          <w:p w14:paraId="459C6B3B" w14:textId="77777777" w:rsidR="001D1AA4" w:rsidRPr="0054468A" w:rsidRDefault="001D1AA4" w:rsidP="0045676B">
            <w:pPr>
              <w:jc w:val="center"/>
            </w:pPr>
            <w:r w:rsidRPr="0054468A">
              <w:t>Sở KHCN Nghệ An</w:t>
            </w:r>
          </w:p>
        </w:tc>
        <w:tc>
          <w:tcPr>
            <w:tcW w:w="3255" w:type="dxa"/>
            <w:vAlign w:val="center"/>
            <w:hideMark/>
          </w:tcPr>
          <w:p w14:paraId="1CCA8662" w14:textId="77777777" w:rsidR="001D1AA4" w:rsidRPr="0054468A" w:rsidRDefault="001D1AA4" w:rsidP="0045676B">
            <w:pPr>
              <w:jc w:val="both"/>
            </w:pPr>
            <w:r w:rsidRPr="0054468A">
              <w:t>Tại Khoản a Điều 11 (Quy định tăng/giảm &gt;20% phải giải trình): Đề nghị làm rõ, 20% tính theo số kênh hay tổng băng thông? so theo từng điểm kết nối hay toàn cơ quan?</w:t>
            </w:r>
          </w:p>
        </w:tc>
        <w:tc>
          <w:tcPr>
            <w:tcW w:w="3833" w:type="dxa"/>
            <w:vAlign w:val="center"/>
            <w:hideMark/>
          </w:tcPr>
          <w:p w14:paraId="41F6DB2F" w14:textId="14A8B4B1" w:rsidR="006C30FB" w:rsidRPr="0054468A" w:rsidRDefault="001D1AA4" w:rsidP="0045676B">
            <w:pPr>
              <w:jc w:val="both"/>
            </w:pPr>
            <w:r w:rsidRPr="0054468A">
              <w:t xml:space="preserve">Tiếp thu, </w:t>
            </w:r>
            <w:r w:rsidR="006C30FB" w:rsidRPr="0054468A">
              <w:t xml:space="preserve">hiệu chỉnh </w:t>
            </w:r>
            <w:r w:rsidRPr="0054468A">
              <w:t>làm rõ như sau:</w:t>
            </w:r>
          </w:p>
          <w:p w14:paraId="2092302D" w14:textId="70252170" w:rsidR="001D1AA4" w:rsidRPr="0054468A" w:rsidRDefault="00AD2130" w:rsidP="0045676B">
            <w:pPr>
              <w:jc w:val="both"/>
            </w:pPr>
            <w:r>
              <w:rPr>
                <w:lang w:val="vi-VN"/>
              </w:rPr>
              <w:t>“</w:t>
            </w:r>
            <w:r w:rsidRPr="00AD2130">
              <w:t xml:space="preserve">Trường hợp nhu cầu đăng ký có tổng số lượng kết nối hoặc băng thông trên 01 (một) kênh tăng trên 20% so với đăng ký lần trước liền kề, cơ quan chuyên trách của ban, bộ, ngành, địa phương có trách nhiệm thuyết minh chi tiết và chịu trách nhiệm về thông tin cung cấp. Trường hợp không có </w:t>
            </w:r>
            <w:r w:rsidRPr="00AD2130">
              <w:lastRenderedPageBreak/>
              <w:t>thuyết minh hoặc nội dung thuyết minh không đủ căn cứ, nhu cầu sử dụng sẽ mặc định xác định theo số liệu hiện trạng đã đăng ký.</w:t>
            </w:r>
            <w:r w:rsidR="001D1AA4" w:rsidRPr="0054468A">
              <w:t>nhu cầu sử dụng được xác định theo số liệu hiện trạng đăng ký</w:t>
            </w:r>
            <w:r>
              <w:rPr>
                <w:lang w:val="vi-VN"/>
              </w:rPr>
              <w:t>”</w:t>
            </w:r>
            <w:r w:rsidR="001D1AA4" w:rsidRPr="0054468A">
              <w:t>.</w:t>
            </w:r>
          </w:p>
        </w:tc>
      </w:tr>
      <w:tr w:rsidR="0054468A" w:rsidRPr="0054468A" w14:paraId="6226E6EA" w14:textId="77777777" w:rsidTr="0045676B">
        <w:trPr>
          <w:trHeight w:val="2280"/>
        </w:trPr>
        <w:tc>
          <w:tcPr>
            <w:tcW w:w="670" w:type="dxa"/>
            <w:noWrap/>
            <w:vAlign w:val="center"/>
            <w:hideMark/>
          </w:tcPr>
          <w:p w14:paraId="25316234" w14:textId="77777777" w:rsidR="001D1AA4" w:rsidRPr="0054468A" w:rsidRDefault="001D1AA4" w:rsidP="0045676B">
            <w:pPr>
              <w:jc w:val="center"/>
            </w:pPr>
          </w:p>
        </w:tc>
        <w:tc>
          <w:tcPr>
            <w:tcW w:w="5993" w:type="dxa"/>
            <w:noWrap/>
            <w:vAlign w:val="center"/>
            <w:hideMark/>
          </w:tcPr>
          <w:p w14:paraId="72913523" w14:textId="2382782E" w:rsidR="001D1AA4" w:rsidRPr="0054468A" w:rsidRDefault="001D1AA4" w:rsidP="0045676B">
            <w:pPr>
              <w:jc w:val="both"/>
            </w:pPr>
            <w:r w:rsidRPr="0054468A">
              <w:t>2. </w:t>
            </w:r>
            <w:r w:rsidR="0020550C" w:rsidRPr="0054468A">
              <w:rPr>
                <w:iCs/>
                <w:szCs w:val="28"/>
                <w:lang w:val="vi-VN"/>
              </w:rPr>
              <w:t xml:space="preserve">Trước ngày 30 tháng 6 của năm cuối cùng của </w:t>
            </w:r>
            <w:r w:rsidR="0020550C" w:rsidRPr="0054468A">
              <w:rPr>
                <w:iCs/>
                <w:lang w:val="vi-VN"/>
              </w:rPr>
              <w:t>Kế hoạch tài chính 05 năm</w:t>
            </w:r>
            <w:r w:rsidR="0020550C" w:rsidRPr="0054468A">
              <w:rPr>
                <w:szCs w:val="28"/>
              </w:rPr>
              <w:t xml:space="preserve">, cơ quan chuyên trách của ban, bộ, ngành, địa phương gửi đăng ký kế hoạch sử dụng Mạng truyền số liệu chuyên dùng giai đoạn 05 năm tiếp theo, phù hợp với kế hoạch phát triển kinh tế </w:t>
            </w:r>
            <w:r w:rsidR="0020550C" w:rsidRPr="0054468A">
              <w:rPr>
                <w:szCs w:val="28"/>
                <w:lang w:val="vi-VN"/>
              </w:rPr>
              <w:t>-</w:t>
            </w:r>
            <w:r w:rsidR="0020550C" w:rsidRPr="0054468A">
              <w:rPr>
                <w:szCs w:val="28"/>
              </w:rPr>
              <w:t xml:space="preserve"> xã hội 05 năm, kèm theo báo cáo hiện trạng và dự báo nhu cầu giai đoạn, gửi Cục Bưu điện Trung ương theo Mẫu số 02</w:t>
            </w:r>
            <w:r w:rsidR="0020550C" w:rsidRPr="0054468A">
              <w:rPr>
                <w:szCs w:val="28"/>
                <w:lang w:val="vi-VN"/>
              </w:rPr>
              <w:t xml:space="preserve"> </w:t>
            </w:r>
            <w:r w:rsidR="0020550C" w:rsidRPr="0054468A">
              <w:rPr>
                <w:szCs w:val="28"/>
              </w:rPr>
              <w:t>quy định tại Phụ lục II ban hành kèm theo Thông tư này</w:t>
            </w:r>
            <w:r w:rsidRPr="0054468A">
              <w:t>.</w:t>
            </w:r>
          </w:p>
        </w:tc>
        <w:tc>
          <w:tcPr>
            <w:tcW w:w="1417" w:type="dxa"/>
            <w:noWrap/>
            <w:vAlign w:val="center"/>
            <w:hideMark/>
          </w:tcPr>
          <w:p w14:paraId="47B06E29" w14:textId="77777777" w:rsidR="001D1AA4" w:rsidRPr="0054468A" w:rsidRDefault="001D1AA4" w:rsidP="0045676B">
            <w:pPr>
              <w:jc w:val="center"/>
            </w:pPr>
          </w:p>
        </w:tc>
        <w:tc>
          <w:tcPr>
            <w:tcW w:w="3255" w:type="dxa"/>
            <w:noWrap/>
            <w:vAlign w:val="center"/>
            <w:hideMark/>
          </w:tcPr>
          <w:p w14:paraId="567EEAD8" w14:textId="77777777" w:rsidR="001D1AA4" w:rsidRPr="0054468A" w:rsidRDefault="001D1AA4" w:rsidP="0045676B">
            <w:pPr>
              <w:jc w:val="both"/>
            </w:pPr>
          </w:p>
        </w:tc>
        <w:tc>
          <w:tcPr>
            <w:tcW w:w="3833" w:type="dxa"/>
            <w:vAlign w:val="center"/>
            <w:hideMark/>
          </w:tcPr>
          <w:p w14:paraId="5E04330A" w14:textId="77777777" w:rsidR="001D1AA4" w:rsidRPr="0054468A" w:rsidRDefault="001D1AA4" w:rsidP="0045676B">
            <w:pPr>
              <w:jc w:val="both"/>
            </w:pPr>
          </w:p>
        </w:tc>
      </w:tr>
      <w:tr w:rsidR="0054468A" w:rsidRPr="0054468A" w14:paraId="18668500" w14:textId="77777777" w:rsidTr="0045676B">
        <w:trPr>
          <w:trHeight w:val="1520"/>
        </w:trPr>
        <w:tc>
          <w:tcPr>
            <w:tcW w:w="670" w:type="dxa"/>
            <w:noWrap/>
            <w:vAlign w:val="center"/>
            <w:hideMark/>
          </w:tcPr>
          <w:p w14:paraId="09758883" w14:textId="77777777" w:rsidR="001D1AA4" w:rsidRPr="0054468A" w:rsidRDefault="001D1AA4" w:rsidP="0045676B">
            <w:pPr>
              <w:jc w:val="center"/>
            </w:pPr>
          </w:p>
        </w:tc>
        <w:tc>
          <w:tcPr>
            <w:tcW w:w="5993" w:type="dxa"/>
            <w:noWrap/>
            <w:vAlign w:val="center"/>
            <w:hideMark/>
          </w:tcPr>
          <w:p w14:paraId="7D02B379" w14:textId="1A55721B" w:rsidR="001D1AA4" w:rsidRPr="0054468A" w:rsidRDefault="001D1AA4" w:rsidP="0045676B">
            <w:pPr>
              <w:jc w:val="both"/>
            </w:pPr>
            <w:r w:rsidRPr="0054468A">
              <w:t xml:space="preserve">3. </w:t>
            </w:r>
            <w:r w:rsidR="00010CD9" w:rsidRPr="0054468A">
              <w:rPr>
                <w:szCs w:val="28"/>
              </w:rPr>
              <w:t>Trường hợp có điều chỉnh hoặc phát sinh nhu cầu kết nối mới sau các mốc thời gian quy định tại khoản 1 và khoản 3 Điều này, cơ quan chuyên trách của ban, bộ, ngành, địa phương</w:t>
            </w:r>
            <w:r w:rsidR="00010CD9" w:rsidRPr="0054468A">
              <w:rPr>
                <w:szCs w:val="28"/>
                <w:lang w:val="vi-VN"/>
              </w:rPr>
              <w:t xml:space="preserve"> </w:t>
            </w:r>
            <w:r w:rsidR="00010CD9" w:rsidRPr="0054468A">
              <w:rPr>
                <w:szCs w:val="28"/>
              </w:rPr>
              <w:t>thuyết minh và đăng ký kết nối sử dụng Mạng truyền số liệu chuyên dùng gửi Cục Bưu điện Trung ương theo Mẫu số 01 tại Phụ lục II ban hành kèm theo Thông tư này. Trên cơ sở đó, Cục Bưu điện Trung ương tổng hợp, báo cáo cấp có thẩm quyền xem xét, quyết định việc triển khai kết nối theo quy định của pháp luật về ngân sách nhà nước, pháp luật về đấu thầu và các quy định pháp luật có liên quan</w:t>
            </w:r>
            <w:r w:rsidRPr="0054468A">
              <w:t>.</w:t>
            </w:r>
          </w:p>
        </w:tc>
        <w:tc>
          <w:tcPr>
            <w:tcW w:w="1417" w:type="dxa"/>
            <w:noWrap/>
            <w:vAlign w:val="center"/>
            <w:hideMark/>
          </w:tcPr>
          <w:p w14:paraId="6BAC1766" w14:textId="77777777" w:rsidR="001D1AA4" w:rsidRPr="0054468A" w:rsidRDefault="001D1AA4" w:rsidP="0045676B">
            <w:pPr>
              <w:jc w:val="center"/>
            </w:pPr>
          </w:p>
        </w:tc>
        <w:tc>
          <w:tcPr>
            <w:tcW w:w="3255" w:type="dxa"/>
            <w:noWrap/>
            <w:vAlign w:val="center"/>
            <w:hideMark/>
          </w:tcPr>
          <w:p w14:paraId="440A9A5E" w14:textId="77777777" w:rsidR="001D1AA4" w:rsidRPr="0054468A" w:rsidRDefault="001D1AA4" w:rsidP="0045676B">
            <w:pPr>
              <w:jc w:val="both"/>
            </w:pPr>
          </w:p>
        </w:tc>
        <w:tc>
          <w:tcPr>
            <w:tcW w:w="3833" w:type="dxa"/>
            <w:vAlign w:val="center"/>
            <w:hideMark/>
          </w:tcPr>
          <w:p w14:paraId="65D0DACB" w14:textId="77777777" w:rsidR="001D1AA4" w:rsidRPr="0054468A" w:rsidRDefault="001D1AA4" w:rsidP="0045676B">
            <w:pPr>
              <w:jc w:val="both"/>
            </w:pPr>
          </w:p>
        </w:tc>
      </w:tr>
      <w:tr w:rsidR="0054468A" w:rsidRPr="0054468A" w14:paraId="7A3957DE" w14:textId="77777777" w:rsidTr="0045676B">
        <w:trPr>
          <w:trHeight w:val="1520"/>
        </w:trPr>
        <w:tc>
          <w:tcPr>
            <w:tcW w:w="670" w:type="dxa"/>
            <w:noWrap/>
            <w:vAlign w:val="center"/>
          </w:tcPr>
          <w:p w14:paraId="68A3371D" w14:textId="77777777" w:rsidR="00010CD9" w:rsidRPr="0054468A" w:rsidRDefault="00010CD9" w:rsidP="0045676B">
            <w:pPr>
              <w:jc w:val="center"/>
            </w:pPr>
          </w:p>
        </w:tc>
        <w:tc>
          <w:tcPr>
            <w:tcW w:w="5993" w:type="dxa"/>
            <w:noWrap/>
            <w:vAlign w:val="center"/>
          </w:tcPr>
          <w:p w14:paraId="58863265" w14:textId="70BA816C" w:rsidR="00010CD9" w:rsidRPr="0054468A" w:rsidRDefault="00414B81" w:rsidP="0045676B">
            <w:pPr>
              <w:jc w:val="both"/>
            </w:pPr>
            <w:r w:rsidRPr="0054468A">
              <w:rPr>
                <w:iCs/>
                <w:szCs w:val="28"/>
              </w:rPr>
              <w:t>4</w:t>
            </w:r>
            <w:r w:rsidR="001B2AD7" w:rsidRPr="0054468A">
              <w:rPr>
                <w:iCs/>
                <w:szCs w:val="28"/>
              </w:rPr>
              <w:t xml:space="preserve">. </w:t>
            </w:r>
            <w:r w:rsidR="001B2AD7" w:rsidRPr="0054468A">
              <w:rPr>
                <w:iCs/>
                <w:szCs w:val="28"/>
                <w:lang w:val="vi-VN"/>
              </w:rPr>
              <w:t>Cơ quan, tổ chức đề xuất nhu cầu chịu trách nhiệm toàn diện với số liệu đăng ký, bảo đảm phù hợp với nhu cầu thực tế, tiết kiệm, hiệu quả, không đăng ký vượt quá nhu cầu, gây lãng phí; chủ động rà soát nhu cầu sử dụng và thực hiện đăng ký điều chỉnh (nếu có); chịu trách nhiệm giải trình với các cơ quan có thẩm quyền</w:t>
            </w:r>
            <w:r w:rsidR="003030CC" w:rsidRPr="0054468A">
              <w:rPr>
                <w:iCs/>
                <w:szCs w:val="28"/>
              </w:rPr>
              <w:t>.</w:t>
            </w:r>
          </w:p>
        </w:tc>
        <w:tc>
          <w:tcPr>
            <w:tcW w:w="1417" w:type="dxa"/>
            <w:noWrap/>
            <w:vAlign w:val="center"/>
          </w:tcPr>
          <w:p w14:paraId="2F4824E2" w14:textId="77777777" w:rsidR="00010CD9" w:rsidRPr="0054468A" w:rsidRDefault="00010CD9" w:rsidP="0045676B">
            <w:pPr>
              <w:jc w:val="center"/>
            </w:pPr>
          </w:p>
        </w:tc>
        <w:tc>
          <w:tcPr>
            <w:tcW w:w="3255" w:type="dxa"/>
            <w:noWrap/>
            <w:vAlign w:val="center"/>
          </w:tcPr>
          <w:p w14:paraId="7DBBC3EB" w14:textId="77777777" w:rsidR="00010CD9" w:rsidRPr="0054468A" w:rsidRDefault="00010CD9" w:rsidP="0045676B">
            <w:pPr>
              <w:jc w:val="both"/>
            </w:pPr>
          </w:p>
        </w:tc>
        <w:tc>
          <w:tcPr>
            <w:tcW w:w="3833" w:type="dxa"/>
            <w:vAlign w:val="center"/>
          </w:tcPr>
          <w:p w14:paraId="27581C10" w14:textId="77777777" w:rsidR="00010CD9" w:rsidRPr="0054468A" w:rsidRDefault="00010CD9" w:rsidP="0045676B">
            <w:pPr>
              <w:jc w:val="both"/>
            </w:pPr>
          </w:p>
        </w:tc>
      </w:tr>
      <w:tr w:rsidR="0054468A" w:rsidRPr="0054468A" w14:paraId="23AB1E0F" w14:textId="77777777" w:rsidTr="0045676B">
        <w:trPr>
          <w:trHeight w:val="360"/>
        </w:trPr>
        <w:tc>
          <w:tcPr>
            <w:tcW w:w="670" w:type="dxa"/>
            <w:noWrap/>
            <w:vAlign w:val="center"/>
            <w:hideMark/>
          </w:tcPr>
          <w:p w14:paraId="46352FF2" w14:textId="77777777" w:rsidR="001D1AA4" w:rsidRPr="0054468A" w:rsidRDefault="001D1AA4" w:rsidP="0045676B">
            <w:pPr>
              <w:jc w:val="center"/>
            </w:pPr>
          </w:p>
        </w:tc>
        <w:tc>
          <w:tcPr>
            <w:tcW w:w="5993" w:type="dxa"/>
            <w:noWrap/>
            <w:vAlign w:val="center"/>
            <w:hideMark/>
          </w:tcPr>
          <w:p w14:paraId="017D3793" w14:textId="77777777" w:rsidR="001D1AA4" w:rsidRPr="0054468A" w:rsidRDefault="001D1AA4" w:rsidP="0045676B">
            <w:pPr>
              <w:jc w:val="both"/>
              <w:rPr>
                <w:b/>
                <w:bCs/>
              </w:rPr>
            </w:pPr>
            <w:r w:rsidRPr="0054468A">
              <w:rPr>
                <w:b/>
                <w:bCs/>
              </w:rPr>
              <w:t>Chương III</w:t>
            </w:r>
          </w:p>
        </w:tc>
        <w:tc>
          <w:tcPr>
            <w:tcW w:w="1417" w:type="dxa"/>
            <w:noWrap/>
            <w:vAlign w:val="center"/>
            <w:hideMark/>
          </w:tcPr>
          <w:p w14:paraId="3BC9C204" w14:textId="77777777" w:rsidR="001D1AA4" w:rsidRPr="0054468A" w:rsidRDefault="001D1AA4" w:rsidP="0045676B">
            <w:pPr>
              <w:jc w:val="center"/>
              <w:rPr>
                <w:b/>
                <w:bCs/>
              </w:rPr>
            </w:pPr>
          </w:p>
        </w:tc>
        <w:tc>
          <w:tcPr>
            <w:tcW w:w="3255" w:type="dxa"/>
            <w:noWrap/>
            <w:vAlign w:val="center"/>
            <w:hideMark/>
          </w:tcPr>
          <w:p w14:paraId="4624F576" w14:textId="77777777" w:rsidR="001D1AA4" w:rsidRPr="0054468A" w:rsidRDefault="001D1AA4" w:rsidP="0045676B">
            <w:pPr>
              <w:jc w:val="both"/>
            </w:pPr>
          </w:p>
        </w:tc>
        <w:tc>
          <w:tcPr>
            <w:tcW w:w="3833" w:type="dxa"/>
            <w:vAlign w:val="center"/>
            <w:hideMark/>
          </w:tcPr>
          <w:p w14:paraId="12E9854A" w14:textId="77777777" w:rsidR="001D1AA4" w:rsidRPr="0054468A" w:rsidRDefault="001D1AA4" w:rsidP="0045676B">
            <w:pPr>
              <w:jc w:val="both"/>
            </w:pPr>
          </w:p>
        </w:tc>
      </w:tr>
      <w:tr w:rsidR="0054468A" w:rsidRPr="0054468A" w14:paraId="06C6C9FF" w14:textId="77777777" w:rsidTr="0045676B">
        <w:trPr>
          <w:trHeight w:val="360"/>
        </w:trPr>
        <w:tc>
          <w:tcPr>
            <w:tcW w:w="670" w:type="dxa"/>
            <w:noWrap/>
            <w:vAlign w:val="center"/>
            <w:hideMark/>
          </w:tcPr>
          <w:p w14:paraId="76ACE56F" w14:textId="77777777" w:rsidR="001D1AA4" w:rsidRPr="0054468A" w:rsidRDefault="001D1AA4" w:rsidP="0045676B">
            <w:pPr>
              <w:jc w:val="center"/>
            </w:pPr>
          </w:p>
        </w:tc>
        <w:tc>
          <w:tcPr>
            <w:tcW w:w="5993" w:type="dxa"/>
            <w:noWrap/>
            <w:vAlign w:val="center"/>
            <w:hideMark/>
          </w:tcPr>
          <w:p w14:paraId="61EAD82C" w14:textId="65968CAF" w:rsidR="001D1AA4" w:rsidRPr="0054468A" w:rsidRDefault="001D1AA4" w:rsidP="0045676B">
            <w:pPr>
              <w:jc w:val="both"/>
              <w:rPr>
                <w:b/>
                <w:bCs/>
              </w:rPr>
            </w:pPr>
            <w:r w:rsidRPr="0054468A">
              <w:rPr>
                <w:b/>
                <w:bCs/>
              </w:rPr>
              <w:t>KIỂM TRA VÀ CHẾ ĐỘ BÁO CÁO</w:t>
            </w:r>
          </w:p>
        </w:tc>
        <w:tc>
          <w:tcPr>
            <w:tcW w:w="1417" w:type="dxa"/>
            <w:noWrap/>
            <w:vAlign w:val="center"/>
            <w:hideMark/>
          </w:tcPr>
          <w:p w14:paraId="0973EBC6" w14:textId="77777777" w:rsidR="001D1AA4" w:rsidRPr="0054468A" w:rsidRDefault="001D1AA4" w:rsidP="0045676B">
            <w:pPr>
              <w:jc w:val="center"/>
              <w:rPr>
                <w:b/>
                <w:bCs/>
              </w:rPr>
            </w:pPr>
          </w:p>
        </w:tc>
        <w:tc>
          <w:tcPr>
            <w:tcW w:w="3255" w:type="dxa"/>
            <w:noWrap/>
            <w:vAlign w:val="center"/>
            <w:hideMark/>
          </w:tcPr>
          <w:p w14:paraId="3F28D1F6" w14:textId="77777777" w:rsidR="001D1AA4" w:rsidRPr="0054468A" w:rsidRDefault="001D1AA4" w:rsidP="0045676B">
            <w:pPr>
              <w:jc w:val="both"/>
            </w:pPr>
          </w:p>
        </w:tc>
        <w:tc>
          <w:tcPr>
            <w:tcW w:w="3833" w:type="dxa"/>
            <w:vAlign w:val="center"/>
            <w:hideMark/>
          </w:tcPr>
          <w:p w14:paraId="1C0BABB4" w14:textId="77777777" w:rsidR="001D1AA4" w:rsidRPr="0054468A" w:rsidRDefault="001D1AA4" w:rsidP="0045676B">
            <w:pPr>
              <w:jc w:val="both"/>
            </w:pPr>
          </w:p>
        </w:tc>
      </w:tr>
      <w:tr w:rsidR="0054468A" w:rsidRPr="0054468A" w14:paraId="28308D11" w14:textId="77777777" w:rsidTr="0045676B">
        <w:trPr>
          <w:trHeight w:val="380"/>
        </w:trPr>
        <w:tc>
          <w:tcPr>
            <w:tcW w:w="670" w:type="dxa"/>
            <w:noWrap/>
            <w:vAlign w:val="center"/>
            <w:hideMark/>
          </w:tcPr>
          <w:p w14:paraId="133FF88E" w14:textId="031DFB4D" w:rsidR="001D1AA4" w:rsidRPr="0054468A" w:rsidRDefault="001D1AA4" w:rsidP="0045676B">
            <w:pPr>
              <w:jc w:val="center"/>
              <w:rPr>
                <w:lang w:val="vi-VN"/>
              </w:rPr>
            </w:pPr>
            <w:r w:rsidRPr="0054468A">
              <w:rPr>
                <w:lang w:val="vi-VN"/>
              </w:rPr>
              <w:t>12</w:t>
            </w:r>
          </w:p>
        </w:tc>
        <w:tc>
          <w:tcPr>
            <w:tcW w:w="5993" w:type="dxa"/>
            <w:noWrap/>
            <w:vAlign w:val="center"/>
            <w:hideMark/>
          </w:tcPr>
          <w:p w14:paraId="182F2CEA" w14:textId="77777777" w:rsidR="001D1AA4" w:rsidRPr="0054468A" w:rsidRDefault="001D1AA4" w:rsidP="0045676B">
            <w:pPr>
              <w:jc w:val="both"/>
              <w:rPr>
                <w:b/>
                <w:bCs/>
              </w:rPr>
            </w:pPr>
            <w:r w:rsidRPr="0054468A">
              <w:rPr>
                <w:b/>
                <w:bCs/>
              </w:rPr>
              <w:t>Điều 12. Quy định về kiểm tra</w:t>
            </w:r>
          </w:p>
        </w:tc>
        <w:tc>
          <w:tcPr>
            <w:tcW w:w="1417" w:type="dxa"/>
            <w:noWrap/>
            <w:vAlign w:val="center"/>
            <w:hideMark/>
          </w:tcPr>
          <w:p w14:paraId="64DAD1DD" w14:textId="77777777" w:rsidR="001D1AA4" w:rsidRPr="0054468A" w:rsidRDefault="001D1AA4" w:rsidP="0045676B">
            <w:pPr>
              <w:jc w:val="center"/>
              <w:rPr>
                <w:b/>
                <w:bCs/>
              </w:rPr>
            </w:pPr>
          </w:p>
        </w:tc>
        <w:tc>
          <w:tcPr>
            <w:tcW w:w="3255" w:type="dxa"/>
            <w:noWrap/>
            <w:vAlign w:val="center"/>
            <w:hideMark/>
          </w:tcPr>
          <w:p w14:paraId="39B208B7" w14:textId="77777777" w:rsidR="001D1AA4" w:rsidRPr="0054468A" w:rsidRDefault="001D1AA4" w:rsidP="0045676B">
            <w:pPr>
              <w:jc w:val="both"/>
            </w:pPr>
          </w:p>
        </w:tc>
        <w:tc>
          <w:tcPr>
            <w:tcW w:w="3833" w:type="dxa"/>
            <w:vAlign w:val="center"/>
            <w:hideMark/>
          </w:tcPr>
          <w:p w14:paraId="7E0530DD" w14:textId="77777777" w:rsidR="001D1AA4" w:rsidRPr="0054468A" w:rsidRDefault="001D1AA4" w:rsidP="0045676B">
            <w:pPr>
              <w:jc w:val="both"/>
            </w:pPr>
          </w:p>
        </w:tc>
      </w:tr>
      <w:tr w:rsidR="0054468A" w:rsidRPr="0054468A" w14:paraId="0CBD3F85" w14:textId="77777777" w:rsidTr="0045676B">
        <w:trPr>
          <w:trHeight w:val="380"/>
        </w:trPr>
        <w:tc>
          <w:tcPr>
            <w:tcW w:w="670" w:type="dxa"/>
            <w:noWrap/>
            <w:vAlign w:val="center"/>
            <w:hideMark/>
          </w:tcPr>
          <w:p w14:paraId="69A08589" w14:textId="77777777" w:rsidR="001D1AA4" w:rsidRPr="0054468A" w:rsidRDefault="001D1AA4" w:rsidP="0045676B">
            <w:pPr>
              <w:jc w:val="center"/>
            </w:pPr>
          </w:p>
        </w:tc>
        <w:tc>
          <w:tcPr>
            <w:tcW w:w="5993" w:type="dxa"/>
            <w:noWrap/>
            <w:vAlign w:val="center"/>
            <w:hideMark/>
          </w:tcPr>
          <w:p w14:paraId="4E2FDA18" w14:textId="77777777" w:rsidR="001D1AA4" w:rsidRPr="0054468A" w:rsidRDefault="001D1AA4" w:rsidP="0045676B">
            <w:pPr>
              <w:jc w:val="both"/>
            </w:pPr>
            <w:r w:rsidRPr="0054468A">
              <w:t>1. Nội dung kiểm tra</w:t>
            </w:r>
          </w:p>
        </w:tc>
        <w:tc>
          <w:tcPr>
            <w:tcW w:w="1417" w:type="dxa"/>
            <w:noWrap/>
            <w:vAlign w:val="center"/>
            <w:hideMark/>
          </w:tcPr>
          <w:p w14:paraId="1CCEB831" w14:textId="77777777" w:rsidR="001D1AA4" w:rsidRPr="0054468A" w:rsidRDefault="001D1AA4" w:rsidP="0045676B">
            <w:pPr>
              <w:jc w:val="center"/>
            </w:pPr>
          </w:p>
        </w:tc>
        <w:tc>
          <w:tcPr>
            <w:tcW w:w="3255" w:type="dxa"/>
            <w:noWrap/>
            <w:vAlign w:val="center"/>
            <w:hideMark/>
          </w:tcPr>
          <w:p w14:paraId="417CF1BD" w14:textId="77777777" w:rsidR="001D1AA4" w:rsidRPr="0054468A" w:rsidRDefault="001D1AA4" w:rsidP="0045676B">
            <w:pPr>
              <w:jc w:val="both"/>
            </w:pPr>
          </w:p>
        </w:tc>
        <w:tc>
          <w:tcPr>
            <w:tcW w:w="3833" w:type="dxa"/>
            <w:vAlign w:val="center"/>
            <w:hideMark/>
          </w:tcPr>
          <w:p w14:paraId="7152B381" w14:textId="77777777" w:rsidR="001D1AA4" w:rsidRPr="0054468A" w:rsidRDefault="001D1AA4" w:rsidP="0045676B">
            <w:pPr>
              <w:jc w:val="both"/>
            </w:pPr>
          </w:p>
        </w:tc>
      </w:tr>
      <w:tr w:rsidR="0054468A" w:rsidRPr="0054468A" w14:paraId="08DE60E0" w14:textId="77777777" w:rsidTr="0045676B">
        <w:trPr>
          <w:trHeight w:val="760"/>
        </w:trPr>
        <w:tc>
          <w:tcPr>
            <w:tcW w:w="670" w:type="dxa"/>
            <w:noWrap/>
            <w:vAlign w:val="center"/>
            <w:hideMark/>
          </w:tcPr>
          <w:p w14:paraId="533A9B45" w14:textId="77777777" w:rsidR="001D1AA4" w:rsidRPr="0054468A" w:rsidRDefault="001D1AA4" w:rsidP="0045676B">
            <w:pPr>
              <w:jc w:val="center"/>
            </w:pPr>
          </w:p>
        </w:tc>
        <w:tc>
          <w:tcPr>
            <w:tcW w:w="5993" w:type="dxa"/>
            <w:noWrap/>
            <w:vAlign w:val="center"/>
            <w:hideMark/>
          </w:tcPr>
          <w:p w14:paraId="0A638AA0" w14:textId="77777777" w:rsidR="001D1AA4" w:rsidRPr="0054468A" w:rsidRDefault="001D1AA4" w:rsidP="0045676B">
            <w:pPr>
              <w:jc w:val="both"/>
            </w:pPr>
            <w:r w:rsidRPr="0054468A">
              <w:t>a) Kiểm tra việc chấp hành các quy định, quy trình quản lý, vận hành, khai thác và đảm bảo an ninh mạng Mạng truyền số liệu chuyên dùng;</w:t>
            </w:r>
          </w:p>
        </w:tc>
        <w:tc>
          <w:tcPr>
            <w:tcW w:w="1417" w:type="dxa"/>
            <w:noWrap/>
            <w:vAlign w:val="center"/>
            <w:hideMark/>
          </w:tcPr>
          <w:p w14:paraId="27C9C676" w14:textId="77777777" w:rsidR="001D1AA4" w:rsidRPr="0054468A" w:rsidRDefault="001D1AA4" w:rsidP="0045676B">
            <w:pPr>
              <w:jc w:val="center"/>
            </w:pPr>
          </w:p>
        </w:tc>
        <w:tc>
          <w:tcPr>
            <w:tcW w:w="3255" w:type="dxa"/>
            <w:noWrap/>
            <w:vAlign w:val="center"/>
            <w:hideMark/>
          </w:tcPr>
          <w:p w14:paraId="02CF6866" w14:textId="77777777" w:rsidR="001D1AA4" w:rsidRPr="0054468A" w:rsidRDefault="001D1AA4" w:rsidP="0045676B">
            <w:pPr>
              <w:jc w:val="both"/>
            </w:pPr>
          </w:p>
        </w:tc>
        <w:tc>
          <w:tcPr>
            <w:tcW w:w="3833" w:type="dxa"/>
            <w:vAlign w:val="center"/>
            <w:hideMark/>
          </w:tcPr>
          <w:p w14:paraId="69E4C820" w14:textId="77777777" w:rsidR="001D1AA4" w:rsidRPr="0054468A" w:rsidRDefault="001D1AA4" w:rsidP="0045676B">
            <w:pPr>
              <w:jc w:val="both"/>
            </w:pPr>
          </w:p>
        </w:tc>
      </w:tr>
      <w:tr w:rsidR="0054468A" w:rsidRPr="0054468A" w14:paraId="13ECED27" w14:textId="77777777" w:rsidTr="0045676B">
        <w:trPr>
          <w:trHeight w:val="760"/>
        </w:trPr>
        <w:tc>
          <w:tcPr>
            <w:tcW w:w="670" w:type="dxa"/>
            <w:noWrap/>
            <w:vAlign w:val="center"/>
            <w:hideMark/>
          </w:tcPr>
          <w:p w14:paraId="56373569" w14:textId="77777777" w:rsidR="001D1AA4" w:rsidRPr="0054468A" w:rsidRDefault="001D1AA4" w:rsidP="0045676B">
            <w:pPr>
              <w:jc w:val="center"/>
            </w:pPr>
          </w:p>
        </w:tc>
        <w:tc>
          <w:tcPr>
            <w:tcW w:w="5993" w:type="dxa"/>
            <w:noWrap/>
            <w:vAlign w:val="center"/>
            <w:hideMark/>
          </w:tcPr>
          <w:p w14:paraId="1F08D44A" w14:textId="77777777" w:rsidR="001D1AA4" w:rsidRPr="0054468A" w:rsidRDefault="001D1AA4" w:rsidP="0045676B">
            <w:pPr>
              <w:jc w:val="both"/>
            </w:pPr>
            <w:r w:rsidRPr="0054468A">
              <w:t>b) Kiểm tra về kết nối mạng, quản lý chất lượng dịch vụ và các nội dung liên quan khác trong hoạt động cung cấp, sử dụng dịch vụ;</w:t>
            </w:r>
          </w:p>
        </w:tc>
        <w:tc>
          <w:tcPr>
            <w:tcW w:w="1417" w:type="dxa"/>
            <w:noWrap/>
            <w:vAlign w:val="center"/>
            <w:hideMark/>
          </w:tcPr>
          <w:p w14:paraId="30C4D7E0" w14:textId="77777777" w:rsidR="001D1AA4" w:rsidRPr="0054468A" w:rsidRDefault="001D1AA4" w:rsidP="0045676B">
            <w:pPr>
              <w:jc w:val="center"/>
            </w:pPr>
          </w:p>
        </w:tc>
        <w:tc>
          <w:tcPr>
            <w:tcW w:w="3255" w:type="dxa"/>
            <w:noWrap/>
            <w:vAlign w:val="center"/>
            <w:hideMark/>
          </w:tcPr>
          <w:p w14:paraId="0A9A80AC" w14:textId="77777777" w:rsidR="001D1AA4" w:rsidRPr="0054468A" w:rsidRDefault="001D1AA4" w:rsidP="0045676B">
            <w:pPr>
              <w:jc w:val="both"/>
            </w:pPr>
          </w:p>
        </w:tc>
        <w:tc>
          <w:tcPr>
            <w:tcW w:w="3833" w:type="dxa"/>
            <w:vAlign w:val="center"/>
            <w:hideMark/>
          </w:tcPr>
          <w:p w14:paraId="64470738" w14:textId="77777777" w:rsidR="001D1AA4" w:rsidRPr="0054468A" w:rsidRDefault="001D1AA4" w:rsidP="0045676B">
            <w:pPr>
              <w:jc w:val="both"/>
            </w:pPr>
          </w:p>
        </w:tc>
      </w:tr>
      <w:tr w:rsidR="0054468A" w:rsidRPr="0054468A" w14:paraId="0032E427" w14:textId="77777777" w:rsidTr="0045676B">
        <w:trPr>
          <w:trHeight w:val="760"/>
        </w:trPr>
        <w:tc>
          <w:tcPr>
            <w:tcW w:w="670" w:type="dxa"/>
            <w:noWrap/>
            <w:vAlign w:val="center"/>
            <w:hideMark/>
          </w:tcPr>
          <w:p w14:paraId="0352A3AC" w14:textId="77777777" w:rsidR="001D1AA4" w:rsidRPr="0054468A" w:rsidRDefault="001D1AA4" w:rsidP="0045676B">
            <w:pPr>
              <w:jc w:val="center"/>
            </w:pPr>
          </w:p>
        </w:tc>
        <w:tc>
          <w:tcPr>
            <w:tcW w:w="5993" w:type="dxa"/>
            <w:noWrap/>
            <w:vAlign w:val="center"/>
            <w:hideMark/>
          </w:tcPr>
          <w:p w14:paraId="145DC14C" w14:textId="77777777" w:rsidR="001D1AA4" w:rsidRPr="0054468A" w:rsidRDefault="001D1AA4" w:rsidP="0045676B">
            <w:pPr>
              <w:jc w:val="both"/>
            </w:pPr>
            <w:r w:rsidRPr="0054468A">
              <w:t>c) Kiểm tra về việc ban hành ứng dụng, nền tảng và sử dụng hiệu quả Mạng truyền số liệu chuyên dùng.</w:t>
            </w:r>
          </w:p>
        </w:tc>
        <w:tc>
          <w:tcPr>
            <w:tcW w:w="1417" w:type="dxa"/>
            <w:noWrap/>
            <w:vAlign w:val="center"/>
            <w:hideMark/>
          </w:tcPr>
          <w:p w14:paraId="6BCD42D9" w14:textId="77777777" w:rsidR="001D1AA4" w:rsidRPr="0054468A" w:rsidRDefault="001D1AA4" w:rsidP="0045676B">
            <w:pPr>
              <w:jc w:val="center"/>
            </w:pPr>
          </w:p>
        </w:tc>
        <w:tc>
          <w:tcPr>
            <w:tcW w:w="3255" w:type="dxa"/>
            <w:noWrap/>
            <w:vAlign w:val="center"/>
            <w:hideMark/>
          </w:tcPr>
          <w:p w14:paraId="3C8A5F31" w14:textId="77777777" w:rsidR="001D1AA4" w:rsidRPr="0054468A" w:rsidRDefault="001D1AA4" w:rsidP="0045676B">
            <w:pPr>
              <w:jc w:val="both"/>
            </w:pPr>
          </w:p>
        </w:tc>
        <w:tc>
          <w:tcPr>
            <w:tcW w:w="3833" w:type="dxa"/>
            <w:vAlign w:val="center"/>
            <w:hideMark/>
          </w:tcPr>
          <w:p w14:paraId="2372A50F" w14:textId="77777777" w:rsidR="001D1AA4" w:rsidRPr="0054468A" w:rsidRDefault="001D1AA4" w:rsidP="0045676B">
            <w:pPr>
              <w:jc w:val="both"/>
            </w:pPr>
          </w:p>
        </w:tc>
      </w:tr>
      <w:tr w:rsidR="0054468A" w:rsidRPr="0054468A" w14:paraId="3A9741C9" w14:textId="77777777" w:rsidTr="0045676B">
        <w:trPr>
          <w:trHeight w:val="1360"/>
        </w:trPr>
        <w:tc>
          <w:tcPr>
            <w:tcW w:w="670" w:type="dxa"/>
            <w:noWrap/>
            <w:vAlign w:val="center"/>
            <w:hideMark/>
          </w:tcPr>
          <w:p w14:paraId="3B676C62" w14:textId="77777777" w:rsidR="001D1AA4" w:rsidRPr="0054468A" w:rsidRDefault="001D1AA4" w:rsidP="0045676B">
            <w:pPr>
              <w:jc w:val="center"/>
            </w:pPr>
          </w:p>
        </w:tc>
        <w:tc>
          <w:tcPr>
            <w:tcW w:w="5993" w:type="dxa"/>
            <w:noWrap/>
            <w:vAlign w:val="center"/>
            <w:hideMark/>
          </w:tcPr>
          <w:p w14:paraId="09B5B8A2" w14:textId="77777777" w:rsidR="001D1AA4" w:rsidRPr="0054468A" w:rsidRDefault="001D1AA4" w:rsidP="0045676B">
            <w:pPr>
              <w:jc w:val="both"/>
            </w:pPr>
            <w:r w:rsidRPr="0054468A">
              <w:t>2. Hình thức kiểm tra:</w:t>
            </w:r>
          </w:p>
        </w:tc>
        <w:tc>
          <w:tcPr>
            <w:tcW w:w="1417" w:type="dxa"/>
            <w:noWrap/>
            <w:vAlign w:val="center"/>
            <w:hideMark/>
          </w:tcPr>
          <w:p w14:paraId="1B78D63A" w14:textId="77777777" w:rsidR="001D1AA4" w:rsidRPr="0054468A" w:rsidRDefault="001D1AA4" w:rsidP="0045676B">
            <w:pPr>
              <w:jc w:val="center"/>
            </w:pPr>
            <w:r w:rsidRPr="0054468A">
              <w:t>Bộ Tài chính</w:t>
            </w:r>
          </w:p>
        </w:tc>
        <w:tc>
          <w:tcPr>
            <w:tcW w:w="3255" w:type="dxa"/>
            <w:vAlign w:val="center"/>
            <w:hideMark/>
          </w:tcPr>
          <w:p w14:paraId="05BF2B77" w14:textId="77777777" w:rsidR="001D1AA4" w:rsidRPr="0054468A" w:rsidRDefault="001D1AA4" w:rsidP="0045676B">
            <w:pPr>
              <w:jc w:val="both"/>
            </w:pPr>
            <w:r w:rsidRPr="0054468A">
              <w:t>Tại khoản 2 Điều 12 của dự thảo Thông tư có quy định về việc “kiểm tra, giám sát được thực hiện trực tiếp hoặc trực tuyến, từ xa dựa trên dữ liệu điện tử”. Đề nghị đơn vị soạn thảo quy định chi tiết các bước cụ thể (quy trình từng bước) của hình thức kiểm tra này, về cách thức truy xuất dữ liệu và tính pháp lý của các bằng chứng điện tử thu thập được trong quá trình kiểm tra để tránh tranh chấp về sau.</w:t>
            </w:r>
          </w:p>
        </w:tc>
        <w:tc>
          <w:tcPr>
            <w:tcW w:w="3833" w:type="dxa"/>
            <w:vAlign w:val="center"/>
            <w:hideMark/>
          </w:tcPr>
          <w:p w14:paraId="60641CFC" w14:textId="2E5B309A" w:rsidR="006C30FB" w:rsidRPr="0054468A" w:rsidRDefault="006C30FB" w:rsidP="0045676B">
            <w:pPr>
              <w:jc w:val="both"/>
            </w:pPr>
            <w:r w:rsidRPr="0054468A">
              <w:t>Bảo lưu, giải trình:</w:t>
            </w:r>
          </w:p>
          <w:p w14:paraId="11F33725" w14:textId="707A98C1" w:rsidR="001D1AA4" w:rsidRPr="0054468A" w:rsidRDefault="001D1AA4" w:rsidP="0045676B">
            <w:pPr>
              <w:jc w:val="both"/>
              <w:rPr>
                <w:lang w:val="vi-VN"/>
              </w:rPr>
            </w:pPr>
            <w:r w:rsidRPr="0054468A">
              <w:t>Quy định, quy trình kiểm tra thực hiện theo Nghị định 217/2025/NĐ-CP ngày 05/8/2025 của Chính phủ về hoạt động kiểm tra chuyên ngành</w:t>
            </w:r>
            <w:r w:rsidR="00FA64B0" w:rsidRPr="0054468A">
              <w:rPr>
                <w:lang w:val="vi-VN"/>
              </w:rPr>
              <w:t>.</w:t>
            </w:r>
          </w:p>
        </w:tc>
      </w:tr>
      <w:tr w:rsidR="0054468A" w:rsidRPr="0054468A" w14:paraId="1A40706A" w14:textId="77777777" w:rsidTr="0045676B">
        <w:trPr>
          <w:trHeight w:val="380"/>
        </w:trPr>
        <w:tc>
          <w:tcPr>
            <w:tcW w:w="670" w:type="dxa"/>
            <w:noWrap/>
            <w:vAlign w:val="center"/>
            <w:hideMark/>
          </w:tcPr>
          <w:p w14:paraId="57C39076" w14:textId="77777777" w:rsidR="001D1AA4" w:rsidRPr="0054468A" w:rsidRDefault="001D1AA4" w:rsidP="0045676B">
            <w:pPr>
              <w:jc w:val="center"/>
            </w:pPr>
          </w:p>
        </w:tc>
        <w:tc>
          <w:tcPr>
            <w:tcW w:w="5993" w:type="dxa"/>
            <w:noWrap/>
            <w:vAlign w:val="center"/>
            <w:hideMark/>
          </w:tcPr>
          <w:p w14:paraId="0489F3E9" w14:textId="77777777" w:rsidR="001D1AA4" w:rsidRPr="0054468A" w:rsidRDefault="001D1AA4" w:rsidP="0045676B">
            <w:pPr>
              <w:jc w:val="both"/>
            </w:pPr>
            <w:r w:rsidRPr="0054468A">
              <w:t>a) Kiểm tra theo kế hoạch hằng năm được cấp có thẩm quyền phê duyệt;</w:t>
            </w:r>
          </w:p>
        </w:tc>
        <w:tc>
          <w:tcPr>
            <w:tcW w:w="1417" w:type="dxa"/>
            <w:noWrap/>
            <w:vAlign w:val="center"/>
            <w:hideMark/>
          </w:tcPr>
          <w:p w14:paraId="3B5EDA7B" w14:textId="77777777" w:rsidR="001D1AA4" w:rsidRPr="0054468A" w:rsidRDefault="001D1AA4" w:rsidP="0045676B">
            <w:pPr>
              <w:jc w:val="center"/>
            </w:pPr>
          </w:p>
        </w:tc>
        <w:tc>
          <w:tcPr>
            <w:tcW w:w="3255" w:type="dxa"/>
            <w:noWrap/>
            <w:vAlign w:val="center"/>
            <w:hideMark/>
          </w:tcPr>
          <w:p w14:paraId="40F07A4C" w14:textId="77777777" w:rsidR="001D1AA4" w:rsidRPr="0054468A" w:rsidRDefault="001D1AA4" w:rsidP="0045676B">
            <w:pPr>
              <w:jc w:val="both"/>
            </w:pPr>
          </w:p>
        </w:tc>
        <w:tc>
          <w:tcPr>
            <w:tcW w:w="3833" w:type="dxa"/>
            <w:vAlign w:val="center"/>
            <w:hideMark/>
          </w:tcPr>
          <w:p w14:paraId="649098BD" w14:textId="77777777" w:rsidR="001D1AA4" w:rsidRPr="0054468A" w:rsidRDefault="001D1AA4" w:rsidP="0045676B">
            <w:pPr>
              <w:jc w:val="both"/>
            </w:pPr>
          </w:p>
        </w:tc>
      </w:tr>
      <w:tr w:rsidR="0054468A" w:rsidRPr="0054468A" w14:paraId="246E9B32" w14:textId="77777777" w:rsidTr="0045676B">
        <w:trPr>
          <w:trHeight w:val="380"/>
        </w:trPr>
        <w:tc>
          <w:tcPr>
            <w:tcW w:w="670" w:type="dxa"/>
            <w:noWrap/>
            <w:vAlign w:val="center"/>
            <w:hideMark/>
          </w:tcPr>
          <w:p w14:paraId="35255F9C" w14:textId="77777777" w:rsidR="001D1AA4" w:rsidRPr="0054468A" w:rsidRDefault="001D1AA4" w:rsidP="0045676B">
            <w:pPr>
              <w:jc w:val="center"/>
            </w:pPr>
          </w:p>
        </w:tc>
        <w:tc>
          <w:tcPr>
            <w:tcW w:w="5993" w:type="dxa"/>
            <w:noWrap/>
            <w:vAlign w:val="center"/>
            <w:hideMark/>
          </w:tcPr>
          <w:p w14:paraId="75D1B9FC" w14:textId="77777777" w:rsidR="001D1AA4" w:rsidRPr="0054468A" w:rsidRDefault="001D1AA4" w:rsidP="0045676B">
            <w:pPr>
              <w:jc w:val="both"/>
            </w:pPr>
            <w:r w:rsidRPr="0054468A">
              <w:t>b) Kiểm tra đột xuất khi cần thiết.</w:t>
            </w:r>
          </w:p>
        </w:tc>
        <w:tc>
          <w:tcPr>
            <w:tcW w:w="1417" w:type="dxa"/>
            <w:noWrap/>
            <w:vAlign w:val="center"/>
            <w:hideMark/>
          </w:tcPr>
          <w:p w14:paraId="09D90258" w14:textId="77777777" w:rsidR="001D1AA4" w:rsidRPr="0054468A" w:rsidRDefault="001D1AA4" w:rsidP="0045676B">
            <w:pPr>
              <w:jc w:val="center"/>
            </w:pPr>
          </w:p>
        </w:tc>
        <w:tc>
          <w:tcPr>
            <w:tcW w:w="3255" w:type="dxa"/>
            <w:noWrap/>
            <w:vAlign w:val="center"/>
            <w:hideMark/>
          </w:tcPr>
          <w:p w14:paraId="653B9EF1" w14:textId="77777777" w:rsidR="001D1AA4" w:rsidRPr="0054468A" w:rsidRDefault="001D1AA4" w:rsidP="0045676B">
            <w:pPr>
              <w:jc w:val="both"/>
            </w:pPr>
          </w:p>
        </w:tc>
        <w:tc>
          <w:tcPr>
            <w:tcW w:w="3833" w:type="dxa"/>
            <w:vAlign w:val="center"/>
            <w:hideMark/>
          </w:tcPr>
          <w:p w14:paraId="3B4D6D80" w14:textId="77777777" w:rsidR="001D1AA4" w:rsidRPr="0054468A" w:rsidRDefault="001D1AA4" w:rsidP="0045676B">
            <w:pPr>
              <w:jc w:val="both"/>
            </w:pPr>
          </w:p>
        </w:tc>
      </w:tr>
      <w:tr w:rsidR="0054468A" w:rsidRPr="0054468A" w14:paraId="5747CCF2" w14:textId="77777777" w:rsidTr="0045676B">
        <w:trPr>
          <w:trHeight w:val="760"/>
        </w:trPr>
        <w:tc>
          <w:tcPr>
            <w:tcW w:w="670" w:type="dxa"/>
            <w:noWrap/>
            <w:vAlign w:val="center"/>
            <w:hideMark/>
          </w:tcPr>
          <w:p w14:paraId="4244A2E2" w14:textId="77777777" w:rsidR="001D1AA4" w:rsidRPr="0054468A" w:rsidRDefault="001D1AA4" w:rsidP="0045676B">
            <w:pPr>
              <w:jc w:val="center"/>
            </w:pPr>
          </w:p>
        </w:tc>
        <w:tc>
          <w:tcPr>
            <w:tcW w:w="5993" w:type="dxa"/>
            <w:noWrap/>
            <w:vAlign w:val="center"/>
            <w:hideMark/>
          </w:tcPr>
          <w:p w14:paraId="5E298A26" w14:textId="5B9FFDCC" w:rsidR="001D1AA4" w:rsidRPr="0054468A" w:rsidRDefault="001D1AA4" w:rsidP="0045676B">
            <w:pPr>
              <w:jc w:val="both"/>
            </w:pPr>
            <w:r w:rsidRPr="0054468A">
              <w:t>c) Việc tiến hành kiểm tra, giám sát được thực hiện trực tiếp hoặc trực tuyến, từ xa dựa trên dữ liệu điện tử.</w:t>
            </w:r>
          </w:p>
        </w:tc>
        <w:tc>
          <w:tcPr>
            <w:tcW w:w="1417" w:type="dxa"/>
            <w:noWrap/>
            <w:vAlign w:val="center"/>
            <w:hideMark/>
          </w:tcPr>
          <w:p w14:paraId="7AA5A9AB" w14:textId="77777777" w:rsidR="001D1AA4" w:rsidRPr="0054468A" w:rsidRDefault="001D1AA4" w:rsidP="0045676B">
            <w:pPr>
              <w:jc w:val="center"/>
            </w:pPr>
          </w:p>
        </w:tc>
        <w:tc>
          <w:tcPr>
            <w:tcW w:w="3255" w:type="dxa"/>
            <w:noWrap/>
            <w:vAlign w:val="center"/>
            <w:hideMark/>
          </w:tcPr>
          <w:p w14:paraId="406B0B78" w14:textId="77777777" w:rsidR="001D1AA4" w:rsidRPr="0054468A" w:rsidRDefault="001D1AA4" w:rsidP="0045676B">
            <w:pPr>
              <w:jc w:val="both"/>
            </w:pPr>
          </w:p>
        </w:tc>
        <w:tc>
          <w:tcPr>
            <w:tcW w:w="3833" w:type="dxa"/>
            <w:vAlign w:val="center"/>
            <w:hideMark/>
          </w:tcPr>
          <w:p w14:paraId="65A3C84B" w14:textId="77777777" w:rsidR="001D1AA4" w:rsidRPr="0054468A" w:rsidRDefault="001D1AA4" w:rsidP="0045676B">
            <w:pPr>
              <w:jc w:val="both"/>
            </w:pPr>
          </w:p>
        </w:tc>
      </w:tr>
      <w:tr w:rsidR="0054468A" w:rsidRPr="0054468A" w14:paraId="441C19E0" w14:textId="77777777" w:rsidTr="0045676B">
        <w:trPr>
          <w:trHeight w:val="380"/>
        </w:trPr>
        <w:tc>
          <w:tcPr>
            <w:tcW w:w="670" w:type="dxa"/>
            <w:noWrap/>
            <w:vAlign w:val="center"/>
            <w:hideMark/>
          </w:tcPr>
          <w:p w14:paraId="788E48BC" w14:textId="77777777" w:rsidR="001D1AA4" w:rsidRPr="0054468A" w:rsidRDefault="001D1AA4" w:rsidP="0045676B">
            <w:pPr>
              <w:jc w:val="center"/>
            </w:pPr>
          </w:p>
        </w:tc>
        <w:tc>
          <w:tcPr>
            <w:tcW w:w="5993" w:type="dxa"/>
            <w:noWrap/>
            <w:vAlign w:val="center"/>
            <w:hideMark/>
          </w:tcPr>
          <w:p w14:paraId="058958ED" w14:textId="77777777" w:rsidR="001D1AA4" w:rsidRPr="0054468A" w:rsidRDefault="001D1AA4" w:rsidP="0045676B">
            <w:pPr>
              <w:jc w:val="both"/>
            </w:pPr>
            <w:r w:rsidRPr="0054468A">
              <w:t>3. Đơn vị kiểm tra</w:t>
            </w:r>
          </w:p>
        </w:tc>
        <w:tc>
          <w:tcPr>
            <w:tcW w:w="1417" w:type="dxa"/>
            <w:noWrap/>
            <w:vAlign w:val="center"/>
            <w:hideMark/>
          </w:tcPr>
          <w:p w14:paraId="01251CB2" w14:textId="77777777" w:rsidR="001D1AA4" w:rsidRPr="0054468A" w:rsidRDefault="001D1AA4" w:rsidP="0045676B">
            <w:pPr>
              <w:jc w:val="center"/>
            </w:pPr>
          </w:p>
        </w:tc>
        <w:tc>
          <w:tcPr>
            <w:tcW w:w="3255" w:type="dxa"/>
            <w:noWrap/>
            <w:vAlign w:val="center"/>
            <w:hideMark/>
          </w:tcPr>
          <w:p w14:paraId="07CA8CAB" w14:textId="77777777" w:rsidR="001D1AA4" w:rsidRPr="0054468A" w:rsidRDefault="001D1AA4" w:rsidP="0045676B">
            <w:pPr>
              <w:jc w:val="both"/>
            </w:pPr>
          </w:p>
        </w:tc>
        <w:tc>
          <w:tcPr>
            <w:tcW w:w="3833" w:type="dxa"/>
            <w:vAlign w:val="center"/>
            <w:hideMark/>
          </w:tcPr>
          <w:p w14:paraId="008331DA" w14:textId="77777777" w:rsidR="001D1AA4" w:rsidRPr="0054468A" w:rsidRDefault="001D1AA4" w:rsidP="0045676B">
            <w:pPr>
              <w:jc w:val="both"/>
            </w:pPr>
          </w:p>
        </w:tc>
      </w:tr>
      <w:tr w:rsidR="0054468A" w:rsidRPr="0054468A" w14:paraId="401ECA72" w14:textId="77777777" w:rsidTr="0045676B">
        <w:trPr>
          <w:trHeight w:val="380"/>
        </w:trPr>
        <w:tc>
          <w:tcPr>
            <w:tcW w:w="670" w:type="dxa"/>
            <w:noWrap/>
            <w:vAlign w:val="center"/>
            <w:hideMark/>
          </w:tcPr>
          <w:p w14:paraId="051985E0" w14:textId="77777777" w:rsidR="001D1AA4" w:rsidRPr="0054468A" w:rsidRDefault="001D1AA4" w:rsidP="0045676B">
            <w:pPr>
              <w:jc w:val="center"/>
            </w:pPr>
          </w:p>
        </w:tc>
        <w:tc>
          <w:tcPr>
            <w:tcW w:w="5993" w:type="dxa"/>
            <w:noWrap/>
            <w:vAlign w:val="center"/>
            <w:hideMark/>
          </w:tcPr>
          <w:p w14:paraId="3F31A164" w14:textId="77777777" w:rsidR="001D1AA4" w:rsidRPr="0054468A" w:rsidRDefault="001D1AA4" w:rsidP="0045676B">
            <w:pPr>
              <w:jc w:val="both"/>
            </w:pPr>
            <w:r w:rsidRPr="0054468A">
              <w:t>a) Cục Bưu điện Trung ương thực hiện kiểm tra trên toàn quốc;</w:t>
            </w:r>
          </w:p>
        </w:tc>
        <w:tc>
          <w:tcPr>
            <w:tcW w:w="1417" w:type="dxa"/>
            <w:noWrap/>
            <w:vAlign w:val="center"/>
            <w:hideMark/>
          </w:tcPr>
          <w:p w14:paraId="6E0949F3" w14:textId="77777777" w:rsidR="001D1AA4" w:rsidRPr="0054468A" w:rsidRDefault="001D1AA4" w:rsidP="0045676B">
            <w:pPr>
              <w:jc w:val="center"/>
            </w:pPr>
          </w:p>
        </w:tc>
        <w:tc>
          <w:tcPr>
            <w:tcW w:w="3255" w:type="dxa"/>
            <w:noWrap/>
            <w:vAlign w:val="center"/>
            <w:hideMark/>
          </w:tcPr>
          <w:p w14:paraId="7566DA32" w14:textId="77777777" w:rsidR="001D1AA4" w:rsidRPr="0054468A" w:rsidRDefault="001D1AA4" w:rsidP="0045676B">
            <w:pPr>
              <w:jc w:val="both"/>
            </w:pPr>
          </w:p>
        </w:tc>
        <w:tc>
          <w:tcPr>
            <w:tcW w:w="3833" w:type="dxa"/>
            <w:vAlign w:val="center"/>
            <w:hideMark/>
          </w:tcPr>
          <w:p w14:paraId="05CDB82A" w14:textId="77777777" w:rsidR="001D1AA4" w:rsidRPr="0054468A" w:rsidRDefault="001D1AA4" w:rsidP="0045676B">
            <w:pPr>
              <w:jc w:val="both"/>
            </w:pPr>
          </w:p>
        </w:tc>
      </w:tr>
      <w:tr w:rsidR="0054468A" w:rsidRPr="0054468A" w14:paraId="06FBF78E" w14:textId="77777777" w:rsidTr="0045676B">
        <w:trPr>
          <w:trHeight w:val="1140"/>
        </w:trPr>
        <w:tc>
          <w:tcPr>
            <w:tcW w:w="670" w:type="dxa"/>
            <w:noWrap/>
            <w:vAlign w:val="center"/>
            <w:hideMark/>
          </w:tcPr>
          <w:p w14:paraId="7849512D" w14:textId="77777777" w:rsidR="001D1AA4" w:rsidRPr="0054468A" w:rsidRDefault="001D1AA4" w:rsidP="0045676B">
            <w:pPr>
              <w:jc w:val="center"/>
            </w:pPr>
          </w:p>
        </w:tc>
        <w:tc>
          <w:tcPr>
            <w:tcW w:w="5993" w:type="dxa"/>
            <w:noWrap/>
            <w:vAlign w:val="center"/>
            <w:hideMark/>
          </w:tcPr>
          <w:p w14:paraId="2FBC1C6A" w14:textId="77777777" w:rsidR="001D1AA4" w:rsidRPr="0054468A" w:rsidRDefault="001D1AA4" w:rsidP="0045676B">
            <w:pPr>
              <w:jc w:val="both"/>
            </w:pPr>
            <w:r w:rsidRPr="0054468A">
              <w:t>b) Cơ quan chuyên trách của ban, bộ, ngành, địa phương phối hợp với các cơ quan liên quan thực hiện kiểm tra nội dung tại điểm c khoản 1 Điều này và báo cáo kết quả kiểm tra gửi về Cục Bưu điện Trung ương.</w:t>
            </w:r>
          </w:p>
        </w:tc>
        <w:tc>
          <w:tcPr>
            <w:tcW w:w="1417" w:type="dxa"/>
            <w:noWrap/>
            <w:vAlign w:val="center"/>
            <w:hideMark/>
          </w:tcPr>
          <w:p w14:paraId="5E9AEC17" w14:textId="77777777" w:rsidR="001D1AA4" w:rsidRPr="0054468A" w:rsidRDefault="001D1AA4" w:rsidP="0045676B">
            <w:pPr>
              <w:jc w:val="center"/>
            </w:pPr>
          </w:p>
        </w:tc>
        <w:tc>
          <w:tcPr>
            <w:tcW w:w="3255" w:type="dxa"/>
            <w:noWrap/>
            <w:vAlign w:val="center"/>
            <w:hideMark/>
          </w:tcPr>
          <w:p w14:paraId="78602989" w14:textId="77777777" w:rsidR="001D1AA4" w:rsidRPr="0054468A" w:rsidRDefault="001D1AA4" w:rsidP="0045676B">
            <w:pPr>
              <w:jc w:val="both"/>
            </w:pPr>
          </w:p>
        </w:tc>
        <w:tc>
          <w:tcPr>
            <w:tcW w:w="3833" w:type="dxa"/>
            <w:vAlign w:val="center"/>
            <w:hideMark/>
          </w:tcPr>
          <w:p w14:paraId="1C265E4A" w14:textId="77777777" w:rsidR="001D1AA4" w:rsidRPr="0054468A" w:rsidRDefault="001D1AA4" w:rsidP="0045676B">
            <w:pPr>
              <w:jc w:val="both"/>
            </w:pPr>
          </w:p>
        </w:tc>
      </w:tr>
      <w:tr w:rsidR="0054468A" w:rsidRPr="0054468A" w14:paraId="654F2FED" w14:textId="77777777" w:rsidTr="0045676B">
        <w:trPr>
          <w:trHeight w:val="380"/>
        </w:trPr>
        <w:tc>
          <w:tcPr>
            <w:tcW w:w="670" w:type="dxa"/>
            <w:noWrap/>
            <w:vAlign w:val="center"/>
            <w:hideMark/>
          </w:tcPr>
          <w:p w14:paraId="0B54BEAF" w14:textId="77777777" w:rsidR="001D1AA4" w:rsidRPr="0054468A" w:rsidRDefault="001D1AA4" w:rsidP="0045676B">
            <w:pPr>
              <w:jc w:val="center"/>
            </w:pPr>
          </w:p>
        </w:tc>
        <w:tc>
          <w:tcPr>
            <w:tcW w:w="5993" w:type="dxa"/>
            <w:noWrap/>
            <w:vAlign w:val="center"/>
            <w:hideMark/>
          </w:tcPr>
          <w:p w14:paraId="4D23E69D" w14:textId="77777777" w:rsidR="001D1AA4" w:rsidRPr="0054468A" w:rsidRDefault="001D1AA4" w:rsidP="0045676B">
            <w:pPr>
              <w:jc w:val="both"/>
            </w:pPr>
            <w:r w:rsidRPr="0054468A">
              <w:t>4. Đối tượng kiểm tra</w:t>
            </w:r>
          </w:p>
        </w:tc>
        <w:tc>
          <w:tcPr>
            <w:tcW w:w="1417" w:type="dxa"/>
            <w:noWrap/>
            <w:vAlign w:val="center"/>
            <w:hideMark/>
          </w:tcPr>
          <w:p w14:paraId="7552E0DC" w14:textId="77777777" w:rsidR="001D1AA4" w:rsidRPr="0054468A" w:rsidRDefault="001D1AA4" w:rsidP="0045676B">
            <w:pPr>
              <w:jc w:val="center"/>
            </w:pPr>
          </w:p>
        </w:tc>
        <w:tc>
          <w:tcPr>
            <w:tcW w:w="3255" w:type="dxa"/>
            <w:noWrap/>
            <w:vAlign w:val="center"/>
            <w:hideMark/>
          </w:tcPr>
          <w:p w14:paraId="0789513C" w14:textId="77777777" w:rsidR="001D1AA4" w:rsidRPr="0054468A" w:rsidRDefault="001D1AA4" w:rsidP="0045676B">
            <w:pPr>
              <w:jc w:val="both"/>
            </w:pPr>
          </w:p>
        </w:tc>
        <w:tc>
          <w:tcPr>
            <w:tcW w:w="3833" w:type="dxa"/>
            <w:vAlign w:val="center"/>
            <w:hideMark/>
          </w:tcPr>
          <w:p w14:paraId="39FE2145" w14:textId="77777777" w:rsidR="001D1AA4" w:rsidRPr="0054468A" w:rsidRDefault="001D1AA4" w:rsidP="0045676B">
            <w:pPr>
              <w:jc w:val="both"/>
            </w:pPr>
          </w:p>
        </w:tc>
      </w:tr>
      <w:tr w:rsidR="0054468A" w:rsidRPr="0054468A" w14:paraId="1A934813" w14:textId="77777777" w:rsidTr="0045676B">
        <w:trPr>
          <w:trHeight w:val="380"/>
        </w:trPr>
        <w:tc>
          <w:tcPr>
            <w:tcW w:w="670" w:type="dxa"/>
            <w:noWrap/>
            <w:vAlign w:val="center"/>
            <w:hideMark/>
          </w:tcPr>
          <w:p w14:paraId="29EE8B77" w14:textId="77777777" w:rsidR="001D1AA4" w:rsidRPr="0054468A" w:rsidRDefault="001D1AA4" w:rsidP="0045676B">
            <w:pPr>
              <w:jc w:val="center"/>
            </w:pPr>
          </w:p>
        </w:tc>
        <w:tc>
          <w:tcPr>
            <w:tcW w:w="5993" w:type="dxa"/>
            <w:noWrap/>
            <w:vAlign w:val="center"/>
            <w:hideMark/>
          </w:tcPr>
          <w:p w14:paraId="3F690B14" w14:textId="77777777" w:rsidR="001D1AA4" w:rsidRPr="0054468A" w:rsidRDefault="001D1AA4" w:rsidP="0045676B">
            <w:pPr>
              <w:jc w:val="both"/>
            </w:pPr>
            <w:r w:rsidRPr="0054468A">
              <w:t>a) Các tổ chức, doanh nghiệp liên quan đến hoạt động cung cấp dịch vụ;</w:t>
            </w:r>
          </w:p>
        </w:tc>
        <w:tc>
          <w:tcPr>
            <w:tcW w:w="1417" w:type="dxa"/>
            <w:noWrap/>
            <w:vAlign w:val="center"/>
            <w:hideMark/>
          </w:tcPr>
          <w:p w14:paraId="3BDAD69B" w14:textId="77777777" w:rsidR="001D1AA4" w:rsidRPr="0054468A" w:rsidRDefault="001D1AA4" w:rsidP="0045676B">
            <w:pPr>
              <w:jc w:val="center"/>
            </w:pPr>
          </w:p>
        </w:tc>
        <w:tc>
          <w:tcPr>
            <w:tcW w:w="3255" w:type="dxa"/>
            <w:noWrap/>
            <w:vAlign w:val="center"/>
            <w:hideMark/>
          </w:tcPr>
          <w:p w14:paraId="5567D811" w14:textId="77777777" w:rsidR="001D1AA4" w:rsidRPr="0054468A" w:rsidRDefault="001D1AA4" w:rsidP="0045676B">
            <w:pPr>
              <w:jc w:val="both"/>
            </w:pPr>
          </w:p>
        </w:tc>
        <w:tc>
          <w:tcPr>
            <w:tcW w:w="3833" w:type="dxa"/>
            <w:vAlign w:val="center"/>
            <w:hideMark/>
          </w:tcPr>
          <w:p w14:paraId="0BD8E343" w14:textId="77777777" w:rsidR="001D1AA4" w:rsidRPr="0054468A" w:rsidRDefault="001D1AA4" w:rsidP="0045676B">
            <w:pPr>
              <w:jc w:val="both"/>
            </w:pPr>
          </w:p>
        </w:tc>
      </w:tr>
      <w:tr w:rsidR="0054468A" w:rsidRPr="0054468A" w14:paraId="6B86F6BC" w14:textId="77777777" w:rsidTr="0045676B">
        <w:trPr>
          <w:trHeight w:val="380"/>
        </w:trPr>
        <w:tc>
          <w:tcPr>
            <w:tcW w:w="670" w:type="dxa"/>
            <w:noWrap/>
            <w:vAlign w:val="center"/>
            <w:hideMark/>
          </w:tcPr>
          <w:p w14:paraId="1F40C65D" w14:textId="77777777" w:rsidR="001D1AA4" w:rsidRPr="0054468A" w:rsidRDefault="001D1AA4" w:rsidP="0045676B">
            <w:pPr>
              <w:jc w:val="center"/>
            </w:pPr>
          </w:p>
        </w:tc>
        <w:tc>
          <w:tcPr>
            <w:tcW w:w="5993" w:type="dxa"/>
            <w:noWrap/>
            <w:vAlign w:val="center"/>
            <w:hideMark/>
          </w:tcPr>
          <w:p w14:paraId="13069FE0" w14:textId="77777777" w:rsidR="001D1AA4" w:rsidRPr="0054468A" w:rsidRDefault="001D1AA4" w:rsidP="0045676B">
            <w:pPr>
              <w:jc w:val="both"/>
            </w:pPr>
            <w:r w:rsidRPr="0054468A">
              <w:t>b) Các cơ quan, tổ chức là đối tượng sử dụng dịch vụ.</w:t>
            </w:r>
          </w:p>
        </w:tc>
        <w:tc>
          <w:tcPr>
            <w:tcW w:w="1417" w:type="dxa"/>
            <w:noWrap/>
            <w:vAlign w:val="center"/>
            <w:hideMark/>
          </w:tcPr>
          <w:p w14:paraId="00300FCC" w14:textId="77777777" w:rsidR="001D1AA4" w:rsidRPr="0054468A" w:rsidRDefault="001D1AA4" w:rsidP="0045676B">
            <w:pPr>
              <w:jc w:val="center"/>
            </w:pPr>
          </w:p>
        </w:tc>
        <w:tc>
          <w:tcPr>
            <w:tcW w:w="3255" w:type="dxa"/>
            <w:noWrap/>
            <w:vAlign w:val="center"/>
            <w:hideMark/>
          </w:tcPr>
          <w:p w14:paraId="4EDABA28" w14:textId="77777777" w:rsidR="001D1AA4" w:rsidRPr="0054468A" w:rsidRDefault="001D1AA4" w:rsidP="0045676B">
            <w:pPr>
              <w:jc w:val="both"/>
            </w:pPr>
          </w:p>
        </w:tc>
        <w:tc>
          <w:tcPr>
            <w:tcW w:w="3833" w:type="dxa"/>
            <w:vAlign w:val="center"/>
            <w:hideMark/>
          </w:tcPr>
          <w:p w14:paraId="38248173" w14:textId="77777777" w:rsidR="001D1AA4" w:rsidRPr="0054468A" w:rsidRDefault="001D1AA4" w:rsidP="0045676B">
            <w:pPr>
              <w:jc w:val="both"/>
            </w:pPr>
          </w:p>
        </w:tc>
      </w:tr>
      <w:tr w:rsidR="0054468A" w:rsidRPr="0054468A" w14:paraId="3D50196A" w14:textId="77777777" w:rsidTr="0045676B">
        <w:trPr>
          <w:trHeight w:val="380"/>
        </w:trPr>
        <w:tc>
          <w:tcPr>
            <w:tcW w:w="670" w:type="dxa"/>
            <w:noWrap/>
            <w:vAlign w:val="center"/>
            <w:hideMark/>
          </w:tcPr>
          <w:p w14:paraId="33B481F5" w14:textId="68208EF0" w:rsidR="001D1AA4" w:rsidRPr="0054468A" w:rsidRDefault="001D1AA4" w:rsidP="0045676B">
            <w:pPr>
              <w:jc w:val="center"/>
              <w:rPr>
                <w:lang w:val="vi-VN"/>
              </w:rPr>
            </w:pPr>
            <w:r w:rsidRPr="0054468A">
              <w:rPr>
                <w:lang w:val="vi-VN"/>
              </w:rPr>
              <w:t>13</w:t>
            </w:r>
          </w:p>
        </w:tc>
        <w:tc>
          <w:tcPr>
            <w:tcW w:w="5993" w:type="dxa"/>
            <w:noWrap/>
            <w:vAlign w:val="center"/>
            <w:hideMark/>
          </w:tcPr>
          <w:p w14:paraId="2EEA70FE" w14:textId="23D86E5A" w:rsidR="001D1AA4" w:rsidRPr="0054468A" w:rsidRDefault="001D1AA4" w:rsidP="0045676B">
            <w:pPr>
              <w:jc w:val="both"/>
              <w:rPr>
                <w:b/>
                <w:bCs/>
              </w:rPr>
            </w:pPr>
            <w:r w:rsidRPr="0054468A">
              <w:rPr>
                <w:b/>
                <w:bCs/>
              </w:rPr>
              <w:t>Điều 13. Chế độ báo cáo</w:t>
            </w:r>
          </w:p>
        </w:tc>
        <w:tc>
          <w:tcPr>
            <w:tcW w:w="1417" w:type="dxa"/>
            <w:noWrap/>
            <w:vAlign w:val="center"/>
            <w:hideMark/>
          </w:tcPr>
          <w:p w14:paraId="72FD83B5" w14:textId="77777777" w:rsidR="001D1AA4" w:rsidRPr="0054468A" w:rsidRDefault="001D1AA4" w:rsidP="0045676B">
            <w:pPr>
              <w:jc w:val="center"/>
              <w:rPr>
                <w:b/>
                <w:bCs/>
              </w:rPr>
            </w:pPr>
          </w:p>
        </w:tc>
        <w:tc>
          <w:tcPr>
            <w:tcW w:w="3255" w:type="dxa"/>
            <w:noWrap/>
            <w:vAlign w:val="center"/>
            <w:hideMark/>
          </w:tcPr>
          <w:p w14:paraId="02B2A2E1" w14:textId="77777777" w:rsidR="001D1AA4" w:rsidRPr="0054468A" w:rsidRDefault="001D1AA4" w:rsidP="0045676B">
            <w:pPr>
              <w:jc w:val="both"/>
            </w:pPr>
          </w:p>
        </w:tc>
        <w:tc>
          <w:tcPr>
            <w:tcW w:w="3833" w:type="dxa"/>
            <w:vAlign w:val="center"/>
            <w:hideMark/>
          </w:tcPr>
          <w:p w14:paraId="1A1F496A" w14:textId="77777777" w:rsidR="001D1AA4" w:rsidRPr="0054468A" w:rsidRDefault="001D1AA4" w:rsidP="0045676B">
            <w:pPr>
              <w:jc w:val="both"/>
            </w:pPr>
          </w:p>
        </w:tc>
      </w:tr>
      <w:tr w:rsidR="0054468A" w:rsidRPr="0054468A" w14:paraId="4D6CE3E3" w14:textId="77777777" w:rsidTr="0045676B">
        <w:trPr>
          <w:trHeight w:val="380"/>
        </w:trPr>
        <w:tc>
          <w:tcPr>
            <w:tcW w:w="670" w:type="dxa"/>
            <w:noWrap/>
            <w:vAlign w:val="center"/>
            <w:hideMark/>
          </w:tcPr>
          <w:p w14:paraId="44EBC0F0" w14:textId="77777777" w:rsidR="001D1AA4" w:rsidRPr="0054468A" w:rsidRDefault="001D1AA4" w:rsidP="0045676B">
            <w:pPr>
              <w:jc w:val="center"/>
            </w:pPr>
          </w:p>
        </w:tc>
        <w:tc>
          <w:tcPr>
            <w:tcW w:w="5993" w:type="dxa"/>
            <w:noWrap/>
            <w:vAlign w:val="center"/>
            <w:hideMark/>
          </w:tcPr>
          <w:p w14:paraId="23559154" w14:textId="77777777" w:rsidR="001D1AA4" w:rsidRPr="0054468A" w:rsidRDefault="001D1AA4" w:rsidP="0045676B">
            <w:pPr>
              <w:jc w:val="both"/>
            </w:pPr>
            <w:r w:rsidRPr="0054468A">
              <w:t>1. Nội dung báo cáo</w:t>
            </w:r>
          </w:p>
        </w:tc>
        <w:tc>
          <w:tcPr>
            <w:tcW w:w="1417" w:type="dxa"/>
            <w:noWrap/>
            <w:vAlign w:val="center"/>
            <w:hideMark/>
          </w:tcPr>
          <w:p w14:paraId="24B50AB3" w14:textId="77777777" w:rsidR="001D1AA4" w:rsidRPr="0054468A" w:rsidRDefault="001D1AA4" w:rsidP="0045676B">
            <w:pPr>
              <w:jc w:val="center"/>
            </w:pPr>
          </w:p>
        </w:tc>
        <w:tc>
          <w:tcPr>
            <w:tcW w:w="3255" w:type="dxa"/>
            <w:noWrap/>
            <w:vAlign w:val="center"/>
            <w:hideMark/>
          </w:tcPr>
          <w:p w14:paraId="50683DEF" w14:textId="77777777" w:rsidR="001D1AA4" w:rsidRPr="0054468A" w:rsidRDefault="001D1AA4" w:rsidP="0045676B">
            <w:pPr>
              <w:jc w:val="both"/>
            </w:pPr>
          </w:p>
        </w:tc>
        <w:tc>
          <w:tcPr>
            <w:tcW w:w="3833" w:type="dxa"/>
            <w:vAlign w:val="center"/>
            <w:hideMark/>
          </w:tcPr>
          <w:p w14:paraId="4A1CC98C" w14:textId="77777777" w:rsidR="001D1AA4" w:rsidRPr="0054468A" w:rsidRDefault="001D1AA4" w:rsidP="0045676B">
            <w:pPr>
              <w:jc w:val="both"/>
            </w:pPr>
          </w:p>
        </w:tc>
      </w:tr>
      <w:tr w:rsidR="0054468A" w:rsidRPr="0054468A" w14:paraId="4D5DAFAD" w14:textId="77777777" w:rsidTr="0045676B">
        <w:trPr>
          <w:trHeight w:val="760"/>
        </w:trPr>
        <w:tc>
          <w:tcPr>
            <w:tcW w:w="670" w:type="dxa"/>
            <w:noWrap/>
            <w:vAlign w:val="center"/>
            <w:hideMark/>
          </w:tcPr>
          <w:p w14:paraId="656F681C" w14:textId="77777777" w:rsidR="001D1AA4" w:rsidRPr="0054468A" w:rsidRDefault="001D1AA4" w:rsidP="0045676B">
            <w:pPr>
              <w:jc w:val="center"/>
            </w:pPr>
          </w:p>
        </w:tc>
        <w:tc>
          <w:tcPr>
            <w:tcW w:w="5993" w:type="dxa"/>
            <w:noWrap/>
            <w:vAlign w:val="center"/>
            <w:hideMark/>
          </w:tcPr>
          <w:p w14:paraId="7DF9E28B" w14:textId="77777777" w:rsidR="001D1AA4" w:rsidRPr="0054468A" w:rsidRDefault="001D1AA4" w:rsidP="0045676B">
            <w:pPr>
              <w:jc w:val="both"/>
            </w:pPr>
            <w:r w:rsidRPr="0054468A">
              <w:t>Báo cáo về tình hình cung cấp dịch vụ Mạng truyền số liệu chuyên dùng quy định tại Mẫu 03 tại Phụ lục II ban hành kèm theo Thông tư này.</w:t>
            </w:r>
          </w:p>
        </w:tc>
        <w:tc>
          <w:tcPr>
            <w:tcW w:w="1417" w:type="dxa"/>
            <w:noWrap/>
            <w:vAlign w:val="center"/>
            <w:hideMark/>
          </w:tcPr>
          <w:p w14:paraId="7674EFAB" w14:textId="77777777" w:rsidR="001D1AA4" w:rsidRPr="0054468A" w:rsidRDefault="001D1AA4" w:rsidP="0045676B">
            <w:pPr>
              <w:jc w:val="center"/>
            </w:pPr>
          </w:p>
        </w:tc>
        <w:tc>
          <w:tcPr>
            <w:tcW w:w="3255" w:type="dxa"/>
            <w:noWrap/>
            <w:vAlign w:val="center"/>
            <w:hideMark/>
          </w:tcPr>
          <w:p w14:paraId="7F1B7904" w14:textId="77777777" w:rsidR="001D1AA4" w:rsidRPr="0054468A" w:rsidRDefault="001D1AA4" w:rsidP="0045676B">
            <w:pPr>
              <w:jc w:val="both"/>
            </w:pPr>
          </w:p>
        </w:tc>
        <w:tc>
          <w:tcPr>
            <w:tcW w:w="3833" w:type="dxa"/>
            <w:vAlign w:val="center"/>
            <w:hideMark/>
          </w:tcPr>
          <w:p w14:paraId="5BFE7F12" w14:textId="77777777" w:rsidR="001D1AA4" w:rsidRPr="0054468A" w:rsidRDefault="001D1AA4" w:rsidP="0045676B">
            <w:pPr>
              <w:jc w:val="both"/>
            </w:pPr>
          </w:p>
        </w:tc>
      </w:tr>
      <w:tr w:rsidR="0054468A" w:rsidRPr="0054468A" w14:paraId="2E2FF956" w14:textId="77777777" w:rsidTr="0045676B">
        <w:trPr>
          <w:trHeight w:val="760"/>
        </w:trPr>
        <w:tc>
          <w:tcPr>
            <w:tcW w:w="670" w:type="dxa"/>
            <w:noWrap/>
            <w:vAlign w:val="center"/>
            <w:hideMark/>
          </w:tcPr>
          <w:p w14:paraId="1E296D65" w14:textId="77777777" w:rsidR="001D1AA4" w:rsidRPr="0054468A" w:rsidRDefault="001D1AA4" w:rsidP="0045676B">
            <w:pPr>
              <w:jc w:val="center"/>
            </w:pPr>
          </w:p>
        </w:tc>
        <w:tc>
          <w:tcPr>
            <w:tcW w:w="5993" w:type="dxa"/>
            <w:noWrap/>
            <w:vAlign w:val="center"/>
            <w:hideMark/>
          </w:tcPr>
          <w:p w14:paraId="36568499" w14:textId="410E341C" w:rsidR="001D1AA4" w:rsidRPr="0054468A" w:rsidRDefault="001D1AA4" w:rsidP="0045676B">
            <w:pPr>
              <w:jc w:val="both"/>
            </w:pPr>
            <w:r w:rsidRPr="0054468A">
              <w:t>2. Đơn vị báo cáo: Doanh nghiệp liên quan đến hoạt động cung cấp dịch vụ Mạng truyền số liệu chuyên dùng.</w:t>
            </w:r>
          </w:p>
        </w:tc>
        <w:tc>
          <w:tcPr>
            <w:tcW w:w="1417" w:type="dxa"/>
            <w:noWrap/>
            <w:vAlign w:val="center"/>
            <w:hideMark/>
          </w:tcPr>
          <w:p w14:paraId="3029B14F" w14:textId="77777777" w:rsidR="001D1AA4" w:rsidRPr="0054468A" w:rsidRDefault="001D1AA4" w:rsidP="0045676B">
            <w:pPr>
              <w:jc w:val="center"/>
            </w:pPr>
          </w:p>
        </w:tc>
        <w:tc>
          <w:tcPr>
            <w:tcW w:w="3255" w:type="dxa"/>
            <w:noWrap/>
            <w:vAlign w:val="center"/>
            <w:hideMark/>
          </w:tcPr>
          <w:p w14:paraId="4A83E15D" w14:textId="77777777" w:rsidR="001D1AA4" w:rsidRPr="0054468A" w:rsidRDefault="001D1AA4" w:rsidP="0045676B">
            <w:pPr>
              <w:jc w:val="both"/>
            </w:pPr>
          </w:p>
        </w:tc>
        <w:tc>
          <w:tcPr>
            <w:tcW w:w="3833" w:type="dxa"/>
            <w:vAlign w:val="center"/>
            <w:hideMark/>
          </w:tcPr>
          <w:p w14:paraId="4069996E" w14:textId="77777777" w:rsidR="001D1AA4" w:rsidRPr="0054468A" w:rsidRDefault="001D1AA4" w:rsidP="0045676B">
            <w:pPr>
              <w:jc w:val="both"/>
            </w:pPr>
          </w:p>
        </w:tc>
      </w:tr>
      <w:tr w:rsidR="0054468A" w:rsidRPr="0054468A" w14:paraId="23976D81" w14:textId="77777777" w:rsidTr="0045676B">
        <w:trPr>
          <w:trHeight w:val="380"/>
        </w:trPr>
        <w:tc>
          <w:tcPr>
            <w:tcW w:w="670" w:type="dxa"/>
            <w:noWrap/>
            <w:vAlign w:val="center"/>
            <w:hideMark/>
          </w:tcPr>
          <w:p w14:paraId="017D330F" w14:textId="77777777" w:rsidR="001D1AA4" w:rsidRPr="0054468A" w:rsidRDefault="001D1AA4" w:rsidP="0045676B">
            <w:pPr>
              <w:jc w:val="center"/>
            </w:pPr>
          </w:p>
        </w:tc>
        <w:tc>
          <w:tcPr>
            <w:tcW w:w="5993" w:type="dxa"/>
            <w:noWrap/>
            <w:vAlign w:val="center"/>
            <w:hideMark/>
          </w:tcPr>
          <w:p w14:paraId="3B1C7F9F" w14:textId="77777777" w:rsidR="001D1AA4" w:rsidRPr="0054468A" w:rsidRDefault="001D1AA4" w:rsidP="0045676B">
            <w:pPr>
              <w:jc w:val="both"/>
            </w:pPr>
            <w:r w:rsidRPr="0054468A">
              <w:t>3. Đơn vị nhận báo cáo: Cục Bưu điện Trung ương.</w:t>
            </w:r>
          </w:p>
        </w:tc>
        <w:tc>
          <w:tcPr>
            <w:tcW w:w="1417" w:type="dxa"/>
            <w:noWrap/>
            <w:vAlign w:val="center"/>
            <w:hideMark/>
          </w:tcPr>
          <w:p w14:paraId="4F58C0F1" w14:textId="77777777" w:rsidR="001D1AA4" w:rsidRPr="0054468A" w:rsidRDefault="001D1AA4" w:rsidP="0045676B">
            <w:pPr>
              <w:jc w:val="center"/>
            </w:pPr>
          </w:p>
        </w:tc>
        <w:tc>
          <w:tcPr>
            <w:tcW w:w="3255" w:type="dxa"/>
            <w:noWrap/>
            <w:vAlign w:val="center"/>
            <w:hideMark/>
          </w:tcPr>
          <w:p w14:paraId="1AEEBC1D" w14:textId="77777777" w:rsidR="001D1AA4" w:rsidRPr="0054468A" w:rsidRDefault="001D1AA4" w:rsidP="0045676B">
            <w:pPr>
              <w:jc w:val="both"/>
            </w:pPr>
          </w:p>
        </w:tc>
        <w:tc>
          <w:tcPr>
            <w:tcW w:w="3833" w:type="dxa"/>
            <w:vAlign w:val="center"/>
            <w:hideMark/>
          </w:tcPr>
          <w:p w14:paraId="53B360DA" w14:textId="77777777" w:rsidR="001D1AA4" w:rsidRPr="0054468A" w:rsidRDefault="001D1AA4" w:rsidP="0045676B">
            <w:pPr>
              <w:jc w:val="both"/>
            </w:pPr>
          </w:p>
        </w:tc>
      </w:tr>
      <w:tr w:rsidR="0054468A" w:rsidRPr="0054468A" w14:paraId="63FCE3E2" w14:textId="77777777" w:rsidTr="0045676B">
        <w:trPr>
          <w:trHeight w:val="760"/>
        </w:trPr>
        <w:tc>
          <w:tcPr>
            <w:tcW w:w="670" w:type="dxa"/>
            <w:noWrap/>
            <w:vAlign w:val="center"/>
            <w:hideMark/>
          </w:tcPr>
          <w:p w14:paraId="0350AD55" w14:textId="77777777" w:rsidR="001D1AA4" w:rsidRPr="0054468A" w:rsidRDefault="001D1AA4" w:rsidP="0045676B">
            <w:pPr>
              <w:jc w:val="center"/>
            </w:pPr>
          </w:p>
        </w:tc>
        <w:tc>
          <w:tcPr>
            <w:tcW w:w="5993" w:type="dxa"/>
            <w:noWrap/>
            <w:vAlign w:val="center"/>
            <w:hideMark/>
          </w:tcPr>
          <w:p w14:paraId="49164396" w14:textId="77777777" w:rsidR="001D1AA4" w:rsidRPr="0054468A" w:rsidRDefault="001D1AA4" w:rsidP="0045676B">
            <w:pPr>
              <w:jc w:val="both"/>
            </w:pPr>
            <w:r w:rsidRPr="0054468A">
              <w:t>4. Phương thức gửi, nhận báo cáo: Báo cáo được gửi tới cơ quan, đơn vị nhận báo cáo bằng một trong các phương thức sau:</w:t>
            </w:r>
          </w:p>
        </w:tc>
        <w:tc>
          <w:tcPr>
            <w:tcW w:w="1417" w:type="dxa"/>
            <w:noWrap/>
            <w:vAlign w:val="center"/>
            <w:hideMark/>
          </w:tcPr>
          <w:p w14:paraId="762BA3B0" w14:textId="77777777" w:rsidR="001D1AA4" w:rsidRPr="0054468A" w:rsidRDefault="001D1AA4" w:rsidP="0045676B">
            <w:pPr>
              <w:jc w:val="center"/>
            </w:pPr>
          </w:p>
        </w:tc>
        <w:tc>
          <w:tcPr>
            <w:tcW w:w="3255" w:type="dxa"/>
            <w:noWrap/>
            <w:vAlign w:val="center"/>
            <w:hideMark/>
          </w:tcPr>
          <w:p w14:paraId="033391C0" w14:textId="77777777" w:rsidR="001D1AA4" w:rsidRPr="0054468A" w:rsidRDefault="001D1AA4" w:rsidP="0045676B">
            <w:pPr>
              <w:jc w:val="both"/>
            </w:pPr>
          </w:p>
        </w:tc>
        <w:tc>
          <w:tcPr>
            <w:tcW w:w="3833" w:type="dxa"/>
            <w:vAlign w:val="center"/>
            <w:hideMark/>
          </w:tcPr>
          <w:p w14:paraId="6C6B1B22" w14:textId="77777777" w:rsidR="001D1AA4" w:rsidRPr="0054468A" w:rsidRDefault="001D1AA4" w:rsidP="0045676B">
            <w:pPr>
              <w:jc w:val="both"/>
            </w:pPr>
          </w:p>
        </w:tc>
      </w:tr>
      <w:tr w:rsidR="0054468A" w:rsidRPr="0054468A" w14:paraId="5AC8067D" w14:textId="77777777" w:rsidTr="0045676B">
        <w:trPr>
          <w:trHeight w:val="760"/>
        </w:trPr>
        <w:tc>
          <w:tcPr>
            <w:tcW w:w="670" w:type="dxa"/>
            <w:noWrap/>
            <w:vAlign w:val="center"/>
            <w:hideMark/>
          </w:tcPr>
          <w:p w14:paraId="77BF41AB" w14:textId="77777777" w:rsidR="001D1AA4" w:rsidRPr="0054468A" w:rsidRDefault="001D1AA4" w:rsidP="0045676B">
            <w:pPr>
              <w:jc w:val="center"/>
            </w:pPr>
          </w:p>
        </w:tc>
        <w:tc>
          <w:tcPr>
            <w:tcW w:w="5993" w:type="dxa"/>
            <w:noWrap/>
            <w:vAlign w:val="center"/>
            <w:hideMark/>
          </w:tcPr>
          <w:p w14:paraId="7F4744E3" w14:textId="77777777" w:rsidR="001D1AA4" w:rsidRPr="0054468A" w:rsidRDefault="001D1AA4" w:rsidP="0045676B">
            <w:pPr>
              <w:jc w:val="both"/>
            </w:pPr>
            <w:r w:rsidRPr="0054468A">
              <w:t>a) Thực hiện trên Hệ thống thông tin báo cáo của Bộ Khoa học và Công nghệ;</w:t>
            </w:r>
          </w:p>
        </w:tc>
        <w:tc>
          <w:tcPr>
            <w:tcW w:w="1417" w:type="dxa"/>
            <w:noWrap/>
            <w:vAlign w:val="center"/>
            <w:hideMark/>
          </w:tcPr>
          <w:p w14:paraId="6C2ABDC3" w14:textId="77777777" w:rsidR="001D1AA4" w:rsidRPr="0054468A" w:rsidRDefault="001D1AA4" w:rsidP="0045676B">
            <w:pPr>
              <w:jc w:val="center"/>
            </w:pPr>
          </w:p>
        </w:tc>
        <w:tc>
          <w:tcPr>
            <w:tcW w:w="3255" w:type="dxa"/>
            <w:noWrap/>
            <w:vAlign w:val="center"/>
            <w:hideMark/>
          </w:tcPr>
          <w:p w14:paraId="3EBEC113" w14:textId="77777777" w:rsidR="001D1AA4" w:rsidRPr="0054468A" w:rsidRDefault="001D1AA4" w:rsidP="0045676B">
            <w:pPr>
              <w:jc w:val="both"/>
            </w:pPr>
          </w:p>
        </w:tc>
        <w:tc>
          <w:tcPr>
            <w:tcW w:w="3833" w:type="dxa"/>
            <w:vAlign w:val="center"/>
            <w:hideMark/>
          </w:tcPr>
          <w:p w14:paraId="3701CAA6" w14:textId="77777777" w:rsidR="001D1AA4" w:rsidRPr="0054468A" w:rsidRDefault="001D1AA4" w:rsidP="0045676B">
            <w:pPr>
              <w:jc w:val="both"/>
            </w:pPr>
          </w:p>
        </w:tc>
      </w:tr>
      <w:tr w:rsidR="0054468A" w:rsidRPr="0054468A" w14:paraId="4907EB38" w14:textId="77777777" w:rsidTr="0045676B">
        <w:trPr>
          <w:trHeight w:val="760"/>
        </w:trPr>
        <w:tc>
          <w:tcPr>
            <w:tcW w:w="670" w:type="dxa"/>
            <w:noWrap/>
            <w:vAlign w:val="center"/>
            <w:hideMark/>
          </w:tcPr>
          <w:p w14:paraId="46ADCE7D" w14:textId="77777777" w:rsidR="001D1AA4" w:rsidRPr="0054468A" w:rsidRDefault="001D1AA4" w:rsidP="0045676B">
            <w:pPr>
              <w:jc w:val="center"/>
            </w:pPr>
          </w:p>
        </w:tc>
        <w:tc>
          <w:tcPr>
            <w:tcW w:w="5993" w:type="dxa"/>
            <w:noWrap/>
            <w:vAlign w:val="center"/>
            <w:hideMark/>
          </w:tcPr>
          <w:p w14:paraId="14D76C87" w14:textId="58F1DF9A" w:rsidR="001D1AA4" w:rsidRPr="0054468A" w:rsidRDefault="001D1AA4" w:rsidP="0045676B">
            <w:pPr>
              <w:jc w:val="both"/>
            </w:pPr>
            <w:r w:rsidRPr="0054468A">
              <w:t>b) Văn bản điện tử thông qua Trục liên thông văn bản quốc gia và địa phương;</w:t>
            </w:r>
          </w:p>
        </w:tc>
        <w:tc>
          <w:tcPr>
            <w:tcW w:w="1417" w:type="dxa"/>
            <w:noWrap/>
            <w:vAlign w:val="center"/>
            <w:hideMark/>
          </w:tcPr>
          <w:p w14:paraId="276B25BA" w14:textId="77777777" w:rsidR="001D1AA4" w:rsidRPr="0054468A" w:rsidRDefault="001D1AA4" w:rsidP="0045676B">
            <w:pPr>
              <w:jc w:val="center"/>
            </w:pPr>
          </w:p>
        </w:tc>
        <w:tc>
          <w:tcPr>
            <w:tcW w:w="3255" w:type="dxa"/>
            <w:noWrap/>
            <w:vAlign w:val="center"/>
            <w:hideMark/>
          </w:tcPr>
          <w:p w14:paraId="54930A44" w14:textId="77777777" w:rsidR="001D1AA4" w:rsidRPr="0054468A" w:rsidRDefault="001D1AA4" w:rsidP="0045676B">
            <w:pPr>
              <w:jc w:val="both"/>
            </w:pPr>
          </w:p>
        </w:tc>
        <w:tc>
          <w:tcPr>
            <w:tcW w:w="3833" w:type="dxa"/>
            <w:vAlign w:val="center"/>
            <w:hideMark/>
          </w:tcPr>
          <w:p w14:paraId="27FDA74D" w14:textId="77777777" w:rsidR="001D1AA4" w:rsidRPr="0054468A" w:rsidRDefault="001D1AA4" w:rsidP="0045676B">
            <w:pPr>
              <w:jc w:val="both"/>
            </w:pPr>
          </w:p>
        </w:tc>
      </w:tr>
      <w:tr w:rsidR="0054468A" w:rsidRPr="0054468A" w14:paraId="6C34F143" w14:textId="77777777" w:rsidTr="0045676B">
        <w:trPr>
          <w:trHeight w:val="380"/>
        </w:trPr>
        <w:tc>
          <w:tcPr>
            <w:tcW w:w="670" w:type="dxa"/>
            <w:noWrap/>
            <w:vAlign w:val="center"/>
            <w:hideMark/>
          </w:tcPr>
          <w:p w14:paraId="4FD7B0AA" w14:textId="77777777" w:rsidR="001D1AA4" w:rsidRPr="0054468A" w:rsidRDefault="001D1AA4" w:rsidP="0045676B">
            <w:pPr>
              <w:jc w:val="center"/>
            </w:pPr>
          </w:p>
        </w:tc>
        <w:tc>
          <w:tcPr>
            <w:tcW w:w="5993" w:type="dxa"/>
            <w:noWrap/>
            <w:vAlign w:val="center"/>
            <w:hideMark/>
          </w:tcPr>
          <w:p w14:paraId="20A14420" w14:textId="77777777" w:rsidR="001D1AA4" w:rsidRPr="0054468A" w:rsidRDefault="001D1AA4" w:rsidP="0045676B">
            <w:pPr>
              <w:jc w:val="both"/>
            </w:pPr>
            <w:r w:rsidRPr="0054468A">
              <w:t>c) Các phương thức khác theo quy định của pháp luật.</w:t>
            </w:r>
          </w:p>
        </w:tc>
        <w:tc>
          <w:tcPr>
            <w:tcW w:w="1417" w:type="dxa"/>
            <w:noWrap/>
            <w:vAlign w:val="center"/>
            <w:hideMark/>
          </w:tcPr>
          <w:p w14:paraId="65BF3559" w14:textId="77777777" w:rsidR="001D1AA4" w:rsidRPr="0054468A" w:rsidRDefault="001D1AA4" w:rsidP="0045676B">
            <w:pPr>
              <w:jc w:val="center"/>
            </w:pPr>
          </w:p>
        </w:tc>
        <w:tc>
          <w:tcPr>
            <w:tcW w:w="3255" w:type="dxa"/>
            <w:noWrap/>
            <w:vAlign w:val="center"/>
            <w:hideMark/>
          </w:tcPr>
          <w:p w14:paraId="736E7A3C" w14:textId="77777777" w:rsidR="001D1AA4" w:rsidRPr="0054468A" w:rsidRDefault="001D1AA4" w:rsidP="0045676B">
            <w:pPr>
              <w:jc w:val="both"/>
            </w:pPr>
          </w:p>
        </w:tc>
        <w:tc>
          <w:tcPr>
            <w:tcW w:w="3833" w:type="dxa"/>
            <w:vAlign w:val="center"/>
            <w:hideMark/>
          </w:tcPr>
          <w:p w14:paraId="70544701" w14:textId="77777777" w:rsidR="001D1AA4" w:rsidRPr="0054468A" w:rsidRDefault="001D1AA4" w:rsidP="0045676B">
            <w:pPr>
              <w:jc w:val="both"/>
            </w:pPr>
          </w:p>
        </w:tc>
      </w:tr>
      <w:tr w:rsidR="0054468A" w:rsidRPr="0054468A" w14:paraId="304D8911" w14:textId="77777777" w:rsidTr="0045676B">
        <w:trPr>
          <w:trHeight w:val="380"/>
        </w:trPr>
        <w:tc>
          <w:tcPr>
            <w:tcW w:w="670" w:type="dxa"/>
            <w:noWrap/>
            <w:vAlign w:val="center"/>
            <w:hideMark/>
          </w:tcPr>
          <w:p w14:paraId="461899F1" w14:textId="77777777" w:rsidR="001D1AA4" w:rsidRPr="0054468A" w:rsidRDefault="001D1AA4" w:rsidP="0045676B">
            <w:pPr>
              <w:jc w:val="center"/>
            </w:pPr>
          </w:p>
        </w:tc>
        <w:tc>
          <w:tcPr>
            <w:tcW w:w="5993" w:type="dxa"/>
            <w:noWrap/>
            <w:vAlign w:val="center"/>
            <w:hideMark/>
          </w:tcPr>
          <w:p w14:paraId="38D67D1B" w14:textId="521BF115" w:rsidR="001D1AA4" w:rsidRPr="0054468A" w:rsidRDefault="001D1AA4" w:rsidP="0045676B">
            <w:pPr>
              <w:jc w:val="both"/>
            </w:pPr>
            <w:r w:rsidRPr="0054468A">
              <w:t>5. Thời gian, tần suất gửi báo cáo định kỳ:</w:t>
            </w:r>
          </w:p>
        </w:tc>
        <w:tc>
          <w:tcPr>
            <w:tcW w:w="1417" w:type="dxa"/>
            <w:noWrap/>
            <w:vAlign w:val="center"/>
            <w:hideMark/>
          </w:tcPr>
          <w:p w14:paraId="178A4463" w14:textId="77777777" w:rsidR="001D1AA4" w:rsidRPr="0054468A" w:rsidRDefault="001D1AA4" w:rsidP="0045676B">
            <w:pPr>
              <w:jc w:val="center"/>
            </w:pPr>
          </w:p>
        </w:tc>
        <w:tc>
          <w:tcPr>
            <w:tcW w:w="3255" w:type="dxa"/>
            <w:noWrap/>
            <w:vAlign w:val="center"/>
            <w:hideMark/>
          </w:tcPr>
          <w:p w14:paraId="2E6E39B2" w14:textId="77777777" w:rsidR="001D1AA4" w:rsidRPr="0054468A" w:rsidRDefault="001D1AA4" w:rsidP="0045676B">
            <w:pPr>
              <w:jc w:val="both"/>
            </w:pPr>
          </w:p>
        </w:tc>
        <w:tc>
          <w:tcPr>
            <w:tcW w:w="3833" w:type="dxa"/>
            <w:vAlign w:val="center"/>
            <w:hideMark/>
          </w:tcPr>
          <w:p w14:paraId="55A83030" w14:textId="77777777" w:rsidR="001D1AA4" w:rsidRPr="0054468A" w:rsidRDefault="001D1AA4" w:rsidP="0045676B">
            <w:pPr>
              <w:jc w:val="both"/>
            </w:pPr>
          </w:p>
        </w:tc>
      </w:tr>
      <w:tr w:rsidR="0054468A" w:rsidRPr="0054468A" w14:paraId="6E5ADE99" w14:textId="77777777" w:rsidTr="0045676B">
        <w:trPr>
          <w:trHeight w:val="760"/>
        </w:trPr>
        <w:tc>
          <w:tcPr>
            <w:tcW w:w="670" w:type="dxa"/>
            <w:noWrap/>
            <w:vAlign w:val="center"/>
            <w:hideMark/>
          </w:tcPr>
          <w:p w14:paraId="29900CAC" w14:textId="77777777" w:rsidR="001D1AA4" w:rsidRPr="0054468A" w:rsidRDefault="001D1AA4" w:rsidP="0045676B">
            <w:pPr>
              <w:jc w:val="center"/>
            </w:pPr>
          </w:p>
        </w:tc>
        <w:tc>
          <w:tcPr>
            <w:tcW w:w="5993" w:type="dxa"/>
            <w:noWrap/>
            <w:vAlign w:val="center"/>
            <w:hideMark/>
          </w:tcPr>
          <w:p w14:paraId="1642DE81" w14:textId="14FCA02D" w:rsidR="001D1AA4" w:rsidRPr="0054468A" w:rsidRDefault="001D1AA4" w:rsidP="0045676B">
            <w:pPr>
              <w:jc w:val="both"/>
            </w:pPr>
            <w:r w:rsidRPr="0054468A">
              <w:t>a) Thời gian chốt số liệu báo cáo: tính từ ngày 15 tháng 12 năm trước kỳ báo cáo đến ngày 14 tháng 12 của kỳ báo cáo;</w:t>
            </w:r>
          </w:p>
        </w:tc>
        <w:tc>
          <w:tcPr>
            <w:tcW w:w="1417" w:type="dxa"/>
            <w:noWrap/>
            <w:vAlign w:val="center"/>
            <w:hideMark/>
          </w:tcPr>
          <w:p w14:paraId="1E5EC14C" w14:textId="77777777" w:rsidR="001D1AA4" w:rsidRPr="0054468A" w:rsidRDefault="001D1AA4" w:rsidP="0045676B">
            <w:pPr>
              <w:jc w:val="center"/>
            </w:pPr>
          </w:p>
        </w:tc>
        <w:tc>
          <w:tcPr>
            <w:tcW w:w="3255" w:type="dxa"/>
            <w:noWrap/>
            <w:vAlign w:val="center"/>
            <w:hideMark/>
          </w:tcPr>
          <w:p w14:paraId="342A508F" w14:textId="77777777" w:rsidR="001D1AA4" w:rsidRPr="0054468A" w:rsidRDefault="001D1AA4" w:rsidP="0045676B">
            <w:pPr>
              <w:jc w:val="both"/>
            </w:pPr>
          </w:p>
        </w:tc>
        <w:tc>
          <w:tcPr>
            <w:tcW w:w="3833" w:type="dxa"/>
            <w:vAlign w:val="center"/>
            <w:hideMark/>
          </w:tcPr>
          <w:p w14:paraId="56615085" w14:textId="77777777" w:rsidR="001D1AA4" w:rsidRPr="0054468A" w:rsidRDefault="001D1AA4" w:rsidP="0045676B">
            <w:pPr>
              <w:jc w:val="both"/>
            </w:pPr>
          </w:p>
        </w:tc>
      </w:tr>
      <w:tr w:rsidR="0054468A" w:rsidRPr="0054468A" w14:paraId="4813316F" w14:textId="77777777" w:rsidTr="0045676B">
        <w:trPr>
          <w:trHeight w:val="380"/>
        </w:trPr>
        <w:tc>
          <w:tcPr>
            <w:tcW w:w="670" w:type="dxa"/>
            <w:noWrap/>
            <w:vAlign w:val="center"/>
            <w:hideMark/>
          </w:tcPr>
          <w:p w14:paraId="2F1A7D15" w14:textId="77777777" w:rsidR="001D1AA4" w:rsidRPr="0054468A" w:rsidRDefault="001D1AA4" w:rsidP="0045676B">
            <w:pPr>
              <w:jc w:val="center"/>
            </w:pPr>
          </w:p>
        </w:tc>
        <w:tc>
          <w:tcPr>
            <w:tcW w:w="5993" w:type="dxa"/>
            <w:noWrap/>
            <w:vAlign w:val="center"/>
            <w:hideMark/>
          </w:tcPr>
          <w:p w14:paraId="263D5EE1" w14:textId="3A99A741" w:rsidR="001D1AA4" w:rsidRPr="0054468A" w:rsidRDefault="001D1AA4" w:rsidP="0045676B">
            <w:pPr>
              <w:jc w:val="both"/>
            </w:pPr>
            <w:r w:rsidRPr="0054468A">
              <w:t>b) Thời hạn gửi báo cáo: trước ngày 15 tháng 12 của năm báo cáo;</w:t>
            </w:r>
          </w:p>
        </w:tc>
        <w:tc>
          <w:tcPr>
            <w:tcW w:w="1417" w:type="dxa"/>
            <w:noWrap/>
            <w:vAlign w:val="center"/>
            <w:hideMark/>
          </w:tcPr>
          <w:p w14:paraId="1B6DA5D2" w14:textId="77777777" w:rsidR="001D1AA4" w:rsidRPr="0054468A" w:rsidRDefault="001D1AA4" w:rsidP="0045676B">
            <w:pPr>
              <w:jc w:val="center"/>
            </w:pPr>
          </w:p>
        </w:tc>
        <w:tc>
          <w:tcPr>
            <w:tcW w:w="3255" w:type="dxa"/>
            <w:noWrap/>
            <w:vAlign w:val="center"/>
            <w:hideMark/>
          </w:tcPr>
          <w:p w14:paraId="587F3916" w14:textId="77777777" w:rsidR="001D1AA4" w:rsidRPr="0054468A" w:rsidRDefault="001D1AA4" w:rsidP="0045676B">
            <w:pPr>
              <w:jc w:val="both"/>
            </w:pPr>
          </w:p>
        </w:tc>
        <w:tc>
          <w:tcPr>
            <w:tcW w:w="3833" w:type="dxa"/>
            <w:vAlign w:val="center"/>
            <w:hideMark/>
          </w:tcPr>
          <w:p w14:paraId="23BDEBFE" w14:textId="77777777" w:rsidR="001D1AA4" w:rsidRPr="0054468A" w:rsidRDefault="001D1AA4" w:rsidP="0045676B">
            <w:pPr>
              <w:jc w:val="both"/>
            </w:pPr>
          </w:p>
        </w:tc>
      </w:tr>
      <w:tr w:rsidR="0054468A" w:rsidRPr="0054468A" w14:paraId="0B908B6C" w14:textId="77777777" w:rsidTr="0045676B">
        <w:trPr>
          <w:trHeight w:val="380"/>
        </w:trPr>
        <w:tc>
          <w:tcPr>
            <w:tcW w:w="670" w:type="dxa"/>
            <w:noWrap/>
            <w:vAlign w:val="center"/>
            <w:hideMark/>
          </w:tcPr>
          <w:p w14:paraId="235C5813" w14:textId="77777777" w:rsidR="001D1AA4" w:rsidRPr="0054468A" w:rsidRDefault="001D1AA4" w:rsidP="0045676B">
            <w:pPr>
              <w:jc w:val="center"/>
            </w:pPr>
          </w:p>
        </w:tc>
        <w:tc>
          <w:tcPr>
            <w:tcW w:w="5993" w:type="dxa"/>
            <w:noWrap/>
            <w:vAlign w:val="center"/>
            <w:hideMark/>
          </w:tcPr>
          <w:p w14:paraId="28ABA832" w14:textId="77777777" w:rsidR="001D1AA4" w:rsidRPr="0054468A" w:rsidRDefault="001D1AA4" w:rsidP="0045676B">
            <w:pPr>
              <w:jc w:val="both"/>
            </w:pPr>
            <w:r w:rsidRPr="0054468A">
              <w:t>c) Tần suất thực hiện báo cáo: 01 lần/năm;</w:t>
            </w:r>
          </w:p>
        </w:tc>
        <w:tc>
          <w:tcPr>
            <w:tcW w:w="1417" w:type="dxa"/>
            <w:noWrap/>
            <w:vAlign w:val="center"/>
            <w:hideMark/>
          </w:tcPr>
          <w:p w14:paraId="5C605117" w14:textId="77777777" w:rsidR="001D1AA4" w:rsidRPr="0054468A" w:rsidRDefault="001D1AA4" w:rsidP="0045676B">
            <w:pPr>
              <w:jc w:val="center"/>
            </w:pPr>
          </w:p>
        </w:tc>
        <w:tc>
          <w:tcPr>
            <w:tcW w:w="3255" w:type="dxa"/>
            <w:noWrap/>
            <w:vAlign w:val="center"/>
            <w:hideMark/>
          </w:tcPr>
          <w:p w14:paraId="7613D1C5" w14:textId="77777777" w:rsidR="001D1AA4" w:rsidRPr="0054468A" w:rsidRDefault="001D1AA4" w:rsidP="0045676B">
            <w:pPr>
              <w:jc w:val="both"/>
            </w:pPr>
          </w:p>
        </w:tc>
        <w:tc>
          <w:tcPr>
            <w:tcW w:w="3833" w:type="dxa"/>
            <w:vAlign w:val="center"/>
            <w:hideMark/>
          </w:tcPr>
          <w:p w14:paraId="71635A6A" w14:textId="77777777" w:rsidR="001D1AA4" w:rsidRPr="0054468A" w:rsidRDefault="001D1AA4" w:rsidP="0045676B">
            <w:pPr>
              <w:jc w:val="both"/>
            </w:pPr>
          </w:p>
        </w:tc>
      </w:tr>
      <w:tr w:rsidR="0054468A" w:rsidRPr="0054468A" w14:paraId="3AAC9DC6" w14:textId="77777777" w:rsidTr="0045676B">
        <w:trPr>
          <w:trHeight w:val="1140"/>
        </w:trPr>
        <w:tc>
          <w:tcPr>
            <w:tcW w:w="670" w:type="dxa"/>
            <w:noWrap/>
            <w:vAlign w:val="center"/>
            <w:hideMark/>
          </w:tcPr>
          <w:p w14:paraId="43416BE7" w14:textId="77777777" w:rsidR="001D1AA4" w:rsidRPr="0054468A" w:rsidRDefault="001D1AA4" w:rsidP="0045676B">
            <w:pPr>
              <w:jc w:val="center"/>
            </w:pPr>
          </w:p>
        </w:tc>
        <w:tc>
          <w:tcPr>
            <w:tcW w:w="5993" w:type="dxa"/>
            <w:noWrap/>
            <w:vAlign w:val="center"/>
            <w:hideMark/>
          </w:tcPr>
          <w:p w14:paraId="3FD54333" w14:textId="77777777" w:rsidR="001D1AA4" w:rsidRPr="0054468A" w:rsidRDefault="001D1AA4" w:rsidP="0045676B">
            <w:pPr>
              <w:jc w:val="both"/>
            </w:pPr>
            <w:bookmarkStart w:id="3" w:name="RANGE!B123"/>
            <w:r w:rsidRPr="0054468A">
              <w:t>6. Báo cáo đột xuất: theo quy định tại Nghị định số 09/2019/NĐ-CP ngày 24/01/2019 của Chính phủ quy định về chế độ báo cáo của cơ quan hành chính nhà nước.</w:t>
            </w:r>
            <w:bookmarkEnd w:id="3"/>
          </w:p>
        </w:tc>
        <w:tc>
          <w:tcPr>
            <w:tcW w:w="1417" w:type="dxa"/>
            <w:noWrap/>
            <w:vAlign w:val="center"/>
            <w:hideMark/>
          </w:tcPr>
          <w:p w14:paraId="737FE3E6" w14:textId="77777777" w:rsidR="001D1AA4" w:rsidRPr="0054468A" w:rsidRDefault="001D1AA4" w:rsidP="0045676B">
            <w:pPr>
              <w:jc w:val="center"/>
            </w:pPr>
          </w:p>
        </w:tc>
        <w:tc>
          <w:tcPr>
            <w:tcW w:w="3255" w:type="dxa"/>
            <w:noWrap/>
            <w:vAlign w:val="center"/>
            <w:hideMark/>
          </w:tcPr>
          <w:p w14:paraId="0C56EFBC" w14:textId="77777777" w:rsidR="001D1AA4" w:rsidRPr="0054468A" w:rsidRDefault="001D1AA4" w:rsidP="0045676B">
            <w:pPr>
              <w:jc w:val="both"/>
            </w:pPr>
          </w:p>
        </w:tc>
        <w:tc>
          <w:tcPr>
            <w:tcW w:w="3833" w:type="dxa"/>
            <w:vAlign w:val="center"/>
            <w:hideMark/>
          </w:tcPr>
          <w:p w14:paraId="7E37B877" w14:textId="77777777" w:rsidR="001D1AA4" w:rsidRPr="0054468A" w:rsidRDefault="001D1AA4" w:rsidP="0045676B">
            <w:pPr>
              <w:jc w:val="both"/>
            </w:pPr>
          </w:p>
        </w:tc>
      </w:tr>
      <w:tr w:rsidR="0054468A" w:rsidRPr="0054468A" w14:paraId="45673782" w14:textId="77777777" w:rsidTr="0045676B">
        <w:trPr>
          <w:trHeight w:val="360"/>
        </w:trPr>
        <w:tc>
          <w:tcPr>
            <w:tcW w:w="670" w:type="dxa"/>
            <w:noWrap/>
            <w:vAlign w:val="center"/>
            <w:hideMark/>
          </w:tcPr>
          <w:p w14:paraId="0B2D882E" w14:textId="77777777" w:rsidR="001D1AA4" w:rsidRPr="0054468A" w:rsidRDefault="001D1AA4" w:rsidP="0045676B">
            <w:pPr>
              <w:jc w:val="center"/>
            </w:pPr>
          </w:p>
        </w:tc>
        <w:tc>
          <w:tcPr>
            <w:tcW w:w="5993" w:type="dxa"/>
            <w:noWrap/>
            <w:vAlign w:val="center"/>
            <w:hideMark/>
          </w:tcPr>
          <w:p w14:paraId="6CCDF89E" w14:textId="77777777" w:rsidR="001D1AA4" w:rsidRPr="0054468A" w:rsidRDefault="001D1AA4" w:rsidP="0045676B">
            <w:pPr>
              <w:jc w:val="both"/>
              <w:rPr>
                <w:b/>
                <w:bCs/>
              </w:rPr>
            </w:pPr>
            <w:r w:rsidRPr="0054468A">
              <w:rPr>
                <w:b/>
                <w:bCs/>
              </w:rPr>
              <w:t>Chương IV</w:t>
            </w:r>
          </w:p>
        </w:tc>
        <w:tc>
          <w:tcPr>
            <w:tcW w:w="1417" w:type="dxa"/>
            <w:noWrap/>
            <w:vAlign w:val="center"/>
            <w:hideMark/>
          </w:tcPr>
          <w:p w14:paraId="34C7B02C" w14:textId="77777777" w:rsidR="001D1AA4" w:rsidRPr="0054468A" w:rsidRDefault="001D1AA4" w:rsidP="0045676B">
            <w:pPr>
              <w:jc w:val="center"/>
              <w:rPr>
                <w:b/>
                <w:bCs/>
              </w:rPr>
            </w:pPr>
          </w:p>
        </w:tc>
        <w:tc>
          <w:tcPr>
            <w:tcW w:w="3255" w:type="dxa"/>
            <w:noWrap/>
            <w:vAlign w:val="center"/>
            <w:hideMark/>
          </w:tcPr>
          <w:p w14:paraId="6BBE5BAD" w14:textId="77777777" w:rsidR="001D1AA4" w:rsidRPr="0054468A" w:rsidRDefault="001D1AA4" w:rsidP="0045676B">
            <w:pPr>
              <w:jc w:val="both"/>
            </w:pPr>
          </w:p>
        </w:tc>
        <w:tc>
          <w:tcPr>
            <w:tcW w:w="3833" w:type="dxa"/>
            <w:vAlign w:val="center"/>
            <w:hideMark/>
          </w:tcPr>
          <w:p w14:paraId="00CFF7EF" w14:textId="77777777" w:rsidR="001D1AA4" w:rsidRPr="0054468A" w:rsidRDefault="001D1AA4" w:rsidP="0045676B">
            <w:pPr>
              <w:jc w:val="both"/>
            </w:pPr>
          </w:p>
        </w:tc>
      </w:tr>
      <w:tr w:rsidR="0054468A" w:rsidRPr="0054468A" w14:paraId="7950D80C" w14:textId="77777777" w:rsidTr="0045676B">
        <w:trPr>
          <w:trHeight w:val="2530"/>
        </w:trPr>
        <w:tc>
          <w:tcPr>
            <w:tcW w:w="670" w:type="dxa"/>
            <w:noWrap/>
            <w:vAlign w:val="center"/>
            <w:hideMark/>
          </w:tcPr>
          <w:p w14:paraId="23C94C19" w14:textId="77777777" w:rsidR="001D1AA4" w:rsidRPr="0054468A" w:rsidRDefault="001D1AA4" w:rsidP="0045676B">
            <w:pPr>
              <w:jc w:val="center"/>
            </w:pPr>
          </w:p>
        </w:tc>
        <w:tc>
          <w:tcPr>
            <w:tcW w:w="5993" w:type="dxa"/>
            <w:noWrap/>
            <w:vAlign w:val="center"/>
            <w:hideMark/>
          </w:tcPr>
          <w:p w14:paraId="7C79202A" w14:textId="77777777" w:rsidR="001D1AA4" w:rsidRPr="0054468A" w:rsidRDefault="001D1AA4" w:rsidP="0045676B">
            <w:pPr>
              <w:jc w:val="both"/>
              <w:rPr>
                <w:b/>
                <w:bCs/>
              </w:rPr>
            </w:pPr>
            <w:r w:rsidRPr="0054468A">
              <w:rPr>
                <w:b/>
                <w:bCs/>
              </w:rPr>
              <w:t>TỔ CHỨC THỰC HIỆN</w:t>
            </w:r>
          </w:p>
        </w:tc>
        <w:tc>
          <w:tcPr>
            <w:tcW w:w="1417" w:type="dxa"/>
            <w:noWrap/>
            <w:vAlign w:val="center"/>
            <w:hideMark/>
          </w:tcPr>
          <w:p w14:paraId="4DD3D73B" w14:textId="77777777" w:rsidR="001D1AA4" w:rsidRPr="0054468A" w:rsidRDefault="001D1AA4" w:rsidP="0045676B">
            <w:pPr>
              <w:jc w:val="center"/>
            </w:pPr>
            <w:r w:rsidRPr="0054468A">
              <w:t>Cục CĐS-VPCP</w:t>
            </w:r>
          </w:p>
        </w:tc>
        <w:tc>
          <w:tcPr>
            <w:tcW w:w="3255" w:type="dxa"/>
            <w:vAlign w:val="center"/>
            <w:hideMark/>
          </w:tcPr>
          <w:p w14:paraId="52F4C288" w14:textId="77777777" w:rsidR="001D1AA4" w:rsidRPr="0054468A" w:rsidRDefault="001D1AA4" w:rsidP="0045676B">
            <w:pPr>
              <w:jc w:val="both"/>
            </w:pPr>
            <w:r w:rsidRPr="0054468A">
              <w:t>Văn phòng Chính phủ đang thực hiện hướng dẫn các Bộ, ngành, địa phương kết nối vào hệ thống quản lý văn bản và hồ sơ công việc có chứa nội dung bí mật nhà nước từ Trung ương đến cấp xã theo Quyết định số 2481/QĐ-TTg của Thủ tướng Chính phủ. Để bảo đảm kênh truyền mật thông qua thiết bị BML của Ban Cơ yếu Chính phủ hoạt động trên hạ tầng Mạng Truyền số liệu chuyên dùng (TSLCD) do Cục Bưu điện Trung ương quản lý, đề nghị Dự thảo cần quy định rõ phạm vi, vai trò, trách nhiệm của các đơn vị liên quan trong công tác phối hợp bảo đảm an toàn thông tin, cũng như cơ chế khắc phục và xử lý sự cố trong quá trình khai thác, vận hành hệ thống</w:t>
            </w:r>
          </w:p>
        </w:tc>
        <w:tc>
          <w:tcPr>
            <w:tcW w:w="3833" w:type="dxa"/>
            <w:vAlign w:val="center"/>
            <w:hideMark/>
          </w:tcPr>
          <w:p w14:paraId="214895B3" w14:textId="79A3AF4D" w:rsidR="004B7270" w:rsidRPr="0054468A" w:rsidRDefault="004B7270" w:rsidP="0045676B">
            <w:pPr>
              <w:jc w:val="both"/>
            </w:pPr>
            <w:r w:rsidRPr="0054468A">
              <w:t>Bảo lưu, giải trình:</w:t>
            </w:r>
          </w:p>
          <w:p w14:paraId="12D7BBEB" w14:textId="4ABD17F3" w:rsidR="001D1AA4" w:rsidRPr="0054468A" w:rsidRDefault="001D1AA4" w:rsidP="0045676B">
            <w:pPr>
              <w:jc w:val="both"/>
              <w:rPr>
                <w:lang w:val="vi-VN"/>
              </w:rPr>
            </w:pPr>
            <w:r w:rsidRPr="0054468A">
              <w:t>Vai trò và trách nhiệm của mỗi đơn vị hiện đang quy định tại Điều 14,15,16, Đối với quá trình vận hành khai thác hệ thống có chứa nội dung b</w:t>
            </w:r>
            <w:r w:rsidR="004B7270" w:rsidRPr="0054468A">
              <w:t>í</w:t>
            </w:r>
            <w:r w:rsidRPr="0054468A">
              <w:t xml:space="preserve"> mật nhà nước sẽ đồng bộ trong quy trình với các đơn vị liên quan</w:t>
            </w:r>
            <w:r w:rsidR="00FA64B0" w:rsidRPr="0054468A">
              <w:rPr>
                <w:lang w:val="vi-VN"/>
              </w:rPr>
              <w:t>.</w:t>
            </w:r>
          </w:p>
        </w:tc>
      </w:tr>
      <w:tr w:rsidR="0054468A" w:rsidRPr="0054468A" w14:paraId="52C54978" w14:textId="77777777" w:rsidTr="0045676B">
        <w:trPr>
          <w:trHeight w:val="1700"/>
        </w:trPr>
        <w:tc>
          <w:tcPr>
            <w:tcW w:w="670" w:type="dxa"/>
            <w:noWrap/>
            <w:vAlign w:val="center"/>
            <w:hideMark/>
          </w:tcPr>
          <w:p w14:paraId="2D7D2E9C" w14:textId="7A76E3B5" w:rsidR="001D1AA4" w:rsidRPr="0054468A" w:rsidRDefault="001D1AA4" w:rsidP="0045676B">
            <w:pPr>
              <w:jc w:val="center"/>
              <w:rPr>
                <w:lang w:val="vi-VN"/>
              </w:rPr>
            </w:pPr>
            <w:r w:rsidRPr="0054468A">
              <w:rPr>
                <w:lang w:val="vi-VN"/>
              </w:rPr>
              <w:lastRenderedPageBreak/>
              <w:t>14</w:t>
            </w:r>
          </w:p>
        </w:tc>
        <w:tc>
          <w:tcPr>
            <w:tcW w:w="5993" w:type="dxa"/>
            <w:noWrap/>
            <w:vAlign w:val="center"/>
            <w:hideMark/>
          </w:tcPr>
          <w:p w14:paraId="3671E007" w14:textId="77777777" w:rsidR="001D1AA4" w:rsidRPr="0054468A" w:rsidRDefault="001D1AA4" w:rsidP="0045676B">
            <w:pPr>
              <w:jc w:val="both"/>
              <w:rPr>
                <w:b/>
                <w:bCs/>
              </w:rPr>
            </w:pPr>
            <w:r w:rsidRPr="0054468A">
              <w:rPr>
                <w:b/>
                <w:bCs/>
              </w:rPr>
              <w:t>Điều 14. Trách nhiệm của Cục Bưu điện Trung ương</w:t>
            </w:r>
          </w:p>
        </w:tc>
        <w:tc>
          <w:tcPr>
            <w:tcW w:w="1417" w:type="dxa"/>
            <w:noWrap/>
            <w:vAlign w:val="center"/>
            <w:hideMark/>
          </w:tcPr>
          <w:p w14:paraId="49AC3FB7" w14:textId="77777777" w:rsidR="001D1AA4" w:rsidRPr="0054468A" w:rsidRDefault="001D1AA4" w:rsidP="0045676B">
            <w:pPr>
              <w:jc w:val="center"/>
            </w:pPr>
            <w:r w:rsidRPr="0054468A">
              <w:t>Bộ Quốc phòng</w:t>
            </w:r>
          </w:p>
        </w:tc>
        <w:tc>
          <w:tcPr>
            <w:tcW w:w="3255" w:type="dxa"/>
            <w:vAlign w:val="center"/>
            <w:hideMark/>
          </w:tcPr>
          <w:p w14:paraId="70151AC8" w14:textId="77777777" w:rsidR="001D1AA4" w:rsidRPr="0054468A" w:rsidRDefault="001D1AA4" w:rsidP="0045676B">
            <w:pPr>
              <w:jc w:val="both"/>
            </w:pPr>
            <w:r w:rsidRPr="0054468A">
              <w:t>Bổ sung: “Bộ Khoa học và Công nghệ (Cục Bưu điện Trung ương) chủ trì xây dựng quy chế phối hợp với Ban Cơ yếu Chính phủ (Cục Cơ yếu Đảng - Chính quyền) trong chia sẻ thông tin giám sát phục vụ quản lý, vận hành, bảo đảm kỹ thuật hệ thống truyền đưa bí mật nhà nước qua mạng Truyền số liệu chuyên dùng.” Nhằm thuận tiện trong công tác phối hợp chia sẻ thông tin giám sát phục vụ quản lý, vận hành, bảo đảm kỹ thuật hệ thống truyền đưa bí mật nhà nước qua mạng Truyền số liệu chuyên dùng giữa 2 cơ quan.</w:t>
            </w:r>
          </w:p>
        </w:tc>
        <w:tc>
          <w:tcPr>
            <w:tcW w:w="3833" w:type="dxa"/>
            <w:vAlign w:val="center"/>
            <w:hideMark/>
          </w:tcPr>
          <w:p w14:paraId="22313F8A" w14:textId="77777777" w:rsidR="00E013B6" w:rsidRPr="0054468A" w:rsidRDefault="00E013B6" w:rsidP="0045676B">
            <w:pPr>
              <w:jc w:val="both"/>
              <w:rPr>
                <w:lang w:val="vi-VN"/>
              </w:rPr>
            </w:pPr>
            <w:r w:rsidRPr="0054468A">
              <w:t>Bảo lưu, giải trình:</w:t>
            </w:r>
          </w:p>
          <w:p w14:paraId="7CCE5199" w14:textId="528278CE" w:rsidR="00FA64B0" w:rsidRPr="0054468A" w:rsidRDefault="00FA64B0" w:rsidP="0045676B">
            <w:pPr>
              <w:jc w:val="both"/>
            </w:pPr>
            <w:r w:rsidRPr="0054468A">
              <w:rPr>
                <w:lang w:val="vi-VN"/>
              </w:rPr>
              <w:t xml:space="preserve">-Nội dung chia sẻ đã được quy định, hướng dẫn tại </w:t>
            </w:r>
            <w:r w:rsidR="00525E5F" w:rsidRPr="0054468A">
              <w:t xml:space="preserve">khoản 2, 3 </w:t>
            </w:r>
            <w:r w:rsidR="009E653D" w:rsidRPr="0054468A">
              <w:t>Điều 9</w:t>
            </w:r>
          </w:p>
          <w:p w14:paraId="74B1598C" w14:textId="167E9DF8" w:rsidR="001D1AA4" w:rsidRPr="0054468A" w:rsidRDefault="00FA64B0" w:rsidP="0045676B">
            <w:pPr>
              <w:jc w:val="both"/>
            </w:pPr>
            <w:r w:rsidRPr="0054468A">
              <w:rPr>
                <w:lang w:val="vi-VN"/>
              </w:rPr>
              <w:t xml:space="preserve">- </w:t>
            </w:r>
            <w:r w:rsidR="00E013B6" w:rsidRPr="0054468A">
              <w:t>Hiện nay Cục BĐTW và Cục Cơ yếu Đảng - Chính quyền đang có thỏa thuận phối hợp với nhiều nội dung công việc, trong thời gian tới 2 đơn vị sẽ hoàn thiện lại thỏa thuận phối hợp này để bổ sung thêm 1 số nhiệm vụ, phù hợp với bối cảnh hiện nay, vì vậy không cần quy định nội dung này trong Thông tư</w:t>
            </w:r>
            <w:r w:rsidR="0090674A" w:rsidRPr="0054468A">
              <w:t>.</w:t>
            </w:r>
          </w:p>
        </w:tc>
      </w:tr>
      <w:tr w:rsidR="0054468A" w:rsidRPr="0054468A" w14:paraId="6A51AF87" w14:textId="77777777" w:rsidTr="0045676B">
        <w:trPr>
          <w:trHeight w:val="1140"/>
        </w:trPr>
        <w:tc>
          <w:tcPr>
            <w:tcW w:w="670" w:type="dxa"/>
            <w:noWrap/>
            <w:vAlign w:val="center"/>
            <w:hideMark/>
          </w:tcPr>
          <w:p w14:paraId="75A052F0" w14:textId="77777777" w:rsidR="001D1AA4" w:rsidRPr="0054468A" w:rsidRDefault="001D1AA4" w:rsidP="0045676B">
            <w:pPr>
              <w:jc w:val="center"/>
            </w:pPr>
          </w:p>
        </w:tc>
        <w:tc>
          <w:tcPr>
            <w:tcW w:w="5993" w:type="dxa"/>
            <w:noWrap/>
            <w:vAlign w:val="center"/>
            <w:hideMark/>
          </w:tcPr>
          <w:p w14:paraId="229AB2EE" w14:textId="77777777" w:rsidR="001D1AA4" w:rsidRPr="0054468A" w:rsidRDefault="001D1AA4" w:rsidP="0045676B">
            <w:pPr>
              <w:jc w:val="both"/>
            </w:pPr>
            <w:r w:rsidRPr="0054468A">
              <w:t>1. Chủ trì xây dựng, phổ biến, hướng dẫn, tập huấn về quy định, quy trình quản lý, vận hành, khai thác và bảo đảm an ninh mạng của Mạng truyền số liệu chuyên dùng.</w:t>
            </w:r>
          </w:p>
        </w:tc>
        <w:tc>
          <w:tcPr>
            <w:tcW w:w="1417" w:type="dxa"/>
            <w:noWrap/>
            <w:vAlign w:val="center"/>
            <w:hideMark/>
          </w:tcPr>
          <w:p w14:paraId="23CF241D" w14:textId="77777777" w:rsidR="001D1AA4" w:rsidRPr="0054468A" w:rsidRDefault="001D1AA4" w:rsidP="0045676B">
            <w:pPr>
              <w:jc w:val="center"/>
            </w:pPr>
          </w:p>
        </w:tc>
        <w:tc>
          <w:tcPr>
            <w:tcW w:w="3255" w:type="dxa"/>
            <w:noWrap/>
            <w:vAlign w:val="center"/>
            <w:hideMark/>
          </w:tcPr>
          <w:p w14:paraId="5CA9233B" w14:textId="77777777" w:rsidR="001D1AA4" w:rsidRPr="0054468A" w:rsidRDefault="001D1AA4" w:rsidP="0045676B">
            <w:pPr>
              <w:jc w:val="both"/>
            </w:pPr>
          </w:p>
        </w:tc>
        <w:tc>
          <w:tcPr>
            <w:tcW w:w="3833" w:type="dxa"/>
            <w:vAlign w:val="center"/>
            <w:hideMark/>
          </w:tcPr>
          <w:p w14:paraId="5FB97F33" w14:textId="77777777" w:rsidR="001D1AA4" w:rsidRPr="0054468A" w:rsidRDefault="001D1AA4" w:rsidP="0045676B">
            <w:pPr>
              <w:jc w:val="both"/>
            </w:pPr>
          </w:p>
        </w:tc>
      </w:tr>
      <w:tr w:rsidR="0054468A" w:rsidRPr="0054468A" w14:paraId="7D10079D" w14:textId="77777777" w:rsidTr="0045676B">
        <w:trPr>
          <w:trHeight w:val="760"/>
        </w:trPr>
        <w:tc>
          <w:tcPr>
            <w:tcW w:w="670" w:type="dxa"/>
            <w:noWrap/>
            <w:vAlign w:val="center"/>
            <w:hideMark/>
          </w:tcPr>
          <w:p w14:paraId="5AC7AC60" w14:textId="77777777" w:rsidR="001D1AA4" w:rsidRPr="0054468A" w:rsidRDefault="001D1AA4" w:rsidP="0045676B">
            <w:pPr>
              <w:jc w:val="center"/>
            </w:pPr>
          </w:p>
        </w:tc>
        <w:tc>
          <w:tcPr>
            <w:tcW w:w="5993" w:type="dxa"/>
            <w:noWrap/>
            <w:vAlign w:val="center"/>
            <w:hideMark/>
          </w:tcPr>
          <w:p w14:paraId="392CD304" w14:textId="77777777" w:rsidR="001D1AA4" w:rsidRPr="0054468A" w:rsidRDefault="001D1AA4" w:rsidP="0045676B">
            <w:pPr>
              <w:jc w:val="both"/>
            </w:pPr>
            <w:r w:rsidRPr="0054468A">
              <w:t>2. Xây dựng chỉ tiêu chất lượng dịch vụ, cơ sở dữ liệu kết nối của Mạng truyền số liệu chuyên dùng và trình cấp có thẩm quyền ban hành.</w:t>
            </w:r>
          </w:p>
        </w:tc>
        <w:tc>
          <w:tcPr>
            <w:tcW w:w="1417" w:type="dxa"/>
            <w:noWrap/>
            <w:vAlign w:val="center"/>
            <w:hideMark/>
          </w:tcPr>
          <w:p w14:paraId="07A808C3" w14:textId="77777777" w:rsidR="001D1AA4" w:rsidRPr="0054468A" w:rsidRDefault="001D1AA4" w:rsidP="0045676B">
            <w:pPr>
              <w:jc w:val="center"/>
            </w:pPr>
          </w:p>
        </w:tc>
        <w:tc>
          <w:tcPr>
            <w:tcW w:w="3255" w:type="dxa"/>
            <w:noWrap/>
            <w:vAlign w:val="center"/>
            <w:hideMark/>
          </w:tcPr>
          <w:p w14:paraId="5464DF2E" w14:textId="77777777" w:rsidR="001D1AA4" w:rsidRPr="0054468A" w:rsidRDefault="001D1AA4" w:rsidP="0045676B">
            <w:pPr>
              <w:jc w:val="both"/>
            </w:pPr>
          </w:p>
        </w:tc>
        <w:tc>
          <w:tcPr>
            <w:tcW w:w="3833" w:type="dxa"/>
            <w:vAlign w:val="center"/>
            <w:hideMark/>
          </w:tcPr>
          <w:p w14:paraId="3CD2C659" w14:textId="77777777" w:rsidR="001D1AA4" w:rsidRPr="0054468A" w:rsidRDefault="001D1AA4" w:rsidP="0045676B">
            <w:pPr>
              <w:jc w:val="both"/>
            </w:pPr>
          </w:p>
        </w:tc>
      </w:tr>
      <w:tr w:rsidR="0054468A" w:rsidRPr="0054468A" w14:paraId="0A4CF3A0" w14:textId="77777777" w:rsidTr="009428DA">
        <w:trPr>
          <w:trHeight w:val="1974"/>
        </w:trPr>
        <w:tc>
          <w:tcPr>
            <w:tcW w:w="670" w:type="dxa"/>
            <w:noWrap/>
            <w:vAlign w:val="center"/>
            <w:hideMark/>
          </w:tcPr>
          <w:p w14:paraId="6B011695" w14:textId="77777777" w:rsidR="001D1AA4" w:rsidRPr="0054468A" w:rsidRDefault="001D1AA4" w:rsidP="0045676B">
            <w:pPr>
              <w:jc w:val="center"/>
            </w:pPr>
          </w:p>
        </w:tc>
        <w:tc>
          <w:tcPr>
            <w:tcW w:w="5993" w:type="dxa"/>
            <w:noWrap/>
            <w:vAlign w:val="center"/>
            <w:hideMark/>
          </w:tcPr>
          <w:p w14:paraId="23CC3868" w14:textId="77777777" w:rsidR="001D1AA4" w:rsidRPr="0054468A" w:rsidRDefault="001D1AA4" w:rsidP="0045676B">
            <w:pPr>
              <w:jc w:val="both"/>
            </w:pPr>
            <w:r w:rsidRPr="0054468A">
              <w:t>3. Hằng tháng, Cục Bưu điện Trung ương chia sẻ thông tin thống kê về tình hình sử dụng của Mạng truyền số liệu chuyên dùng với các cơ quan chuyên trách của ban, bộ, ngành, địa phương.</w:t>
            </w:r>
          </w:p>
        </w:tc>
        <w:tc>
          <w:tcPr>
            <w:tcW w:w="1417" w:type="dxa"/>
            <w:noWrap/>
            <w:vAlign w:val="center"/>
            <w:hideMark/>
          </w:tcPr>
          <w:p w14:paraId="6C9CC55F" w14:textId="77777777" w:rsidR="001D1AA4" w:rsidRPr="0054468A" w:rsidRDefault="001D1AA4" w:rsidP="0045676B">
            <w:pPr>
              <w:jc w:val="center"/>
            </w:pPr>
            <w:r w:rsidRPr="0054468A">
              <w:t>Viện HL KHXH</w:t>
            </w:r>
          </w:p>
        </w:tc>
        <w:tc>
          <w:tcPr>
            <w:tcW w:w="3255" w:type="dxa"/>
            <w:vAlign w:val="center"/>
            <w:hideMark/>
          </w:tcPr>
          <w:p w14:paraId="02A29886" w14:textId="77777777" w:rsidR="0090674A" w:rsidRPr="0054468A" w:rsidRDefault="001D1AA4" w:rsidP="0045676B">
            <w:pPr>
              <w:jc w:val="both"/>
            </w:pPr>
            <w:r w:rsidRPr="0054468A">
              <w:t xml:space="preserve">Viện Hàn lâm nhất trí với việc Cục Bưu điện Trung ương định kỳ chia sẻ thông tin thống kê tình hình sử dụng Mạng TSLCD với các cơ quan chuyên trách (Điều 14 khoản 3). Đây là cơ sở quan trọng để cơ quan, tổ chức điều chỉnh đăng ký kênh truyền sát với thực tế. Tuy </w:t>
            </w:r>
            <w:r w:rsidRPr="0054468A">
              <w:lastRenderedPageBreak/>
              <w:t>nhiên, đề nghị làm rõ thêm một số điểm:</w:t>
            </w:r>
          </w:p>
          <w:p w14:paraId="69CEC8F7" w14:textId="77777777" w:rsidR="0090674A" w:rsidRPr="0054468A" w:rsidRDefault="001D1AA4" w:rsidP="0045676B">
            <w:pPr>
              <w:jc w:val="both"/>
            </w:pPr>
            <w:r w:rsidRPr="0054468A">
              <w:t>Điều 14 khoản 3 quy định chia sẻ "thông tin thống kê về tình hình sử dụng", nhưng chưa xác định cụ thể phạm vi và nội dung thông tin được chia sẻ.</w:t>
            </w:r>
            <w:r w:rsidRPr="0054468A">
              <w:br/>
              <w:t>Đề nghị quy định rõ danh mục thông tin được chia sẻ (ví dụ: lưu lượng sử dụng, số kênh truyền đang hoạt động, tỷ lệ sử dụng băng thông...) để bảo đảm tính minh bạch và nhất quán trong triển khai.</w:t>
            </w:r>
          </w:p>
          <w:p w14:paraId="554CB450" w14:textId="3D00AA23" w:rsidR="001D1AA4" w:rsidRPr="0054468A" w:rsidRDefault="001D1AA4" w:rsidP="0045676B">
            <w:pPr>
              <w:jc w:val="both"/>
            </w:pPr>
            <w:r w:rsidRPr="0054468A">
              <w:t>Phương thức chia sẻ "hàng tháng" được nêu tại Điều 14 khoản 3, nhưng chưa quy định hình thức và công cụ chia sẻ cụ thể (trực tuyến qua hệ thống, qua văn bản điện tử, hay qua Hệ thống quản lý giám sát tập trung nêu tại Điều 9). Đề nghị quy định rõ phương thức để cơ quan chuyên trách của ban, bộ, ngành, địa phương thực hiện thống nhất.</w:t>
            </w:r>
          </w:p>
        </w:tc>
        <w:tc>
          <w:tcPr>
            <w:tcW w:w="3833" w:type="dxa"/>
            <w:vAlign w:val="center"/>
            <w:hideMark/>
          </w:tcPr>
          <w:p w14:paraId="7AAE42FE" w14:textId="413DEB72" w:rsidR="001D1AA4" w:rsidRPr="00786ECD" w:rsidRDefault="001D1AA4" w:rsidP="00786ECD">
            <w:pPr>
              <w:jc w:val="both"/>
            </w:pPr>
            <w:r w:rsidRPr="0054468A">
              <w:lastRenderedPageBreak/>
              <w:t>Tiếp thu, hiệu chỉnh như sau:</w:t>
            </w:r>
            <w:r w:rsidRPr="0054468A">
              <w:br/>
              <w:t>"</w:t>
            </w:r>
            <w:r w:rsidR="00786ECD">
              <w:t>3. Trước ngày 05 hằng tháng, Cục Bưu điện Trung ương chia sẻ số liệu tổng hợp về hoạt động, mức độ sử dụng Mạng truyền số liệu chuyên dùng với các cơ quan chuyên trách của ban, bộ, ngành, địa phương.</w:t>
            </w:r>
            <w:r w:rsidRPr="0054468A">
              <w:t>"</w:t>
            </w:r>
            <w:r w:rsidR="00C449AF" w:rsidRPr="0054468A">
              <w:rPr>
                <w:lang w:val="vi-VN"/>
              </w:rPr>
              <w:t>.</w:t>
            </w:r>
          </w:p>
        </w:tc>
      </w:tr>
      <w:tr w:rsidR="0054468A" w:rsidRPr="0054468A" w14:paraId="5C51DBDD" w14:textId="77777777" w:rsidTr="0045676B">
        <w:trPr>
          <w:trHeight w:val="2380"/>
        </w:trPr>
        <w:tc>
          <w:tcPr>
            <w:tcW w:w="670" w:type="dxa"/>
            <w:noWrap/>
            <w:vAlign w:val="center"/>
            <w:hideMark/>
          </w:tcPr>
          <w:p w14:paraId="452B0396" w14:textId="77777777" w:rsidR="001D1AA4" w:rsidRPr="0054468A" w:rsidRDefault="001D1AA4" w:rsidP="0045676B">
            <w:pPr>
              <w:jc w:val="center"/>
            </w:pPr>
          </w:p>
        </w:tc>
        <w:tc>
          <w:tcPr>
            <w:tcW w:w="5993" w:type="dxa"/>
            <w:noWrap/>
            <w:vAlign w:val="center"/>
            <w:hideMark/>
          </w:tcPr>
          <w:p w14:paraId="1E356FC1" w14:textId="77777777" w:rsidR="001D1AA4" w:rsidRPr="0054468A" w:rsidRDefault="001D1AA4" w:rsidP="0045676B">
            <w:pPr>
              <w:jc w:val="both"/>
            </w:pPr>
          </w:p>
        </w:tc>
        <w:tc>
          <w:tcPr>
            <w:tcW w:w="1417" w:type="dxa"/>
            <w:noWrap/>
            <w:vAlign w:val="center"/>
            <w:hideMark/>
          </w:tcPr>
          <w:p w14:paraId="030D05ED" w14:textId="77777777" w:rsidR="001D1AA4" w:rsidRPr="0054468A" w:rsidRDefault="001D1AA4" w:rsidP="0045676B">
            <w:pPr>
              <w:jc w:val="center"/>
            </w:pPr>
            <w:r w:rsidRPr="0054468A">
              <w:t>Bộ Tài chính</w:t>
            </w:r>
          </w:p>
        </w:tc>
        <w:tc>
          <w:tcPr>
            <w:tcW w:w="3255" w:type="dxa"/>
            <w:vAlign w:val="center"/>
            <w:hideMark/>
          </w:tcPr>
          <w:p w14:paraId="25A8FB2A" w14:textId="77777777" w:rsidR="001D1AA4" w:rsidRPr="0054468A" w:rsidRDefault="001D1AA4" w:rsidP="0045676B">
            <w:pPr>
              <w:jc w:val="both"/>
            </w:pPr>
            <w:r w:rsidRPr="0054468A">
              <w:t xml:space="preserve">Quyết định 33/2025/QĐ-TTg (khoản 3 Điều 11) yêu cầu Cục Bưu điện Trung ương phải "chia sẻ quyền giám sát mạng cho các cơ quan chuyên trách... theo thời gian thực". Trong khi đó, khoản 3 Điều 14 dự thảo Thông tư lại quy định việc "chia </w:t>
            </w:r>
            <w:r w:rsidRPr="0054468A">
              <w:lastRenderedPageBreak/>
              <w:t>sẻ thông tin thống kê... hằng tháng". Để phù hợp hoàn toàn với yêu cầu của Thủ tướng Chính phủ, đề nghị đơn vị soạn thảo bổ sung quy định về việc cung cấp quyền truy cập/giám sát trực tuyến theo thời gian thực thay vì chỉ cung cấp báo cáo thống kê định kỳ hằng tháng.</w:t>
            </w:r>
          </w:p>
        </w:tc>
        <w:tc>
          <w:tcPr>
            <w:tcW w:w="3833" w:type="dxa"/>
            <w:vMerge w:val="restart"/>
            <w:vAlign w:val="center"/>
            <w:hideMark/>
          </w:tcPr>
          <w:p w14:paraId="58F75E55" w14:textId="77777777" w:rsidR="00501394" w:rsidRPr="0054468A" w:rsidRDefault="001D1AA4" w:rsidP="0045676B">
            <w:pPr>
              <w:jc w:val="both"/>
            </w:pPr>
            <w:r w:rsidRPr="0054468A">
              <w:lastRenderedPageBreak/>
              <w:t xml:space="preserve">Tiếp thu và </w:t>
            </w:r>
            <w:r w:rsidR="00B1534F" w:rsidRPr="0054468A">
              <w:t xml:space="preserve">bổ sung </w:t>
            </w:r>
            <w:r w:rsidR="00501394" w:rsidRPr="0054468A">
              <w:t>nội dung tại Điều 9</w:t>
            </w:r>
            <w:r w:rsidRPr="0054468A">
              <w:t xml:space="preserve"> như sau:</w:t>
            </w:r>
          </w:p>
          <w:p w14:paraId="5EB83839" w14:textId="1E9313AD" w:rsidR="001D1AA4" w:rsidRPr="0054468A" w:rsidRDefault="00C23A18" w:rsidP="0045676B">
            <w:pPr>
              <w:jc w:val="both"/>
              <w:rPr>
                <w:lang w:val="vi-VN"/>
              </w:rPr>
            </w:pPr>
            <w:r>
              <w:rPr>
                <w:lang w:val="vi-VN"/>
              </w:rPr>
              <w:t>“</w:t>
            </w:r>
            <w:r w:rsidR="009C3AF5" w:rsidRPr="009C3AF5">
              <w:t>Cục Bưu điện Trung ương chia sẻ quyền giám sát thông tin trạng thái, chất lượng, cảnh báo kết nối trực tuyến cho cơ quan chuyên trách của ban, bộ, ngành, địa phương trong phạm vi được giao</w:t>
            </w:r>
            <w:r w:rsidR="009C3AF5">
              <w:rPr>
                <w:lang w:val="vi-VN"/>
              </w:rPr>
              <w:t>”</w:t>
            </w:r>
            <w:r w:rsidR="00B67C07" w:rsidRPr="0054468A">
              <w:rPr>
                <w:lang w:val="vi-VN"/>
              </w:rPr>
              <w:t>.</w:t>
            </w:r>
          </w:p>
        </w:tc>
      </w:tr>
      <w:tr w:rsidR="0054468A" w:rsidRPr="0054468A" w14:paraId="159DF27C" w14:textId="77777777" w:rsidTr="0075459A">
        <w:trPr>
          <w:trHeight w:val="1264"/>
        </w:trPr>
        <w:tc>
          <w:tcPr>
            <w:tcW w:w="670" w:type="dxa"/>
            <w:noWrap/>
            <w:vAlign w:val="center"/>
            <w:hideMark/>
          </w:tcPr>
          <w:p w14:paraId="4B6CA279" w14:textId="77777777" w:rsidR="001D1AA4" w:rsidRPr="0054468A" w:rsidRDefault="001D1AA4" w:rsidP="0045676B">
            <w:pPr>
              <w:jc w:val="center"/>
            </w:pPr>
          </w:p>
        </w:tc>
        <w:tc>
          <w:tcPr>
            <w:tcW w:w="5993" w:type="dxa"/>
            <w:noWrap/>
            <w:vAlign w:val="center"/>
            <w:hideMark/>
          </w:tcPr>
          <w:p w14:paraId="21A1D918" w14:textId="77777777" w:rsidR="001D1AA4" w:rsidRPr="0054468A" w:rsidRDefault="001D1AA4" w:rsidP="0045676B">
            <w:pPr>
              <w:jc w:val="both"/>
            </w:pPr>
          </w:p>
        </w:tc>
        <w:tc>
          <w:tcPr>
            <w:tcW w:w="1417" w:type="dxa"/>
            <w:noWrap/>
            <w:vAlign w:val="center"/>
            <w:hideMark/>
          </w:tcPr>
          <w:p w14:paraId="59123F17" w14:textId="77777777" w:rsidR="001D1AA4" w:rsidRPr="0054468A" w:rsidRDefault="001D1AA4" w:rsidP="0045676B">
            <w:pPr>
              <w:jc w:val="center"/>
            </w:pPr>
            <w:r w:rsidRPr="0054468A">
              <w:t>Viện KSNDTC</w:t>
            </w:r>
          </w:p>
        </w:tc>
        <w:tc>
          <w:tcPr>
            <w:tcW w:w="3255" w:type="dxa"/>
            <w:vAlign w:val="center"/>
            <w:hideMark/>
          </w:tcPr>
          <w:p w14:paraId="2C0B393D" w14:textId="77777777" w:rsidR="001D1AA4" w:rsidRPr="0054468A" w:rsidRDefault="001D1AA4" w:rsidP="0045676B">
            <w:pPr>
              <w:jc w:val="both"/>
            </w:pPr>
            <w:r w:rsidRPr="0054468A">
              <w:t xml:space="preserve">Tại Công văn 981/BKHCN-CBĐTW ngày 26/02/2025 của Bộ Khoa học và Công nghệ nêu trên, đã đưa ra phương án “Cục Bưu điện Trung ương (đơn vị quản lý mạng) xây dựng hệ thống giám sát trực tuyến; phân tích thống kê tình hình sử dụng của bộ, ngành, địa phương, chia sẻ trực tuyến, thông báo với đơn vị chuyên trách của bộ, ngành, địa phương (đơn vị được giao làm đầu mối phụ trách Mạng truyền số liệu chuyên dùng)”, tuy nhiên tại dự thảo Thông tư mới quy định tại khoản 3 Điều 14 “Hằng tháng, Cục Bưu điện Trung ương chia sẻ thông tin thống kê về tình hình sử dụng của Mạng truyền số liệu chuyên dùng với các cơ quan chuyên trách của ban, bộ, ngành, địa phương.” </w:t>
            </w:r>
            <w:r w:rsidRPr="0054468A">
              <w:br/>
              <w:t xml:space="preserve">VKSND tối cao đề nghị Bộ </w:t>
            </w:r>
            <w:r w:rsidRPr="0054468A">
              <w:lastRenderedPageBreak/>
              <w:t>Khoa học và Công nghệ xem xét phân cấp, phân quyền, thiết lập cơ chế chia sẻ thường xuyên thông tin giám sát về tình hình vận hành, sử dụng Mạng truyền số liệu chuyên dùng với cơ quan chuyên trách của các bộ, ngành, địa phương; đồng thời nghiên cứu bổ sung nội dung quy định cụ thể tại khoản 3 Điều 14  và Mẫu phiếu đăng ký tại dự thảo Thông tư để thực hiện, định hướng chia sẻ thông tin ngay từ khâu đăng ký ban đầu.</w:t>
            </w:r>
          </w:p>
        </w:tc>
        <w:tc>
          <w:tcPr>
            <w:tcW w:w="3833" w:type="dxa"/>
            <w:vMerge/>
            <w:vAlign w:val="center"/>
            <w:hideMark/>
          </w:tcPr>
          <w:p w14:paraId="459F9182" w14:textId="77777777" w:rsidR="001D1AA4" w:rsidRPr="0054468A" w:rsidRDefault="001D1AA4" w:rsidP="0045676B">
            <w:pPr>
              <w:jc w:val="both"/>
            </w:pPr>
          </w:p>
        </w:tc>
      </w:tr>
      <w:tr w:rsidR="0054468A" w:rsidRPr="0054468A" w14:paraId="47E7EBC7" w14:textId="77777777" w:rsidTr="0045676B">
        <w:trPr>
          <w:trHeight w:val="1520"/>
        </w:trPr>
        <w:tc>
          <w:tcPr>
            <w:tcW w:w="670" w:type="dxa"/>
            <w:noWrap/>
            <w:vAlign w:val="center"/>
            <w:hideMark/>
          </w:tcPr>
          <w:p w14:paraId="676C32BF" w14:textId="77777777" w:rsidR="001D1AA4" w:rsidRPr="0054468A" w:rsidRDefault="001D1AA4" w:rsidP="0045676B">
            <w:pPr>
              <w:jc w:val="center"/>
            </w:pPr>
          </w:p>
        </w:tc>
        <w:tc>
          <w:tcPr>
            <w:tcW w:w="5993" w:type="dxa"/>
            <w:noWrap/>
            <w:vAlign w:val="center"/>
            <w:hideMark/>
          </w:tcPr>
          <w:p w14:paraId="3CE3AFF7" w14:textId="77777777" w:rsidR="001D1AA4" w:rsidRPr="0054468A" w:rsidRDefault="001D1AA4" w:rsidP="0045676B">
            <w:pPr>
              <w:jc w:val="both"/>
            </w:pPr>
            <w:r w:rsidRPr="0054468A">
              <w:t>4. Chủ trì xây dựng và triển khai phương án ứng phó, khắc phục sự cố mạng, an ninh mạng; định kỳ chủ trì, phối hợp với các đơn vị chuyên trách tổ chức diễn tập phương án xử lý sự cố mạng, an ninh mạng theo vùng, miền và quốc gia.</w:t>
            </w:r>
          </w:p>
        </w:tc>
        <w:tc>
          <w:tcPr>
            <w:tcW w:w="1417" w:type="dxa"/>
            <w:noWrap/>
            <w:vAlign w:val="center"/>
            <w:hideMark/>
          </w:tcPr>
          <w:p w14:paraId="05E263C3" w14:textId="77777777" w:rsidR="001D1AA4" w:rsidRPr="0054468A" w:rsidRDefault="001D1AA4" w:rsidP="0045676B">
            <w:pPr>
              <w:jc w:val="center"/>
            </w:pPr>
          </w:p>
        </w:tc>
        <w:tc>
          <w:tcPr>
            <w:tcW w:w="3255" w:type="dxa"/>
            <w:noWrap/>
            <w:vAlign w:val="center"/>
            <w:hideMark/>
          </w:tcPr>
          <w:p w14:paraId="5919D8D3" w14:textId="77777777" w:rsidR="001D1AA4" w:rsidRPr="0054468A" w:rsidRDefault="001D1AA4" w:rsidP="0045676B">
            <w:pPr>
              <w:jc w:val="both"/>
            </w:pPr>
          </w:p>
        </w:tc>
        <w:tc>
          <w:tcPr>
            <w:tcW w:w="3833" w:type="dxa"/>
            <w:vAlign w:val="center"/>
            <w:hideMark/>
          </w:tcPr>
          <w:p w14:paraId="4F9FFE34" w14:textId="77777777" w:rsidR="001D1AA4" w:rsidRPr="0054468A" w:rsidRDefault="001D1AA4" w:rsidP="0045676B">
            <w:pPr>
              <w:jc w:val="both"/>
            </w:pPr>
          </w:p>
        </w:tc>
      </w:tr>
      <w:tr w:rsidR="0054468A" w:rsidRPr="0054468A" w14:paraId="527A66AB" w14:textId="77777777" w:rsidTr="0045676B">
        <w:trPr>
          <w:trHeight w:val="760"/>
        </w:trPr>
        <w:tc>
          <w:tcPr>
            <w:tcW w:w="670" w:type="dxa"/>
            <w:noWrap/>
            <w:vAlign w:val="center"/>
            <w:hideMark/>
          </w:tcPr>
          <w:p w14:paraId="274D17CC" w14:textId="77777777" w:rsidR="001D1AA4" w:rsidRPr="0054468A" w:rsidRDefault="001D1AA4" w:rsidP="0045676B">
            <w:pPr>
              <w:jc w:val="center"/>
            </w:pPr>
          </w:p>
        </w:tc>
        <w:tc>
          <w:tcPr>
            <w:tcW w:w="5993" w:type="dxa"/>
            <w:noWrap/>
            <w:vAlign w:val="center"/>
            <w:hideMark/>
          </w:tcPr>
          <w:p w14:paraId="5396B32B" w14:textId="77777777" w:rsidR="001D1AA4" w:rsidRPr="0054468A" w:rsidRDefault="001D1AA4" w:rsidP="0045676B">
            <w:pPr>
              <w:jc w:val="both"/>
            </w:pPr>
            <w:r w:rsidRPr="0054468A">
              <w:t>5. Định kỳ tổ chức bồi dưỡng, tập huấn cho nhân lực tham gia quản lý, vận hành, giám sát mạng.</w:t>
            </w:r>
          </w:p>
        </w:tc>
        <w:tc>
          <w:tcPr>
            <w:tcW w:w="1417" w:type="dxa"/>
            <w:noWrap/>
            <w:vAlign w:val="center"/>
            <w:hideMark/>
          </w:tcPr>
          <w:p w14:paraId="57644C17" w14:textId="77777777" w:rsidR="001D1AA4" w:rsidRPr="0054468A" w:rsidRDefault="001D1AA4" w:rsidP="0045676B">
            <w:pPr>
              <w:jc w:val="center"/>
            </w:pPr>
          </w:p>
        </w:tc>
        <w:tc>
          <w:tcPr>
            <w:tcW w:w="3255" w:type="dxa"/>
            <w:noWrap/>
            <w:vAlign w:val="center"/>
            <w:hideMark/>
          </w:tcPr>
          <w:p w14:paraId="3DC7F588" w14:textId="77777777" w:rsidR="001D1AA4" w:rsidRPr="0054468A" w:rsidRDefault="001D1AA4" w:rsidP="0045676B">
            <w:pPr>
              <w:jc w:val="both"/>
            </w:pPr>
          </w:p>
        </w:tc>
        <w:tc>
          <w:tcPr>
            <w:tcW w:w="3833" w:type="dxa"/>
            <w:vAlign w:val="center"/>
            <w:hideMark/>
          </w:tcPr>
          <w:p w14:paraId="3B2340D1" w14:textId="77777777" w:rsidR="001D1AA4" w:rsidRPr="0054468A" w:rsidRDefault="001D1AA4" w:rsidP="0045676B">
            <w:pPr>
              <w:jc w:val="both"/>
            </w:pPr>
          </w:p>
        </w:tc>
      </w:tr>
      <w:tr w:rsidR="0054468A" w:rsidRPr="0054468A" w14:paraId="2CA7C3E2" w14:textId="77777777" w:rsidTr="0045676B">
        <w:trPr>
          <w:trHeight w:val="760"/>
        </w:trPr>
        <w:tc>
          <w:tcPr>
            <w:tcW w:w="670" w:type="dxa"/>
            <w:noWrap/>
            <w:vAlign w:val="center"/>
            <w:hideMark/>
          </w:tcPr>
          <w:p w14:paraId="3CC198AB" w14:textId="77777777" w:rsidR="001D1AA4" w:rsidRPr="0054468A" w:rsidRDefault="001D1AA4" w:rsidP="0045676B">
            <w:pPr>
              <w:jc w:val="center"/>
            </w:pPr>
          </w:p>
        </w:tc>
        <w:tc>
          <w:tcPr>
            <w:tcW w:w="5993" w:type="dxa"/>
            <w:noWrap/>
            <w:vAlign w:val="center"/>
            <w:hideMark/>
          </w:tcPr>
          <w:p w14:paraId="6A0ABD32" w14:textId="77777777" w:rsidR="001D1AA4" w:rsidRPr="0054468A" w:rsidRDefault="001D1AA4" w:rsidP="0045676B">
            <w:pPr>
              <w:jc w:val="both"/>
            </w:pPr>
            <w:r w:rsidRPr="0054468A">
              <w:t>6. Thực hiện công tác kiểm tra, giám sát hoạt động Mạng truyền số liệu chuyên dùng trên toàn quốc theo quy định tại Điều 12 của Thông tư này.</w:t>
            </w:r>
          </w:p>
        </w:tc>
        <w:tc>
          <w:tcPr>
            <w:tcW w:w="1417" w:type="dxa"/>
            <w:noWrap/>
            <w:vAlign w:val="center"/>
            <w:hideMark/>
          </w:tcPr>
          <w:p w14:paraId="390928A4" w14:textId="77777777" w:rsidR="001D1AA4" w:rsidRPr="0054468A" w:rsidRDefault="001D1AA4" w:rsidP="0045676B">
            <w:pPr>
              <w:jc w:val="center"/>
            </w:pPr>
          </w:p>
        </w:tc>
        <w:tc>
          <w:tcPr>
            <w:tcW w:w="3255" w:type="dxa"/>
            <w:noWrap/>
            <w:vAlign w:val="center"/>
            <w:hideMark/>
          </w:tcPr>
          <w:p w14:paraId="2F68F0A0" w14:textId="77777777" w:rsidR="001D1AA4" w:rsidRPr="0054468A" w:rsidRDefault="001D1AA4" w:rsidP="0045676B">
            <w:pPr>
              <w:jc w:val="both"/>
            </w:pPr>
          </w:p>
        </w:tc>
        <w:tc>
          <w:tcPr>
            <w:tcW w:w="3833" w:type="dxa"/>
            <w:vAlign w:val="center"/>
            <w:hideMark/>
          </w:tcPr>
          <w:p w14:paraId="67E3E3D1" w14:textId="77777777" w:rsidR="001D1AA4" w:rsidRPr="0054468A" w:rsidRDefault="001D1AA4" w:rsidP="0045676B">
            <w:pPr>
              <w:jc w:val="both"/>
            </w:pPr>
          </w:p>
        </w:tc>
      </w:tr>
      <w:tr w:rsidR="0054468A" w:rsidRPr="0054468A" w14:paraId="7E18F1A7" w14:textId="77777777" w:rsidTr="0045676B">
        <w:trPr>
          <w:trHeight w:val="1140"/>
        </w:trPr>
        <w:tc>
          <w:tcPr>
            <w:tcW w:w="670" w:type="dxa"/>
            <w:noWrap/>
            <w:vAlign w:val="center"/>
            <w:hideMark/>
          </w:tcPr>
          <w:p w14:paraId="3B1291B7" w14:textId="77777777" w:rsidR="001D1AA4" w:rsidRPr="0054468A" w:rsidRDefault="001D1AA4" w:rsidP="0045676B">
            <w:pPr>
              <w:jc w:val="center"/>
            </w:pPr>
          </w:p>
        </w:tc>
        <w:tc>
          <w:tcPr>
            <w:tcW w:w="5993" w:type="dxa"/>
            <w:noWrap/>
            <w:vAlign w:val="center"/>
            <w:hideMark/>
          </w:tcPr>
          <w:p w14:paraId="526CE070" w14:textId="77777777" w:rsidR="001D1AA4" w:rsidRPr="0054468A" w:rsidRDefault="001D1AA4" w:rsidP="0045676B">
            <w:pPr>
              <w:jc w:val="both"/>
            </w:pPr>
            <w:r w:rsidRPr="0054468A">
              <w:t>7. Tăng cường hợp tác quốc tế nhằm trao đổi kỹ thuật, tiếp cận, cập nhật các xu hướng và giải pháp công nghệ tiên tiến, hiện đại phục vụ xây dựng, duy trì, phát triển Mạng truyền số liệu chuyên dùng.</w:t>
            </w:r>
          </w:p>
        </w:tc>
        <w:tc>
          <w:tcPr>
            <w:tcW w:w="1417" w:type="dxa"/>
            <w:noWrap/>
            <w:vAlign w:val="center"/>
            <w:hideMark/>
          </w:tcPr>
          <w:p w14:paraId="35EB030D" w14:textId="77777777" w:rsidR="001D1AA4" w:rsidRPr="0054468A" w:rsidRDefault="001D1AA4" w:rsidP="0045676B">
            <w:pPr>
              <w:jc w:val="center"/>
            </w:pPr>
          </w:p>
        </w:tc>
        <w:tc>
          <w:tcPr>
            <w:tcW w:w="3255" w:type="dxa"/>
            <w:noWrap/>
            <w:vAlign w:val="center"/>
            <w:hideMark/>
          </w:tcPr>
          <w:p w14:paraId="13E0E5D0" w14:textId="77777777" w:rsidR="001D1AA4" w:rsidRPr="0054468A" w:rsidRDefault="001D1AA4" w:rsidP="0045676B">
            <w:pPr>
              <w:jc w:val="both"/>
            </w:pPr>
          </w:p>
        </w:tc>
        <w:tc>
          <w:tcPr>
            <w:tcW w:w="3833" w:type="dxa"/>
            <w:vAlign w:val="center"/>
            <w:hideMark/>
          </w:tcPr>
          <w:p w14:paraId="35DD191B" w14:textId="77777777" w:rsidR="001D1AA4" w:rsidRPr="0054468A" w:rsidRDefault="001D1AA4" w:rsidP="0045676B">
            <w:pPr>
              <w:jc w:val="both"/>
            </w:pPr>
          </w:p>
        </w:tc>
      </w:tr>
      <w:tr w:rsidR="0054468A" w:rsidRPr="0054468A" w14:paraId="23AFFEA9" w14:textId="77777777" w:rsidTr="0045676B">
        <w:trPr>
          <w:trHeight w:val="760"/>
        </w:trPr>
        <w:tc>
          <w:tcPr>
            <w:tcW w:w="670" w:type="dxa"/>
            <w:noWrap/>
            <w:vAlign w:val="center"/>
            <w:hideMark/>
          </w:tcPr>
          <w:p w14:paraId="1DFB9380" w14:textId="365C919D" w:rsidR="001D1AA4" w:rsidRPr="0054468A" w:rsidRDefault="001D1AA4" w:rsidP="0045676B">
            <w:pPr>
              <w:jc w:val="center"/>
              <w:rPr>
                <w:lang w:val="vi-VN"/>
              </w:rPr>
            </w:pPr>
            <w:r w:rsidRPr="0054468A">
              <w:rPr>
                <w:lang w:val="vi-VN"/>
              </w:rPr>
              <w:t>15</w:t>
            </w:r>
          </w:p>
        </w:tc>
        <w:tc>
          <w:tcPr>
            <w:tcW w:w="5993" w:type="dxa"/>
            <w:noWrap/>
            <w:vAlign w:val="center"/>
            <w:hideMark/>
          </w:tcPr>
          <w:p w14:paraId="5756447B" w14:textId="33B23857" w:rsidR="001D1AA4" w:rsidRPr="0054468A" w:rsidRDefault="001D1AA4" w:rsidP="0045676B">
            <w:pPr>
              <w:jc w:val="both"/>
              <w:rPr>
                <w:b/>
                <w:bCs/>
              </w:rPr>
            </w:pPr>
            <w:r w:rsidRPr="0054468A">
              <w:rPr>
                <w:b/>
                <w:bCs/>
              </w:rPr>
              <w:t>Điều 15. Trách nhiệm của cơ quan chuyên trách của ban, bộ, ngành, địa phương</w:t>
            </w:r>
          </w:p>
        </w:tc>
        <w:tc>
          <w:tcPr>
            <w:tcW w:w="1417" w:type="dxa"/>
            <w:noWrap/>
            <w:vAlign w:val="center"/>
            <w:hideMark/>
          </w:tcPr>
          <w:p w14:paraId="238DF841" w14:textId="77777777" w:rsidR="001D1AA4" w:rsidRPr="0054468A" w:rsidRDefault="001D1AA4" w:rsidP="0045676B">
            <w:pPr>
              <w:jc w:val="center"/>
              <w:rPr>
                <w:b/>
                <w:bCs/>
              </w:rPr>
            </w:pPr>
          </w:p>
        </w:tc>
        <w:tc>
          <w:tcPr>
            <w:tcW w:w="3255" w:type="dxa"/>
            <w:noWrap/>
            <w:vAlign w:val="center"/>
            <w:hideMark/>
          </w:tcPr>
          <w:p w14:paraId="187999BA" w14:textId="77777777" w:rsidR="001D1AA4" w:rsidRPr="0054468A" w:rsidRDefault="001D1AA4" w:rsidP="0045676B">
            <w:pPr>
              <w:jc w:val="both"/>
            </w:pPr>
          </w:p>
        </w:tc>
        <w:tc>
          <w:tcPr>
            <w:tcW w:w="3833" w:type="dxa"/>
            <w:vAlign w:val="center"/>
            <w:hideMark/>
          </w:tcPr>
          <w:p w14:paraId="0C0B2C52" w14:textId="77777777" w:rsidR="001D1AA4" w:rsidRPr="0054468A" w:rsidRDefault="001D1AA4" w:rsidP="0045676B">
            <w:pPr>
              <w:jc w:val="both"/>
            </w:pPr>
          </w:p>
        </w:tc>
      </w:tr>
      <w:tr w:rsidR="0054468A" w:rsidRPr="0054468A" w14:paraId="70B3AB01" w14:textId="77777777" w:rsidTr="0045676B">
        <w:trPr>
          <w:trHeight w:val="760"/>
        </w:trPr>
        <w:tc>
          <w:tcPr>
            <w:tcW w:w="670" w:type="dxa"/>
            <w:noWrap/>
            <w:vAlign w:val="center"/>
            <w:hideMark/>
          </w:tcPr>
          <w:p w14:paraId="31C96E11" w14:textId="77777777" w:rsidR="001D1AA4" w:rsidRPr="0054468A" w:rsidRDefault="001D1AA4" w:rsidP="0045676B">
            <w:pPr>
              <w:jc w:val="center"/>
            </w:pPr>
          </w:p>
        </w:tc>
        <w:tc>
          <w:tcPr>
            <w:tcW w:w="5993" w:type="dxa"/>
            <w:noWrap/>
            <w:vAlign w:val="center"/>
            <w:hideMark/>
          </w:tcPr>
          <w:p w14:paraId="17903F65" w14:textId="77777777" w:rsidR="001D1AA4" w:rsidRPr="0054468A" w:rsidRDefault="001D1AA4" w:rsidP="0045676B">
            <w:pPr>
              <w:jc w:val="both"/>
            </w:pPr>
            <w:r w:rsidRPr="0054468A">
              <w:t>1. Chủ trì tổng hợp, đăng ký nhu cầu sử dụng Mạng truyền số liệu chuyên dùng của ban, bộ, ngành, địa phương và phối hợp triển khai kết nối mạng.</w:t>
            </w:r>
          </w:p>
        </w:tc>
        <w:tc>
          <w:tcPr>
            <w:tcW w:w="1417" w:type="dxa"/>
            <w:noWrap/>
            <w:vAlign w:val="center"/>
            <w:hideMark/>
          </w:tcPr>
          <w:p w14:paraId="13DCC888" w14:textId="77777777" w:rsidR="001D1AA4" w:rsidRPr="0054468A" w:rsidRDefault="001D1AA4" w:rsidP="0045676B">
            <w:pPr>
              <w:jc w:val="center"/>
            </w:pPr>
          </w:p>
        </w:tc>
        <w:tc>
          <w:tcPr>
            <w:tcW w:w="3255" w:type="dxa"/>
            <w:noWrap/>
            <w:vAlign w:val="center"/>
            <w:hideMark/>
          </w:tcPr>
          <w:p w14:paraId="1805BDC9" w14:textId="77777777" w:rsidR="001D1AA4" w:rsidRPr="0054468A" w:rsidRDefault="001D1AA4" w:rsidP="0045676B">
            <w:pPr>
              <w:jc w:val="both"/>
            </w:pPr>
          </w:p>
        </w:tc>
        <w:tc>
          <w:tcPr>
            <w:tcW w:w="3833" w:type="dxa"/>
            <w:vAlign w:val="center"/>
            <w:hideMark/>
          </w:tcPr>
          <w:p w14:paraId="2F4E7A39" w14:textId="77777777" w:rsidR="001D1AA4" w:rsidRPr="0054468A" w:rsidRDefault="001D1AA4" w:rsidP="0045676B">
            <w:pPr>
              <w:jc w:val="both"/>
            </w:pPr>
          </w:p>
        </w:tc>
      </w:tr>
      <w:tr w:rsidR="0054468A" w:rsidRPr="0054468A" w14:paraId="0DF4E401" w14:textId="77777777" w:rsidTr="0045676B">
        <w:trPr>
          <w:trHeight w:val="1140"/>
        </w:trPr>
        <w:tc>
          <w:tcPr>
            <w:tcW w:w="670" w:type="dxa"/>
            <w:noWrap/>
            <w:vAlign w:val="center"/>
            <w:hideMark/>
          </w:tcPr>
          <w:p w14:paraId="37B43E73" w14:textId="77777777" w:rsidR="001D1AA4" w:rsidRPr="0054468A" w:rsidRDefault="001D1AA4" w:rsidP="0045676B">
            <w:pPr>
              <w:jc w:val="center"/>
            </w:pPr>
          </w:p>
        </w:tc>
        <w:tc>
          <w:tcPr>
            <w:tcW w:w="5993" w:type="dxa"/>
            <w:noWrap/>
            <w:vAlign w:val="center"/>
            <w:hideMark/>
          </w:tcPr>
          <w:p w14:paraId="18CC89A3" w14:textId="77777777" w:rsidR="001D1AA4" w:rsidRPr="0054468A" w:rsidRDefault="001D1AA4" w:rsidP="0045676B">
            <w:pPr>
              <w:jc w:val="both"/>
            </w:pPr>
            <w:r w:rsidRPr="0054468A">
              <w:t>2. Tham gia xử lý sự cố mạng, an ninh mạng (nếu có); tham gia khoá bồi dưỡng, tập huấn và diễn tập phương án xử lý sự cố mạng, an ninh mạng tại vùng, miền, quốc gia theo kế hoạch của Cục Bưu điện Trung ương.</w:t>
            </w:r>
          </w:p>
        </w:tc>
        <w:tc>
          <w:tcPr>
            <w:tcW w:w="1417" w:type="dxa"/>
            <w:noWrap/>
            <w:vAlign w:val="center"/>
            <w:hideMark/>
          </w:tcPr>
          <w:p w14:paraId="79C8ED1B" w14:textId="77777777" w:rsidR="001D1AA4" w:rsidRPr="0054468A" w:rsidRDefault="001D1AA4" w:rsidP="0045676B">
            <w:pPr>
              <w:jc w:val="center"/>
            </w:pPr>
          </w:p>
        </w:tc>
        <w:tc>
          <w:tcPr>
            <w:tcW w:w="3255" w:type="dxa"/>
            <w:noWrap/>
            <w:vAlign w:val="center"/>
            <w:hideMark/>
          </w:tcPr>
          <w:p w14:paraId="2C3D1C2C" w14:textId="77777777" w:rsidR="001D1AA4" w:rsidRPr="0054468A" w:rsidRDefault="001D1AA4" w:rsidP="0045676B">
            <w:pPr>
              <w:jc w:val="both"/>
            </w:pPr>
          </w:p>
        </w:tc>
        <w:tc>
          <w:tcPr>
            <w:tcW w:w="3833" w:type="dxa"/>
            <w:vAlign w:val="center"/>
            <w:hideMark/>
          </w:tcPr>
          <w:p w14:paraId="3F6E8519" w14:textId="77777777" w:rsidR="001D1AA4" w:rsidRPr="0054468A" w:rsidRDefault="001D1AA4" w:rsidP="0045676B">
            <w:pPr>
              <w:jc w:val="both"/>
            </w:pPr>
          </w:p>
        </w:tc>
      </w:tr>
      <w:tr w:rsidR="0054468A" w:rsidRPr="0054468A" w14:paraId="23025418" w14:textId="77777777" w:rsidTr="00545911">
        <w:trPr>
          <w:trHeight w:val="643"/>
        </w:trPr>
        <w:tc>
          <w:tcPr>
            <w:tcW w:w="670" w:type="dxa"/>
            <w:noWrap/>
            <w:vAlign w:val="center"/>
            <w:hideMark/>
          </w:tcPr>
          <w:p w14:paraId="06DBBEA0" w14:textId="77777777" w:rsidR="001D1AA4" w:rsidRPr="0054468A" w:rsidRDefault="001D1AA4" w:rsidP="0045676B">
            <w:pPr>
              <w:jc w:val="center"/>
            </w:pPr>
          </w:p>
        </w:tc>
        <w:tc>
          <w:tcPr>
            <w:tcW w:w="5993" w:type="dxa"/>
            <w:noWrap/>
            <w:vAlign w:val="center"/>
            <w:hideMark/>
          </w:tcPr>
          <w:p w14:paraId="372CC5CF" w14:textId="57281F45" w:rsidR="001D1AA4" w:rsidRPr="0054468A" w:rsidRDefault="001D1AA4" w:rsidP="0045676B">
            <w:pPr>
              <w:jc w:val="both"/>
            </w:pPr>
            <w:r w:rsidRPr="0054468A">
              <w:t>3. Các cơ quan chuyên trách của ban, bộ, ngành, địa phương chịu trách nhiệm đánh giá mức độ quan trọng, yêu cầu an ninh mạng, tính liên tục trong hoạt động của hệ thống thông tin thuộc phạm vi quản lý, xác định nhu cầu kết nối dự phòng và gửi Cục Bưu điện Trung ương.</w:t>
            </w:r>
          </w:p>
        </w:tc>
        <w:tc>
          <w:tcPr>
            <w:tcW w:w="1417" w:type="dxa"/>
            <w:noWrap/>
            <w:vAlign w:val="center"/>
            <w:hideMark/>
          </w:tcPr>
          <w:p w14:paraId="4BAD6D31" w14:textId="77777777" w:rsidR="001D1AA4" w:rsidRPr="0054468A" w:rsidRDefault="001D1AA4" w:rsidP="0045676B">
            <w:pPr>
              <w:jc w:val="center"/>
            </w:pPr>
            <w:r w:rsidRPr="0054468A">
              <w:t>Sở KHCN Lai Châu</w:t>
            </w:r>
          </w:p>
        </w:tc>
        <w:tc>
          <w:tcPr>
            <w:tcW w:w="3255" w:type="dxa"/>
            <w:vAlign w:val="center"/>
            <w:hideMark/>
          </w:tcPr>
          <w:p w14:paraId="39FC1EC9" w14:textId="77777777" w:rsidR="0075459A" w:rsidRPr="0054468A" w:rsidRDefault="001D1AA4" w:rsidP="0045676B">
            <w:pPr>
              <w:jc w:val="both"/>
            </w:pPr>
            <w:r w:rsidRPr="0054468A">
              <w:t>Các cơ quan chuyên trách của ban, bộ, ngành, địa phương chịu trách nhiệm đánh giá mức độ quan trọng, yêu cầu an ninh mạng, tính liên tục trong hoạt động của hệ thống thông tin thuộc phạm vi quản lý, xác định nhu cầu kết nối dự phòng và gửi Cục Bưu điện Trung ương. Sở Khoa học và Công nghệ đề nghị đơn vị soạn thảo bổ sung hướng dẫn hoặc viện dẫn cụ thể tiêu chí xác định “mức độ quan trọng” và “tính liên tục trong hoạt động”.</w:t>
            </w:r>
          </w:p>
          <w:p w14:paraId="5742C638" w14:textId="1835E95A" w:rsidR="001D1AA4" w:rsidRPr="0054468A" w:rsidRDefault="001D1AA4" w:rsidP="0045676B">
            <w:pPr>
              <w:jc w:val="both"/>
            </w:pPr>
            <w:r w:rsidRPr="0054468A">
              <w:t xml:space="preserve">- Lý do: Nội dung này liên quan đến xác định nhu cầu kết nối dự phòng, ảnh hưởng trực tiếp đến kinh phí và phương án kỹ thuật. Nếu không có tiêu chí thống nhất, các địa phương có thể áp dụng không đồng đều, dẫn đến đăng ký vượt nhu cầu hoặc thiếu dự phòng. Đề nghị dẫn chiếu rõ đến quy định phân loại hệ thống thông tin theo cấp độ </w:t>
            </w:r>
            <w:r w:rsidRPr="0054468A">
              <w:lastRenderedPageBreak/>
              <w:t>an toàn thông tin hoặc văn bản chuyên ngành liên quan.</w:t>
            </w:r>
          </w:p>
        </w:tc>
        <w:tc>
          <w:tcPr>
            <w:tcW w:w="3833" w:type="dxa"/>
            <w:vMerge w:val="restart"/>
            <w:vAlign w:val="center"/>
            <w:hideMark/>
          </w:tcPr>
          <w:p w14:paraId="7E4EDC4C" w14:textId="3D33E83E" w:rsidR="0075459A" w:rsidRPr="0054468A" w:rsidRDefault="0075459A" w:rsidP="0045676B">
            <w:pPr>
              <w:jc w:val="both"/>
              <w:rPr>
                <w:lang w:val="vi-VN"/>
              </w:rPr>
            </w:pPr>
            <w:r w:rsidRPr="0054468A">
              <w:lastRenderedPageBreak/>
              <w:t>Bảo lưu, giải trình:</w:t>
            </w:r>
          </w:p>
          <w:p w14:paraId="47B40D44" w14:textId="3FF40545" w:rsidR="0055377C" w:rsidRPr="0054468A" w:rsidRDefault="0055377C" w:rsidP="0045676B">
            <w:pPr>
              <w:jc w:val="both"/>
              <w:rPr>
                <w:lang w:val="vi-VN"/>
              </w:rPr>
            </w:pPr>
            <w:r w:rsidRPr="0054468A">
              <w:rPr>
                <w:lang w:val="vi-VN"/>
              </w:rPr>
              <w:t>-</w:t>
            </w:r>
            <w:r w:rsidR="00AC412B" w:rsidRPr="0054468A">
              <w:rPr>
                <w:lang w:val="vi-VN"/>
              </w:rPr>
              <w:t xml:space="preserve"> </w:t>
            </w:r>
            <w:r w:rsidRPr="0054468A">
              <w:rPr>
                <w:lang w:val="vi-VN"/>
              </w:rPr>
              <w:t>Chủ quản hệ thống thông tin phải chịu trách nhiệm đánh giá mức độ quan trọng, yêu cầu an ninh mạng, tính liên tục của hệ thống thông tin thuộc phạm vi quản lý.</w:t>
            </w:r>
          </w:p>
          <w:p w14:paraId="37BB2EE2" w14:textId="726154A5" w:rsidR="001D1AA4" w:rsidRPr="0054468A" w:rsidRDefault="001D1AA4" w:rsidP="0045676B">
            <w:pPr>
              <w:jc w:val="both"/>
              <w:rPr>
                <w:lang w:val="vi-VN"/>
              </w:rPr>
            </w:pPr>
          </w:p>
        </w:tc>
      </w:tr>
      <w:tr w:rsidR="0054468A" w:rsidRPr="0054468A" w14:paraId="5BA19F7E" w14:textId="77777777" w:rsidTr="0045676B">
        <w:trPr>
          <w:trHeight w:val="1020"/>
        </w:trPr>
        <w:tc>
          <w:tcPr>
            <w:tcW w:w="670" w:type="dxa"/>
            <w:noWrap/>
            <w:vAlign w:val="center"/>
            <w:hideMark/>
          </w:tcPr>
          <w:p w14:paraId="2B60D4D7" w14:textId="77777777" w:rsidR="001D1AA4" w:rsidRPr="0054468A" w:rsidRDefault="001D1AA4" w:rsidP="0045676B">
            <w:pPr>
              <w:jc w:val="center"/>
            </w:pPr>
          </w:p>
        </w:tc>
        <w:tc>
          <w:tcPr>
            <w:tcW w:w="5993" w:type="dxa"/>
            <w:noWrap/>
            <w:vAlign w:val="center"/>
            <w:hideMark/>
          </w:tcPr>
          <w:p w14:paraId="3CD217D1" w14:textId="77777777" w:rsidR="001D1AA4" w:rsidRPr="0054468A" w:rsidRDefault="001D1AA4" w:rsidP="0045676B">
            <w:pPr>
              <w:jc w:val="both"/>
            </w:pPr>
          </w:p>
        </w:tc>
        <w:tc>
          <w:tcPr>
            <w:tcW w:w="1417" w:type="dxa"/>
            <w:noWrap/>
            <w:vAlign w:val="center"/>
            <w:hideMark/>
          </w:tcPr>
          <w:p w14:paraId="62E8935A" w14:textId="77777777" w:rsidR="001D1AA4" w:rsidRPr="0054468A" w:rsidRDefault="001D1AA4" w:rsidP="0045676B">
            <w:pPr>
              <w:jc w:val="center"/>
            </w:pPr>
            <w:r w:rsidRPr="0054468A">
              <w:t>Bộ Tài chính</w:t>
            </w:r>
          </w:p>
        </w:tc>
        <w:tc>
          <w:tcPr>
            <w:tcW w:w="3255" w:type="dxa"/>
            <w:vAlign w:val="center"/>
            <w:hideMark/>
          </w:tcPr>
          <w:p w14:paraId="0F69C927" w14:textId="77777777" w:rsidR="001D1AA4" w:rsidRPr="0054468A" w:rsidRDefault="001D1AA4" w:rsidP="0045676B">
            <w:pPr>
              <w:jc w:val="both"/>
            </w:pPr>
            <w:r w:rsidRPr="0054468A">
              <w:t>Điều 15 dự thảo Thông tư đang giao cơ quan chuyên trách của các ban, bộ, ngành, địa phương chịu trách nhiệm đánh giá mức độ quan trọng và xác định nhu cầu kết nối dự phòng. Đề nghị đơn vị soạn thảo có hướng dẫn cụ thể về tiêu chí đánh giá mức độ quan trọng để các ban, bộ, ngành, địa phương thực hiện thống nhất.</w:t>
            </w:r>
          </w:p>
        </w:tc>
        <w:tc>
          <w:tcPr>
            <w:tcW w:w="3833" w:type="dxa"/>
            <w:vMerge/>
            <w:vAlign w:val="center"/>
            <w:hideMark/>
          </w:tcPr>
          <w:p w14:paraId="68568E65" w14:textId="77777777" w:rsidR="001D1AA4" w:rsidRPr="0054468A" w:rsidRDefault="001D1AA4" w:rsidP="0045676B">
            <w:pPr>
              <w:jc w:val="both"/>
            </w:pPr>
          </w:p>
        </w:tc>
      </w:tr>
      <w:tr w:rsidR="0054468A" w:rsidRPr="0054468A" w14:paraId="1356B240" w14:textId="77777777" w:rsidTr="0045676B">
        <w:trPr>
          <w:trHeight w:val="1360"/>
        </w:trPr>
        <w:tc>
          <w:tcPr>
            <w:tcW w:w="670" w:type="dxa"/>
            <w:noWrap/>
            <w:vAlign w:val="center"/>
            <w:hideMark/>
          </w:tcPr>
          <w:p w14:paraId="627086B4" w14:textId="77777777" w:rsidR="001D1AA4" w:rsidRPr="0054468A" w:rsidRDefault="001D1AA4" w:rsidP="0045676B">
            <w:pPr>
              <w:jc w:val="center"/>
            </w:pPr>
          </w:p>
        </w:tc>
        <w:tc>
          <w:tcPr>
            <w:tcW w:w="5993" w:type="dxa"/>
            <w:noWrap/>
            <w:vAlign w:val="center"/>
            <w:hideMark/>
          </w:tcPr>
          <w:p w14:paraId="11EC90BE" w14:textId="77777777" w:rsidR="001D1AA4" w:rsidRPr="0054468A" w:rsidRDefault="001D1AA4" w:rsidP="0045676B">
            <w:pPr>
              <w:jc w:val="both"/>
            </w:pPr>
          </w:p>
        </w:tc>
        <w:tc>
          <w:tcPr>
            <w:tcW w:w="1417" w:type="dxa"/>
            <w:noWrap/>
            <w:vAlign w:val="center"/>
            <w:hideMark/>
          </w:tcPr>
          <w:p w14:paraId="3B798B56" w14:textId="77777777" w:rsidR="001D1AA4" w:rsidRPr="0054468A" w:rsidRDefault="001D1AA4" w:rsidP="0045676B">
            <w:pPr>
              <w:jc w:val="center"/>
            </w:pPr>
            <w:r w:rsidRPr="0054468A">
              <w:t>Viện HL KHXH</w:t>
            </w:r>
          </w:p>
        </w:tc>
        <w:tc>
          <w:tcPr>
            <w:tcW w:w="3255" w:type="dxa"/>
            <w:vAlign w:val="center"/>
            <w:hideMark/>
          </w:tcPr>
          <w:p w14:paraId="40E33291" w14:textId="77777777" w:rsidR="001D1AA4" w:rsidRPr="0054468A" w:rsidRDefault="001D1AA4" w:rsidP="0045676B">
            <w:pPr>
              <w:jc w:val="both"/>
            </w:pPr>
            <w:r w:rsidRPr="0054468A">
              <w:t>Điều 15 khoản 3 quy định cơ quan chuyên trách có trách nhiệm xác định nhu cầu kết nối dự phòng và gửi Cục Bưu điện Trung ương, nhưng các mẫu đăng ký tại Phụ lục II (Mẫu số 01, Mẫu số 02) chưa có mục riêng để đăng ký nhu cầu kết nối dự phòng. Đề nghị bổ sung mục đăng ký kết nối dự phòng vào các mẫu đăng ký tại Phụ lục II để bảo đảm thực hiện đồng bộ.</w:t>
            </w:r>
          </w:p>
        </w:tc>
        <w:tc>
          <w:tcPr>
            <w:tcW w:w="3833" w:type="dxa"/>
            <w:vAlign w:val="center"/>
            <w:hideMark/>
          </w:tcPr>
          <w:p w14:paraId="6717B3B9" w14:textId="1AF927AB" w:rsidR="001D1AA4" w:rsidRPr="0054468A" w:rsidRDefault="00D1450D" w:rsidP="0045676B">
            <w:pPr>
              <w:jc w:val="both"/>
            </w:pPr>
            <w:r w:rsidRPr="0054468A">
              <w:t>T</w:t>
            </w:r>
            <w:r w:rsidR="001D1AA4" w:rsidRPr="0054468A">
              <w:t>iếp thu</w:t>
            </w:r>
            <w:r w:rsidR="0075459A" w:rsidRPr="0054468A">
              <w:t xml:space="preserve"> và </w:t>
            </w:r>
            <w:r w:rsidR="000B4F5D" w:rsidRPr="0054468A">
              <w:t>bổ sung tại Phụ lục II</w:t>
            </w:r>
          </w:p>
        </w:tc>
      </w:tr>
      <w:tr w:rsidR="0054468A" w:rsidRPr="0054468A" w14:paraId="00BECB15" w14:textId="77777777" w:rsidTr="0045676B">
        <w:trPr>
          <w:trHeight w:val="380"/>
        </w:trPr>
        <w:tc>
          <w:tcPr>
            <w:tcW w:w="670" w:type="dxa"/>
            <w:noWrap/>
            <w:vAlign w:val="center"/>
            <w:hideMark/>
          </w:tcPr>
          <w:p w14:paraId="00010643" w14:textId="77777777" w:rsidR="001D1AA4" w:rsidRPr="0054468A" w:rsidRDefault="001D1AA4" w:rsidP="0045676B">
            <w:pPr>
              <w:jc w:val="center"/>
            </w:pPr>
          </w:p>
        </w:tc>
        <w:tc>
          <w:tcPr>
            <w:tcW w:w="5993" w:type="dxa"/>
            <w:noWrap/>
            <w:vAlign w:val="center"/>
            <w:hideMark/>
          </w:tcPr>
          <w:p w14:paraId="4259F6FB" w14:textId="77777777" w:rsidR="001D1AA4" w:rsidRPr="0054468A" w:rsidRDefault="001D1AA4" w:rsidP="0045676B">
            <w:pPr>
              <w:jc w:val="both"/>
            </w:pPr>
            <w:r w:rsidRPr="0054468A">
              <w:t>4. Chủ trì tổ chức kiểm tra theo quy định tại Điều 12 Thông tư này.</w:t>
            </w:r>
          </w:p>
        </w:tc>
        <w:tc>
          <w:tcPr>
            <w:tcW w:w="1417" w:type="dxa"/>
            <w:noWrap/>
            <w:vAlign w:val="center"/>
            <w:hideMark/>
          </w:tcPr>
          <w:p w14:paraId="1064CF55" w14:textId="77777777" w:rsidR="001D1AA4" w:rsidRPr="0054468A" w:rsidRDefault="001D1AA4" w:rsidP="0045676B">
            <w:pPr>
              <w:jc w:val="center"/>
            </w:pPr>
          </w:p>
        </w:tc>
        <w:tc>
          <w:tcPr>
            <w:tcW w:w="3255" w:type="dxa"/>
            <w:noWrap/>
            <w:vAlign w:val="center"/>
            <w:hideMark/>
          </w:tcPr>
          <w:p w14:paraId="0672B08C" w14:textId="77777777" w:rsidR="001D1AA4" w:rsidRPr="0054468A" w:rsidRDefault="001D1AA4" w:rsidP="0045676B">
            <w:pPr>
              <w:jc w:val="both"/>
            </w:pPr>
          </w:p>
        </w:tc>
        <w:tc>
          <w:tcPr>
            <w:tcW w:w="3833" w:type="dxa"/>
            <w:vAlign w:val="center"/>
            <w:hideMark/>
          </w:tcPr>
          <w:p w14:paraId="78EB94F7" w14:textId="77777777" w:rsidR="001D1AA4" w:rsidRPr="0054468A" w:rsidRDefault="001D1AA4" w:rsidP="0045676B">
            <w:pPr>
              <w:jc w:val="both"/>
            </w:pPr>
          </w:p>
        </w:tc>
      </w:tr>
      <w:tr w:rsidR="0054468A" w:rsidRPr="0054468A" w14:paraId="48202F51" w14:textId="77777777" w:rsidTr="0045676B">
        <w:trPr>
          <w:trHeight w:val="2040"/>
        </w:trPr>
        <w:tc>
          <w:tcPr>
            <w:tcW w:w="670" w:type="dxa"/>
            <w:noWrap/>
            <w:vAlign w:val="center"/>
            <w:hideMark/>
          </w:tcPr>
          <w:p w14:paraId="3281A824" w14:textId="137CAF3F" w:rsidR="001D1AA4" w:rsidRPr="0054468A" w:rsidRDefault="001D1AA4" w:rsidP="0045676B">
            <w:pPr>
              <w:jc w:val="center"/>
              <w:rPr>
                <w:lang w:val="vi-VN"/>
              </w:rPr>
            </w:pPr>
            <w:r w:rsidRPr="0054468A">
              <w:rPr>
                <w:lang w:val="vi-VN"/>
              </w:rPr>
              <w:lastRenderedPageBreak/>
              <w:t>16</w:t>
            </w:r>
          </w:p>
        </w:tc>
        <w:tc>
          <w:tcPr>
            <w:tcW w:w="5993" w:type="dxa"/>
            <w:noWrap/>
            <w:vAlign w:val="center"/>
            <w:hideMark/>
          </w:tcPr>
          <w:p w14:paraId="331C39CF" w14:textId="394486B7" w:rsidR="001D1AA4" w:rsidRPr="0054468A" w:rsidRDefault="001D1AA4" w:rsidP="0045676B">
            <w:pPr>
              <w:jc w:val="both"/>
              <w:rPr>
                <w:b/>
                <w:bCs/>
              </w:rPr>
            </w:pPr>
            <w:r w:rsidRPr="0054468A">
              <w:rPr>
                <w:b/>
                <w:bCs/>
              </w:rPr>
              <w:t>Điều 16. Trách nhiệm của Ban Cơ yếu Chính phủ</w:t>
            </w:r>
          </w:p>
        </w:tc>
        <w:tc>
          <w:tcPr>
            <w:tcW w:w="1417" w:type="dxa"/>
            <w:noWrap/>
            <w:vAlign w:val="center"/>
            <w:hideMark/>
          </w:tcPr>
          <w:p w14:paraId="5CE2792D" w14:textId="77777777" w:rsidR="001D1AA4" w:rsidRPr="0054468A" w:rsidRDefault="001D1AA4" w:rsidP="0045676B">
            <w:pPr>
              <w:jc w:val="center"/>
            </w:pPr>
            <w:r w:rsidRPr="0054468A">
              <w:t>Cục CĐS-VPCP</w:t>
            </w:r>
          </w:p>
        </w:tc>
        <w:tc>
          <w:tcPr>
            <w:tcW w:w="3255" w:type="dxa"/>
            <w:vAlign w:val="center"/>
            <w:hideMark/>
          </w:tcPr>
          <w:p w14:paraId="774F93AA" w14:textId="60CAAE46" w:rsidR="001D1AA4" w:rsidRPr="0054468A" w:rsidRDefault="001D1AA4" w:rsidP="0045676B">
            <w:pPr>
              <w:jc w:val="both"/>
            </w:pPr>
            <w:r w:rsidRPr="0054468A">
              <w:t>Tại Điều 16 (Trách nhiệm của Ban Cơ yếu Chính phủ), đề nghị bổ sung</w:t>
            </w:r>
            <w:r w:rsidR="00921D9C" w:rsidRPr="0054468A">
              <w:t xml:space="preserve"> </w:t>
            </w:r>
            <w:r w:rsidRPr="0054468A">
              <w:t>trách nhiệm của Ban Cơ yếu Chính phủ trong việc bảo đảm các kết nối ổn định</w:t>
            </w:r>
            <w:r w:rsidRPr="0054468A">
              <w:br/>
              <w:t>sau khi lưu lượng đi qua thiết bị bảo mật BML, đáp ứng yêu cầu băng thông phục</w:t>
            </w:r>
            <w:r w:rsidR="00921D9C" w:rsidRPr="0054468A">
              <w:t xml:space="preserve"> </w:t>
            </w:r>
            <w:r w:rsidRPr="0054468A">
              <w:t>vụ công việc. Thực tế đã phát sinh một số trường hợp kết nối mạng chập chờn,</w:t>
            </w:r>
            <w:r w:rsidR="00921D9C" w:rsidRPr="0054468A">
              <w:t xml:space="preserve"> </w:t>
            </w:r>
            <w:r w:rsidRPr="0054468A">
              <w:t>kéo dài, chưa được xử lý dứt điểm do chưa xác định rõ trách nhiệm giữa các bên</w:t>
            </w:r>
            <w:r w:rsidRPr="0054468A">
              <w:br/>
              <w:t>liên quan</w:t>
            </w:r>
          </w:p>
        </w:tc>
        <w:tc>
          <w:tcPr>
            <w:tcW w:w="3833" w:type="dxa"/>
            <w:vAlign w:val="center"/>
            <w:hideMark/>
          </w:tcPr>
          <w:p w14:paraId="61B1CC95" w14:textId="7AFFD759" w:rsidR="00921D9C" w:rsidRPr="0054468A" w:rsidRDefault="00921D9C" w:rsidP="0045676B">
            <w:pPr>
              <w:jc w:val="both"/>
            </w:pPr>
            <w:r w:rsidRPr="0054468A">
              <w:t>Bảo lưu, giải trình:</w:t>
            </w:r>
          </w:p>
          <w:p w14:paraId="42E0E0E3" w14:textId="62817198" w:rsidR="001D1AA4" w:rsidRPr="0054468A" w:rsidRDefault="001D1AA4" w:rsidP="0045676B">
            <w:pPr>
              <w:jc w:val="both"/>
              <w:rPr>
                <w:lang w:val="vi-VN"/>
              </w:rPr>
            </w:pPr>
            <w:r w:rsidRPr="0054468A">
              <w:t>Thiết bị bảo Mật BML và lưu lượng mật đi qua BML gắn liền với hệ thống thông tin cụ thể</w:t>
            </w:r>
            <w:r w:rsidR="007F7482" w:rsidRPr="0054468A">
              <w:rPr>
                <w:lang w:val="vi-VN"/>
              </w:rPr>
              <w:t>, tương tự như các thiết bị, phần mềm của hệ thống thông tin. Do đó việc quản lý chất lượng của BML không nằm trong quy định của Thông tư này.</w:t>
            </w:r>
          </w:p>
        </w:tc>
      </w:tr>
      <w:tr w:rsidR="0054468A" w:rsidRPr="0054468A" w14:paraId="47E85EF9" w14:textId="77777777" w:rsidTr="0045676B">
        <w:trPr>
          <w:trHeight w:val="4080"/>
        </w:trPr>
        <w:tc>
          <w:tcPr>
            <w:tcW w:w="670" w:type="dxa"/>
            <w:noWrap/>
            <w:vAlign w:val="center"/>
            <w:hideMark/>
          </w:tcPr>
          <w:p w14:paraId="15C421E0" w14:textId="77777777" w:rsidR="001D1AA4" w:rsidRPr="0054468A" w:rsidRDefault="001D1AA4" w:rsidP="0045676B">
            <w:pPr>
              <w:jc w:val="center"/>
            </w:pPr>
          </w:p>
        </w:tc>
        <w:tc>
          <w:tcPr>
            <w:tcW w:w="5993" w:type="dxa"/>
            <w:noWrap/>
            <w:vAlign w:val="center"/>
            <w:hideMark/>
          </w:tcPr>
          <w:p w14:paraId="205453FC" w14:textId="77777777" w:rsidR="001D1AA4" w:rsidRPr="0054468A" w:rsidRDefault="001D1AA4" w:rsidP="0045676B">
            <w:pPr>
              <w:jc w:val="both"/>
            </w:pPr>
          </w:p>
        </w:tc>
        <w:tc>
          <w:tcPr>
            <w:tcW w:w="1417" w:type="dxa"/>
            <w:noWrap/>
            <w:vAlign w:val="center"/>
            <w:hideMark/>
          </w:tcPr>
          <w:p w14:paraId="5E26BA92" w14:textId="77777777" w:rsidR="001D1AA4" w:rsidRPr="0054468A" w:rsidRDefault="001D1AA4" w:rsidP="0045676B">
            <w:pPr>
              <w:jc w:val="center"/>
            </w:pPr>
            <w:r w:rsidRPr="0054468A">
              <w:t>Bộ Quốc phòng</w:t>
            </w:r>
          </w:p>
        </w:tc>
        <w:tc>
          <w:tcPr>
            <w:tcW w:w="3255" w:type="dxa"/>
            <w:vAlign w:val="center"/>
            <w:hideMark/>
          </w:tcPr>
          <w:p w14:paraId="0ED04C95" w14:textId="0F1A5BDE" w:rsidR="001D1AA4" w:rsidRPr="0054468A" w:rsidRDefault="001D1AA4" w:rsidP="00483FAE">
            <w:pPr>
              <w:jc w:val="both"/>
            </w:pPr>
            <w:r w:rsidRPr="0054468A">
              <w:t>Bổ sung: “Ban Cơ yếu Chính phủ (Cục Cơ yếu</w:t>
            </w:r>
            <w:r w:rsidR="00921D9C" w:rsidRPr="0054468A">
              <w:t xml:space="preserve"> </w:t>
            </w:r>
            <w:r w:rsidRPr="0054468A">
              <w:t>Đảng - Chính quyền) phối hợp xây dựng quy chế</w:t>
            </w:r>
            <w:r w:rsidR="00921D9C" w:rsidRPr="0054468A">
              <w:t xml:space="preserve"> </w:t>
            </w:r>
            <w:r w:rsidRPr="0054468A">
              <w:t>với Bộ Khoa học và Công nghệ (Cục Bưu điện</w:t>
            </w:r>
            <w:r w:rsidR="00921D9C" w:rsidRPr="0054468A">
              <w:t xml:space="preserve"> </w:t>
            </w:r>
            <w:r w:rsidRPr="0054468A">
              <w:t>Trung ương) trong chia sẻ thông tin giám sát</w:t>
            </w:r>
            <w:r w:rsidR="00921D9C" w:rsidRPr="0054468A">
              <w:t xml:space="preserve"> </w:t>
            </w:r>
            <w:r w:rsidRPr="0054468A">
              <w:t>phục vụ quản lý, vận hành, bảo đảm kỹ thuật hệ</w:t>
            </w:r>
            <w:r w:rsidRPr="0054468A">
              <w:br/>
              <w:t>thống truyền đưa bí mật nhà nước qua mạng</w:t>
            </w:r>
            <w:r w:rsidR="00921D9C" w:rsidRPr="0054468A">
              <w:t xml:space="preserve"> </w:t>
            </w:r>
            <w:r w:rsidRPr="0054468A">
              <w:t>Truyền số liệu chuyên dùng.”</w:t>
            </w:r>
            <w:r w:rsidR="00921D9C" w:rsidRPr="0054468A">
              <w:t xml:space="preserve"> </w:t>
            </w:r>
            <w:r w:rsidRPr="0054468A">
              <w:t>Nhằm thuận tiện trong công tác phối hợp chia</w:t>
            </w:r>
            <w:r w:rsidR="00483FAE" w:rsidRPr="0054468A">
              <w:t xml:space="preserve"> </w:t>
            </w:r>
            <w:r w:rsidRPr="0054468A">
              <w:t>sẻ thông tin giám sát phục vụ quản lý, vận</w:t>
            </w:r>
            <w:r w:rsidR="00483FAE" w:rsidRPr="0054468A">
              <w:t xml:space="preserve"> </w:t>
            </w:r>
            <w:r w:rsidRPr="0054468A">
              <w:t>hành, bảo đảm kỹ thuật hệ thống truyền đưa bí</w:t>
            </w:r>
            <w:r w:rsidRPr="0054468A">
              <w:br/>
              <w:t>mật nhà nước qua mạng</w:t>
            </w:r>
            <w:r w:rsidR="00483FAE" w:rsidRPr="0054468A">
              <w:t xml:space="preserve"> </w:t>
            </w:r>
            <w:r w:rsidRPr="0054468A">
              <w:t>Truyền số liệu chuyên</w:t>
            </w:r>
            <w:r w:rsidR="00483FAE" w:rsidRPr="0054468A">
              <w:t xml:space="preserve"> </w:t>
            </w:r>
            <w:r w:rsidRPr="0054468A">
              <w:t>dùng giữa 2 cơ quan.</w:t>
            </w:r>
          </w:p>
        </w:tc>
        <w:tc>
          <w:tcPr>
            <w:tcW w:w="3833" w:type="dxa"/>
            <w:vAlign w:val="center"/>
            <w:hideMark/>
          </w:tcPr>
          <w:p w14:paraId="24FE6341" w14:textId="4392B58A" w:rsidR="00483FAE" w:rsidRPr="0054468A" w:rsidRDefault="00483FAE" w:rsidP="0045676B">
            <w:pPr>
              <w:jc w:val="both"/>
              <w:rPr>
                <w:lang w:val="vi-VN"/>
              </w:rPr>
            </w:pPr>
            <w:r w:rsidRPr="0054468A">
              <w:t>Bảo lưu, giải trình:</w:t>
            </w:r>
          </w:p>
          <w:p w14:paraId="6816A5ED" w14:textId="2744CF6B" w:rsidR="001D1AA4" w:rsidRPr="0054468A" w:rsidRDefault="00DF5AA5" w:rsidP="0045676B">
            <w:pPr>
              <w:jc w:val="both"/>
            </w:pPr>
            <w:r w:rsidRPr="0054468A">
              <w:rPr>
                <w:lang w:val="vi-VN"/>
              </w:rPr>
              <w:t>-Nội dung chia sẻ đã được quy định, hướng dẫn tại khoản</w:t>
            </w:r>
            <w:r w:rsidR="00B30936" w:rsidRPr="0054468A">
              <w:t xml:space="preserve"> 2, 3</w:t>
            </w:r>
            <w:r w:rsidR="00F76E63">
              <w:rPr>
                <w:lang w:val="vi-VN"/>
              </w:rPr>
              <w:t xml:space="preserve"> </w:t>
            </w:r>
            <w:r w:rsidR="00B30936" w:rsidRPr="0054468A">
              <w:t>Đ</w:t>
            </w:r>
            <w:r w:rsidRPr="0054468A">
              <w:rPr>
                <w:lang w:val="vi-VN"/>
              </w:rPr>
              <w:t>iều</w:t>
            </w:r>
            <w:r w:rsidR="00B30936" w:rsidRPr="0054468A">
              <w:t xml:space="preserve"> 5</w:t>
            </w:r>
            <w:r w:rsidRPr="0054468A">
              <w:rPr>
                <w:lang w:val="vi-VN"/>
              </w:rPr>
              <w:t xml:space="preserve">- </w:t>
            </w:r>
            <w:r w:rsidR="001D1AA4" w:rsidRPr="0054468A">
              <w:t>Hiện nay Cục BĐTW và Cục Cơ yếu Đảng - Chính quyền đang có thỏa thuận phối hợp với nhiều nội dung công việc, trong thời gian tới 2 đơn vị sẽ hoàn thiện lại thỏa thuận phối hợp này để bổ sung thêm 1 số nhiệm vụ, phù hợp với bối cảnh hiện nay, vì vậy không cần quy định nội dung này trong Thông tư</w:t>
            </w:r>
            <w:r w:rsidR="00483FAE" w:rsidRPr="0054468A">
              <w:t>.</w:t>
            </w:r>
          </w:p>
        </w:tc>
      </w:tr>
      <w:tr w:rsidR="0054468A" w:rsidRPr="0054468A" w14:paraId="17AE5EBD" w14:textId="77777777" w:rsidTr="0045676B">
        <w:trPr>
          <w:trHeight w:val="1140"/>
        </w:trPr>
        <w:tc>
          <w:tcPr>
            <w:tcW w:w="670" w:type="dxa"/>
            <w:noWrap/>
            <w:vAlign w:val="center"/>
            <w:hideMark/>
          </w:tcPr>
          <w:p w14:paraId="3890432F" w14:textId="77777777" w:rsidR="001D1AA4" w:rsidRPr="0054468A" w:rsidRDefault="001D1AA4" w:rsidP="0045676B">
            <w:pPr>
              <w:jc w:val="center"/>
            </w:pPr>
          </w:p>
        </w:tc>
        <w:tc>
          <w:tcPr>
            <w:tcW w:w="5993" w:type="dxa"/>
            <w:noWrap/>
            <w:vAlign w:val="center"/>
            <w:hideMark/>
          </w:tcPr>
          <w:p w14:paraId="116E3BEB" w14:textId="77777777" w:rsidR="001D1AA4" w:rsidRPr="0054468A" w:rsidRDefault="001D1AA4" w:rsidP="0045676B">
            <w:pPr>
              <w:jc w:val="both"/>
            </w:pPr>
            <w:r w:rsidRPr="0054468A">
              <w:t>1. Chủ trì tổng hợp nhu cầu đăng ký, điều chỉnh, rà soát, đối chiếu các sản phẩm mật mã phục vụ truyền đưa bí mật nhà nước cho cơ quan thuộc hệ thống chính trị từ trung ương đến địa phương.</w:t>
            </w:r>
          </w:p>
        </w:tc>
        <w:tc>
          <w:tcPr>
            <w:tcW w:w="1417" w:type="dxa"/>
            <w:noWrap/>
            <w:vAlign w:val="center"/>
            <w:hideMark/>
          </w:tcPr>
          <w:p w14:paraId="4CFD51AE" w14:textId="77777777" w:rsidR="001D1AA4" w:rsidRPr="0054468A" w:rsidRDefault="001D1AA4" w:rsidP="0045676B">
            <w:pPr>
              <w:jc w:val="center"/>
            </w:pPr>
          </w:p>
        </w:tc>
        <w:tc>
          <w:tcPr>
            <w:tcW w:w="3255" w:type="dxa"/>
            <w:noWrap/>
            <w:vAlign w:val="center"/>
            <w:hideMark/>
          </w:tcPr>
          <w:p w14:paraId="2D33599A" w14:textId="77777777" w:rsidR="001D1AA4" w:rsidRPr="0054468A" w:rsidRDefault="001D1AA4" w:rsidP="0045676B">
            <w:pPr>
              <w:jc w:val="both"/>
            </w:pPr>
          </w:p>
        </w:tc>
        <w:tc>
          <w:tcPr>
            <w:tcW w:w="3833" w:type="dxa"/>
            <w:vAlign w:val="center"/>
            <w:hideMark/>
          </w:tcPr>
          <w:p w14:paraId="2601372C" w14:textId="77777777" w:rsidR="001D1AA4" w:rsidRPr="0054468A" w:rsidRDefault="001D1AA4" w:rsidP="0045676B">
            <w:pPr>
              <w:jc w:val="both"/>
            </w:pPr>
          </w:p>
        </w:tc>
      </w:tr>
      <w:tr w:rsidR="0054468A" w:rsidRPr="0054468A" w14:paraId="7EA8FBCF" w14:textId="77777777" w:rsidTr="0045676B">
        <w:trPr>
          <w:trHeight w:val="760"/>
        </w:trPr>
        <w:tc>
          <w:tcPr>
            <w:tcW w:w="670" w:type="dxa"/>
            <w:noWrap/>
            <w:vAlign w:val="center"/>
            <w:hideMark/>
          </w:tcPr>
          <w:p w14:paraId="177544A4" w14:textId="77777777" w:rsidR="001D1AA4" w:rsidRPr="0054468A" w:rsidRDefault="001D1AA4" w:rsidP="0045676B">
            <w:pPr>
              <w:jc w:val="center"/>
            </w:pPr>
          </w:p>
        </w:tc>
        <w:tc>
          <w:tcPr>
            <w:tcW w:w="5993" w:type="dxa"/>
            <w:noWrap/>
            <w:vAlign w:val="center"/>
            <w:hideMark/>
          </w:tcPr>
          <w:p w14:paraId="08D7021A" w14:textId="77777777" w:rsidR="001D1AA4" w:rsidRPr="0054468A" w:rsidRDefault="001D1AA4" w:rsidP="0045676B">
            <w:pPr>
              <w:jc w:val="both"/>
            </w:pPr>
            <w:r w:rsidRPr="0054468A">
              <w:t>2. Phối hợp triển khai, giám sát, xử lý sự cố kết nối mạng, an ninh mạng của Mạng truyền số liệu chuyên dùng liên quan đến bảo vệ bí mật nhà nước.</w:t>
            </w:r>
          </w:p>
        </w:tc>
        <w:tc>
          <w:tcPr>
            <w:tcW w:w="1417" w:type="dxa"/>
            <w:noWrap/>
            <w:vAlign w:val="center"/>
            <w:hideMark/>
          </w:tcPr>
          <w:p w14:paraId="3B784D9A" w14:textId="77777777" w:rsidR="001D1AA4" w:rsidRPr="0054468A" w:rsidRDefault="001D1AA4" w:rsidP="0045676B">
            <w:pPr>
              <w:jc w:val="center"/>
            </w:pPr>
          </w:p>
        </w:tc>
        <w:tc>
          <w:tcPr>
            <w:tcW w:w="3255" w:type="dxa"/>
            <w:noWrap/>
            <w:vAlign w:val="center"/>
            <w:hideMark/>
          </w:tcPr>
          <w:p w14:paraId="1145E297" w14:textId="77777777" w:rsidR="001D1AA4" w:rsidRPr="0054468A" w:rsidRDefault="001D1AA4" w:rsidP="0045676B">
            <w:pPr>
              <w:jc w:val="both"/>
            </w:pPr>
          </w:p>
        </w:tc>
        <w:tc>
          <w:tcPr>
            <w:tcW w:w="3833" w:type="dxa"/>
            <w:vAlign w:val="center"/>
            <w:hideMark/>
          </w:tcPr>
          <w:p w14:paraId="411285EF" w14:textId="77777777" w:rsidR="001D1AA4" w:rsidRPr="0054468A" w:rsidRDefault="001D1AA4" w:rsidP="0045676B">
            <w:pPr>
              <w:jc w:val="both"/>
            </w:pPr>
          </w:p>
        </w:tc>
      </w:tr>
      <w:tr w:rsidR="0054468A" w:rsidRPr="0054468A" w14:paraId="60D60FF0" w14:textId="77777777" w:rsidTr="0045676B">
        <w:trPr>
          <w:trHeight w:val="1140"/>
        </w:trPr>
        <w:tc>
          <w:tcPr>
            <w:tcW w:w="670" w:type="dxa"/>
            <w:noWrap/>
            <w:vAlign w:val="center"/>
            <w:hideMark/>
          </w:tcPr>
          <w:p w14:paraId="33D13A2C" w14:textId="77777777" w:rsidR="001D1AA4" w:rsidRPr="0054468A" w:rsidRDefault="001D1AA4" w:rsidP="0045676B">
            <w:pPr>
              <w:jc w:val="center"/>
            </w:pPr>
          </w:p>
        </w:tc>
        <w:tc>
          <w:tcPr>
            <w:tcW w:w="5993" w:type="dxa"/>
            <w:noWrap/>
            <w:vAlign w:val="center"/>
            <w:hideMark/>
          </w:tcPr>
          <w:p w14:paraId="7CB17B21" w14:textId="77777777" w:rsidR="001D1AA4" w:rsidRPr="0054468A" w:rsidRDefault="001D1AA4" w:rsidP="0045676B">
            <w:pPr>
              <w:jc w:val="both"/>
            </w:pPr>
            <w:r w:rsidRPr="0054468A">
              <w:t>3. Phối hợp xây dựng khoá bồi dưỡng, tập huấn và phương án diễn tập xử lý sự cố mạng, an ninh mạng tại vùng, miền, quốc gia liên quan đến bảo vệ bí mật nhà nước trên Mạng truyền số liệu chuyên dùng.</w:t>
            </w:r>
          </w:p>
        </w:tc>
        <w:tc>
          <w:tcPr>
            <w:tcW w:w="1417" w:type="dxa"/>
            <w:noWrap/>
            <w:vAlign w:val="center"/>
            <w:hideMark/>
          </w:tcPr>
          <w:p w14:paraId="3FCD9654" w14:textId="77777777" w:rsidR="001D1AA4" w:rsidRPr="0054468A" w:rsidRDefault="001D1AA4" w:rsidP="0045676B">
            <w:pPr>
              <w:jc w:val="center"/>
            </w:pPr>
          </w:p>
        </w:tc>
        <w:tc>
          <w:tcPr>
            <w:tcW w:w="3255" w:type="dxa"/>
            <w:noWrap/>
            <w:vAlign w:val="center"/>
            <w:hideMark/>
          </w:tcPr>
          <w:p w14:paraId="4D0CD960" w14:textId="77777777" w:rsidR="001D1AA4" w:rsidRPr="0054468A" w:rsidRDefault="001D1AA4" w:rsidP="0045676B">
            <w:pPr>
              <w:jc w:val="both"/>
            </w:pPr>
          </w:p>
        </w:tc>
        <w:tc>
          <w:tcPr>
            <w:tcW w:w="3833" w:type="dxa"/>
            <w:vAlign w:val="center"/>
            <w:hideMark/>
          </w:tcPr>
          <w:p w14:paraId="00FC0EF2" w14:textId="77777777" w:rsidR="001D1AA4" w:rsidRPr="0054468A" w:rsidRDefault="001D1AA4" w:rsidP="0045676B">
            <w:pPr>
              <w:jc w:val="both"/>
            </w:pPr>
          </w:p>
        </w:tc>
      </w:tr>
      <w:tr w:rsidR="0054468A" w:rsidRPr="0054468A" w14:paraId="6DB83D9B" w14:textId="77777777" w:rsidTr="0045676B">
        <w:trPr>
          <w:trHeight w:val="760"/>
        </w:trPr>
        <w:tc>
          <w:tcPr>
            <w:tcW w:w="670" w:type="dxa"/>
            <w:noWrap/>
            <w:vAlign w:val="center"/>
            <w:hideMark/>
          </w:tcPr>
          <w:p w14:paraId="0F2E429B" w14:textId="46D42D1E" w:rsidR="001D1AA4" w:rsidRPr="0054468A" w:rsidRDefault="001D1AA4" w:rsidP="0045676B">
            <w:pPr>
              <w:jc w:val="center"/>
              <w:rPr>
                <w:lang w:val="vi-VN"/>
              </w:rPr>
            </w:pPr>
            <w:r w:rsidRPr="0054468A">
              <w:rPr>
                <w:lang w:val="vi-VN"/>
              </w:rPr>
              <w:t>17</w:t>
            </w:r>
          </w:p>
        </w:tc>
        <w:tc>
          <w:tcPr>
            <w:tcW w:w="5993" w:type="dxa"/>
            <w:noWrap/>
            <w:vAlign w:val="center"/>
            <w:hideMark/>
          </w:tcPr>
          <w:p w14:paraId="7CBE0022" w14:textId="77777777" w:rsidR="001D1AA4" w:rsidRPr="0054468A" w:rsidRDefault="001D1AA4" w:rsidP="0045676B">
            <w:pPr>
              <w:jc w:val="both"/>
              <w:rPr>
                <w:b/>
                <w:bCs/>
              </w:rPr>
            </w:pPr>
            <w:r w:rsidRPr="0054468A">
              <w:rPr>
                <w:b/>
                <w:bCs/>
              </w:rPr>
              <w:t>Điều 17. Trách nhiệm của các tổ chức, doanh nghiệp liên quan đến hoạt động cung cấp dịch vụ</w:t>
            </w:r>
          </w:p>
        </w:tc>
        <w:tc>
          <w:tcPr>
            <w:tcW w:w="1417" w:type="dxa"/>
            <w:noWrap/>
            <w:vAlign w:val="center"/>
            <w:hideMark/>
          </w:tcPr>
          <w:p w14:paraId="201811AA" w14:textId="77777777" w:rsidR="001D1AA4" w:rsidRPr="0054468A" w:rsidRDefault="001D1AA4" w:rsidP="0045676B">
            <w:pPr>
              <w:jc w:val="center"/>
              <w:rPr>
                <w:b/>
                <w:bCs/>
              </w:rPr>
            </w:pPr>
          </w:p>
        </w:tc>
        <w:tc>
          <w:tcPr>
            <w:tcW w:w="3255" w:type="dxa"/>
            <w:noWrap/>
            <w:vAlign w:val="center"/>
            <w:hideMark/>
          </w:tcPr>
          <w:p w14:paraId="566A5D3B" w14:textId="77777777" w:rsidR="001D1AA4" w:rsidRPr="0054468A" w:rsidRDefault="001D1AA4" w:rsidP="0045676B">
            <w:pPr>
              <w:jc w:val="both"/>
            </w:pPr>
          </w:p>
        </w:tc>
        <w:tc>
          <w:tcPr>
            <w:tcW w:w="3833" w:type="dxa"/>
            <w:vAlign w:val="center"/>
            <w:hideMark/>
          </w:tcPr>
          <w:p w14:paraId="49877C4C" w14:textId="77777777" w:rsidR="001D1AA4" w:rsidRPr="0054468A" w:rsidRDefault="001D1AA4" w:rsidP="0045676B">
            <w:pPr>
              <w:jc w:val="both"/>
            </w:pPr>
          </w:p>
        </w:tc>
      </w:tr>
      <w:tr w:rsidR="0054468A" w:rsidRPr="0054468A" w14:paraId="74700C12" w14:textId="77777777" w:rsidTr="0045676B">
        <w:trPr>
          <w:trHeight w:val="760"/>
        </w:trPr>
        <w:tc>
          <w:tcPr>
            <w:tcW w:w="670" w:type="dxa"/>
            <w:noWrap/>
            <w:vAlign w:val="center"/>
            <w:hideMark/>
          </w:tcPr>
          <w:p w14:paraId="502066E2" w14:textId="77777777" w:rsidR="001D1AA4" w:rsidRPr="0054468A" w:rsidRDefault="001D1AA4" w:rsidP="0045676B">
            <w:pPr>
              <w:jc w:val="center"/>
            </w:pPr>
          </w:p>
        </w:tc>
        <w:tc>
          <w:tcPr>
            <w:tcW w:w="5993" w:type="dxa"/>
            <w:noWrap/>
            <w:vAlign w:val="center"/>
            <w:hideMark/>
          </w:tcPr>
          <w:p w14:paraId="0617C472" w14:textId="77777777" w:rsidR="001D1AA4" w:rsidRPr="0054468A" w:rsidRDefault="001D1AA4" w:rsidP="0045676B">
            <w:pPr>
              <w:jc w:val="both"/>
            </w:pPr>
            <w:r w:rsidRPr="0054468A">
              <w:t>1. Thực hiện cung cấp dịch vụ bảo đảm chất lượng và an ninh mạng quy định tại Thông tư và pháp luật liên quan hiện hành.</w:t>
            </w:r>
          </w:p>
        </w:tc>
        <w:tc>
          <w:tcPr>
            <w:tcW w:w="1417" w:type="dxa"/>
            <w:noWrap/>
            <w:vAlign w:val="center"/>
            <w:hideMark/>
          </w:tcPr>
          <w:p w14:paraId="58D802CF" w14:textId="77777777" w:rsidR="001D1AA4" w:rsidRPr="0054468A" w:rsidRDefault="001D1AA4" w:rsidP="0045676B">
            <w:pPr>
              <w:jc w:val="center"/>
            </w:pPr>
          </w:p>
        </w:tc>
        <w:tc>
          <w:tcPr>
            <w:tcW w:w="3255" w:type="dxa"/>
            <w:noWrap/>
            <w:vAlign w:val="center"/>
            <w:hideMark/>
          </w:tcPr>
          <w:p w14:paraId="71F09E48" w14:textId="77777777" w:rsidR="001D1AA4" w:rsidRPr="0054468A" w:rsidRDefault="001D1AA4" w:rsidP="0045676B">
            <w:pPr>
              <w:jc w:val="both"/>
            </w:pPr>
          </w:p>
        </w:tc>
        <w:tc>
          <w:tcPr>
            <w:tcW w:w="3833" w:type="dxa"/>
            <w:vAlign w:val="center"/>
            <w:hideMark/>
          </w:tcPr>
          <w:p w14:paraId="36F51D41" w14:textId="77777777" w:rsidR="001D1AA4" w:rsidRPr="0054468A" w:rsidRDefault="001D1AA4" w:rsidP="0045676B">
            <w:pPr>
              <w:jc w:val="both"/>
            </w:pPr>
          </w:p>
        </w:tc>
      </w:tr>
      <w:tr w:rsidR="0054468A" w:rsidRPr="0054468A" w14:paraId="389DF84D" w14:textId="77777777" w:rsidTr="0045676B">
        <w:trPr>
          <w:trHeight w:val="760"/>
        </w:trPr>
        <w:tc>
          <w:tcPr>
            <w:tcW w:w="670" w:type="dxa"/>
            <w:noWrap/>
            <w:vAlign w:val="center"/>
            <w:hideMark/>
          </w:tcPr>
          <w:p w14:paraId="098BF6FE" w14:textId="77777777" w:rsidR="001D1AA4" w:rsidRPr="0054468A" w:rsidRDefault="001D1AA4" w:rsidP="0045676B">
            <w:pPr>
              <w:jc w:val="center"/>
            </w:pPr>
          </w:p>
        </w:tc>
        <w:tc>
          <w:tcPr>
            <w:tcW w:w="5993" w:type="dxa"/>
            <w:noWrap/>
            <w:vAlign w:val="center"/>
            <w:hideMark/>
          </w:tcPr>
          <w:p w14:paraId="598F29D7" w14:textId="77777777" w:rsidR="001D1AA4" w:rsidRPr="0054468A" w:rsidRDefault="001D1AA4" w:rsidP="0045676B">
            <w:pPr>
              <w:jc w:val="both"/>
            </w:pPr>
            <w:r w:rsidRPr="0054468A">
              <w:t>2. Tham gia diễn tập phương án xử lý sự cố mạng, an ninh mạng tại vùng, miền và quốc gia theo kế hoạch của Cục Bưu điện Trung ương.</w:t>
            </w:r>
          </w:p>
        </w:tc>
        <w:tc>
          <w:tcPr>
            <w:tcW w:w="1417" w:type="dxa"/>
            <w:noWrap/>
            <w:vAlign w:val="center"/>
            <w:hideMark/>
          </w:tcPr>
          <w:p w14:paraId="64450674" w14:textId="77777777" w:rsidR="001D1AA4" w:rsidRPr="0054468A" w:rsidRDefault="001D1AA4" w:rsidP="0045676B">
            <w:pPr>
              <w:jc w:val="center"/>
            </w:pPr>
          </w:p>
        </w:tc>
        <w:tc>
          <w:tcPr>
            <w:tcW w:w="3255" w:type="dxa"/>
            <w:noWrap/>
            <w:vAlign w:val="center"/>
            <w:hideMark/>
          </w:tcPr>
          <w:p w14:paraId="471578D1" w14:textId="77777777" w:rsidR="001D1AA4" w:rsidRPr="0054468A" w:rsidRDefault="001D1AA4" w:rsidP="0045676B">
            <w:pPr>
              <w:jc w:val="both"/>
            </w:pPr>
          </w:p>
        </w:tc>
        <w:tc>
          <w:tcPr>
            <w:tcW w:w="3833" w:type="dxa"/>
            <w:vAlign w:val="center"/>
            <w:hideMark/>
          </w:tcPr>
          <w:p w14:paraId="1DC8BA40" w14:textId="77777777" w:rsidR="001D1AA4" w:rsidRPr="0054468A" w:rsidRDefault="001D1AA4" w:rsidP="0045676B">
            <w:pPr>
              <w:jc w:val="both"/>
            </w:pPr>
          </w:p>
        </w:tc>
      </w:tr>
      <w:tr w:rsidR="0054468A" w:rsidRPr="0054468A" w14:paraId="490AEF40" w14:textId="77777777" w:rsidTr="0045676B">
        <w:trPr>
          <w:trHeight w:val="380"/>
        </w:trPr>
        <w:tc>
          <w:tcPr>
            <w:tcW w:w="670" w:type="dxa"/>
            <w:noWrap/>
            <w:vAlign w:val="center"/>
            <w:hideMark/>
          </w:tcPr>
          <w:p w14:paraId="1F4B6DA7" w14:textId="77777777" w:rsidR="001D1AA4" w:rsidRPr="0054468A" w:rsidRDefault="001D1AA4" w:rsidP="0045676B">
            <w:pPr>
              <w:jc w:val="center"/>
            </w:pPr>
          </w:p>
        </w:tc>
        <w:tc>
          <w:tcPr>
            <w:tcW w:w="5993" w:type="dxa"/>
            <w:noWrap/>
            <w:vAlign w:val="center"/>
            <w:hideMark/>
          </w:tcPr>
          <w:p w14:paraId="2BBA64AE" w14:textId="77777777" w:rsidR="001D1AA4" w:rsidRPr="0054468A" w:rsidRDefault="001D1AA4" w:rsidP="0045676B">
            <w:pPr>
              <w:jc w:val="both"/>
            </w:pPr>
            <w:r w:rsidRPr="0054468A">
              <w:t>3. Thực hiện chế độ báo cáo theo quy định tại Điều 13 của Thông tư này.</w:t>
            </w:r>
          </w:p>
        </w:tc>
        <w:tc>
          <w:tcPr>
            <w:tcW w:w="1417" w:type="dxa"/>
            <w:noWrap/>
            <w:vAlign w:val="center"/>
            <w:hideMark/>
          </w:tcPr>
          <w:p w14:paraId="28B525DA" w14:textId="77777777" w:rsidR="001D1AA4" w:rsidRPr="0054468A" w:rsidRDefault="001D1AA4" w:rsidP="0045676B">
            <w:pPr>
              <w:jc w:val="center"/>
            </w:pPr>
          </w:p>
        </w:tc>
        <w:tc>
          <w:tcPr>
            <w:tcW w:w="3255" w:type="dxa"/>
            <w:noWrap/>
            <w:vAlign w:val="center"/>
            <w:hideMark/>
          </w:tcPr>
          <w:p w14:paraId="4879F057" w14:textId="77777777" w:rsidR="001D1AA4" w:rsidRPr="0054468A" w:rsidRDefault="001D1AA4" w:rsidP="0045676B">
            <w:pPr>
              <w:jc w:val="both"/>
            </w:pPr>
          </w:p>
        </w:tc>
        <w:tc>
          <w:tcPr>
            <w:tcW w:w="3833" w:type="dxa"/>
            <w:vAlign w:val="center"/>
            <w:hideMark/>
          </w:tcPr>
          <w:p w14:paraId="090612C6" w14:textId="77777777" w:rsidR="001D1AA4" w:rsidRPr="0054468A" w:rsidRDefault="001D1AA4" w:rsidP="0045676B">
            <w:pPr>
              <w:jc w:val="both"/>
            </w:pPr>
          </w:p>
        </w:tc>
      </w:tr>
      <w:tr w:rsidR="0054468A" w:rsidRPr="0054468A" w14:paraId="4EE2DF73" w14:textId="77777777" w:rsidTr="0045676B">
        <w:trPr>
          <w:trHeight w:val="380"/>
        </w:trPr>
        <w:tc>
          <w:tcPr>
            <w:tcW w:w="670" w:type="dxa"/>
            <w:noWrap/>
            <w:vAlign w:val="center"/>
            <w:hideMark/>
          </w:tcPr>
          <w:p w14:paraId="4389425E" w14:textId="77777777" w:rsidR="001D1AA4" w:rsidRPr="0054468A" w:rsidRDefault="001D1AA4" w:rsidP="0045676B">
            <w:pPr>
              <w:jc w:val="center"/>
            </w:pPr>
          </w:p>
        </w:tc>
        <w:tc>
          <w:tcPr>
            <w:tcW w:w="5993" w:type="dxa"/>
            <w:noWrap/>
            <w:vAlign w:val="center"/>
            <w:hideMark/>
          </w:tcPr>
          <w:p w14:paraId="03C3DB01" w14:textId="77777777" w:rsidR="001D1AA4" w:rsidRPr="0054468A" w:rsidRDefault="001D1AA4" w:rsidP="0045676B">
            <w:pPr>
              <w:jc w:val="both"/>
            </w:pPr>
            <w:r w:rsidRPr="0054468A">
              <w:t>4. Cung cấp đầu mối phối hợp tại các tỉnh, thành phố.</w:t>
            </w:r>
          </w:p>
        </w:tc>
        <w:tc>
          <w:tcPr>
            <w:tcW w:w="1417" w:type="dxa"/>
            <w:noWrap/>
            <w:vAlign w:val="center"/>
            <w:hideMark/>
          </w:tcPr>
          <w:p w14:paraId="0BB57A73" w14:textId="77777777" w:rsidR="001D1AA4" w:rsidRPr="0054468A" w:rsidRDefault="001D1AA4" w:rsidP="0045676B">
            <w:pPr>
              <w:jc w:val="center"/>
            </w:pPr>
          </w:p>
        </w:tc>
        <w:tc>
          <w:tcPr>
            <w:tcW w:w="3255" w:type="dxa"/>
            <w:noWrap/>
            <w:vAlign w:val="center"/>
            <w:hideMark/>
          </w:tcPr>
          <w:p w14:paraId="4C275363" w14:textId="77777777" w:rsidR="001D1AA4" w:rsidRPr="0054468A" w:rsidRDefault="001D1AA4" w:rsidP="0045676B">
            <w:pPr>
              <w:jc w:val="both"/>
            </w:pPr>
          </w:p>
        </w:tc>
        <w:tc>
          <w:tcPr>
            <w:tcW w:w="3833" w:type="dxa"/>
            <w:vAlign w:val="center"/>
            <w:hideMark/>
          </w:tcPr>
          <w:p w14:paraId="1BB6CCFE" w14:textId="77777777" w:rsidR="001D1AA4" w:rsidRPr="0054468A" w:rsidRDefault="001D1AA4" w:rsidP="0045676B">
            <w:pPr>
              <w:jc w:val="both"/>
            </w:pPr>
          </w:p>
        </w:tc>
      </w:tr>
      <w:tr w:rsidR="0054468A" w:rsidRPr="0054468A" w14:paraId="0B803196" w14:textId="77777777" w:rsidTr="0045676B">
        <w:trPr>
          <w:trHeight w:val="380"/>
        </w:trPr>
        <w:tc>
          <w:tcPr>
            <w:tcW w:w="670" w:type="dxa"/>
            <w:noWrap/>
            <w:vAlign w:val="center"/>
            <w:hideMark/>
          </w:tcPr>
          <w:p w14:paraId="70A31AF0" w14:textId="289E850D" w:rsidR="001D1AA4" w:rsidRPr="0054468A" w:rsidRDefault="001D1AA4" w:rsidP="0045676B">
            <w:pPr>
              <w:jc w:val="center"/>
              <w:rPr>
                <w:lang w:val="vi-VN"/>
              </w:rPr>
            </w:pPr>
            <w:r w:rsidRPr="0054468A">
              <w:rPr>
                <w:lang w:val="vi-VN"/>
              </w:rPr>
              <w:t>18</w:t>
            </w:r>
          </w:p>
        </w:tc>
        <w:tc>
          <w:tcPr>
            <w:tcW w:w="5993" w:type="dxa"/>
            <w:noWrap/>
            <w:vAlign w:val="center"/>
            <w:hideMark/>
          </w:tcPr>
          <w:p w14:paraId="3C4D5310" w14:textId="77777777" w:rsidR="001D1AA4" w:rsidRPr="0054468A" w:rsidRDefault="001D1AA4" w:rsidP="0045676B">
            <w:pPr>
              <w:jc w:val="both"/>
              <w:rPr>
                <w:b/>
                <w:bCs/>
              </w:rPr>
            </w:pPr>
            <w:r w:rsidRPr="0054468A">
              <w:rPr>
                <w:b/>
                <w:bCs/>
              </w:rPr>
              <w:t>Điều 18.</w:t>
            </w:r>
            <w:r w:rsidRPr="0054468A">
              <w:t xml:space="preserve"> </w:t>
            </w:r>
            <w:r w:rsidRPr="0054468A">
              <w:rPr>
                <w:b/>
                <w:bCs/>
              </w:rPr>
              <w:t>Điều khoản thi hành</w:t>
            </w:r>
          </w:p>
        </w:tc>
        <w:tc>
          <w:tcPr>
            <w:tcW w:w="1417" w:type="dxa"/>
            <w:noWrap/>
            <w:vAlign w:val="center"/>
            <w:hideMark/>
          </w:tcPr>
          <w:p w14:paraId="7D78599C" w14:textId="77777777" w:rsidR="001D1AA4" w:rsidRPr="0054468A" w:rsidRDefault="001D1AA4" w:rsidP="0045676B">
            <w:pPr>
              <w:jc w:val="center"/>
              <w:rPr>
                <w:b/>
                <w:bCs/>
              </w:rPr>
            </w:pPr>
          </w:p>
        </w:tc>
        <w:tc>
          <w:tcPr>
            <w:tcW w:w="3255" w:type="dxa"/>
            <w:noWrap/>
            <w:vAlign w:val="center"/>
            <w:hideMark/>
          </w:tcPr>
          <w:p w14:paraId="0D12BCD9" w14:textId="77777777" w:rsidR="001D1AA4" w:rsidRPr="0054468A" w:rsidRDefault="001D1AA4" w:rsidP="0045676B">
            <w:pPr>
              <w:jc w:val="both"/>
            </w:pPr>
          </w:p>
        </w:tc>
        <w:tc>
          <w:tcPr>
            <w:tcW w:w="3833" w:type="dxa"/>
            <w:vAlign w:val="center"/>
            <w:hideMark/>
          </w:tcPr>
          <w:p w14:paraId="22E37806" w14:textId="77777777" w:rsidR="001D1AA4" w:rsidRPr="0054468A" w:rsidRDefault="001D1AA4" w:rsidP="0045676B">
            <w:pPr>
              <w:jc w:val="both"/>
            </w:pPr>
          </w:p>
        </w:tc>
      </w:tr>
      <w:tr w:rsidR="0054468A" w:rsidRPr="0054468A" w14:paraId="24E3ACF7" w14:textId="77777777" w:rsidTr="0045676B">
        <w:trPr>
          <w:trHeight w:val="380"/>
        </w:trPr>
        <w:tc>
          <w:tcPr>
            <w:tcW w:w="670" w:type="dxa"/>
            <w:noWrap/>
            <w:vAlign w:val="center"/>
            <w:hideMark/>
          </w:tcPr>
          <w:p w14:paraId="4FFAEBD5" w14:textId="77777777" w:rsidR="001D1AA4" w:rsidRPr="0054468A" w:rsidRDefault="001D1AA4" w:rsidP="0045676B">
            <w:pPr>
              <w:jc w:val="center"/>
            </w:pPr>
          </w:p>
        </w:tc>
        <w:tc>
          <w:tcPr>
            <w:tcW w:w="5993" w:type="dxa"/>
            <w:noWrap/>
            <w:vAlign w:val="center"/>
            <w:hideMark/>
          </w:tcPr>
          <w:p w14:paraId="683627E3" w14:textId="77777777" w:rsidR="001D1AA4" w:rsidRPr="0054468A" w:rsidRDefault="001D1AA4" w:rsidP="0045676B">
            <w:pPr>
              <w:jc w:val="both"/>
            </w:pPr>
            <w:r w:rsidRPr="0054468A">
              <w:t>1. Thông tư này có hiệu lực kể từ ngày ký.</w:t>
            </w:r>
          </w:p>
        </w:tc>
        <w:tc>
          <w:tcPr>
            <w:tcW w:w="1417" w:type="dxa"/>
            <w:noWrap/>
            <w:vAlign w:val="center"/>
            <w:hideMark/>
          </w:tcPr>
          <w:p w14:paraId="00A523AF" w14:textId="77777777" w:rsidR="001D1AA4" w:rsidRPr="0054468A" w:rsidRDefault="001D1AA4" w:rsidP="0045676B">
            <w:pPr>
              <w:jc w:val="center"/>
            </w:pPr>
          </w:p>
        </w:tc>
        <w:tc>
          <w:tcPr>
            <w:tcW w:w="3255" w:type="dxa"/>
            <w:noWrap/>
            <w:vAlign w:val="center"/>
            <w:hideMark/>
          </w:tcPr>
          <w:p w14:paraId="5A56997C" w14:textId="77777777" w:rsidR="001D1AA4" w:rsidRPr="0054468A" w:rsidRDefault="001D1AA4" w:rsidP="0045676B">
            <w:pPr>
              <w:jc w:val="both"/>
            </w:pPr>
          </w:p>
        </w:tc>
        <w:tc>
          <w:tcPr>
            <w:tcW w:w="3833" w:type="dxa"/>
            <w:vAlign w:val="center"/>
            <w:hideMark/>
          </w:tcPr>
          <w:p w14:paraId="474B0AA1" w14:textId="77777777" w:rsidR="001D1AA4" w:rsidRPr="0054468A" w:rsidRDefault="001D1AA4" w:rsidP="0045676B">
            <w:pPr>
              <w:jc w:val="both"/>
            </w:pPr>
          </w:p>
        </w:tc>
      </w:tr>
      <w:tr w:rsidR="0054468A" w:rsidRPr="0054468A" w14:paraId="18B42EBE" w14:textId="77777777" w:rsidTr="0045676B">
        <w:trPr>
          <w:trHeight w:val="1900"/>
        </w:trPr>
        <w:tc>
          <w:tcPr>
            <w:tcW w:w="670" w:type="dxa"/>
            <w:noWrap/>
            <w:vAlign w:val="center"/>
            <w:hideMark/>
          </w:tcPr>
          <w:p w14:paraId="4D6F377A" w14:textId="77777777" w:rsidR="001D1AA4" w:rsidRPr="0054468A" w:rsidRDefault="001D1AA4" w:rsidP="0045676B">
            <w:pPr>
              <w:jc w:val="center"/>
            </w:pPr>
          </w:p>
        </w:tc>
        <w:tc>
          <w:tcPr>
            <w:tcW w:w="5993" w:type="dxa"/>
            <w:noWrap/>
            <w:vAlign w:val="center"/>
            <w:hideMark/>
          </w:tcPr>
          <w:p w14:paraId="3EB0228E" w14:textId="77777777" w:rsidR="001D1AA4" w:rsidRPr="0054468A" w:rsidRDefault="001D1AA4" w:rsidP="0045676B">
            <w:pPr>
              <w:jc w:val="both"/>
            </w:pPr>
            <w:r w:rsidRPr="0054468A">
              <w:t>2. Thông tư này thay thế cho Thông tư số 19/2023/TT-BTTTT ngày 25 tháng 12 năm 2023 của Bộ trưởng Bộ Thông tin và Truyền thông quy định chi tiết và hướng dẫn một số điều của Quyết định số 8/2023/QĐ-TTg ngày 05 tháng 4 năm 2023 của Thủ tướng Chính phủ về Mạng truyền số liệu chuyên dùng phục vụ các cơ quan Đảng, Nhà nước.</w:t>
            </w:r>
          </w:p>
        </w:tc>
        <w:tc>
          <w:tcPr>
            <w:tcW w:w="1417" w:type="dxa"/>
            <w:noWrap/>
            <w:vAlign w:val="center"/>
            <w:hideMark/>
          </w:tcPr>
          <w:p w14:paraId="062A7642" w14:textId="77777777" w:rsidR="001D1AA4" w:rsidRPr="0054468A" w:rsidRDefault="001D1AA4" w:rsidP="0045676B">
            <w:pPr>
              <w:jc w:val="center"/>
            </w:pPr>
          </w:p>
        </w:tc>
        <w:tc>
          <w:tcPr>
            <w:tcW w:w="3255" w:type="dxa"/>
            <w:noWrap/>
            <w:vAlign w:val="center"/>
            <w:hideMark/>
          </w:tcPr>
          <w:p w14:paraId="26077F32" w14:textId="77777777" w:rsidR="001D1AA4" w:rsidRPr="0054468A" w:rsidRDefault="001D1AA4" w:rsidP="0045676B">
            <w:pPr>
              <w:jc w:val="both"/>
            </w:pPr>
          </w:p>
        </w:tc>
        <w:tc>
          <w:tcPr>
            <w:tcW w:w="3833" w:type="dxa"/>
            <w:vAlign w:val="center"/>
            <w:hideMark/>
          </w:tcPr>
          <w:p w14:paraId="08A76401" w14:textId="77777777" w:rsidR="001D1AA4" w:rsidRPr="0054468A" w:rsidRDefault="001D1AA4" w:rsidP="0045676B">
            <w:pPr>
              <w:jc w:val="both"/>
            </w:pPr>
          </w:p>
        </w:tc>
      </w:tr>
      <w:tr w:rsidR="0054468A" w:rsidRPr="0054468A" w14:paraId="64563418" w14:textId="77777777" w:rsidTr="0045676B">
        <w:trPr>
          <w:trHeight w:val="1140"/>
        </w:trPr>
        <w:tc>
          <w:tcPr>
            <w:tcW w:w="670" w:type="dxa"/>
            <w:noWrap/>
            <w:vAlign w:val="center"/>
            <w:hideMark/>
          </w:tcPr>
          <w:p w14:paraId="5371E139" w14:textId="77777777" w:rsidR="001D1AA4" w:rsidRPr="0054468A" w:rsidRDefault="001D1AA4" w:rsidP="0045676B">
            <w:pPr>
              <w:jc w:val="center"/>
            </w:pPr>
          </w:p>
        </w:tc>
        <w:tc>
          <w:tcPr>
            <w:tcW w:w="5993" w:type="dxa"/>
            <w:noWrap/>
            <w:vAlign w:val="center"/>
            <w:hideMark/>
          </w:tcPr>
          <w:p w14:paraId="52DA3C5F" w14:textId="77777777" w:rsidR="001D1AA4" w:rsidRPr="0054468A" w:rsidRDefault="001D1AA4" w:rsidP="0045676B">
            <w:pPr>
              <w:jc w:val="both"/>
            </w:pPr>
            <w:r w:rsidRPr="0054468A">
              <w:t>3. Trong quá trình thực hiện, nếu có khó khăn, vướng mắc, các cơ quan, tổ chức phản ánh về Cục Bưu điện Trung ương để tổng hợp, báo cáo Bộ Khoa học và Công nghệ xem xét, sửa đổi, bổ sung cho phù hợp.</w:t>
            </w:r>
          </w:p>
        </w:tc>
        <w:tc>
          <w:tcPr>
            <w:tcW w:w="1417" w:type="dxa"/>
            <w:noWrap/>
            <w:vAlign w:val="center"/>
            <w:hideMark/>
          </w:tcPr>
          <w:p w14:paraId="194ADB3C" w14:textId="77777777" w:rsidR="001D1AA4" w:rsidRPr="0054468A" w:rsidRDefault="001D1AA4" w:rsidP="0045676B">
            <w:pPr>
              <w:jc w:val="center"/>
            </w:pPr>
          </w:p>
        </w:tc>
        <w:tc>
          <w:tcPr>
            <w:tcW w:w="3255" w:type="dxa"/>
            <w:noWrap/>
            <w:vAlign w:val="center"/>
            <w:hideMark/>
          </w:tcPr>
          <w:p w14:paraId="67C954A7" w14:textId="77777777" w:rsidR="001D1AA4" w:rsidRPr="0054468A" w:rsidRDefault="001D1AA4" w:rsidP="0045676B">
            <w:pPr>
              <w:jc w:val="both"/>
            </w:pPr>
          </w:p>
        </w:tc>
        <w:tc>
          <w:tcPr>
            <w:tcW w:w="3833" w:type="dxa"/>
            <w:vAlign w:val="center"/>
            <w:hideMark/>
          </w:tcPr>
          <w:p w14:paraId="31C16BED" w14:textId="77777777" w:rsidR="001D1AA4" w:rsidRPr="0054468A" w:rsidRDefault="001D1AA4" w:rsidP="0045676B">
            <w:pPr>
              <w:jc w:val="both"/>
            </w:pPr>
          </w:p>
        </w:tc>
      </w:tr>
      <w:tr w:rsidR="0054468A" w:rsidRPr="0054468A" w14:paraId="36E16975" w14:textId="77777777" w:rsidTr="0045676B">
        <w:trPr>
          <w:trHeight w:val="380"/>
        </w:trPr>
        <w:tc>
          <w:tcPr>
            <w:tcW w:w="670" w:type="dxa"/>
            <w:noWrap/>
            <w:vAlign w:val="center"/>
            <w:hideMark/>
          </w:tcPr>
          <w:p w14:paraId="5A19641E" w14:textId="77777777" w:rsidR="001D1AA4" w:rsidRPr="0054468A" w:rsidRDefault="001D1AA4" w:rsidP="0045676B">
            <w:pPr>
              <w:jc w:val="center"/>
            </w:pPr>
          </w:p>
        </w:tc>
        <w:tc>
          <w:tcPr>
            <w:tcW w:w="5993" w:type="dxa"/>
            <w:noWrap/>
            <w:vAlign w:val="center"/>
            <w:hideMark/>
          </w:tcPr>
          <w:p w14:paraId="1B22C637" w14:textId="77777777" w:rsidR="001D1AA4" w:rsidRPr="0054468A" w:rsidRDefault="001D1AA4" w:rsidP="0045676B">
            <w:pPr>
              <w:jc w:val="both"/>
            </w:pPr>
            <w:r w:rsidRPr="0054468A">
              <w:t>Phụ lục I</w:t>
            </w:r>
          </w:p>
        </w:tc>
        <w:tc>
          <w:tcPr>
            <w:tcW w:w="1417" w:type="dxa"/>
            <w:noWrap/>
            <w:vAlign w:val="center"/>
            <w:hideMark/>
          </w:tcPr>
          <w:p w14:paraId="201AF45D" w14:textId="77777777" w:rsidR="001D1AA4" w:rsidRPr="0054468A" w:rsidRDefault="001D1AA4" w:rsidP="0045676B">
            <w:pPr>
              <w:jc w:val="center"/>
            </w:pPr>
          </w:p>
        </w:tc>
        <w:tc>
          <w:tcPr>
            <w:tcW w:w="3255" w:type="dxa"/>
            <w:noWrap/>
            <w:vAlign w:val="center"/>
            <w:hideMark/>
          </w:tcPr>
          <w:p w14:paraId="451D5918" w14:textId="77777777" w:rsidR="001D1AA4" w:rsidRPr="0054468A" w:rsidRDefault="001D1AA4" w:rsidP="0045676B">
            <w:pPr>
              <w:jc w:val="both"/>
            </w:pPr>
          </w:p>
        </w:tc>
        <w:tc>
          <w:tcPr>
            <w:tcW w:w="3833" w:type="dxa"/>
            <w:vAlign w:val="center"/>
            <w:hideMark/>
          </w:tcPr>
          <w:p w14:paraId="11EFC83C" w14:textId="77777777" w:rsidR="001D1AA4" w:rsidRPr="0054468A" w:rsidRDefault="001D1AA4" w:rsidP="0045676B">
            <w:pPr>
              <w:jc w:val="both"/>
            </w:pPr>
          </w:p>
        </w:tc>
      </w:tr>
      <w:tr w:rsidR="0054468A" w:rsidRPr="0054468A" w14:paraId="0B530AB8" w14:textId="77777777" w:rsidTr="0045676B">
        <w:trPr>
          <w:trHeight w:val="380"/>
        </w:trPr>
        <w:tc>
          <w:tcPr>
            <w:tcW w:w="670" w:type="dxa"/>
            <w:noWrap/>
            <w:vAlign w:val="center"/>
            <w:hideMark/>
          </w:tcPr>
          <w:p w14:paraId="0097882C" w14:textId="77777777" w:rsidR="001D1AA4" w:rsidRPr="0054468A" w:rsidRDefault="001D1AA4" w:rsidP="0045676B">
            <w:pPr>
              <w:jc w:val="center"/>
            </w:pPr>
          </w:p>
        </w:tc>
        <w:tc>
          <w:tcPr>
            <w:tcW w:w="5993" w:type="dxa"/>
            <w:noWrap/>
            <w:vAlign w:val="center"/>
            <w:hideMark/>
          </w:tcPr>
          <w:p w14:paraId="504FAB38" w14:textId="77777777" w:rsidR="001D1AA4" w:rsidRPr="0054468A" w:rsidRDefault="001D1AA4" w:rsidP="0045676B">
            <w:pPr>
              <w:jc w:val="both"/>
            </w:pPr>
            <w:r w:rsidRPr="0054468A">
              <w:t>Phụ lục II</w:t>
            </w:r>
          </w:p>
        </w:tc>
        <w:tc>
          <w:tcPr>
            <w:tcW w:w="1417" w:type="dxa"/>
            <w:noWrap/>
            <w:vAlign w:val="center"/>
            <w:hideMark/>
          </w:tcPr>
          <w:p w14:paraId="1B6855C5" w14:textId="77777777" w:rsidR="001D1AA4" w:rsidRPr="0054468A" w:rsidRDefault="001D1AA4" w:rsidP="0045676B">
            <w:pPr>
              <w:jc w:val="center"/>
            </w:pPr>
          </w:p>
        </w:tc>
        <w:tc>
          <w:tcPr>
            <w:tcW w:w="3255" w:type="dxa"/>
            <w:noWrap/>
            <w:vAlign w:val="center"/>
            <w:hideMark/>
          </w:tcPr>
          <w:p w14:paraId="0CAF1E04" w14:textId="77777777" w:rsidR="001D1AA4" w:rsidRPr="0054468A" w:rsidRDefault="001D1AA4" w:rsidP="0045676B">
            <w:pPr>
              <w:jc w:val="both"/>
            </w:pPr>
          </w:p>
        </w:tc>
        <w:tc>
          <w:tcPr>
            <w:tcW w:w="3833" w:type="dxa"/>
            <w:vAlign w:val="center"/>
            <w:hideMark/>
          </w:tcPr>
          <w:p w14:paraId="351F42D1" w14:textId="77777777" w:rsidR="001D1AA4" w:rsidRPr="0054468A" w:rsidRDefault="001D1AA4" w:rsidP="0045676B">
            <w:pPr>
              <w:jc w:val="both"/>
            </w:pPr>
          </w:p>
        </w:tc>
      </w:tr>
      <w:tr w:rsidR="0054468A" w:rsidRPr="0054468A" w14:paraId="143200B5" w14:textId="77777777" w:rsidTr="0045676B">
        <w:trPr>
          <w:trHeight w:val="380"/>
        </w:trPr>
        <w:tc>
          <w:tcPr>
            <w:tcW w:w="670" w:type="dxa"/>
            <w:noWrap/>
            <w:vAlign w:val="center"/>
            <w:hideMark/>
          </w:tcPr>
          <w:p w14:paraId="0BCEF091" w14:textId="77777777" w:rsidR="001D1AA4" w:rsidRPr="0054468A" w:rsidRDefault="001D1AA4" w:rsidP="0045676B">
            <w:pPr>
              <w:jc w:val="center"/>
            </w:pPr>
          </w:p>
        </w:tc>
        <w:tc>
          <w:tcPr>
            <w:tcW w:w="5993" w:type="dxa"/>
            <w:noWrap/>
            <w:vAlign w:val="center"/>
            <w:hideMark/>
          </w:tcPr>
          <w:p w14:paraId="1CEF953D" w14:textId="77777777" w:rsidR="001D1AA4" w:rsidRPr="0054468A" w:rsidRDefault="001D1AA4" w:rsidP="0045676B">
            <w:pPr>
              <w:jc w:val="both"/>
            </w:pPr>
            <w:r w:rsidRPr="0054468A">
              <w:t>Mẫu số 01</w:t>
            </w:r>
          </w:p>
        </w:tc>
        <w:tc>
          <w:tcPr>
            <w:tcW w:w="1417" w:type="dxa"/>
            <w:noWrap/>
            <w:vAlign w:val="center"/>
            <w:hideMark/>
          </w:tcPr>
          <w:p w14:paraId="2E3CFF3B" w14:textId="77777777" w:rsidR="001D1AA4" w:rsidRPr="0054468A" w:rsidRDefault="001D1AA4" w:rsidP="0045676B">
            <w:pPr>
              <w:jc w:val="center"/>
            </w:pPr>
          </w:p>
        </w:tc>
        <w:tc>
          <w:tcPr>
            <w:tcW w:w="3255" w:type="dxa"/>
            <w:noWrap/>
            <w:vAlign w:val="center"/>
            <w:hideMark/>
          </w:tcPr>
          <w:p w14:paraId="75184B81" w14:textId="77777777" w:rsidR="001D1AA4" w:rsidRPr="0054468A" w:rsidRDefault="001D1AA4" w:rsidP="0045676B">
            <w:pPr>
              <w:jc w:val="both"/>
            </w:pPr>
          </w:p>
        </w:tc>
        <w:tc>
          <w:tcPr>
            <w:tcW w:w="3833" w:type="dxa"/>
            <w:vAlign w:val="center"/>
            <w:hideMark/>
          </w:tcPr>
          <w:p w14:paraId="4015823C" w14:textId="77777777" w:rsidR="001D1AA4" w:rsidRPr="0054468A" w:rsidRDefault="001D1AA4" w:rsidP="0045676B">
            <w:pPr>
              <w:jc w:val="both"/>
            </w:pPr>
          </w:p>
        </w:tc>
      </w:tr>
      <w:tr w:rsidR="0054468A" w:rsidRPr="0054468A" w14:paraId="38688E42" w14:textId="77777777" w:rsidTr="0045676B">
        <w:trPr>
          <w:trHeight w:val="380"/>
        </w:trPr>
        <w:tc>
          <w:tcPr>
            <w:tcW w:w="670" w:type="dxa"/>
            <w:noWrap/>
            <w:vAlign w:val="center"/>
            <w:hideMark/>
          </w:tcPr>
          <w:p w14:paraId="5D51C91D" w14:textId="77777777" w:rsidR="001D1AA4" w:rsidRPr="0054468A" w:rsidRDefault="001D1AA4" w:rsidP="0045676B">
            <w:pPr>
              <w:jc w:val="center"/>
            </w:pPr>
          </w:p>
        </w:tc>
        <w:tc>
          <w:tcPr>
            <w:tcW w:w="5993" w:type="dxa"/>
            <w:noWrap/>
            <w:vAlign w:val="center"/>
            <w:hideMark/>
          </w:tcPr>
          <w:p w14:paraId="259D4191" w14:textId="77777777" w:rsidR="001D1AA4" w:rsidRPr="0054468A" w:rsidRDefault="001D1AA4" w:rsidP="0045676B">
            <w:pPr>
              <w:jc w:val="both"/>
            </w:pPr>
            <w:r w:rsidRPr="0054468A">
              <w:t>Mẫu số 02</w:t>
            </w:r>
          </w:p>
        </w:tc>
        <w:tc>
          <w:tcPr>
            <w:tcW w:w="1417" w:type="dxa"/>
            <w:noWrap/>
            <w:vAlign w:val="center"/>
            <w:hideMark/>
          </w:tcPr>
          <w:p w14:paraId="1CE91DF6" w14:textId="77777777" w:rsidR="001D1AA4" w:rsidRPr="0054468A" w:rsidRDefault="001D1AA4" w:rsidP="0045676B">
            <w:pPr>
              <w:jc w:val="center"/>
            </w:pPr>
          </w:p>
        </w:tc>
        <w:tc>
          <w:tcPr>
            <w:tcW w:w="3255" w:type="dxa"/>
            <w:noWrap/>
            <w:vAlign w:val="center"/>
            <w:hideMark/>
          </w:tcPr>
          <w:p w14:paraId="362F2861" w14:textId="77777777" w:rsidR="001D1AA4" w:rsidRPr="0054468A" w:rsidRDefault="001D1AA4" w:rsidP="0045676B">
            <w:pPr>
              <w:jc w:val="both"/>
            </w:pPr>
          </w:p>
        </w:tc>
        <w:tc>
          <w:tcPr>
            <w:tcW w:w="3833" w:type="dxa"/>
            <w:vAlign w:val="center"/>
            <w:hideMark/>
          </w:tcPr>
          <w:p w14:paraId="4A2CEC0D" w14:textId="77777777" w:rsidR="001D1AA4" w:rsidRPr="0054468A" w:rsidRDefault="001D1AA4" w:rsidP="0045676B">
            <w:pPr>
              <w:jc w:val="both"/>
            </w:pPr>
          </w:p>
        </w:tc>
      </w:tr>
      <w:tr w:rsidR="0054468A" w:rsidRPr="0054468A" w14:paraId="59F66A0C" w14:textId="77777777" w:rsidTr="0045676B">
        <w:trPr>
          <w:trHeight w:val="1020"/>
        </w:trPr>
        <w:tc>
          <w:tcPr>
            <w:tcW w:w="670" w:type="dxa"/>
            <w:noWrap/>
            <w:vAlign w:val="center"/>
            <w:hideMark/>
          </w:tcPr>
          <w:p w14:paraId="1E264428" w14:textId="77777777" w:rsidR="001D1AA4" w:rsidRPr="0054468A" w:rsidRDefault="001D1AA4" w:rsidP="0045676B">
            <w:pPr>
              <w:jc w:val="center"/>
            </w:pPr>
          </w:p>
        </w:tc>
        <w:tc>
          <w:tcPr>
            <w:tcW w:w="5993" w:type="dxa"/>
            <w:noWrap/>
            <w:vAlign w:val="center"/>
            <w:hideMark/>
          </w:tcPr>
          <w:p w14:paraId="3D1185A1" w14:textId="77777777" w:rsidR="001D1AA4" w:rsidRPr="0054468A" w:rsidRDefault="001D1AA4" w:rsidP="0045676B">
            <w:pPr>
              <w:jc w:val="both"/>
            </w:pPr>
            <w:r w:rsidRPr="0054468A">
              <w:t>Mẫu số 03</w:t>
            </w:r>
          </w:p>
        </w:tc>
        <w:tc>
          <w:tcPr>
            <w:tcW w:w="1417" w:type="dxa"/>
            <w:noWrap/>
            <w:vAlign w:val="center"/>
            <w:hideMark/>
          </w:tcPr>
          <w:p w14:paraId="644035D2" w14:textId="77777777" w:rsidR="001D1AA4" w:rsidRPr="0054468A" w:rsidRDefault="001D1AA4" w:rsidP="0045676B">
            <w:pPr>
              <w:jc w:val="center"/>
            </w:pPr>
            <w:r w:rsidRPr="0054468A">
              <w:t>Sở KHCN Nghệ An</w:t>
            </w:r>
          </w:p>
        </w:tc>
        <w:tc>
          <w:tcPr>
            <w:tcW w:w="3255" w:type="dxa"/>
            <w:vAlign w:val="center"/>
            <w:hideMark/>
          </w:tcPr>
          <w:p w14:paraId="0E5DAC4F" w14:textId="77777777" w:rsidR="001D1AA4" w:rsidRPr="0054468A" w:rsidRDefault="001D1AA4" w:rsidP="0045676B">
            <w:pPr>
              <w:jc w:val="both"/>
            </w:pPr>
            <w:r w:rsidRPr="0054468A">
              <w:t>Về Mẫu báo cáo chất lượng dịch vụ, đề nghị bổ sung một số nội dung: Chỉ tiêu SLA cam kết; Tỷ lệ đáp ứng SLA; Số sự cố nghiêm trọng (P1)… để tăng tính quản lý chất lượng.</w:t>
            </w:r>
          </w:p>
        </w:tc>
        <w:tc>
          <w:tcPr>
            <w:tcW w:w="3833" w:type="dxa"/>
            <w:vAlign w:val="center"/>
            <w:hideMark/>
          </w:tcPr>
          <w:p w14:paraId="3AA7FF35" w14:textId="72559649" w:rsidR="001D1AA4" w:rsidRPr="006C1CD6" w:rsidRDefault="006C1CD6" w:rsidP="0045676B">
            <w:pPr>
              <w:jc w:val="both"/>
              <w:rPr>
                <w:lang w:val="vi-VN"/>
              </w:rPr>
            </w:pPr>
            <w:r>
              <w:rPr>
                <w:lang w:val="vi-VN"/>
              </w:rPr>
              <w:t>Dự thảo đã bỏ mẫu này</w:t>
            </w:r>
          </w:p>
        </w:tc>
      </w:tr>
      <w:tr w:rsidR="0054468A" w:rsidRPr="0054468A" w14:paraId="0A6EC041" w14:textId="77777777" w:rsidTr="0045676B">
        <w:trPr>
          <w:trHeight w:val="680"/>
        </w:trPr>
        <w:tc>
          <w:tcPr>
            <w:tcW w:w="670" w:type="dxa"/>
            <w:noWrap/>
            <w:vAlign w:val="center"/>
            <w:hideMark/>
          </w:tcPr>
          <w:p w14:paraId="5D4F275F" w14:textId="77777777" w:rsidR="001D1AA4" w:rsidRPr="0054468A" w:rsidRDefault="001D1AA4" w:rsidP="0045676B">
            <w:pPr>
              <w:jc w:val="center"/>
            </w:pPr>
          </w:p>
        </w:tc>
        <w:tc>
          <w:tcPr>
            <w:tcW w:w="5993" w:type="dxa"/>
            <w:noWrap/>
            <w:vAlign w:val="center"/>
            <w:hideMark/>
          </w:tcPr>
          <w:p w14:paraId="40A65F9F" w14:textId="5560D347" w:rsidR="001D1AA4" w:rsidRPr="0054468A" w:rsidRDefault="00154454" w:rsidP="0045676B">
            <w:pPr>
              <w:jc w:val="both"/>
            </w:pPr>
            <w:r>
              <w:t>Nội</w:t>
            </w:r>
            <w:r>
              <w:rPr>
                <w:lang w:val="vi-VN"/>
              </w:rPr>
              <w:t xml:space="preserve"> dung k</w:t>
            </w:r>
            <w:r w:rsidR="001D1AA4" w:rsidRPr="0054468A">
              <w:t>hác</w:t>
            </w:r>
          </w:p>
        </w:tc>
        <w:tc>
          <w:tcPr>
            <w:tcW w:w="1417" w:type="dxa"/>
            <w:noWrap/>
            <w:vAlign w:val="center"/>
            <w:hideMark/>
          </w:tcPr>
          <w:p w14:paraId="49AF371F" w14:textId="77777777" w:rsidR="001D1AA4" w:rsidRPr="0054468A" w:rsidRDefault="001D1AA4" w:rsidP="0045676B">
            <w:pPr>
              <w:jc w:val="center"/>
            </w:pPr>
            <w:r w:rsidRPr="0054468A">
              <w:t>Sở KHCN Nghệ An</w:t>
            </w:r>
          </w:p>
        </w:tc>
        <w:tc>
          <w:tcPr>
            <w:tcW w:w="3255" w:type="dxa"/>
            <w:vAlign w:val="center"/>
            <w:hideMark/>
          </w:tcPr>
          <w:p w14:paraId="61E26A5D" w14:textId="3A1B22FF" w:rsidR="001D1AA4" w:rsidRPr="006C1CD6" w:rsidRDefault="001D1AA4" w:rsidP="0045676B">
            <w:pPr>
              <w:jc w:val="both"/>
              <w:rPr>
                <w:lang w:val="vi-VN"/>
              </w:rPr>
            </w:pPr>
            <w:r w:rsidRPr="0054468A">
              <w:t>- Định hướng chuyển đổi IPv6 toàn diện, lộ trình bắt buộc, tỷ lệ triển khai tối</w:t>
            </w:r>
            <w:r w:rsidR="006C1CD6">
              <w:rPr>
                <w:lang w:val="vi-VN"/>
              </w:rPr>
              <w:t xml:space="preserve"> </w:t>
            </w:r>
            <w:r w:rsidRPr="0054468A">
              <w:t>thiểu.</w:t>
            </w:r>
          </w:p>
        </w:tc>
        <w:tc>
          <w:tcPr>
            <w:tcW w:w="3833" w:type="dxa"/>
            <w:vAlign w:val="center"/>
            <w:hideMark/>
          </w:tcPr>
          <w:p w14:paraId="5023A053" w14:textId="77777777" w:rsidR="00483FAE" w:rsidRPr="0054468A" w:rsidRDefault="00483FAE" w:rsidP="00483FAE">
            <w:pPr>
              <w:jc w:val="both"/>
            </w:pPr>
            <w:r w:rsidRPr="0054468A">
              <w:t>Bảo lưu, giải trình:</w:t>
            </w:r>
          </w:p>
          <w:p w14:paraId="46176447" w14:textId="13E2E04E" w:rsidR="001D1AA4" w:rsidRPr="0054468A" w:rsidRDefault="001D1AA4" w:rsidP="0045676B">
            <w:pPr>
              <w:jc w:val="both"/>
              <w:rPr>
                <w:lang w:val="vi-VN"/>
              </w:rPr>
            </w:pPr>
            <w:r w:rsidRPr="0054468A">
              <w:t>Định hướng chuyển đổi IPv6 theo lộ trình chung của Quốc gia</w:t>
            </w:r>
            <w:r w:rsidR="001E2391" w:rsidRPr="0054468A">
              <w:rPr>
                <w:lang w:val="vi-VN"/>
              </w:rPr>
              <w:t>.</w:t>
            </w:r>
          </w:p>
        </w:tc>
      </w:tr>
      <w:tr w:rsidR="0054468A" w:rsidRPr="0054468A" w14:paraId="315508C6" w14:textId="77777777" w:rsidTr="0045676B">
        <w:trPr>
          <w:trHeight w:val="680"/>
        </w:trPr>
        <w:tc>
          <w:tcPr>
            <w:tcW w:w="670" w:type="dxa"/>
            <w:noWrap/>
            <w:vAlign w:val="center"/>
            <w:hideMark/>
          </w:tcPr>
          <w:p w14:paraId="55D22387" w14:textId="77777777" w:rsidR="001D1AA4" w:rsidRPr="0054468A" w:rsidRDefault="001D1AA4" w:rsidP="0045676B">
            <w:pPr>
              <w:jc w:val="center"/>
            </w:pPr>
          </w:p>
        </w:tc>
        <w:tc>
          <w:tcPr>
            <w:tcW w:w="5993" w:type="dxa"/>
            <w:noWrap/>
            <w:vAlign w:val="center"/>
            <w:hideMark/>
          </w:tcPr>
          <w:p w14:paraId="79A9C86F" w14:textId="77777777" w:rsidR="001D1AA4" w:rsidRPr="0054468A" w:rsidRDefault="001D1AA4" w:rsidP="0045676B">
            <w:pPr>
              <w:jc w:val="both"/>
            </w:pPr>
          </w:p>
        </w:tc>
        <w:tc>
          <w:tcPr>
            <w:tcW w:w="1417" w:type="dxa"/>
            <w:noWrap/>
            <w:vAlign w:val="center"/>
            <w:hideMark/>
          </w:tcPr>
          <w:p w14:paraId="017B34BA" w14:textId="77777777" w:rsidR="001D1AA4" w:rsidRPr="0054468A" w:rsidRDefault="001D1AA4" w:rsidP="0045676B">
            <w:pPr>
              <w:jc w:val="center"/>
            </w:pPr>
            <w:r w:rsidRPr="0054468A">
              <w:t>Sở KHCN Nghệ An</w:t>
            </w:r>
          </w:p>
        </w:tc>
        <w:tc>
          <w:tcPr>
            <w:tcW w:w="3255" w:type="dxa"/>
            <w:vAlign w:val="center"/>
            <w:hideMark/>
          </w:tcPr>
          <w:p w14:paraId="6EA27459" w14:textId="53D529B4" w:rsidR="001D1AA4" w:rsidRPr="00154454" w:rsidRDefault="001D1AA4" w:rsidP="0045676B">
            <w:pPr>
              <w:jc w:val="both"/>
              <w:rPr>
                <w:lang w:val="vi-VN"/>
              </w:rPr>
            </w:pPr>
            <w:r w:rsidRPr="0054468A">
              <w:t>- Tích hợp mạng Truyền số liệu chuyên dùng với Trung tâm dữ liệu quốc gia,</w:t>
            </w:r>
            <w:r w:rsidR="00154454">
              <w:rPr>
                <w:lang w:val="vi-VN"/>
              </w:rPr>
              <w:t xml:space="preserve"> </w:t>
            </w:r>
            <w:r w:rsidRPr="0054468A">
              <w:t>nhằm đồng bộ với kiến trúc Chính phủ số.</w:t>
            </w:r>
          </w:p>
        </w:tc>
        <w:tc>
          <w:tcPr>
            <w:tcW w:w="3833" w:type="dxa"/>
            <w:vAlign w:val="center"/>
            <w:hideMark/>
          </w:tcPr>
          <w:p w14:paraId="50D79E56" w14:textId="77777777" w:rsidR="00483FAE" w:rsidRPr="0054468A" w:rsidRDefault="00483FAE" w:rsidP="00483FAE">
            <w:pPr>
              <w:jc w:val="both"/>
            </w:pPr>
            <w:r w:rsidRPr="0054468A">
              <w:t>Bảo lưu, giải trình:</w:t>
            </w:r>
          </w:p>
          <w:p w14:paraId="69565DB0" w14:textId="49B6AB73" w:rsidR="001D1AA4" w:rsidRPr="0054468A" w:rsidRDefault="001D1AA4" w:rsidP="0045676B">
            <w:pPr>
              <w:jc w:val="both"/>
              <w:rPr>
                <w:lang w:val="vi-VN"/>
              </w:rPr>
            </w:pPr>
            <w:r w:rsidRPr="0054468A">
              <w:t>Tại Khoản 2 Điều 5 (Kết nối trung tâm dữ liệu), đã có quy định việc kết nối giữa Trung tâm dữ liệu quốc gia với Mạng TSLCD</w:t>
            </w:r>
            <w:r w:rsidR="001E2391" w:rsidRPr="0054468A">
              <w:rPr>
                <w:lang w:val="vi-VN"/>
              </w:rPr>
              <w:t>.</w:t>
            </w:r>
          </w:p>
        </w:tc>
      </w:tr>
      <w:tr w:rsidR="0054468A" w:rsidRPr="0054468A" w14:paraId="0B410A0A" w14:textId="77777777" w:rsidTr="0045676B">
        <w:trPr>
          <w:trHeight w:val="1700"/>
        </w:trPr>
        <w:tc>
          <w:tcPr>
            <w:tcW w:w="670" w:type="dxa"/>
            <w:noWrap/>
            <w:vAlign w:val="center"/>
            <w:hideMark/>
          </w:tcPr>
          <w:p w14:paraId="263E539F" w14:textId="77777777" w:rsidR="001D1AA4" w:rsidRPr="0054468A" w:rsidRDefault="001D1AA4" w:rsidP="0045676B">
            <w:pPr>
              <w:jc w:val="center"/>
            </w:pPr>
          </w:p>
        </w:tc>
        <w:tc>
          <w:tcPr>
            <w:tcW w:w="5993" w:type="dxa"/>
            <w:noWrap/>
            <w:vAlign w:val="center"/>
            <w:hideMark/>
          </w:tcPr>
          <w:p w14:paraId="401ABD60" w14:textId="77777777" w:rsidR="001D1AA4" w:rsidRPr="0054468A" w:rsidRDefault="001D1AA4" w:rsidP="0045676B">
            <w:pPr>
              <w:jc w:val="both"/>
            </w:pPr>
          </w:p>
        </w:tc>
        <w:tc>
          <w:tcPr>
            <w:tcW w:w="1417" w:type="dxa"/>
            <w:noWrap/>
            <w:vAlign w:val="center"/>
            <w:hideMark/>
          </w:tcPr>
          <w:p w14:paraId="5CDFD1B5" w14:textId="77777777" w:rsidR="001D1AA4" w:rsidRPr="0054468A" w:rsidRDefault="001D1AA4" w:rsidP="0045676B">
            <w:pPr>
              <w:jc w:val="center"/>
            </w:pPr>
            <w:r w:rsidRPr="0054468A">
              <w:t>Bộ NN&amp;MT</w:t>
            </w:r>
          </w:p>
        </w:tc>
        <w:tc>
          <w:tcPr>
            <w:tcW w:w="3255" w:type="dxa"/>
            <w:vAlign w:val="center"/>
            <w:hideMark/>
          </w:tcPr>
          <w:p w14:paraId="21EA0AB1" w14:textId="77777777" w:rsidR="00483FAE" w:rsidRPr="0054468A" w:rsidRDefault="001D1AA4" w:rsidP="0045676B">
            <w:pPr>
              <w:jc w:val="both"/>
            </w:pPr>
            <w:r w:rsidRPr="0054468A">
              <w:t>- Bổ sung các cơ quan sau:</w:t>
            </w:r>
            <w:r w:rsidRPr="0054468A">
              <w:br/>
              <w:t>+ Hội đồng Dân tộc và các Ủy ban của Quốc hội.</w:t>
            </w:r>
            <w:r w:rsidR="00483FAE" w:rsidRPr="0054468A">
              <w:t xml:space="preserve"> </w:t>
            </w:r>
          </w:p>
          <w:p w14:paraId="1F59DE23" w14:textId="77777777" w:rsidR="00764A49" w:rsidRPr="0054468A" w:rsidRDefault="001D1AA4" w:rsidP="0045676B">
            <w:pPr>
              <w:jc w:val="both"/>
            </w:pPr>
            <w:r w:rsidRPr="0054468A">
              <w:t>+ Ủy ban Trung ương Mặt trận Tổ quốc Việt Nam.</w:t>
            </w:r>
          </w:p>
          <w:p w14:paraId="117CF1AF" w14:textId="4A5BBA46" w:rsidR="001D1AA4" w:rsidRPr="0054468A" w:rsidRDefault="00764A49" w:rsidP="0045676B">
            <w:pPr>
              <w:jc w:val="both"/>
            </w:pPr>
            <w:r w:rsidRPr="0054468A">
              <w:t xml:space="preserve"> </w:t>
            </w:r>
            <w:r w:rsidR="001D1AA4" w:rsidRPr="0054468A">
              <w:t>- Chỉnh sửa tên “Cục Kiểm tra văn bản QPPL” thành “Cục</w:t>
            </w:r>
            <w:r w:rsidRPr="0054468A">
              <w:t xml:space="preserve"> </w:t>
            </w:r>
            <w:r w:rsidR="001D1AA4" w:rsidRPr="0054468A">
              <w:t>Kiểm tra văn</w:t>
            </w:r>
            <w:r w:rsidRPr="0054468A">
              <w:t xml:space="preserve"> </w:t>
            </w:r>
            <w:r w:rsidR="001D1AA4" w:rsidRPr="0054468A">
              <w:t>bản và Tổ chức thi hành pháp luật”</w:t>
            </w:r>
          </w:p>
        </w:tc>
        <w:tc>
          <w:tcPr>
            <w:tcW w:w="3833" w:type="dxa"/>
            <w:vAlign w:val="center"/>
            <w:hideMark/>
          </w:tcPr>
          <w:p w14:paraId="015093C1" w14:textId="4F7BE8D0" w:rsidR="001D1AA4" w:rsidRPr="0054468A" w:rsidRDefault="001D1AA4" w:rsidP="0045676B">
            <w:pPr>
              <w:jc w:val="both"/>
              <w:rPr>
                <w:lang w:val="vi-VN"/>
              </w:rPr>
            </w:pPr>
            <w:r w:rsidRPr="0054468A">
              <w:t>Tiếp thu, bổ sung, hiệu chỉnh tại Thông tư</w:t>
            </w:r>
            <w:r w:rsidR="001E2391" w:rsidRPr="0054468A">
              <w:rPr>
                <w:lang w:val="vi-VN"/>
              </w:rPr>
              <w:t>.</w:t>
            </w:r>
          </w:p>
        </w:tc>
      </w:tr>
    </w:tbl>
    <w:p w14:paraId="559EEAD5" w14:textId="77777777" w:rsidR="001D1AA4" w:rsidRPr="0054468A" w:rsidRDefault="001D1AA4" w:rsidP="00011B51">
      <w:pPr>
        <w:jc w:val="both"/>
      </w:pPr>
    </w:p>
    <w:sectPr w:rsidR="001D1AA4" w:rsidRPr="0054468A" w:rsidSect="00CA5ECB">
      <w:headerReference w:type="default" r:id="rId8"/>
      <w:headerReference w:type="first" r:id="rId9"/>
      <w:pgSz w:w="16834" w:h="11909" w:orient="landscape" w:code="9"/>
      <w:pgMar w:top="1134" w:right="1134" w:bottom="1134" w:left="1701" w:header="510" w:footer="0" w:gutter="0"/>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8DEB61" w14:textId="77777777" w:rsidR="00F767BE" w:rsidRDefault="00F767BE" w:rsidP="004A608F">
      <w:r>
        <w:separator/>
      </w:r>
    </w:p>
  </w:endnote>
  <w:endnote w:type="continuationSeparator" w:id="0">
    <w:p w14:paraId="7657935B" w14:textId="77777777" w:rsidR="00F767BE" w:rsidRDefault="00F767BE" w:rsidP="004A608F">
      <w:r>
        <w:continuationSeparator/>
      </w:r>
    </w:p>
  </w:endnote>
  <w:endnote w:type="continuationNotice" w:id="1">
    <w:p w14:paraId="28143485" w14:textId="77777777" w:rsidR="00F767BE" w:rsidRDefault="00F767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 w:name="TimesNewRomanPS-BoldMT">
    <w:altName w:val="Times New Roman"/>
    <w:panose1 w:val="00000000000000000000"/>
    <w:charset w:val="00"/>
    <w:family w:val="roman"/>
    <w:notTrueType/>
    <w:pitch w:val="default"/>
  </w:font>
  <w:font w:name="Aptos Narrow">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Bold">
    <w:panose1 w:val="02020803070505020304"/>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917095" w14:textId="77777777" w:rsidR="00F767BE" w:rsidRDefault="00F767BE" w:rsidP="004A608F">
      <w:r>
        <w:separator/>
      </w:r>
    </w:p>
  </w:footnote>
  <w:footnote w:type="continuationSeparator" w:id="0">
    <w:p w14:paraId="2E661D57" w14:textId="77777777" w:rsidR="00F767BE" w:rsidRDefault="00F767BE" w:rsidP="004A608F">
      <w:r>
        <w:continuationSeparator/>
      </w:r>
    </w:p>
  </w:footnote>
  <w:footnote w:type="continuationNotice" w:id="1">
    <w:p w14:paraId="3C57CAEB" w14:textId="77777777" w:rsidR="00F767BE" w:rsidRDefault="00F767BE"/>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6207923"/>
      <w:docPartObj>
        <w:docPartGallery w:val="Page Numbers (Top of Page)"/>
        <w:docPartUnique/>
      </w:docPartObj>
    </w:sdtPr>
    <w:sdtEndPr>
      <w:rPr>
        <w:noProof/>
      </w:rPr>
    </w:sdtEndPr>
    <w:sdtContent>
      <w:p w14:paraId="7F8D911E" w14:textId="1396DA75" w:rsidR="00F86794" w:rsidRDefault="00F86794">
        <w:pPr>
          <w:pStyle w:val="Header"/>
          <w:jc w:val="center"/>
        </w:pPr>
        <w:r>
          <w:fldChar w:fldCharType="begin"/>
        </w:r>
        <w:r>
          <w:instrText xml:space="preserve"> PAGE   \* MERGEFORMAT </w:instrText>
        </w:r>
        <w:r>
          <w:fldChar w:fldCharType="separate"/>
        </w:r>
        <w:r w:rsidR="00ED6C1A">
          <w:rPr>
            <w:noProof/>
          </w:rPr>
          <w:t>6</w:t>
        </w:r>
        <w:r>
          <w:rPr>
            <w:noProof/>
          </w:rPr>
          <w:fldChar w:fldCharType="end"/>
        </w:r>
      </w:p>
    </w:sdtContent>
  </w:sdt>
  <w:p w14:paraId="04F8252B" w14:textId="77777777" w:rsidR="004926A0" w:rsidRDefault="004926A0">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1217360"/>
      <w:docPartObj>
        <w:docPartGallery w:val="Page Numbers (Top of Page)"/>
        <w:docPartUnique/>
      </w:docPartObj>
    </w:sdtPr>
    <w:sdtEndPr>
      <w:rPr>
        <w:noProof/>
      </w:rPr>
    </w:sdtEndPr>
    <w:sdtContent>
      <w:p w14:paraId="101D9258" w14:textId="59EBEA76" w:rsidR="004A608F" w:rsidRDefault="00F767BE">
        <w:pPr>
          <w:pStyle w:val="Header"/>
          <w:jc w:val="center"/>
        </w:pPr>
      </w:p>
    </w:sdtContent>
  </w:sdt>
  <w:p w14:paraId="051815B7" w14:textId="77777777" w:rsidR="004A608F" w:rsidRDefault="004A608F">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D6361"/>
    <w:multiLevelType w:val="hybridMultilevel"/>
    <w:tmpl w:val="4A10DF02"/>
    <w:lvl w:ilvl="0" w:tplc="CF1C16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3F127AC"/>
    <w:multiLevelType w:val="hybridMultilevel"/>
    <w:tmpl w:val="73948AB4"/>
    <w:lvl w:ilvl="0" w:tplc="B04C0732">
      <w:start w:val="2"/>
      <w:numFmt w:val="bullet"/>
      <w:lvlText w:val="-"/>
      <w:lvlJc w:val="left"/>
      <w:pPr>
        <w:ind w:left="935" w:hanging="360"/>
      </w:pPr>
      <w:rPr>
        <w:rFonts w:ascii="Times New Roman" w:eastAsia="Times New Roman" w:hAnsi="Times New Roman" w:cs="Times New Roman" w:hint="default"/>
      </w:rPr>
    </w:lvl>
    <w:lvl w:ilvl="1" w:tplc="04090003" w:tentative="1">
      <w:start w:val="1"/>
      <w:numFmt w:val="bullet"/>
      <w:lvlText w:val="o"/>
      <w:lvlJc w:val="left"/>
      <w:pPr>
        <w:ind w:left="1655" w:hanging="360"/>
      </w:pPr>
      <w:rPr>
        <w:rFonts w:ascii="Courier New" w:hAnsi="Courier New" w:cs="Courier New" w:hint="default"/>
      </w:rPr>
    </w:lvl>
    <w:lvl w:ilvl="2" w:tplc="04090005" w:tentative="1">
      <w:start w:val="1"/>
      <w:numFmt w:val="bullet"/>
      <w:lvlText w:val=""/>
      <w:lvlJc w:val="left"/>
      <w:pPr>
        <w:ind w:left="2375" w:hanging="360"/>
      </w:pPr>
      <w:rPr>
        <w:rFonts w:ascii="Wingdings" w:hAnsi="Wingdings" w:hint="default"/>
      </w:rPr>
    </w:lvl>
    <w:lvl w:ilvl="3" w:tplc="04090001" w:tentative="1">
      <w:start w:val="1"/>
      <w:numFmt w:val="bullet"/>
      <w:lvlText w:val=""/>
      <w:lvlJc w:val="left"/>
      <w:pPr>
        <w:ind w:left="3095" w:hanging="360"/>
      </w:pPr>
      <w:rPr>
        <w:rFonts w:ascii="Symbol" w:hAnsi="Symbol" w:hint="default"/>
      </w:rPr>
    </w:lvl>
    <w:lvl w:ilvl="4" w:tplc="04090003" w:tentative="1">
      <w:start w:val="1"/>
      <w:numFmt w:val="bullet"/>
      <w:lvlText w:val="o"/>
      <w:lvlJc w:val="left"/>
      <w:pPr>
        <w:ind w:left="3815" w:hanging="360"/>
      </w:pPr>
      <w:rPr>
        <w:rFonts w:ascii="Courier New" w:hAnsi="Courier New" w:cs="Courier New" w:hint="default"/>
      </w:rPr>
    </w:lvl>
    <w:lvl w:ilvl="5" w:tplc="04090005" w:tentative="1">
      <w:start w:val="1"/>
      <w:numFmt w:val="bullet"/>
      <w:lvlText w:val=""/>
      <w:lvlJc w:val="left"/>
      <w:pPr>
        <w:ind w:left="4535" w:hanging="360"/>
      </w:pPr>
      <w:rPr>
        <w:rFonts w:ascii="Wingdings" w:hAnsi="Wingdings" w:hint="default"/>
      </w:rPr>
    </w:lvl>
    <w:lvl w:ilvl="6" w:tplc="04090001" w:tentative="1">
      <w:start w:val="1"/>
      <w:numFmt w:val="bullet"/>
      <w:lvlText w:val=""/>
      <w:lvlJc w:val="left"/>
      <w:pPr>
        <w:ind w:left="5255" w:hanging="360"/>
      </w:pPr>
      <w:rPr>
        <w:rFonts w:ascii="Symbol" w:hAnsi="Symbol" w:hint="default"/>
      </w:rPr>
    </w:lvl>
    <w:lvl w:ilvl="7" w:tplc="04090003" w:tentative="1">
      <w:start w:val="1"/>
      <w:numFmt w:val="bullet"/>
      <w:lvlText w:val="o"/>
      <w:lvlJc w:val="left"/>
      <w:pPr>
        <w:ind w:left="5975" w:hanging="360"/>
      </w:pPr>
      <w:rPr>
        <w:rFonts w:ascii="Courier New" w:hAnsi="Courier New" w:cs="Courier New" w:hint="default"/>
      </w:rPr>
    </w:lvl>
    <w:lvl w:ilvl="8" w:tplc="04090005" w:tentative="1">
      <w:start w:val="1"/>
      <w:numFmt w:val="bullet"/>
      <w:lvlText w:val=""/>
      <w:lvlJc w:val="left"/>
      <w:pPr>
        <w:ind w:left="6695" w:hanging="360"/>
      </w:pPr>
      <w:rPr>
        <w:rFonts w:ascii="Wingdings" w:hAnsi="Wingdings" w:hint="default"/>
      </w:rPr>
    </w:lvl>
  </w:abstractNum>
  <w:abstractNum w:abstractNumId="2" w15:restartNumberingAfterBreak="0">
    <w:nsid w:val="1B791EBE"/>
    <w:multiLevelType w:val="hybridMultilevel"/>
    <w:tmpl w:val="211C7500"/>
    <w:lvl w:ilvl="0" w:tplc="FF7868DA">
      <w:start w:val="1"/>
      <w:numFmt w:val="lowerLetter"/>
      <w:lvlText w:val="%1)"/>
      <w:lvlJc w:val="left"/>
      <w:pPr>
        <w:ind w:left="1080" w:hanging="360"/>
      </w:pPr>
      <w:rPr>
        <w:rFonts w:hint="default"/>
        <w:i w:val="0"/>
        <w:iCs/>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2595DC0"/>
    <w:multiLevelType w:val="hybridMultilevel"/>
    <w:tmpl w:val="10388B8C"/>
    <w:lvl w:ilvl="0" w:tplc="00FC1766">
      <w:start w:val="1"/>
      <w:numFmt w:val="lowerLetter"/>
      <w:lvlText w:val="%1)"/>
      <w:lvlJc w:val="left"/>
      <w:pPr>
        <w:ind w:left="1353" w:hanging="360"/>
      </w:pPr>
      <w:rPr>
        <w:rFonts w:hint="default"/>
      </w:rPr>
    </w:lvl>
    <w:lvl w:ilvl="1" w:tplc="04090019" w:tentative="1">
      <w:start w:val="1"/>
      <w:numFmt w:val="lowerLetter"/>
      <w:lvlText w:val="%2."/>
      <w:lvlJc w:val="left"/>
      <w:pPr>
        <w:ind w:left="5475" w:hanging="360"/>
      </w:pPr>
    </w:lvl>
    <w:lvl w:ilvl="2" w:tplc="0409001B" w:tentative="1">
      <w:start w:val="1"/>
      <w:numFmt w:val="lowerRoman"/>
      <w:lvlText w:val="%3."/>
      <w:lvlJc w:val="right"/>
      <w:pPr>
        <w:ind w:left="6195" w:hanging="180"/>
      </w:pPr>
    </w:lvl>
    <w:lvl w:ilvl="3" w:tplc="0409000F" w:tentative="1">
      <w:start w:val="1"/>
      <w:numFmt w:val="decimal"/>
      <w:lvlText w:val="%4."/>
      <w:lvlJc w:val="left"/>
      <w:pPr>
        <w:ind w:left="6915" w:hanging="360"/>
      </w:pPr>
    </w:lvl>
    <w:lvl w:ilvl="4" w:tplc="04090019" w:tentative="1">
      <w:start w:val="1"/>
      <w:numFmt w:val="lowerLetter"/>
      <w:lvlText w:val="%5."/>
      <w:lvlJc w:val="left"/>
      <w:pPr>
        <w:ind w:left="7635" w:hanging="360"/>
      </w:pPr>
    </w:lvl>
    <w:lvl w:ilvl="5" w:tplc="0409001B" w:tentative="1">
      <w:start w:val="1"/>
      <w:numFmt w:val="lowerRoman"/>
      <w:lvlText w:val="%6."/>
      <w:lvlJc w:val="right"/>
      <w:pPr>
        <w:ind w:left="8355" w:hanging="180"/>
      </w:pPr>
    </w:lvl>
    <w:lvl w:ilvl="6" w:tplc="0409000F" w:tentative="1">
      <w:start w:val="1"/>
      <w:numFmt w:val="decimal"/>
      <w:lvlText w:val="%7."/>
      <w:lvlJc w:val="left"/>
      <w:pPr>
        <w:ind w:left="9075" w:hanging="360"/>
      </w:pPr>
    </w:lvl>
    <w:lvl w:ilvl="7" w:tplc="04090019" w:tentative="1">
      <w:start w:val="1"/>
      <w:numFmt w:val="lowerLetter"/>
      <w:lvlText w:val="%8."/>
      <w:lvlJc w:val="left"/>
      <w:pPr>
        <w:ind w:left="9795" w:hanging="360"/>
      </w:pPr>
    </w:lvl>
    <w:lvl w:ilvl="8" w:tplc="0409001B" w:tentative="1">
      <w:start w:val="1"/>
      <w:numFmt w:val="lowerRoman"/>
      <w:lvlText w:val="%9."/>
      <w:lvlJc w:val="right"/>
      <w:pPr>
        <w:ind w:left="10515" w:hanging="180"/>
      </w:pPr>
    </w:lvl>
  </w:abstractNum>
  <w:abstractNum w:abstractNumId="4" w15:restartNumberingAfterBreak="0">
    <w:nsid w:val="28847935"/>
    <w:multiLevelType w:val="hybridMultilevel"/>
    <w:tmpl w:val="A49469A0"/>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5" w15:restartNumberingAfterBreak="0">
    <w:nsid w:val="29915229"/>
    <w:multiLevelType w:val="hybridMultilevel"/>
    <w:tmpl w:val="9D124AC8"/>
    <w:lvl w:ilvl="0" w:tplc="788AB4AC">
      <w:start w:val="2"/>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0352EC8"/>
    <w:multiLevelType w:val="hybridMultilevel"/>
    <w:tmpl w:val="708E51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4439B5"/>
    <w:multiLevelType w:val="hybridMultilevel"/>
    <w:tmpl w:val="0C0222F6"/>
    <w:lvl w:ilvl="0" w:tplc="1F100F5E">
      <w:start w:val="1"/>
      <w:numFmt w:val="lowerLetter"/>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8" w15:restartNumberingAfterBreak="0">
    <w:nsid w:val="45563371"/>
    <w:multiLevelType w:val="hybridMultilevel"/>
    <w:tmpl w:val="5D0284AA"/>
    <w:lvl w:ilvl="0" w:tplc="F8D488A4">
      <w:start w:val="10"/>
      <w:numFmt w:val="bullet"/>
      <w:lvlText w:val="-"/>
      <w:lvlJc w:val="left"/>
      <w:pPr>
        <w:ind w:left="720" w:hanging="360"/>
      </w:pPr>
      <w:rPr>
        <w:rFonts w:ascii="Times New Roman" w:eastAsiaTheme="maj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BBE0744"/>
    <w:multiLevelType w:val="hybridMultilevel"/>
    <w:tmpl w:val="5F3034F4"/>
    <w:lvl w:ilvl="0" w:tplc="17A462A2">
      <w:numFmt w:val="bullet"/>
      <w:lvlText w:val="-"/>
      <w:lvlJc w:val="left"/>
      <w:pPr>
        <w:ind w:left="535" w:hanging="360"/>
      </w:pPr>
      <w:rPr>
        <w:rFonts w:ascii="Times New Roman" w:eastAsia="Times New Roman" w:hAnsi="Times New Roman" w:cs="Times New Roman"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442424D"/>
    <w:multiLevelType w:val="hybridMultilevel"/>
    <w:tmpl w:val="2916ADFA"/>
    <w:lvl w:ilvl="0" w:tplc="06E6FBA2">
      <w:start w:val="2"/>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 w15:restartNumberingAfterBreak="0">
    <w:nsid w:val="61054A90"/>
    <w:multiLevelType w:val="multilevel"/>
    <w:tmpl w:val="8312ADEC"/>
    <w:lvl w:ilvl="0">
      <w:start w:val="1"/>
      <w:numFmt w:val="decimal"/>
      <w:lvlText w:val="%1."/>
      <w:lvlJc w:val="left"/>
      <w:pPr>
        <w:ind w:left="420" w:hanging="42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2" w15:restartNumberingAfterBreak="0">
    <w:nsid w:val="61722D24"/>
    <w:multiLevelType w:val="hybridMultilevel"/>
    <w:tmpl w:val="686091F2"/>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50C4B87"/>
    <w:multiLevelType w:val="hybridMultilevel"/>
    <w:tmpl w:val="B1DCF2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8653D5A"/>
    <w:multiLevelType w:val="hybridMultilevel"/>
    <w:tmpl w:val="2E54D812"/>
    <w:lvl w:ilvl="0" w:tplc="E2D0C976">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5" w15:restartNumberingAfterBreak="0">
    <w:nsid w:val="6E754849"/>
    <w:multiLevelType w:val="hybridMultilevel"/>
    <w:tmpl w:val="717649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DBC65DD"/>
    <w:multiLevelType w:val="hybridMultilevel"/>
    <w:tmpl w:val="E7A445A8"/>
    <w:lvl w:ilvl="0" w:tplc="B42C8892">
      <w:start w:val="1"/>
      <w:numFmt w:val="decimal"/>
      <w:lvlText w:val="%1."/>
      <w:lvlJc w:val="left"/>
      <w:pPr>
        <w:ind w:left="1080" w:hanging="360"/>
      </w:pPr>
      <w:rPr>
        <w:rFonts w:ascii="Times New Roman" w:eastAsia="Times New Roman"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6"/>
  </w:num>
  <w:num w:numId="2">
    <w:abstractNumId w:val="1"/>
  </w:num>
  <w:num w:numId="3">
    <w:abstractNumId w:val="15"/>
  </w:num>
  <w:num w:numId="4">
    <w:abstractNumId w:val="2"/>
  </w:num>
  <w:num w:numId="5">
    <w:abstractNumId w:val="13"/>
  </w:num>
  <w:num w:numId="6">
    <w:abstractNumId w:val="10"/>
  </w:num>
  <w:num w:numId="7">
    <w:abstractNumId w:val="0"/>
  </w:num>
  <w:num w:numId="8">
    <w:abstractNumId w:val="12"/>
  </w:num>
  <w:num w:numId="9">
    <w:abstractNumId w:val="7"/>
  </w:num>
  <w:num w:numId="10">
    <w:abstractNumId w:val="9"/>
  </w:num>
  <w:num w:numId="11">
    <w:abstractNumId w:val="8"/>
  </w:num>
  <w:num w:numId="12">
    <w:abstractNumId w:val="3"/>
  </w:num>
  <w:num w:numId="13">
    <w:abstractNumId w:val="14"/>
  </w:num>
  <w:num w:numId="14">
    <w:abstractNumId w:val="4"/>
  </w:num>
  <w:num w:numId="15">
    <w:abstractNumId w:val="11"/>
  </w:num>
  <w:num w:numId="16">
    <w:abstractNumId w:val="16"/>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40"/>
  <w:drawingGridVerticalSpacing w:val="381"/>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B51"/>
    <w:rsid w:val="00004BE7"/>
    <w:rsid w:val="000073F9"/>
    <w:rsid w:val="00010CD9"/>
    <w:rsid w:val="00011B51"/>
    <w:rsid w:val="000126A1"/>
    <w:rsid w:val="000157D5"/>
    <w:rsid w:val="00017164"/>
    <w:rsid w:val="00022305"/>
    <w:rsid w:val="00024C29"/>
    <w:rsid w:val="00025339"/>
    <w:rsid w:val="00025FD4"/>
    <w:rsid w:val="00030FC4"/>
    <w:rsid w:val="000310EA"/>
    <w:rsid w:val="00033BA3"/>
    <w:rsid w:val="00035FD2"/>
    <w:rsid w:val="0003743F"/>
    <w:rsid w:val="00042627"/>
    <w:rsid w:val="00042CCC"/>
    <w:rsid w:val="00042F86"/>
    <w:rsid w:val="0004309B"/>
    <w:rsid w:val="00043980"/>
    <w:rsid w:val="00043ECA"/>
    <w:rsid w:val="00047905"/>
    <w:rsid w:val="000507F2"/>
    <w:rsid w:val="00051922"/>
    <w:rsid w:val="000520F0"/>
    <w:rsid w:val="0005225A"/>
    <w:rsid w:val="000544AF"/>
    <w:rsid w:val="00055B02"/>
    <w:rsid w:val="00055E73"/>
    <w:rsid w:val="000561EC"/>
    <w:rsid w:val="00056369"/>
    <w:rsid w:val="00057195"/>
    <w:rsid w:val="0006068C"/>
    <w:rsid w:val="0006129B"/>
    <w:rsid w:val="000615A0"/>
    <w:rsid w:val="00061C30"/>
    <w:rsid w:val="00062AA0"/>
    <w:rsid w:val="000644BC"/>
    <w:rsid w:val="0006728F"/>
    <w:rsid w:val="000672F5"/>
    <w:rsid w:val="00070223"/>
    <w:rsid w:val="00070232"/>
    <w:rsid w:val="000710B3"/>
    <w:rsid w:val="00074998"/>
    <w:rsid w:val="000815CC"/>
    <w:rsid w:val="0008180F"/>
    <w:rsid w:val="00083DC7"/>
    <w:rsid w:val="0008420F"/>
    <w:rsid w:val="00084F8A"/>
    <w:rsid w:val="0008505B"/>
    <w:rsid w:val="00085518"/>
    <w:rsid w:val="00087F48"/>
    <w:rsid w:val="00090731"/>
    <w:rsid w:val="00090FAA"/>
    <w:rsid w:val="000913EC"/>
    <w:rsid w:val="00095E76"/>
    <w:rsid w:val="000966DE"/>
    <w:rsid w:val="0009730C"/>
    <w:rsid w:val="00097F6F"/>
    <w:rsid w:val="000A26F2"/>
    <w:rsid w:val="000A2955"/>
    <w:rsid w:val="000A3FAA"/>
    <w:rsid w:val="000A41F6"/>
    <w:rsid w:val="000A5B78"/>
    <w:rsid w:val="000B0A4F"/>
    <w:rsid w:val="000B0AD8"/>
    <w:rsid w:val="000B41E1"/>
    <w:rsid w:val="000B4F5D"/>
    <w:rsid w:val="000B6CBA"/>
    <w:rsid w:val="000B6DD7"/>
    <w:rsid w:val="000B7AD8"/>
    <w:rsid w:val="000C08E2"/>
    <w:rsid w:val="000C1D92"/>
    <w:rsid w:val="000C37FF"/>
    <w:rsid w:val="000C48BD"/>
    <w:rsid w:val="000C50DC"/>
    <w:rsid w:val="000C54A5"/>
    <w:rsid w:val="000C560A"/>
    <w:rsid w:val="000C5744"/>
    <w:rsid w:val="000C5F72"/>
    <w:rsid w:val="000C76D4"/>
    <w:rsid w:val="000D00AC"/>
    <w:rsid w:val="000D6861"/>
    <w:rsid w:val="000E0C50"/>
    <w:rsid w:val="000E2356"/>
    <w:rsid w:val="000E236C"/>
    <w:rsid w:val="000E50BE"/>
    <w:rsid w:val="000F501D"/>
    <w:rsid w:val="001002D7"/>
    <w:rsid w:val="001031E9"/>
    <w:rsid w:val="00103CF3"/>
    <w:rsid w:val="00106B3F"/>
    <w:rsid w:val="00110662"/>
    <w:rsid w:val="00110C12"/>
    <w:rsid w:val="00112016"/>
    <w:rsid w:val="0011360B"/>
    <w:rsid w:val="00113E07"/>
    <w:rsid w:val="001144FB"/>
    <w:rsid w:val="00116EC3"/>
    <w:rsid w:val="0011725F"/>
    <w:rsid w:val="00117A22"/>
    <w:rsid w:val="00123097"/>
    <w:rsid w:val="0012348B"/>
    <w:rsid w:val="00123A91"/>
    <w:rsid w:val="001265C2"/>
    <w:rsid w:val="00131F97"/>
    <w:rsid w:val="00131FFA"/>
    <w:rsid w:val="00132455"/>
    <w:rsid w:val="00132C6B"/>
    <w:rsid w:val="0013332F"/>
    <w:rsid w:val="00133BAB"/>
    <w:rsid w:val="0013624D"/>
    <w:rsid w:val="00136A69"/>
    <w:rsid w:val="00136E2C"/>
    <w:rsid w:val="001372A3"/>
    <w:rsid w:val="001406BC"/>
    <w:rsid w:val="00141254"/>
    <w:rsid w:val="00141698"/>
    <w:rsid w:val="00141F8B"/>
    <w:rsid w:val="00151F62"/>
    <w:rsid w:val="00153B39"/>
    <w:rsid w:val="00154208"/>
    <w:rsid w:val="00154454"/>
    <w:rsid w:val="00154480"/>
    <w:rsid w:val="00154C32"/>
    <w:rsid w:val="0015546E"/>
    <w:rsid w:val="001578F1"/>
    <w:rsid w:val="001605D7"/>
    <w:rsid w:val="00160664"/>
    <w:rsid w:val="00160684"/>
    <w:rsid w:val="00161722"/>
    <w:rsid w:val="0016201A"/>
    <w:rsid w:val="0016214C"/>
    <w:rsid w:val="00162297"/>
    <w:rsid w:val="00162613"/>
    <w:rsid w:val="001654AD"/>
    <w:rsid w:val="00166E82"/>
    <w:rsid w:val="00170CCF"/>
    <w:rsid w:val="001753D3"/>
    <w:rsid w:val="00176A50"/>
    <w:rsid w:val="00177C24"/>
    <w:rsid w:val="00177F06"/>
    <w:rsid w:val="00183FED"/>
    <w:rsid w:val="00184E93"/>
    <w:rsid w:val="00185182"/>
    <w:rsid w:val="00187232"/>
    <w:rsid w:val="0019340A"/>
    <w:rsid w:val="001936D4"/>
    <w:rsid w:val="0019489F"/>
    <w:rsid w:val="00196537"/>
    <w:rsid w:val="0019662B"/>
    <w:rsid w:val="001A226B"/>
    <w:rsid w:val="001A3DB3"/>
    <w:rsid w:val="001A655A"/>
    <w:rsid w:val="001A71A7"/>
    <w:rsid w:val="001A7960"/>
    <w:rsid w:val="001B1F63"/>
    <w:rsid w:val="001B2AD7"/>
    <w:rsid w:val="001B4223"/>
    <w:rsid w:val="001B5F3E"/>
    <w:rsid w:val="001B778A"/>
    <w:rsid w:val="001C2678"/>
    <w:rsid w:val="001C2F3B"/>
    <w:rsid w:val="001D015D"/>
    <w:rsid w:val="001D11B6"/>
    <w:rsid w:val="001D1AA4"/>
    <w:rsid w:val="001D72F8"/>
    <w:rsid w:val="001E1D33"/>
    <w:rsid w:val="001E2391"/>
    <w:rsid w:val="001E6645"/>
    <w:rsid w:val="001F020A"/>
    <w:rsid w:val="001F10C1"/>
    <w:rsid w:val="001F2916"/>
    <w:rsid w:val="001F310F"/>
    <w:rsid w:val="001F66DD"/>
    <w:rsid w:val="0020047C"/>
    <w:rsid w:val="0020098F"/>
    <w:rsid w:val="00201D0D"/>
    <w:rsid w:val="0020237D"/>
    <w:rsid w:val="00202E9D"/>
    <w:rsid w:val="00203112"/>
    <w:rsid w:val="00204FE3"/>
    <w:rsid w:val="0020550C"/>
    <w:rsid w:val="0021024D"/>
    <w:rsid w:val="00210553"/>
    <w:rsid w:val="00210C60"/>
    <w:rsid w:val="00211FF8"/>
    <w:rsid w:val="00212B8B"/>
    <w:rsid w:val="00212FF2"/>
    <w:rsid w:val="002135DB"/>
    <w:rsid w:val="002147A7"/>
    <w:rsid w:val="00216ADA"/>
    <w:rsid w:val="00216B04"/>
    <w:rsid w:val="0022106A"/>
    <w:rsid w:val="00221564"/>
    <w:rsid w:val="0022252B"/>
    <w:rsid w:val="002243E9"/>
    <w:rsid w:val="00225665"/>
    <w:rsid w:val="00230F96"/>
    <w:rsid w:val="002313A9"/>
    <w:rsid w:val="00234A7D"/>
    <w:rsid w:val="00235388"/>
    <w:rsid w:val="002363F4"/>
    <w:rsid w:val="00236882"/>
    <w:rsid w:val="002450D5"/>
    <w:rsid w:val="00246F8D"/>
    <w:rsid w:val="00251126"/>
    <w:rsid w:val="00252546"/>
    <w:rsid w:val="00252C38"/>
    <w:rsid w:val="00256A30"/>
    <w:rsid w:val="00256EA4"/>
    <w:rsid w:val="00257208"/>
    <w:rsid w:val="002573A7"/>
    <w:rsid w:val="00257DF6"/>
    <w:rsid w:val="0026023E"/>
    <w:rsid w:val="00260513"/>
    <w:rsid w:val="002610B5"/>
    <w:rsid w:val="002614FB"/>
    <w:rsid w:val="002660D7"/>
    <w:rsid w:val="00266BC8"/>
    <w:rsid w:val="002705FF"/>
    <w:rsid w:val="00272478"/>
    <w:rsid w:val="002725E5"/>
    <w:rsid w:val="00274907"/>
    <w:rsid w:val="0028006C"/>
    <w:rsid w:val="002817BB"/>
    <w:rsid w:val="00281AA1"/>
    <w:rsid w:val="002873C6"/>
    <w:rsid w:val="00287731"/>
    <w:rsid w:val="0029124F"/>
    <w:rsid w:val="00294A41"/>
    <w:rsid w:val="00296132"/>
    <w:rsid w:val="002973B2"/>
    <w:rsid w:val="002A1768"/>
    <w:rsid w:val="002A26B1"/>
    <w:rsid w:val="002A2AE0"/>
    <w:rsid w:val="002A2C6A"/>
    <w:rsid w:val="002A349D"/>
    <w:rsid w:val="002A3E29"/>
    <w:rsid w:val="002A7347"/>
    <w:rsid w:val="002B0A6D"/>
    <w:rsid w:val="002B1CB9"/>
    <w:rsid w:val="002B4C39"/>
    <w:rsid w:val="002B5933"/>
    <w:rsid w:val="002B5B8A"/>
    <w:rsid w:val="002B663F"/>
    <w:rsid w:val="002B7270"/>
    <w:rsid w:val="002C2D87"/>
    <w:rsid w:val="002C2EF6"/>
    <w:rsid w:val="002C318A"/>
    <w:rsid w:val="002C3FE8"/>
    <w:rsid w:val="002C45C7"/>
    <w:rsid w:val="002C5528"/>
    <w:rsid w:val="002C6FD5"/>
    <w:rsid w:val="002D06BF"/>
    <w:rsid w:val="002D24A7"/>
    <w:rsid w:val="002D3BF6"/>
    <w:rsid w:val="002D4F4B"/>
    <w:rsid w:val="002D56AE"/>
    <w:rsid w:val="002E1C9F"/>
    <w:rsid w:val="002E290D"/>
    <w:rsid w:val="002E41A3"/>
    <w:rsid w:val="002E4C2C"/>
    <w:rsid w:val="002E57D7"/>
    <w:rsid w:val="002E5CD8"/>
    <w:rsid w:val="002E6DD5"/>
    <w:rsid w:val="002E7020"/>
    <w:rsid w:val="002F2877"/>
    <w:rsid w:val="002F3468"/>
    <w:rsid w:val="002F79AC"/>
    <w:rsid w:val="00300E5B"/>
    <w:rsid w:val="00300FB8"/>
    <w:rsid w:val="003018F9"/>
    <w:rsid w:val="00301B37"/>
    <w:rsid w:val="00301E66"/>
    <w:rsid w:val="003030CC"/>
    <w:rsid w:val="00304A05"/>
    <w:rsid w:val="00305602"/>
    <w:rsid w:val="0030673B"/>
    <w:rsid w:val="00307474"/>
    <w:rsid w:val="00310F1F"/>
    <w:rsid w:val="0031169C"/>
    <w:rsid w:val="00311BBD"/>
    <w:rsid w:val="00312E73"/>
    <w:rsid w:val="00314643"/>
    <w:rsid w:val="003146CF"/>
    <w:rsid w:val="003200BD"/>
    <w:rsid w:val="00321F5D"/>
    <w:rsid w:val="00323F9F"/>
    <w:rsid w:val="003253A8"/>
    <w:rsid w:val="00331741"/>
    <w:rsid w:val="00331D93"/>
    <w:rsid w:val="00331E17"/>
    <w:rsid w:val="00331E41"/>
    <w:rsid w:val="0033379B"/>
    <w:rsid w:val="0033437B"/>
    <w:rsid w:val="00334847"/>
    <w:rsid w:val="0033527A"/>
    <w:rsid w:val="003401A9"/>
    <w:rsid w:val="003402BC"/>
    <w:rsid w:val="003403F8"/>
    <w:rsid w:val="00340CF9"/>
    <w:rsid w:val="00341CD9"/>
    <w:rsid w:val="00342B35"/>
    <w:rsid w:val="00342F29"/>
    <w:rsid w:val="00344F90"/>
    <w:rsid w:val="00347087"/>
    <w:rsid w:val="00352233"/>
    <w:rsid w:val="003522FC"/>
    <w:rsid w:val="003527B3"/>
    <w:rsid w:val="00353DDB"/>
    <w:rsid w:val="0035470E"/>
    <w:rsid w:val="0035636B"/>
    <w:rsid w:val="00357293"/>
    <w:rsid w:val="0036130C"/>
    <w:rsid w:val="0036254C"/>
    <w:rsid w:val="00362AB3"/>
    <w:rsid w:val="00364EFB"/>
    <w:rsid w:val="00366307"/>
    <w:rsid w:val="003674A9"/>
    <w:rsid w:val="00371DE8"/>
    <w:rsid w:val="00372522"/>
    <w:rsid w:val="00374272"/>
    <w:rsid w:val="0038573A"/>
    <w:rsid w:val="003859BB"/>
    <w:rsid w:val="003878DC"/>
    <w:rsid w:val="00387F9B"/>
    <w:rsid w:val="00390B74"/>
    <w:rsid w:val="00391E55"/>
    <w:rsid w:val="00392A9E"/>
    <w:rsid w:val="00394C69"/>
    <w:rsid w:val="00395203"/>
    <w:rsid w:val="00395474"/>
    <w:rsid w:val="003959F9"/>
    <w:rsid w:val="003A210F"/>
    <w:rsid w:val="003A76D1"/>
    <w:rsid w:val="003B0454"/>
    <w:rsid w:val="003B1D5B"/>
    <w:rsid w:val="003B22B0"/>
    <w:rsid w:val="003B29DC"/>
    <w:rsid w:val="003B2E12"/>
    <w:rsid w:val="003B45E0"/>
    <w:rsid w:val="003B5AF7"/>
    <w:rsid w:val="003B7441"/>
    <w:rsid w:val="003C0485"/>
    <w:rsid w:val="003C064F"/>
    <w:rsid w:val="003C17A7"/>
    <w:rsid w:val="003C37C6"/>
    <w:rsid w:val="003C587B"/>
    <w:rsid w:val="003C69A2"/>
    <w:rsid w:val="003C78EE"/>
    <w:rsid w:val="003C7A82"/>
    <w:rsid w:val="003D2EE2"/>
    <w:rsid w:val="003D74B3"/>
    <w:rsid w:val="003E0893"/>
    <w:rsid w:val="003E0F4C"/>
    <w:rsid w:val="003E2CC4"/>
    <w:rsid w:val="003E2CD2"/>
    <w:rsid w:val="003E2D32"/>
    <w:rsid w:val="003E2DE9"/>
    <w:rsid w:val="003E3547"/>
    <w:rsid w:val="003F00F4"/>
    <w:rsid w:val="003F0382"/>
    <w:rsid w:val="003F0B73"/>
    <w:rsid w:val="003F3A23"/>
    <w:rsid w:val="003F66CC"/>
    <w:rsid w:val="00400841"/>
    <w:rsid w:val="00401AA2"/>
    <w:rsid w:val="00401BC6"/>
    <w:rsid w:val="0040718C"/>
    <w:rsid w:val="00407F0D"/>
    <w:rsid w:val="0041148E"/>
    <w:rsid w:val="00411FBB"/>
    <w:rsid w:val="00413145"/>
    <w:rsid w:val="004139FE"/>
    <w:rsid w:val="00413CE3"/>
    <w:rsid w:val="00414B81"/>
    <w:rsid w:val="00414D16"/>
    <w:rsid w:val="004168F1"/>
    <w:rsid w:val="00416927"/>
    <w:rsid w:val="00423B79"/>
    <w:rsid w:val="00423FCF"/>
    <w:rsid w:val="00424A10"/>
    <w:rsid w:val="004266C0"/>
    <w:rsid w:val="00426A9F"/>
    <w:rsid w:val="00427FBB"/>
    <w:rsid w:val="004301E9"/>
    <w:rsid w:val="00431B72"/>
    <w:rsid w:val="00431C88"/>
    <w:rsid w:val="00432303"/>
    <w:rsid w:val="0043308C"/>
    <w:rsid w:val="0043528A"/>
    <w:rsid w:val="00435E02"/>
    <w:rsid w:val="00436D65"/>
    <w:rsid w:val="00437B41"/>
    <w:rsid w:val="004424FA"/>
    <w:rsid w:val="0044277E"/>
    <w:rsid w:val="00443575"/>
    <w:rsid w:val="00445929"/>
    <w:rsid w:val="00446DCD"/>
    <w:rsid w:val="0044795B"/>
    <w:rsid w:val="004501A0"/>
    <w:rsid w:val="004517E4"/>
    <w:rsid w:val="004522CA"/>
    <w:rsid w:val="00452AD5"/>
    <w:rsid w:val="00454E8C"/>
    <w:rsid w:val="00455249"/>
    <w:rsid w:val="004557BC"/>
    <w:rsid w:val="0045676B"/>
    <w:rsid w:val="0045757B"/>
    <w:rsid w:val="004607C3"/>
    <w:rsid w:val="00462DCF"/>
    <w:rsid w:val="004656B3"/>
    <w:rsid w:val="004706C8"/>
    <w:rsid w:val="00470E27"/>
    <w:rsid w:val="00472346"/>
    <w:rsid w:val="0047444E"/>
    <w:rsid w:val="0047498B"/>
    <w:rsid w:val="00480E85"/>
    <w:rsid w:val="00482EDF"/>
    <w:rsid w:val="00483FAE"/>
    <w:rsid w:val="004866BC"/>
    <w:rsid w:val="00490369"/>
    <w:rsid w:val="004906BD"/>
    <w:rsid w:val="004907F0"/>
    <w:rsid w:val="0049131A"/>
    <w:rsid w:val="004926A0"/>
    <w:rsid w:val="0049294F"/>
    <w:rsid w:val="00494B3D"/>
    <w:rsid w:val="004A344A"/>
    <w:rsid w:val="004A354C"/>
    <w:rsid w:val="004A5827"/>
    <w:rsid w:val="004A608F"/>
    <w:rsid w:val="004A61A7"/>
    <w:rsid w:val="004B19C3"/>
    <w:rsid w:val="004B2C31"/>
    <w:rsid w:val="004B4B6F"/>
    <w:rsid w:val="004B4C14"/>
    <w:rsid w:val="004B7270"/>
    <w:rsid w:val="004B74A7"/>
    <w:rsid w:val="004B7A3D"/>
    <w:rsid w:val="004C2C0E"/>
    <w:rsid w:val="004C3455"/>
    <w:rsid w:val="004C460A"/>
    <w:rsid w:val="004C4C83"/>
    <w:rsid w:val="004C7831"/>
    <w:rsid w:val="004D0575"/>
    <w:rsid w:val="004D073A"/>
    <w:rsid w:val="004D23D5"/>
    <w:rsid w:val="004D420B"/>
    <w:rsid w:val="004D4E80"/>
    <w:rsid w:val="004D7DFC"/>
    <w:rsid w:val="004E21E8"/>
    <w:rsid w:val="004E5C41"/>
    <w:rsid w:val="004F455C"/>
    <w:rsid w:val="004F76AA"/>
    <w:rsid w:val="00501394"/>
    <w:rsid w:val="00503CD0"/>
    <w:rsid w:val="0050452D"/>
    <w:rsid w:val="00504679"/>
    <w:rsid w:val="0050667F"/>
    <w:rsid w:val="0050729C"/>
    <w:rsid w:val="005110FB"/>
    <w:rsid w:val="005115AC"/>
    <w:rsid w:val="0051528E"/>
    <w:rsid w:val="00515FC0"/>
    <w:rsid w:val="0051617E"/>
    <w:rsid w:val="005207D3"/>
    <w:rsid w:val="00521202"/>
    <w:rsid w:val="00521C94"/>
    <w:rsid w:val="00521D35"/>
    <w:rsid w:val="00524D51"/>
    <w:rsid w:val="00525E5F"/>
    <w:rsid w:val="005278A5"/>
    <w:rsid w:val="00533FE2"/>
    <w:rsid w:val="00534486"/>
    <w:rsid w:val="00534BE3"/>
    <w:rsid w:val="00535695"/>
    <w:rsid w:val="005429A4"/>
    <w:rsid w:val="0054311E"/>
    <w:rsid w:val="0054468A"/>
    <w:rsid w:val="00545911"/>
    <w:rsid w:val="00550AB0"/>
    <w:rsid w:val="00551770"/>
    <w:rsid w:val="005523FE"/>
    <w:rsid w:val="00552990"/>
    <w:rsid w:val="0055377C"/>
    <w:rsid w:val="00554934"/>
    <w:rsid w:val="005550C8"/>
    <w:rsid w:val="00557449"/>
    <w:rsid w:val="005636E0"/>
    <w:rsid w:val="00565156"/>
    <w:rsid w:val="00565ED0"/>
    <w:rsid w:val="00566595"/>
    <w:rsid w:val="005678AC"/>
    <w:rsid w:val="00567F7D"/>
    <w:rsid w:val="00571AEA"/>
    <w:rsid w:val="00572075"/>
    <w:rsid w:val="00573B0E"/>
    <w:rsid w:val="005742A7"/>
    <w:rsid w:val="005745C0"/>
    <w:rsid w:val="00576855"/>
    <w:rsid w:val="00576B5D"/>
    <w:rsid w:val="005779AA"/>
    <w:rsid w:val="00580108"/>
    <w:rsid w:val="00580707"/>
    <w:rsid w:val="0058148D"/>
    <w:rsid w:val="00583A94"/>
    <w:rsid w:val="00586D22"/>
    <w:rsid w:val="005870B7"/>
    <w:rsid w:val="00587AC4"/>
    <w:rsid w:val="005916BF"/>
    <w:rsid w:val="00594BF1"/>
    <w:rsid w:val="00595D8F"/>
    <w:rsid w:val="005966E6"/>
    <w:rsid w:val="00596BF8"/>
    <w:rsid w:val="00597853"/>
    <w:rsid w:val="005979A8"/>
    <w:rsid w:val="00597D82"/>
    <w:rsid w:val="005A1B4C"/>
    <w:rsid w:val="005A2737"/>
    <w:rsid w:val="005A3ABB"/>
    <w:rsid w:val="005A4267"/>
    <w:rsid w:val="005A5D70"/>
    <w:rsid w:val="005A6783"/>
    <w:rsid w:val="005B11DE"/>
    <w:rsid w:val="005B5AE1"/>
    <w:rsid w:val="005B793F"/>
    <w:rsid w:val="005B79E8"/>
    <w:rsid w:val="005C01E2"/>
    <w:rsid w:val="005C1379"/>
    <w:rsid w:val="005C187F"/>
    <w:rsid w:val="005C1CBD"/>
    <w:rsid w:val="005C4BE5"/>
    <w:rsid w:val="005C4E4F"/>
    <w:rsid w:val="005C593E"/>
    <w:rsid w:val="005D23F0"/>
    <w:rsid w:val="005D34B5"/>
    <w:rsid w:val="005D5737"/>
    <w:rsid w:val="005D5F23"/>
    <w:rsid w:val="005E089B"/>
    <w:rsid w:val="005E1833"/>
    <w:rsid w:val="005E1C2B"/>
    <w:rsid w:val="005E1F14"/>
    <w:rsid w:val="005E2CBA"/>
    <w:rsid w:val="005E2FF6"/>
    <w:rsid w:val="005E480E"/>
    <w:rsid w:val="005E6DEB"/>
    <w:rsid w:val="005F0777"/>
    <w:rsid w:val="005F4CDC"/>
    <w:rsid w:val="005F5962"/>
    <w:rsid w:val="0060469F"/>
    <w:rsid w:val="00604D3B"/>
    <w:rsid w:val="006052EF"/>
    <w:rsid w:val="00605946"/>
    <w:rsid w:val="00606659"/>
    <w:rsid w:val="006104AF"/>
    <w:rsid w:val="006112C4"/>
    <w:rsid w:val="006126AF"/>
    <w:rsid w:val="00612A93"/>
    <w:rsid w:val="00613585"/>
    <w:rsid w:val="006146DD"/>
    <w:rsid w:val="006171B5"/>
    <w:rsid w:val="006208C1"/>
    <w:rsid w:val="006221B5"/>
    <w:rsid w:val="00622F06"/>
    <w:rsid w:val="00624F35"/>
    <w:rsid w:val="00625608"/>
    <w:rsid w:val="00626736"/>
    <w:rsid w:val="0062742F"/>
    <w:rsid w:val="00627DDD"/>
    <w:rsid w:val="006300E2"/>
    <w:rsid w:val="006300E9"/>
    <w:rsid w:val="00630233"/>
    <w:rsid w:val="00633E9B"/>
    <w:rsid w:val="006346B1"/>
    <w:rsid w:val="00635B55"/>
    <w:rsid w:val="00635B83"/>
    <w:rsid w:val="00635CEE"/>
    <w:rsid w:val="00636590"/>
    <w:rsid w:val="00636935"/>
    <w:rsid w:val="006375C4"/>
    <w:rsid w:val="006414C7"/>
    <w:rsid w:val="00641CAA"/>
    <w:rsid w:val="0064458E"/>
    <w:rsid w:val="00644AF1"/>
    <w:rsid w:val="00645CC9"/>
    <w:rsid w:val="00650576"/>
    <w:rsid w:val="006519A6"/>
    <w:rsid w:val="00653697"/>
    <w:rsid w:val="00654944"/>
    <w:rsid w:val="00654A92"/>
    <w:rsid w:val="00654C26"/>
    <w:rsid w:val="006554BE"/>
    <w:rsid w:val="00655898"/>
    <w:rsid w:val="006574F0"/>
    <w:rsid w:val="00657624"/>
    <w:rsid w:val="00663D9C"/>
    <w:rsid w:val="00666517"/>
    <w:rsid w:val="006674BC"/>
    <w:rsid w:val="006771D9"/>
    <w:rsid w:val="00677FDD"/>
    <w:rsid w:val="006811E0"/>
    <w:rsid w:val="0068251C"/>
    <w:rsid w:val="006827F5"/>
    <w:rsid w:val="00682819"/>
    <w:rsid w:val="00683082"/>
    <w:rsid w:val="0068484B"/>
    <w:rsid w:val="00685979"/>
    <w:rsid w:val="0068662A"/>
    <w:rsid w:val="0069349D"/>
    <w:rsid w:val="006949B1"/>
    <w:rsid w:val="00694F0B"/>
    <w:rsid w:val="00695E44"/>
    <w:rsid w:val="006A072B"/>
    <w:rsid w:val="006A1AF5"/>
    <w:rsid w:val="006A21BD"/>
    <w:rsid w:val="006A368B"/>
    <w:rsid w:val="006A411B"/>
    <w:rsid w:val="006A4F33"/>
    <w:rsid w:val="006A5210"/>
    <w:rsid w:val="006A5FAE"/>
    <w:rsid w:val="006B15F5"/>
    <w:rsid w:val="006B29FC"/>
    <w:rsid w:val="006B2B98"/>
    <w:rsid w:val="006B5250"/>
    <w:rsid w:val="006B574C"/>
    <w:rsid w:val="006B5A84"/>
    <w:rsid w:val="006B6E76"/>
    <w:rsid w:val="006B7D29"/>
    <w:rsid w:val="006C0D0B"/>
    <w:rsid w:val="006C1CD6"/>
    <w:rsid w:val="006C2194"/>
    <w:rsid w:val="006C30FB"/>
    <w:rsid w:val="006C3C40"/>
    <w:rsid w:val="006C6470"/>
    <w:rsid w:val="006D1117"/>
    <w:rsid w:val="006D1FC0"/>
    <w:rsid w:val="006D24A3"/>
    <w:rsid w:val="006D3999"/>
    <w:rsid w:val="006D68A0"/>
    <w:rsid w:val="006E1E99"/>
    <w:rsid w:val="006E2AB4"/>
    <w:rsid w:val="006E46F7"/>
    <w:rsid w:val="006E490E"/>
    <w:rsid w:val="006F3CB7"/>
    <w:rsid w:val="006F3F34"/>
    <w:rsid w:val="006F4770"/>
    <w:rsid w:val="006F4861"/>
    <w:rsid w:val="006F4CEC"/>
    <w:rsid w:val="006F4D11"/>
    <w:rsid w:val="006F62B3"/>
    <w:rsid w:val="006F633B"/>
    <w:rsid w:val="006F6A1E"/>
    <w:rsid w:val="00704B8F"/>
    <w:rsid w:val="00705132"/>
    <w:rsid w:val="00705148"/>
    <w:rsid w:val="00705527"/>
    <w:rsid w:val="00706988"/>
    <w:rsid w:val="00707F26"/>
    <w:rsid w:val="00712793"/>
    <w:rsid w:val="007177BD"/>
    <w:rsid w:val="00723F79"/>
    <w:rsid w:val="00724B0A"/>
    <w:rsid w:val="00730A16"/>
    <w:rsid w:val="00733900"/>
    <w:rsid w:val="00736BEA"/>
    <w:rsid w:val="007417FB"/>
    <w:rsid w:val="00741D87"/>
    <w:rsid w:val="0074316D"/>
    <w:rsid w:val="00745AA9"/>
    <w:rsid w:val="00746E12"/>
    <w:rsid w:val="00747730"/>
    <w:rsid w:val="00747A4E"/>
    <w:rsid w:val="0075196D"/>
    <w:rsid w:val="0075237F"/>
    <w:rsid w:val="00753023"/>
    <w:rsid w:val="0075393B"/>
    <w:rsid w:val="0075459A"/>
    <w:rsid w:val="007554F4"/>
    <w:rsid w:val="007562C6"/>
    <w:rsid w:val="00757101"/>
    <w:rsid w:val="00762707"/>
    <w:rsid w:val="00763895"/>
    <w:rsid w:val="00764A49"/>
    <w:rsid w:val="00765A5D"/>
    <w:rsid w:val="00766214"/>
    <w:rsid w:val="007666E6"/>
    <w:rsid w:val="00770CA9"/>
    <w:rsid w:val="00771689"/>
    <w:rsid w:val="00771E0E"/>
    <w:rsid w:val="00774F16"/>
    <w:rsid w:val="007766EB"/>
    <w:rsid w:val="00777DF4"/>
    <w:rsid w:val="00782372"/>
    <w:rsid w:val="007827B7"/>
    <w:rsid w:val="007856C8"/>
    <w:rsid w:val="00786ECD"/>
    <w:rsid w:val="00787483"/>
    <w:rsid w:val="00787F76"/>
    <w:rsid w:val="007913D6"/>
    <w:rsid w:val="00792734"/>
    <w:rsid w:val="007932BE"/>
    <w:rsid w:val="00793C37"/>
    <w:rsid w:val="00794B25"/>
    <w:rsid w:val="00797C75"/>
    <w:rsid w:val="007A0357"/>
    <w:rsid w:val="007A27D0"/>
    <w:rsid w:val="007A56FA"/>
    <w:rsid w:val="007A7CB0"/>
    <w:rsid w:val="007B04D9"/>
    <w:rsid w:val="007B1719"/>
    <w:rsid w:val="007B1E50"/>
    <w:rsid w:val="007B308E"/>
    <w:rsid w:val="007B42C2"/>
    <w:rsid w:val="007B4552"/>
    <w:rsid w:val="007B5374"/>
    <w:rsid w:val="007B6878"/>
    <w:rsid w:val="007C0D47"/>
    <w:rsid w:val="007C11AF"/>
    <w:rsid w:val="007C370E"/>
    <w:rsid w:val="007C54F1"/>
    <w:rsid w:val="007C5C9F"/>
    <w:rsid w:val="007C775E"/>
    <w:rsid w:val="007D162D"/>
    <w:rsid w:val="007D31A5"/>
    <w:rsid w:val="007D47CC"/>
    <w:rsid w:val="007D582C"/>
    <w:rsid w:val="007D6116"/>
    <w:rsid w:val="007E0BAE"/>
    <w:rsid w:val="007E1E31"/>
    <w:rsid w:val="007E4524"/>
    <w:rsid w:val="007E5D7A"/>
    <w:rsid w:val="007E62F8"/>
    <w:rsid w:val="007E6CD5"/>
    <w:rsid w:val="007E6E27"/>
    <w:rsid w:val="007F1B96"/>
    <w:rsid w:val="007F2CB6"/>
    <w:rsid w:val="007F3CEA"/>
    <w:rsid w:val="007F5751"/>
    <w:rsid w:val="007F640D"/>
    <w:rsid w:val="007F7482"/>
    <w:rsid w:val="00802836"/>
    <w:rsid w:val="00803F80"/>
    <w:rsid w:val="00806903"/>
    <w:rsid w:val="00810574"/>
    <w:rsid w:val="0081089C"/>
    <w:rsid w:val="00813943"/>
    <w:rsid w:val="0081432A"/>
    <w:rsid w:val="00817845"/>
    <w:rsid w:val="0082381F"/>
    <w:rsid w:val="00823BA3"/>
    <w:rsid w:val="00824D84"/>
    <w:rsid w:val="0082670D"/>
    <w:rsid w:val="00830492"/>
    <w:rsid w:val="00831AD4"/>
    <w:rsid w:val="0083223D"/>
    <w:rsid w:val="00833822"/>
    <w:rsid w:val="00835D71"/>
    <w:rsid w:val="008360C8"/>
    <w:rsid w:val="0084398B"/>
    <w:rsid w:val="00844672"/>
    <w:rsid w:val="00844759"/>
    <w:rsid w:val="00847354"/>
    <w:rsid w:val="00850DCC"/>
    <w:rsid w:val="00851028"/>
    <w:rsid w:val="0085533A"/>
    <w:rsid w:val="00861E3C"/>
    <w:rsid w:val="00863577"/>
    <w:rsid w:val="00863C69"/>
    <w:rsid w:val="0086407C"/>
    <w:rsid w:val="00870318"/>
    <w:rsid w:val="00870541"/>
    <w:rsid w:val="00871110"/>
    <w:rsid w:val="008731E4"/>
    <w:rsid w:val="008733A1"/>
    <w:rsid w:val="00873A0C"/>
    <w:rsid w:val="008754D1"/>
    <w:rsid w:val="00880A48"/>
    <w:rsid w:val="0088595C"/>
    <w:rsid w:val="00885F93"/>
    <w:rsid w:val="00887C6C"/>
    <w:rsid w:val="00893058"/>
    <w:rsid w:val="00893FA4"/>
    <w:rsid w:val="00895FEC"/>
    <w:rsid w:val="008A05C2"/>
    <w:rsid w:val="008A1579"/>
    <w:rsid w:val="008A1ACC"/>
    <w:rsid w:val="008A35FA"/>
    <w:rsid w:val="008A5231"/>
    <w:rsid w:val="008A70E4"/>
    <w:rsid w:val="008A7B93"/>
    <w:rsid w:val="008B0366"/>
    <w:rsid w:val="008B0C3B"/>
    <w:rsid w:val="008B16F6"/>
    <w:rsid w:val="008B1D7D"/>
    <w:rsid w:val="008B258B"/>
    <w:rsid w:val="008B2DF8"/>
    <w:rsid w:val="008B398B"/>
    <w:rsid w:val="008B3A0F"/>
    <w:rsid w:val="008B3B29"/>
    <w:rsid w:val="008B3F41"/>
    <w:rsid w:val="008B46CA"/>
    <w:rsid w:val="008B66EF"/>
    <w:rsid w:val="008B7544"/>
    <w:rsid w:val="008C0108"/>
    <w:rsid w:val="008C02DC"/>
    <w:rsid w:val="008C101B"/>
    <w:rsid w:val="008C336B"/>
    <w:rsid w:val="008C4B5B"/>
    <w:rsid w:val="008C7447"/>
    <w:rsid w:val="008C76AF"/>
    <w:rsid w:val="008C77D0"/>
    <w:rsid w:val="008D1216"/>
    <w:rsid w:val="008D2A07"/>
    <w:rsid w:val="008D2ABC"/>
    <w:rsid w:val="008D5AA5"/>
    <w:rsid w:val="008D6230"/>
    <w:rsid w:val="008E0C2B"/>
    <w:rsid w:val="008E1AA9"/>
    <w:rsid w:val="008F0D79"/>
    <w:rsid w:val="008F35FF"/>
    <w:rsid w:val="008F4F47"/>
    <w:rsid w:val="008F5DE0"/>
    <w:rsid w:val="008F62D0"/>
    <w:rsid w:val="008F6969"/>
    <w:rsid w:val="00900BE7"/>
    <w:rsid w:val="00901567"/>
    <w:rsid w:val="00902585"/>
    <w:rsid w:val="009055D3"/>
    <w:rsid w:val="0090674A"/>
    <w:rsid w:val="00911B32"/>
    <w:rsid w:val="009123AF"/>
    <w:rsid w:val="0091351D"/>
    <w:rsid w:val="0091507A"/>
    <w:rsid w:val="00916914"/>
    <w:rsid w:val="00920AB3"/>
    <w:rsid w:val="00921D9C"/>
    <w:rsid w:val="009249B9"/>
    <w:rsid w:val="00930D8A"/>
    <w:rsid w:val="009315D1"/>
    <w:rsid w:val="0093518A"/>
    <w:rsid w:val="00936C5E"/>
    <w:rsid w:val="00936DE2"/>
    <w:rsid w:val="00940875"/>
    <w:rsid w:val="00941588"/>
    <w:rsid w:val="009428DA"/>
    <w:rsid w:val="009432F5"/>
    <w:rsid w:val="00943EC1"/>
    <w:rsid w:val="00950258"/>
    <w:rsid w:val="009524D0"/>
    <w:rsid w:val="00953B97"/>
    <w:rsid w:val="00960CB4"/>
    <w:rsid w:val="00960D2B"/>
    <w:rsid w:val="00961476"/>
    <w:rsid w:val="009674FB"/>
    <w:rsid w:val="00970675"/>
    <w:rsid w:val="00980FAA"/>
    <w:rsid w:val="0098159D"/>
    <w:rsid w:val="00987138"/>
    <w:rsid w:val="00987CCF"/>
    <w:rsid w:val="0099274F"/>
    <w:rsid w:val="00993F1F"/>
    <w:rsid w:val="00994AFC"/>
    <w:rsid w:val="0099533B"/>
    <w:rsid w:val="009954AA"/>
    <w:rsid w:val="00996EA4"/>
    <w:rsid w:val="009A0260"/>
    <w:rsid w:val="009A07F6"/>
    <w:rsid w:val="009A52FF"/>
    <w:rsid w:val="009A5917"/>
    <w:rsid w:val="009A6A26"/>
    <w:rsid w:val="009A7800"/>
    <w:rsid w:val="009A7C7B"/>
    <w:rsid w:val="009A7D3C"/>
    <w:rsid w:val="009B42B6"/>
    <w:rsid w:val="009B61DF"/>
    <w:rsid w:val="009B71F1"/>
    <w:rsid w:val="009B7A29"/>
    <w:rsid w:val="009C2263"/>
    <w:rsid w:val="009C3AF5"/>
    <w:rsid w:val="009D0EEF"/>
    <w:rsid w:val="009D13E3"/>
    <w:rsid w:val="009D268A"/>
    <w:rsid w:val="009D3C37"/>
    <w:rsid w:val="009D3DAE"/>
    <w:rsid w:val="009D61CA"/>
    <w:rsid w:val="009D642D"/>
    <w:rsid w:val="009D6B8F"/>
    <w:rsid w:val="009D775E"/>
    <w:rsid w:val="009E0299"/>
    <w:rsid w:val="009E1B5C"/>
    <w:rsid w:val="009E2E61"/>
    <w:rsid w:val="009E307A"/>
    <w:rsid w:val="009E4615"/>
    <w:rsid w:val="009E5214"/>
    <w:rsid w:val="009E646F"/>
    <w:rsid w:val="009E6537"/>
    <w:rsid w:val="009E653D"/>
    <w:rsid w:val="009E6EBA"/>
    <w:rsid w:val="009E74BA"/>
    <w:rsid w:val="009F0308"/>
    <w:rsid w:val="009F1A1B"/>
    <w:rsid w:val="009F5B0C"/>
    <w:rsid w:val="009F6D04"/>
    <w:rsid w:val="00A02213"/>
    <w:rsid w:val="00A0276C"/>
    <w:rsid w:val="00A03514"/>
    <w:rsid w:val="00A048EA"/>
    <w:rsid w:val="00A07C99"/>
    <w:rsid w:val="00A1276D"/>
    <w:rsid w:val="00A16F08"/>
    <w:rsid w:val="00A17170"/>
    <w:rsid w:val="00A175BC"/>
    <w:rsid w:val="00A23B67"/>
    <w:rsid w:val="00A23CB2"/>
    <w:rsid w:val="00A24455"/>
    <w:rsid w:val="00A24797"/>
    <w:rsid w:val="00A25FA0"/>
    <w:rsid w:val="00A261D0"/>
    <w:rsid w:val="00A30004"/>
    <w:rsid w:val="00A30241"/>
    <w:rsid w:val="00A32F70"/>
    <w:rsid w:val="00A353D5"/>
    <w:rsid w:val="00A3786B"/>
    <w:rsid w:val="00A41421"/>
    <w:rsid w:val="00A44C1E"/>
    <w:rsid w:val="00A4515E"/>
    <w:rsid w:val="00A51279"/>
    <w:rsid w:val="00A51AB0"/>
    <w:rsid w:val="00A52C7D"/>
    <w:rsid w:val="00A53ACE"/>
    <w:rsid w:val="00A53DFD"/>
    <w:rsid w:val="00A55F63"/>
    <w:rsid w:val="00A5636E"/>
    <w:rsid w:val="00A61C52"/>
    <w:rsid w:val="00A70E6D"/>
    <w:rsid w:val="00A71DEB"/>
    <w:rsid w:val="00A71E67"/>
    <w:rsid w:val="00A72143"/>
    <w:rsid w:val="00A728C9"/>
    <w:rsid w:val="00A74086"/>
    <w:rsid w:val="00A74498"/>
    <w:rsid w:val="00A7571A"/>
    <w:rsid w:val="00A764B5"/>
    <w:rsid w:val="00A77278"/>
    <w:rsid w:val="00A7760C"/>
    <w:rsid w:val="00A8139A"/>
    <w:rsid w:val="00A82C47"/>
    <w:rsid w:val="00A837CD"/>
    <w:rsid w:val="00A8673E"/>
    <w:rsid w:val="00A86FAE"/>
    <w:rsid w:val="00A9320D"/>
    <w:rsid w:val="00A93511"/>
    <w:rsid w:val="00A938E3"/>
    <w:rsid w:val="00A94199"/>
    <w:rsid w:val="00A9466D"/>
    <w:rsid w:val="00AA002E"/>
    <w:rsid w:val="00AA3218"/>
    <w:rsid w:val="00AA6359"/>
    <w:rsid w:val="00AA6A90"/>
    <w:rsid w:val="00AA70CB"/>
    <w:rsid w:val="00AA74B7"/>
    <w:rsid w:val="00AB28A6"/>
    <w:rsid w:val="00AB2AA2"/>
    <w:rsid w:val="00AB5A59"/>
    <w:rsid w:val="00AB7358"/>
    <w:rsid w:val="00AB7F88"/>
    <w:rsid w:val="00AC0B78"/>
    <w:rsid w:val="00AC3E00"/>
    <w:rsid w:val="00AC4067"/>
    <w:rsid w:val="00AC412B"/>
    <w:rsid w:val="00AC4850"/>
    <w:rsid w:val="00AC4A89"/>
    <w:rsid w:val="00AC5EBF"/>
    <w:rsid w:val="00AC6CD6"/>
    <w:rsid w:val="00AD0DF2"/>
    <w:rsid w:val="00AD11DD"/>
    <w:rsid w:val="00AD2130"/>
    <w:rsid w:val="00AD4299"/>
    <w:rsid w:val="00AD4F3C"/>
    <w:rsid w:val="00AD7992"/>
    <w:rsid w:val="00AE0C27"/>
    <w:rsid w:val="00AE0F65"/>
    <w:rsid w:val="00AE1798"/>
    <w:rsid w:val="00AE1A2D"/>
    <w:rsid w:val="00AE2A1A"/>
    <w:rsid w:val="00AE5592"/>
    <w:rsid w:val="00AE7BC6"/>
    <w:rsid w:val="00AE7CDF"/>
    <w:rsid w:val="00AF000B"/>
    <w:rsid w:val="00AF3264"/>
    <w:rsid w:val="00AF4593"/>
    <w:rsid w:val="00AF4F88"/>
    <w:rsid w:val="00AF5146"/>
    <w:rsid w:val="00AF7BBD"/>
    <w:rsid w:val="00B015D3"/>
    <w:rsid w:val="00B025A4"/>
    <w:rsid w:val="00B0282F"/>
    <w:rsid w:val="00B03901"/>
    <w:rsid w:val="00B04899"/>
    <w:rsid w:val="00B04F25"/>
    <w:rsid w:val="00B10E2A"/>
    <w:rsid w:val="00B1523B"/>
    <w:rsid w:val="00B152A4"/>
    <w:rsid w:val="00B1534F"/>
    <w:rsid w:val="00B16752"/>
    <w:rsid w:val="00B1730D"/>
    <w:rsid w:val="00B24081"/>
    <w:rsid w:val="00B241C9"/>
    <w:rsid w:val="00B25F5B"/>
    <w:rsid w:val="00B26F32"/>
    <w:rsid w:val="00B30936"/>
    <w:rsid w:val="00B3365B"/>
    <w:rsid w:val="00B338FD"/>
    <w:rsid w:val="00B33CDD"/>
    <w:rsid w:val="00B34E1D"/>
    <w:rsid w:val="00B34E49"/>
    <w:rsid w:val="00B40BE4"/>
    <w:rsid w:val="00B41DF5"/>
    <w:rsid w:val="00B43659"/>
    <w:rsid w:val="00B43C60"/>
    <w:rsid w:val="00B454A3"/>
    <w:rsid w:val="00B45781"/>
    <w:rsid w:val="00B46315"/>
    <w:rsid w:val="00B503E6"/>
    <w:rsid w:val="00B52EE9"/>
    <w:rsid w:val="00B53A11"/>
    <w:rsid w:val="00B53AF6"/>
    <w:rsid w:val="00B54757"/>
    <w:rsid w:val="00B555F4"/>
    <w:rsid w:val="00B6125D"/>
    <w:rsid w:val="00B64105"/>
    <w:rsid w:val="00B6445B"/>
    <w:rsid w:val="00B66428"/>
    <w:rsid w:val="00B67C07"/>
    <w:rsid w:val="00B67DAE"/>
    <w:rsid w:val="00B70DBB"/>
    <w:rsid w:val="00B72593"/>
    <w:rsid w:val="00B7746D"/>
    <w:rsid w:val="00B77837"/>
    <w:rsid w:val="00B81BBB"/>
    <w:rsid w:val="00B836A1"/>
    <w:rsid w:val="00B84016"/>
    <w:rsid w:val="00B85558"/>
    <w:rsid w:val="00B85B94"/>
    <w:rsid w:val="00B85C23"/>
    <w:rsid w:val="00B91878"/>
    <w:rsid w:val="00B92423"/>
    <w:rsid w:val="00B9686B"/>
    <w:rsid w:val="00B97A6E"/>
    <w:rsid w:val="00BA2552"/>
    <w:rsid w:val="00BA3ED3"/>
    <w:rsid w:val="00BA4BA3"/>
    <w:rsid w:val="00BA72CB"/>
    <w:rsid w:val="00BB0818"/>
    <w:rsid w:val="00BB1E79"/>
    <w:rsid w:val="00BB7A4C"/>
    <w:rsid w:val="00BC0203"/>
    <w:rsid w:val="00BC17B9"/>
    <w:rsid w:val="00BC1CE8"/>
    <w:rsid w:val="00BC2D92"/>
    <w:rsid w:val="00BC52F2"/>
    <w:rsid w:val="00BC6330"/>
    <w:rsid w:val="00BC6C17"/>
    <w:rsid w:val="00BC6C1E"/>
    <w:rsid w:val="00BC73F2"/>
    <w:rsid w:val="00BD3401"/>
    <w:rsid w:val="00BD74FA"/>
    <w:rsid w:val="00BE104D"/>
    <w:rsid w:val="00BE5DA8"/>
    <w:rsid w:val="00BE609E"/>
    <w:rsid w:val="00BE63C3"/>
    <w:rsid w:val="00BE7000"/>
    <w:rsid w:val="00BF01EB"/>
    <w:rsid w:val="00BF116D"/>
    <w:rsid w:val="00BF24C3"/>
    <w:rsid w:val="00BF33FA"/>
    <w:rsid w:val="00BF564A"/>
    <w:rsid w:val="00BF61BF"/>
    <w:rsid w:val="00BF795E"/>
    <w:rsid w:val="00C06A71"/>
    <w:rsid w:val="00C077B7"/>
    <w:rsid w:val="00C10A15"/>
    <w:rsid w:val="00C10DA2"/>
    <w:rsid w:val="00C143C3"/>
    <w:rsid w:val="00C14AEA"/>
    <w:rsid w:val="00C15E13"/>
    <w:rsid w:val="00C16638"/>
    <w:rsid w:val="00C20BA1"/>
    <w:rsid w:val="00C21800"/>
    <w:rsid w:val="00C21ABC"/>
    <w:rsid w:val="00C23A18"/>
    <w:rsid w:val="00C27289"/>
    <w:rsid w:val="00C320B8"/>
    <w:rsid w:val="00C32F24"/>
    <w:rsid w:val="00C332AF"/>
    <w:rsid w:val="00C33D2D"/>
    <w:rsid w:val="00C33D52"/>
    <w:rsid w:val="00C35CFE"/>
    <w:rsid w:val="00C40636"/>
    <w:rsid w:val="00C434C6"/>
    <w:rsid w:val="00C43DE7"/>
    <w:rsid w:val="00C449AF"/>
    <w:rsid w:val="00C53C25"/>
    <w:rsid w:val="00C54486"/>
    <w:rsid w:val="00C54838"/>
    <w:rsid w:val="00C55029"/>
    <w:rsid w:val="00C574E3"/>
    <w:rsid w:val="00C57F92"/>
    <w:rsid w:val="00C64851"/>
    <w:rsid w:val="00C7313B"/>
    <w:rsid w:val="00C76FA2"/>
    <w:rsid w:val="00C77A81"/>
    <w:rsid w:val="00C81041"/>
    <w:rsid w:val="00C83ACE"/>
    <w:rsid w:val="00C83C92"/>
    <w:rsid w:val="00C871DE"/>
    <w:rsid w:val="00C908C9"/>
    <w:rsid w:val="00C93193"/>
    <w:rsid w:val="00C94B9A"/>
    <w:rsid w:val="00CA012D"/>
    <w:rsid w:val="00CA0269"/>
    <w:rsid w:val="00CA1E68"/>
    <w:rsid w:val="00CA3052"/>
    <w:rsid w:val="00CA4C46"/>
    <w:rsid w:val="00CA59A5"/>
    <w:rsid w:val="00CA5ECB"/>
    <w:rsid w:val="00CB2E70"/>
    <w:rsid w:val="00CB3869"/>
    <w:rsid w:val="00CB54D2"/>
    <w:rsid w:val="00CC41BF"/>
    <w:rsid w:val="00CC7E0D"/>
    <w:rsid w:val="00CC7F63"/>
    <w:rsid w:val="00CD20AF"/>
    <w:rsid w:val="00CD2DEC"/>
    <w:rsid w:val="00CD328E"/>
    <w:rsid w:val="00CD3DCA"/>
    <w:rsid w:val="00CD665E"/>
    <w:rsid w:val="00CE1317"/>
    <w:rsid w:val="00CE5976"/>
    <w:rsid w:val="00CE5A81"/>
    <w:rsid w:val="00CE5CA1"/>
    <w:rsid w:val="00CE5D6C"/>
    <w:rsid w:val="00CE732C"/>
    <w:rsid w:val="00CF03F3"/>
    <w:rsid w:val="00CF1079"/>
    <w:rsid w:val="00CF149D"/>
    <w:rsid w:val="00CF2502"/>
    <w:rsid w:val="00CF5DA6"/>
    <w:rsid w:val="00CF6BDA"/>
    <w:rsid w:val="00D0125F"/>
    <w:rsid w:val="00D02CE7"/>
    <w:rsid w:val="00D105B9"/>
    <w:rsid w:val="00D107EF"/>
    <w:rsid w:val="00D11BD4"/>
    <w:rsid w:val="00D11F08"/>
    <w:rsid w:val="00D11F26"/>
    <w:rsid w:val="00D139B8"/>
    <w:rsid w:val="00D1450D"/>
    <w:rsid w:val="00D147EA"/>
    <w:rsid w:val="00D15394"/>
    <w:rsid w:val="00D20636"/>
    <w:rsid w:val="00D23CBB"/>
    <w:rsid w:val="00D27788"/>
    <w:rsid w:val="00D31602"/>
    <w:rsid w:val="00D359B3"/>
    <w:rsid w:val="00D35D43"/>
    <w:rsid w:val="00D361E7"/>
    <w:rsid w:val="00D3718B"/>
    <w:rsid w:val="00D41371"/>
    <w:rsid w:val="00D41D8D"/>
    <w:rsid w:val="00D43DF6"/>
    <w:rsid w:val="00D53932"/>
    <w:rsid w:val="00D55BAE"/>
    <w:rsid w:val="00D55C29"/>
    <w:rsid w:val="00D55D94"/>
    <w:rsid w:val="00D56A22"/>
    <w:rsid w:val="00D56B38"/>
    <w:rsid w:val="00D604ED"/>
    <w:rsid w:val="00D60C1A"/>
    <w:rsid w:val="00D61E8F"/>
    <w:rsid w:val="00D62690"/>
    <w:rsid w:val="00D63E82"/>
    <w:rsid w:val="00D66601"/>
    <w:rsid w:val="00D66A08"/>
    <w:rsid w:val="00D67D30"/>
    <w:rsid w:val="00D71DCE"/>
    <w:rsid w:val="00D77A79"/>
    <w:rsid w:val="00D8032C"/>
    <w:rsid w:val="00D80C83"/>
    <w:rsid w:val="00D816E8"/>
    <w:rsid w:val="00D836AF"/>
    <w:rsid w:val="00D8379F"/>
    <w:rsid w:val="00D83C8D"/>
    <w:rsid w:val="00D84D83"/>
    <w:rsid w:val="00D854F6"/>
    <w:rsid w:val="00D87D83"/>
    <w:rsid w:val="00D90EF2"/>
    <w:rsid w:val="00D91736"/>
    <w:rsid w:val="00D918C1"/>
    <w:rsid w:val="00D91E52"/>
    <w:rsid w:val="00D92B94"/>
    <w:rsid w:val="00D93B1D"/>
    <w:rsid w:val="00D959CB"/>
    <w:rsid w:val="00D967AD"/>
    <w:rsid w:val="00DA397E"/>
    <w:rsid w:val="00DA4220"/>
    <w:rsid w:val="00DA4AAE"/>
    <w:rsid w:val="00DA50F3"/>
    <w:rsid w:val="00DA6959"/>
    <w:rsid w:val="00DB26B1"/>
    <w:rsid w:val="00DC02E3"/>
    <w:rsid w:val="00DC0374"/>
    <w:rsid w:val="00DC06B4"/>
    <w:rsid w:val="00DC2F10"/>
    <w:rsid w:val="00DC575D"/>
    <w:rsid w:val="00DC62CF"/>
    <w:rsid w:val="00DD20D8"/>
    <w:rsid w:val="00DD3744"/>
    <w:rsid w:val="00DD6CE4"/>
    <w:rsid w:val="00DE3692"/>
    <w:rsid w:val="00DF1DD4"/>
    <w:rsid w:val="00DF28E5"/>
    <w:rsid w:val="00DF4BD0"/>
    <w:rsid w:val="00DF4CAD"/>
    <w:rsid w:val="00DF5AA5"/>
    <w:rsid w:val="00DF66E0"/>
    <w:rsid w:val="00DF7345"/>
    <w:rsid w:val="00DF7E18"/>
    <w:rsid w:val="00E013B6"/>
    <w:rsid w:val="00E0442C"/>
    <w:rsid w:val="00E04729"/>
    <w:rsid w:val="00E048E5"/>
    <w:rsid w:val="00E07A5A"/>
    <w:rsid w:val="00E1065A"/>
    <w:rsid w:val="00E12C71"/>
    <w:rsid w:val="00E132C5"/>
    <w:rsid w:val="00E14EA5"/>
    <w:rsid w:val="00E16258"/>
    <w:rsid w:val="00E21D34"/>
    <w:rsid w:val="00E248D1"/>
    <w:rsid w:val="00E25FE4"/>
    <w:rsid w:val="00E30C90"/>
    <w:rsid w:val="00E33C0A"/>
    <w:rsid w:val="00E355D1"/>
    <w:rsid w:val="00E36078"/>
    <w:rsid w:val="00E36497"/>
    <w:rsid w:val="00E36A29"/>
    <w:rsid w:val="00E372B7"/>
    <w:rsid w:val="00E372F9"/>
    <w:rsid w:val="00E40F48"/>
    <w:rsid w:val="00E410B4"/>
    <w:rsid w:val="00E41B2F"/>
    <w:rsid w:val="00E42830"/>
    <w:rsid w:val="00E42D5D"/>
    <w:rsid w:val="00E435D6"/>
    <w:rsid w:val="00E47C67"/>
    <w:rsid w:val="00E50330"/>
    <w:rsid w:val="00E527C7"/>
    <w:rsid w:val="00E551A4"/>
    <w:rsid w:val="00E55AC9"/>
    <w:rsid w:val="00E57B6A"/>
    <w:rsid w:val="00E60338"/>
    <w:rsid w:val="00E6052F"/>
    <w:rsid w:val="00E64C7F"/>
    <w:rsid w:val="00E673AD"/>
    <w:rsid w:val="00E706BC"/>
    <w:rsid w:val="00E71D03"/>
    <w:rsid w:val="00E73218"/>
    <w:rsid w:val="00E7399B"/>
    <w:rsid w:val="00E73AF0"/>
    <w:rsid w:val="00E76245"/>
    <w:rsid w:val="00E76BCA"/>
    <w:rsid w:val="00E76CFB"/>
    <w:rsid w:val="00E7720E"/>
    <w:rsid w:val="00E774EF"/>
    <w:rsid w:val="00E809AF"/>
    <w:rsid w:val="00E80B4B"/>
    <w:rsid w:val="00E84473"/>
    <w:rsid w:val="00E85A16"/>
    <w:rsid w:val="00E869A5"/>
    <w:rsid w:val="00E86C4E"/>
    <w:rsid w:val="00E91181"/>
    <w:rsid w:val="00E9140E"/>
    <w:rsid w:val="00E93FD7"/>
    <w:rsid w:val="00EA142E"/>
    <w:rsid w:val="00EA1879"/>
    <w:rsid w:val="00EA24BE"/>
    <w:rsid w:val="00EA293A"/>
    <w:rsid w:val="00EA7353"/>
    <w:rsid w:val="00EB39DE"/>
    <w:rsid w:val="00EB4140"/>
    <w:rsid w:val="00EB442A"/>
    <w:rsid w:val="00EB57BA"/>
    <w:rsid w:val="00EB7A70"/>
    <w:rsid w:val="00ED0485"/>
    <w:rsid w:val="00ED266B"/>
    <w:rsid w:val="00ED6C1A"/>
    <w:rsid w:val="00ED7701"/>
    <w:rsid w:val="00EE1F9B"/>
    <w:rsid w:val="00EE4746"/>
    <w:rsid w:val="00EE4F01"/>
    <w:rsid w:val="00EE5832"/>
    <w:rsid w:val="00EE769D"/>
    <w:rsid w:val="00EF202E"/>
    <w:rsid w:val="00EF5028"/>
    <w:rsid w:val="00EF5D85"/>
    <w:rsid w:val="00F001F9"/>
    <w:rsid w:val="00F01552"/>
    <w:rsid w:val="00F02E2A"/>
    <w:rsid w:val="00F03A79"/>
    <w:rsid w:val="00F0772A"/>
    <w:rsid w:val="00F11196"/>
    <w:rsid w:val="00F143B1"/>
    <w:rsid w:val="00F14EAE"/>
    <w:rsid w:val="00F15EB4"/>
    <w:rsid w:val="00F1613D"/>
    <w:rsid w:val="00F1755D"/>
    <w:rsid w:val="00F204DC"/>
    <w:rsid w:val="00F231FB"/>
    <w:rsid w:val="00F24CE5"/>
    <w:rsid w:val="00F24E8D"/>
    <w:rsid w:val="00F2729A"/>
    <w:rsid w:val="00F27848"/>
    <w:rsid w:val="00F30D8F"/>
    <w:rsid w:val="00F31565"/>
    <w:rsid w:val="00F3172D"/>
    <w:rsid w:val="00F34201"/>
    <w:rsid w:val="00F3485E"/>
    <w:rsid w:val="00F35206"/>
    <w:rsid w:val="00F35748"/>
    <w:rsid w:val="00F37C80"/>
    <w:rsid w:val="00F407F6"/>
    <w:rsid w:val="00F407F8"/>
    <w:rsid w:val="00F411BB"/>
    <w:rsid w:val="00F4128B"/>
    <w:rsid w:val="00F41894"/>
    <w:rsid w:val="00F43DF2"/>
    <w:rsid w:val="00F450C4"/>
    <w:rsid w:val="00F46021"/>
    <w:rsid w:val="00F4729A"/>
    <w:rsid w:val="00F4767A"/>
    <w:rsid w:val="00F53643"/>
    <w:rsid w:val="00F60FEB"/>
    <w:rsid w:val="00F62BD8"/>
    <w:rsid w:val="00F62F71"/>
    <w:rsid w:val="00F63760"/>
    <w:rsid w:val="00F64001"/>
    <w:rsid w:val="00F65176"/>
    <w:rsid w:val="00F66A45"/>
    <w:rsid w:val="00F66CB3"/>
    <w:rsid w:val="00F66E80"/>
    <w:rsid w:val="00F709FC"/>
    <w:rsid w:val="00F728DA"/>
    <w:rsid w:val="00F72ADA"/>
    <w:rsid w:val="00F73426"/>
    <w:rsid w:val="00F73AB7"/>
    <w:rsid w:val="00F74343"/>
    <w:rsid w:val="00F764DE"/>
    <w:rsid w:val="00F767BE"/>
    <w:rsid w:val="00F76B0D"/>
    <w:rsid w:val="00F76E63"/>
    <w:rsid w:val="00F770F2"/>
    <w:rsid w:val="00F77DA9"/>
    <w:rsid w:val="00F77EAD"/>
    <w:rsid w:val="00F80035"/>
    <w:rsid w:val="00F818D3"/>
    <w:rsid w:val="00F82142"/>
    <w:rsid w:val="00F82738"/>
    <w:rsid w:val="00F82BF7"/>
    <w:rsid w:val="00F831F9"/>
    <w:rsid w:val="00F83F83"/>
    <w:rsid w:val="00F84C91"/>
    <w:rsid w:val="00F857B9"/>
    <w:rsid w:val="00F86794"/>
    <w:rsid w:val="00F871B4"/>
    <w:rsid w:val="00F87E2A"/>
    <w:rsid w:val="00F9171C"/>
    <w:rsid w:val="00F9205A"/>
    <w:rsid w:val="00F957B5"/>
    <w:rsid w:val="00F96008"/>
    <w:rsid w:val="00F9611A"/>
    <w:rsid w:val="00F96761"/>
    <w:rsid w:val="00F96E0D"/>
    <w:rsid w:val="00FA00F8"/>
    <w:rsid w:val="00FA193C"/>
    <w:rsid w:val="00FA1B3B"/>
    <w:rsid w:val="00FA2205"/>
    <w:rsid w:val="00FA2D0B"/>
    <w:rsid w:val="00FA541C"/>
    <w:rsid w:val="00FA64B0"/>
    <w:rsid w:val="00FA65A4"/>
    <w:rsid w:val="00FB01A5"/>
    <w:rsid w:val="00FB30F9"/>
    <w:rsid w:val="00FC73B1"/>
    <w:rsid w:val="00FD0B28"/>
    <w:rsid w:val="00FD0D32"/>
    <w:rsid w:val="00FD0D41"/>
    <w:rsid w:val="00FD22C4"/>
    <w:rsid w:val="00FD280E"/>
    <w:rsid w:val="00FD3828"/>
    <w:rsid w:val="00FD4065"/>
    <w:rsid w:val="00FD453C"/>
    <w:rsid w:val="00FD6622"/>
    <w:rsid w:val="00FE4721"/>
    <w:rsid w:val="00FE65B7"/>
    <w:rsid w:val="00FE7440"/>
    <w:rsid w:val="00FF14C0"/>
    <w:rsid w:val="00FF3BA5"/>
    <w:rsid w:val="00FF4E5B"/>
    <w:rsid w:val="00FF5270"/>
    <w:rsid w:val="00FF5F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B3DA49"/>
  <w15:chartTrackingRefBased/>
  <w15:docId w15:val="{4ADB9034-BF0C-4021-B0DC-C7B192AFB2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28E5"/>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011B5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11B5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11B5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11B5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11B5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11B5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11B5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11B5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11B5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1B5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11B5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11B5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11B5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11B5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11B5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11B5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11B5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11B51"/>
    <w:rPr>
      <w:rFonts w:eastAsiaTheme="majorEastAsia" w:cstheme="majorBidi"/>
      <w:color w:val="272727" w:themeColor="text1" w:themeTint="D8"/>
    </w:rPr>
  </w:style>
  <w:style w:type="paragraph" w:styleId="Title">
    <w:name w:val="Title"/>
    <w:basedOn w:val="Normal"/>
    <w:next w:val="Normal"/>
    <w:link w:val="TitleChar"/>
    <w:uiPriority w:val="10"/>
    <w:qFormat/>
    <w:rsid w:val="00011B5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11B5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11B5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11B5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11B51"/>
    <w:pPr>
      <w:spacing w:before="160"/>
      <w:jc w:val="center"/>
    </w:pPr>
    <w:rPr>
      <w:i/>
      <w:iCs/>
      <w:color w:val="404040" w:themeColor="text1" w:themeTint="BF"/>
    </w:rPr>
  </w:style>
  <w:style w:type="character" w:customStyle="1" w:styleId="QuoteChar">
    <w:name w:val="Quote Char"/>
    <w:basedOn w:val="DefaultParagraphFont"/>
    <w:link w:val="Quote"/>
    <w:uiPriority w:val="29"/>
    <w:rsid w:val="00011B51"/>
    <w:rPr>
      <w:i/>
      <w:iCs/>
      <w:color w:val="404040" w:themeColor="text1" w:themeTint="BF"/>
    </w:rPr>
  </w:style>
  <w:style w:type="paragraph" w:styleId="ListParagraph">
    <w:name w:val="List Paragraph"/>
    <w:aliases w:val="Bullet List,FooterText,numbered,Paragraphe de liste,Use Case List Paragraph,Body Bullet,Bulleted Text,List bullet,List Paragraph 1,List Bullet1,Figure_name,List Paragraph Char Char,d_bodyb,B1,Requirements,bu1,Colorful List - Accent 11,Ref"/>
    <w:basedOn w:val="Normal"/>
    <w:link w:val="ListParagraphChar"/>
    <w:uiPriority w:val="34"/>
    <w:qFormat/>
    <w:rsid w:val="00011B51"/>
    <w:pPr>
      <w:ind w:left="720"/>
      <w:contextualSpacing/>
    </w:pPr>
  </w:style>
  <w:style w:type="character" w:styleId="IntenseEmphasis">
    <w:name w:val="Intense Emphasis"/>
    <w:basedOn w:val="DefaultParagraphFont"/>
    <w:uiPriority w:val="21"/>
    <w:qFormat/>
    <w:rsid w:val="00011B51"/>
    <w:rPr>
      <w:i/>
      <w:iCs/>
      <w:color w:val="0F4761" w:themeColor="accent1" w:themeShade="BF"/>
    </w:rPr>
  </w:style>
  <w:style w:type="paragraph" w:styleId="IntenseQuote">
    <w:name w:val="Intense Quote"/>
    <w:basedOn w:val="Normal"/>
    <w:next w:val="Normal"/>
    <w:link w:val="IntenseQuoteChar"/>
    <w:uiPriority w:val="30"/>
    <w:qFormat/>
    <w:rsid w:val="00011B5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11B51"/>
    <w:rPr>
      <w:i/>
      <w:iCs/>
      <w:color w:val="0F4761" w:themeColor="accent1" w:themeShade="BF"/>
    </w:rPr>
  </w:style>
  <w:style w:type="character" w:styleId="IntenseReference">
    <w:name w:val="Intense Reference"/>
    <w:basedOn w:val="DefaultParagraphFont"/>
    <w:uiPriority w:val="32"/>
    <w:qFormat/>
    <w:rsid w:val="00011B51"/>
    <w:rPr>
      <w:b/>
      <w:bCs/>
      <w:smallCaps/>
      <w:color w:val="0F4761" w:themeColor="accent1" w:themeShade="BF"/>
      <w:spacing w:val="5"/>
    </w:rPr>
  </w:style>
  <w:style w:type="table" w:styleId="TableGrid">
    <w:name w:val="Table Grid"/>
    <w:basedOn w:val="TableNormal"/>
    <w:uiPriority w:val="39"/>
    <w:rsid w:val="00011B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rsid w:val="009432F5"/>
    <w:rPr>
      <w:rFonts w:ascii="Times New Roman" w:hAnsi="Times New Roman" w:cs="Times New Roman" w:hint="default"/>
      <w:b w:val="0"/>
      <w:bCs w:val="0"/>
      <w:i w:val="0"/>
      <w:iCs w:val="0"/>
      <w:color w:val="000000"/>
      <w:sz w:val="28"/>
      <w:szCs w:val="28"/>
    </w:rPr>
  </w:style>
  <w:style w:type="character" w:styleId="Hyperlink">
    <w:name w:val="Hyperlink"/>
    <w:uiPriority w:val="99"/>
    <w:rsid w:val="00B40BE4"/>
    <w:rPr>
      <w:color w:val="467886"/>
      <w:u w:val="single"/>
    </w:rPr>
  </w:style>
  <w:style w:type="paragraph" w:styleId="Header">
    <w:name w:val="header"/>
    <w:basedOn w:val="Normal"/>
    <w:link w:val="HeaderChar"/>
    <w:uiPriority w:val="99"/>
    <w:unhideWhenUsed/>
    <w:rsid w:val="004A608F"/>
    <w:pPr>
      <w:tabs>
        <w:tab w:val="center" w:pos="4680"/>
        <w:tab w:val="right" w:pos="9360"/>
      </w:tabs>
    </w:pPr>
  </w:style>
  <w:style w:type="character" w:customStyle="1" w:styleId="HeaderChar">
    <w:name w:val="Header Char"/>
    <w:basedOn w:val="DefaultParagraphFont"/>
    <w:link w:val="Header"/>
    <w:uiPriority w:val="99"/>
    <w:rsid w:val="004A608F"/>
    <w:rPr>
      <w:rFonts w:ascii="Times New Roman" w:eastAsia="Times New Roman" w:hAnsi="Times New Roman" w:cs="Times New Roman"/>
      <w:kern w:val="0"/>
      <w14:ligatures w14:val="none"/>
    </w:rPr>
  </w:style>
  <w:style w:type="paragraph" w:styleId="Footer">
    <w:name w:val="footer"/>
    <w:basedOn w:val="Normal"/>
    <w:link w:val="FooterChar"/>
    <w:uiPriority w:val="99"/>
    <w:unhideWhenUsed/>
    <w:rsid w:val="004A608F"/>
    <w:pPr>
      <w:tabs>
        <w:tab w:val="center" w:pos="4680"/>
        <w:tab w:val="right" w:pos="9360"/>
      </w:tabs>
    </w:pPr>
  </w:style>
  <w:style w:type="character" w:customStyle="1" w:styleId="FooterChar">
    <w:name w:val="Footer Char"/>
    <w:basedOn w:val="DefaultParagraphFont"/>
    <w:link w:val="Footer"/>
    <w:uiPriority w:val="99"/>
    <w:rsid w:val="004A608F"/>
    <w:rPr>
      <w:rFonts w:ascii="Times New Roman" w:eastAsia="Times New Roman" w:hAnsi="Times New Roman" w:cs="Times New Roman"/>
      <w:kern w:val="0"/>
      <w14:ligatures w14:val="none"/>
    </w:rPr>
  </w:style>
  <w:style w:type="paragraph" w:styleId="FootnoteText">
    <w:name w:val="footnote text"/>
    <w:basedOn w:val="Normal"/>
    <w:link w:val="FootnoteTextChar"/>
    <w:uiPriority w:val="99"/>
    <w:semiHidden/>
    <w:unhideWhenUsed/>
    <w:rsid w:val="000507F2"/>
    <w:rPr>
      <w:sz w:val="20"/>
      <w:szCs w:val="20"/>
    </w:rPr>
  </w:style>
  <w:style w:type="character" w:customStyle="1" w:styleId="FootnoteTextChar">
    <w:name w:val="Footnote Text Char"/>
    <w:basedOn w:val="DefaultParagraphFont"/>
    <w:link w:val="FootnoteText"/>
    <w:uiPriority w:val="99"/>
    <w:semiHidden/>
    <w:rsid w:val="000507F2"/>
    <w:rPr>
      <w:rFonts w:ascii="Times New Roman" w:eastAsia="Times New Roman" w:hAnsi="Times New Roman" w:cs="Times New Roman"/>
      <w:kern w:val="0"/>
      <w:sz w:val="20"/>
      <w:szCs w:val="20"/>
      <w14:ligatures w14:val="none"/>
    </w:rPr>
  </w:style>
  <w:style w:type="character" w:styleId="FootnoteReference">
    <w:name w:val="footnote reference"/>
    <w:basedOn w:val="DefaultParagraphFont"/>
    <w:uiPriority w:val="99"/>
    <w:semiHidden/>
    <w:unhideWhenUsed/>
    <w:rsid w:val="000507F2"/>
    <w:rPr>
      <w:vertAlign w:val="superscript"/>
    </w:rPr>
  </w:style>
  <w:style w:type="character" w:customStyle="1" w:styleId="ListParagraphChar">
    <w:name w:val="List Paragraph Char"/>
    <w:aliases w:val="Bullet List Char,FooterText Char,numbered Char,Paragraphe de liste Char,Use Case List Paragraph Char,Body Bullet Char,Bulleted Text Char,List bullet Char,List Paragraph 1 Char,List Bullet1 Char,Figure_name Char,d_bodyb Char,B1 Char"/>
    <w:link w:val="ListParagraph"/>
    <w:uiPriority w:val="34"/>
    <w:qFormat/>
    <w:locked/>
    <w:rsid w:val="006674BC"/>
    <w:rPr>
      <w:rFonts w:ascii="Times New Roman" w:eastAsia="Times New Roman" w:hAnsi="Times New Roman" w:cs="Times New Roman"/>
      <w:kern w:val="0"/>
      <w14:ligatures w14:val="none"/>
    </w:rPr>
  </w:style>
  <w:style w:type="character" w:customStyle="1" w:styleId="fontstyle21">
    <w:name w:val="fontstyle21"/>
    <w:basedOn w:val="DefaultParagraphFont"/>
    <w:rsid w:val="00C7313B"/>
    <w:rPr>
      <w:rFonts w:ascii="TimesNewRomanPS-BoldMT" w:hAnsi="TimesNewRomanPS-BoldMT" w:hint="default"/>
      <w:b/>
      <w:bCs/>
      <w:i w:val="0"/>
      <w:iCs w:val="0"/>
      <w:color w:val="000000"/>
      <w:sz w:val="24"/>
      <w:szCs w:val="24"/>
    </w:rPr>
  </w:style>
  <w:style w:type="character" w:customStyle="1" w:styleId="apple-converted-space">
    <w:name w:val="apple-converted-space"/>
    <w:basedOn w:val="DefaultParagraphFont"/>
    <w:rsid w:val="00394C69"/>
  </w:style>
  <w:style w:type="paragraph" w:styleId="NormalWeb">
    <w:name w:val="Normal (Web)"/>
    <w:basedOn w:val="Normal"/>
    <w:uiPriority w:val="99"/>
    <w:rsid w:val="00BC6330"/>
    <w:pPr>
      <w:spacing w:before="100" w:beforeAutospacing="1" w:after="100" w:afterAutospacing="1"/>
    </w:pPr>
  </w:style>
  <w:style w:type="character" w:styleId="FollowedHyperlink">
    <w:name w:val="FollowedHyperlink"/>
    <w:basedOn w:val="DefaultParagraphFont"/>
    <w:uiPriority w:val="99"/>
    <w:semiHidden/>
    <w:unhideWhenUsed/>
    <w:rsid w:val="001D1AA4"/>
    <w:rPr>
      <w:color w:val="96607D"/>
      <w:u w:val="single"/>
    </w:rPr>
  </w:style>
  <w:style w:type="paragraph" w:customStyle="1" w:styleId="msonormal0">
    <w:name w:val="msonormal"/>
    <w:basedOn w:val="Normal"/>
    <w:rsid w:val="001D1AA4"/>
    <w:pPr>
      <w:spacing w:before="100" w:beforeAutospacing="1" w:after="100" w:afterAutospacing="1"/>
    </w:pPr>
  </w:style>
  <w:style w:type="paragraph" w:customStyle="1" w:styleId="font0">
    <w:name w:val="font0"/>
    <w:basedOn w:val="Normal"/>
    <w:rsid w:val="001D1AA4"/>
    <w:pPr>
      <w:spacing w:before="100" w:beforeAutospacing="1" w:after="100" w:afterAutospacing="1"/>
    </w:pPr>
    <w:rPr>
      <w:rFonts w:ascii="Aptos Narrow" w:hAnsi="Aptos Narrow"/>
      <w:color w:val="000000"/>
    </w:rPr>
  </w:style>
  <w:style w:type="paragraph" w:customStyle="1" w:styleId="font5">
    <w:name w:val="font5"/>
    <w:basedOn w:val="Normal"/>
    <w:rsid w:val="001D1AA4"/>
    <w:pPr>
      <w:spacing w:before="100" w:beforeAutospacing="1" w:after="100" w:afterAutospacing="1"/>
    </w:pPr>
    <w:rPr>
      <w:color w:val="000000"/>
      <w:sz w:val="28"/>
      <w:szCs w:val="28"/>
    </w:rPr>
  </w:style>
  <w:style w:type="paragraph" w:customStyle="1" w:styleId="font6">
    <w:name w:val="font6"/>
    <w:basedOn w:val="Normal"/>
    <w:rsid w:val="001D1AA4"/>
    <w:pPr>
      <w:spacing w:before="100" w:beforeAutospacing="1" w:after="100" w:afterAutospacing="1"/>
    </w:pPr>
    <w:rPr>
      <w:b/>
      <w:bCs/>
      <w:color w:val="000000"/>
      <w:sz w:val="28"/>
      <w:szCs w:val="28"/>
    </w:rPr>
  </w:style>
  <w:style w:type="paragraph" w:customStyle="1" w:styleId="font7">
    <w:name w:val="font7"/>
    <w:basedOn w:val="Normal"/>
    <w:rsid w:val="001D1AA4"/>
    <w:pPr>
      <w:spacing w:before="100" w:beforeAutospacing="1" w:after="100" w:afterAutospacing="1"/>
    </w:pPr>
    <w:rPr>
      <w:rFonts w:ascii="Arial" w:hAnsi="Arial" w:cs="Arial"/>
      <w:color w:val="000000"/>
      <w:sz w:val="18"/>
      <w:szCs w:val="18"/>
    </w:rPr>
  </w:style>
  <w:style w:type="paragraph" w:customStyle="1" w:styleId="font8">
    <w:name w:val="font8"/>
    <w:basedOn w:val="Normal"/>
    <w:rsid w:val="001D1AA4"/>
    <w:pPr>
      <w:spacing w:before="100" w:beforeAutospacing="1" w:after="100" w:afterAutospacing="1"/>
    </w:pPr>
    <w:rPr>
      <w:rFonts w:ascii="Aptos Narrow" w:hAnsi="Aptos Narrow"/>
      <w:color w:val="FF0000"/>
    </w:rPr>
  </w:style>
  <w:style w:type="paragraph" w:customStyle="1" w:styleId="font9">
    <w:name w:val="font9"/>
    <w:basedOn w:val="Normal"/>
    <w:rsid w:val="001D1AA4"/>
    <w:pPr>
      <w:spacing w:before="100" w:beforeAutospacing="1" w:after="100" w:afterAutospacing="1"/>
    </w:pPr>
    <w:rPr>
      <w:color w:val="FF0000"/>
      <w:sz w:val="28"/>
      <w:szCs w:val="28"/>
    </w:rPr>
  </w:style>
  <w:style w:type="paragraph" w:customStyle="1" w:styleId="xl63">
    <w:name w:val="xl63"/>
    <w:basedOn w:val="Normal"/>
    <w:rsid w:val="001D1AA4"/>
    <w:pPr>
      <w:spacing w:before="100" w:beforeAutospacing="1" w:after="100" w:afterAutospacing="1"/>
    </w:pPr>
  </w:style>
  <w:style w:type="paragraph" w:customStyle="1" w:styleId="xl64">
    <w:name w:val="xl64"/>
    <w:basedOn w:val="Normal"/>
    <w:rsid w:val="001D1AA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b/>
      <w:bCs/>
    </w:rPr>
  </w:style>
  <w:style w:type="paragraph" w:customStyle="1" w:styleId="xl65">
    <w:name w:val="xl65"/>
    <w:basedOn w:val="Normal"/>
    <w:rsid w:val="001D1AA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b/>
      <w:bCs/>
    </w:rPr>
  </w:style>
  <w:style w:type="paragraph" w:customStyle="1" w:styleId="xl66">
    <w:name w:val="xl66"/>
    <w:basedOn w:val="Normal"/>
    <w:rsid w:val="001D1AA4"/>
    <w:pPr>
      <w:spacing w:before="100" w:beforeAutospacing="1" w:after="100" w:afterAutospacing="1"/>
      <w:jc w:val="both"/>
      <w:textAlignment w:val="center"/>
    </w:pPr>
    <w:rPr>
      <w:b/>
      <w:bCs/>
      <w:sz w:val="28"/>
      <w:szCs w:val="28"/>
    </w:rPr>
  </w:style>
  <w:style w:type="paragraph" w:customStyle="1" w:styleId="xl67">
    <w:name w:val="xl67"/>
    <w:basedOn w:val="Normal"/>
    <w:rsid w:val="001D1AA4"/>
    <w:pPr>
      <w:spacing w:before="100" w:beforeAutospacing="1" w:after="100" w:afterAutospacing="1"/>
      <w:jc w:val="both"/>
      <w:textAlignment w:val="center"/>
    </w:pPr>
    <w:rPr>
      <w:sz w:val="28"/>
      <w:szCs w:val="28"/>
    </w:rPr>
  </w:style>
  <w:style w:type="paragraph" w:customStyle="1" w:styleId="xl68">
    <w:name w:val="xl68"/>
    <w:basedOn w:val="Normal"/>
    <w:rsid w:val="001D1AA4"/>
    <w:pPr>
      <w:spacing w:before="100" w:beforeAutospacing="1" w:after="100" w:afterAutospacing="1"/>
      <w:jc w:val="both"/>
      <w:textAlignment w:val="center"/>
    </w:pPr>
    <w:rPr>
      <w:b/>
      <w:bCs/>
      <w:color w:val="000000"/>
      <w:sz w:val="28"/>
      <w:szCs w:val="28"/>
    </w:rPr>
  </w:style>
  <w:style w:type="paragraph" w:customStyle="1" w:styleId="xl69">
    <w:name w:val="xl69"/>
    <w:basedOn w:val="Normal"/>
    <w:rsid w:val="001D1AA4"/>
    <w:pPr>
      <w:spacing w:before="100" w:beforeAutospacing="1" w:after="100" w:afterAutospacing="1"/>
      <w:jc w:val="center"/>
      <w:textAlignment w:val="center"/>
    </w:pPr>
    <w:rPr>
      <w:b/>
      <w:bCs/>
      <w:sz w:val="28"/>
      <w:szCs w:val="28"/>
    </w:rPr>
  </w:style>
  <w:style w:type="paragraph" w:customStyle="1" w:styleId="xl70">
    <w:name w:val="xl70"/>
    <w:basedOn w:val="Normal"/>
    <w:rsid w:val="001D1AA4"/>
    <w:pPr>
      <w:spacing w:before="100" w:beforeAutospacing="1" w:after="100" w:afterAutospacing="1"/>
      <w:jc w:val="center"/>
      <w:textAlignment w:val="center"/>
    </w:pPr>
    <w:rPr>
      <w:b/>
      <w:bCs/>
      <w:color w:val="000000"/>
      <w:sz w:val="28"/>
      <w:szCs w:val="28"/>
    </w:rPr>
  </w:style>
  <w:style w:type="paragraph" w:customStyle="1" w:styleId="xl71">
    <w:name w:val="xl71"/>
    <w:basedOn w:val="Normal"/>
    <w:rsid w:val="001D1AA4"/>
    <w:pPr>
      <w:spacing w:before="100" w:beforeAutospacing="1" w:after="100" w:afterAutospacing="1"/>
    </w:pPr>
    <w:rPr>
      <w:b/>
      <w:bCs/>
    </w:rPr>
  </w:style>
  <w:style w:type="paragraph" w:customStyle="1" w:styleId="xl72">
    <w:name w:val="xl72"/>
    <w:basedOn w:val="Normal"/>
    <w:rsid w:val="001D1AA4"/>
    <w:pPr>
      <w:spacing w:before="100" w:beforeAutospacing="1" w:after="100" w:afterAutospacing="1"/>
    </w:pPr>
  </w:style>
  <w:style w:type="paragraph" w:customStyle="1" w:styleId="xl73">
    <w:name w:val="xl73"/>
    <w:basedOn w:val="Normal"/>
    <w:rsid w:val="001D1AA4"/>
    <w:pPr>
      <w:spacing w:before="100" w:beforeAutospacing="1" w:after="100" w:afterAutospacing="1"/>
    </w:pPr>
  </w:style>
  <w:style w:type="paragraph" w:customStyle="1" w:styleId="xl74">
    <w:name w:val="xl74"/>
    <w:basedOn w:val="Normal"/>
    <w:rsid w:val="001D1AA4"/>
    <w:pPr>
      <w:spacing w:before="100" w:beforeAutospacing="1" w:after="100" w:afterAutospacing="1"/>
    </w:pPr>
  </w:style>
  <w:style w:type="paragraph" w:customStyle="1" w:styleId="xl75">
    <w:name w:val="xl75"/>
    <w:basedOn w:val="Normal"/>
    <w:rsid w:val="001D1AA4"/>
    <w:pPr>
      <w:spacing w:before="100" w:beforeAutospacing="1" w:after="100" w:afterAutospacing="1"/>
      <w:jc w:val="both"/>
      <w:textAlignment w:val="center"/>
    </w:pPr>
    <w:rPr>
      <w:sz w:val="28"/>
      <w:szCs w:val="28"/>
    </w:rPr>
  </w:style>
  <w:style w:type="paragraph" w:customStyle="1" w:styleId="xl76">
    <w:name w:val="xl76"/>
    <w:basedOn w:val="Normal"/>
    <w:rsid w:val="001D1AA4"/>
    <w:pPr>
      <w:spacing w:before="100" w:beforeAutospacing="1" w:after="100" w:afterAutospacing="1"/>
    </w:pPr>
    <w:rPr>
      <w:color w:val="FF0000"/>
    </w:rPr>
  </w:style>
  <w:style w:type="paragraph" w:customStyle="1" w:styleId="xl77">
    <w:name w:val="xl77"/>
    <w:basedOn w:val="Normal"/>
    <w:rsid w:val="001D1AA4"/>
    <w:pPr>
      <w:spacing w:before="100" w:beforeAutospacing="1" w:after="100" w:afterAutospacing="1"/>
    </w:pPr>
    <w:rPr>
      <w:sz w:val="28"/>
      <w:szCs w:val="28"/>
    </w:rPr>
  </w:style>
  <w:style w:type="paragraph" w:customStyle="1" w:styleId="xl78">
    <w:name w:val="xl78"/>
    <w:basedOn w:val="Normal"/>
    <w:rsid w:val="001D1AA4"/>
    <w:pPr>
      <w:spacing w:before="100" w:beforeAutospacing="1" w:after="100" w:afterAutospacing="1"/>
      <w:textAlignment w:val="center"/>
    </w:pPr>
  </w:style>
  <w:style w:type="paragraph" w:customStyle="1" w:styleId="xl79">
    <w:name w:val="xl79"/>
    <w:basedOn w:val="Normal"/>
    <w:rsid w:val="001D1AA4"/>
    <w:pPr>
      <w:spacing w:before="100" w:beforeAutospacing="1" w:after="100" w:afterAutospacing="1"/>
      <w:jc w:val="center"/>
    </w:pPr>
  </w:style>
  <w:style w:type="paragraph" w:customStyle="1" w:styleId="xl80">
    <w:name w:val="xl80"/>
    <w:basedOn w:val="Normal"/>
    <w:rsid w:val="001D1AA4"/>
    <w:pPr>
      <w:spacing w:before="100" w:beforeAutospacing="1" w:after="100" w:afterAutospacing="1"/>
      <w:textAlignment w:val="center"/>
    </w:pPr>
    <w:rPr>
      <w:color w:val="FF0000"/>
    </w:rPr>
  </w:style>
  <w:style w:type="paragraph" w:styleId="Revision">
    <w:name w:val="Revision"/>
    <w:hidden/>
    <w:uiPriority w:val="99"/>
    <w:semiHidden/>
    <w:rsid w:val="00074998"/>
    <w:pPr>
      <w:spacing w:after="0"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404130">
      <w:bodyDiv w:val="1"/>
      <w:marLeft w:val="0"/>
      <w:marRight w:val="0"/>
      <w:marTop w:val="0"/>
      <w:marBottom w:val="0"/>
      <w:divBdr>
        <w:top w:val="none" w:sz="0" w:space="0" w:color="auto"/>
        <w:left w:val="none" w:sz="0" w:space="0" w:color="auto"/>
        <w:bottom w:val="none" w:sz="0" w:space="0" w:color="auto"/>
        <w:right w:val="none" w:sz="0" w:space="0" w:color="auto"/>
      </w:divBdr>
    </w:div>
    <w:div w:id="199317810">
      <w:bodyDiv w:val="1"/>
      <w:marLeft w:val="0"/>
      <w:marRight w:val="0"/>
      <w:marTop w:val="0"/>
      <w:marBottom w:val="0"/>
      <w:divBdr>
        <w:top w:val="none" w:sz="0" w:space="0" w:color="auto"/>
        <w:left w:val="none" w:sz="0" w:space="0" w:color="auto"/>
        <w:bottom w:val="none" w:sz="0" w:space="0" w:color="auto"/>
        <w:right w:val="none" w:sz="0" w:space="0" w:color="auto"/>
      </w:divBdr>
    </w:div>
    <w:div w:id="208811311">
      <w:bodyDiv w:val="1"/>
      <w:marLeft w:val="0"/>
      <w:marRight w:val="0"/>
      <w:marTop w:val="0"/>
      <w:marBottom w:val="0"/>
      <w:divBdr>
        <w:top w:val="none" w:sz="0" w:space="0" w:color="auto"/>
        <w:left w:val="none" w:sz="0" w:space="0" w:color="auto"/>
        <w:bottom w:val="none" w:sz="0" w:space="0" w:color="auto"/>
        <w:right w:val="none" w:sz="0" w:space="0" w:color="auto"/>
      </w:divBdr>
    </w:div>
    <w:div w:id="382489673">
      <w:bodyDiv w:val="1"/>
      <w:marLeft w:val="0"/>
      <w:marRight w:val="0"/>
      <w:marTop w:val="0"/>
      <w:marBottom w:val="0"/>
      <w:divBdr>
        <w:top w:val="none" w:sz="0" w:space="0" w:color="auto"/>
        <w:left w:val="none" w:sz="0" w:space="0" w:color="auto"/>
        <w:bottom w:val="none" w:sz="0" w:space="0" w:color="auto"/>
        <w:right w:val="none" w:sz="0" w:space="0" w:color="auto"/>
      </w:divBdr>
    </w:div>
    <w:div w:id="411776069">
      <w:bodyDiv w:val="1"/>
      <w:marLeft w:val="0"/>
      <w:marRight w:val="0"/>
      <w:marTop w:val="0"/>
      <w:marBottom w:val="0"/>
      <w:divBdr>
        <w:top w:val="none" w:sz="0" w:space="0" w:color="auto"/>
        <w:left w:val="none" w:sz="0" w:space="0" w:color="auto"/>
        <w:bottom w:val="none" w:sz="0" w:space="0" w:color="auto"/>
        <w:right w:val="none" w:sz="0" w:space="0" w:color="auto"/>
      </w:divBdr>
    </w:div>
    <w:div w:id="491406575">
      <w:bodyDiv w:val="1"/>
      <w:marLeft w:val="0"/>
      <w:marRight w:val="0"/>
      <w:marTop w:val="0"/>
      <w:marBottom w:val="0"/>
      <w:divBdr>
        <w:top w:val="none" w:sz="0" w:space="0" w:color="auto"/>
        <w:left w:val="none" w:sz="0" w:space="0" w:color="auto"/>
        <w:bottom w:val="none" w:sz="0" w:space="0" w:color="auto"/>
        <w:right w:val="none" w:sz="0" w:space="0" w:color="auto"/>
      </w:divBdr>
    </w:div>
    <w:div w:id="591159771">
      <w:bodyDiv w:val="1"/>
      <w:marLeft w:val="0"/>
      <w:marRight w:val="0"/>
      <w:marTop w:val="0"/>
      <w:marBottom w:val="0"/>
      <w:divBdr>
        <w:top w:val="none" w:sz="0" w:space="0" w:color="auto"/>
        <w:left w:val="none" w:sz="0" w:space="0" w:color="auto"/>
        <w:bottom w:val="none" w:sz="0" w:space="0" w:color="auto"/>
        <w:right w:val="none" w:sz="0" w:space="0" w:color="auto"/>
      </w:divBdr>
    </w:div>
    <w:div w:id="853569486">
      <w:bodyDiv w:val="1"/>
      <w:marLeft w:val="0"/>
      <w:marRight w:val="0"/>
      <w:marTop w:val="0"/>
      <w:marBottom w:val="0"/>
      <w:divBdr>
        <w:top w:val="none" w:sz="0" w:space="0" w:color="auto"/>
        <w:left w:val="none" w:sz="0" w:space="0" w:color="auto"/>
        <w:bottom w:val="none" w:sz="0" w:space="0" w:color="auto"/>
        <w:right w:val="none" w:sz="0" w:space="0" w:color="auto"/>
      </w:divBdr>
    </w:div>
    <w:div w:id="857036880">
      <w:bodyDiv w:val="1"/>
      <w:marLeft w:val="0"/>
      <w:marRight w:val="0"/>
      <w:marTop w:val="0"/>
      <w:marBottom w:val="0"/>
      <w:divBdr>
        <w:top w:val="none" w:sz="0" w:space="0" w:color="auto"/>
        <w:left w:val="none" w:sz="0" w:space="0" w:color="auto"/>
        <w:bottom w:val="none" w:sz="0" w:space="0" w:color="auto"/>
        <w:right w:val="none" w:sz="0" w:space="0" w:color="auto"/>
      </w:divBdr>
    </w:div>
    <w:div w:id="976910350">
      <w:bodyDiv w:val="1"/>
      <w:marLeft w:val="0"/>
      <w:marRight w:val="0"/>
      <w:marTop w:val="0"/>
      <w:marBottom w:val="0"/>
      <w:divBdr>
        <w:top w:val="none" w:sz="0" w:space="0" w:color="auto"/>
        <w:left w:val="none" w:sz="0" w:space="0" w:color="auto"/>
        <w:bottom w:val="none" w:sz="0" w:space="0" w:color="auto"/>
        <w:right w:val="none" w:sz="0" w:space="0" w:color="auto"/>
      </w:divBdr>
    </w:div>
    <w:div w:id="1137377627">
      <w:bodyDiv w:val="1"/>
      <w:marLeft w:val="0"/>
      <w:marRight w:val="0"/>
      <w:marTop w:val="0"/>
      <w:marBottom w:val="0"/>
      <w:divBdr>
        <w:top w:val="none" w:sz="0" w:space="0" w:color="auto"/>
        <w:left w:val="none" w:sz="0" w:space="0" w:color="auto"/>
        <w:bottom w:val="none" w:sz="0" w:space="0" w:color="auto"/>
        <w:right w:val="none" w:sz="0" w:space="0" w:color="auto"/>
      </w:divBdr>
    </w:div>
    <w:div w:id="1287345596">
      <w:bodyDiv w:val="1"/>
      <w:marLeft w:val="0"/>
      <w:marRight w:val="0"/>
      <w:marTop w:val="0"/>
      <w:marBottom w:val="0"/>
      <w:divBdr>
        <w:top w:val="none" w:sz="0" w:space="0" w:color="auto"/>
        <w:left w:val="none" w:sz="0" w:space="0" w:color="auto"/>
        <w:bottom w:val="none" w:sz="0" w:space="0" w:color="auto"/>
        <w:right w:val="none" w:sz="0" w:space="0" w:color="auto"/>
      </w:divBdr>
    </w:div>
    <w:div w:id="1295406203">
      <w:bodyDiv w:val="1"/>
      <w:marLeft w:val="0"/>
      <w:marRight w:val="0"/>
      <w:marTop w:val="0"/>
      <w:marBottom w:val="0"/>
      <w:divBdr>
        <w:top w:val="none" w:sz="0" w:space="0" w:color="auto"/>
        <w:left w:val="none" w:sz="0" w:space="0" w:color="auto"/>
        <w:bottom w:val="none" w:sz="0" w:space="0" w:color="auto"/>
        <w:right w:val="none" w:sz="0" w:space="0" w:color="auto"/>
      </w:divBdr>
    </w:div>
    <w:div w:id="1325545400">
      <w:bodyDiv w:val="1"/>
      <w:marLeft w:val="0"/>
      <w:marRight w:val="0"/>
      <w:marTop w:val="0"/>
      <w:marBottom w:val="0"/>
      <w:divBdr>
        <w:top w:val="none" w:sz="0" w:space="0" w:color="auto"/>
        <w:left w:val="none" w:sz="0" w:space="0" w:color="auto"/>
        <w:bottom w:val="none" w:sz="0" w:space="0" w:color="auto"/>
        <w:right w:val="none" w:sz="0" w:space="0" w:color="auto"/>
      </w:divBdr>
    </w:div>
    <w:div w:id="1369994022">
      <w:bodyDiv w:val="1"/>
      <w:marLeft w:val="0"/>
      <w:marRight w:val="0"/>
      <w:marTop w:val="0"/>
      <w:marBottom w:val="0"/>
      <w:divBdr>
        <w:top w:val="none" w:sz="0" w:space="0" w:color="auto"/>
        <w:left w:val="none" w:sz="0" w:space="0" w:color="auto"/>
        <w:bottom w:val="none" w:sz="0" w:space="0" w:color="auto"/>
        <w:right w:val="none" w:sz="0" w:space="0" w:color="auto"/>
      </w:divBdr>
    </w:div>
    <w:div w:id="1393508256">
      <w:bodyDiv w:val="1"/>
      <w:marLeft w:val="0"/>
      <w:marRight w:val="0"/>
      <w:marTop w:val="0"/>
      <w:marBottom w:val="0"/>
      <w:divBdr>
        <w:top w:val="none" w:sz="0" w:space="0" w:color="auto"/>
        <w:left w:val="none" w:sz="0" w:space="0" w:color="auto"/>
        <w:bottom w:val="none" w:sz="0" w:space="0" w:color="auto"/>
        <w:right w:val="none" w:sz="0" w:space="0" w:color="auto"/>
      </w:divBdr>
    </w:div>
    <w:div w:id="1465924756">
      <w:bodyDiv w:val="1"/>
      <w:marLeft w:val="0"/>
      <w:marRight w:val="0"/>
      <w:marTop w:val="0"/>
      <w:marBottom w:val="0"/>
      <w:divBdr>
        <w:top w:val="none" w:sz="0" w:space="0" w:color="auto"/>
        <w:left w:val="none" w:sz="0" w:space="0" w:color="auto"/>
        <w:bottom w:val="none" w:sz="0" w:space="0" w:color="auto"/>
        <w:right w:val="none" w:sz="0" w:space="0" w:color="auto"/>
      </w:divBdr>
    </w:div>
    <w:div w:id="1557938333">
      <w:bodyDiv w:val="1"/>
      <w:marLeft w:val="0"/>
      <w:marRight w:val="0"/>
      <w:marTop w:val="0"/>
      <w:marBottom w:val="0"/>
      <w:divBdr>
        <w:top w:val="none" w:sz="0" w:space="0" w:color="auto"/>
        <w:left w:val="none" w:sz="0" w:space="0" w:color="auto"/>
        <w:bottom w:val="none" w:sz="0" w:space="0" w:color="auto"/>
        <w:right w:val="none" w:sz="0" w:space="0" w:color="auto"/>
      </w:divBdr>
    </w:div>
    <w:div w:id="1584607210">
      <w:bodyDiv w:val="1"/>
      <w:marLeft w:val="0"/>
      <w:marRight w:val="0"/>
      <w:marTop w:val="0"/>
      <w:marBottom w:val="0"/>
      <w:divBdr>
        <w:top w:val="none" w:sz="0" w:space="0" w:color="auto"/>
        <w:left w:val="none" w:sz="0" w:space="0" w:color="auto"/>
        <w:bottom w:val="none" w:sz="0" w:space="0" w:color="auto"/>
        <w:right w:val="none" w:sz="0" w:space="0" w:color="auto"/>
      </w:divBdr>
    </w:div>
    <w:div w:id="1595431374">
      <w:bodyDiv w:val="1"/>
      <w:marLeft w:val="0"/>
      <w:marRight w:val="0"/>
      <w:marTop w:val="0"/>
      <w:marBottom w:val="0"/>
      <w:divBdr>
        <w:top w:val="none" w:sz="0" w:space="0" w:color="auto"/>
        <w:left w:val="none" w:sz="0" w:space="0" w:color="auto"/>
        <w:bottom w:val="none" w:sz="0" w:space="0" w:color="auto"/>
        <w:right w:val="none" w:sz="0" w:space="0" w:color="auto"/>
      </w:divBdr>
    </w:div>
    <w:div w:id="1731924410">
      <w:bodyDiv w:val="1"/>
      <w:marLeft w:val="0"/>
      <w:marRight w:val="0"/>
      <w:marTop w:val="0"/>
      <w:marBottom w:val="0"/>
      <w:divBdr>
        <w:top w:val="none" w:sz="0" w:space="0" w:color="auto"/>
        <w:left w:val="none" w:sz="0" w:space="0" w:color="auto"/>
        <w:bottom w:val="none" w:sz="0" w:space="0" w:color="auto"/>
        <w:right w:val="none" w:sz="0" w:space="0" w:color="auto"/>
      </w:divBdr>
    </w:div>
    <w:div w:id="1742561401">
      <w:bodyDiv w:val="1"/>
      <w:marLeft w:val="0"/>
      <w:marRight w:val="0"/>
      <w:marTop w:val="0"/>
      <w:marBottom w:val="0"/>
      <w:divBdr>
        <w:top w:val="none" w:sz="0" w:space="0" w:color="auto"/>
        <w:left w:val="none" w:sz="0" w:space="0" w:color="auto"/>
        <w:bottom w:val="none" w:sz="0" w:space="0" w:color="auto"/>
        <w:right w:val="none" w:sz="0" w:space="0" w:color="auto"/>
      </w:divBdr>
    </w:div>
    <w:div w:id="1749693811">
      <w:bodyDiv w:val="1"/>
      <w:marLeft w:val="0"/>
      <w:marRight w:val="0"/>
      <w:marTop w:val="0"/>
      <w:marBottom w:val="0"/>
      <w:divBdr>
        <w:top w:val="none" w:sz="0" w:space="0" w:color="auto"/>
        <w:left w:val="none" w:sz="0" w:space="0" w:color="auto"/>
        <w:bottom w:val="none" w:sz="0" w:space="0" w:color="auto"/>
        <w:right w:val="none" w:sz="0" w:space="0" w:color="auto"/>
      </w:divBdr>
    </w:div>
    <w:div w:id="1781871851">
      <w:bodyDiv w:val="1"/>
      <w:marLeft w:val="0"/>
      <w:marRight w:val="0"/>
      <w:marTop w:val="0"/>
      <w:marBottom w:val="0"/>
      <w:divBdr>
        <w:top w:val="none" w:sz="0" w:space="0" w:color="auto"/>
        <w:left w:val="none" w:sz="0" w:space="0" w:color="auto"/>
        <w:bottom w:val="none" w:sz="0" w:space="0" w:color="auto"/>
        <w:right w:val="none" w:sz="0" w:space="0" w:color="auto"/>
      </w:divBdr>
    </w:div>
    <w:div w:id="1845319855">
      <w:bodyDiv w:val="1"/>
      <w:marLeft w:val="0"/>
      <w:marRight w:val="0"/>
      <w:marTop w:val="0"/>
      <w:marBottom w:val="0"/>
      <w:divBdr>
        <w:top w:val="none" w:sz="0" w:space="0" w:color="auto"/>
        <w:left w:val="none" w:sz="0" w:space="0" w:color="auto"/>
        <w:bottom w:val="none" w:sz="0" w:space="0" w:color="auto"/>
        <w:right w:val="none" w:sz="0" w:space="0" w:color="auto"/>
      </w:divBdr>
    </w:div>
    <w:div w:id="1859390127">
      <w:bodyDiv w:val="1"/>
      <w:marLeft w:val="0"/>
      <w:marRight w:val="0"/>
      <w:marTop w:val="0"/>
      <w:marBottom w:val="0"/>
      <w:divBdr>
        <w:top w:val="none" w:sz="0" w:space="0" w:color="auto"/>
        <w:left w:val="none" w:sz="0" w:space="0" w:color="auto"/>
        <w:bottom w:val="none" w:sz="0" w:space="0" w:color="auto"/>
        <w:right w:val="none" w:sz="0" w:space="0" w:color="auto"/>
      </w:divBdr>
    </w:div>
    <w:div w:id="2027827225">
      <w:bodyDiv w:val="1"/>
      <w:marLeft w:val="0"/>
      <w:marRight w:val="0"/>
      <w:marTop w:val="0"/>
      <w:marBottom w:val="0"/>
      <w:divBdr>
        <w:top w:val="none" w:sz="0" w:space="0" w:color="auto"/>
        <w:left w:val="none" w:sz="0" w:space="0" w:color="auto"/>
        <w:bottom w:val="none" w:sz="0" w:space="0" w:color="auto"/>
        <w:right w:val="none" w:sz="0" w:space="0" w:color="auto"/>
      </w:divBdr>
    </w:div>
    <w:div w:id="2043943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A60DF5-2B7E-4119-A7D2-F86292B380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8537</Words>
  <Characters>48666</Characters>
  <Application>Microsoft Office Word</Application>
  <DocSecurity>0</DocSecurity>
  <Lines>405</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Phạm Thị Tuyết Thanh</dc:creator>
  <cp:keywords/>
  <dc:description/>
  <cp:lastModifiedBy>User</cp:lastModifiedBy>
  <cp:revision>2</cp:revision>
  <cp:lastPrinted>2025-08-29T23:27:00Z</cp:lastPrinted>
  <dcterms:created xsi:type="dcterms:W3CDTF">2026-03-16T09:35:00Z</dcterms:created>
  <dcterms:modified xsi:type="dcterms:W3CDTF">2026-03-16T09:35:00Z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LPManualFileClassification">
    <vt:lpwstr>{45212B63-2934-40D8-AE27-9E1E6671131E}</vt:lpwstr>
  </property>
  <property fmtid="{D5CDD505-2E9C-101B-9397-08002B2CF9AE}" pid="3" name="DLPManualFileClassificationLastModifiedBy">
    <vt:lpwstr>NTLINH-CSNV\NTLINH-CSNV</vt:lpwstr>
  </property>
  <property fmtid="{D5CDD505-2E9C-101B-9397-08002B2CF9AE}" pid="4" name="DLPManualFileClassificationLastModificationDate">
    <vt:lpwstr>1755863085</vt:lpwstr>
  </property>
  <property fmtid="{D5CDD505-2E9C-101B-9397-08002B2CF9AE}" pid="5" name="DLPManualFileClassificationVersion">
    <vt:lpwstr>11.11.2.117</vt:lpwstr>
  </property>
</Properties>
</file>