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F09662" w14:textId="2DCDE979" w:rsidR="009131B3" w:rsidRDefault="009131B3" w:rsidP="000D4337">
      <w:pPr>
        <w:spacing w:after="0"/>
        <w:jc w:val="center"/>
        <w:rPr>
          <w:rFonts w:ascii="Times New Roman" w:hAnsi="Times New Roman" w:cs="Times New Roman"/>
          <w:b/>
          <w:bCs/>
          <w:sz w:val="26"/>
          <w:szCs w:val="26"/>
        </w:rPr>
      </w:pPr>
      <w:r w:rsidRPr="009131B3">
        <w:rPr>
          <w:rFonts w:ascii="Times New Roman" w:hAnsi="Times New Roman" w:cs="Times New Roman"/>
          <w:b/>
          <w:bCs/>
          <w:sz w:val="26"/>
          <w:szCs w:val="26"/>
          <w:lang w:val="vi-VN"/>
        </w:rPr>
        <w:t>THUYẾT MINH DỰ THẢO</w:t>
      </w:r>
      <w:r w:rsidR="00584C1F">
        <w:rPr>
          <w:rFonts w:ascii="Times New Roman" w:hAnsi="Times New Roman" w:cs="Times New Roman"/>
          <w:b/>
          <w:bCs/>
          <w:sz w:val="26"/>
          <w:szCs w:val="26"/>
        </w:rPr>
        <w:t xml:space="preserve"> THÔNG TƯ</w:t>
      </w:r>
      <w:r w:rsidRPr="009131B3">
        <w:rPr>
          <w:rFonts w:ascii="Times New Roman" w:hAnsi="Times New Roman" w:cs="Times New Roman"/>
          <w:b/>
          <w:bCs/>
          <w:sz w:val="26"/>
          <w:szCs w:val="26"/>
          <w:lang w:val="vi-VN"/>
        </w:rPr>
        <w:t xml:space="preserve"> THA</w:t>
      </w:r>
      <w:r w:rsidRPr="009131B3">
        <w:rPr>
          <w:rFonts w:ascii="Times New Roman" w:hAnsi="Times New Roman" w:cs="Times New Roman"/>
          <w:b/>
          <w:bCs/>
          <w:sz w:val="26"/>
          <w:szCs w:val="26"/>
        </w:rPr>
        <w:t>Y</w:t>
      </w:r>
      <w:r w:rsidRPr="009131B3">
        <w:rPr>
          <w:rFonts w:ascii="Times New Roman" w:hAnsi="Times New Roman" w:cs="Times New Roman"/>
          <w:b/>
          <w:bCs/>
          <w:sz w:val="26"/>
          <w:szCs w:val="26"/>
          <w:lang w:val="vi-VN"/>
        </w:rPr>
        <w:t xml:space="preserve"> THẾ</w:t>
      </w:r>
      <w:r w:rsidR="000F746E">
        <w:rPr>
          <w:rFonts w:ascii="Times New Roman" w:hAnsi="Times New Roman" w:cs="Times New Roman"/>
          <w:b/>
          <w:bCs/>
          <w:sz w:val="26"/>
          <w:szCs w:val="26"/>
        </w:rPr>
        <w:t xml:space="preserve"> THÔNG TƯ SỐ 32/2020/TT-BTTTT </w:t>
      </w:r>
      <w:r w:rsidR="00D515EC">
        <w:rPr>
          <w:rFonts w:ascii="Times New Roman" w:hAnsi="Times New Roman" w:cs="Times New Roman"/>
          <w:b/>
          <w:bCs/>
          <w:sz w:val="26"/>
          <w:szCs w:val="26"/>
        </w:rPr>
        <w:t xml:space="preserve"> </w:t>
      </w:r>
      <w:r w:rsidR="000F746E">
        <w:rPr>
          <w:rFonts w:ascii="Times New Roman" w:hAnsi="Times New Roman" w:cs="Times New Roman"/>
          <w:b/>
          <w:bCs/>
          <w:sz w:val="26"/>
          <w:szCs w:val="26"/>
        </w:rPr>
        <w:t>QUY ĐỊNH DANH MỤC DỊCH VỤ VIỄN THÔNG BẮT BUỘC QUẢN LÝ CHẤT LƯỢNG</w:t>
      </w:r>
    </w:p>
    <w:p w14:paraId="08890E9A" w14:textId="77777777" w:rsidR="00AC7A3B" w:rsidRDefault="00AC7A3B" w:rsidP="000D4337">
      <w:pPr>
        <w:spacing w:after="0"/>
        <w:jc w:val="center"/>
        <w:rPr>
          <w:rFonts w:ascii="Times New Roman" w:hAnsi="Times New Roman" w:cs="Times New Roman"/>
          <w:b/>
          <w:bCs/>
          <w:sz w:val="26"/>
          <w:szCs w:val="26"/>
        </w:rPr>
      </w:pPr>
    </w:p>
    <w:p w14:paraId="65B8524F" w14:textId="7261335B" w:rsidR="00AC7A3B" w:rsidRPr="008C4F96" w:rsidRDefault="00AC7A3B" w:rsidP="008C4F96">
      <w:pPr>
        <w:widowControl w:val="0"/>
        <w:snapToGrid w:val="0"/>
        <w:spacing w:before="120" w:after="0" w:line="312" w:lineRule="auto"/>
        <w:ind w:firstLine="567"/>
        <w:jc w:val="both"/>
        <w:rPr>
          <w:rFonts w:ascii="Times New Roman" w:hAnsi="Times New Roman" w:cs="Times New Roman"/>
          <w:b/>
          <w:bCs/>
          <w:sz w:val="28"/>
          <w:szCs w:val="28"/>
          <w:lang w:val="vi-VN"/>
        </w:rPr>
      </w:pPr>
      <w:r w:rsidRPr="008C4F96">
        <w:rPr>
          <w:rFonts w:ascii="Times New Roman" w:hAnsi="Times New Roman" w:cs="Times New Roman"/>
          <w:b/>
          <w:bCs/>
          <w:sz w:val="28"/>
          <w:szCs w:val="28"/>
        </w:rPr>
        <w:t>I</w:t>
      </w:r>
      <w:r w:rsidRPr="008C4F96">
        <w:rPr>
          <w:rFonts w:ascii="Times New Roman" w:hAnsi="Times New Roman" w:cs="Times New Roman"/>
          <w:b/>
          <w:bCs/>
          <w:sz w:val="28"/>
          <w:szCs w:val="28"/>
          <w:lang w:val="vi-VN"/>
        </w:rPr>
        <w:t>. Sự cần thiết và căn cứ ban hành Thông tư</w:t>
      </w:r>
    </w:p>
    <w:p w14:paraId="6B3A89D2" w14:textId="77777777" w:rsidR="00AC7A3B" w:rsidRPr="008C4F96" w:rsidRDefault="00AC7A3B" w:rsidP="008C4F96">
      <w:pPr>
        <w:spacing w:before="120" w:after="0" w:line="312" w:lineRule="auto"/>
        <w:ind w:firstLine="567"/>
        <w:jc w:val="both"/>
        <w:rPr>
          <w:rFonts w:ascii="Times New Roman" w:hAnsi="Times New Roman" w:cs="Times New Roman"/>
          <w:sz w:val="28"/>
          <w:szCs w:val="28"/>
          <w:lang w:val="vi-VN"/>
        </w:rPr>
      </w:pPr>
      <w:r w:rsidRPr="008C4F96">
        <w:rPr>
          <w:rFonts w:ascii="Times New Roman" w:hAnsi="Times New Roman" w:cs="Times New Roman"/>
          <w:sz w:val="28"/>
          <w:szCs w:val="28"/>
          <w:lang w:val="vi-VN"/>
        </w:rPr>
        <w:t>Bộ trưởng Bộ Thông tin và Truyền thông đã ban hành Thông tư số 32/2020/TT-BTTTT quy định Danh mục dịch vụ viễn thông bắt buộc quản lý chất lượng.</w:t>
      </w:r>
    </w:p>
    <w:p w14:paraId="1347851F" w14:textId="11314C97" w:rsidR="00AC7A3B" w:rsidRPr="001B7E15" w:rsidRDefault="00AC7A3B" w:rsidP="003E580D">
      <w:pPr>
        <w:pStyle w:val="ListParagraph"/>
        <w:numPr>
          <w:ilvl w:val="0"/>
          <w:numId w:val="6"/>
        </w:numPr>
        <w:tabs>
          <w:tab w:val="left" w:pos="993"/>
        </w:tabs>
        <w:spacing w:before="120" w:after="0" w:line="312" w:lineRule="auto"/>
        <w:ind w:hanging="153"/>
        <w:rPr>
          <w:rFonts w:ascii="Times New Roman" w:hAnsi="Times New Roman" w:cs="Times New Roman"/>
          <w:b/>
          <w:bCs/>
          <w:sz w:val="28"/>
          <w:szCs w:val="28"/>
        </w:rPr>
      </w:pPr>
      <w:r w:rsidRPr="001B7E15">
        <w:rPr>
          <w:rFonts w:ascii="Times New Roman" w:hAnsi="Times New Roman" w:cs="Times New Roman"/>
          <w:b/>
          <w:bCs/>
          <w:sz w:val="28"/>
          <w:szCs w:val="28"/>
        </w:rPr>
        <w:t xml:space="preserve">Căn cứ pháp lý: </w:t>
      </w:r>
    </w:p>
    <w:p w14:paraId="1911AD95" w14:textId="77777777" w:rsidR="00AC7A3B" w:rsidRPr="008C4F96" w:rsidRDefault="00AC7A3B" w:rsidP="008C4F96">
      <w:pPr>
        <w:spacing w:before="120" w:after="0" w:line="312" w:lineRule="auto"/>
        <w:ind w:firstLine="567"/>
        <w:jc w:val="both"/>
        <w:rPr>
          <w:rFonts w:ascii="Times New Roman" w:hAnsi="Times New Roman" w:cs="Times New Roman"/>
          <w:sz w:val="28"/>
          <w:szCs w:val="28"/>
        </w:rPr>
      </w:pPr>
      <w:r w:rsidRPr="008C4F96">
        <w:rPr>
          <w:rFonts w:ascii="Times New Roman" w:hAnsi="Times New Roman" w:cs="Times New Roman"/>
          <w:sz w:val="28"/>
          <w:szCs w:val="28"/>
        </w:rPr>
        <w:t xml:space="preserve">- </w:t>
      </w:r>
      <w:r w:rsidRPr="008C4F96">
        <w:rPr>
          <w:rFonts w:ascii="Times New Roman" w:hAnsi="Times New Roman" w:cs="Times New Roman"/>
          <w:sz w:val="28"/>
          <w:szCs w:val="28"/>
          <w:lang w:val="vi-VN"/>
        </w:rPr>
        <w:t xml:space="preserve">Triển khai các quy định của Luật Viễn thông năm 2023 và Nghị định số 163/2024/NĐ-CP quy định chi tiết một số điều và biện pháp thi hành Luật Viễn thông; </w:t>
      </w:r>
    </w:p>
    <w:p w14:paraId="740AF545" w14:textId="77777777" w:rsidR="00AC7A3B" w:rsidRPr="008C4F96" w:rsidRDefault="00AC7A3B" w:rsidP="008C4F96">
      <w:pPr>
        <w:spacing w:before="120" w:after="0" w:line="312" w:lineRule="auto"/>
        <w:ind w:firstLine="567"/>
        <w:jc w:val="both"/>
        <w:rPr>
          <w:rFonts w:ascii="Times New Roman" w:hAnsi="Times New Roman" w:cs="Times New Roman"/>
          <w:sz w:val="28"/>
          <w:szCs w:val="28"/>
        </w:rPr>
      </w:pPr>
      <w:r w:rsidRPr="008C4F96">
        <w:rPr>
          <w:rFonts w:ascii="Times New Roman" w:hAnsi="Times New Roman" w:cs="Times New Roman"/>
          <w:sz w:val="28"/>
          <w:szCs w:val="28"/>
        </w:rPr>
        <w:t>- Luật CLSPHH 2007 và Luật 2025 sửa đổi, bổ sung một số điều của Luật CLSPHH; Nghị định số 37/2026/NĐ-CP hướng dẫn thi hành Luật CLSPHH.</w:t>
      </w:r>
    </w:p>
    <w:p w14:paraId="1C654194" w14:textId="51A93F40" w:rsidR="00AC7A3B" w:rsidRPr="008C4F96" w:rsidRDefault="00AC7A3B" w:rsidP="008C4F96">
      <w:pPr>
        <w:spacing w:before="120" w:after="0" w:line="312" w:lineRule="auto"/>
        <w:ind w:firstLine="567"/>
        <w:jc w:val="both"/>
        <w:rPr>
          <w:rFonts w:ascii="Times New Roman" w:hAnsi="Times New Roman" w:cs="Times New Roman"/>
          <w:sz w:val="28"/>
          <w:szCs w:val="28"/>
        </w:rPr>
      </w:pPr>
      <w:r w:rsidRPr="008C4F96">
        <w:rPr>
          <w:rFonts w:ascii="Times New Roman" w:hAnsi="Times New Roman" w:cs="Times New Roman"/>
          <w:sz w:val="28"/>
          <w:szCs w:val="28"/>
        </w:rPr>
        <w:t>- Luật TC&amp;QCKT 2006 và Luật 2025 sửa đổi, bổ sung một số điều của Luật TC&amp;QCKT; Nghị định số 22/2026/NĐ-CP hướng dẫn thi hành Luật TC&amp;QCKT;</w:t>
      </w:r>
    </w:p>
    <w:p w14:paraId="3FC6376C" w14:textId="317C6737" w:rsidR="00AC7A3B" w:rsidRPr="008C4F96" w:rsidRDefault="00AC7A3B" w:rsidP="008C4F96">
      <w:pPr>
        <w:spacing w:before="120" w:after="0" w:line="312" w:lineRule="auto"/>
        <w:ind w:firstLine="567"/>
        <w:jc w:val="both"/>
        <w:rPr>
          <w:rFonts w:ascii="Times New Roman" w:hAnsi="Times New Roman" w:cs="Times New Roman"/>
          <w:sz w:val="28"/>
          <w:szCs w:val="28"/>
          <w:lang w:val="vi-VN"/>
        </w:rPr>
      </w:pPr>
      <w:r w:rsidRPr="008C4F96">
        <w:rPr>
          <w:rFonts w:ascii="Times New Roman" w:hAnsi="Times New Roman" w:cs="Times New Roman"/>
          <w:sz w:val="28"/>
          <w:szCs w:val="28"/>
        </w:rPr>
        <w:t>- Đ</w:t>
      </w:r>
      <w:r w:rsidRPr="008C4F96">
        <w:rPr>
          <w:rFonts w:ascii="Times New Roman" w:hAnsi="Times New Roman" w:cs="Times New Roman"/>
          <w:sz w:val="28"/>
          <w:szCs w:val="28"/>
          <w:lang w:val="vi-VN"/>
        </w:rPr>
        <w:t>ồng thời, một số Quy chuẩn kỹ thuật quốc gia được dẫn chiếu trong Danh mục ban hành kèm theo Thông tư số 32/2020/TT-BTTTT đã được sửa đổi, thay thế, như QCVN 34:2022/BTTTT (thay thế QCVN 34:2019/BTTTT), QCVN 36:2022/BTTTT (thay thế QCVN 36:2015/BTTTT), do đó cần rà soát, điều chỉnh Danh mục để bảo đảm tính đồng bộ, thống nhất.</w:t>
      </w:r>
    </w:p>
    <w:p w14:paraId="4554EEA5" w14:textId="0CE11FAF" w:rsidR="007E776D" w:rsidRPr="001B7E15" w:rsidRDefault="007E776D" w:rsidP="008C4F96">
      <w:pPr>
        <w:spacing w:before="120" w:after="0" w:line="312" w:lineRule="auto"/>
        <w:ind w:firstLine="567"/>
        <w:jc w:val="both"/>
        <w:rPr>
          <w:rFonts w:ascii="Times New Roman" w:hAnsi="Times New Roman" w:cs="Times New Roman"/>
          <w:b/>
          <w:bCs/>
          <w:sz w:val="28"/>
          <w:szCs w:val="28"/>
          <w:lang w:val="vi-VN"/>
        </w:rPr>
      </w:pPr>
      <w:r w:rsidRPr="001B7E15">
        <w:rPr>
          <w:rFonts w:ascii="Times New Roman" w:hAnsi="Times New Roman" w:cs="Times New Roman"/>
          <w:b/>
          <w:bCs/>
          <w:sz w:val="28"/>
          <w:szCs w:val="28"/>
          <w:lang w:val="vi-VN"/>
        </w:rPr>
        <w:t>2. S</w:t>
      </w:r>
      <w:r w:rsidR="00616BBF">
        <w:rPr>
          <w:rFonts w:ascii="Times New Roman" w:hAnsi="Times New Roman" w:cs="Times New Roman"/>
          <w:b/>
          <w:bCs/>
          <w:sz w:val="28"/>
          <w:szCs w:val="28"/>
        </w:rPr>
        <w:t>ở</w:t>
      </w:r>
      <w:r w:rsidRPr="001B7E15">
        <w:rPr>
          <w:rFonts w:ascii="Times New Roman" w:hAnsi="Times New Roman" w:cs="Times New Roman"/>
          <w:b/>
          <w:bCs/>
          <w:sz w:val="28"/>
          <w:szCs w:val="28"/>
          <w:lang w:val="vi-VN"/>
        </w:rPr>
        <w:t xml:space="preserve"> cứ về thực </w:t>
      </w:r>
      <w:r w:rsidR="008C4F96" w:rsidRPr="001B7E15">
        <w:rPr>
          <w:rFonts w:ascii="Times New Roman" w:hAnsi="Times New Roman" w:cs="Times New Roman"/>
          <w:b/>
          <w:bCs/>
          <w:sz w:val="28"/>
          <w:szCs w:val="28"/>
          <w:lang w:val="vi-VN"/>
        </w:rPr>
        <w:t>tiễn</w:t>
      </w:r>
      <w:r w:rsidRPr="001B7E15">
        <w:rPr>
          <w:rFonts w:ascii="Times New Roman" w:hAnsi="Times New Roman" w:cs="Times New Roman"/>
          <w:b/>
          <w:bCs/>
          <w:sz w:val="28"/>
          <w:szCs w:val="28"/>
          <w:lang w:val="vi-VN"/>
        </w:rPr>
        <w:t xml:space="preserve"> phát triển của công nghệ và dịch vụ viễn thông</w:t>
      </w:r>
    </w:p>
    <w:p w14:paraId="66B40E7E" w14:textId="21552E44" w:rsidR="00AE4965" w:rsidRPr="00AE4965" w:rsidRDefault="008C4F96" w:rsidP="008C4F96">
      <w:pPr>
        <w:spacing w:before="120" w:after="0" w:line="312" w:lineRule="auto"/>
        <w:ind w:firstLine="567"/>
        <w:jc w:val="both"/>
        <w:rPr>
          <w:rFonts w:ascii="Times New Roman" w:hAnsi="Times New Roman" w:cs="Times New Roman"/>
          <w:sz w:val="28"/>
          <w:szCs w:val="28"/>
          <w:lang w:val="vi-VN"/>
        </w:rPr>
      </w:pPr>
      <w:r w:rsidRPr="001B7E15">
        <w:rPr>
          <w:rFonts w:ascii="Times New Roman" w:hAnsi="Times New Roman" w:cs="Times New Roman"/>
          <w:sz w:val="28"/>
          <w:szCs w:val="28"/>
        </w:rPr>
        <w:t>a)</w:t>
      </w:r>
      <w:r w:rsidR="00AE4965" w:rsidRPr="00AE4965">
        <w:rPr>
          <w:rFonts w:ascii="Times New Roman" w:hAnsi="Times New Roman" w:cs="Times New Roman"/>
          <w:sz w:val="28"/>
          <w:szCs w:val="28"/>
          <w:lang w:val="vi-VN"/>
        </w:rPr>
        <w:t xml:space="preserve"> Tổng quan</w:t>
      </w:r>
    </w:p>
    <w:p w14:paraId="249CD9A2" w14:textId="470FED20" w:rsidR="00AE4965" w:rsidRPr="00AE4965" w:rsidRDefault="00AE4965" w:rsidP="008C4F96">
      <w:pPr>
        <w:spacing w:before="120" w:after="0" w:line="312" w:lineRule="auto"/>
        <w:ind w:firstLine="567"/>
        <w:jc w:val="both"/>
        <w:rPr>
          <w:rFonts w:ascii="Times New Roman" w:hAnsi="Times New Roman" w:cs="Times New Roman"/>
          <w:sz w:val="28"/>
          <w:szCs w:val="28"/>
        </w:rPr>
      </w:pPr>
      <w:r w:rsidRPr="008C4F96">
        <w:rPr>
          <w:rFonts w:ascii="Times New Roman" w:hAnsi="Times New Roman" w:cs="Times New Roman"/>
          <w:sz w:val="28"/>
          <w:szCs w:val="28"/>
          <w:lang w:val="vi-VN"/>
        </w:rPr>
        <w:t>T</w:t>
      </w:r>
      <w:r w:rsidRPr="00AE4965">
        <w:rPr>
          <w:rFonts w:ascii="Times New Roman" w:hAnsi="Times New Roman" w:cs="Times New Roman"/>
          <w:sz w:val="28"/>
          <w:szCs w:val="28"/>
          <w:lang w:val="vi-VN"/>
        </w:rPr>
        <w:t>hị trường viễn thông Việt Nam giai đoạn 2024–2025 tiếp tục duy trì tốc độ tăng trưởng ổn định, thể hiện qua quy mô thuê bao và mức độ phổ cập dịch vụ truy nhập Internet.</w:t>
      </w:r>
      <w:r w:rsidRPr="008C4F96">
        <w:rPr>
          <w:rFonts w:ascii="Times New Roman" w:hAnsi="Times New Roman" w:cs="Times New Roman"/>
          <w:sz w:val="28"/>
          <w:szCs w:val="28"/>
          <w:lang w:val="vi-VN"/>
        </w:rPr>
        <w:t xml:space="preserve"> Theo số liệu của cục Viễn thông</w:t>
      </w:r>
      <w:r w:rsidRPr="008C4F96">
        <w:rPr>
          <w:rFonts w:ascii="Times New Roman" w:hAnsi="Times New Roman" w:cs="Times New Roman"/>
          <w:sz w:val="28"/>
          <w:szCs w:val="28"/>
        </w:rPr>
        <w:t xml:space="preserve"> tháng 12/2025: </w:t>
      </w:r>
    </w:p>
    <w:p w14:paraId="68474C71" w14:textId="4737FBD4" w:rsidR="00AE4965" w:rsidRPr="00411F5B"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Tổng thuê bao di động đạt trên 12</w:t>
      </w:r>
      <w:r w:rsidR="00DE5E81">
        <w:rPr>
          <w:rFonts w:ascii="Times New Roman" w:hAnsi="Times New Roman" w:cs="Times New Roman"/>
          <w:sz w:val="28"/>
          <w:szCs w:val="28"/>
        </w:rPr>
        <w:t>1</w:t>
      </w:r>
      <w:r w:rsidRPr="00411F5B">
        <w:rPr>
          <w:rFonts w:ascii="Times New Roman" w:hAnsi="Times New Roman" w:cs="Times New Roman"/>
          <w:sz w:val="28"/>
          <w:szCs w:val="28"/>
          <w:lang w:val="vi-VN"/>
        </w:rPr>
        <w:t xml:space="preserve"> triệu thuê bao</w:t>
      </w:r>
      <w:r w:rsidRPr="00411F5B">
        <w:rPr>
          <w:rFonts w:ascii="Times New Roman" w:hAnsi="Times New Roman" w:cs="Times New Roman"/>
          <w:sz w:val="28"/>
          <w:szCs w:val="28"/>
        </w:rPr>
        <w:t xml:space="preserve">; </w:t>
      </w:r>
      <w:r w:rsidRPr="00411F5B">
        <w:rPr>
          <w:rFonts w:ascii="Times New Roman" w:hAnsi="Times New Roman" w:cs="Times New Roman"/>
          <w:sz w:val="28"/>
          <w:szCs w:val="28"/>
          <w:lang w:val="vi-VN"/>
        </w:rPr>
        <w:t xml:space="preserve">Tổng số thuê bao truy nhập Internet </w:t>
      </w:r>
      <w:r w:rsidRPr="00411F5B">
        <w:rPr>
          <w:rFonts w:ascii="Times New Roman" w:hAnsi="Times New Roman" w:cs="Times New Roman"/>
          <w:sz w:val="28"/>
          <w:szCs w:val="28"/>
        </w:rPr>
        <w:t>băng rộng di động</w:t>
      </w:r>
      <w:r w:rsidRPr="00411F5B">
        <w:rPr>
          <w:rFonts w:ascii="Times New Roman" w:hAnsi="Times New Roman" w:cs="Times New Roman"/>
          <w:sz w:val="28"/>
          <w:szCs w:val="28"/>
          <w:lang w:val="vi-VN"/>
        </w:rPr>
        <w:t xml:space="preserve"> trên 1</w:t>
      </w:r>
      <w:r w:rsidRPr="00411F5B">
        <w:rPr>
          <w:rFonts w:ascii="Times New Roman" w:hAnsi="Times New Roman" w:cs="Times New Roman"/>
          <w:sz w:val="28"/>
          <w:szCs w:val="28"/>
        </w:rPr>
        <w:t>08</w:t>
      </w:r>
      <w:r w:rsidRPr="00411F5B">
        <w:rPr>
          <w:rFonts w:ascii="Times New Roman" w:hAnsi="Times New Roman" w:cs="Times New Roman"/>
          <w:sz w:val="28"/>
          <w:szCs w:val="28"/>
          <w:lang w:val="vi-VN"/>
        </w:rPr>
        <w:t xml:space="preserve"> triệu thuê bao.</w:t>
      </w:r>
    </w:p>
    <w:p w14:paraId="548E611F" w14:textId="58963A63" w:rsidR="00AE4965" w:rsidRPr="00411F5B"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Tổng số thuê bao truy nhập Internet băng rộng cố định trên 25 triệu thuê bao.</w:t>
      </w:r>
    </w:p>
    <w:p w14:paraId="1C0B9F5C" w14:textId="6EF4E1C4" w:rsidR="00AE4965" w:rsidRPr="00411F5B"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lastRenderedPageBreak/>
        <w:t>Tỷ lệ hộ gia đình có kết nối cáp quang FTTH đạt xấp xỉ 90%</w:t>
      </w:r>
      <w:r w:rsidR="00D515EC" w:rsidRPr="00411F5B">
        <w:rPr>
          <w:rFonts w:ascii="Times New Roman" w:hAnsi="Times New Roman" w:cs="Times New Roman"/>
          <w:sz w:val="28"/>
          <w:szCs w:val="28"/>
          <w:lang w:val="vi-VN"/>
        </w:rPr>
        <w:t xml:space="preserve"> (trong tổng số Tổng số hộ gia đình: 28,01 triệu hộ)</w:t>
      </w:r>
      <w:r w:rsidRPr="00411F5B">
        <w:rPr>
          <w:rFonts w:ascii="Times New Roman" w:hAnsi="Times New Roman" w:cs="Times New Roman"/>
          <w:sz w:val="28"/>
          <w:szCs w:val="28"/>
          <w:lang w:val="vi-VN"/>
        </w:rPr>
        <w:t>, phản ánh mức độ phổ cập cao của hạ tầng băng rộng cố định.</w:t>
      </w:r>
    </w:p>
    <w:p w14:paraId="04ED4658" w14:textId="7C5DA5BC" w:rsidR="00AE4965" w:rsidRPr="00AE4965"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AE4965">
        <w:rPr>
          <w:rFonts w:ascii="Times New Roman" w:hAnsi="Times New Roman" w:cs="Times New Roman"/>
          <w:sz w:val="28"/>
          <w:szCs w:val="28"/>
          <w:lang w:val="vi-VN"/>
        </w:rPr>
        <w:t>Việt Nam duy trì thứ hạng cao trên các bảng xếp hạng quốc tế về tốc độ truy nhập Internet</w:t>
      </w:r>
      <w:r w:rsidR="00D515EC" w:rsidRPr="008C4F96">
        <w:rPr>
          <w:rFonts w:ascii="Times New Roman" w:hAnsi="Times New Roman" w:cs="Times New Roman"/>
          <w:sz w:val="28"/>
          <w:szCs w:val="28"/>
          <w:lang w:val="vi-VN"/>
        </w:rPr>
        <w:t>: Tốc độ download BR di động (Mbps) Tháng 12/2025 là 179,24 Mbps; Tốc độ download BR cố định (Mbps) Tháng 12/2025 là 287,24 Mbps.</w:t>
      </w:r>
    </w:p>
    <w:p w14:paraId="154A69D3" w14:textId="5BB7F8FB" w:rsidR="00AE4965" w:rsidRPr="001B7E15" w:rsidRDefault="008C4F96" w:rsidP="008C4F96">
      <w:pPr>
        <w:spacing w:before="120" w:after="0" w:line="312" w:lineRule="auto"/>
        <w:ind w:left="720"/>
        <w:jc w:val="both"/>
        <w:rPr>
          <w:rFonts w:ascii="Times New Roman" w:hAnsi="Times New Roman" w:cs="Times New Roman"/>
          <w:sz w:val="28"/>
          <w:szCs w:val="28"/>
          <w:lang w:val="vi-VN"/>
        </w:rPr>
      </w:pPr>
      <w:r w:rsidRPr="001B7E15">
        <w:rPr>
          <w:rFonts w:ascii="Times New Roman" w:hAnsi="Times New Roman" w:cs="Times New Roman"/>
          <w:sz w:val="28"/>
          <w:szCs w:val="28"/>
          <w:lang w:val="vi-VN"/>
        </w:rPr>
        <w:t>b)</w:t>
      </w:r>
      <w:r w:rsidR="00AE4965" w:rsidRPr="001B7E15">
        <w:rPr>
          <w:rFonts w:ascii="Times New Roman" w:hAnsi="Times New Roman" w:cs="Times New Roman"/>
          <w:sz w:val="28"/>
          <w:szCs w:val="28"/>
          <w:lang w:val="vi-VN"/>
        </w:rPr>
        <w:t xml:space="preserve"> Dịch vụ truy nhập Internet băng rộng cố định</w:t>
      </w:r>
    </w:p>
    <w:p w14:paraId="62CA6EF6" w14:textId="75769164" w:rsidR="00AE4965" w:rsidRPr="00AE4965" w:rsidRDefault="00411F5B" w:rsidP="008C4F96">
      <w:pPr>
        <w:spacing w:before="120" w:after="0" w:line="312" w:lineRule="auto"/>
        <w:ind w:firstLine="567"/>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 xml:space="preserve">  </w:t>
      </w:r>
      <w:r w:rsidR="00AE4965" w:rsidRPr="00AE4965">
        <w:rPr>
          <w:rFonts w:ascii="Times New Roman" w:hAnsi="Times New Roman" w:cs="Times New Roman"/>
          <w:sz w:val="28"/>
          <w:szCs w:val="28"/>
          <w:lang w:val="vi-VN"/>
        </w:rPr>
        <w:t>Dịch vụ băng rộng cố định tiếp tục phát triển theo chiều sâu, tập trung vào nâng cao chất lượng và mở rộng vùng phủ cáp quang đến hộ gia đình.</w:t>
      </w:r>
    </w:p>
    <w:p w14:paraId="0B0FACC3" w14:textId="2E57002F" w:rsidR="00AE4965" w:rsidRPr="00411F5B" w:rsidRDefault="00D515EC"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Tỷ lệ hộ gia đình có kết nối cáp quang FTTH đạt xấp xỉ 90% (trong tổng số Tổng số hộ gia đình: 28,01 triệu hộ)</w:t>
      </w:r>
      <w:r w:rsidR="00AE4965" w:rsidRPr="00411F5B">
        <w:rPr>
          <w:rFonts w:ascii="Times New Roman" w:hAnsi="Times New Roman" w:cs="Times New Roman"/>
          <w:sz w:val="28"/>
          <w:szCs w:val="28"/>
          <w:lang w:val="vi-VN"/>
        </w:rPr>
        <w:t>.</w:t>
      </w:r>
    </w:p>
    <w:p w14:paraId="73635CB3" w14:textId="1D3836C7" w:rsidR="00AE4965" w:rsidRPr="00411F5B"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Tốc độ tải xuống trung vị băng rộng cố định đạt mức cao, thuộc nhóm dẫn đầu thế giới</w:t>
      </w:r>
      <w:r w:rsidR="00D515EC" w:rsidRPr="00411F5B">
        <w:rPr>
          <w:rFonts w:ascii="Times New Roman" w:hAnsi="Times New Roman" w:cs="Times New Roman"/>
          <w:sz w:val="28"/>
          <w:szCs w:val="28"/>
          <w:lang w:val="vi-VN"/>
        </w:rPr>
        <w:t>: Tốc độ download BR di động (Mbps) Tháng 12/2025 là 179,24 Mbps; Tốc độ download BR cố định (Mbps) Tháng 12/2025 là 287,24 Mbps</w:t>
      </w:r>
    </w:p>
    <w:p w14:paraId="45E83125" w14:textId="025E8AC4" w:rsidR="00AE4965" w:rsidRPr="00AE4965"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AE4965">
        <w:rPr>
          <w:rFonts w:ascii="Times New Roman" w:hAnsi="Times New Roman" w:cs="Times New Roman"/>
          <w:sz w:val="28"/>
          <w:szCs w:val="28"/>
          <w:lang w:val="vi-VN"/>
        </w:rPr>
        <w:t>Hạ tầng cáp quang được mở rộng đến khu vực nông thôn, khu công nghiệp và vùng sâu, vùng xa, góp phần thu hẹp khoảng cách số.</w:t>
      </w:r>
    </w:p>
    <w:p w14:paraId="4579FD6D" w14:textId="6F25F8B0" w:rsidR="00AE4965" w:rsidRPr="00AE4965" w:rsidRDefault="008C4F96" w:rsidP="008C4F96">
      <w:pPr>
        <w:spacing w:before="120" w:after="0" w:line="312" w:lineRule="auto"/>
        <w:ind w:firstLine="567"/>
        <w:jc w:val="both"/>
        <w:rPr>
          <w:rFonts w:ascii="Times New Roman" w:hAnsi="Times New Roman" w:cs="Times New Roman"/>
          <w:sz w:val="28"/>
          <w:szCs w:val="28"/>
          <w:lang w:val="vi-VN"/>
        </w:rPr>
      </w:pPr>
      <w:r w:rsidRPr="001B7E15">
        <w:rPr>
          <w:rFonts w:ascii="Times New Roman" w:hAnsi="Times New Roman" w:cs="Times New Roman"/>
          <w:sz w:val="28"/>
          <w:szCs w:val="28"/>
          <w:lang w:val="vi-VN"/>
        </w:rPr>
        <w:t xml:space="preserve">c) </w:t>
      </w:r>
      <w:r w:rsidR="00AE4965" w:rsidRPr="00AE4965">
        <w:rPr>
          <w:rFonts w:ascii="Times New Roman" w:hAnsi="Times New Roman" w:cs="Times New Roman"/>
          <w:sz w:val="28"/>
          <w:szCs w:val="28"/>
          <w:lang w:val="vi-VN"/>
        </w:rPr>
        <w:t>Dịch vụ truy nhập Internet băng rộng di động</w:t>
      </w:r>
    </w:p>
    <w:p w14:paraId="73FC258C" w14:textId="77777777" w:rsidR="00AE4965" w:rsidRPr="00AE4965" w:rsidRDefault="00AE4965" w:rsidP="008C4F96">
      <w:pPr>
        <w:spacing w:before="120" w:after="0" w:line="312" w:lineRule="auto"/>
        <w:ind w:firstLine="567"/>
        <w:jc w:val="both"/>
        <w:rPr>
          <w:rFonts w:ascii="Times New Roman" w:hAnsi="Times New Roman" w:cs="Times New Roman"/>
          <w:sz w:val="28"/>
          <w:szCs w:val="28"/>
          <w:lang w:val="vi-VN"/>
        </w:rPr>
      </w:pPr>
      <w:r w:rsidRPr="00AE4965">
        <w:rPr>
          <w:rFonts w:ascii="Times New Roman" w:hAnsi="Times New Roman" w:cs="Times New Roman"/>
          <w:sz w:val="28"/>
          <w:szCs w:val="28"/>
          <w:lang w:val="vi-VN"/>
        </w:rPr>
        <w:t>Băng rộng di động là động lực tăng trưởng chính của thị trường viễn thông, gắn liền với sự phát triển của điện thoại thông minh và các dịch vụ số.</w:t>
      </w:r>
    </w:p>
    <w:p w14:paraId="0BF8D9B8" w14:textId="6556D7CE" w:rsidR="00AE4965" w:rsidRPr="00AE4965" w:rsidRDefault="00AE4965" w:rsidP="008C4F96">
      <w:pPr>
        <w:spacing w:before="120" w:after="0" w:line="312" w:lineRule="auto"/>
        <w:ind w:firstLine="567"/>
        <w:jc w:val="both"/>
        <w:rPr>
          <w:rFonts w:ascii="Times New Roman" w:hAnsi="Times New Roman" w:cs="Times New Roman"/>
          <w:i/>
          <w:iCs/>
          <w:sz w:val="28"/>
          <w:szCs w:val="28"/>
          <w:lang w:val="vi-VN"/>
        </w:rPr>
      </w:pPr>
      <w:r w:rsidRPr="00AE4965">
        <w:rPr>
          <w:rFonts w:ascii="Times New Roman" w:hAnsi="Times New Roman" w:cs="Times New Roman"/>
          <w:i/>
          <w:iCs/>
          <w:sz w:val="28"/>
          <w:szCs w:val="28"/>
          <w:lang w:val="vi-VN"/>
        </w:rPr>
        <w:t xml:space="preserve">Công nghệ </w:t>
      </w:r>
      <w:r w:rsidR="00D515EC" w:rsidRPr="001B7E15">
        <w:rPr>
          <w:rFonts w:ascii="Times New Roman" w:hAnsi="Times New Roman" w:cs="Times New Roman"/>
          <w:i/>
          <w:iCs/>
          <w:sz w:val="28"/>
          <w:szCs w:val="28"/>
          <w:lang w:val="vi-VN"/>
        </w:rPr>
        <w:t xml:space="preserve">di động </w:t>
      </w:r>
      <w:r w:rsidRPr="00AE4965">
        <w:rPr>
          <w:rFonts w:ascii="Times New Roman" w:hAnsi="Times New Roman" w:cs="Times New Roman"/>
          <w:i/>
          <w:iCs/>
          <w:sz w:val="28"/>
          <w:szCs w:val="28"/>
          <w:lang w:val="vi-VN"/>
        </w:rPr>
        <w:t>4G:</w:t>
      </w:r>
    </w:p>
    <w:p w14:paraId="64C5231C" w14:textId="550614DF" w:rsidR="00AE4965" w:rsidRPr="00411F5B"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Tiếp tục là nền tảng chủ lực về vùng phủ và số lượng trạm phát sóng</w:t>
      </w:r>
    </w:p>
    <w:p w14:paraId="79E0DD02" w14:textId="155BDE40" w:rsidR="00AE4965" w:rsidRPr="00411F5B"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Bảo đảm chất lượng dịch vụ ổn định trên phạm vi toàn quốc.</w:t>
      </w:r>
    </w:p>
    <w:p w14:paraId="428B8EE3" w14:textId="547BDC02" w:rsidR="00AE4965" w:rsidRPr="00AE4965" w:rsidRDefault="008C4F96" w:rsidP="008C4F96">
      <w:pPr>
        <w:spacing w:before="120" w:after="0" w:line="312" w:lineRule="auto"/>
        <w:ind w:firstLine="567"/>
        <w:jc w:val="both"/>
        <w:rPr>
          <w:rFonts w:ascii="Times New Roman" w:hAnsi="Times New Roman" w:cs="Times New Roman"/>
          <w:i/>
          <w:iCs/>
          <w:sz w:val="28"/>
          <w:szCs w:val="28"/>
          <w:lang w:val="vi-VN"/>
        </w:rPr>
      </w:pPr>
      <w:r w:rsidRPr="00AE4965">
        <w:rPr>
          <w:rFonts w:ascii="Times New Roman" w:hAnsi="Times New Roman" w:cs="Times New Roman"/>
          <w:i/>
          <w:iCs/>
          <w:sz w:val="28"/>
          <w:szCs w:val="28"/>
          <w:lang w:val="vi-VN"/>
        </w:rPr>
        <w:t xml:space="preserve">Công nghệ </w:t>
      </w:r>
      <w:r w:rsidRPr="001B7E15">
        <w:rPr>
          <w:rFonts w:ascii="Times New Roman" w:hAnsi="Times New Roman" w:cs="Times New Roman"/>
          <w:i/>
          <w:iCs/>
          <w:sz w:val="28"/>
          <w:szCs w:val="28"/>
          <w:lang w:val="vi-VN"/>
        </w:rPr>
        <w:t xml:space="preserve">di động </w:t>
      </w:r>
      <w:r w:rsidR="00AE4965" w:rsidRPr="00AE4965">
        <w:rPr>
          <w:rFonts w:ascii="Times New Roman" w:hAnsi="Times New Roman" w:cs="Times New Roman"/>
          <w:i/>
          <w:iCs/>
          <w:sz w:val="28"/>
          <w:szCs w:val="28"/>
          <w:lang w:val="vi-VN"/>
        </w:rPr>
        <w:t>5G:</w:t>
      </w:r>
    </w:p>
    <w:p w14:paraId="7EF5695C" w14:textId="6E86CEF0" w:rsidR="00AE4965" w:rsidRPr="00411F5B"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 xml:space="preserve">Số lượng trạm 5G tăng nhanh </w:t>
      </w:r>
      <w:r w:rsidR="008C4F96" w:rsidRPr="00411F5B">
        <w:rPr>
          <w:rFonts w:ascii="Times New Roman" w:hAnsi="Times New Roman" w:cs="Times New Roman"/>
          <w:sz w:val="28"/>
          <w:szCs w:val="28"/>
          <w:lang w:val="vi-VN"/>
        </w:rPr>
        <w:t xml:space="preserve">trong </w:t>
      </w:r>
      <w:r w:rsidRPr="00411F5B">
        <w:rPr>
          <w:rFonts w:ascii="Times New Roman" w:hAnsi="Times New Roman" w:cs="Times New Roman"/>
          <w:sz w:val="28"/>
          <w:szCs w:val="28"/>
          <w:lang w:val="vi-VN"/>
        </w:rPr>
        <w:t>năm</w:t>
      </w:r>
      <w:r w:rsidR="008C4F96" w:rsidRPr="00411F5B">
        <w:rPr>
          <w:rFonts w:ascii="Times New Roman" w:hAnsi="Times New Roman" w:cs="Times New Roman"/>
          <w:sz w:val="28"/>
          <w:szCs w:val="28"/>
          <w:lang w:val="vi-VN"/>
        </w:rPr>
        <w:t xml:space="preserve"> 2025</w:t>
      </w:r>
      <w:r w:rsidRPr="00411F5B">
        <w:rPr>
          <w:rFonts w:ascii="Times New Roman" w:hAnsi="Times New Roman" w:cs="Times New Roman"/>
          <w:sz w:val="28"/>
          <w:szCs w:val="28"/>
          <w:lang w:val="vi-VN"/>
        </w:rPr>
        <w:t>, tập trung tại đô thị lớn, khu công nghiệp, cảng biển, sân bay.</w:t>
      </w:r>
    </w:p>
    <w:p w14:paraId="27D7F8E4" w14:textId="2AFBC0F3" w:rsidR="00AE4965" w:rsidRPr="00411F5B"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411F5B">
        <w:rPr>
          <w:rFonts w:ascii="Times New Roman" w:hAnsi="Times New Roman" w:cs="Times New Roman"/>
          <w:sz w:val="28"/>
          <w:szCs w:val="28"/>
          <w:lang w:val="vi-VN"/>
        </w:rPr>
        <w:t>Tỷ lệ dân số có khả năng tiếp cận dịch vụ 5G đạt mức rất cao.</w:t>
      </w:r>
    </w:p>
    <w:p w14:paraId="23741015" w14:textId="6AA93C1D" w:rsidR="00AE4965" w:rsidRPr="00AE4965" w:rsidRDefault="00AE4965" w:rsidP="00411F5B">
      <w:pPr>
        <w:pStyle w:val="ListParagraph"/>
        <w:numPr>
          <w:ilvl w:val="0"/>
          <w:numId w:val="14"/>
        </w:numPr>
        <w:spacing w:before="120" w:after="0" w:line="312" w:lineRule="auto"/>
        <w:jc w:val="both"/>
        <w:rPr>
          <w:rFonts w:ascii="Times New Roman" w:hAnsi="Times New Roman" w:cs="Times New Roman"/>
          <w:sz w:val="28"/>
          <w:szCs w:val="28"/>
          <w:lang w:val="vi-VN"/>
        </w:rPr>
      </w:pPr>
      <w:r w:rsidRPr="00AE4965">
        <w:rPr>
          <w:rFonts w:ascii="Times New Roman" w:hAnsi="Times New Roman" w:cs="Times New Roman"/>
          <w:sz w:val="28"/>
          <w:szCs w:val="28"/>
          <w:lang w:val="vi-VN"/>
        </w:rPr>
        <w:t>Tốc độ truy nhập 5G vượt trội so với 4G, tạo nền tảng cho các dịch vụ số mới như IoT, AI, thực tế ảo/tăng cường.</w:t>
      </w:r>
    </w:p>
    <w:p w14:paraId="68625208" w14:textId="77777777" w:rsidR="00FA063F" w:rsidRDefault="00FA063F" w:rsidP="000B5799">
      <w:pPr>
        <w:spacing w:before="120" w:after="0" w:line="312" w:lineRule="auto"/>
        <w:ind w:left="720"/>
        <w:jc w:val="both"/>
        <w:rPr>
          <w:rFonts w:ascii="Times New Roman" w:hAnsi="Times New Roman" w:cs="Times New Roman"/>
          <w:i/>
          <w:iCs/>
          <w:sz w:val="28"/>
          <w:szCs w:val="28"/>
        </w:rPr>
      </w:pPr>
    </w:p>
    <w:p w14:paraId="4D5070D8" w14:textId="58379BD6" w:rsidR="001B7E15" w:rsidRDefault="001B7E15" w:rsidP="000B5799">
      <w:pPr>
        <w:spacing w:before="120" w:after="0" w:line="312" w:lineRule="auto"/>
        <w:ind w:left="720"/>
        <w:jc w:val="both"/>
        <w:rPr>
          <w:rFonts w:ascii="Times New Roman" w:hAnsi="Times New Roman" w:cs="Times New Roman"/>
          <w:i/>
          <w:iCs/>
          <w:sz w:val="28"/>
          <w:szCs w:val="28"/>
        </w:rPr>
      </w:pPr>
      <w:r w:rsidRPr="000B5799">
        <w:rPr>
          <w:rFonts w:ascii="Times New Roman" w:hAnsi="Times New Roman" w:cs="Times New Roman"/>
          <w:i/>
          <w:iCs/>
          <w:sz w:val="28"/>
          <w:szCs w:val="28"/>
        </w:rPr>
        <w:lastRenderedPageBreak/>
        <w:t>Công nghệ 3G</w:t>
      </w:r>
      <w:r w:rsidR="000B5799">
        <w:rPr>
          <w:rFonts w:ascii="Times New Roman" w:hAnsi="Times New Roman" w:cs="Times New Roman"/>
          <w:i/>
          <w:iCs/>
          <w:sz w:val="28"/>
          <w:szCs w:val="28"/>
        </w:rPr>
        <w:t>:</w:t>
      </w:r>
    </w:p>
    <w:p w14:paraId="5EA44433" w14:textId="093C8DB3" w:rsidR="00FA063F" w:rsidRPr="00FA063F" w:rsidRDefault="00974F57" w:rsidP="00DD1515">
      <w:pPr>
        <w:spacing w:before="120" w:after="0" w:line="312" w:lineRule="auto"/>
        <w:ind w:left="720" w:firstLine="720"/>
        <w:jc w:val="both"/>
        <w:rPr>
          <w:rFonts w:ascii="Times New Roman" w:hAnsi="Times New Roman" w:cs="Times New Roman"/>
          <w:sz w:val="28"/>
          <w:szCs w:val="28"/>
        </w:rPr>
      </w:pPr>
      <w:r>
        <w:rPr>
          <w:rFonts w:ascii="Times New Roman" w:hAnsi="Times New Roman" w:cs="Times New Roman"/>
          <w:sz w:val="28"/>
          <w:szCs w:val="28"/>
        </w:rPr>
        <w:t xml:space="preserve">Đến tháng 12/2025, </w:t>
      </w:r>
      <w:r w:rsidR="00303F65">
        <w:rPr>
          <w:rFonts w:ascii="Times New Roman" w:hAnsi="Times New Roman" w:cs="Times New Roman"/>
          <w:sz w:val="28"/>
          <w:szCs w:val="28"/>
        </w:rPr>
        <w:t>số lượng thuê bao truy nhập Internet 3G chỉ còn 370</w:t>
      </w:r>
      <w:r w:rsidR="00DD1515">
        <w:rPr>
          <w:rFonts w:ascii="Times New Roman" w:hAnsi="Times New Roman" w:cs="Times New Roman"/>
          <w:sz w:val="28"/>
          <w:szCs w:val="28"/>
        </w:rPr>
        <w:t xml:space="preserve"> nghìn thuê bao</w:t>
      </w:r>
      <w:r w:rsidR="00F42B21">
        <w:rPr>
          <w:rFonts w:ascii="Times New Roman" w:hAnsi="Times New Roman" w:cs="Times New Roman"/>
          <w:sz w:val="28"/>
          <w:szCs w:val="28"/>
        </w:rPr>
        <w:t>.</w:t>
      </w:r>
    </w:p>
    <w:p w14:paraId="18A6F5FD" w14:textId="77777777" w:rsidR="00FA063F" w:rsidRPr="00FA063F" w:rsidRDefault="00FA063F" w:rsidP="000B5799">
      <w:pPr>
        <w:spacing w:before="120" w:after="0" w:line="312" w:lineRule="auto"/>
        <w:ind w:left="720"/>
        <w:jc w:val="both"/>
        <w:rPr>
          <w:rFonts w:ascii="Times New Roman" w:hAnsi="Times New Roman" w:cs="Times New Roman"/>
          <w:sz w:val="28"/>
          <w:szCs w:val="28"/>
        </w:rPr>
      </w:pPr>
    </w:p>
    <w:p w14:paraId="2671C72D" w14:textId="4E9F6AA9" w:rsidR="001B7E15" w:rsidRPr="00FA063F" w:rsidRDefault="001B7E15" w:rsidP="00FA063F">
      <w:pPr>
        <w:pStyle w:val="ListParagraph"/>
        <w:numPr>
          <w:ilvl w:val="0"/>
          <w:numId w:val="14"/>
        </w:numPr>
        <w:spacing w:before="120" w:after="0" w:line="312" w:lineRule="auto"/>
        <w:jc w:val="both"/>
        <w:rPr>
          <w:rFonts w:ascii="Times New Roman" w:hAnsi="Times New Roman" w:cs="Times New Roman"/>
          <w:b/>
          <w:bCs/>
          <w:sz w:val="26"/>
          <w:szCs w:val="26"/>
        </w:rPr>
        <w:sectPr w:rsidR="001B7E15" w:rsidRPr="00FA063F" w:rsidSect="007E776D">
          <w:footerReference w:type="default" r:id="rId8"/>
          <w:pgSz w:w="12240" w:h="15840"/>
          <w:pgMar w:top="1134" w:right="1134" w:bottom="1361" w:left="1134" w:header="720" w:footer="720" w:gutter="0"/>
          <w:cols w:space="720"/>
          <w:docGrid w:linePitch="360"/>
        </w:sectPr>
      </w:pPr>
    </w:p>
    <w:p w14:paraId="5B3E3E51" w14:textId="44951CBF" w:rsidR="00AC7A3B" w:rsidRPr="001B7E15" w:rsidRDefault="001B7E15" w:rsidP="001B7E15">
      <w:pPr>
        <w:spacing w:before="120" w:after="0" w:line="312" w:lineRule="auto"/>
        <w:jc w:val="both"/>
        <w:rPr>
          <w:rFonts w:ascii="Times New Roman" w:hAnsi="Times New Roman" w:cs="Times New Roman"/>
          <w:sz w:val="28"/>
          <w:szCs w:val="28"/>
          <w:lang w:val="vi-VN"/>
        </w:rPr>
      </w:pPr>
      <w:r w:rsidRPr="001B7E15">
        <w:rPr>
          <w:rFonts w:ascii="Times New Roman" w:hAnsi="Times New Roman" w:cs="Times New Roman"/>
          <w:b/>
          <w:bCs/>
          <w:sz w:val="26"/>
          <w:szCs w:val="26"/>
          <w:lang w:val="vi-VN"/>
        </w:rPr>
        <w:lastRenderedPageBreak/>
        <w:t xml:space="preserve">II. Đề xuất một số nội dung sửa đổi tại Thông tư </w:t>
      </w:r>
      <w:r w:rsidR="003E580D" w:rsidRPr="00F31B38">
        <w:rPr>
          <w:rFonts w:ascii="Times New Roman" w:hAnsi="Times New Roman" w:cs="Times New Roman"/>
          <w:b/>
          <w:bCs/>
          <w:sz w:val="26"/>
          <w:szCs w:val="26"/>
          <w:lang w:val="vi-VN"/>
        </w:rPr>
        <w:t xml:space="preserve">32/2020/TT-BTTTT </w:t>
      </w:r>
      <w:r w:rsidRPr="001B7E15">
        <w:rPr>
          <w:rFonts w:ascii="Times New Roman" w:hAnsi="Times New Roman" w:cs="Times New Roman"/>
          <w:b/>
          <w:bCs/>
          <w:sz w:val="26"/>
          <w:szCs w:val="26"/>
          <w:lang w:val="vi-VN"/>
        </w:rPr>
        <w:t>(</w:t>
      </w:r>
      <w:r w:rsidR="00DA2271" w:rsidRPr="001B7E15">
        <w:rPr>
          <w:rFonts w:ascii="Times New Roman" w:hAnsi="Times New Roman" w:cs="Times New Roman"/>
          <w:b/>
          <w:bCs/>
          <w:sz w:val="26"/>
          <w:szCs w:val="26"/>
          <w:lang w:val="vi-VN"/>
        </w:rPr>
        <w:t>Bảng s</w:t>
      </w:r>
      <w:r w:rsidRPr="001B7E15">
        <w:rPr>
          <w:rFonts w:ascii="Times New Roman" w:hAnsi="Times New Roman" w:cs="Times New Roman"/>
          <w:b/>
          <w:bCs/>
          <w:sz w:val="26"/>
          <w:szCs w:val="26"/>
          <w:lang w:val="vi-VN"/>
        </w:rPr>
        <w:t>o</w:t>
      </w:r>
      <w:r w:rsidR="00DA2271" w:rsidRPr="001B7E15">
        <w:rPr>
          <w:rFonts w:ascii="Times New Roman" w:hAnsi="Times New Roman" w:cs="Times New Roman"/>
          <w:b/>
          <w:bCs/>
          <w:sz w:val="26"/>
          <w:szCs w:val="26"/>
          <w:lang w:val="vi-VN"/>
        </w:rPr>
        <w:t xml:space="preserve"> sánh </w:t>
      </w:r>
      <w:r w:rsidRPr="001B7E15">
        <w:rPr>
          <w:rFonts w:ascii="Times New Roman" w:hAnsi="Times New Roman" w:cs="Times New Roman"/>
          <w:b/>
          <w:bCs/>
          <w:sz w:val="26"/>
          <w:szCs w:val="26"/>
          <w:lang w:val="vi-VN"/>
        </w:rPr>
        <w:t>Nội dung thay đổi Thông tư)</w:t>
      </w:r>
    </w:p>
    <w:p w14:paraId="2B1368E1" w14:textId="77777777" w:rsidR="00BD0404" w:rsidRPr="00AC7A3B" w:rsidRDefault="00BD0404" w:rsidP="00BD0404">
      <w:pPr>
        <w:jc w:val="center"/>
        <w:rPr>
          <w:rFonts w:ascii="Times New Roman" w:hAnsi="Times New Roman" w:cs="Times New Roman"/>
          <w:sz w:val="26"/>
          <w:szCs w:val="26"/>
          <w:lang w:val="vi-VN"/>
        </w:rPr>
      </w:pPr>
    </w:p>
    <w:tbl>
      <w:tblPr>
        <w:tblW w:w="52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788"/>
        <w:gridCol w:w="6467"/>
        <w:gridCol w:w="1773"/>
      </w:tblGrid>
      <w:tr w:rsidR="00411F5B" w:rsidRPr="00F31B38" w14:paraId="0276D10B" w14:textId="77777777" w:rsidTr="00F31B38">
        <w:tc>
          <w:tcPr>
            <w:tcW w:w="2063" w:type="pct"/>
            <w:vAlign w:val="center"/>
            <w:hideMark/>
          </w:tcPr>
          <w:p w14:paraId="26529DDA" w14:textId="77777777" w:rsidR="000675F2" w:rsidRPr="00F31B38" w:rsidRDefault="000675F2" w:rsidP="00B1638E">
            <w:pPr>
              <w:spacing w:after="0"/>
              <w:jc w:val="center"/>
              <w:rPr>
                <w:rFonts w:ascii="Times New Roman" w:hAnsi="Times New Roman" w:cs="Times New Roman"/>
                <w:b/>
                <w:bCs/>
                <w:sz w:val="26"/>
                <w:szCs w:val="26"/>
                <w:lang w:val="vi-VN"/>
              </w:rPr>
            </w:pPr>
            <w:r w:rsidRPr="00F31B38">
              <w:rPr>
                <w:rFonts w:ascii="Times New Roman" w:hAnsi="Times New Roman" w:cs="Times New Roman"/>
                <w:b/>
                <w:bCs/>
                <w:sz w:val="26"/>
                <w:szCs w:val="26"/>
                <w:lang w:val="vi-VN"/>
              </w:rPr>
              <w:t>Thông tư số 32/2020/TT-BTTTT (Văn bản cũ)</w:t>
            </w:r>
          </w:p>
        </w:tc>
        <w:tc>
          <w:tcPr>
            <w:tcW w:w="2305" w:type="pct"/>
            <w:vAlign w:val="center"/>
            <w:hideMark/>
          </w:tcPr>
          <w:p w14:paraId="4A7E6D37" w14:textId="03E55360" w:rsidR="000675F2" w:rsidRPr="00F31B38" w:rsidRDefault="000675F2" w:rsidP="009C0BD1">
            <w:pPr>
              <w:spacing w:after="0"/>
              <w:rPr>
                <w:rFonts w:ascii="Times New Roman" w:hAnsi="Times New Roman" w:cs="Times New Roman"/>
                <w:b/>
                <w:bCs/>
                <w:sz w:val="26"/>
                <w:szCs w:val="26"/>
              </w:rPr>
            </w:pPr>
            <w:r w:rsidRPr="00F31B38">
              <w:rPr>
                <w:rFonts w:ascii="Times New Roman" w:hAnsi="Times New Roman" w:cs="Times New Roman"/>
                <w:b/>
                <w:bCs/>
                <w:sz w:val="26"/>
                <w:szCs w:val="26"/>
                <w:lang w:val="vi-VN"/>
              </w:rPr>
              <w:t xml:space="preserve">Dự thảo Thông tư mới </w:t>
            </w:r>
            <w:r w:rsidR="00DA2271" w:rsidRPr="00F31B38">
              <w:rPr>
                <w:rFonts w:ascii="Times New Roman" w:hAnsi="Times New Roman" w:cs="Times New Roman"/>
                <w:b/>
                <w:bCs/>
                <w:sz w:val="26"/>
                <w:szCs w:val="26"/>
                <w:lang w:val="vi-VN"/>
              </w:rPr>
              <w:t>2026</w:t>
            </w:r>
            <w:r w:rsidR="009C0BD1" w:rsidRPr="009C0BD1">
              <w:rPr>
                <w:rFonts w:ascii="Times New Roman" w:hAnsi="Times New Roman" w:cs="Times New Roman"/>
                <w:b/>
                <w:bCs/>
                <w:sz w:val="26"/>
                <w:szCs w:val="26"/>
                <w:lang w:val="vi-VN"/>
              </w:rPr>
              <w:t xml:space="preserve"> </w:t>
            </w:r>
            <w:r w:rsidRPr="00F31B38">
              <w:rPr>
                <w:rFonts w:ascii="Times New Roman" w:hAnsi="Times New Roman" w:cs="Times New Roman"/>
                <w:b/>
                <w:bCs/>
                <w:sz w:val="26"/>
                <w:szCs w:val="26"/>
              </w:rPr>
              <w:t>(Văn bản thay thế)</w:t>
            </w:r>
          </w:p>
        </w:tc>
        <w:tc>
          <w:tcPr>
            <w:tcW w:w="632" w:type="pct"/>
            <w:vAlign w:val="center"/>
            <w:hideMark/>
          </w:tcPr>
          <w:p w14:paraId="6F30B995" w14:textId="342DB275" w:rsidR="000675F2" w:rsidRPr="00F31B38" w:rsidRDefault="00DA2271" w:rsidP="00B1638E">
            <w:pPr>
              <w:spacing w:after="0"/>
              <w:jc w:val="center"/>
              <w:rPr>
                <w:rFonts w:ascii="Times New Roman" w:hAnsi="Times New Roman" w:cs="Times New Roman"/>
                <w:b/>
                <w:bCs/>
                <w:sz w:val="26"/>
                <w:szCs w:val="26"/>
              </w:rPr>
            </w:pPr>
            <w:r w:rsidRPr="00F31B38">
              <w:rPr>
                <w:rFonts w:ascii="Times New Roman" w:hAnsi="Times New Roman" w:cs="Times New Roman"/>
                <w:b/>
                <w:bCs/>
                <w:sz w:val="26"/>
                <w:szCs w:val="26"/>
              </w:rPr>
              <w:t>Nội dung thay đổi Thông tư</w:t>
            </w:r>
          </w:p>
        </w:tc>
      </w:tr>
      <w:tr w:rsidR="00411F5B" w:rsidRPr="00F31B38" w14:paraId="5F80C3F9" w14:textId="77777777" w:rsidTr="00F31B38">
        <w:tc>
          <w:tcPr>
            <w:tcW w:w="2063" w:type="pct"/>
            <w:vAlign w:val="center"/>
            <w:hideMark/>
          </w:tcPr>
          <w:p w14:paraId="40A484B4" w14:textId="77777777" w:rsidR="000675F2" w:rsidRPr="00F31B38" w:rsidRDefault="000675F2" w:rsidP="00D42520">
            <w:pPr>
              <w:rPr>
                <w:rFonts w:ascii="Times New Roman" w:hAnsi="Times New Roman" w:cs="Times New Roman"/>
                <w:sz w:val="26"/>
                <w:szCs w:val="26"/>
              </w:rPr>
            </w:pPr>
            <w:r w:rsidRPr="00F31B38">
              <w:rPr>
                <w:rFonts w:ascii="Times New Roman" w:hAnsi="Times New Roman" w:cs="Times New Roman"/>
                <w:sz w:val="26"/>
                <w:szCs w:val="26"/>
              </w:rPr>
              <w:t xml:space="preserve">Căn cứ pháp lý: </w:t>
            </w:r>
          </w:p>
          <w:p w14:paraId="68634BED" w14:textId="3D490EA2" w:rsidR="000675F2" w:rsidRPr="00F31B38" w:rsidRDefault="000675F2" w:rsidP="00D42520">
            <w:pPr>
              <w:rPr>
                <w:rFonts w:ascii="Times New Roman" w:hAnsi="Times New Roman" w:cs="Times New Roman"/>
                <w:sz w:val="26"/>
                <w:szCs w:val="26"/>
              </w:rPr>
            </w:pPr>
            <w:r w:rsidRPr="00F31B38">
              <w:rPr>
                <w:rFonts w:ascii="Times New Roman" w:hAnsi="Times New Roman" w:cs="Times New Roman"/>
                <w:sz w:val="26"/>
                <w:szCs w:val="26"/>
              </w:rPr>
              <w:t>- Luật Viễn thông 2009; Nghị định 25/2011/NĐ-CP hướng dẫn Luật Viễn thông 2009;</w:t>
            </w:r>
          </w:p>
          <w:p w14:paraId="65667805" w14:textId="40B01E48" w:rsidR="000675F2" w:rsidRPr="00F31B38" w:rsidRDefault="000675F2" w:rsidP="00D42520">
            <w:pPr>
              <w:rPr>
                <w:rFonts w:ascii="Times New Roman" w:hAnsi="Times New Roman" w:cs="Times New Roman"/>
                <w:sz w:val="26"/>
                <w:szCs w:val="26"/>
              </w:rPr>
            </w:pPr>
            <w:r w:rsidRPr="00F31B38">
              <w:rPr>
                <w:rFonts w:ascii="Times New Roman" w:hAnsi="Times New Roman" w:cs="Times New Roman"/>
                <w:sz w:val="26"/>
                <w:szCs w:val="26"/>
              </w:rPr>
              <w:t>- Luật CLSPHH 2007; Nghị định 132/2008/NĐ-CP hướng dẫn Luật CLSPHH 2007.</w:t>
            </w:r>
          </w:p>
          <w:p w14:paraId="4009A981" w14:textId="0A48B1AA" w:rsidR="000675F2" w:rsidRPr="00F31B38" w:rsidRDefault="000675F2" w:rsidP="00D42520">
            <w:pPr>
              <w:rPr>
                <w:rFonts w:ascii="Times New Roman" w:hAnsi="Times New Roman" w:cs="Times New Roman"/>
                <w:sz w:val="26"/>
                <w:szCs w:val="26"/>
              </w:rPr>
            </w:pPr>
            <w:r w:rsidRPr="00F31B38">
              <w:rPr>
                <w:rFonts w:ascii="Times New Roman" w:hAnsi="Times New Roman" w:cs="Times New Roman"/>
                <w:sz w:val="26"/>
                <w:szCs w:val="26"/>
              </w:rPr>
              <w:t>- Luật TC&amp;QCKT 2006; Nghị định 127/2007/NĐ-CP hướng dẫn Luật TC&amp;QCKT 2006</w:t>
            </w:r>
          </w:p>
          <w:p w14:paraId="233E474C" w14:textId="6ADB44FB" w:rsidR="000675F2" w:rsidRPr="00F31B38" w:rsidRDefault="000675F2" w:rsidP="00D42520">
            <w:pPr>
              <w:rPr>
                <w:rFonts w:ascii="Times New Roman" w:hAnsi="Times New Roman" w:cs="Times New Roman"/>
                <w:sz w:val="26"/>
                <w:szCs w:val="26"/>
              </w:rPr>
            </w:pPr>
            <w:r w:rsidRPr="00F31B38">
              <w:rPr>
                <w:rFonts w:ascii="Times New Roman" w:hAnsi="Times New Roman" w:cs="Times New Roman"/>
                <w:sz w:val="26"/>
                <w:szCs w:val="26"/>
              </w:rPr>
              <w:t xml:space="preserve">- </w:t>
            </w:r>
            <w:r w:rsidR="00684169" w:rsidRPr="00F31B38">
              <w:rPr>
                <w:rFonts w:ascii="Times New Roman" w:hAnsi="Times New Roman" w:cs="Times New Roman"/>
                <w:sz w:val="26"/>
                <w:szCs w:val="26"/>
              </w:rPr>
              <w:t>Nghị định số 17/2017/NĐ-CP quy định chức năng, nhiệm vụ, quyền hạn và cơ cấu tổ chức của Bộ Thông tin và Truyền thông</w:t>
            </w:r>
            <w:r w:rsidR="00203467" w:rsidRPr="00F31B38">
              <w:rPr>
                <w:rFonts w:ascii="Times New Roman" w:hAnsi="Times New Roman" w:cs="Times New Roman"/>
                <w:sz w:val="26"/>
                <w:szCs w:val="26"/>
              </w:rPr>
              <w:t>.</w:t>
            </w:r>
          </w:p>
        </w:tc>
        <w:tc>
          <w:tcPr>
            <w:tcW w:w="2305" w:type="pct"/>
            <w:vAlign w:val="center"/>
            <w:hideMark/>
          </w:tcPr>
          <w:p w14:paraId="091E70AD" w14:textId="77777777" w:rsidR="00AD0FB2" w:rsidRPr="00F31B38" w:rsidRDefault="003B3BCD" w:rsidP="003B3BCD">
            <w:pPr>
              <w:jc w:val="both"/>
              <w:rPr>
                <w:rFonts w:ascii="Times New Roman" w:hAnsi="Times New Roman" w:cs="Times New Roman"/>
                <w:sz w:val="26"/>
                <w:szCs w:val="26"/>
              </w:rPr>
            </w:pPr>
            <w:r w:rsidRPr="00F31B38">
              <w:rPr>
                <w:rFonts w:ascii="Times New Roman" w:hAnsi="Times New Roman" w:cs="Times New Roman"/>
                <w:sz w:val="26"/>
                <w:szCs w:val="26"/>
              </w:rPr>
              <w:t xml:space="preserve">- </w:t>
            </w:r>
            <w:r w:rsidR="000675F2" w:rsidRPr="00F31B38">
              <w:rPr>
                <w:rFonts w:ascii="Times New Roman" w:hAnsi="Times New Roman" w:cs="Times New Roman"/>
                <w:sz w:val="26"/>
                <w:szCs w:val="26"/>
              </w:rPr>
              <w:t>Luật Viễn thông 2023;</w:t>
            </w:r>
            <w:r w:rsidRPr="00F31B38">
              <w:rPr>
                <w:rFonts w:ascii="Times New Roman" w:hAnsi="Times New Roman" w:cs="Times New Roman"/>
                <w:sz w:val="26"/>
                <w:szCs w:val="26"/>
              </w:rPr>
              <w:t xml:space="preserve"> Nghị định 163/2024/NĐ-CP</w:t>
            </w:r>
            <w:r w:rsidR="00687D3B" w:rsidRPr="00F31B38">
              <w:rPr>
                <w:rFonts w:ascii="Times New Roman" w:hAnsi="Times New Roman" w:cs="Times New Roman"/>
                <w:sz w:val="26"/>
                <w:szCs w:val="26"/>
              </w:rPr>
              <w:t xml:space="preserve"> hướng dẫn thi hành</w:t>
            </w:r>
            <w:r w:rsidR="003C76AC" w:rsidRPr="00F31B38">
              <w:rPr>
                <w:rFonts w:ascii="Times New Roman" w:hAnsi="Times New Roman" w:cs="Times New Roman"/>
                <w:sz w:val="26"/>
                <w:szCs w:val="26"/>
              </w:rPr>
              <w:t xml:space="preserve"> Luật Viễn thông</w:t>
            </w:r>
            <w:r w:rsidR="00AD0FB2" w:rsidRPr="00F31B38">
              <w:rPr>
                <w:rFonts w:ascii="Times New Roman" w:hAnsi="Times New Roman" w:cs="Times New Roman"/>
                <w:sz w:val="26"/>
                <w:szCs w:val="26"/>
              </w:rPr>
              <w:t>;</w:t>
            </w:r>
            <w:r w:rsidR="00687D3B" w:rsidRPr="00F31B38">
              <w:rPr>
                <w:rFonts w:ascii="Times New Roman" w:hAnsi="Times New Roman" w:cs="Times New Roman"/>
                <w:sz w:val="26"/>
                <w:szCs w:val="26"/>
              </w:rPr>
              <w:t xml:space="preserve"> </w:t>
            </w:r>
            <w:r w:rsidRPr="00F31B38">
              <w:rPr>
                <w:rFonts w:ascii="Times New Roman" w:hAnsi="Times New Roman" w:cs="Times New Roman"/>
                <w:sz w:val="26"/>
                <w:szCs w:val="26"/>
              </w:rPr>
              <w:t xml:space="preserve"> </w:t>
            </w:r>
          </w:p>
          <w:p w14:paraId="5C3E3184" w14:textId="45D65B37" w:rsidR="0086719B" w:rsidRPr="00F31B38" w:rsidRDefault="000675F2" w:rsidP="003B3BCD">
            <w:pPr>
              <w:jc w:val="both"/>
              <w:rPr>
                <w:rFonts w:ascii="Times New Roman" w:hAnsi="Times New Roman" w:cs="Times New Roman"/>
                <w:sz w:val="26"/>
                <w:szCs w:val="26"/>
              </w:rPr>
            </w:pPr>
            <w:r w:rsidRPr="00F31B38">
              <w:rPr>
                <w:rFonts w:ascii="Times New Roman" w:hAnsi="Times New Roman" w:cs="Times New Roman"/>
                <w:sz w:val="26"/>
                <w:szCs w:val="26"/>
              </w:rPr>
              <w:t xml:space="preserve">- Luật </w:t>
            </w:r>
            <w:r w:rsidR="002419F1" w:rsidRPr="00F31B38">
              <w:rPr>
                <w:rFonts w:ascii="Times New Roman" w:hAnsi="Times New Roman" w:cs="Times New Roman"/>
                <w:sz w:val="26"/>
                <w:szCs w:val="26"/>
              </w:rPr>
              <w:t>CLSPHH</w:t>
            </w:r>
            <w:r w:rsidR="00092072" w:rsidRPr="00F31B38">
              <w:rPr>
                <w:rFonts w:ascii="Times New Roman" w:hAnsi="Times New Roman" w:cs="Times New Roman"/>
                <w:sz w:val="26"/>
                <w:szCs w:val="26"/>
              </w:rPr>
              <w:t xml:space="preserve"> 2007 và</w:t>
            </w:r>
            <w:r w:rsidR="0013334B" w:rsidRPr="00F31B38">
              <w:rPr>
                <w:rFonts w:ascii="Times New Roman" w:hAnsi="Times New Roman" w:cs="Times New Roman"/>
                <w:sz w:val="26"/>
                <w:szCs w:val="26"/>
              </w:rPr>
              <w:t xml:space="preserve"> Luật</w:t>
            </w:r>
            <w:r w:rsidR="00171969" w:rsidRPr="00F31B38">
              <w:rPr>
                <w:rFonts w:ascii="Times New Roman" w:hAnsi="Times New Roman" w:cs="Times New Roman"/>
                <w:sz w:val="26"/>
                <w:szCs w:val="26"/>
              </w:rPr>
              <w:t xml:space="preserve"> 2025</w:t>
            </w:r>
            <w:r w:rsidR="0013334B" w:rsidRPr="00F31B38">
              <w:rPr>
                <w:rFonts w:ascii="Times New Roman" w:hAnsi="Times New Roman" w:cs="Times New Roman"/>
                <w:sz w:val="26"/>
                <w:szCs w:val="26"/>
              </w:rPr>
              <w:t xml:space="preserve"> sửa đổi, bổ sung một số điều của Luật </w:t>
            </w:r>
            <w:r w:rsidR="002419F1" w:rsidRPr="00F31B38">
              <w:rPr>
                <w:rFonts w:ascii="Times New Roman" w:hAnsi="Times New Roman" w:cs="Times New Roman"/>
                <w:sz w:val="26"/>
                <w:szCs w:val="26"/>
              </w:rPr>
              <w:t>CLSPHH</w:t>
            </w:r>
            <w:r w:rsidRPr="00F31B38">
              <w:rPr>
                <w:rFonts w:ascii="Times New Roman" w:hAnsi="Times New Roman" w:cs="Times New Roman"/>
                <w:sz w:val="26"/>
                <w:szCs w:val="26"/>
              </w:rPr>
              <w:t>;</w:t>
            </w:r>
            <w:r w:rsidR="00197EB6" w:rsidRPr="00F31B38">
              <w:rPr>
                <w:rFonts w:ascii="Times New Roman" w:hAnsi="Times New Roman" w:cs="Times New Roman"/>
                <w:sz w:val="26"/>
                <w:szCs w:val="26"/>
              </w:rPr>
              <w:t xml:space="preserve"> Nghị định số 37/2026/NĐ-CP hướng dẫn thi hành Luật </w:t>
            </w:r>
            <w:r w:rsidR="002419F1" w:rsidRPr="00F31B38">
              <w:rPr>
                <w:rFonts w:ascii="Times New Roman" w:hAnsi="Times New Roman" w:cs="Times New Roman"/>
                <w:sz w:val="26"/>
                <w:szCs w:val="26"/>
              </w:rPr>
              <w:t>CLSPHH</w:t>
            </w:r>
            <w:r w:rsidR="00197EB6" w:rsidRPr="00F31B38">
              <w:rPr>
                <w:rFonts w:ascii="Times New Roman" w:hAnsi="Times New Roman" w:cs="Times New Roman"/>
                <w:sz w:val="26"/>
                <w:szCs w:val="26"/>
              </w:rPr>
              <w:t>.</w:t>
            </w:r>
          </w:p>
          <w:p w14:paraId="542E115B" w14:textId="3C810536" w:rsidR="00D22FBA" w:rsidRPr="00F31B38" w:rsidRDefault="000675F2" w:rsidP="003B3BCD">
            <w:pPr>
              <w:jc w:val="both"/>
              <w:rPr>
                <w:rFonts w:ascii="Times New Roman" w:hAnsi="Times New Roman" w:cs="Times New Roman"/>
                <w:sz w:val="26"/>
                <w:szCs w:val="26"/>
              </w:rPr>
            </w:pPr>
            <w:r w:rsidRPr="00F31B38">
              <w:rPr>
                <w:rFonts w:ascii="Times New Roman" w:hAnsi="Times New Roman" w:cs="Times New Roman"/>
                <w:sz w:val="26"/>
                <w:szCs w:val="26"/>
              </w:rPr>
              <w:t xml:space="preserve">- </w:t>
            </w:r>
            <w:r w:rsidR="0089630F" w:rsidRPr="00F31B38">
              <w:rPr>
                <w:rFonts w:ascii="Times New Roman" w:hAnsi="Times New Roman" w:cs="Times New Roman"/>
                <w:sz w:val="26"/>
                <w:szCs w:val="26"/>
              </w:rPr>
              <w:t>Luật TC&amp;QCKT 2006 và Luật</w:t>
            </w:r>
            <w:r w:rsidR="00D22FBA" w:rsidRPr="00F31B38">
              <w:rPr>
                <w:rFonts w:ascii="Times New Roman" w:hAnsi="Times New Roman" w:cs="Times New Roman"/>
                <w:sz w:val="26"/>
                <w:szCs w:val="26"/>
              </w:rPr>
              <w:t xml:space="preserve"> 2025</w:t>
            </w:r>
            <w:r w:rsidR="0089630F" w:rsidRPr="00F31B38">
              <w:rPr>
                <w:rFonts w:ascii="Times New Roman" w:hAnsi="Times New Roman" w:cs="Times New Roman"/>
                <w:sz w:val="26"/>
                <w:szCs w:val="26"/>
              </w:rPr>
              <w:t xml:space="preserve"> sửa đổi, bổ sung một số điều của </w:t>
            </w:r>
            <w:r w:rsidRPr="00F31B38">
              <w:rPr>
                <w:rFonts w:ascii="Times New Roman" w:hAnsi="Times New Roman" w:cs="Times New Roman"/>
                <w:sz w:val="26"/>
                <w:szCs w:val="26"/>
              </w:rPr>
              <w:t>Luật TC&amp;QCKT</w:t>
            </w:r>
            <w:r w:rsidR="00D22FBA" w:rsidRPr="00F31B38">
              <w:rPr>
                <w:rFonts w:ascii="Times New Roman" w:hAnsi="Times New Roman" w:cs="Times New Roman"/>
                <w:sz w:val="26"/>
                <w:szCs w:val="26"/>
              </w:rPr>
              <w:t>;</w:t>
            </w:r>
            <w:r w:rsidR="00914210" w:rsidRPr="00F31B38">
              <w:rPr>
                <w:rFonts w:ascii="Times New Roman" w:hAnsi="Times New Roman" w:cs="Times New Roman"/>
                <w:sz w:val="26"/>
                <w:szCs w:val="26"/>
              </w:rPr>
              <w:t xml:space="preserve"> </w:t>
            </w:r>
            <w:r w:rsidR="000E51CD" w:rsidRPr="00F31B38">
              <w:rPr>
                <w:rFonts w:ascii="Times New Roman" w:hAnsi="Times New Roman" w:cs="Times New Roman"/>
                <w:sz w:val="26"/>
                <w:szCs w:val="26"/>
              </w:rPr>
              <w:t>Nghị định số 22/2026/NĐ-CP hướng dẫn thi hành Luật TC&amp;QCKT</w:t>
            </w:r>
            <w:r w:rsidR="005A1911" w:rsidRPr="00F31B38">
              <w:rPr>
                <w:rFonts w:ascii="Times New Roman" w:hAnsi="Times New Roman" w:cs="Times New Roman"/>
                <w:sz w:val="26"/>
                <w:szCs w:val="26"/>
              </w:rPr>
              <w:t>;</w:t>
            </w:r>
          </w:p>
          <w:p w14:paraId="27420036" w14:textId="50AADC87" w:rsidR="000675F2" w:rsidRPr="00F31B38" w:rsidRDefault="005A1911" w:rsidP="00F31B38">
            <w:pPr>
              <w:jc w:val="both"/>
              <w:rPr>
                <w:rFonts w:ascii="Times New Roman" w:hAnsi="Times New Roman" w:cs="Times New Roman"/>
                <w:sz w:val="26"/>
                <w:szCs w:val="26"/>
              </w:rPr>
            </w:pPr>
            <w:r w:rsidRPr="00F31B38">
              <w:rPr>
                <w:rFonts w:ascii="Times New Roman" w:hAnsi="Times New Roman" w:cs="Times New Roman"/>
                <w:sz w:val="26"/>
                <w:szCs w:val="26"/>
              </w:rPr>
              <w:t xml:space="preserve">- </w:t>
            </w:r>
            <w:r w:rsidR="004E1082" w:rsidRPr="00F31B38">
              <w:rPr>
                <w:rFonts w:ascii="Times New Roman" w:hAnsi="Times New Roman" w:cs="Times New Roman"/>
                <w:sz w:val="26"/>
                <w:szCs w:val="26"/>
              </w:rPr>
              <w:t xml:space="preserve">Nghị định số 55/2025/NĐ-CP </w:t>
            </w:r>
            <w:r w:rsidR="00187FF6" w:rsidRPr="00F31B38">
              <w:rPr>
                <w:rFonts w:ascii="Times New Roman" w:hAnsi="Times New Roman" w:cs="Times New Roman"/>
                <w:sz w:val="26"/>
                <w:szCs w:val="26"/>
              </w:rPr>
              <w:t>quy định chức năng, nhiệm vụ, quyền hạn và cơ cấu tổ chức của Bộ Khoa học và Công nghệ.</w:t>
            </w:r>
          </w:p>
        </w:tc>
        <w:tc>
          <w:tcPr>
            <w:tcW w:w="632" w:type="pct"/>
            <w:vAlign w:val="center"/>
            <w:hideMark/>
          </w:tcPr>
          <w:p w14:paraId="74D4779A" w14:textId="036AA5C3" w:rsidR="00203467" w:rsidRPr="00F31B38" w:rsidRDefault="000675F2" w:rsidP="003B3BCD">
            <w:pPr>
              <w:jc w:val="both"/>
              <w:rPr>
                <w:rFonts w:ascii="Times New Roman" w:hAnsi="Times New Roman" w:cs="Times New Roman"/>
                <w:sz w:val="26"/>
                <w:szCs w:val="26"/>
              </w:rPr>
            </w:pPr>
            <w:r w:rsidRPr="00F31B38">
              <w:rPr>
                <w:rFonts w:ascii="Times New Roman" w:hAnsi="Times New Roman" w:cs="Times New Roman"/>
                <w:sz w:val="26"/>
                <w:szCs w:val="26"/>
              </w:rPr>
              <w:t>Cập nhật</w:t>
            </w:r>
            <w:r w:rsidR="00203467" w:rsidRPr="00F31B38">
              <w:rPr>
                <w:rFonts w:ascii="Times New Roman" w:hAnsi="Times New Roman" w:cs="Times New Roman"/>
                <w:sz w:val="26"/>
                <w:szCs w:val="26"/>
              </w:rPr>
              <w:t xml:space="preserve"> lại</w:t>
            </w:r>
            <w:r w:rsidRPr="00F31B38">
              <w:rPr>
                <w:rFonts w:ascii="Times New Roman" w:hAnsi="Times New Roman" w:cs="Times New Roman"/>
                <w:sz w:val="26"/>
                <w:szCs w:val="26"/>
              </w:rPr>
              <w:t xml:space="preserve"> toàn bộ căn cứ pháp lý</w:t>
            </w:r>
            <w:r w:rsidR="00203467" w:rsidRPr="00F31B38">
              <w:rPr>
                <w:rFonts w:ascii="Times New Roman" w:hAnsi="Times New Roman" w:cs="Times New Roman"/>
                <w:sz w:val="26"/>
                <w:szCs w:val="26"/>
              </w:rPr>
              <w:t>.</w:t>
            </w:r>
          </w:p>
          <w:p w14:paraId="2D93B2FA" w14:textId="77777777" w:rsidR="00203467" w:rsidRPr="00F31B38" w:rsidRDefault="00203467" w:rsidP="003B3BCD">
            <w:pPr>
              <w:jc w:val="both"/>
              <w:rPr>
                <w:rFonts w:ascii="Times New Roman" w:hAnsi="Times New Roman" w:cs="Times New Roman"/>
                <w:sz w:val="26"/>
                <w:szCs w:val="26"/>
              </w:rPr>
            </w:pPr>
          </w:p>
          <w:p w14:paraId="143B27C1" w14:textId="77777777" w:rsidR="00203467" w:rsidRPr="00F31B38" w:rsidRDefault="00203467" w:rsidP="003B3BCD">
            <w:pPr>
              <w:jc w:val="both"/>
              <w:rPr>
                <w:rFonts w:ascii="Times New Roman" w:hAnsi="Times New Roman" w:cs="Times New Roman"/>
                <w:sz w:val="26"/>
                <w:szCs w:val="26"/>
              </w:rPr>
            </w:pPr>
          </w:p>
          <w:p w14:paraId="4D35BEBE" w14:textId="77777777" w:rsidR="00203467" w:rsidRPr="00F31B38" w:rsidRDefault="00203467" w:rsidP="003B3BCD">
            <w:pPr>
              <w:jc w:val="both"/>
              <w:rPr>
                <w:rFonts w:ascii="Times New Roman" w:hAnsi="Times New Roman" w:cs="Times New Roman"/>
                <w:sz w:val="26"/>
                <w:szCs w:val="26"/>
              </w:rPr>
            </w:pPr>
          </w:p>
          <w:p w14:paraId="2C8F6888" w14:textId="77777777" w:rsidR="00203467" w:rsidRPr="00F31B38" w:rsidRDefault="00203467" w:rsidP="003B3BCD">
            <w:pPr>
              <w:jc w:val="both"/>
              <w:rPr>
                <w:rFonts w:ascii="Times New Roman" w:hAnsi="Times New Roman" w:cs="Times New Roman"/>
                <w:sz w:val="26"/>
                <w:szCs w:val="26"/>
              </w:rPr>
            </w:pPr>
          </w:p>
          <w:p w14:paraId="58A1C130" w14:textId="77777777" w:rsidR="00203467" w:rsidRPr="00F31B38" w:rsidRDefault="00203467" w:rsidP="003B3BCD">
            <w:pPr>
              <w:jc w:val="both"/>
              <w:rPr>
                <w:rFonts w:ascii="Times New Roman" w:hAnsi="Times New Roman" w:cs="Times New Roman"/>
                <w:sz w:val="26"/>
                <w:szCs w:val="26"/>
              </w:rPr>
            </w:pPr>
          </w:p>
          <w:p w14:paraId="6E5F07DD" w14:textId="77777777" w:rsidR="00203467" w:rsidRPr="00F31B38" w:rsidRDefault="00203467" w:rsidP="003B3BCD">
            <w:pPr>
              <w:jc w:val="both"/>
              <w:rPr>
                <w:rFonts w:ascii="Times New Roman" w:hAnsi="Times New Roman" w:cs="Times New Roman"/>
                <w:sz w:val="26"/>
                <w:szCs w:val="26"/>
              </w:rPr>
            </w:pPr>
          </w:p>
          <w:p w14:paraId="2A0EDAAE" w14:textId="69F253E6" w:rsidR="00203467" w:rsidRPr="00F31B38" w:rsidRDefault="00203467" w:rsidP="003B3BCD">
            <w:pPr>
              <w:jc w:val="both"/>
              <w:rPr>
                <w:rFonts w:ascii="Times New Roman" w:hAnsi="Times New Roman" w:cs="Times New Roman"/>
                <w:sz w:val="26"/>
                <w:szCs w:val="26"/>
              </w:rPr>
            </w:pPr>
          </w:p>
        </w:tc>
      </w:tr>
      <w:tr w:rsidR="00411F5B" w:rsidRPr="00F31B38" w14:paraId="3E957E1F" w14:textId="77777777" w:rsidTr="00F31B38">
        <w:tc>
          <w:tcPr>
            <w:tcW w:w="2063" w:type="pct"/>
            <w:vAlign w:val="center"/>
            <w:hideMark/>
          </w:tcPr>
          <w:p w14:paraId="1B75DDA5" w14:textId="77777777" w:rsidR="000675F2" w:rsidRPr="00F31B38" w:rsidRDefault="000675F2" w:rsidP="00411F5B">
            <w:pPr>
              <w:jc w:val="both"/>
              <w:rPr>
                <w:rFonts w:ascii="Times New Roman" w:hAnsi="Times New Roman" w:cs="Times New Roman"/>
                <w:sz w:val="26"/>
                <w:szCs w:val="26"/>
              </w:rPr>
            </w:pPr>
            <w:r w:rsidRPr="00F31B38">
              <w:rPr>
                <w:rFonts w:ascii="Times New Roman" w:hAnsi="Times New Roman" w:cs="Times New Roman"/>
                <w:b/>
                <w:bCs/>
                <w:sz w:val="26"/>
                <w:szCs w:val="26"/>
              </w:rPr>
              <w:t>Điều 1.</w:t>
            </w:r>
            <w:r w:rsidRPr="00F31B38">
              <w:rPr>
                <w:rFonts w:ascii="Times New Roman" w:hAnsi="Times New Roman" w:cs="Times New Roman"/>
                <w:sz w:val="26"/>
                <w:szCs w:val="26"/>
              </w:rPr>
              <w:t xml:space="preserve"> Quy định Danh mục dịch vụ viễn thông bắt buộc quản lý chất lượng và Quy chuẩn kỹ thuật quốc gia tương ứng áp dụng cho từng dịch vụ như sau:</w:t>
            </w:r>
          </w:p>
          <w:p w14:paraId="3482C717" w14:textId="4735A5A7" w:rsidR="00411F5B" w:rsidRPr="00F31B38" w:rsidRDefault="00411F5B" w:rsidP="00411F5B">
            <w:pPr>
              <w:jc w:val="both"/>
              <w:rPr>
                <w:rFonts w:ascii="Times New Roman" w:hAnsi="Times New Roman" w:cs="Times New Roman"/>
                <w:sz w:val="26"/>
                <w:szCs w:val="26"/>
              </w:rPr>
            </w:pPr>
            <w:r w:rsidRPr="00F31B38">
              <w:rPr>
                <w:rFonts w:ascii="Times New Roman" w:hAnsi="Times New Roman" w:cs="Times New Roman"/>
                <w:noProof/>
                <w:sz w:val="26"/>
                <w:szCs w:val="26"/>
              </w:rPr>
              <w:lastRenderedPageBreak/>
              <w:drawing>
                <wp:inline distT="0" distB="0" distL="0" distR="0" wp14:anchorId="7020CDFC" wp14:editId="14CF8CD9">
                  <wp:extent cx="3533242" cy="3803650"/>
                  <wp:effectExtent l="0" t="0" r="0" b="6350"/>
                  <wp:docPr id="11749560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956089" name=""/>
                          <pic:cNvPicPr/>
                        </pic:nvPicPr>
                        <pic:blipFill>
                          <a:blip r:embed="rId9"/>
                          <a:stretch>
                            <a:fillRect/>
                          </a:stretch>
                        </pic:blipFill>
                        <pic:spPr>
                          <a:xfrm>
                            <a:off x="0" y="0"/>
                            <a:ext cx="3589987" cy="3864737"/>
                          </a:xfrm>
                          <a:prstGeom prst="rect">
                            <a:avLst/>
                          </a:prstGeom>
                        </pic:spPr>
                      </pic:pic>
                    </a:graphicData>
                  </a:graphic>
                </wp:inline>
              </w:drawing>
            </w:r>
          </w:p>
          <w:p w14:paraId="69EB1D3E" w14:textId="0AC23A22" w:rsidR="00EA1FC3" w:rsidRPr="00F31B38" w:rsidRDefault="00411F5B" w:rsidP="00D163BF">
            <w:pPr>
              <w:spacing w:after="0"/>
              <w:rPr>
                <w:rFonts w:ascii="Times New Roman" w:hAnsi="Times New Roman" w:cs="Times New Roman"/>
                <w:sz w:val="26"/>
                <w:szCs w:val="26"/>
              </w:rPr>
            </w:pPr>
            <w:r w:rsidRPr="00F31B38">
              <w:rPr>
                <w:rFonts w:ascii="Times New Roman" w:hAnsi="Times New Roman" w:cs="Times New Roman"/>
                <w:sz w:val="26"/>
                <w:szCs w:val="26"/>
              </w:rPr>
              <w:t>Trong trường hợp quy chuẩn kỹ thuật quốc gia tương ứng với dịch vụ nêu trên được thay thế bằng quy chuẩn mới thì áp dụng theo quy chuẩn mới.</w:t>
            </w:r>
          </w:p>
        </w:tc>
        <w:tc>
          <w:tcPr>
            <w:tcW w:w="2305" w:type="pct"/>
            <w:vAlign w:val="center"/>
            <w:hideMark/>
          </w:tcPr>
          <w:p w14:paraId="54AA67AD" w14:textId="77777777" w:rsidR="002F3453" w:rsidRPr="00F31B38" w:rsidRDefault="000675F2" w:rsidP="00D42520">
            <w:pPr>
              <w:rPr>
                <w:rFonts w:ascii="Times New Roman" w:hAnsi="Times New Roman" w:cs="Times New Roman"/>
                <w:b/>
                <w:bCs/>
                <w:sz w:val="26"/>
                <w:szCs w:val="26"/>
              </w:rPr>
            </w:pPr>
            <w:r w:rsidRPr="00F31B38">
              <w:rPr>
                <w:rFonts w:ascii="Times New Roman" w:hAnsi="Times New Roman" w:cs="Times New Roman"/>
                <w:b/>
                <w:bCs/>
                <w:sz w:val="26"/>
                <w:szCs w:val="26"/>
              </w:rPr>
              <w:lastRenderedPageBreak/>
              <w:t>Điều 1. Danh mục dịch vụ viễn thông bắt buộc quản lý chất lượng</w:t>
            </w:r>
          </w:p>
          <w:p w14:paraId="1343D478" w14:textId="48083F46" w:rsidR="00411F5B" w:rsidRPr="00F31B38" w:rsidRDefault="00411F5B" w:rsidP="00411F5B">
            <w:pPr>
              <w:spacing w:before="120" w:after="120" w:line="252" w:lineRule="auto"/>
              <w:jc w:val="both"/>
              <w:rPr>
                <w:rFonts w:ascii="Times New Roman" w:eastAsia="Times New Roman" w:hAnsi="Times New Roman" w:cs="Times New Roman"/>
                <w:sz w:val="26"/>
                <w:szCs w:val="26"/>
                <w:lang w:val="nl-NL"/>
              </w:rPr>
            </w:pPr>
            <w:r w:rsidRPr="00F31B38">
              <w:rPr>
                <w:rFonts w:ascii="Times New Roman" w:eastAsia="Times New Roman" w:hAnsi="Times New Roman" w:cs="Times New Roman"/>
                <w:sz w:val="26"/>
                <w:szCs w:val="26"/>
                <w:lang w:val="nl-NL"/>
              </w:rPr>
              <w:t>1. Ban hành kèm theo Thông tư này Danh mục dịch vụ viễn thông bắt buộc quản lý chất lượng (sau đây gọi tắt là Danh mục):</w:t>
            </w:r>
          </w:p>
          <w:p w14:paraId="5221AF77" w14:textId="637DB07A" w:rsidR="00411F5B" w:rsidRPr="00F31B38" w:rsidRDefault="00411F5B" w:rsidP="00D42520">
            <w:pPr>
              <w:rPr>
                <w:rFonts w:ascii="Times New Roman" w:hAnsi="Times New Roman" w:cs="Times New Roman"/>
                <w:sz w:val="26"/>
                <w:szCs w:val="26"/>
              </w:rPr>
            </w:pPr>
            <w:r w:rsidRPr="00F31B38">
              <w:rPr>
                <w:rFonts w:ascii="Times New Roman" w:hAnsi="Times New Roman" w:cs="Times New Roman"/>
                <w:sz w:val="26"/>
                <w:szCs w:val="26"/>
              </w:rPr>
              <w:object w:dxaOrig="9780" w:dyaOrig="7320" w14:anchorId="0A4B51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1.8pt;height:349.35pt" o:ole="">
                  <v:imagedata r:id="rId10" o:title=""/>
                </v:shape>
                <o:OLEObject Type="Embed" ProgID="PBrush" ShapeID="_x0000_i1025" DrawAspect="Content" ObjectID="_1831891322" r:id="rId11"/>
              </w:object>
            </w:r>
          </w:p>
          <w:p w14:paraId="7BCDC20A" w14:textId="202ECFF5" w:rsidR="000675F2" w:rsidRPr="00F31B38" w:rsidRDefault="00DA2271" w:rsidP="00411F5B">
            <w:pPr>
              <w:jc w:val="both"/>
              <w:rPr>
                <w:rFonts w:ascii="Times New Roman" w:hAnsi="Times New Roman" w:cs="Times New Roman"/>
                <w:sz w:val="26"/>
                <w:szCs w:val="26"/>
              </w:rPr>
            </w:pPr>
            <w:r w:rsidRPr="00F31B38">
              <w:rPr>
                <w:rFonts w:ascii="Times New Roman" w:hAnsi="Times New Roman" w:cs="Times New Roman"/>
                <w:sz w:val="26"/>
                <w:szCs w:val="26"/>
              </w:rPr>
              <w:t>2</w:t>
            </w:r>
            <w:r w:rsidR="000675F2" w:rsidRPr="00F31B38">
              <w:rPr>
                <w:rFonts w:ascii="Times New Roman" w:hAnsi="Times New Roman" w:cs="Times New Roman"/>
                <w:sz w:val="26"/>
                <w:szCs w:val="26"/>
              </w:rPr>
              <w:t xml:space="preserve">. </w:t>
            </w:r>
            <w:r w:rsidR="00D85C2C" w:rsidRPr="00F31B38">
              <w:rPr>
                <w:rFonts w:ascii="Times New Roman" w:hAnsi="Times New Roman" w:cs="Times New Roman"/>
                <w:sz w:val="26"/>
                <w:szCs w:val="26"/>
              </w:rPr>
              <w:t>Dịch vụ viễn thông thuộc Danh mục</w:t>
            </w:r>
            <w:r w:rsidR="00092F39" w:rsidRPr="00F31B38">
              <w:rPr>
                <w:rFonts w:ascii="Times New Roman" w:hAnsi="Times New Roman" w:cs="Times New Roman"/>
                <w:sz w:val="26"/>
                <w:szCs w:val="26"/>
              </w:rPr>
              <w:t xml:space="preserve"> </w:t>
            </w:r>
            <w:r w:rsidR="000675F2" w:rsidRPr="00F31B38">
              <w:rPr>
                <w:rFonts w:ascii="Times New Roman" w:hAnsi="Times New Roman" w:cs="Times New Roman"/>
                <w:sz w:val="26"/>
                <w:szCs w:val="26"/>
              </w:rPr>
              <w:t>phải thực hiện công bố chất lượng</w:t>
            </w:r>
            <w:r w:rsidR="00092F39" w:rsidRPr="00F31B38">
              <w:rPr>
                <w:rFonts w:ascii="Times New Roman" w:hAnsi="Times New Roman" w:cs="Times New Roman"/>
                <w:sz w:val="26"/>
                <w:szCs w:val="26"/>
              </w:rPr>
              <w:t xml:space="preserve"> dịch vụ viễn thông</w:t>
            </w:r>
            <w:r w:rsidR="000675F2" w:rsidRPr="00F31B38">
              <w:rPr>
                <w:rFonts w:ascii="Times New Roman" w:hAnsi="Times New Roman" w:cs="Times New Roman"/>
                <w:sz w:val="26"/>
                <w:szCs w:val="26"/>
              </w:rPr>
              <w:t xml:space="preserve"> phù hợp quy chuẩn kỹ thuật quốc gia</w:t>
            </w:r>
            <w:r w:rsidR="00092F39" w:rsidRPr="00F31B38">
              <w:rPr>
                <w:rFonts w:ascii="Times New Roman" w:hAnsi="Times New Roman" w:cs="Times New Roman"/>
                <w:sz w:val="26"/>
                <w:szCs w:val="26"/>
              </w:rPr>
              <w:t xml:space="preserve"> tương ứng</w:t>
            </w:r>
            <w:r w:rsidR="000675F2" w:rsidRPr="00F31B38">
              <w:rPr>
                <w:rFonts w:ascii="Times New Roman" w:hAnsi="Times New Roman" w:cs="Times New Roman"/>
                <w:sz w:val="26"/>
                <w:szCs w:val="26"/>
              </w:rPr>
              <w:t>.</w:t>
            </w:r>
          </w:p>
        </w:tc>
        <w:tc>
          <w:tcPr>
            <w:tcW w:w="632" w:type="pct"/>
            <w:vAlign w:val="center"/>
            <w:hideMark/>
          </w:tcPr>
          <w:p w14:paraId="3A02949B" w14:textId="77777777" w:rsidR="003E580D" w:rsidRDefault="003E580D" w:rsidP="003E580D">
            <w:pPr>
              <w:spacing w:before="120"/>
              <w:jc w:val="both"/>
              <w:rPr>
                <w:rFonts w:ascii="Times New Roman" w:hAnsi="Times New Roman" w:cs="Times New Roman"/>
                <w:sz w:val="26"/>
                <w:szCs w:val="26"/>
              </w:rPr>
            </w:pPr>
          </w:p>
          <w:p w14:paraId="31367E10" w14:textId="77777777" w:rsidR="003E580D" w:rsidRDefault="003E580D" w:rsidP="003E580D">
            <w:pPr>
              <w:spacing w:before="120"/>
              <w:jc w:val="both"/>
              <w:rPr>
                <w:rFonts w:ascii="Times New Roman" w:hAnsi="Times New Roman" w:cs="Times New Roman"/>
                <w:sz w:val="26"/>
                <w:szCs w:val="26"/>
              </w:rPr>
            </w:pPr>
          </w:p>
          <w:p w14:paraId="14A1E04A" w14:textId="77777777" w:rsidR="003E580D" w:rsidRDefault="003E580D" w:rsidP="003E580D">
            <w:pPr>
              <w:spacing w:before="120"/>
              <w:jc w:val="both"/>
              <w:rPr>
                <w:rFonts w:ascii="Times New Roman" w:hAnsi="Times New Roman" w:cs="Times New Roman"/>
                <w:sz w:val="26"/>
                <w:szCs w:val="26"/>
              </w:rPr>
            </w:pPr>
          </w:p>
          <w:p w14:paraId="52E5BE0E" w14:textId="77777777" w:rsidR="003E580D" w:rsidRDefault="003E580D" w:rsidP="003E580D">
            <w:pPr>
              <w:spacing w:before="120"/>
              <w:jc w:val="both"/>
              <w:rPr>
                <w:rFonts w:ascii="Times New Roman" w:hAnsi="Times New Roman" w:cs="Times New Roman"/>
                <w:sz w:val="26"/>
                <w:szCs w:val="26"/>
              </w:rPr>
            </w:pPr>
          </w:p>
          <w:p w14:paraId="1E632010" w14:textId="77777777" w:rsidR="003E580D" w:rsidRDefault="003E580D" w:rsidP="003E580D">
            <w:pPr>
              <w:spacing w:before="120"/>
              <w:jc w:val="both"/>
              <w:rPr>
                <w:rFonts w:ascii="Times New Roman" w:hAnsi="Times New Roman" w:cs="Times New Roman"/>
                <w:sz w:val="26"/>
                <w:szCs w:val="26"/>
              </w:rPr>
            </w:pPr>
          </w:p>
          <w:p w14:paraId="476172B4" w14:textId="52B900DE" w:rsidR="001B7E15" w:rsidRPr="00F31B38" w:rsidRDefault="00F31B38" w:rsidP="003E580D">
            <w:pPr>
              <w:spacing w:before="120"/>
              <w:jc w:val="both"/>
              <w:rPr>
                <w:rFonts w:ascii="Times New Roman" w:hAnsi="Times New Roman" w:cs="Times New Roman"/>
                <w:sz w:val="26"/>
                <w:szCs w:val="26"/>
              </w:rPr>
            </w:pPr>
            <w:r w:rsidRPr="00F31B38">
              <w:rPr>
                <w:rFonts w:ascii="Times New Roman" w:hAnsi="Times New Roman" w:cs="Times New Roman"/>
                <w:sz w:val="26"/>
                <w:szCs w:val="26"/>
              </w:rPr>
              <w:lastRenderedPageBreak/>
              <w:t>- Cập nhật quy chuẩn QCVN mới nhất;</w:t>
            </w:r>
          </w:p>
          <w:p w14:paraId="12854F9C" w14:textId="36F1DA3C" w:rsidR="00F31B38" w:rsidRPr="00F31B38" w:rsidRDefault="00F31B38" w:rsidP="003E580D">
            <w:pPr>
              <w:jc w:val="both"/>
              <w:rPr>
                <w:rFonts w:ascii="Times New Roman" w:hAnsi="Times New Roman" w:cs="Times New Roman"/>
                <w:sz w:val="26"/>
                <w:szCs w:val="26"/>
              </w:rPr>
            </w:pPr>
            <w:r w:rsidRPr="00F31B38">
              <w:rPr>
                <w:rFonts w:ascii="Times New Roman" w:hAnsi="Times New Roman" w:cs="Times New Roman"/>
                <w:sz w:val="26"/>
                <w:szCs w:val="26"/>
              </w:rPr>
              <w:t>- Bỏ quản lý dịch vụ truy nhập Internet trên mạng viễn thông di động mặt đất công nghệ 2G và 3G</w:t>
            </w:r>
          </w:p>
          <w:p w14:paraId="07AC45B3" w14:textId="415FBAC8" w:rsidR="00F31B38" w:rsidRPr="00F31B38" w:rsidRDefault="00F31B38" w:rsidP="003E580D">
            <w:pPr>
              <w:jc w:val="both"/>
              <w:rPr>
                <w:rFonts w:ascii="Times New Roman" w:hAnsi="Times New Roman" w:cs="Times New Roman"/>
                <w:sz w:val="26"/>
                <w:szCs w:val="26"/>
              </w:rPr>
            </w:pPr>
            <w:r w:rsidRPr="00F31B38">
              <w:rPr>
                <w:rFonts w:ascii="Times New Roman" w:hAnsi="Times New Roman" w:cs="Times New Roman"/>
                <w:sz w:val="26"/>
                <w:szCs w:val="26"/>
              </w:rPr>
              <w:t>- Bổ sung Dịch vụ truy nhập Internet 5G</w:t>
            </w:r>
          </w:p>
          <w:p w14:paraId="1F99F6C4" w14:textId="53ADA84D" w:rsidR="00431584" w:rsidRPr="00F31B38" w:rsidRDefault="00431584" w:rsidP="003E580D">
            <w:pPr>
              <w:jc w:val="both"/>
              <w:rPr>
                <w:rFonts w:ascii="Times New Roman" w:hAnsi="Times New Roman" w:cs="Times New Roman"/>
                <w:sz w:val="26"/>
                <w:szCs w:val="26"/>
              </w:rPr>
            </w:pPr>
          </w:p>
        </w:tc>
      </w:tr>
      <w:tr w:rsidR="00F31B38" w:rsidRPr="00F31B38" w14:paraId="035655A4" w14:textId="77777777" w:rsidTr="00F31B38">
        <w:tc>
          <w:tcPr>
            <w:tcW w:w="2063" w:type="pct"/>
            <w:vMerge w:val="restart"/>
            <w:vAlign w:val="center"/>
            <w:hideMark/>
          </w:tcPr>
          <w:p w14:paraId="44A999A5" w14:textId="77777777" w:rsidR="00F31B38" w:rsidRPr="00F31B38" w:rsidRDefault="00F31B38" w:rsidP="00D42520">
            <w:pPr>
              <w:rPr>
                <w:rFonts w:ascii="Times New Roman" w:hAnsi="Times New Roman" w:cs="Times New Roman"/>
                <w:b/>
                <w:bCs/>
                <w:sz w:val="26"/>
                <w:szCs w:val="26"/>
              </w:rPr>
            </w:pPr>
            <w:r w:rsidRPr="00F31B38">
              <w:rPr>
                <w:rFonts w:ascii="Times New Roman" w:hAnsi="Times New Roman" w:cs="Times New Roman"/>
                <w:b/>
                <w:bCs/>
                <w:sz w:val="26"/>
                <w:szCs w:val="26"/>
              </w:rPr>
              <w:lastRenderedPageBreak/>
              <w:t xml:space="preserve">Điều 2. </w:t>
            </w:r>
            <w:bookmarkStart w:id="0" w:name="dieu_2"/>
            <w:r w:rsidRPr="00F31B38">
              <w:rPr>
                <w:rFonts w:ascii="Times New Roman" w:hAnsi="Times New Roman" w:cs="Times New Roman"/>
                <w:b/>
                <w:bCs/>
                <w:sz w:val="26"/>
                <w:szCs w:val="26"/>
                <w:lang w:val="vi-VN"/>
              </w:rPr>
              <w:t>Điều khoản thi hành</w:t>
            </w:r>
            <w:bookmarkEnd w:id="0"/>
          </w:p>
          <w:p w14:paraId="36D0853E" w14:textId="77777777" w:rsidR="00F31B38" w:rsidRPr="00F31B38" w:rsidRDefault="00F31B38" w:rsidP="00F31B38">
            <w:pPr>
              <w:rPr>
                <w:rFonts w:ascii="Times New Roman" w:hAnsi="Times New Roman" w:cs="Times New Roman"/>
                <w:sz w:val="26"/>
                <w:szCs w:val="26"/>
              </w:rPr>
            </w:pPr>
            <w:r w:rsidRPr="00F31B38">
              <w:rPr>
                <w:rFonts w:ascii="Times New Roman" w:hAnsi="Times New Roman" w:cs="Times New Roman"/>
                <w:sz w:val="26"/>
                <w:szCs w:val="26"/>
                <w:lang w:val="vi-VN"/>
              </w:rPr>
              <w:t>1. Thông tư này có hiệu lực kể từ ngày 15 tháng 12 năm 2020 và thay thế Thông tư số </w:t>
            </w:r>
            <w:hyperlink r:id="rId12" w:tgtFrame="_blank" w:tooltip="Thông tư 35/2015/TT-BTTTT" w:history="1">
              <w:r w:rsidRPr="00F31B38">
                <w:rPr>
                  <w:rStyle w:val="Hyperlink"/>
                  <w:rFonts w:ascii="Times New Roman" w:hAnsi="Times New Roman" w:cs="Times New Roman"/>
                  <w:sz w:val="26"/>
                  <w:szCs w:val="26"/>
                  <w:lang w:val="vi-VN"/>
                </w:rPr>
                <w:t>35/2015/TT-</w:t>
              </w:r>
              <w:r w:rsidRPr="00F31B38">
                <w:rPr>
                  <w:rStyle w:val="Hyperlink"/>
                  <w:rFonts w:ascii="Times New Roman" w:hAnsi="Times New Roman" w:cs="Times New Roman"/>
                  <w:sz w:val="26"/>
                  <w:szCs w:val="26"/>
                  <w:lang w:val="vi-VN"/>
                </w:rPr>
                <w:lastRenderedPageBreak/>
                <w:t>BTTTT</w:t>
              </w:r>
            </w:hyperlink>
            <w:r w:rsidRPr="00F31B38">
              <w:rPr>
                <w:rFonts w:ascii="Times New Roman" w:hAnsi="Times New Roman" w:cs="Times New Roman"/>
                <w:sz w:val="26"/>
                <w:szCs w:val="26"/>
                <w:lang w:val="vi-VN"/>
              </w:rPr>
              <w:t> ngày 15 tháng 12 năm 2015 của Bộ trưởng Bộ Thông tin và Truyền thông quy định Danh mục dịch vụ viễn thông bắt buộc quản lý chất lượng.</w:t>
            </w:r>
          </w:p>
          <w:p w14:paraId="78946E51" w14:textId="77777777" w:rsidR="00F31B38" w:rsidRPr="00F31B38" w:rsidRDefault="00F31B38" w:rsidP="00F31B38">
            <w:pPr>
              <w:rPr>
                <w:rFonts w:ascii="Times New Roman" w:hAnsi="Times New Roman" w:cs="Times New Roman"/>
                <w:sz w:val="26"/>
                <w:szCs w:val="26"/>
              </w:rPr>
            </w:pPr>
            <w:r w:rsidRPr="00F31B38">
              <w:rPr>
                <w:rFonts w:ascii="Times New Roman" w:hAnsi="Times New Roman" w:cs="Times New Roman"/>
                <w:sz w:val="26"/>
                <w:szCs w:val="26"/>
                <w:lang w:val="vi-VN"/>
              </w:rPr>
              <w:t>2. Cục trưởng Cục Viễn thông; Thủ trưởng cơ quan, đơn vị thuộc Bộ Thông tin và Truyền thông; Giám đốc Sở Thông tin và Truyền thông các tỉnh, thành phố trực thuộc Trung ương; Tổng Giám đốc, Giám đốc các doanh nghiệp viễn thông và các tổ chức, cá nhân có liên quan chịu trách nhiệm thi hành Thông tư này.</w:t>
            </w:r>
          </w:p>
          <w:p w14:paraId="71590E9C" w14:textId="77777777" w:rsidR="00F31B38" w:rsidRPr="00F31B38" w:rsidRDefault="00F31B38" w:rsidP="00F31B38">
            <w:pPr>
              <w:rPr>
                <w:rFonts w:ascii="Times New Roman" w:hAnsi="Times New Roman" w:cs="Times New Roman"/>
                <w:sz w:val="26"/>
                <w:szCs w:val="26"/>
              </w:rPr>
            </w:pPr>
            <w:r w:rsidRPr="00F31B38">
              <w:rPr>
                <w:rFonts w:ascii="Times New Roman" w:hAnsi="Times New Roman" w:cs="Times New Roman"/>
                <w:sz w:val="26"/>
                <w:szCs w:val="26"/>
                <w:lang w:val="vi-VN"/>
              </w:rPr>
              <w:t>3. Trong quá trình thi hành nếu có vướng mắc cần kịp thời phản ánh về Bộ Thông tin và Truyền thông (Cục Viễn thông) để xem xét, giải quyết./.</w:t>
            </w:r>
          </w:p>
          <w:p w14:paraId="44CE9CEC" w14:textId="39783A64" w:rsidR="00F31B38" w:rsidRPr="00F31B38" w:rsidRDefault="00F31B38" w:rsidP="00D42520">
            <w:pPr>
              <w:rPr>
                <w:rFonts w:ascii="Times New Roman" w:hAnsi="Times New Roman" w:cs="Times New Roman"/>
                <w:sz w:val="26"/>
                <w:szCs w:val="26"/>
              </w:rPr>
            </w:pPr>
          </w:p>
        </w:tc>
        <w:tc>
          <w:tcPr>
            <w:tcW w:w="2305" w:type="pct"/>
            <w:vAlign w:val="center"/>
            <w:hideMark/>
          </w:tcPr>
          <w:p w14:paraId="3F022181" w14:textId="77777777" w:rsidR="00F31B38" w:rsidRPr="00F31B38" w:rsidRDefault="00F31B38" w:rsidP="00D42520">
            <w:pPr>
              <w:rPr>
                <w:rFonts w:ascii="Times New Roman" w:hAnsi="Times New Roman" w:cs="Times New Roman"/>
                <w:b/>
                <w:bCs/>
                <w:sz w:val="26"/>
                <w:szCs w:val="26"/>
              </w:rPr>
            </w:pPr>
            <w:r w:rsidRPr="00F31B38">
              <w:rPr>
                <w:rFonts w:ascii="Times New Roman" w:hAnsi="Times New Roman" w:cs="Times New Roman"/>
                <w:b/>
                <w:bCs/>
                <w:sz w:val="26"/>
                <w:szCs w:val="26"/>
              </w:rPr>
              <w:lastRenderedPageBreak/>
              <w:t>Điều 2. Hiệu lực thi hành</w:t>
            </w:r>
          </w:p>
          <w:p w14:paraId="63822EEB" w14:textId="77777777" w:rsidR="00F31B38" w:rsidRPr="00F31B38" w:rsidRDefault="00F31B38" w:rsidP="003D134E">
            <w:pPr>
              <w:spacing w:after="0"/>
              <w:rPr>
                <w:rFonts w:ascii="Times New Roman" w:hAnsi="Times New Roman" w:cs="Times New Roman"/>
                <w:sz w:val="26"/>
                <w:szCs w:val="26"/>
              </w:rPr>
            </w:pPr>
            <w:r w:rsidRPr="00F31B38">
              <w:rPr>
                <w:rFonts w:ascii="Times New Roman" w:hAnsi="Times New Roman" w:cs="Times New Roman"/>
                <w:sz w:val="26"/>
                <w:szCs w:val="26"/>
              </w:rPr>
              <w:t>1. Thông tư này có hiệu lực thi hành kể từ ngày 01 tháng 07 năm 2026.</w:t>
            </w:r>
          </w:p>
          <w:p w14:paraId="70E6D38A" w14:textId="61D2C870" w:rsidR="00F31B38" w:rsidRPr="00F31B38" w:rsidRDefault="00F31B38" w:rsidP="003D134E">
            <w:pPr>
              <w:spacing w:after="0"/>
              <w:rPr>
                <w:rFonts w:ascii="Times New Roman" w:hAnsi="Times New Roman" w:cs="Times New Roman"/>
                <w:sz w:val="26"/>
                <w:szCs w:val="26"/>
              </w:rPr>
            </w:pPr>
            <w:r w:rsidRPr="00F31B38">
              <w:rPr>
                <w:rFonts w:ascii="Times New Roman" w:hAnsi="Times New Roman" w:cs="Times New Roman"/>
                <w:sz w:val="26"/>
                <w:szCs w:val="26"/>
              </w:rPr>
              <w:lastRenderedPageBreak/>
              <w:t>2. Thông tư số 32/2020/TT-BTTTT hết hiệu lực.</w:t>
            </w:r>
          </w:p>
          <w:p w14:paraId="4566D7CF" w14:textId="1D7838BE" w:rsidR="00F31B38" w:rsidRPr="00F31B38" w:rsidRDefault="00F31B38" w:rsidP="003D134E">
            <w:pPr>
              <w:spacing w:after="0"/>
              <w:rPr>
                <w:rFonts w:ascii="Times New Roman" w:hAnsi="Times New Roman" w:cs="Times New Roman"/>
                <w:sz w:val="26"/>
                <w:szCs w:val="26"/>
              </w:rPr>
            </w:pPr>
            <w:r w:rsidRPr="00F31B38">
              <w:rPr>
                <w:rFonts w:ascii="Times New Roman" w:hAnsi="Times New Roman" w:cs="Times New Roman"/>
                <w:sz w:val="26"/>
                <w:szCs w:val="26"/>
              </w:rPr>
              <w:t>3. Trong trường hợp các văn bản quy phạm pháp luật, quy chuẩn kỹ thuật quốc gia được dẫn chiếu trong Thông tư này có sự thay đổi, bổ sung hoặc thay thế thì thực hiện theo quy định tại văn bản mới.</w:t>
            </w:r>
          </w:p>
        </w:tc>
        <w:tc>
          <w:tcPr>
            <w:tcW w:w="632" w:type="pct"/>
            <w:vMerge w:val="restart"/>
            <w:vAlign w:val="center"/>
          </w:tcPr>
          <w:p w14:paraId="15720462" w14:textId="1845D1EC" w:rsidR="00F31B38" w:rsidRPr="00F31B38" w:rsidRDefault="00F31B38" w:rsidP="00D42520">
            <w:pPr>
              <w:rPr>
                <w:rFonts w:ascii="Times New Roman" w:hAnsi="Times New Roman" w:cs="Times New Roman"/>
                <w:sz w:val="26"/>
                <w:szCs w:val="26"/>
              </w:rPr>
            </w:pPr>
            <w:r w:rsidRPr="00F31B38">
              <w:rPr>
                <w:rFonts w:ascii="Times New Roman" w:hAnsi="Times New Roman" w:cs="Times New Roman"/>
                <w:sz w:val="26"/>
                <w:szCs w:val="26"/>
              </w:rPr>
              <w:lastRenderedPageBreak/>
              <w:t xml:space="preserve">Kế thừa quy định cũ, cập nhật chức danh </w:t>
            </w:r>
            <w:r w:rsidRPr="00F31B38">
              <w:rPr>
                <w:rFonts w:ascii="Times New Roman" w:hAnsi="Times New Roman" w:cs="Times New Roman"/>
                <w:sz w:val="26"/>
                <w:szCs w:val="26"/>
              </w:rPr>
              <w:lastRenderedPageBreak/>
              <w:t>và đơn vị theo cơ cấu tổ chức mới của Bộ KHCN.</w:t>
            </w:r>
          </w:p>
        </w:tc>
      </w:tr>
      <w:tr w:rsidR="00F31B38" w:rsidRPr="00F31B38" w14:paraId="5DE5FDB0" w14:textId="77777777" w:rsidTr="00F31B38">
        <w:tc>
          <w:tcPr>
            <w:tcW w:w="2063" w:type="pct"/>
            <w:vMerge/>
            <w:vAlign w:val="center"/>
            <w:hideMark/>
          </w:tcPr>
          <w:p w14:paraId="222029C8" w14:textId="557A9AC3" w:rsidR="00F31B38" w:rsidRPr="00F31B38" w:rsidRDefault="00F31B38" w:rsidP="00D42520">
            <w:pPr>
              <w:rPr>
                <w:rFonts w:ascii="Times New Roman" w:hAnsi="Times New Roman" w:cs="Times New Roman"/>
                <w:sz w:val="26"/>
                <w:szCs w:val="26"/>
              </w:rPr>
            </w:pPr>
          </w:p>
        </w:tc>
        <w:tc>
          <w:tcPr>
            <w:tcW w:w="2305" w:type="pct"/>
            <w:vAlign w:val="center"/>
            <w:hideMark/>
          </w:tcPr>
          <w:p w14:paraId="7EB770A7" w14:textId="6436F42F" w:rsidR="00F31B38" w:rsidRPr="00F31B38" w:rsidRDefault="00F31B38" w:rsidP="00D42520">
            <w:pPr>
              <w:rPr>
                <w:rFonts w:ascii="Times New Roman" w:hAnsi="Times New Roman" w:cs="Times New Roman"/>
                <w:b/>
                <w:bCs/>
                <w:sz w:val="26"/>
                <w:szCs w:val="26"/>
              </w:rPr>
            </w:pPr>
            <w:r w:rsidRPr="00F31B38">
              <w:rPr>
                <w:rFonts w:ascii="Times New Roman" w:hAnsi="Times New Roman" w:cs="Times New Roman"/>
                <w:b/>
                <w:bCs/>
                <w:sz w:val="26"/>
                <w:szCs w:val="26"/>
              </w:rPr>
              <w:t>Điều 3. Tổ chức thực hiện</w:t>
            </w:r>
          </w:p>
          <w:p w14:paraId="46EF8FC8" w14:textId="67D1E088" w:rsidR="00F31B38" w:rsidRPr="00F31B38" w:rsidRDefault="00F31B38" w:rsidP="00D42520">
            <w:pPr>
              <w:rPr>
                <w:rFonts w:ascii="Times New Roman" w:hAnsi="Times New Roman" w:cs="Times New Roman"/>
                <w:sz w:val="26"/>
                <w:szCs w:val="26"/>
              </w:rPr>
            </w:pPr>
            <w:r w:rsidRPr="00F31B38">
              <w:rPr>
                <w:rFonts w:ascii="Times New Roman" w:hAnsi="Times New Roman" w:cs="Times New Roman"/>
                <w:sz w:val="26"/>
                <w:szCs w:val="26"/>
              </w:rPr>
              <w:t>Cục trưởng Cục Viễn thông, Thủ trưởng các cơ quan, đơn vị thuộc Bộ Khoa học và Công nghệ...</w:t>
            </w:r>
          </w:p>
        </w:tc>
        <w:tc>
          <w:tcPr>
            <w:tcW w:w="632" w:type="pct"/>
            <w:vMerge/>
            <w:vAlign w:val="center"/>
            <w:hideMark/>
          </w:tcPr>
          <w:p w14:paraId="6F6BD959" w14:textId="34F0EDB3" w:rsidR="00F31B38" w:rsidRPr="00F31B38" w:rsidRDefault="00F31B38" w:rsidP="00D42520">
            <w:pPr>
              <w:rPr>
                <w:rFonts w:ascii="Times New Roman" w:hAnsi="Times New Roman" w:cs="Times New Roman"/>
                <w:sz w:val="26"/>
                <w:szCs w:val="26"/>
              </w:rPr>
            </w:pPr>
          </w:p>
        </w:tc>
      </w:tr>
    </w:tbl>
    <w:p w14:paraId="5B4234AF" w14:textId="05A53017" w:rsidR="00D42520" w:rsidRPr="00D42520" w:rsidRDefault="00D42520" w:rsidP="00D42520">
      <w:pPr>
        <w:rPr>
          <w:rFonts w:ascii="Times New Roman" w:hAnsi="Times New Roman" w:cs="Times New Roman"/>
          <w:sz w:val="26"/>
          <w:szCs w:val="26"/>
        </w:rPr>
      </w:pPr>
    </w:p>
    <w:p w14:paraId="1D7EABCD" w14:textId="632C54CF" w:rsidR="00D9500A" w:rsidRPr="009131B3" w:rsidRDefault="00D9500A" w:rsidP="00145264">
      <w:pPr>
        <w:rPr>
          <w:rFonts w:ascii="Times New Roman" w:hAnsi="Times New Roman" w:cs="Times New Roman"/>
          <w:sz w:val="26"/>
          <w:szCs w:val="26"/>
        </w:rPr>
      </w:pPr>
    </w:p>
    <w:sectPr w:rsidR="00D9500A" w:rsidRPr="009131B3" w:rsidSect="001B7E15">
      <w:pgSz w:w="15840" w:h="12240" w:orient="landscape"/>
      <w:pgMar w:top="1134" w:right="1134" w:bottom="1134" w:left="136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AA7868" w14:textId="77777777" w:rsidR="00B47B95" w:rsidRDefault="00B47B95" w:rsidP="000130CA">
      <w:pPr>
        <w:spacing w:after="0" w:line="240" w:lineRule="auto"/>
      </w:pPr>
      <w:r>
        <w:separator/>
      </w:r>
    </w:p>
  </w:endnote>
  <w:endnote w:type="continuationSeparator" w:id="0">
    <w:p w14:paraId="1CBA1A99" w14:textId="77777777" w:rsidR="00B47B95" w:rsidRDefault="00B47B95" w:rsidP="000130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90516806"/>
      <w:docPartObj>
        <w:docPartGallery w:val="Page Numbers (Bottom of Page)"/>
        <w:docPartUnique/>
      </w:docPartObj>
    </w:sdtPr>
    <w:sdtEndPr>
      <w:rPr>
        <w:rFonts w:ascii="Times New Roman" w:hAnsi="Times New Roman" w:cs="Times New Roman"/>
        <w:noProof/>
        <w:sz w:val="26"/>
        <w:szCs w:val="26"/>
      </w:rPr>
    </w:sdtEndPr>
    <w:sdtContent>
      <w:p w14:paraId="38427B6D" w14:textId="4E48167F" w:rsidR="001B7E15" w:rsidRPr="001B7E15" w:rsidRDefault="001B7E15">
        <w:pPr>
          <w:pStyle w:val="Footer"/>
          <w:jc w:val="center"/>
          <w:rPr>
            <w:rFonts w:ascii="Times New Roman" w:hAnsi="Times New Roman" w:cs="Times New Roman"/>
            <w:sz w:val="26"/>
            <w:szCs w:val="26"/>
          </w:rPr>
        </w:pPr>
        <w:r w:rsidRPr="001B7E15">
          <w:rPr>
            <w:rFonts w:ascii="Times New Roman" w:hAnsi="Times New Roman" w:cs="Times New Roman"/>
            <w:sz w:val="26"/>
            <w:szCs w:val="26"/>
          </w:rPr>
          <w:fldChar w:fldCharType="begin"/>
        </w:r>
        <w:r w:rsidRPr="001B7E15">
          <w:rPr>
            <w:rFonts w:ascii="Times New Roman" w:hAnsi="Times New Roman" w:cs="Times New Roman"/>
            <w:sz w:val="26"/>
            <w:szCs w:val="26"/>
          </w:rPr>
          <w:instrText xml:space="preserve"> PAGE   \* MERGEFORMAT </w:instrText>
        </w:r>
        <w:r w:rsidRPr="001B7E15">
          <w:rPr>
            <w:rFonts w:ascii="Times New Roman" w:hAnsi="Times New Roman" w:cs="Times New Roman"/>
            <w:sz w:val="26"/>
            <w:szCs w:val="26"/>
          </w:rPr>
          <w:fldChar w:fldCharType="separate"/>
        </w:r>
        <w:r w:rsidRPr="001B7E15">
          <w:rPr>
            <w:rFonts w:ascii="Times New Roman" w:hAnsi="Times New Roman" w:cs="Times New Roman"/>
            <w:noProof/>
            <w:sz w:val="26"/>
            <w:szCs w:val="26"/>
          </w:rPr>
          <w:t>2</w:t>
        </w:r>
        <w:r w:rsidRPr="001B7E15">
          <w:rPr>
            <w:rFonts w:ascii="Times New Roman" w:hAnsi="Times New Roman" w:cs="Times New Roman"/>
            <w:noProof/>
            <w:sz w:val="26"/>
            <w:szCs w:val="26"/>
          </w:rPr>
          <w:fldChar w:fldCharType="end"/>
        </w:r>
      </w:p>
    </w:sdtContent>
  </w:sdt>
  <w:p w14:paraId="25E2B67B" w14:textId="77777777" w:rsidR="001B7E15" w:rsidRDefault="001B7E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07D6C8" w14:textId="77777777" w:rsidR="00B47B95" w:rsidRDefault="00B47B95" w:rsidP="000130CA">
      <w:pPr>
        <w:spacing w:after="0" w:line="240" w:lineRule="auto"/>
      </w:pPr>
      <w:r>
        <w:separator/>
      </w:r>
    </w:p>
  </w:footnote>
  <w:footnote w:type="continuationSeparator" w:id="0">
    <w:p w14:paraId="688E354D" w14:textId="77777777" w:rsidR="00B47B95" w:rsidRDefault="00B47B95" w:rsidP="000130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22C7B"/>
    <w:multiLevelType w:val="multilevel"/>
    <w:tmpl w:val="27147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AC7D8F"/>
    <w:multiLevelType w:val="hybridMultilevel"/>
    <w:tmpl w:val="67C43728"/>
    <w:lvl w:ilvl="0" w:tplc="65586AC4">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9A16D6"/>
    <w:multiLevelType w:val="multilevel"/>
    <w:tmpl w:val="731EC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D876064"/>
    <w:multiLevelType w:val="multilevel"/>
    <w:tmpl w:val="383CE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DA096F"/>
    <w:multiLevelType w:val="hybridMultilevel"/>
    <w:tmpl w:val="B4B4E0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A524A5"/>
    <w:multiLevelType w:val="multilevel"/>
    <w:tmpl w:val="2EDC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66A2549"/>
    <w:multiLevelType w:val="multilevel"/>
    <w:tmpl w:val="265CF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8D1BF6"/>
    <w:multiLevelType w:val="multilevel"/>
    <w:tmpl w:val="AD82C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5DD524F"/>
    <w:multiLevelType w:val="hybridMultilevel"/>
    <w:tmpl w:val="BB7AB4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92E1338"/>
    <w:multiLevelType w:val="hybridMultilevel"/>
    <w:tmpl w:val="3C20EF34"/>
    <w:lvl w:ilvl="0" w:tplc="84A40C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93F1E54"/>
    <w:multiLevelType w:val="hybridMultilevel"/>
    <w:tmpl w:val="16BCB21C"/>
    <w:lvl w:ilvl="0" w:tplc="A2040FBC">
      <w:start w:val="1"/>
      <w:numFmt w:val="bullet"/>
      <w:lvlText w:val="-"/>
      <w:lvlJc w:val="left"/>
      <w:pPr>
        <w:ind w:left="927" w:hanging="360"/>
      </w:pPr>
      <w:rPr>
        <w:rFonts w:ascii="Aptos" w:eastAsiaTheme="minorHAnsi" w:hAnsi="Aptos" w:cstheme="minorBidi"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1" w15:restartNumberingAfterBreak="0">
    <w:nsid w:val="6CEA18CF"/>
    <w:multiLevelType w:val="multilevel"/>
    <w:tmpl w:val="DE0AC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096755F"/>
    <w:multiLevelType w:val="hybridMultilevel"/>
    <w:tmpl w:val="08A60A58"/>
    <w:lvl w:ilvl="0" w:tplc="B172DA2A">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75922299"/>
    <w:multiLevelType w:val="multilevel"/>
    <w:tmpl w:val="24240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A7373C3"/>
    <w:multiLevelType w:val="hybridMultilevel"/>
    <w:tmpl w:val="00BED63A"/>
    <w:lvl w:ilvl="0" w:tplc="4C5CCA28">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20113238">
    <w:abstractNumId w:val="5"/>
  </w:num>
  <w:num w:numId="2" w16cid:durableId="1298072147">
    <w:abstractNumId w:val="7"/>
  </w:num>
  <w:num w:numId="3" w16cid:durableId="1076243015">
    <w:abstractNumId w:val="2"/>
  </w:num>
  <w:num w:numId="4" w16cid:durableId="1388726030">
    <w:abstractNumId w:val="1"/>
  </w:num>
  <w:num w:numId="5" w16cid:durableId="996108559">
    <w:abstractNumId w:val="14"/>
  </w:num>
  <w:num w:numId="6" w16cid:durableId="1303999521">
    <w:abstractNumId w:val="4"/>
  </w:num>
  <w:num w:numId="7" w16cid:durableId="2041709002">
    <w:abstractNumId w:val="10"/>
  </w:num>
  <w:num w:numId="8" w16cid:durableId="247275424">
    <w:abstractNumId w:val="6"/>
  </w:num>
  <w:num w:numId="9" w16cid:durableId="597103794">
    <w:abstractNumId w:val="11"/>
  </w:num>
  <w:num w:numId="10" w16cid:durableId="2132936892">
    <w:abstractNumId w:val="3"/>
  </w:num>
  <w:num w:numId="11" w16cid:durableId="2142267011">
    <w:abstractNumId w:val="0"/>
  </w:num>
  <w:num w:numId="12" w16cid:durableId="1520466445">
    <w:abstractNumId w:val="13"/>
  </w:num>
  <w:num w:numId="13" w16cid:durableId="2075928896">
    <w:abstractNumId w:val="8"/>
  </w:num>
  <w:num w:numId="14" w16cid:durableId="1544176119">
    <w:abstractNumId w:val="12"/>
  </w:num>
  <w:num w:numId="15" w16cid:durableId="51079926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500A"/>
    <w:rsid w:val="000130CA"/>
    <w:rsid w:val="0006532F"/>
    <w:rsid w:val="000675F2"/>
    <w:rsid w:val="00092072"/>
    <w:rsid w:val="00092F39"/>
    <w:rsid w:val="000960CF"/>
    <w:rsid w:val="000A00A5"/>
    <w:rsid w:val="000A353F"/>
    <w:rsid w:val="000B5799"/>
    <w:rsid w:val="000D1C1F"/>
    <w:rsid w:val="000D4337"/>
    <w:rsid w:val="000E3B9F"/>
    <w:rsid w:val="000E51CD"/>
    <w:rsid w:val="000F746E"/>
    <w:rsid w:val="000F7A68"/>
    <w:rsid w:val="0011060F"/>
    <w:rsid w:val="00124CDD"/>
    <w:rsid w:val="0013334B"/>
    <w:rsid w:val="00144A44"/>
    <w:rsid w:val="00145264"/>
    <w:rsid w:val="00156B04"/>
    <w:rsid w:val="00171969"/>
    <w:rsid w:val="00187FF6"/>
    <w:rsid w:val="00197EB6"/>
    <w:rsid w:val="001A069E"/>
    <w:rsid w:val="001A3557"/>
    <w:rsid w:val="001A3C15"/>
    <w:rsid w:val="001A6ABD"/>
    <w:rsid w:val="001B1DFB"/>
    <w:rsid w:val="001B7E15"/>
    <w:rsid w:val="001D6056"/>
    <w:rsid w:val="00203467"/>
    <w:rsid w:val="00225335"/>
    <w:rsid w:val="00227328"/>
    <w:rsid w:val="00231ED6"/>
    <w:rsid w:val="0023455B"/>
    <w:rsid w:val="002419F1"/>
    <w:rsid w:val="00273E5F"/>
    <w:rsid w:val="002831E4"/>
    <w:rsid w:val="002C0489"/>
    <w:rsid w:val="002C62E8"/>
    <w:rsid w:val="002F3453"/>
    <w:rsid w:val="00303F65"/>
    <w:rsid w:val="003104B0"/>
    <w:rsid w:val="00311734"/>
    <w:rsid w:val="00330A00"/>
    <w:rsid w:val="00330F73"/>
    <w:rsid w:val="00341F80"/>
    <w:rsid w:val="0037402E"/>
    <w:rsid w:val="003775DF"/>
    <w:rsid w:val="00391601"/>
    <w:rsid w:val="003A4942"/>
    <w:rsid w:val="003A76E0"/>
    <w:rsid w:val="003B3BCD"/>
    <w:rsid w:val="003C76AC"/>
    <w:rsid w:val="003D134E"/>
    <w:rsid w:val="003D3C86"/>
    <w:rsid w:val="003D65C6"/>
    <w:rsid w:val="003E1E9F"/>
    <w:rsid w:val="003E54E2"/>
    <w:rsid w:val="003E580D"/>
    <w:rsid w:val="003F497C"/>
    <w:rsid w:val="00411F5B"/>
    <w:rsid w:val="00427259"/>
    <w:rsid w:val="00431584"/>
    <w:rsid w:val="00447B9E"/>
    <w:rsid w:val="0047022D"/>
    <w:rsid w:val="00495A94"/>
    <w:rsid w:val="004B1774"/>
    <w:rsid w:val="004C674F"/>
    <w:rsid w:val="004E1082"/>
    <w:rsid w:val="004E4DB0"/>
    <w:rsid w:val="0051119B"/>
    <w:rsid w:val="0055026E"/>
    <w:rsid w:val="00550860"/>
    <w:rsid w:val="00556434"/>
    <w:rsid w:val="005604AC"/>
    <w:rsid w:val="005669A2"/>
    <w:rsid w:val="00576E55"/>
    <w:rsid w:val="005824AD"/>
    <w:rsid w:val="00584C1F"/>
    <w:rsid w:val="00594530"/>
    <w:rsid w:val="005A1911"/>
    <w:rsid w:val="005D01B0"/>
    <w:rsid w:val="005E41D5"/>
    <w:rsid w:val="005F105C"/>
    <w:rsid w:val="00616BBF"/>
    <w:rsid w:val="00647794"/>
    <w:rsid w:val="00663083"/>
    <w:rsid w:val="0066617C"/>
    <w:rsid w:val="0067709A"/>
    <w:rsid w:val="00684169"/>
    <w:rsid w:val="00687220"/>
    <w:rsid w:val="00687D3B"/>
    <w:rsid w:val="006B2E5C"/>
    <w:rsid w:val="006E3C25"/>
    <w:rsid w:val="006F6FDE"/>
    <w:rsid w:val="0071230C"/>
    <w:rsid w:val="007126BB"/>
    <w:rsid w:val="0076530C"/>
    <w:rsid w:val="007822C9"/>
    <w:rsid w:val="00784AEE"/>
    <w:rsid w:val="007903DE"/>
    <w:rsid w:val="007975B2"/>
    <w:rsid w:val="007A65C2"/>
    <w:rsid w:val="007C4BE8"/>
    <w:rsid w:val="007D07CB"/>
    <w:rsid w:val="007E32A2"/>
    <w:rsid w:val="007E776D"/>
    <w:rsid w:val="00805966"/>
    <w:rsid w:val="00844F8E"/>
    <w:rsid w:val="00857442"/>
    <w:rsid w:val="0086719B"/>
    <w:rsid w:val="0089630F"/>
    <w:rsid w:val="008974C3"/>
    <w:rsid w:val="00897530"/>
    <w:rsid w:val="008A6CCB"/>
    <w:rsid w:val="008C488C"/>
    <w:rsid w:val="008C4F96"/>
    <w:rsid w:val="008E2561"/>
    <w:rsid w:val="008F2B8B"/>
    <w:rsid w:val="008F36D6"/>
    <w:rsid w:val="00907531"/>
    <w:rsid w:val="009131B3"/>
    <w:rsid w:val="00914210"/>
    <w:rsid w:val="00922FF9"/>
    <w:rsid w:val="009529BE"/>
    <w:rsid w:val="00974F57"/>
    <w:rsid w:val="009817C5"/>
    <w:rsid w:val="00984548"/>
    <w:rsid w:val="009C0BD1"/>
    <w:rsid w:val="009D27F7"/>
    <w:rsid w:val="00A04BBA"/>
    <w:rsid w:val="00A6225A"/>
    <w:rsid w:val="00A772C1"/>
    <w:rsid w:val="00A83864"/>
    <w:rsid w:val="00A94AF5"/>
    <w:rsid w:val="00AC7A3B"/>
    <w:rsid w:val="00AD0FB2"/>
    <w:rsid w:val="00AE0EB1"/>
    <w:rsid w:val="00AE4965"/>
    <w:rsid w:val="00B004C3"/>
    <w:rsid w:val="00B108C7"/>
    <w:rsid w:val="00B110D9"/>
    <w:rsid w:val="00B15913"/>
    <w:rsid w:val="00B1638E"/>
    <w:rsid w:val="00B40E27"/>
    <w:rsid w:val="00B4512A"/>
    <w:rsid w:val="00B45288"/>
    <w:rsid w:val="00B47B95"/>
    <w:rsid w:val="00B54EC2"/>
    <w:rsid w:val="00B849D4"/>
    <w:rsid w:val="00BD0404"/>
    <w:rsid w:val="00BE5156"/>
    <w:rsid w:val="00C01EB2"/>
    <w:rsid w:val="00C17B4F"/>
    <w:rsid w:val="00C36268"/>
    <w:rsid w:val="00C556EC"/>
    <w:rsid w:val="00C63517"/>
    <w:rsid w:val="00C83479"/>
    <w:rsid w:val="00CA0A02"/>
    <w:rsid w:val="00CA622C"/>
    <w:rsid w:val="00CF17FF"/>
    <w:rsid w:val="00CF3BE4"/>
    <w:rsid w:val="00D0296F"/>
    <w:rsid w:val="00D109DA"/>
    <w:rsid w:val="00D163BF"/>
    <w:rsid w:val="00D22FBA"/>
    <w:rsid w:val="00D23BCD"/>
    <w:rsid w:val="00D42520"/>
    <w:rsid w:val="00D45891"/>
    <w:rsid w:val="00D515EC"/>
    <w:rsid w:val="00D776A2"/>
    <w:rsid w:val="00D85C2C"/>
    <w:rsid w:val="00D877C9"/>
    <w:rsid w:val="00D9500A"/>
    <w:rsid w:val="00DA2271"/>
    <w:rsid w:val="00DD1515"/>
    <w:rsid w:val="00DE5A93"/>
    <w:rsid w:val="00DE5E81"/>
    <w:rsid w:val="00DF7300"/>
    <w:rsid w:val="00E13DC0"/>
    <w:rsid w:val="00E14224"/>
    <w:rsid w:val="00E144D3"/>
    <w:rsid w:val="00E15918"/>
    <w:rsid w:val="00E17044"/>
    <w:rsid w:val="00E20127"/>
    <w:rsid w:val="00E2182F"/>
    <w:rsid w:val="00E43F8E"/>
    <w:rsid w:val="00E472C5"/>
    <w:rsid w:val="00E66B0A"/>
    <w:rsid w:val="00E908A0"/>
    <w:rsid w:val="00E96772"/>
    <w:rsid w:val="00EA089B"/>
    <w:rsid w:val="00EA1FC3"/>
    <w:rsid w:val="00EA3BAB"/>
    <w:rsid w:val="00EB135D"/>
    <w:rsid w:val="00F06897"/>
    <w:rsid w:val="00F1122C"/>
    <w:rsid w:val="00F211A1"/>
    <w:rsid w:val="00F31B38"/>
    <w:rsid w:val="00F42B21"/>
    <w:rsid w:val="00F474EB"/>
    <w:rsid w:val="00F7157B"/>
    <w:rsid w:val="00F71D8D"/>
    <w:rsid w:val="00F92705"/>
    <w:rsid w:val="00FA063F"/>
    <w:rsid w:val="00FB17EE"/>
    <w:rsid w:val="00FC2460"/>
    <w:rsid w:val="00FC69C8"/>
    <w:rsid w:val="00FE0282"/>
    <w:rsid w:val="00FF2213"/>
    <w:rsid w:val="00FF3F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21836"/>
  <w15:chartTrackingRefBased/>
  <w15:docId w15:val="{2352FBEF-5E14-4E08-AB02-A24D4E002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950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950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9500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9500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9500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9500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9500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9500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9500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500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9500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9500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9500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9500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9500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9500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9500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9500A"/>
    <w:rPr>
      <w:rFonts w:eastAsiaTheme="majorEastAsia" w:cstheme="majorBidi"/>
      <w:color w:val="272727" w:themeColor="text1" w:themeTint="D8"/>
    </w:rPr>
  </w:style>
  <w:style w:type="paragraph" w:styleId="Title">
    <w:name w:val="Title"/>
    <w:basedOn w:val="Normal"/>
    <w:next w:val="Normal"/>
    <w:link w:val="TitleChar"/>
    <w:uiPriority w:val="10"/>
    <w:qFormat/>
    <w:rsid w:val="00D950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950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9500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9500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9500A"/>
    <w:pPr>
      <w:spacing w:before="160"/>
      <w:jc w:val="center"/>
    </w:pPr>
    <w:rPr>
      <w:i/>
      <w:iCs/>
      <w:color w:val="404040" w:themeColor="text1" w:themeTint="BF"/>
    </w:rPr>
  </w:style>
  <w:style w:type="character" w:customStyle="1" w:styleId="QuoteChar">
    <w:name w:val="Quote Char"/>
    <w:basedOn w:val="DefaultParagraphFont"/>
    <w:link w:val="Quote"/>
    <w:uiPriority w:val="29"/>
    <w:rsid w:val="00D9500A"/>
    <w:rPr>
      <w:i/>
      <w:iCs/>
      <w:color w:val="404040" w:themeColor="text1" w:themeTint="BF"/>
    </w:rPr>
  </w:style>
  <w:style w:type="paragraph" w:styleId="ListParagraph">
    <w:name w:val="List Paragraph"/>
    <w:basedOn w:val="Normal"/>
    <w:uiPriority w:val="34"/>
    <w:qFormat/>
    <w:rsid w:val="00D9500A"/>
    <w:pPr>
      <w:ind w:left="720"/>
      <w:contextualSpacing/>
    </w:pPr>
  </w:style>
  <w:style w:type="character" w:styleId="IntenseEmphasis">
    <w:name w:val="Intense Emphasis"/>
    <w:basedOn w:val="DefaultParagraphFont"/>
    <w:uiPriority w:val="21"/>
    <w:qFormat/>
    <w:rsid w:val="00D9500A"/>
    <w:rPr>
      <w:i/>
      <w:iCs/>
      <w:color w:val="0F4761" w:themeColor="accent1" w:themeShade="BF"/>
    </w:rPr>
  </w:style>
  <w:style w:type="paragraph" w:styleId="IntenseQuote">
    <w:name w:val="Intense Quote"/>
    <w:basedOn w:val="Normal"/>
    <w:next w:val="Normal"/>
    <w:link w:val="IntenseQuoteChar"/>
    <w:uiPriority w:val="30"/>
    <w:qFormat/>
    <w:rsid w:val="00D950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9500A"/>
    <w:rPr>
      <w:i/>
      <w:iCs/>
      <w:color w:val="0F4761" w:themeColor="accent1" w:themeShade="BF"/>
    </w:rPr>
  </w:style>
  <w:style w:type="character" w:styleId="IntenseReference">
    <w:name w:val="Intense Reference"/>
    <w:basedOn w:val="DefaultParagraphFont"/>
    <w:uiPriority w:val="32"/>
    <w:qFormat/>
    <w:rsid w:val="00D9500A"/>
    <w:rPr>
      <w:b/>
      <w:bCs/>
      <w:smallCaps/>
      <w:color w:val="0F4761" w:themeColor="accent1" w:themeShade="BF"/>
      <w:spacing w:val="5"/>
    </w:rPr>
  </w:style>
  <w:style w:type="character" w:styleId="Hyperlink">
    <w:name w:val="Hyperlink"/>
    <w:basedOn w:val="DefaultParagraphFont"/>
    <w:uiPriority w:val="99"/>
    <w:unhideWhenUsed/>
    <w:rsid w:val="00684169"/>
    <w:rPr>
      <w:color w:val="467886" w:themeColor="hyperlink"/>
      <w:u w:val="single"/>
    </w:rPr>
  </w:style>
  <w:style w:type="character" w:styleId="UnresolvedMention">
    <w:name w:val="Unresolved Mention"/>
    <w:basedOn w:val="DefaultParagraphFont"/>
    <w:uiPriority w:val="99"/>
    <w:semiHidden/>
    <w:unhideWhenUsed/>
    <w:rsid w:val="00684169"/>
    <w:rPr>
      <w:color w:val="605E5C"/>
      <w:shd w:val="clear" w:color="auto" w:fill="E1DFDD"/>
    </w:rPr>
  </w:style>
  <w:style w:type="paragraph" w:styleId="FootnoteText">
    <w:name w:val="footnote text"/>
    <w:basedOn w:val="Normal"/>
    <w:link w:val="FootnoteTextChar"/>
    <w:uiPriority w:val="99"/>
    <w:semiHidden/>
    <w:unhideWhenUsed/>
    <w:rsid w:val="000130C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130CA"/>
    <w:rPr>
      <w:sz w:val="20"/>
      <w:szCs w:val="20"/>
    </w:rPr>
  </w:style>
  <w:style w:type="character" w:styleId="FootnoteReference">
    <w:name w:val="footnote reference"/>
    <w:basedOn w:val="DefaultParagraphFont"/>
    <w:uiPriority w:val="99"/>
    <w:semiHidden/>
    <w:unhideWhenUsed/>
    <w:rsid w:val="000130CA"/>
    <w:rPr>
      <w:vertAlign w:val="superscript"/>
    </w:rPr>
  </w:style>
  <w:style w:type="paragraph" w:styleId="Header">
    <w:name w:val="header"/>
    <w:basedOn w:val="Normal"/>
    <w:link w:val="HeaderChar"/>
    <w:uiPriority w:val="99"/>
    <w:unhideWhenUsed/>
    <w:rsid w:val="001B7E1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7E15"/>
  </w:style>
  <w:style w:type="paragraph" w:styleId="Footer">
    <w:name w:val="footer"/>
    <w:basedOn w:val="Normal"/>
    <w:link w:val="FooterChar"/>
    <w:uiPriority w:val="99"/>
    <w:unhideWhenUsed/>
    <w:rsid w:val="001B7E1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7E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huvienphapluat.vn/van-ban/cong-nghe-thong-tin/thong-tu-35-2015-tt-btttt-danh-muc-dich-vu-vien-thong-bat-buoc-quan-ly-chat-luong-298508.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40D265-E382-4889-B10C-CE380A46F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6</Pages>
  <Words>1013</Words>
  <Characters>5780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Quoc Binh Tran</dc:creator>
  <cp:keywords/>
  <dc:description/>
  <cp:lastModifiedBy>Quoc Binh Tran</cp:lastModifiedBy>
  <cp:revision>3</cp:revision>
  <dcterms:created xsi:type="dcterms:W3CDTF">2026-02-06T03:53:00Z</dcterms:created>
  <dcterms:modified xsi:type="dcterms:W3CDTF">2026-02-06T06:55:00Z</dcterms:modified>
</cp:coreProperties>
</file>