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CellSpacing w:w="0" w:type="dxa"/>
        <w:tblInd w:w="-709" w:type="dxa"/>
        <w:shd w:val="clear" w:color="auto" w:fill="FFFFFF"/>
        <w:tblCellMar>
          <w:left w:w="0" w:type="dxa"/>
          <w:right w:w="0" w:type="dxa"/>
        </w:tblCellMar>
        <w:tblLook w:val="04A0" w:firstRow="1" w:lastRow="0" w:firstColumn="1" w:lastColumn="0" w:noHBand="0" w:noVBand="1"/>
      </w:tblPr>
      <w:tblGrid>
        <w:gridCol w:w="3348"/>
        <w:gridCol w:w="6859"/>
      </w:tblGrid>
      <w:tr w:rsidR="008B247D" w:rsidRPr="00F95D11" w14:paraId="3AA340FA" w14:textId="77777777" w:rsidTr="00C34891">
        <w:trPr>
          <w:tblCellSpacing w:w="0" w:type="dxa"/>
        </w:trPr>
        <w:tc>
          <w:tcPr>
            <w:tcW w:w="3348" w:type="dxa"/>
            <w:shd w:val="clear" w:color="auto" w:fill="FFFFFF"/>
            <w:tcMar>
              <w:left w:w="108" w:type="dxa"/>
              <w:right w:w="108" w:type="dxa"/>
            </w:tcMar>
          </w:tcPr>
          <w:p w14:paraId="5525583A" w14:textId="77777777" w:rsidR="002642DD" w:rsidRPr="00F95D11" w:rsidRDefault="00284C6B" w:rsidP="006E6D81">
            <w:pPr>
              <w:pStyle w:val="NormalWeb"/>
              <w:widowControl w:val="0"/>
              <w:snapToGrid w:val="0"/>
              <w:spacing w:before="120" w:beforeAutospacing="0" w:after="120" w:afterAutospacing="0"/>
              <w:jc w:val="center"/>
              <w:rPr>
                <w:sz w:val="28"/>
                <w:szCs w:val="28"/>
              </w:rPr>
            </w:pPr>
            <w:r w:rsidRPr="00F95D11">
              <w:rPr>
                <w:b/>
                <w:bCs/>
                <w:sz w:val="28"/>
                <w:szCs w:val="28"/>
              </w:rPr>
              <w:t>CHÍNH PHỦ</w:t>
            </w:r>
            <w:r w:rsidRPr="00F95D11">
              <w:rPr>
                <w:b/>
                <w:bCs/>
                <w:sz w:val="28"/>
                <w:szCs w:val="28"/>
              </w:rPr>
              <w:br/>
              <w:t>-------</w:t>
            </w:r>
          </w:p>
        </w:tc>
        <w:tc>
          <w:tcPr>
            <w:tcW w:w="6859" w:type="dxa"/>
            <w:shd w:val="clear" w:color="auto" w:fill="FFFFFF"/>
            <w:tcMar>
              <w:left w:w="108" w:type="dxa"/>
              <w:right w:w="108" w:type="dxa"/>
            </w:tcMar>
          </w:tcPr>
          <w:p w14:paraId="14B68F47" w14:textId="77777777" w:rsidR="002642DD" w:rsidRPr="00F95D11" w:rsidRDefault="00284C6B" w:rsidP="006E6D81">
            <w:pPr>
              <w:pStyle w:val="NormalWeb"/>
              <w:widowControl w:val="0"/>
              <w:snapToGrid w:val="0"/>
              <w:spacing w:before="120" w:beforeAutospacing="0" w:after="120" w:afterAutospacing="0"/>
              <w:jc w:val="center"/>
              <w:rPr>
                <w:sz w:val="28"/>
                <w:szCs w:val="28"/>
              </w:rPr>
            </w:pPr>
            <w:r w:rsidRPr="00F95D11">
              <w:rPr>
                <w:b/>
                <w:bCs/>
                <w:sz w:val="28"/>
                <w:szCs w:val="28"/>
              </w:rPr>
              <w:t>CỘNG HÒA XÃ HỘI CHỦ NGHĨA VIỆT NAM</w:t>
            </w:r>
            <w:r w:rsidRPr="00F95D11">
              <w:rPr>
                <w:b/>
                <w:bCs/>
                <w:sz w:val="28"/>
                <w:szCs w:val="28"/>
              </w:rPr>
              <w:br/>
              <w:t>Độc lập - Tự do - Hạnh phúc</w:t>
            </w:r>
            <w:r w:rsidRPr="00F95D11">
              <w:rPr>
                <w:b/>
                <w:bCs/>
                <w:sz w:val="28"/>
                <w:szCs w:val="28"/>
              </w:rPr>
              <w:br/>
              <w:t>---------------</w:t>
            </w:r>
          </w:p>
        </w:tc>
      </w:tr>
      <w:tr w:rsidR="008B247D" w:rsidRPr="00F95D11" w14:paraId="674BBDCD" w14:textId="77777777" w:rsidTr="00C34891">
        <w:trPr>
          <w:tblCellSpacing w:w="0" w:type="dxa"/>
        </w:trPr>
        <w:tc>
          <w:tcPr>
            <w:tcW w:w="3348" w:type="dxa"/>
            <w:shd w:val="clear" w:color="auto" w:fill="FFFFFF"/>
            <w:tcMar>
              <w:left w:w="108" w:type="dxa"/>
              <w:right w:w="108" w:type="dxa"/>
            </w:tcMar>
          </w:tcPr>
          <w:p w14:paraId="24009AC7" w14:textId="77777777" w:rsidR="002642DD" w:rsidRPr="00F95D11" w:rsidRDefault="00284C6B" w:rsidP="006E6D81">
            <w:pPr>
              <w:pStyle w:val="NormalWeb"/>
              <w:widowControl w:val="0"/>
              <w:snapToGrid w:val="0"/>
              <w:spacing w:before="120" w:beforeAutospacing="0" w:after="120" w:afterAutospacing="0"/>
              <w:jc w:val="center"/>
              <w:rPr>
                <w:sz w:val="28"/>
                <w:szCs w:val="28"/>
              </w:rPr>
            </w:pPr>
            <w:r w:rsidRPr="00F95D11">
              <w:rPr>
                <w:sz w:val="28"/>
                <w:szCs w:val="28"/>
              </w:rPr>
              <w:t>Số:     /2026/NĐ-CP</w:t>
            </w:r>
          </w:p>
        </w:tc>
        <w:tc>
          <w:tcPr>
            <w:tcW w:w="6859" w:type="dxa"/>
            <w:shd w:val="clear" w:color="auto" w:fill="FFFFFF"/>
            <w:tcMar>
              <w:left w:w="108" w:type="dxa"/>
              <w:right w:w="108" w:type="dxa"/>
            </w:tcMar>
          </w:tcPr>
          <w:p w14:paraId="463E839B" w14:textId="77777777" w:rsidR="002642DD" w:rsidRPr="00F95D11" w:rsidRDefault="00284C6B" w:rsidP="006E6D81">
            <w:pPr>
              <w:pStyle w:val="NormalWeb"/>
              <w:widowControl w:val="0"/>
              <w:snapToGrid w:val="0"/>
              <w:spacing w:before="120" w:beforeAutospacing="0" w:after="120" w:afterAutospacing="0"/>
              <w:jc w:val="center"/>
              <w:rPr>
                <w:sz w:val="28"/>
                <w:szCs w:val="28"/>
              </w:rPr>
            </w:pPr>
            <w:r w:rsidRPr="00F95D11">
              <w:rPr>
                <w:i/>
                <w:iCs/>
                <w:sz w:val="28"/>
                <w:szCs w:val="28"/>
              </w:rPr>
              <w:t>Hà Nội, ngày      tháng     năm 2026</w:t>
            </w:r>
          </w:p>
        </w:tc>
      </w:tr>
    </w:tbl>
    <w:p w14:paraId="5FBD6246" w14:textId="77777777" w:rsidR="002642DD" w:rsidRPr="00F95D11" w:rsidRDefault="00284C6B" w:rsidP="006E6D81">
      <w:pPr>
        <w:pStyle w:val="NormalWeb"/>
        <w:widowControl w:val="0"/>
        <w:shd w:val="clear" w:color="auto" w:fill="FFFFFF"/>
        <w:snapToGrid w:val="0"/>
        <w:spacing w:before="120" w:beforeAutospacing="0" w:after="120" w:afterAutospacing="0"/>
        <w:rPr>
          <w:sz w:val="28"/>
          <w:szCs w:val="28"/>
        </w:rPr>
      </w:pPr>
      <w:r w:rsidRPr="00F95D11">
        <w:rPr>
          <w:sz w:val="28"/>
          <w:szCs w:val="28"/>
          <w:shd w:val="clear" w:color="auto" w:fill="FFFFFF"/>
        </w:rPr>
        <w:t> </w:t>
      </w:r>
    </w:p>
    <w:p w14:paraId="7F6FFA7B" w14:textId="77777777" w:rsidR="002642DD" w:rsidRPr="00F95D11" w:rsidRDefault="00284C6B" w:rsidP="006E6D81">
      <w:pPr>
        <w:pStyle w:val="NormalWeb"/>
        <w:widowControl w:val="0"/>
        <w:shd w:val="clear" w:color="auto" w:fill="FFFFFF"/>
        <w:snapToGrid w:val="0"/>
        <w:spacing w:before="120" w:beforeAutospacing="0" w:after="120" w:afterAutospacing="0"/>
        <w:jc w:val="center"/>
        <w:rPr>
          <w:sz w:val="28"/>
          <w:szCs w:val="28"/>
        </w:rPr>
      </w:pPr>
      <w:r w:rsidRPr="00F95D11">
        <w:rPr>
          <w:b/>
          <w:bCs/>
          <w:sz w:val="28"/>
          <w:szCs w:val="28"/>
          <w:shd w:val="clear" w:color="auto" w:fill="FFFFFF"/>
        </w:rPr>
        <w:t>NGHỊ ĐỊNH</w:t>
      </w:r>
    </w:p>
    <w:p w14:paraId="05E945D6" w14:textId="77777777" w:rsidR="002642DD" w:rsidRPr="00F95D11" w:rsidRDefault="00284C6B" w:rsidP="006E6D81">
      <w:pPr>
        <w:pStyle w:val="NormalWeb"/>
        <w:widowControl w:val="0"/>
        <w:shd w:val="clear" w:color="auto" w:fill="FFFFFF"/>
        <w:snapToGrid w:val="0"/>
        <w:spacing w:before="120" w:beforeAutospacing="0" w:after="120" w:afterAutospacing="0"/>
        <w:jc w:val="center"/>
        <w:rPr>
          <w:b/>
          <w:sz w:val="28"/>
          <w:szCs w:val="28"/>
          <w:shd w:val="clear" w:color="auto" w:fill="FFFFFF"/>
        </w:rPr>
      </w:pPr>
      <w:r w:rsidRPr="00F95D11">
        <w:rPr>
          <w:b/>
          <w:sz w:val="28"/>
          <w:szCs w:val="28"/>
          <w:shd w:val="clear" w:color="auto" w:fill="FFFFFF"/>
        </w:rPr>
        <w:t>Quy định chi tiết một số điều và biện pháp để tổ chức, hướng dẫn</w:t>
      </w:r>
    </w:p>
    <w:p w14:paraId="6128CDAD" w14:textId="77777777" w:rsidR="002642DD" w:rsidRPr="00F95D11" w:rsidRDefault="00284C6B" w:rsidP="006E6D81">
      <w:pPr>
        <w:pStyle w:val="NormalWeb"/>
        <w:widowControl w:val="0"/>
        <w:shd w:val="clear" w:color="auto" w:fill="FFFFFF"/>
        <w:snapToGrid w:val="0"/>
        <w:spacing w:before="120" w:beforeAutospacing="0" w:after="120" w:afterAutospacing="0"/>
        <w:jc w:val="center"/>
        <w:rPr>
          <w:b/>
          <w:sz w:val="28"/>
          <w:szCs w:val="28"/>
          <w:shd w:val="clear" w:color="auto" w:fill="FFFFFF"/>
        </w:rPr>
      </w:pPr>
      <w:r w:rsidRPr="00F95D11">
        <w:rPr>
          <w:b/>
          <w:noProof/>
          <w:sz w:val="28"/>
          <w:szCs w:val="28"/>
          <w:lang w:eastAsia="en-US"/>
        </w:rPr>
        <mc:AlternateContent>
          <mc:Choice Requires="wps">
            <w:drawing>
              <wp:anchor distT="0" distB="0" distL="114300" distR="114300" simplePos="0" relativeHeight="251659264" behindDoc="0" locked="0" layoutInCell="1" allowOverlap="1" wp14:anchorId="2D263997" wp14:editId="2E7C33BE">
                <wp:simplePos x="0" y="0"/>
                <wp:positionH relativeFrom="column">
                  <wp:posOffset>2229485</wp:posOffset>
                </wp:positionH>
                <wp:positionV relativeFrom="paragraph">
                  <wp:posOffset>230505</wp:posOffset>
                </wp:positionV>
                <wp:extent cx="1329690"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329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75.55pt;margin-top:18.15pt;height:0pt;width:104.7pt;z-index:251659264;mso-width-relative:page;mso-height-relative:page;" filled="f" stroked="t" coordsize="21600,21600" o:gfxdata="UEsDBAoAAAAAAIdO4kAAAAAAAAAAAAAAAAAEAAAAZHJzL1BLAwQUAAAACACHTuJAGkZqZdYAAAAJ&#10;AQAADwAAAGRycy9kb3ducmV2LnhtbE2PPU/DMBCGdyT+g3VIbNQOVdIqxOmAxICEBAQGRje5Jmnt&#10;c4jdJPx7DjHAdh+P3nuu2C3OignH0HvSkKwUCKTaNz21Gt7fHm62IEI01BjrCTV8YYBdeXlRmLzx&#10;M73iVMVWcAiF3GjoYhxyKUPdoTNh5Qck3h386EzkdmxlM5qZw52Vt0pl0pme+EJnBrzvsD5VZ8cp&#10;tPk8LHb8eHl+6rbVfMTHaYNaX18l6g5ExCX+wfCjz+pQstPen6kJwmpYp0nCKBfZGgQDaaZSEPvf&#10;gSwL+f+D8htQSwMEFAAAAAgAh07iQGpztprSAQAAtAMAAA4AAABkcnMvZTJvRG9jLnhtbK1TyW7b&#10;MBC9F+g/ELzX8oKmiWA5BxvppWgNpP2AMUVJBLhhhrHsv++QcpyllxyqAzWc5Q3f43B9f3JWHDWS&#10;Cb6Ri9lcCu1VaI3vG/nn98OXWykogW/BBq8bedYk7zefP63HWOtlGIJtNQoG8VSPsZFDSrGuKlKD&#10;dkCzELXnYBfQQeIt9lWLMDK6s9VyPr+pxoBtxKA0EXt3U1BeEPEjgKHrjNK7oJ6c9mlCRW0hMSUa&#10;TCS5KaftOq3Sr64jnYRtJDNNZeUmbB/yWm3WUPcIcTDqcgT4yBHecXJgPDe9Qu0ggXhC8w+UMwoD&#10;hS7NVHDVRKQowiwW83faPA4QdeHCUlO8ik7/D1b9PO5RmJYnQQoPji/8MSGYfkhiG7xnAQOKRdZp&#10;jFRz+tbv8bKjuMdM+tShy3+mI05F2/NVW31KQrFzsVrere6+SaGeY9VLYURK33VwIhuNtMZn2lDD&#10;8QclbsapzynZ7cODsbZcnfVibOTN6itfqAIex47HgE0XmRL5XgqwPc+5SlgQKVjT5uqMQ9gfthbF&#10;EfJ0lC8T5W5v0nLrHdAw5ZXQNDfOJH4K1rhG3r6utp5BslyTQNk6hPZcdCt+vszS5jJ4eVpe70v1&#10;y2Pb/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aRmpl1gAAAAkBAAAPAAAAAAAAAAEAIAAAACIA&#10;AABkcnMvZG93bnJldi54bWxQSwECFAAUAAAACACHTuJAanO2mtIBAAC0AwAADgAAAAAAAAABACAA&#10;AAAlAQAAZHJzL2Uyb0RvYy54bWxQSwUGAAAAAAYABgBZAQAAaQUAAAAA&#10;">
                <v:fill on="f" focussize="0,0"/>
                <v:stroke weight="0.5pt" color="#000000 [3200]" miterlimit="8" joinstyle="miter"/>
                <v:imagedata o:title=""/>
                <o:lock v:ext="edit" aspectratio="f"/>
              </v:line>
            </w:pict>
          </mc:Fallback>
        </mc:AlternateContent>
      </w:r>
      <w:r w:rsidRPr="00F95D11">
        <w:rPr>
          <w:b/>
          <w:sz w:val="28"/>
          <w:szCs w:val="28"/>
          <w:shd w:val="clear" w:color="auto" w:fill="FFFFFF"/>
        </w:rPr>
        <w:t>thi hành Luật Trí tuệ nhân tạo</w:t>
      </w:r>
    </w:p>
    <w:p w14:paraId="756742C1" w14:textId="77777777" w:rsidR="002642DD" w:rsidRPr="00F95D11" w:rsidRDefault="002642DD" w:rsidP="006E6D81">
      <w:pPr>
        <w:pStyle w:val="NormalWeb"/>
        <w:widowControl w:val="0"/>
        <w:shd w:val="clear" w:color="auto" w:fill="FFFFFF"/>
        <w:snapToGrid w:val="0"/>
        <w:spacing w:before="120" w:beforeAutospacing="0" w:after="120" w:afterAutospacing="0"/>
        <w:jc w:val="center"/>
        <w:rPr>
          <w:b/>
          <w:sz w:val="28"/>
          <w:szCs w:val="28"/>
          <w:shd w:val="clear" w:color="auto" w:fill="FFFFFF"/>
        </w:rPr>
      </w:pPr>
    </w:p>
    <w:p w14:paraId="1578EF4F" w14:textId="77777777" w:rsidR="002642DD" w:rsidRPr="00F95D11" w:rsidRDefault="00284C6B" w:rsidP="006E6D81">
      <w:pPr>
        <w:pStyle w:val="NormalWeb"/>
        <w:widowControl w:val="0"/>
        <w:shd w:val="clear" w:color="auto" w:fill="FFFFFF"/>
        <w:snapToGrid w:val="0"/>
        <w:spacing w:before="120" w:beforeAutospacing="0" w:after="120" w:afterAutospacing="0"/>
        <w:ind w:firstLine="567"/>
        <w:jc w:val="both"/>
        <w:rPr>
          <w:sz w:val="28"/>
          <w:szCs w:val="28"/>
        </w:rPr>
      </w:pPr>
      <w:r w:rsidRPr="00F95D11">
        <w:rPr>
          <w:i/>
          <w:iCs/>
          <w:sz w:val="28"/>
          <w:szCs w:val="28"/>
          <w:shd w:val="clear" w:color="auto" w:fill="FFFFFF"/>
        </w:rPr>
        <w:t>Căn cứ Luật Tổ chức Chính phủ số 63/2025/QH15;</w:t>
      </w:r>
    </w:p>
    <w:p w14:paraId="5B8173A7" w14:textId="77777777" w:rsidR="002642DD" w:rsidRPr="006E6D81" w:rsidRDefault="00284C6B" w:rsidP="006E6D81">
      <w:pPr>
        <w:pStyle w:val="NormalWeb"/>
        <w:widowControl w:val="0"/>
        <w:shd w:val="clear" w:color="auto" w:fill="FFFFFF"/>
        <w:snapToGrid w:val="0"/>
        <w:spacing w:before="120" w:beforeAutospacing="0" w:after="120" w:afterAutospacing="0"/>
        <w:ind w:firstLine="567"/>
        <w:jc w:val="both"/>
        <w:rPr>
          <w:i/>
          <w:iCs/>
          <w:sz w:val="28"/>
          <w:szCs w:val="28"/>
          <w:shd w:val="clear" w:color="auto" w:fill="FFFFFF"/>
          <w:lang w:val="vi-VN"/>
        </w:rPr>
      </w:pPr>
      <w:r w:rsidRPr="00F95D11">
        <w:rPr>
          <w:i/>
          <w:iCs/>
          <w:sz w:val="28"/>
          <w:szCs w:val="28"/>
          <w:shd w:val="clear" w:color="auto" w:fill="FFFFFF"/>
        </w:rPr>
        <w:t>Căn cứ Luật Trí tuệ nhân tạo số 134/2025/QH15</w:t>
      </w:r>
      <w:r w:rsidR="00C2629D">
        <w:rPr>
          <w:i/>
          <w:iCs/>
          <w:sz w:val="28"/>
          <w:szCs w:val="28"/>
          <w:shd w:val="clear" w:color="auto" w:fill="FFFFFF"/>
          <w:lang w:val="vi-VN"/>
        </w:rPr>
        <w:t>;</w:t>
      </w:r>
    </w:p>
    <w:p w14:paraId="103EB23A" w14:textId="77777777" w:rsidR="002642DD" w:rsidRPr="006E6D81" w:rsidRDefault="00284C6B" w:rsidP="006E6D81">
      <w:pPr>
        <w:pStyle w:val="NormalWeb"/>
        <w:widowControl w:val="0"/>
        <w:shd w:val="clear" w:color="auto" w:fill="FFFFFF"/>
        <w:snapToGrid w:val="0"/>
        <w:spacing w:before="120" w:beforeAutospacing="0" w:after="120" w:afterAutospacing="0"/>
        <w:ind w:firstLine="567"/>
        <w:jc w:val="both"/>
        <w:rPr>
          <w:i/>
          <w:iCs/>
          <w:sz w:val="28"/>
          <w:szCs w:val="28"/>
          <w:shd w:val="clear" w:color="auto" w:fill="FFFFFF"/>
          <w:lang w:val="vi-VN"/>
        </w:rPr>
      </w:pPr>
      <w:r w:rsidRPr="006E6D81">
        <w:rPr>
          <w:i/>
          <w:iCs/>
          <w:sz w:val="28"/>
          <w:szCs w:val="28"/>
          <w:shd w:val="clear" w:color="auto" w:fill="FFFFFF"/>
          <w:lang w:val="vi-VN"/>
        </w:rPr>
        <w:t>Theo đề nghị của Bộ trưởng Bộ Khoa học và Công nghệ;</w:t>
      </w:r>
    </w:p>
    <w:p w14:paraId="50480567" w14:textId="77777777" w:rsidR="002642DD" w:rsidRPr="006E6D81" w:rsidRDefault="00284C6B" w:rsidP="006E6D81">
      <w:pPr>
        <w:pStyle w:val="NormalWeb"/>
        <w:widowControl w:val="0"/>
        <w:shd w:val="clear" w:color="auto" w:fill="FFFFFF"/>
        <w:snapToGrid w:val="0"/>
        <w:spacing w:before="120" w:beforeAutospacing="0" w:after="120" w:afterAutospacing="0"/>
        <w:ind w:firstLine="567"/>
        <w:jc w:val="both"/>
        <w:rPr>
          <w:i/>
          <w:iCs/>
          <w:sz w:val="28"/>
          <w:szCs w:val="28"/>
          <w:shd w:val="clear" w:color="auto" w:fill="FFFFFF"/>
          <w:lang w:val="vi-VN"/>
        </w:rPr>
      </w:pPr>
      <w:r w:rsidRPr="006E6D81">
        <w:rPr>
          <w:i/>
          <w:iCs/>
          <w:sz w:val="28"/>
          <w:szCs w:val="28"/>
          <w:shd w:val="clear" w:color="auto" w:fill="FFFFFF"/>
          <w:lang w:val="vi-VN"/>
        </w:rPr>
        <w:t>Chính phủ ban hành Nghị định quy định chi tiết một số điều và biện pháp để tổ chức, hướng dẫn thi hành Luật Trí tuệ nhân tạo.</w:t>
      </w:r>
    </w:p>
    <w:p w14:paraId="7604324E" w14:textId="77777777" w:rsidR="002642DD" w:rsidRPr="00F95D11" w:rsidRDefault="00284C6B" w:rsidP="006E6D81">
      <w:pPr>
        <w:pStyle w:val="Heading1"/>
        <w:widowControl w:val="0"/>
        <w:snapToGrid w:val="0"/>
        <w:spacing w:before="120"/>
        <w:jc w:val="center"/>
        <w:rPr>
          <w:color w:val="auto"/>
        </w:rPr>
      </w:pPr>
      <w:r w:rsidRPr="00F95D11">
        <w:rPr>
          <w:color w:val="auto"/>
        </w:rPr>
        <w:t xml:space="preserve">CHƯƠNG I </w:t>
      </w:r>
    </w:p>
    <w:p w14:paraId="1A0ADE23" w14:textId="77777777" w:rsidR="002642DD" w:rsidRPr="00F95D11" w:rsidRDefault="00284C6B" w:rsidP="006E6D81">
      <w:pPr>
        <w:pStyle w:val="Heading1"/>
        <w:widowControl w:val="0"/>
        <w:snapToGrid w:val="0"/>
        <w:spacing w:before="120"/>
        <w:jc w:val="center"/>
        <w:rPr>
          <w:bCs w:val="0"/>
          <w:color w:val="auto"/>
        </w:rPr>
      </w:pPr>
      <w:r w:rsidRPr="00F95D11">
        <w:rPr>
          <w:bCs w:val="0"/>
          <w:color w:val="auto"/>
        </w:rPr>
        <w:t>QUY ĐỊNH CHUNG</w:t>
      </w:r>
    </w:p>
    <w:p w14:paraId="2DF8ABAC" w14:textId="77777777" w:rsidR="002642DD" w:rsidRPr="00F95D11" w:rsidRDefault="00284C6B" w:rsidP="006E6D81">
      <w:pPr>
        <w:pStyle w:val="Heading2"/>
        <w:widowControl w:val="0"/>
        <w:snapToGrid w:val="0"/>
        <w:spacing w:before="120" w:after="120"/>
        <w:ind w:firstLine="567"/>
        <w:jc w:val="both"/>
        <w:rPr>
          <w:color w:val="auto"/>
        </w:rPr>
      </w:pPr>
      <w:r w:rsidRPr="00F95D11">
        <w:rPr>
          <w:color w:val="auto"/>
        </w:rPr>
        <w:t>Điều 1. Phạm vi điều chỉnh và đối tượng áp dụng</w:t>
      </w:r>
    </w:p>
    <w:p w14:paraId="37DEBFD9" w14:textId="67BDDB49" w:rsidR="00C2629D" w:rsidRDefault="00284C6B" w:rsidP="006E6D81">
      <w:pPr>
        <w:widowControl w:val="0"/>
        <w:snapToGrid w:val="0"/>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rPr>
        <w:t xml:space="preserve">Nghị định này quy định chi tiết </w:t>
      </w:r>
      <w:r w:rsidR="008318CA">
        <w:rPr>
          <w:rFonts w:ascii="Times New Roman" w:hAnsi="Times New Roman" w:cs="Times New Roman"/>
          <w:sz w:val="28"/>
          <w:szCs w:val="28"/>
        </w:rPr>
        <w:t>một</w:t>
      </w:r>
      <w:r w:rsidR="008318CA">
        <w:rPr>
          <w:rFonts w:ascii="Times New Roman" w:hAnsi="Times New Roman" w:cs="Times New Roman"/>
          <w:sz w:val="28"/>
          <w:szCs w:val="28"/>
          <w:lang w:val="vi-VN"/>
        </w:rPr>
        <w:t xml:space="preserve"> số điều và biện pháp để tổ chức, hướng dẫn thi hành Luật Trí tuệ nhân tạo bao gồm:</w:t>
      </w:r>
      <w:r w:rsidR="00DF26AD" w:rsidRPr="00F95D11">
        <w:rPr>
          <w:rFonts w:ascii="Times New Roman" w:hAnsi="Times New Roman" w:cs="Times New Roman"/>
          <w:sz w:val="28"/>
          <w:szCs w:val="28"/>
        </w:rPr>
        <w:t>.</w:t>
      </w:r>
      <w:r w:rsidRPr="00F95D11">
        <w:rPr>
          <w:rFonts w:ascii="Times New Roman" w:hAnsi="Times New Roman" w:cs="Times New Roman"/>
          <w:sz w:val="28"/>
          <w:szCs w:val="28"/>
        </w:rPr>
        <w:t xml:space="preserve"> </w:t>
      </w:r>
    </w:p>
    <w:p w14:paraId="7772C3EA" w14:textId="77777777" w:rsidR="00C2629D" w:rsidRPr="008318CA" w:rsidRDefault="008318CA"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w:t>
      </w:r>
      <w:r w:rsidR="00C2629D" w:rsidRPr="008318CA">
        <w:rPr>
          <w:rFonts w:ascii="Times New Roman" w:hAnsi="Times New Roman" w:cs="Times New Roman"/>
          <w:sz w:val="28"/>
          <w:szCs w:val="28"/>
          <w:lang w:val="vi-VN"/>
        </w:rPr>
        <w:t xml:space="preserve"> </w:t>
      </w:r>
      <w:r w:rsidR="00C2629D" w:rsidRPr="006E6D81">
        <w:rPr>
          <w:rFonts w:ascii="Times New Roman" w:hAnsi="Times New Roman" w:cs="Times New Roman"/>
          <w:sz w:val="28"/>
          <w:szCs w:val="28"/>
        </w:rPr>
        <w:t>Khoản 4 Điều 8</w:t>
      </w:r>
      <w:r w:rsidR="00C2629D" w:rsidRPr="001D6669">
        <w:rPr>
          <w:rFonts w:ascii="Times New Roman" w:hAnsi="Times New Roman" w:cs="Times New Roman"/>
          <w:sz w:val="28"/>
          <w:szCs w:val="28"/>
        </w:rPr>
        <w:t xml:space="preserve"> về</w:t>
      </w:r>
      <w:r w:rsidR="00C2629D" w:rsidRPr="001D6669">
        <w:rPr>
          <w:rFonts w:ascii="Times New Roman" w:hAnsi="Times New Roman" w:cs="Times New Roman"/>
          <w:sz w:val="28"/>
          <w:szCs w:val="28"/>
          <w:lang w:val="vi-VN"/>
        </w:rPr>
        <w:t xml:space="preserve"> </w:t>
      </w:r>
      <w:r w:rsidR="00C2629D" w:rsidRPr="008318CA">
        <w:rPr>
          <w:rFonts w:ascii="Times New Roman" w:hAnsi="Times New Roman" w:cs="Times New Roman"/>
          <w:sz w:val="28"/>
          <w:szCs w:val="28"/>
        </w:rPr>
        <w:t>cơ chế vận hành, quản lý, khai thác Cổng thông tin điện tử một cửa về trí tuệ nhân tạo, Cơ sở dữ liệu quốc gia về hệ thống trí tuệ nhân tạo</w:t>
      </w:r>
      <w:r>
        <w:rPr>
          <w:rFonts w:ascii="Times New Roman" w:hAnsi="Times New Roman" w:cs="Times New Roman"/>
          <w:sz w:val="28"/>
          <w:szCs w:val="28"/>
          <w:lang w:val="vi-VN"/>
        </w:rPr>
        <w:t>.</w:t>
      </w:r>
    </w:p>
    <w:p w14:paraId="08D2F148" w14:textId="77777777" w:rsidR="00C2629D" w:rsidRPr="001D6669" w:rsidRDefault="008318CA"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2.</w:t>
      </w:r>
      <w:r w:rsidR="00C2629D" w:rsidRPr="008318CA">
        <w:rPr>
          <w:rFonts w:ascii="Times New Roman" w:hAnsi="Times New Roman" w:cs="Times New Roman"/>
          <w:sz w:val="28"/>
          <w:szCs w:val="28"/>
          <w:lang w:val="vi-VN"/>
        </w:rPr>
        <w:t xml:space="preserve"> </w:t>
      </w:r>
      <w:r w:rsidR="00C2629D" w:rsidRPr="006E6D81">
        <w:rPr>
          <w:rFonts w:ascii="Times New Roman" w:hAnsi="Times New Roman" w:cs="Times New Roman"/>
          <w:sz w:val="28"/>
          <w:szCs w:val="28"/>
          <w:lang w:val="vi-VN"/>
        </w:rPr>
        <w:t>Khoản 3 Điều 9 về phân loại mức độ rủi ro của hệ thống trí tuệ nhân tạo</w:t>
      </w:r>
      <w:r>
        <w:rPr>
          <w:rFonts w:ascii="Times New Roman" w:hAnsi="Times New Roman" w:cs="Times New Roman"/>
          <w:sz w:val="28"/>
          <w:szCs w:val="28"/>
          <w:lang w:val="vi-VN"/>
        </w:rPr>
        <w:t>.</w:t>
      </w:r>
    </w:p>
    <w:p w14:paraId="1F7F01A5" w14:textId="77777777" w:rsidR="00C2629D" w:rsidRPr="008318CA" w:rsidRDefault="008318CA"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3.</w:t>
      </w:r>
      <w:r w:rsidR="00C2629D" w:rsidRPr="006E6D81">
        <w:rPr>
          <w:rFonts w:ascii="Times New Roman" w:hAnsi="Times New Roman" w:cs="Times New Roman"/>
          <w:sz w:val="28"/>
          <w:szCs w:val="28"/>
          <w:lang w:val="vi-VN"/>
        </w:rPr>
        <w:t xml:space="preserve"> Khoản 7 Điều 10 về nội dung cần thông báo, trình tự, thủ tục thông báo và hướng dẫn kỹ thuật về phân loại rủi ro</w:t>
      </w:r>
      <w:r>
        <w:rPr>
          <w:rFonts w:ascii="Times New Roman" w:hAnsi="Times New Roman" w:cs="Times New Roman"/>
          <w:sz w:val="28"/>
          <w:szCs w:val="28"/>
          <w:lang w:val="vi-VN"/>
        </w:rPr>
        <w:t>.</w:t>
      </w:r>
    </w:p>
    <w:p w14:paraId="666ECA0A" w14:textId="77777777" w:rsidR="00C2629D" w:rsidRPr="008318CA"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sz w:val="28"/>
          <w:szCs w:val="28"/>
          <w:lang w:val="vi-VN"/>
        </w:rPr>
        <w:t>4.</w:t>
      </w:r>
      <w:r w:rsidRPr="008318CA">
        <w:rPr>
          <w:rFonts w:ascii="Times New Roman" w:hAnsi="Times New Roman" w:cs="Times New Roman"/>
          <w:sz w:val="28"/>
          <w:szCs w:val="28"/>
          <w:lang w:val="vi-VN"/>
        </w:rPr>
        <w:t xml:space="preserve"> </w:t>
      </w:r>
      <w:r w:rsidRPr="006E6D81">
        <w:rPr>
          <w:rFonts w:ascii="Times New Roman" w:hAnsi="Times New Roman" w:cs="Times New Roman"/>
          <w:iCs/>
          <w:sz w:val="28"/>
          <w:szCs w:val="28"/>
          <w:lang w:val="vi-VN"/>
        </w:rPr>
        <w:t>Khoản 6 Điều 11 về hình thức thông báo, gắn nhãn</w:t>
      </w:r>
      <w:r>
        <w:rPr>
          <w:rFonts w:ascii="Times New Roman" w:hAnsi="Times New Roman" w:cs="Times New Roman"/>
          <w:iCs/>
          <w:sz w:val="28"/>
          <w:szCs w:val="28"/>
          <w:lang w:val="vi-VN"/>
        </w:rPr>
        <w:t>.</w:t>
      </w:r>
    </w:p>
    <w:p w14:paraId="4349DD31"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sz w:val="28"/>
          <w:szCs w:val="28"/>
          <w:lang w:val="vi-VN"/>
        </w:rPr>
        <w:t>5.</w:t>
      </w:r>
      <w:r w:rsidRPr="008318CA">
        <w:rPr>
          <w:rFonts w:ascii="Times New Roman" w:hAnsi="Times New Roman" w:cs="Times New Roman"/>
          <w:sz w:val="28"/>
          <w:szCs w:val="28"/>
          <w:lang w:val="vi-VN"/>
        </w:rPr>
        <w:t xml:space="preserve"> </w:t>
      </w:r>
      <w:r w:rsidRPr="006E6D81">
        <w:rPr>
          <w:rFonts w:ascii="Times New Roman" w:hAnsi="Times New Roman" w:cs="Times New Roman"/>
          <w:iCs/>
          <w:sz w:val="28"/>
          <w:szCs w:val="28"/>
          <w:lang w:val="vi-VN"/>
        </w:rPr>
        <w:t xml:space="preserve">Khoản 5 </w:t>
      </w:r>
      <w:r w:rsidRPr="006E6D81">
        <w:rPr>
          <w:rFonts w:ascii="Times New Roman" w:hAnsi="Times New Roman" w:cs="Times New Roman"/>
          <w:sz w:val="28"/>
          <w:szCs w:val="28"/>
          <w:lang w:val="vi-VN"/>
        </w:rPr>
        <w:t xml:space="preserve">Điều 12 về </w:t>
      </w:r>
      <w:r w:rsidRPr="006E6D81">
        <w:rPr>
          <w:rFonts w:ascii="Times New Roman" w:hAnsi="Times New Roman" w:cs="Times New Roman"/>
          <w:iCs/>
          <w:sz w:val="28"/>
          <w:szCs w:val="28"/>
          <w:lang w:val="vi-VN"/>
        </w:rPr>
        <w:t>việc báo cáo và trách nhiệm của các cơ quan, tổ chức, cá nhân có liên quan, phù hợp với mức độ nghiêm trọng của sự cố và phạm vi ảnh hưởng của hệ thống trí tuệ nhân tạo</w:t>
      </w:r>
      <w:r w:rsidRPr="008318CA">
        <w:rPr>
          <w:rFonts w:ascii="Times New Roman" w:hAnsi="Times New Roman" w:cs="Times New Roman"/>
          <w:iCs/>
          <w:sz w:val="28"/>
          <w:szCs w:val="28"/>
          <w:lang w:val="vi-VN"/>
        </w:rPr>
        <w:t>.</w:t>
      </w:r>
    </w:p>
    <w:p w14:paraId="03B76870"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spacing w:val="-6"/>
          <w:sz w:val="28"/>
          <w:szCs w:val="28"/>
          <w:lang w:val="vi-VN"/>
        </w:rPr>
      </w:pPr>
      <w:r>
        <w:rPr>
          <w:rFonts w:ascii="Times New Roman" w:hAnsi="Times New Roman" w:cs="Times New Roman"/>
          <w:spacing w:val="-6"/>
          <w:sz w:val="28"/>
          <w:szCs w:val="28"/>
          <w:lang w:val="vi-VN"/>
        </w:rPr>
        <w:t xml:space="preserve">6. </w:t>
      </w:r>
      <w:r w:rsidRPr="006E6D81">
        <w:rPr>
          <w:rFonts w:ascii="Times New Roman" w:hAnsi="Times New Roman" w:cs="Times New Roman"/>
          <w:spacing w:val="-6"/>
          <w:sz w:val="28"/>
          <w:szCs w:val="28"/>
          <w:lang w:val="vi-VN"/>
        </w:rPr>
        <w:t xml:space="preserve">Khoản 6 Điều 13 </w:t>
      </w:r>
      <w:r w:rsidRPr="006E6D81">
        <w:rPr>
          <w:rFonts w:ascii="Times New Roman" w:hAnsi="Times New Roman" w:cs="Times New Roman"/>
          <w:sz w:val="28"/>
          <w:szCs w:val="28"/>
          <w:lang w:val="vi-VN"/>
        </w:rPr>
        <w:t xml:space="preserve">về </w:t>
      </w:r>
      <w:r w:rsidRPr="006E6D81">
        <w:rPr>
          <w:rFonts w:ascii="Times New Roman" w:hAnsi="Times New Roman" w:cs="Times New Roman"/>
          <w:spacing w:val="-6"/>
          <w:sz w:val="28"/>
          <w:szCs w:val="28"/>
          <w:lang w:val="vi-VN"/>
        </w:rPr>
        <w:t>đánh giá sự phù hợp đối với hệ thống trí tuệ nhân tạo có rủi ro cao</w:t>
      </w:r>
      <w:r w:rsidRPr="008318CA">
        <w:rPr>
          <w:rFonts w:ascii="Times New Roman" w:hAnsi="Times New Roman" w:cs="Times New Roman"/>
          <w:spacing w:val="-6"/>
          <w:sz w:val="28"/>
          <w:szCs w:val="28"/>
          <w:lang w:val="vi-VN"/>
        </w:rPr>
        <w:t>.</w:t>
      </w:r>
    </w:p>
    <w:p w14:paraId="2E2E36AD"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7. </w:t>
      </w:r>
      <w:r w:rsidRPr="006E6D81">
        <w:rPr>
          <w:rFonts w:ascii="Times New Roman" w:hAnsi="Times New Roman" w:cs="Times New Roman"/>
          <w:sz w:val="28"/>
          <w:szCs w:val="28"/>
          <w:lang w:val="vi-VN"/>
        </w:rPr>
        <w:t xml:space="preserve">Khoản 7 Điều 14 </w:t>
      </w:r>
      <w:r w:rsidRPr="006E6D81">
        <w:rPr>
          <w:rFonts w:ascii="Times New Roman" w:hAnsi="Times New Roman" w:cs="Times New Roman"/>
          <w:iCs/>
          <w:sz w:val="28"/>
          <w:szCs w:val="28"/>
          <w:lang w:val="vi-VN"/>
        </w:rPr>
        <w:t xml:space="preserve">về </w:t>
      </w:r>
      <w:r w:rsidRPr="008318CA">
        <w:rPr>
          <w:rFonts w:ascii="Times New Roman" w:hAnsi="Times New Roman" w:cs="Times New Roman"/>
          <w:sz w:val="28"/>
          <w:szCs w:val="28"/>
          <w:lang w:val="vi-VN"/>
        </w:rPr>
        <w:t>q</w:t>
      </w:r>
      <w:r w:rsidRPr="006E6D81">
        <w:rPr>
          <w:rFonts w:ascii="Times New Roman" w:hAnsi="Times New Roman" w:cs="Times New Roman"/>
          <w:sz w:val="28"/>
          <w:szCs w:val="28"/>
          <w:lang w:val="vi-VN"/>
        </w:rPr>
        <w:t>uản lý hệ thống trí tuệ nhân tạo có rủi ro cao</w:t>
      </w:r>
      <w:r w:rsidRPr="008318CA">
        <w:rPr>
          <w:rFonts w:ascii="Times New Roman" w:hAnsi="Times New Roman" w:cs="Times New Roman"/>
          <w:sz w:val="28"/>
          <w:szCs w:val="28"/>
          <w:lang w:val="vi-VN"/>
        </w:rPr>
        <w:t>.</w:t>
      </w:r>
    </w:p>
    <w:p w14:paraId="3DF46835"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8. </w:t>
      </w:r>
      <w:r w:rsidRPr="006E6D81">
        <w:rPr>
          <w:rFonts w:ascii="Times New Roman" w:hAnsi="Times New Roman" w:cs="Times New Roman"/>
          <w:iCs/>
          <w:sz w:val="28"/>
          <w:szCs w:val="28"/>
          <w:lang w:val="vi-VN"/>
        </w:rPr>
        <w:t xml:space="preserve">Khoản 6 </w:t>
      </w:r>
      <w:r w:rsidRPr="006E6D81">
        <w:rPr>
          <w:rFonts w:ascii="Times New Roman" w:hAnsi="Times New Roman" w:cs="Times New Roman"/>
          <w:sz w:val="28"/>
          <w:szCs w:val="28"/>
          <w:lang w:val="vi-VN"/>
        </w:rPr>
        <w:t xml:space="preserve">Điều 16 về </w:t>
      </w:r>
      <w:r w:rsidRPr="006E6D81">
        <w:rPr>
          <w:rFonts w:ascii="Times New Roman" w:hAnsi="Times New Roman" w:cs="Times New Roman"/>
          <w:iCs/>
          <w:sz w:val="28"/>
          <w:szCs w:val="28"/>
          <w:lang w:val="vi-VN"/>
        </w:rPr>
        <w:t>cơ chế điều phối, chia sẻ, ưu đãi và biện pháp thúc đẩy phát triển hạ tầng trí tuệ nhân tạo quốc gia, phù hợp từng giai đoạn và yêu cầu bảo đảm an toàn, an ninh quốc gia</w:t>
      </w:r>
      <w:r w:rsidRPr="008318CA">
        <w:rPr>
          <w:rFonts w:ascii="Times New Roman" w:hAnsi="Times New Roman" w:cs="Times New Roman"/>
          <w:iCs/>
          <w:sz w:val="28"/>
          <w:szCs w:val="28"/>
          <w:lang w:val="vi-VN"/>
        </w:rPr>
        <w:t>.</w:t>
      </w:r>
    </w:p>
    <w:p w14:paraId="644E9F87" w14:textId="77777777" w:rsidR="007201A7" w:rsidRPr="006E6D81" w:rsidRDefault="008318CA" w:rsidP="007201A7">
      <w:pPr>
        <w:widowControl w:val="0"/>
        <w:snapToGrid w:val="0"/>
        <w:spacing w:before="120" w:after="120" w:line="240" w:lineRule="auto"/>
        <w:ind w:firstLine="567"/>
        <w:jc w:val="both"/>
        <w:rPr>
          <w:rFonts w:ascii="Times New Roman" w:hAnsi="Times New Roman" w:cs="Times New Roman"/>
          <w:iCs/>
          <w:sz w:val="28"/>
          <w:szCs w:val="28"/>
          <w:lang w:val="vi-VN"/>
        </w:rPr>
        <w:sectPr w:rsidR="007201A7" w:rsidRPr="006E6D81" w:rsidSect="00893D5C">
          <w:headerReference w:type="even" r:id="rId9"/>
          <w:headerReference w:type="default" r:id="rId10"/>
          <w:headerReference w:type="first" r:id="rId11"/>
          <w:pgSz w:w="11906" w:h="16838"/>
          <w:pgMar w:top="1134" w:right="1134" w:bottom="1134" w:left="1418" w:header="567" w:footer="567" w:gutter="0"/>
          <w:cols w:space="720"/>
          <w:docGrid w:linePitch="360"/>
        </w:sectPr>
      </w:pPr>
      <w:r>
        <w:rPr>
          <w:rFonts w:ascii="Times New Roman" w:hAnsi="Times New Roman" w:cs="Times New Roman"/>
          <w:iCs/>
          <w:sz w:val="28"/>
          <w:szCs w:val="28"/>
          <w:lang w:val="vi-VN"/>
        </w:rPr>
        <w:t xml:space="preserve">9. </w:t>
      </w:r>
      <w:r w:rsidRPr="006E6D81">
        <w:rPr>
          <w:rFonts w:ascii="Times New Roman" w:hAnsi="Times New Roman" w:cs="Times New Roman"/>
          <w:iCs/>
          <w:sz w:val="28"/>
          <w:szCs w:val="28"/>
          <w:lang w:val="vi-VN"/>
        </w:rPr>
        <w:t xml:space="preserve">Khoản 6 </w:t>
      </w:r>
      <w:r w:rsidRPr="006E6D81">
        <w:rPr>
          <w:rFonts w:ascii="Times New Roman" w:hAnsi="Times New Roman" w:cs="Times New Roman"/>
          <w:sz w:val="28"/>
          <w:szCs w:val="28"/>
          <w:lang w:val="vi-VN"/>
        </w:rPr>
        <w:t xml:space="preserve">Điều 17 về </w:t>
      </w:r>
      <w:r w:rsidRPr="006E6D81">
        <w:rPr>
          <w:rFonts w:ascii="Times New Roman" w:hAnsi="Times New Roman" w:cs="Times New Roman"/>
          <w:iCs/>
          <w:sz w:val="28"/>
          <w:szCs w:val="28"/>
          <w:lang w:val="vi-VN"/>
        </w:rPr>
        <w:t xml:space="preserve">nguyên tắc kết nối, cơ chế chia sẻ, khai thác và bảo đảm </w:t>
      </w:r>
    </w:p>
    <w:p w14:paraId="374AFBEC"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sidRPr="006E6D81">
        <w:rPr>
          <w:rFonts w:ascii="Times New Roman" w:hAnsi="Times New Roman" w:cs="Times New Roman"/>
          <w:iCs/>
          <w:sz w:val="28"/>
          <w:szCs w:val="28"/>
          <w:lang w:val="vi-VN"/>
        </w:rPr>
        <w:lastRenderedPageBreak/>
        <w:t>an toàn dữ liệu trong cơ sở dữ liệu phục vụ trí tuệ nhân tạo</w:t>
      </w:r>
      <w:r w:rsidRPr="008318CA">
        <w:rPr>
          <w:rFonts w:ascii="Times New Roman" w:hAnsi="Times New Roman" w:cs="Times New Roman"/>
          <w:iCs/>
          <w:sz w:val="28"/>
          <w:szCs w:val="28"/>
          <w:lang w:val="vi-VN"/>
        </w:rPr>
        <w:t>.</w:t>
      </w:r>
    </w:p>
    <w:p w14:paraId="52AF6C91" w14:textId="77777777" w:rsidR="008318CA" w:rsidRPr="006E6D81"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10. </w:t>
      </w:r>
      <w:r w:rsidRPr="006E6D81">
        <w:rPr>
          <w:rFonts w:ascii="Times New Roman" w:hAnsi="Times New Roman" w:cs="Times New Roman"/>
          <w:iCs/>
          <w:sz w:val="28"/>
          <w:szCs w:val="28"/>
          <w:lang w:val="vi-VN"/>
        </w:rPr>
        <w:t xml:space="preserve">Khoản 5 </w:t>
      </w:r>
      <w:r w:rsidRPr="006E6D81">
        <w:rPr>
          <w:rFonts w:ascii="Times New Roman" w:hAnsi="Times New Roman" w:cs="Times New Roman"/>
          <w:sz w:val="28"/>
          <w:szCs w:val="28"/>
          <w:lang w:val="vi-VN"/>
        </w:rPr>
        <w:t xml:space="preserve">Điều 18 về </w:t>
      </w:r>
      <w:r w:rsidRPr="006E6D81">
        <w:rPr>
          <w:rFonts w:ascii="Times New Roman" w:hAnsi="Times New Roman" w:cs="Times New Roman"/>
          <w:iCs/>
          <w:sz w:val="28"/>
          <w:szCs w:val="28"/>
          <w:lang w:val="vi-VN"/>
        </w:rPr>
        <w:t>cơ chế, tiêu chí và biện pháp thúc đẩy làm chủ công nghệ trí tuệ nhân tạo, phù hợp từng giai đoạn phát triển và yêu cầu bảo đảm an toàn, an ninh quốc gia.</w:t>
      </w:r>
    </w:p>
    <w:p w14:paraId="2EE4DCBB" w14:textId="77777777" w:rsidR="008318CA" w:rsidRPr="001D6669"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11. </w:t>
      </w:r>
      <w:r w:rsidRPr="006E6D81">
        <w:rPr>
          <w:rFonts w:ascii="Times New Roman" w:hAnsi="Times New Roman" w:cs="Times New Roman"/>
          <w:iCs/>
          <w:sz w:val="28"/>
          <w:szCs w:val="28"/>
          <w:lang w:val="vi-VN"/>
        </w:rPr>
        <w:t xml:space="preserve">Khoản 6 </w:t>
      </w:r>
      <w:r w:rsidRPr="006E6D81">
        <w:rPr>
          <w:rFonts w:ascii="Times New Roman" w:hAnsi="Times New Roman" w:cs="Times New Roman"/>
          <w:sz w:val="28"/>
          <w:szCs w:val="28"/>
          <w:lang w:val="vi-VN"/>
        </w:rPr>
        <w:t xml:space="preserve">Điều 20 về </w:t>
      </w:r>
      <w:r w:rsidRPr="006E6D81">
        <w:rPr>
          <w:rFonts w:ascii="Times New Roman" w:hAnsi="Times New Roman" w:cs="Times New Roman"/>
          <w:iCs/>
          <w:sz w:val="28"/>
          <w:szCs w:val="28"/>
          <w:lang w:val="vi-VN"/>
        </w:rPr>
        <w:t>cơ chế, điều kiện và quy trình thực hiện các biện pháp hỗ trợ phát triển hệ sinh thái và thị trường trí tuệ nhân tạo</w:t>
      </w:r>
      <w:r w:rsidRPr="001D6669">
        <w:rPr>
          <w:rFonts w:ascii="Times New Roman" w:hAnsi="Times New Roman" w:cs="Times New Roman"/>
          <w:iCs/>
          <w:sz w:val="28"/>
          <w:szCs w:val="28"/>
          <w:lang w:val="vi-VN"/>
        </w:rPr>
        <w:t>.</w:t>
      </w:r>
    </w:p>
    <w:p w14:paraId="1CF4B48C" w14:textId="77777777" w:rsidR="008318CA" w:rsidRPr="001D6669" w:rsidRDefault="008318CA"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12. </w:t>
      </w:r>
      <w:r w:rsidRPr="006E6D81">
        <w:rPr>
          <w:rFonts w:ascii="Times New Roman" w:hAnsi="Times New Roman" w:cs="Times New Roman"/>
          <w:sz w:val="28"/>
          <w:szCs w:val="28"/>
          <w:lang w:val="vi-VN"/>
        </w:rPr>
        <w:t xml:space="preserve">Khoản 4 Điều 21 về </w:t>
      </w:r>
      <w:r w:rsidRPr="001D6669">
        <w:rPr>
          <w:rFonts w:ascii="Times New Roman" w:hAnsi="Times New Roman" w:cs="Times New Roman"/>
          <w:sz w:val="28"/>
          <w:szCs w:val="28"/>
          <w:lang w:val="vi-VN"/>
        </w:rPr>
        <w:t>c</w:t>
      </w:r>
      <w:r w:rsidRPr="006E6D81">
        <w:rPr>
          <w:rFonts w:ascii="Times New Roman" w:hAnsi="Times New Roman" w:cs="Times New Roman"/>
          <w:sz w:val="28"/>
          <w:szCs w:val="28"/>
          <w:lang w:val="vi-VN"/>
        </w:rPr>
        <w:t>ơ chế thử nghiệm có kiểm soát đối với trí tuệ nhân tạo</w:t>
      </w:r>
      <w:r w:rsidRPr="001D6669">
        <w:rPr>
          <w:rFonts w:ascii="Times New Roman" w:hAnsi="Times New Roman" w:cs="Times New Roman"/>
          <w:sz w:val="28"/>
          <w:szCs w:val="28"/>
          <w:lang w:val="vi-VN"/>
        </w:rPr>
        <w:t>.</w:t>
      </w:r>
    </w:p>
    <w:p w14:paraId="72BF24B1"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 xml:space="preserve">13. </w:t>
      </w:r>
      <w:r w:rsidRPr="006E6D81">
        <w:rPr>
          <w:rFonts w:ascii="Times New Roman" w:hAnsi="Times New Roman" w:cs="Times New Roman"/>
          <w:spacing w:val="-2"/>
          <w:sz w:val="28"/>
          <w:szCs w:val="28"/>
          <w:lang w:val="vi-VN"/>
        </w:rPr>
        <w:t xml:space="preserve">Khoản 4 </w:t>
      </w:r>
      <w:r w:rsidRPr="006E6D81">
        <w:rPr>
          <w:rFonts w:ascii="Times New Roman" w:hAnsi="Times New Roman" w:cs="Times New Roman"/>
          <w:sz w:val="28"/>
          <w:szCs w:val="28"/>
          <w:lang w:val="vi-VN"/>
        </w:rPr>
        <w:t xml:space="preserve">Điều 24 về </w:t>
      </w:r>
      <w:r w:rsidRPr="006E6D81">
        <w:rPr>
          <w:rFonts w:ascii="Times New Roman" w:hAnsi="Times New Roman" w:cs="Times New Roman"/>
          <w:spacing w:val="-2"/>
          <w:sz w:val="28"/>
          <w:szCs w:val="28"/>
          <w:lang w:val="vi-VN"/>
        </w:rPr>
        <w:t>tiêu chí, trình tự, thủ tục công nhận, cơ chế hoạt động của cụm liên kết trí tuệ nhân tạo và chính sách ưu đãi</w:t>
      </w:r>
      <w:r w:rsidRPr="008318CA">
        <w:rPr>
          <w:rFonts w:ascii="Times New Roman" w:hAnsi="Times New Roman" w:cs="Times New Roman"/>
          <w:spacing w:val="-2"/>
          <w:sz w:val="28"/>
          <w:szCs w:val="28"/>
          <w:lang w:val="vi-VN"/>
        </w:rPr>
        <w:t>.</w:t>
      </w:r>
    </w:p>
    <w:p w14:paraId="29EF7F3B"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14. </w:t>
      </w:r>
      <w:r w:rsidRPr="006E6D81">
        <w:rPr>
          <w:rFonts w:ascii="Times New Roman" w:hAnsi="Times New Roman" w:cs="Times New Roman"/>
          <w:iCs/>
          <w:sz w:val="28"/>
          <w:szCs w:val="28"/>
          <w:lang w:val="vi-VN"/>
        </w:rPr>
        <w:t xml:space="preserve">Khoản 7 </w:t>
      </w:r>
      <w:r w:rsidRPr="006E6D81">
        <w:rPr>
          <w:rFonts w:ascii="Times New Roman" w:hAnsi="Times New Roman" w:cs="Times New Roman"/>
          <w:sz w:val="28"/>
          <w:szCs w:val="28"/>
          <w:lang w:val="vi-VN"/>
        </w:rPr>
        <w:t xml:space="preserve">Điều 25 về </w:t>
      </w:r>
      <w:r w:rsidRPr="006E6D81">
        <w:rPr>
          <w:rFonts w:ascii="Times New Roman" w:hAnsi="Times New Roman" w:cs="Times New Roman"/>
          <w:iCs/>
          <w:sz w:val="28"/>
          <w:szCs w:val="28"/>
          <w:lang w:val="vi-VN"/>
        </w:rPr>
        <w:t>cơ chế, chính sách, điều kiện và quy trình thực hiện hỗ trợ doanh nghiệp trong lĩnh vực trí tuệ nhân tạo</w:t>
      </w:r>
      <w:r w:rsidRPr="008318CA">
        <w:rPr>
          <w:rFonts w:ascii="Times New Roman" w:hAnsi="Times New Roman" w:cs="Times New Roman"/>
          <w:iCs/>
          <w:sz w:val="28"/>
          <w:szCs w:val="28"/>
          <w:lang w:val="vi-VN"/>
        </w:rPr>
        <w:t>.</w:t>
      </w:r>
    </w:p>
    <w:p w14:paraId="63F0C7AF" w14:textId="77777777" w:rsidR="008318CA" w:rsidRPr="006E6D81" w:rsidRDefault="008318CA"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15. </w:t>
      </w:r>
      <w:r w:rsidRPr="006E6D81">
        <w:rPr>
          <w:rFonts w:ascii="Times New Roman" w:hAnsi="Times New Roman" w:cs="Times New Roman"/>
          <w:sz w:val="28"/>
          <w:szCs w:val="28"/>
          <w:lang w:val="vi-VN"/>
        </w:rPr>
        <w:t>Khoản 5 Điều 27 về nội dung, quy trình và trách nhiệm đánh giá tác động, quản lý rủi ro và giám sát việc sử dụng hệ thống trí tuệ nhân tạo trong quản lý nhà nước và cung cấp dịch vụ công</w:t>
      </w:r>
      <w:r w:rsidRPr="008318CA">
        <w:rPr>
          <w:rFonts w:ascii="Times New Roman" w:hAnsi="Times New Roman" w:cs="Times New Roman"/>
          <w:sz w:val="28"/>
          <w:szCs w:val="28"/>
          <w:lang w:val="vi-VN"/>
        </w:rPr>
        <w:t>.</w:t>
      </w:r>
    </w:p>
    <w:p w14:paraId="272968D5" w14:textId="77777777" w:rsidR="008318CA" w:rsidRPr="006E6D81" w:rsidRDefault="008318CA" w:rsidP="006E6D81">
      <w:pPr>
        <w:widowControl w:val="0"/>
        <w:snapToGrid w:val="0"/>
        <w:spacing w:before="120" w:after="120" w:line="240" w:lineRule="auto"/>
        <w:ind w:firstLine="567"/>
        <w:jc w:val="both"/>
        <w:rPr>
          <w:rFonts w:ascii="Times New Roman" w:hAnsi="Times New Roman" w:cs="Times New Roman"/>
          <w:b/>
          <w:bCs/>
          <w:sz w:val="28"/>
          <w:szCs w:val="28"/>
          <w:lang w:val="vi-VN"/>
        </w:rPr>
      </w:pPr>
      <w:r w:rsidRPr="006E6D81">
        <w:rPr>
          <w:rFonts w:ascii="Times New Roman" w:hAnsi="Times New Roman" w:cs="Times New Roman"/>
          <w:b/>
          <w:bCs/>
          <w:sz w:val="28"/>
          <w:szCs w:val="28"/>
          <w:lang w:val="vi-VN"/>
        </w:rPr>
        <w:t xml:space="preserve">Điều </w:t>
      </w:r>
      <w:r w:rsidR="00284C6B" w:rsidRPr="006E6D81">
        <w:rPr>
          <w:rFonts w:ascii="Times New Roman" w:hAnsi="Times New Roman" w:cs="Times New Roman"/>
          <w:b/>
          <w:bCs/>
          <w:sz w:val="28"/>
          <w:szCs w:val="28"/>
          <w:lang w:val="vi-VN"/>
        </w:rPr>
        <w:t xml:space="preserve">2. </w:t>
      </w:r>
      <w:r w:rsidRPr="006E6D81">
        <w:rPr>
          <w:rFonts w:ascii="Times New Roman" w:hAnsi="Times New Roman" w:cs="Times New Roman"/>
          <w:b/>
          <w:bCs/>
          <w:sz w:val="28"/>
          <w:szCs w:val="28"/>
          <w:lang w:val="vi-VN"/>
        </w:rPr>
        <w:t>Đối tượng áp dụng</w:t>
      </w:r>
    </w:p>
    <w:p w14:paraId="7AA76833" w14:textId="36BB2828"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Nghị định này áp dụng đối với cơ quan, tổ chức, cá nhân Việt Nam và tổ chức, cá nhân nước ngoài </w:t>
      </w:r>
      <w:r w:rsidR="005324E1" w:rsidRPr="006E6D81">
        <w:rPr>
          <w:rFonts w:ascii="Times New Roman" w:hAnsi="Times New Roman" w:cs="Times New Roman"/>
          <w:sz w:val="28"/>
          <w:szCs w:val="28"/>
          <w:lang w:val="vi-VN"/>
        </w:rPr>
        <w:t>tham</w:t>
      </w:r>
      <w:r w:rsidR="005324E1">
        <w:rPr>
          <w:rFonts w:ascii="Times New Roman" w:hAnsi="Times New Roman" w:cs="Times New Roman"/>
          <w:sz w:val="28"/>
          <w:szCs w:val="28"/>
          <w:lang w:val="vi-VN"/>
        </w:rPr>
        <w:t xml:space="preserve"> gia vào hoạt động trí tuệ nhân tạo tại Việt Nam. </w:t>
      </w:r>
    </w:p>
    <w:p w14:paraId="03556EE8" w14:textId="450062FE" w:rsidR="00054E72" w:rsidRPr="006E6D81" w:rsidRDefault="00054E72" w:rsidP="006E6D81">
      <w:pPr>
        <w:pStyle w:val="Heading2"/>
        <w:widowControl w:val="0"/>
        <w:snapToGrid w:val="0"/>
        <w:spacing w:before="120" w:after="120"/>
        <w:ind w:firstLine="567"/>
        <w:jc w:val="both"/>
        <w:rPr>
          <w:b w:val="0"/>
          <w:bCs w:val="0"/>
          <w:color w:val="auto"/>
          <w:lang w:val="vi-VN"/>
        </w:rPr>
      </w:pPr>
      <w:r w:rsidRPr="006E6D81">
        <w:rPr>
          <w:color w:val="auto"/>
          <w:lang w:val="vi-VN"/>
        </w:rPr>
        <w:t xml:space="preserve">Điều </w:t>
      </w:r>
      <w:r w:rsidR="004D24E3">
        <w:rPr>
          <w:color w:val="auto"/>
          <w:lang w:val="vi-VN"/>
        </w:rPr>
        <w:t>3</w:t>
      </w:r>
      <w:r w:rsidRPr="006E6D81">
        <w:rPr>
          <w:color w:val="auto"/>
          <w:lang w:val="vi-VN"/>
        </w:rPr>
        <w:t>. Giải thích từ ngữ</w:t>
      </w:r>
    </w:p>
    <w:p w14:paraId="7F8C6FDA" w14:textId="77777777" w:rsidR="00054E72" w:rsidRPr="006E6D81" w:rsidRDefault="00054E7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Trong Nghị định này, các từ ngữ dưới đây được hiểu như sau:</w:t>
      </w:r>
    </w:p>
    <w:p w14:paraId="49ABF988" w14:textId="3AE289A8" w:rsidR="00054E72" w:rsidRPr="006E6D81" w:rsidRDefault="00054E7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Đánh giá sự phù hợp là việc xác định hệ thống trí tuệ nhân tạo đáp ứng các yêu cầu về an toàn, quản lý rủi ro, minh bạch và các yêu cầu theo quy định của Luật Trí tuệ nhân tạo và pháp luật có liên quan; việc đánh giá được thực hiện bởi nhà cung cấp hoặc tổ chức đánh giá sự phù hợp theo quy định của pháp luật, phù hợp với mức độ rủi ro của hệ thống.</w:t>
      </w:r>
    </w:p>
    <w:p w14:paraId="6590A035" w14:textId="1FC7D4A4" w:rsidR="00054E72" w:rsidRPr="006E6D81" w:rsidRDefault="00054E7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Thử nghiệm có kiểm soát là cơ chế cho phép tổ chức, cá nhân triển khai thử nghiệm hệ thống trí tuệ nhân tạo mới hoặc ứng dụng mới của hệ thống trí tuệ nhân tạo trong phạm vi, thời hạn và điều kiện xác định, dưới sự giám sát của cơ quan nhà nước có thẩm quyền, nhằm đánh giá tính an toàn, khả thi và hiệu quả trước khi áp dụng chính thức.</w:t>
      </w:r>
    </w:p>
    <w:p w14:paraId="785F0E3B" w14:textId="77777777" w:rsidR="00054E72" w:rsidRPr="006E6D81" w:rsidRDefault="00054E7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3. Hồ sơ kỹ thuật của hệ thống trí tuệ nhân tạo là tập hợp </w:t>
      </w:r>
      <w:r w:rsidR="005324E1" w:rsidRPr="006E6D81">
        <w:rPr>
          <w:rFonts w:ascii="Times New Roman" w:hAnsi="Times New Roman" w:cs="Times New Roman"/>
          <w:sz w:val="28"/>
          <w:szCs w:val="28"/>
          <w:lang w:val="vi-VN"/>
        </w:rPr>
        <w:t>các</w:t>
      </w:r>
      <w:r w:rsidR="005324E1">
        <w:rPr>
          <w:rFonts w:ascii="Times New Roman" w:hAnsi="Times New Roman" w:cs="Times New Roman"/>
          <w:sz w:val="28"/>
          <w:szCs w:val="28"/>
          <w:lang w:val="vi-VN"/>
        </w:rPr>
        <w:t xml:space="preserve"> </w:t>
      </w:r>
      <w:r w:rsidRPr="006E6D81">
        <w:rPr>
          <w:rFonts w:ascii="Times New Roman" w:hAnsi="Times New Roman" w:cs="Times New Roman"/>
          <w:sz w:val="28"/>
          <w:szCs w:val="28"/>
          <w:lang w:val="vi-VN"/>
        </w:rPr>
        <w:t>tài liệu kỹ thuật cần thiết, phù hợp với mức độ rủi ro của hệ thống, phục vụ việc phân loại, đánh giá sự phù hợp, giám sát và xử lý sự cố, bao gồm mô tả chức năng hệ thống, dữ liệu huấn luyện chủ yếu, quy trình kiểm thử, biện pháp quản lý rủi ro và các thông tin kỹ thuật liên quan khác theo quy định của pháp luật.</w:t>
      </w:r>
    </w:p>
    <w:p w14:paraId="71B1ECBC" w14:textId="77777777" w:rsidR="00054E72" w:rsidRPr="006E6D81" w:rsidRDefault="00054E7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 Cổng thông tin điện tử một cửa về trí tuệ nhân tạo là hệ thống thông tin do Bộ Khoa học và Công nghệ quản lý, được thiết lập để phục vụ việc tiếp nhận, quản lý, công khai thông tin, thông báo, báo cáo và hỗ trợ công tác quản lý nhà nước đối với hoạt động trí tuệ nhân tạo trên phạm vi toàn quốc.</w:t>
      </w:r>
    </w:p>
    <w:p w14:paraId="51D3D983" w14:textId="77777777" w:rsidR="002642DD" w:rsidRPr="006E6D81" w:rsidRDefault="00284C6B" w:rsidP="006E6D81">
      <w:pPr>
        <w:pStyle w:val="Heading2"/>
        <w:widowControl w:val="0"/>
        <w:snapToGrid w:val="0"/>
        <w:spacing w:before="120" w:after="120"/>
        <w:ind w:firstLine="567"/>
        <w:jc w:val="both"/>
        <w:rPr>
          <w:color w:val="auto"/>
          <w:lang w:val="vi-VN"/>
        </w:rPr>
      </w:pPr>
      <w:r w:rsidRPr="006E6D81">
        <w:rPr>
          <w:color w:val="auto"/>
          <w:lang w:val="vi-VN"/>
        </w:rPr>
        <w:lastRenderedPageBreak/>
        <w:t>Điều 4. Cổng thông tin điện tử một cửa về trí tuệ nhân tạo và cơ sở dữ liệu quốc gia về hệ thống trí tuệ nhân tạo</w:t>
      </w:r>
    </w:p>
    <w:p w14:paraId="474C621D"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Cổng thông tin điện tử một cửa về trí tuệ nhân tạo là hệ thống thông tin do Bộ Khoa học và Công nghệ quản lý, vận hành, được sử dụng làm đầu mối thống nhất để thực hiện các hoạt động sau đây theo quy định của Luật Trí tuệ nhân tạo và Nghị định này:</w:t>
      </w:r>
    </w:p>
    <w:p w14:paraId="585CBF1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Tiếp nhận đăng ký tham gia cơ chế thử nghiệm có kiểm soát đối với hệ thống trí tuệ nhân tạo;</w:t>
      </w:r>
    </w:p>
    <w:p w14:paraId="791C876F"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Tiếp nhận thông báo kết quả phân loại hệ thống trí tuệ nhân tạo theo mức độ rủi ro;</w:t>
      </w:r>
    </w:p>
    <w:p w14:paraId="5684AD9A"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Tiếp nhận báo cáo sự cố nghiêm trọng và các thông tin phục vụ công tác quản lý, giám sát hệ thống trí tuệ nhân tạo;</w:t>
      </w:r>
    </w:p>
    <w:p w14:paraId="3B04C596"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Công khai thông tin theo phạm vi, mức độ được pháp luật cho phép về hệ thống trí tuệ nhân tạo, kết quả đánh giá sự phù hợp và kết quả xử lý vi phạm;</w:t>
      </w:r>
    </w:p>
    <w:p w14:paraId="411CE0C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đ) Kết nối, cung cấp thông tin về các chương trình, cơ chế hỗ trợ, quỹ, hạ tầng và dữ liệu dùng chung phục vụ phát triển trí tuệ nhân tạo.</w:t>
      </w:r>
    </w:p>
    <w:p w14:paraId="0BE76771"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Cơ sở dữ liệu quốc gia về hệ thống trí tuệ nhân tạo được xây dựng và quản lý thống nhất bởi Bộ Khoa học và Công nghệ nhằm phục vụ công tác quản lý nhà nước, giám sát và tổng hợp thông tin về hệ thống trí tuệ nhân tạo theo quy định của pháp luật.</w:t>
      </w:r>
    </w:p>
    <w:p w14:paraId="4778224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Việc thu thập, cập nhật, công khai, kết nối, chia sẻ và khai thác thông tin trên Cổng thông tin điện tử một cửa về trí tuệ nhân tạo và cơ sở dữ liệu quốc gia về hệ thống trí tuệ nhân tạo phải bảo đảm:</w:t>
      </w:r>
    </w:p>
    <w:p w14:paraId="66C801E4"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Phù hợp với mục đích quản lý nhà nước và phạm vi thông tin được pháp luật cho phép;</w:t>
      </w:r>
    </w:p>
    <w:p w14:paraId="21FD6A96"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Tuân thủ quy định của pháp luật về an toàn thông tin, an ninh mạng, bảo vệ bí mật nhà nước, bí mật kinh doanh và bảo vệ dữ liệu cá nhân;</w:t>
      </w:r>
    </w:p>
    <w:p w14:paraId="11EEBF6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Không làm phát sinh thủ tục hành chính, nghĩa vụ báo cáo hoặc yêu cầu cung cấp thông tin ngoài quy định của Luật Trí tuệ nhân tạo và Nghị định này.</w:t>
      </w:r>
    </w:p>
    <w:p w14:paraId="0F31B421" w14:textId="77777777" w:rsidR="002E226D" w:rsidRPr="006E6D81" w:rsidRDefault="002E226D"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00D80413"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CHƯƠNG II</w:t>
      </w:r>
    </w:p>
    <w:p w14:paraId="7A20F536"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PHÂN LOẠI VÀ QUẢN LÝ HỆ THỐNG TRÍ TUỆ NHÂN TẠO</w:t>
      </w:r>
    </w:p>
    <w:p w14:paraId="5D6C0E2E" w14:textId="77777777" w:rsidR="002E226D" w:rsidRPr="006E6D81" w:rsidRDefault="002E226D" w:rsidP="006E6D81">
      <w:pPr>
        <w:pStyle w:val="Heading1"/>
        <w:widowControl w:val="0"/>
        <w:snapToGrid w:val="0"/>
        <w:spacing w:before="120"/>
        <w:jc w:val="center"/>
        <w:rPr>
          <w:color w:val="auto"/>
          <w:lang w:val="vi-VN"/>
        </w:rPr>
      </w:pPr>
      <w:r w:rsidRPr="006E6D81">
        <w:rPr>
          <w:color w:val="auto"/>
          <w:lang w:val="vi-VN"/>
        </w:rPr>
        <w:t>Mục 1. NGUYÊN TẮC VÀ QUY TRÌNH PHÂN LOẠI</w:t>
      </w:r>
    </w:p>
    <w:p w14:paraId="1568DFF1" w14:textId="77777777" w:rsidR="002642DD" w:rsidRPr="006E6D81" w:rsidRDefault="002E226D" w:rsidP="006E6D81">
      <w:pPr>
        <w:pStyle w:val="Heading2"/>
        <w:widowControl w:val="0"/>
        <w:snapToGrid w:val="0"/>
        <w:spacing w:before="120" w:after="120"/>
        <w:ind w:firstLine="567"/>
        <w:jc w:val="both"/>
        <w:rPr>
          <w:b w:val="0"/>
          <w:color w:val="auto"/>
          <w:lang w:val="vi-VN"/>
        </w:rPr>
      </w:pPr>
      <w:r w:rsidRPr="006E6D81">
        <w:rPr>
          <w:color w:val="auto"/>
          <w:lang w:val="vi-VN"/>
        </w:rPr>
        <w:t>Điều 5</w:t>
      </w:r>
      <w:r w:rsidR="00284C6B" w:rsidRPr="006E6D81">
        <w:rPr>
          <w:color w:val="auto"/>
          <w:lang w:val="vi-VN"/>
        </w:rPr>
        <w:t xml:space="preserve">. Nguyên tắc phân loại hệ thống trí tuệ nhân tạo </w:t>
      </w:r>
    </w:p>
    <w:p w14:paraId="7363E33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Hệ thống trí tuệ nhân tạo được quản lý theo nguyên tắc dựa trên mức độ rủi ro, bảo đảm nghĩa vụ tuân thủ tương xứng với mức độ rủi ro của hệ thống nhằm phòng ngừa, hạn chế tác động tiêu cực đối với quyền con người và an toàn, an ninh tùy theo từng lĩnh vực và quy mô sử dụng của hệ thống.</w:t>
      </w:r>
    </w:p>
    <w:p w14:paraId="5A1167F6"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lastRenderedPageBreak/>
        <w:t>2. Việc phân loại rủi ro của hệ thống trí tuệ nhân tạo phải được thực hiện theo nguyên tắc thống nhất, khách quan, minh bạch; bảo đảm khả năng kiểm chứng và được thực hiện trên cơ sở</w:t>
      </w:r>
      <w:r w:rsidR="004A0972" w:rsidRPr="006E6D81">
        <w:rPr>
          <w:rFonts w:ascii="Times New Roman" w:hAnsi="Times New Roman" w:cs="Times New Roman"/>
          <w:sz w:val="28"/>
          <w:szCs w:val="28"/>
          <w:lang w:val="vi-VN"/>
        </w:rPr>
        <w:t xml:space="preserve"> rà soát </w:t>
      </w:r>
      <w:r w:rsidR="001F3E47" w:rsidRPr="006E6D81">
        <w:rPr>
          <w:rFonts w:ascii="Times New Roman" w:hAnsi="Times New Roman" w:cs="Times New Roman"/>
          <w:sz w:val="28"/>
          <w:szCs w:val="28"/>
          <w:lang w:val="vi-VN"/>
        </w:rPr>
        <w:t xml:space="preserve">với </w:t>
      </w:r>
      <w:r w:rsidR="004A0972" w:rsidRPr="006E6D81">
        <w:rPr>
          <w:rFonts w:ascii="Times New Roman" w:hAnsi="Times New Roman" w:cs="Times New Roman"/>
          <w:sz w:val="28"/>
          <w:szCs w:val="28"/>
          <w:lang w:val="vi-VN"/>
        </w:rPr>
        <w:t>Danh mục hệ thống trí tuệ nhân tạo có rủi ro cao do Thủ tướng Chính phủ ban hành.</w:t>
      </w:r>
    </w:p>
    <w:p w14:paraId="68CE293F" w14:textId="77777777" w:rsidR="002642DD" w:rsidRPr="006E6D81" w:rsidRDefault="003D4FB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w:t>
      </w:r>
      <w:r w:rsidR="00284C6B" w:rsidRPr="006E6D81">
        <w:rPr>
          <w:rFonts w:ascii="Times New Roman" w:hAnsi="Times New Roman" w:cs="Times New Roman"/>
          <w:sz w:val="28"/>
          <w:szCs w:val="28"/>
          <w:lang w:val="vi-VN"/>
        </w:rPr>
        <w:t>. Trường hợp hệ thống trí tuệ nhân tạo được triển khai trong lĩnh vực chuyên ngành đã có quy định về yêu cầu an toàn, quản lý rủi ro hoặc tiêu chí đánh giá riêng, việc phân loại rủi ro được thực hiện trên cơ sở áp dụng các tiêu chí quy định tại Nghị định này, đồng thời xem xét các yêu cầu đặc thù của lĩnh vực</w:t>
      </w:r>
      <w:r w:rsidR="00406BCE" w:rsidRPr="006E6D81">
        <w:rPr>
          <w:rFonts w:ascii="Times New Roman" w:hAnsi="Times New Roman" w:cs="Times New Roman"/>
          <w:sz w:val="28"/>
          <w:szCs w:val="28"/>
          <w:lang w:val="vi-VN"/>
        </w:rPr>
        <w:t xml:space="preserve"> đảm bảo</w:t>
      </w:r>
      <w:r w:rsidR="00284C6B" w:rsidRPr="006E6D81">
        <w:rPr>
          <w:rFonts w:ascii="Times New Roman" w:hAnsi="Times New Roman" w:cs="Times New Roman"/>
          <w:sz w:val="28"/>
          <w:szCs w:val="28"/>
          <w:lang w:val="vi-VN"/>
        </w:rPr>
        <w:t xml:space="preserve"> không mâu thuẫn</w:t>
      </w:r>
      <w:r w:rsidR="00406BCE" w:rsidRPr="006E6D81">
        <w:rPr>
          <w:rFonts w:ascii="Times New Roman" w:hAnsi="Times New Roman" w:cs="Times New Roman"/>
          <w:sz w:val="28"/>
          <w:szCs w:val="28"/>
          <w:lang w:val="vi-VN"/>
        </w:rPr>
        <w:t>, chồng chéo</w:t>
      </w:r>
      <w:r w:rsidR="00284C6B" w:rsidRPr="006E6D81">
        <w:rPr>
          <w:rFonts w:ascii="Times New Roman" w:hAnsi="Times New Roman" w:cs="Times New Roman"/>
          <w:sz w:val="28"/>
          <w:szCs w:val="28"/>
          <w:lang w:val="vi-VN"/>
        </w:rPr>
        <w:t>.</w:t>
      </w:r>
    </w:p>
    <w:p w14:paraId="5B546B35" w14:textId="54EFD571" w:rsidR="003D4FB2" w:rsidRPr="006E6D81" w:rsidRDefault="001F3E47"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w:t>
      </w:r>
      <w:r w:rsidR="00284C6B" w:rsidRPr="006E6D81">
        <w:rPr>
          <w:rFonts w:ascii="Times New Roman" w:hAnsi="Times New Roman" w:cs="Times New Roman"/>
          <w:sz w:val="28"/>
          <w:szCs w:val="28"/>
          <w:lang w:val="vi-VN"/>
        </w:rPr>
        <w:t xml:space="preserve">. Bộ Khoa học và Công nghệ cung cấp công cụ hỗ trợ điện tử phục vụ việc tự đánh giá và phân loại hệ thống trí tuệ nhân tạo trên cơ sở các tiêu chí quy định tại </w:t>
      </w:r>
      <w:r w:rsidR="00284C6B" w:rsidRPr="00D433B3">
        <w:rPr>
          <w:rFonts w:ascii="Times New Roman" w:hAnsi="Times New Roman" w:cs="Times New Roman"/>
          <w:sz w:val="28"/>
          <w:szCs w:val="28"/>
          <w:lang w:val="vi-VN"/>
        </w:rPr>
        <w:t xml:space="preserve">Điều </w:t>
      </w:r>
      <w:r w:rsidR="008C592F" w:rsidRPr="00D433B3">
        <w:rPr>
          <w:rFonts w:ascii="Times New Roman" w:hAnsi="Times New Roman" w:cs="Times New Roman"/>
          <w:sz w:val="28"/>
          <w:szCs w:val="28"/>
          <w:lang w:val="vi-VN"/>
        </w:rPr>
        <w:t>9</w:t>
      </w:r>
      <w:r w:rsidR="006E6D81" w:rsidRPr="00D433B3">
        <w:rPr>
          <w:rFonts w:ascii="Times New Roman" w:hAnsi="Times New Roman" w:cs="Times New Roman"/>
          <w:sz w:val="28"/>
          <w:szCs w:val="28"/>
          <w:lang w:val="vi-VN"/>
        </w:rPr>
        <w:t xml:space="preserve"> của Nghị định này</w:t>
      </w:r>
      <w:r w:rsidR="00284C6B" w:rsidRPr="006E6D81">
        <w:rPr>
          <w:rFonts w:ascii="Times New Roman" w:hAnsi="Times New Roman" w:cs="Times New Roman"/>
          <w:sz w:val="28"/>
          <w:szCs w:val="28"/>
          <w:lang w:val="vi-VN"/>
        </w:rPr>
        <w:t>; việc sử dụng các công cụ này mang tính hỗ trợ, không làm phát sinh thủ tục tiền kiểm hoặc nghĩa vụ bắt buộc ngoài quy định của Nghị định này.</w:t>
      </w:r>
    </w:p>
    <w:p w14:paraId="50A1C1B2" w14:textId="77777777" w:rsidR="003D4FB2" w:rsidRPr="006E6D81" w:rsidRDefault="003D4FB2" w:rsidP="006E6D81">
      <w:pPr>
        <w:pStyle w:val="Heading2"/>
        <w:widowControl w:val="0"/>
        <w:snapToGrid w:val="0"/>
        <w:spacing w:before="120" w:after="120"/>
        <w:ind w:firstLine="567"/>
        <w:jc w:val="both"/>
        <w:rPr>
          <w:b w:val="0"/>
          <w:color w:val="auto"/>
          <w:lang w:val="vi-VN"/>
        </w:rPr>
      </w:pPr>
      <w:r w:rsidRPr="006E6D81">
        <w:rPr>
          <w:color w:val="auto"/>
          <w:lang w:val="vi-VN"/>
        </w:rPr>
        <w:t xml:space="preserve">Điều 6. </w:t>
      </w:r>
      <w:r w:rsidR="003652B3" w:rsidRPr="006E6D81">
        <w:rPr>
          <w:color w:val="auto"/>
          <w:lang w:val="vi-VN"/>
        </w:rPr>
        <w:t>P</w:t>
      </w:r>
      <w:r w:rsidRPr="006E6D81">
        <w:rPr>
          <w:color w:val="auto"/>
          <w:lang w:val="vi-VN"/>
        </w:rPr>
        <w:t xml:space="preserve">hân loại hệ thống trí tuệ nhân tạo </w:t>
      </w:r>
    </w:p>
    <w:p w14:paraId="6890A3A7" w14:textId="7E5CB8E5" w:rsidR="003D4FB2" w:rsidRPr="00F95D11" w:rsidRDefault="00D240C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bCs/>
          <w:sz w:val="28"/>
          <w:szCs w:val="28"/>
          <w:lang w:val="vi-VN"/>
        </w:rPr>
        <w:t>1</w:t>
      </w:r>
      <w:r w:rsidR="003D4FB2" w:rsidRPr="006E6D81">
        <w:rPr>
          <w:rFonts w:ascii="Times New Roman" w:hAnsi="Times New Roman" w:cs="Times New Roman"/>
          <w:bCs/>
          <w:sz w:val="28"/>
          <w:szCs w:val="28"/>
          <w:lang w:val="vi-VN"/>
        </w:rPr>
        <w:t xml:space="preserve">. </w:t>
      </w:r>
      <w:r w:rsidR="003D4FB2" w:rsidRPr="00F95D11">
        <w:rPr>
          <w:rFonts w:ascii="Times New Roman" w:hAnsi="Times New Roman" w:cs="Times New Roman"/>
          <w:sz w:val="28"/>
          <w:szCs w:val="28"/>
          <w:lang w:val="vi-VN"/>
        </w:rPr>
        <w:t>Nhà cung cấp có trách nhiệm tự thực hiện phân loại</w:t>
      </w:r>
      <w:r w:rsidR="00260A89">
        <w:rPr>
          <w:rFonts w:ascii="Times New Roman" w:hAnsi="Times New Roman" w:cs="Times New Roman"/>
          <w:sz w:val="28"/>
          <w:szCs w:val="28"/>
          <w:lang w:val="vi-VN"/>
        </w:rPr>
        <w:t xml:space="preserve"> hệ thống trí tuệ nhân tạo</w:t>
      </w:r>
      <w:r w:rsidR="003D4FB2" w:rsidRPr="00F95D11">
        <w:rPr>
          <w:rFonts w:ascii="Times New Roman" w:hAnsi="Times New Roman" w:cs="Times New Roman"/>
          <w:sz w:val="28"/>
          <w:szCs w:val="28"/>
          <w:lang w:val="vi-VN"/>
        </w:rPr>
        <w:t xml:space="preserve"> theo quy định tại khoản 1 Điều 10 của Luật Trí tuệ nhân tạo trước khi đưa hệ thống vào lưu thông trên thị trường hoặc đưa vào sử dụng và chịu trách nhiệm trước pháp luật về tính chính xác, trung thực của kết quả phân loại.</w:t>
      </w:r>
    </w:p>
    <w:p w14:paraId="0FE31D48" w14:textId="77777777" w:rsidR="00495E19" w:rsidRPr="006E6D81" w:rsidRDefault="00D240C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w:t>
      </w:r>
      <w:r w:rsidR="00495E19" w:rsidRPr="006E6D81">
        <w:rPr>
          <w:rFonts w:ascii="Times New Roman" w:hAnsi="Times New Roman" w:cs="Times New Roman"/>
          <w:sz w:val="28"/>
          <w:szCs w:val="28"/>
          <w:lang w:val="vi-VN"/>
        </w:rPr>
        <w:t xml:space="preserve">. </w:t>
      </w:r>
      <w:r w:rsidR="003652B3" w:rsidRPr="006E6D81">
        <w:rPr>
          <w:rFonts w:ascii="Times New Roman" w:hAnsi="Times New Roman" w:cs="Times New Roman"/>
          <w:sz w:val="28"/>
          <w:szCs w:val="28"/>
          <w:lang w:val="vi-VN"/>
        </w:rPr>
        <w:t xml:space="preserve">Xác định </w:t>
      </w:r>
      <w:r w:rsidR="00945BEB" w:rsidRPr="006E6D81">
        <w:rPr>
          <w:rFonts w:ascii="Times New Roman" w:hAnsi="Times New Roman" w:cs="Times New Roman"/>
          <w:sz w:val="28"/>
          <w:szCs w:val="28"/>
          <w:lang w:val="vi-VN"/>
        </w:rPr>
        <w:t xml:space="preserve">mức rủi ro của </w:t>
      </w:r>
      <w:r w:rsidR="003652B3" w:rsidRPr="006E6D81">
        <w:rPr>
          <w:rFonts w:ascii="Times New Roman" w:hAnsi="Times New Roman" w:cs="Times New Roman"/>
          <w:sz w:val="28"/>
          <w:szCs w:val="28"/>
          <w:lang w:val="vi-VN"/>
        </w:rPr>
        <w:t>hệ thống</w:t>
      </w:r>
      <w:r w:rsidR="00945BEB" w:rsidRPr="006E6D81">
        <w:rPr>
          <w:rFonts w:ascii="Times New Roman" w:hAnsi="Times New Roman" w:cs="Times New Roman"/>
          <w:sz w:val="28"/>
          <w:szCs w:val="28"/>
          <w:lang w:val="vi-VN"/>
        </w:rPr>
        <w:t>:</w:t>
      </w:r>
      <w:r w:rsidR="003652B3" w:rsidRPr="006E6D81">
        <w:rPr>
          <w:rFonts w:ascii="Times New Roman" w:hAnsi="Times New Roman" w:cs="Times New Roman"/>
          <w:sz w:val="28"/>
          <w:szCs w:val="28"/>
          <w:lang w:val="vi-VN"/>
        </w:rPr>
        <w:t xml:space="preserve"> </w:t>
      </w:r>
    </w:p>
    <w:p w14:paraId="16E6FDF1" w14:textId="378E554F" w:rsidR="00495E19" w:rsidRPr="006E6D81" w:rsidRDefault="00495E1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a) </w:t>
      </w:r>
      <w:r w:rsidR="00945BEB" w:rsidRPr="006E6D81">
        <w:rPr>
          <w:rFonts w:ascii="Times New Roman" w:hAnsi="Times New Roman" w:cs="Times New Roman"/>
          <w:sz w:val="28"/>
          <w:szCs w:val="28"/>
          <w:lang w:val="vi-VN"/>
        </w:rPr>
        <w:t>Hệ thống</w:t>
      </w:r>
      <w:r w:rsidR="00266778" w:rsidRPr="006E6D81">
        <w:rPr>
          <w:rFonts w:ascii="Times New Roman" w:hAnsi="Times New Roman" w:cs="Times New Roman"/>
          <w:sz w:val="28"/>
          <w:szCs w:val="28"/>
          <w:lang w:val="vi-VN"/>
        </w:rPr>
        <w:t xml:space="preserve"> trí tuệ nhân tạo có</w:t>
      </w:r>
      <w:r w:rsidR="00945BEB" w:rsidRPr="006E6D81">
        <w:rPr>
          <w:rFonts w:ascii="Times New Roman" w:hAnsi="Times New Roman" w:cs="Times New Roman"/>
          <w:sz w:val="28"/>
          <w:szCs w:val="28"/>
          <w:lang w:val="vi-VN"/>
        </w:rPr>
        <w:t xml:space="preserve"> rủ</w:t>
      </w:r>
      <w:r w:rsidR="00DA24E6" w:rsidRPr="006E6D81">
        <w:rPr>
          <w:rFonts w:ascii="Times New Roman" w:hAnsi="Times New Roman" w:cs="Times New Roman"/>
          <w:sz w:val="28"/>
          <w:szCs w:val="28"/>
          <w:lang w:val="vi-VN"/>
        </w:rPr>
        <w:t xml:space="preserve">i ro cao là hệ thống </w:t>
      </w:r>
      <w:r w:rsidR="00945BEB" w:rsidRPr="006E6D81">
        <w:rPr>
          <w:rFonts w:ascii="Times New Roman" w:hAnsi="Times New Roman" w:cs="Times New Roman"/>
          <w:sz w:val="28"/>
          <w:szCs w:val="28"/>
          <w:lang w:val="vi-VN"/>
        </w:rPr>
        <w:t xml:space="preserve">thuộc </w:t>
      </w:r>
      <w:r w:rsidRPr="006E6D81">
        <w:rPr>
          <w:rFonts w:ascii="Times New Roman" w:hAnsi="Times New Roman" w:cs="Times New Roman"/>
          <w:sz w:val="28"/>
          <w:szCs w:val="28"/>
          <w:lang w:val="vi-VN"/>
        </w:rPr>
        <w:t xml:space="preserve">Danh mục hệ thống trí tuệ nhân tạo </w:t>
      </w:r>
      <w:r w:rsidR="00F7252F">
        <w:rPr>
          <w:rFonts w:ascii="Times New Roman" w:hAnsi="Times New Roman" w:cs="Times New Roman"/>
          <w:sz w:val="28"/>
          <w:szCs w:val="28"/>
          <w:lang w:val="vi-VN"/>
        </w:rPr>
        <w:t xml:space="preserve">có </w:t>
      </w:r>
      <w:r w:rsidRPr="006E6D81">
        <w:rPr>
          <w:rFonts w:ascii="Times New Roman" w:hAnsi="Times New Roman" w:cs="Times New Roman"/>
          <w:sz w:val="28"/>
          <w:szCs w:val="28"/>
          <w:lang w:val="vi-VN"/>
        </w:rPr>
        <w:t>rủi ro cao do Thủ tướng Chính phủ ban hành theo khoản 4 Điều 13 của Luật Trí tuệ nhân tạ</w:t>
      </w:r>
      <w:r w:rsidR="008A4D57" w:rsidRPr="006E6D81">
        <w:rPr>
          <w:rFonts w:ascii="Times New Roman" w:hAnsi="Times New Roman" w:cs="Times New Roman"/>
          <w:sz w:val="28"/>
          <w:szCs w:val="28"/>
          <w:lang w:val="vi-VN"/>
        </w:rPr>
        <w:t xml:space="preserve">o </w:t>
      </w:r>
      <w:r w:rsidR="00DA24E6" w:rsidRPr="006E6D81">
        <w:rPr>
          <w:rFonts w:ascii="Times New Roman" w:hAnsi="Times New Roman" w:cs="Times New Roman"/>
          <w:sz w:val="28"/>
          <w:szCs w:val="28"/>
          <w:lang w:val="vi-VN"/>
        </w:rPr>
        <w:t>và không thuộc</w:t>
      </w:r>
      <w:r w:rsidR="00E958FE" w:rsidRPr="006E6D81">
        <w:rPr>
          <w:rFonts w:ascii="Times New Roman" w:hAnsi="Times New Roman" w:cs="Times New Roman"/>
          <w:sz w:val="28"/>
          <w:szCs w:val="28"/>
          <w:lang w:val="vi-VN"/>
        </w:rPr>
        <w:t xml:space="preserve"> trường hợp</w:t>
      </w:r>
      <w:r w:rsidR="00AD0727" w:rsidRPr="006E6D81">
        <w:rPr>
          <w:rFonts w:ascii="Times New Roman" w:hAnsi="Times New Roman" w:cs="Times New Roman"/>
          <w:sz w:val="28"/>
          <w:szCs w:val="28"/>
          <w:lang w:val="vi-VN"/>
        </w:rPr>
        <w:t xml:space="preserve"> được loại trừ</w:t>
      </w:r>
      <w:r w:rsidRPr="006E6D81">
        <w:rPr>
          <w:rFonts w:ascii="Times New Roman" w:hAnsi="Times New Roman" w:cs="Times New Roman"/>
          <w:sz w:val="28"/>
          <w:szCs w:val="28"/>
          <w:lang w:val="vi-VN"/>
        </w:rPr>
        <w:t xml:space="preserve"> quy định tại Điề</w:t>
      </w:r>
      <w:r w:rsidR="00692ED4" w:rsidRPr="006E6D81">
        <w:rPr>
          <w:rFonts w:ascii="Times New Roman" w:hAnsi="Times New Roman" w:cs="Times New Roman"/>
          <w:sz w:val="28"/>
          <w:szCs w:val="28"/>
          <w:lang w:val="vi-VN"/>
        </w:rPr>
        <w:t xml:space="preserve">u </w:t>
      </w:r>
      <w:r w:rsidR="004D24E3">
        <w:rPr>
          <w:rFonts w:ascii="Times New Roman" w:hAnsi="Times New Roman" w:cs="Times New Roman"/>
          <w:sz w:val="28"/>
          <w:szCs w:val="28"/>
          <w:lang w:val="vi-VN"/>
        </w:rPr>
        <w:t>8</w:t>
      </w:r>
      <w:r w:rsidRPr="006E6D81">
        <w:rPr>
          <w:rFonts w:ascii="Times New Roman" w:hAnsi="Times New Roman" w:cs="Times New Roman"/>
          <w:sz w:val="28"/>
          <w:szCs w:val="28"/>
          <w:lang w:val="vi-VN"/>
        </w:rPr>
        <w:t xml:space="preserve"> của Nghị đị</w:t>
      </w:r>
      <w:r w:rsidR="00945BEB" w:rsidRPr="006E6D81">
        <w:rPr>
          <w:rFonts w:ascii="Times New Roman" w:hAnsi="Times New Roman" w:cs="Times New Roman"/>
          <w:sz w:val="28"/>
          <w:szCs w:val="28"/>
          <w:lang w:val="vi-VN"/>
        </w:rPr>
        <w:t>nh này</w:t>
      </w:r>
      <w:r w:rsidR="00DA24E6" w:rsidRPr="006E6D81">
        <w:rPr>
          <w:rFonts w:ascii="Times New Roman" w:hAnsi="Times New Roman" w:cs="Times New Roman"/>
          <w:sz w:val="28"/>
          <w:szCs w:val="28"/>
          <w:lang w:val="vi-VN"/>
        </w:rPr>
        <w:t>.</w:t>
      </w:r>
    </w:p>
    <w:p w14:paraId="36A8D587" w14:textId="42B0F523" w:rsidR="00D11B25" w:rsidRPr="006E6D81" w:rsidRDefault="00945BE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w:t>
      </w:r>
      <w:r w:rsidR="00D11B25" w:rsidRPr="006E6D81">
        <w:rPr>
          <w:rFonts w:ascii="Times New Roman" w:hAnsi="Times New Roman" w:cs="Times New Roman"/>
          <w:sz w:val="28"/>
          <w:szCs w:val="28"/>
          <w:lang w:val="vi-VN"/>
        </w:rPr>
        <w:t xml:space="preserve">) </w:t>
      </w:r>
      <w:r w:rsidR="001854C8" w:rsidRPr="006E6D81">
        <w:rPr>
          <w:rFonts w:ascii="Times New Roman" w:hAnsi="Times New Roman" w:cs="Times New Roman"/>
          <w:sz w:val="28"/>
          <w:szCs w:val="28"/>
          <w:lang w:val="vi-VN"/>
        </w:rPr>
        <w:t xml:space="preserve">Hệ thống </w:t>
      </w:r>
      <w:r w:rsidR="00260A89" w:rsidRPr="006E6D81">
        <w:rPr>
          <w:rFonts w:ascii="Times New Roman" w:hAnsi="Times New Roman" w:cs="Times New Roman"/>
          <w:sz w:val="28"/>
          <w:szCs w:val="28"/>
          <w:lang w:val="vi-VN"/>
        </w:rPr>
        <w:t>trí</w:t>
      </w:r>
      <w:r w:rsidR="00260A89">
        <w:rPr>
          <w:rFonts w:ascii="Times New Roman" w:hAnsi="Times New Roman" w:cs="Times New Roman"/>
          <w:sz w:val="28"/>
          <w:szCs w:val="28"/>
          <w:lang w:val="vi-VN"/>
        </w:rPr>
        <w:t xml:space="preserve"> tuệ nhân tạo có </w:t>
      </w:r>
      <w:r w:rsidR="001854C8" w:rsidRPr="006E6D81">
        <w:rPr>
          <w:rFonts w:ascii="Times New Roman" w:hAnsi="Times New Roman" w:cs="Times New Roman"/>
          <w:sz w:val="28"/>
          <w:szCs w:val="28"/>
          <w:lang w:val="vi-VN"/>
        </w:rPr>
        <w:t>rủi ro trung bình</w:t>
      </w:r>
      <w:r w:rsidR="00260A89">
        <w:rPr>
          <w:rFonts w:ascii="Times New Roman" w:hAnsi="Times New Roman" w:cs="Times New Roman"/>
          <w:sz w:val="28"/>
          <w:szCs w:val="28"/>
          <w:lang w:val="vi-VN"/>
        </w:rPr>
        <w:t xml:space="preserve"> là </w:t>
      </w:r>
      <w:r w:rsidR="00E958FE" w:rsidRPr="006E6D81">
        <w:rPr>
          <w:rFonts w:ascii="Times New Roman" w:hAnsi="Times New Roman" w:cs="Times New Roman"/>
          <w:sz w:val="28"/>
          <w:szCs w:val="28"/>
          <w:lang w:val="vi-VN"/>
        </w:rPr>
        <w:t>hệ thống</w:t>
      </w:r>
      <w:r w:rsidR="00D11B25" w:rsidRPr="006E6D81">
        <w:rPr>
          <w:rFonts w:ascii="Times New Roman" w:hAnsi="Times New Roman" w:cs="Times New Roman"/>
          <w:sz w:val="28"/>
          <w:szCs w:val="28"/>
          <w:lang w:val="vi-VN"/>
        </w:rPr>
        <w:t xml:space="preserve"> </w:t>
      </w:r>
      <w:r w:rsidR="003652B3" w:rsidRPr="006E6D81">
        <w:rPr>
          <w:rFonts w:ascii="Times New Roman" w:hAnsi="Times New Roman" w:cs="Times New Roman"/>
          <w:sz w:val="28"/>
          <w:szCs w:val="28"/>
          <w:lang w:val="vi-VN"/>
        </w:rPr>
        <w:t xml:space="preserve">không thuộc </w:t>
      </w:r>
      <w:r w:rsidR="00F674D3" w:rsidRPr="006E6D81">
        <w:rPr>
          <w:rFonts w:ascii="Times New Roman" w:hAnsi="Times New Roman" w:cs="Times New Roman"/>
          <w:sz w:val="28"/>
          <w:szCs w:val="28"/>
          <w:lang w:val="vi-VN"/>
        </w:rPr>
        <w:t>điểm</w:t>
      </w:r>
      <w:r w:rsidR="003652B3" w:rsidRPr="006E6D81">
        <w:rPr>
          <w:rFonts w:ascii="Times New Roman" w:hAnsi="Times New Roman" w:cs="Times New Roman"/>
          <w:sz w:val="28"/>
          <w:szCs w:val="28"/>
          <w:lang w:val="vi-VN"/>
        </w:rPr>
        <w:t xml:space="preserve"> a</w:t>
      </w:r>
      <w:r w:rsidR="00E958FE" w:rsidRPr="006E6D81">
        <w:rPr>
          <w:rFonts w:ascii="Times New Roman" w:hAnsi="Times New Roman" w:cs="Times New Roman"/>
          <w:sz w:val="28"/>
          <w:szCs w:val="28"/>
          <w:lang w:val="vi-VN"/>
        </w:rPr>
        <w:t xml:space="preserve"> </w:t>
      </w:r>
      <w:r w:rsidR="00F674D3" w:rsidRPr="006E6D81">
        <w:rPr>
          <w:rFonts w:ascii="Times New Roman" w:hAnsi="Times New Roman" w:cs="Times New Roman"/>
          <w:sz w:val="28"/>
          <w:szCs w:val="28"/>
          <w:lang w:val="vi-VN"/>
        </w:rPr>
        <w:t xml:space="preserve">khoản </w:t>
      </w:r>
      <w:r w:rsidR="00E958FE" w:rsidRPr="006E6D81">
        <w:rPr>
          <w:rFonts w:ascii="Times New Roman" w:hAnsi="Times New Roman" w:cs="Times New Roman"/>
          <w:sz w:val="28"/>
          <w:szCs w:val="28"/>
          <w:lang w:val="vi-VN"/>
        </w:rPr>
        <w:t>này</w:t>
      </w:r>
      <w:r w:rsidR="003659F3" w:rsidRPr="006E6D81">
        <w:rPr>
          <w:rFonts w:ascii="Times New Roman" w:hAnsi="Times New Roman" w:cs="Times New Roman"/>
          <w:sz w:val="28"/>
          <w:szCs w:val="28"/>
          <w:lang w:val="vi-VN"/>
        </w:rPr>
        <w:t xml:space="preserve"> và</w:t>
      </w:r>
      <w:r w:rsidR="00E958FE" w:rsidRPr="006E6D81">
        <w:rPr>
          <w:rFonts w:ascii="Times New Roman" w:hAnsi="Times New Roman" w:cs="Times New Roman"/>
          <w:sz w:val="28"/>
          <w:szCs w:val="28"/>
          <w:lang w:val="vi-VN"/>
        </w:rPr>
        <w:t xml:space="preserve"> thuộc các trường hợp </w:t>
      </w:r>
      <w:r w:rsidR="00FC676B" w:rsidRPr="006E6D81">
        <w:rPr>
          <w:rFonts w:ascii="Times New Roman" w:hAnsi="Times New Roman" w:cs="Times New Roman"/>
          <w:sz w:val="28"/>
          <w:szCs w:val="28"/>
          <w:lang w:val="vi-VN"/>
        </w:rPr>
        <w:t xml:space="preserve">quy định tại Điều </w:t>
      </w:r>
      <w:r w:rsidR="004D24E3">
        <w:rPr>
          <w:rFonts w:ascii="Times New Roman" w:hAnsi="Times New Roman" w:cs="Times New Roman"/>
          <w:sz w:val="28"/>
          <w:szCs w:val="28"/>
          <w:lang w:val="vi-VN"/>
        </w:rPr>
        <w:t>9</w:t>
      </w:r>
      <w:r w:rsidR="003659F3" w:rsidRPr="006E6D81">
        <w:rPr>
          <w:rFonts w:ascii="Times New Roman" w:hAnsi="Times New Roman" w:cs="Times New Roman"/>
          <w:sz w:val="28"/>
          <w:szCs w:val="28"/>
          <w:lang w:val="vi-VN"/>
        </w:rPr>
        <w:t xml:space="preserve"> của Nghị định này</w:t>
      </w:r>
      <w:r w:rsidR="00D11B25" w:rsidRPr="006E6D81">
        <w:rPr>
          <w:rFonts w:ascii="Times New Roman" w:hAnsi="Times New Roman" w:cs="Times New Roman"/>
          <w:sz w:val="28"/>
          <w:szCs w:val="28"/>
          <w:lang w:val="vi-VN"/>
        </w:rPr>
        <w:t>.</w:t>
      </w:r>
    </w:p>
    <w:p w14:paraId="1AFA5028" w14:textId="2FB5A7E5" w:rsidR="008A6577" w:rsidRPr="006E6D81" w:rsidRDefault="0058641C"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Hệ thống</w:t>
      </w:r>
      <w:r w:rsidR="004D24E3">
        <w:rPr>
          <w:rFonts w:ascii="Times New Roman" w:hAnsi="Times New Roman" w:cs="Times New Roman"/>
          <w:sz w:val="28"/>
          <w:szCs w:val="28"/>
          <w:lang w:val="vi-VN"/>
        </w:rPr>
        <w:t xml:space="preserve"> trí tuệ nhân tạo có</w:t>
      </w:r>
      <w:r w:rsidRPr="006E6D81">
        <w:rPr>
          <w:rFonts w:ascii="Times New Roman" w:hAnsi="Times New Roman" w:cs="Times New Roman"/>
          <w:sz w:val="28"/>
          <w:szCs w:val="28"/>
          <w:lang w:val="vi-VN"/>
        </w:rPr>
        <w:t xml:space="preserve"> rủi ro thấp</w:t>
      </w:r>
      <w:r w:rsidR="004D24E3">
        <w:rPr>
          <w:rFonts w:ascii="Times New Roman" w:hAnsi="Times New Roman" w:cs="Times New Roman"/>
          <w:sz w:val="28"/>
          <w:szCs w:val="28"/>
          <w:lang w:val="vi-VN"/>
        </w:rPr>
        <w:t xml:space="preserve"> là hệ thống </w:t>
      </w:r>
      <w:r w:rsidR="00AE72FE" w:rsidRPr="006E6D81">
        <w:rPr>
          <w:rFonts w:ascii="Times New Roman" w:hAnsi="Times New Roman" w:cs="Times New Roman"/>
          <w:sz w:val="28"/>
          <w:szCs w:val="28"/>
          <w:lang w:val="vi-VN"/>
        </w:rPr>
        <w:t xml:space="preserve">không thuộc </w:t>
      </w:r>
      <w:r w:rsidR="000C5264" w:rsidRPr="006E6D81">
        <w:rPr>
          <w:rFonts w:ascii="Times New Roman" w:hAnsi="Times New Roman" w:cs="Times New Roman"/>
          <w:sz w:val="28"/>
          <w:szCs w:val="28"/>
          <w:lang w:val="vi-VN"/>
        </w:rPr>
        <w:t xml:space="preserve">điểm </w:t>
      </w:r>
      <w:r w:rsidR="00AE72FE" w:rsidRPr="006E6D81">
        <w:rPr>
          <w:rFonts w:ascii="Times New Roman" w:hAnsi="Times New Roman" w:cs="Times New Roman"/>
          <w:sz w:val="28"/>
          <w:szCs w:val="28"/>
          <w:lang w:val="vi-VN"/>
        </w:rPr>
        <w:t>a</w:t>
      </w:r>
      <w:r w:rsidR="000C5264" w:rsidRPr="006E6D81">
        <w:rPr>
          <w:rFonts w:ascii="Times New Roman" w:hAnsi="Times New Roman" w:cs="Times New Roman"/>
          <w:sz w:val="28"/>
          <w:szCs w:val="28"/>
          <w:lang w:val="vi-VN"/>
        </w:rPr>
        <w:t xml:space="preserve">, </w:t>
      </w:r>
      <w:r w:rsidR="00AE72FE" w:rsidRPr="006E6D81">
        <w:rPr>
          <w:rFonts w:ascii="Times New Roman" w:hAnsi="Times New Roman" w:cs="Times New Roman"/>
          <w:sz w:val="28"/>
          <w:szCs w:val="28"/>
          <w:lang w:val="vi-VN"/>
        </w:rPr>
        <w:t>b của</w:t>
      </w:r>
      <w:r w:rsidR="000C5264" w:rsidRPr="006E6D81">
        <w:rPr>
          <w:rFonts w:ascii="Times New Roman" w:hAnsi="Times New Roman" w:cs="Times New Roman"/>
          <w:sz w:val="28"/>
          <w:szCs w:val="28"/>
          <w:lang w:val="vi-VN"/>
        </w:rPr>
        <w:t xml:space="preserve"> khoản </w:t>
      </w:r>
      <w:r w:rsidR="00F674D3" w:rsidRPr="006E6D81">
        <w:rPr>
          <w:rFonts w:ascii="Times New Roman" w:hAnsi="Times New Roman" w:cs="Times New Roman"/>
          <w:sz w:val="28"/>
          <w:szCs w:val="28"/>
          <w:lang w:val="vi-VN"/>
        </w:rPr>
        <w:t>2</w:t>
      </w:r>
      <w:r w:rsidR="000C5264" w:rsidRPr="006E6D81">
        <w:rPr>
          <w:rFonts w:ascii="Times New Roman" w:hAnsi="Times New Roman" w:cs="Times New Roman"/>
          <w:sz w:val="28"/>
          <w:szCs w:val="28"/>
          <w:lang w:val="vi-VN"/>
        </w:rPr>
        <w:t xml:space="preserve"> </w:t>
      </w:r>
      <w:r w:rsidR="004D24E3">
        <w:rPr>
          <w:rFonts w:ascii="Times New Roman" w:hAnsi="Times New Roman" w:cs="Times New Roman"/>
          <w:sz w:val="28"/>
          <w:szCs w:val="28"/>
          <w:lang w:val="vi-VN"/>
        </w:rPr>
        <w:t>đ</w:t>
      </w:r>
      <w:r w:rsidR="000C5264" w:rsidRPr="006E6D81">
        <w:rPr>
          <w:rFonts w:ascii="Times New Roman" w:hAnsi="Times New Roman" w:cs="Times New Roman"/>
          <w:sz w:val="28"/>
          <w:szCs w:val="28"/>
          <w:lang w:val="vi-VN"/>
        </w:rPr>
        <w:t>iều</w:t>
      </w:r>
      <w:r w:rsidR="00AE72FE" w:rsidRPr="006E6D81">
        <w:rPr>
          <w:rFonts w:ascii="Times New Roman" w:hAnsi="Times New Roman" w:cs="Times New Roman"/>
          <w:sz w:val="28"/>
          <w:szCs w:val="28"/>
          <w:lang w:val="vi-VN"/>
        </w:rPr>
        <w:t xml:space="preserve"> này.</w:t>
      </w:r>
    </w:p>
    <w:p w14:paraId="0FE1BFD6" w14:textId="11832BCE" w:rsidR="00CA6349" w:rsidRPr="006E6D81" w:rsidRDefault="00CA6349"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4B471C" w:rsidRPr="006E6D81">
        <w:rPr>
          <w:color w:val="auto"/>
          <w:lang w:val="vi-VN"/>
        </w:rPr>
        <w:t>7</w:t>
      </w:r>
      <w:r w:rsidRPr="006E6D81">
        <w:rPr>
          <w:color w:val="auto"/>
          <w:lang w:val="vi-VN"/>
        </w:rPr>
        <w:t xml:space="preserve">. </w:t>
      </w:r>
      <w:r w:rsidR="00373A8C" w:rsidRPr="003505FD">
        <w:rPr>
          <w:color w:val="auto"/>
          <w:lang w:val="vi-VN"/>
        </w:rPr>
        <w:t>H</w:t>
      </w:r>
      <w:r w:rsidRPr="006E6D81">
        <w:rPr>
          <w:color w:val="auto"/>
          <w:lang w:val="vi-VN"/>
        </w:rPr>
        <w:t xml:space="preserve">ệ thống trí tuệ nhân tạo </w:t>
      </w:r>
      <w:r w:rsidR="00F7252F">
        <w:rPr>
          <w:color w:val="auto"/>
          <w:lang w:val="vi-VN"/>
        </w:rPr>
        <w:t xml:space="preserve">có </w:t>
      </w:r>
      <w:r w:rsidRPr="006E6D81">
        <w:rPr>
          <w:color w:val="auto"/>
          <w:lang w:val="vi-VN"/>
        </w:rPr>
        <w:t>rủi ro cao</w:t>
      </w:r>
    </w:p>
    <w:p w14:paraId="62893C26" w14:textId="0943E555"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 xml:space="preserve">1. Thủ tướng Chính phủ ban hành Danh mục hệ thống trí tuệ nhân tạo </w:t>
      </w:r>
      <w:r w:rsidR="00F7252F">
        <w:rPr>
          <w:rFonts w:ascii="Times New Roman" w:hAnsi="Times New Roman" w:cs="Times New Roman"/>
          <w:bCs/>
          <w:sz w:val="28"/>
          <w:szCs w:val="28"/>
          <w:lang w:val="vi-VN"/>
        </w:rPr>
        <w:t xml:space="preserve">có </w:t>
      </w:r>
      <w:r w:rsidRPr="00FD22F5">
        <w:rPr>
          <w:rFonts w:ascii="Times New Roman" w:hAnsi="Times New Roman" w:cs="Times New Roman"/>
          <w:bCs/>
          <w:sz w:val="28"/>
          <w:szCs w:val="28"/>
          <w:lang w:val="vi-VN"/>
        </w:rPr>
        <w:t xml:space="preserve">rủi ro cao, bao gồm Danh mục hệ thống trí tuệ nhân tạo phải chứng nhận sự phù hợp trước khi đưa vào sử dụng theo quy định tại khoản </w:t>
      </w:r>
      <w:r w:rsidR="00373A8C" w:rsidRPr="003505FD">
        <w:rPr>
          <w:rFonts w:ascii="Times New Roman" w:hAnsi="Times New Roman" w:cs="Times New Roman"/>
          <w:bCs/>
          <w:sz w:val="28"/>
          <w:szCs w:val="28"/>
          <w:lang w:val="vi-VN"/>
        </w:rPr>
        <w:t>4</w:t>
      </w:r>
      <w:r w:rsidRPr="00FD22F5">
        <w:rPr>
          <w:rFonts w:ascii="Times New Roman" w:hAnsi="Times New Roman" w:cs="Times New Roman"/>
          <w:bCs/>
          <w:sz w:val="28"/>
          <w:szCs w:val="28"/>
          <w:lang w:val="vi-VN"/>
        </w:rPr>
        <w:t xml:space="preserve"> Điều</w:t>
      </w:r>
      <w:r w:rsidR="00373A8C" w:rsidRPr="003505FD">
        <w:rPr>
          <w:rFonts w:ascii="Times New Roman" w:hAnsi="Times New Roman" w:cs="Times New Roman"/>
          <w:bCs/>
          <w:sz w:val="28"/>
          <w:szCs w:val="28"/>
          <w:lang w:val="vi-VN"/>
        </w:rPr>
        <w:t xml:space="preserve"> 13 Luật Trí tuệ nhân tạo</w:t>
      </w:r>
      <w:r w:rsidRPr="00FD22F5">
        <w:rPr>
          <w:rFonts w:ascii="Times New Roman" w:hAnsi="Times New Roman" w:cs="Times New Roman"/>
          <w:bCs/>
          <w:sz w:val="28"/>
          <w:szCs w:val="28"/>
          <w:lang w:val="vi-VN"/>
        </w:rPr>
        <w:t>.</w:t>
      </w:r>
    </w:p>
    <w:p w14:paraId="45D55B9D" w14:textId="18F376DF"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 xml:space="preserve">2. Danh mục hệ thống trí tuệ nhân tạo </w:t>
      </w:r>
      <w:r w:rsidR="00F7252F">
        <w:rPr>
          <w:rFonts w:ascii="Times New Roman" w:hAnsi="Times New Roman" w:cs="Times New Roman"/>
          <w:bCs/>
          <w:sz w:val="28"/>
          <w:szCs w:val="28"/>
          <w:lang w:val="vi-VN"/>
        </w:rPr>
        <w:t xml:space="preserve">có </w:t>
      </w:r>
      <w:r w:rsidRPr="00FD22F5">
        <w:rPr>
          <w:rFonts w:ascii="Times New Roman" w:hAnsi="Times New Roman" w:cs="Times New Roman"/>
          <w:bCs/>
          <w:sz w:val="28"/>
          <w:szCs w:val="28"/>
          <w:lang w:val="vi-VN"/>
        </w:rPr>
        <w:t xml:space="preserve">rủi ro cao được xác định dựa trên các </w:t>
      </w:r>
      <w:r>
        <w:rPr>
          <w:rFonts w:ascii="Times New Roman" w:hAnsi="Times New Roman" w:cs="Times New Roman"/>
          <w:bCs/>
          <w:sz w:val="28"/>
          <w:szCs w:val="28"/>
          <w:lang w:val="vi-VN"/>
        </w:rPr>
        <w:t xml:space="preserve">nhóm </w:t>
      </w:r>
      <w:r w:rsidRPr="00FD22F5">
        <w:rPr>
          <w:rFonts w:ascii="Times New Roman" w:hAnsi="Times New Roman" w:cs="Times New Roman"/>
          <w:bCs/>
          <w:sz w:val="28"/>
          <w:szCs w:val="28"/>
          <w:lang w:val="vi-VN"/>
        </w:rPr>
        <w:t>tiêu chí sau:</w:t>
      </w:r>
    </w:p>
    <w:p w14:paraId="25287FC3" w14:textId="77777777"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a) Nhóm tiêu chí về tác động đến quyền con người và quyền, lợi ích hợp pháp của tổ chức, cá nhân, bao gồm khả năng hệ thống trí tuệ nhân tạo ảnh hưởng trực tiếp, đáng kể đến quyền sống, quyền được bảo vệ sức khỏe, quyền tự do cá nhân, quyền riêng tư, quyền bình đẳng, không phân biệt đối xử, quyền tiếp cận các dịch vụ thiết yếu hoặc các quyền, lợi ích hợp pháp khác theo quy định của pháp luật;</w:t>
      </w:r>
    </w:p>
    <w:p w14:paraId="1DBA1AA2" w14:textId="77777777"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 xml:space="preserve">b) Nhóm tiêu chí về an toàn, an ninh và lợi ích công cộng, bao gồm </w:t>
      </w:r>
      <w:r w:rsidR="009656EC">
        <w:rPr>
          <w:rFonts w:ascii="Times New Roman" w:hAnsi="Times New Roman" w:cs="Times New Roman"/>
          <w:bCs/>
          <w:sz w:val="28"/>
          <w:szCs w:val="28"/>
          <w:lang w:val="vi-VN"/>
        </w:rPr>
        <w:t xml:space="preserve">trường hợp </w:t>
      </w:r>
      <w:r w:rsidRPr="00FD22F5">
        <w:rPr>
          <w:rFonts w:ascii="Times New Roman" w:hAnsi="Times New Roman" w:cs="Times New Roman"/>
          <w:bCs/>
          <w:sz w:val="28"/>
          <w:szCs w:val="28"/>
          <w:lang w:val="vi-VN"/>
        </w:rPr>
        <w:lastRenderedPageBreak/>
        <w:t>hệ thống trí tuệ nhân tạo</w:t>
      </w:r>
      <w:r w:rsidR="009656EC">
        <w:rPr>
          <w:rFonts w:ascii="Times New Roman" w:hAnsi="Times New Roman" w:cs="Times New Roman"/>
          <w:bCs/>
          <w:sz w:val="28"/>
          <w:szCs w:val="28"/>
          <w:lang w:val="vi-VN"/>
        </w:rPr>
        <w:t xml:space="preserve"> có khả năng</w:t>
      </w:r>
      <w:r w:rsidRPr="00FD22F5">
        <w:rPr>
          <w:rFonts w:ascii="Times New Roman" w:hAnsi="Times New Roman" w:cs="Times New Roman"/>
          <w:bCs/>
          <w:sz w:val="28"/>
          <w:szCs w:val="28"/>
          <w:lang w:val="vi-VN"/>
        </w:rPr>
        <w:t xml:space="preserve"> gây ảnh hưởng nghiêm trọng đến trật tự</w:t>
      </w:r>
      <w:r>
        <w:rPr>
          <w:rFonts w:ascii="Times New Roman" w:hAnsi="Times New Roman" w:cs="Times New Roman"/>
          <w:bCs/>
          <w:sz w:val="28"/>
          <w:szCs w:val="28"/>
          <w:lang w:val="vi-VN"/>
        </w:rPr>
        <w:t>, an toàn</w:t>
      </w:r>
      <w:r w:rsidRPr="00FD22F5">
        <w:rPr>
          <w:rFonts w:ascii="Times New Roman" w:hAnsi="Times New Roman" w:cs="Times New Roman"/>
          <w:bCs/>
          <w:sz w:val="28"/>
          <w:szCs w:val="28"/>
          <w:lang w:val="vi-VN"/>
        </w:rPr>
        <w:t xml:space="preserve"> </w:t>
      </w:r>
      <w:r>
        <w:rPr>
          <w:rFonts w:ascii="Times New Roman" w:hAnsi="Times New Roman" w:cs="Times New Roman"/>
          <w:bCs/>
          <w:sz w:val="28"/>
          <w:szCs w:val="28"/>
          <w:lang w:val="vi-VN"/>
        </w:rPr>
        <w:t>xã hội</w:t>
      </w:r>
      <w:r w:rsidRPr="00FD22F5">
        <w:rPr>
          <w:rFonts w:ascii="Times New Roman" w:hAnsi="Times New Roman" w:cs="Times New Roman"/>
          <w:bCs/>
          <w:sz w:val="28"/>
          <w:szCs w:val="28"/>
          <w:lang w:val="vi-VN"/>
        </w:rPr>
        <w:t xml:space="preserve">, an ninh mạng, an toàn thông tin, lợi ích công cộng hoặc </w:t>
      </w:r>
      <w:r w:rsidR="009656EC">
        <w:rPr>
          <w:rFonts w:ascii="Times New Roman" w:hAnsi="Times New Roman" w:cs="Times New Roman"/>
          <w:bCs/>
          <w:sz w:val="28"/>
          <w:szCs w:val="28"/>
          <w:lang w:val="vi-VN"/>
        </w:rPr>
        <w:t xml:space="preserve">có nguy cơ </w:t>
      </w:r>
      <w:r w:rsidRPr="00FD22F5">
        <w:rPr>
          <w:rFonts w:ascii="Times New Roman" w:hAnsi="Times New Roman" w:cs="Times New Roman"/>
          <w:bCs/>
          <w:sz w:val="28"/>
          <w:szCs w:val="28"/>
          <w:lang w:val="vi-VN"/>
        </w:rPr>
        <w:t xml:space="preserve">bị lạm dụng, thao túng để xâm phạm an ninh quốc gia; </w:t>
      </w:r>
      <w:r w:rsidR="009656EC">
        <w:rPr>
          <w:rFonts w:ascii="Times New Roman" w:hAnsi="Times New Roman" w:cs="Times New Roman"/>
          <w:bCs/>
          <w:sz w:val="28"/>
          <w:szCs w:val="28"/>
          <w:lang w:val="vi-VN"/>
        </w:rPr>
        <w:t xml:space="preserve">và </w:t>
      </w:r>
      <w:r w:rsidRPr="00FD22F5">
        <w:rPr>
          <w:rFonts w:ascii="Times New Roman" w:hAnsi="Times New Roman" w:cs="Times New Roman"/>
          <w:bCs/>
          <w:sz w:val="28"/>
          <w:szCs w:val="28"/>
          <w:lang w:val="vi-VN"/>
        </w:rPr>
        <w:t>trường hợp hệ thống trí tuệ nhân tạo được sử dụng như thành phần bảo đảm an toàn trong sản phẩm, hàng hóa có mức độ rủi ro cao</w:t>
      </w:r>
      <w:r>
        <w:rPr>
          <w:rFonts w:ascii="Times New Roman" w:hAnsi="Times New Roman" w:cs="Times New Roman"/>
          <w:bCs/>
          <w:sz w:val="28"/>
          <w:szCs w:val="28"/>
          <w:lang w:val="vi-VN"/>
        </w:rPr>
        <w:t>;</w:t>
      </w:r>
    </w:p>
    <w:p w14:paraId="079C7493" w14:textId="77777777"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c) Nhóm tiêu chí về lĩnh vực và bối cảnh sử dụng của hệ thống, bao gồm việc hệ thống trí tuệ nhân tạo được sử dụng trong các lĩnh vực thiết yếu hoặc lĩnh vực có ảnh hưởng trực tiếp đến lợi ích công cộng, đời sống xã hội</w:t>
      </w:r>
      <w:r w:rsidR="006E5A1F">
        <w:rPr>
          <w:rFonts w:ascii="Times New Roman" w:hAnsi="Times New Roman" w:cs="Times New Roman"/>
          <w:bCs/>
          <w:sz w:val="28"/>
          <w:szCs w:val="28"/>
          <w:lang w:val="vi-VN"/>
        </w:rPr>
        <w:t>,</w:t>
      </w:r>
      <w:r w:rsidRPr="00FD22F5">
        <w:rPr>
          <w:rFonts w:ascii="Times New Roman" w:hAnsi="Times New Roman" w:cs="Times New Roman"/>
          <w:bCs/>
          <w:sz w:val="28"/>
          <w:szCs w:val="28"/>
          <w:lang w:val="vi-VN"/>
        </w:rPr>
        <w:t xml:space="preserve"> </w:t>
      </w:r>
      <w:r w:rsidR="006E5A1F" w:rsidRPr="00FD22F5">
        <w:rPr>
          <w:rFonts w:ascii="Times New Roman" w:hAnsi="Times New Roman" w:cs="Times New Roman"/>
          <w:bCs/>
          <w:sz w:val="28"/>
          <w:szCs w:val="28"/>
          <w:lang w:val="vi-VN"/>
        </w:rPr>
        <w:t>đặc biệt là các lĩnh vực như y tế, giáo dục, lao động, việc làm, tài chính, tín dụng, bảo hiểm, giao thông, năng lượng, hạ tầng thiết yếu, quản lý nhà nước, tư pháp;</w:t>
      </w:r>
      <w:r w:rsidR="006E5A1F">
        <w:rPr>
          <w:rFonts w:ascii="Times New Roman" w:hAnsi="Times New Roman" w:cs="Times New Roman"/>
          <w:bCs/>
          <w:sz w:val="28"/>
          <w:szCs w:val="28"/>
          <w:lang w:val="vi-VN"/>
        </w:rPr>
        <w:t xml:space="preserve"> </w:t>
      </w:r>
      <w:r w:rsidRPr="00FD22F5">
        <w:rPr>
          <w:rFonts w:ascii="Times New Roman" w:hAnsi="Times New Roman" w:cs="Times New Roman"/>
          <w:bCs/>
          <w:sz w:val="28"/>
          <w:szCs w:val="28"/>
          <w:lang w:val="vi-VN"/>
        </w:rPr>
        <w:t>hoặc</w:t>
      </w:r>
      <w:r w:rsidR="006E5A1F">
        <w:rPr>
          <w:rFonts w:ascii="Times New Roman" w:hAnsi="Times New Roman" w:cs="Times New Roman"/>
          <w:bCs/>
          <w:sz w:val="28"/>
          <w:szCs w:val="28"/>
          <w:lang w:val="vi-VN"/>
        </w:rPr>
        <w:t xml:space="preserve"> được sử dụng cho</w:t>
      </w:r>
      <w:r w:rsidRPr="00FD22F5">
        <w:rPr>
          <w:rFonts w:ascii="Times New Roman" w:hAnsi="Times New Roman" w:cs="Times New Roman"/>
          <w:bCs/>
          <w:sz w:val="28"/>
          <w:szCs w:val="28"/>
          <w:lang w:val="vi-VN"/>
        </w:rPr>
        <w:t xml:space="preserve"> hoạt động </w:t>
      </w:r>
      <w:r w:rsidR="006E5A1F">
        <w:rPr>
          <w:rFonts w:ascii="Times New Roman" w:hAnsi="Times New Roman" w:cs="Times New Roman"/>
          <w:bCs/>
          <w:sz w:val="28"/>
          <w:szCs w:val="28"/>
          <w:lang w:val="vi-VN"/>
        </w:rPr>
        <w:t>quản lý nhà nước và cung cấp dịch vụ công.</w:t>
      </w:r>
    </w:p>
    <w:p w14:paraId="1830D5F7" w14:textId="77777777"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d) Nhóm tiêu chí về mức độ tự động hóa và vai trò kiểm soát của con người, bao gồm mức độ hệ thống trí tuệ nhân tạo tự động đưa ra quyết định hoặc khuyến nghị có ảnh hưởng đáng kể</w:t>
      </w:r>
      <w:r w:rsidR="0050136F">
        <w:rPr>
          <w:rFonts w:ascii="Times New Roman" w:hAnsi="Times New Roman" w:cs="Times New Roman"/>
          <w:bCs/>
          <w:sz w:val="28"/>
          <w:szCs w:val="28"/>
          <w:lang w:val="vi-VN"/>
        </w:rPr>
        <w:t xml:space="preserve"> đến việc đưa ra quyết định;</w:t>
      </w:r>
      <w:r w:rsidRPr="00FD22F5">
        <w:rPr>
          <w:rFonts w:ascii="Times New Roman" w:hAnsi="Times New Roman" w:cs="Times New Roman"/>
          <w:bCs/>
          <w:sz w:val="28"/>
          <w:szCs w:val="28"/>
          <w:lang w:val="vi-VN"/>
        </w:rPr>
        <w:t xml:space="preserve"> khả năng giám sát, can thiệp, điều chỉnh hoặc dừng hệ thống của con người trong quá trình vận hành và sử dụng;</w:t>
      </w:r>
    </w:p>
    <w:p w14:paraId="248D1ECD" w14:textId="77777777"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đ) Nhóm tiêu chí về phạm vi người sử dụng và quy mô ảnh hưởng của hệ thống, bao gồm số lượng người bị ảnh hưởng trực tiếp hoặc gián tiếp, phạm vi triển khai của hệ thống, khả năng gây tác động trên diện rộng, tác động dây chuyền hoặc hậu quả kéo dài, khó khắc phục khi hệ thống xảy ra sai lệch, sự cố hoặc bị lạm dụng</w:t>
      </w:r>
      <w:r>
        <w:rPr>
          <w:rFonts w:ascii="Times New Roman" w:hAnsi="Times New Roman" w:cs="Times New Roman"/>
          <w:bCs/>
          <w:sz w:val="28"/>
          <w:szCs w:val="28"/>
          <w:lang w:val="vi-VN"/>
        </w:rPr>
        <w:t>.</w:t>
      </w:r>
    </w:p>
    <w:p w14:paraId="59730A39" w14:textId="651E3D9C" w:rsidR="00373A8C" w:rsidRPr="003505FD"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 xml:space="preserve"> 3. </w:t>
      </w:r>
      <w:r w:rsidR="00373A8C" w:rsidRPr="003505FD">
        <w:rPr>
          <w:rFonts w:ascii="Times New Roman" w:hAnsi="Times New Roman" w:cs="Times New Roman"/>
          <w:bCs/>
          <w:sz w:val="28"/>
          <w:szCs w:val="28"/>
          <w:lang w:val="vi-VN"/>
        </w:rPr>
        <w:t xml:space="preserve">Thủ tướng </w:t>
      </w:r>
      <w:r w:rsidR="00AE0C35" w:rsidRPr="00FD22F5">
        <w:rPr>
          <w:rFonts w:ascii="Times New Roman" w:hAnsi="Times New Roman" w:cs="Times New Roman"/>
          <w:bCs/>
          <w:sz w:val="28"/>
          <w:szCs w:val="28"/>
          <w:lang w:val="vi-VN"/>
        </w:rPr>
        <w:t xml:space="preserve">sửa đổi, bổ sung </w:t>
      </w:r>
      <w:r w:rsidR="00373A8C" w:rsidRPr="00FD22F5">
        <w:rPr>
          <w:rFonts w:ascii="Times New Roman" w:hAnsi="Times New Roman" w:cs="Times New Roman"/>
          <w:bCs/>
          <w:sz w:val="28"/>
          <w:szCs w:val="28"/>
          <w:lang w:val="vi-VN"/>
        </w:rPr>
        <w:t>Danh mục hệ thống trí tuệ nhân tạo có rủi ro cao</w:t>
      </w:r>
      <w:r w:rsidR="00373A8C">
        <w:rPr>
          <w:rFonts w:ascii="Times New Roman" w:hAnsi="Times New Roman" w:cs="Times New Roman"/>
          <w:bCs/>
          <w:sz w:val="28"/>
          <w:szCs w:val="28"/>
          <w:lang w:val="vi-VN"/>
        </w:rPr>
        <w:t xml:space="preserve"> và</w:t>
      </w:r>
      <w:r w:rsidR="00373A8C" w:rsidRPr="003505FD">
        <w:rPr>
          <w:rFonts w:ascii="Times New Roman" w:hAnsi="Times New Roman" w:cs="Times New Roman"/>
          <w:bCs/>
          <w:sz w:val="28"/>
          <w:szCs w:val="28"/>
          <w:lang w:val="vi-VN"/>
        </w:rPr>
        <w:t xml:space="preserve"> </w:t>
      </w:r>
      <w:r w:rsidR="00373A8C" w:rsidRPr="00FD22F5">
        <w:rPr>
          <w:rFonts w:ascii="Times New Roman" w:hAnsi="Times New Roman" w:cs="Times New Roman"/>
          <w:bCs/>
          <w:sz w:val="28"/>
          <w:szCs w:val="28"/>
          <w:lang w:val="vi-VN"/>
        </w:rPr>
        <w:t>Danh mục hệ thống trí tuệ nhân tạo có rủi ro cao</w:t>
      </w:r>
      <w:r w:rsidR="00373A8C">
        <w:rPr>
          <w:rFonts w:ascii="Times New Roman" w:hAnsi="Times New Roman" w:cs="Times New Roman"/>
          <w:bCs/>
          <w:sz w:val="28"/>
          <w:szCs w:val="28"/>
          <w:lang w:val="vi-VN"/>
        </w:rPr>
        <w:t xml:space="preserve"> </w:t>
      </w:r>
      <w:r w:rsidR="00373A8C" w:rsidRPr="003505FD">
        <w:rPr>
          <w:rFonts w:ascii="Times New Roman" w:hAnsi="Times New Roman" w:cs="Times New Roman"/>
          <w:bCs/>
          <w:sz w:val="28"/>
          <w:szCs w:val="28"/>
          <w:lang w:val="vi-VN"/>
        </w:rPr>
        <w:t>phải chứng nhận sự phù hợp trước khi đưa vào sử dụng</w:t>
      </w:r>
      <w:r w:rsidR="00AE0C35" w:rsidRPr="003505FD">
        <w:rPr>
          <w:rFonts w:ascii="Times New Roman" w:hAnsi="Times New Roman" w:cs="Times New Roman"/>
          <w:bCs/>
          <w:sz w:val="28"/>
          <w:szCs w:val="28"/>
          <w:lang w:val="vi-VN"/>
        </w:rPr>
        <w:t xml:space="preserve"> theo đề xuất của Bộ Khoa học và Công nghệ</w:t>
      </w:r>
      <w:r w:rsidR="007220DF" w:rsidRPr="003505FD">
        <w:rPr>
          <w:rFonts w:ascii="Times New Roman" w:hAnsi="Times New Roman" w:cs="Times New Roman"/>
          <w:bCs/>
          <w:sz w:val="28"/>
          <w:szCs w:val="28"/>
          <w:lang w:val="vi-VN"/>
        </w:rPr>
        <w:t>.</w:t>
      </w:r>
    </w:p>
    <w:p w14:paraId="2C8FB3F7" w14:textId="4D6CB781" w:rsidR="00C96715" w:rsidRPr="00373A8C" w:rsidRDefault="00373A8C"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3505FD">
        <w:rPr>
          <w:rFonts w:ascii="Times New Roman" w:hAnsi="Times New Roman" w:cs="Times New Roman"/>
          <w:bCs/>
          <w:sz w:val="28"/>
          <w:szCs w:val="28"/>
          <w:lang w:val="vi-VN"/>
        </w:rPr>
        <w:t>4</w:t>
      </w:r>
      <w:r w:rsidRPr="00373A8C">
        <w:rPr>
          <w:rFonts w:ascii="Times New Roman" w:hAnsi="Times New Roman" w:cs="Times New Roman"/>
          <w:bCs/>
          <w:sz w:val="28"/>
          <w:szCs w:val="28"/>
          <w:lang w:val="vi-VN"/>
        </w:rPr>
        <w:t xml:space="preserve">. </w:t>
      </w:r>
      <w:r w:rsidR="00FD22F5" w:rsidRPr="00FD22F5">
        <w:rPr>
          <w:rFonts w:ascii="Times New Roman" w:hAnsi="Times New Roman" w:cs="Times New Roman"/>
          <w:bCs/>
          <w:sz w:val="28"/>
          <w:szCs w:val="28"/>
          <w:lang w:val="vi-VN"/>
        </w:rPr>
        <w:t xml:space="preserve">Các Bộ ngành căn cứ theo thực tế triển khai và các tiêu chí tại khoản 2 Điều này </w:t>
      </w:r>
      <w:r w:rsidR="0050136F">
        <w:rPr>
          <w:rFonts w:ascii="Times New Roman" w:hAnsi="Times New Roman" w:cs="Times New Roman"/>
          <w:bCs/>
          <w:sz w:val="28"/>
          <w:szCs w:val="28"/>
          <w:lang w:val="vi-VN"/>
        </w:rPr>
        <w:t xml:space="preserve">để </w:t>
      </w:r>
      <w:r w:rsidR="00FD22F5" w:rsidRPr="00FD22F5">
        <w:rPr>
          <w:rFonts w:ascii="Times New Roman" w:hAnsi="Times New Roman" w:cs="Times New Roman"/>
          <w:bCs/>
          <w:sz w:val="28"/>
          <w:szCs w:val="28"/>
          <w:lang w:val="vi-VN"/>
        </w:rPr>
        <w:t>đề xuất sửa đổi, bổ sung Danh mục hệ thống trí tuệ nhân tạo có rủi ro cao</w:t>
      </w:r>
      <w:r w:rsidR="0050136F">
        <w:rPr>
          <w:rFonts w:ascii="Times New Roman" w:hAnsi="Times New Roman" w:cs="Times New Roman"/>
          <w:bCs/>
          <w:sz w:val="28"/>
          <w:szCs w:val="28"/>
          <w:lang w:val="vi-VN"/>
        </w:rPr>
        <w:t xml:space="preserve"> và</w:t>
      </w:r>
      <w:r w:rsidR="00FD22F5" w:rsidRPr="00FD22F5">
        <w:rPr>
          <w:rFonts w:ascii="Times New Roman" w:hAnsi="Times New Roman" w:cs="Times New Roman"/>
          <w:bCs/>
          <w:sz w:val="28"/>
          <w:szCs w:val="28"/>
          <w:lang w:val="vi-VN"/>
        </w:rPr>
        <w:t xml:space="preserve"> gửi Bộ Khoa học và Công nghệ tổng hợp</w:t>
      </w:r>
      <w:r w:rsidR="0050136F">
        <w:rPr>
          <w:rFonts w:ascii="Times New Roman" w:hAnsi="Times New Roman" w:cs="Times New Roman"/>
          <w:bCs/>
          <w:sz w:val="28"/>
          <w:szCs w:val="28"/>
          <w:lang w:val="vi-VN"/>
        </w:rPr>
        <w:t>,</w:t>
      </w:r>
      <w:r w:rsidR="00FD22F5" w:rsidRPr="00FD22F5">
        <w:rPr>
          <w:rFonts w:ascii="Times New Roman" w:hAnsi="Times New Roman" w:cs="Times New Roman"/>
          <w:bCs/>
          <w:sz w:val="28"/>
          <w:szCs w:val="28"/>
          <w:lang w:val="vi-VN"/>
        </w:rPr>
        <w:t xml:space="preserve"> trình Thủ tướng Chính </w:t>
      </w:r>
      <w:r w:rsidR="0050136F">
        <w:rPr>
          <w:rFonts w:ascii="Times New Roman" w:hAnsi="Times New Roman" w:cs="Times New Roman"/>
          <w:bCs/>
          <w:sz w:val="28"/>
          <w:szCs w:val="28"/>
          <w:lang w:val="vi-VN"/>
        </w:rPr>
        <w:t xml:space="preserve">xem xét, </w:t>
      </w:r>
      <w:r w:rsidR="00FD22F5" w:rsidRPr="00FD22F5">
        <w:rPr>
          <w:rFonts w:ascii="Times New Roman" w:hAnsi="Times New Roman" w:cs="Times New Roman"/>
          <w:bCs/>
          <w:sz w:val="28"/>
          <w:szCs w:val="28"/>
          <w:lang w:val="vi-VN"/>
        </w:rPr>
        <w:t>ban hành.</w:t>
      </w:r>
    </w:p>
    <w:p w14:paraId="1FF7E865" w14:textId="77777777" w:rsidR="00CA6349" w:rsidRPr="006E6D81" w:rsidRDefault="00CA6349"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6FA268F7" w14:textId="7FE88083" w:rsidR="007E43FB" w:rsidRPr="003505FD" w:rsidRDefault="007E43FB" w:rsidP="007E43FB">
      <w:pPr>
        <w:pStyle w:val="Heading2"/>
        <w:spacing w:before="120" w:after="120"/>
        <w:ind w:firstLine="567"/>
        <w:jc w:val="both"/>
        <w:rPr>
          <w:color w:val="auto"/>
          <w:lang w:val="vi-VN"/>
        </w:rPr>
      </w:pPr>
      <w:r w:rsidRPr="003505FD">
        <w:rPr>
          <w:color w:val="auto"/>
          <w:lang w:val="vi-VN"/>
        </w:rPr>
        <w:t>Điều 8. Loại trừ phân loại rủi ro cao</w:t>
      </w:r>
    </w:p>
    <w:p w14:paraId="44A1C0C5" w14:textId="77777777" w:rsidR="007E43FB" w:rsidRPr="00F95D11" w:rsidRDefault="007E43FB" w:rsidP="007E43FB">
      <w:pPr>
        <w:spacing w:before="120" w:after="120" w:line="240" w:lineRule="auto"/>
        <w:ind w:firstLine="567"/>
        <w:jc w:val="both"/>
        <w:rPr>
          <w:rFonts w:ascii="Times New Roman" w:hAnsi="Times New Roman" w:cs="Times New Roman"/>
          <w:sz w:val="28"/>
          <w:szCs w:val="28"/>
          <w:lang w:val="vi-VN"/>
        </w:rPr>
      </w:pPr>
      <w:r w:rsidRPr="003505FD">
        <w:rPr>
          <w:rFonts w:ascii="Times New Roman" w:hAnsi="Times New Roman" w:cs="Times New Roman"/>
          <w:sz w:val="28"/>
          <w:szCs w:val="28"/>
          <w:lang w:val="vi-VN"/>
        </w:rPr>
        <w:t xml:space="preserve">1. </w:t>
      </w:r>
      <w:r w:rsidRPr="00F95D11">
        <w:rPr>
          <w:rFonts w:ascii="Times New Roman" w:hAnsi="Times New Roman" w:cs="Times New Roman"/>
          <w:sz w:val="28"/>
          <w:szCs w:val="28"/>
          <w:lang w:val="vi-VN"/>
        </w:rPr>
        <w:t xml:space="preserve">Nhà cung cấp phân loại </w:t>
      </w:r>
      <w:r w:rsidRPr="003505FD">
        <w:rPr>
          <w:rFonts w:ascii="Times New Roman" w:hAnsi="Times New Roman" w:cs="Times New Roman"/>
          <w:sz w:val="28"/>
          <w:szCs w:val="28"/>
          <w:lang w:val="vi-VN"/>
        </w:rPr>
        <w:t xml:space="preserve">dựa trên nguyên tắc loại trừ được nêu tại Điều này để điều chỉnh loại khỏi phân loại </w:t>
      </w:r>
      <w:r w:rsidRPr="00F95D11">
        <w:rPr>
          <w:rFonts w:ascii="Times New Roman" w:hAnsi="Times New Roman" w:cs="Times New Roman"/>
          <w:sz w:val="28"/>
          <w:szCs w:val="28"/>
          <w:lang w:val="vi-VN"/>
        </w:rPr>
        <w:t>rủ</w:t>
      </w:r>
      <w:r>
        <w:rPr>
          <w:rFonts w:ascii="Times New Roman" w:hAnsi="Times New Roman" w:cs="Times New Roman"/>
          <w:sz w:val="28"/>
          <w:szCs w:val="28"/>
          <w:lang w:val="vi-VN"/>
        </w:rPr>
        <w:t>i ro cao</w:t>
      </w:r>
      <w:r w:rsidRPr="003505FD">
        <w:rPr>
          <w:rFonts w:ascii="Times New Roman" w:hAnsi="Times New Roman" w:cs="Times New Roman"/>
          <w:sz w:val="28"/>
          <w:szCs w:val="28"/>
          <w:lang w:val="vi-VN"/>
        </w:rPr>
        <w:t xml:space="preserve">. </w:t>
      </w:r>
    </w:p>
    <w:p w14:paraId="0C6D14EB" w14:textId="77777777" w:rsidR="007E43FB" w:rsidRPr="003505FD" w:rsidRDefault="007E43FB" w:rsidP="007E43FB">
      <w:pPr>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Việc hạ mức rủi ro không mang tính đương nhiên, </w:t>
      </w:r>
      <w:r w:rsidRPr="003505FD">
        <w:rPr>
          <w:rFonts w:ascii="Times New Roman" w:hAnsi="Times New Roman" w:cs="Times New Roman"/>
          <w:sz w:val="28"/>
          <w:szCs w:val="28"/>
          <w:lang w:val="vi-VN"/>
        </w:rPr>
        <w:t xml:space="preserve">cần được </w:t>
      </w:r>
      <w:r w:rsidRPr="00F95D11">
        <w:rPr>
          <w:rFonts w:ascii="Times New Roman" w:hAnsi="Times New Roman" w:cs="Times New Roman"/>
          <w:sz w:val="28"/>
          <w:szCs w:val="28"/>
          <w:lang w:val="vi-VN"/>
        </w:rPr>
        <w:t>xem xét trên cơ sở hồ sơ kỹ thuật, bằng chứng kiểm thử và đánh giá độc lập, bảo đảm không làm gia tăng rủi ro đối với quyền, lợi ích hợp pháp của con người, tổ chức và xã hội.</w:t>
      </w:r>
      <w:r w:rsidRPr="003505FD">
        <w:rPr>
          <w:rFonts w:ascii="Times New Roman" w:hAnsi="Times New Roman" w:cs="Times New Roman"/>
          <w:sz w:val="28"/>
          <w:szCs w:val="28"/>
          <w:lang w:val="vi-VN"/>
        </w:rPr>
        <w:t xml:space="preserve"> </w:t>
      </w:r>
    </w:p>
    <w:p w14:paraId="4FC83C8F" w14:textId="77777777" w:rsidR="007E43FB" w:rsidRPr="00F95D11" w:rsidRDefault="007E43FB" w:rsidP="007E43FB">
      <w:pPr>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2. Điều kiện áp dụng cơ chế </w:t>
      </w:r>
      <w:r w:rsidRPr="003505FD">
        <w:rPr>
          <w:rFonts w:ascii="Times New Roman" w:hAnsi="Times New Roman" w:cs="Times New Roman"/>
          <w:sz w:val="28"/>
          <w:szCs w:val="28"/>
          <w:lang w:val="vi-VN"/>
        </w:rPr>
        <w:t>loại trừ</w:t>
      </w:r>
      <w:r w:rsidRPr="00F95D11">
        <w:rPr>
          <w:rFonts w:ascii="Times New Roman" w:hAnsi="Times New Roman" w:cs="Times New Roman"/>
          <w:sz w:val="28"/>
          <w:szCs w:val="28"/>
          <w:lang w:val="vi-VN"/>
        </w:rPr>
        <w:t xml:space="preserve"> gồm:</w:t>
      </w:r>
    </w:p>
    <w:p w14:paraId="685B704D" w14:textId="77777777" w:rsidR="00B528BE" w:rsidRPr="006E6D81" w:rsidRDefault="00B528BE" w:rsidP="00B528BE">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Chỉ thực hiện nhiệm vụ kỹ thuật trong các thủ tục có điều kiện chặt chẽ và được áp dụng trong phạm vi đối tượng giới hạn, bao gồm các thao tác kỹ thuật hoặc hành chính như nhập liệu, kiểm tra tính đầy đủ của hồ sơ, phân loại, sắp xếp, lưu trữ dữ liệu theo tiêu chí định sẵn, phát hiện lỗi hình thức hoặc trùng lặp dữ liệu, không thực hiện việc đánh giá nội dung, xếp hạng, so sánh hoặc đề xuất phương án xử lý;</w:t>
      </w:r>
    </w:p>
    <w:p w14:paraId="16F020B4" w14:textId="77777777" w:rsidR="00B528BE" w:rsidRPr="006E6D81" w:rsidRDefault="00B528BE" w:rsidP="00B528BE">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b) Cải thiện hình thức của kết quả do con người đã thực hiện trước đó, bao gồm chuẩn hóa, trình bày, trực quan hóa, tổng hợp kết quả, rà soát lỗi kỹ thuật hoặc ngôn </w:t>
      </w:r>
      <w:r w:rsidRPr="006E6D81">
        <w:rPr>
          <w:rFonts w:ascii="Times New Roman" w:hAnsi="Times New Roman" w:cs="Times New Roman"/>
          <w:sz w:val="28"/>
          <w:szCs w:val="28"/>
          <w:lang w:val="vi-VN"/>
        </w:rPr>
        <w:lastRenderedPageBreak/>
        <w:t>ngữ, không thay đổi nội dung, kết luận hoặc nhận định do con người đưa ra;</w:t>
      </w:r>
    </w:p>
    <w:p w14:paraId="15234DFE" w14:textId="77777777" w:rsidR="00B528BE" w:rsidRPr="006E6D81" w:rsidRDefault="00B528BE" w:rsidP="00B528BE">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Phát hiện mô hình, xu hướng hoặc sai lệch để tham khảo, bao gồm việc cảnh báo bất thường trong dữ liệu hoặc quy trình, chỉ được sử dụng làm thông tin tham khảo, không được sử dụng trực tiếp làm căn cứ ra quyết định, không tạo ra khuyến nghị ảnh hưởng đến quyền con người như xếp hạng hoặc sắp xếp thứ tự ưu tiên, và phải được con người xem xét, đánh giá lại độc lập;</w:t>
      </w:r>
    </w:p>
    <w:p w14:paraId="0673D062" w14:textId="77777777" w:rsidR="00B528BE" w:rsidRPr="006E6D81" w:rsidRDefault="00B528BE" w:rsidP="00B528BE">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Thực hiện nhiệm vụ chuẩn bị thông tin, bao gồm thu thập, tổng hợp, phân tích dữ liệu đầu vào, chuẩn bị báo cáo, tài liệu phục vụ hoạt động đánh giá, xem xét của con người, không tạo ra kết luận, đề xuất hoặc quyết định cuối cùng.</w:t>
      </w:r>
    </w:p>
    <w:p w14:paraId="240E018A" w14:textId="77777777" w:rsidR="00B528BE" w:rsidRPr="006E6D81" w:rsidRDefault="00B528BE" w:rsidP="00B528BE">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đ) Hệ thống trí tuệ nhân tạo được sử dụng thuần túy để hỗ trợ viết mã, phát triển, kiểm thử hoặc bảo trì chương trình phần mềm.</w:t>
      </w:r>
    </w:p>
    <w:p w14:paraId="5B080771" w14:textId="0ECF43F4" w:rsidR="007E43FB" w:rsidRPr="003505FD" w:rsidRDefault="007E43FB" w:rsidP="000B089F">
      <w:pPr>
        <w:spacing w:before="120" w:after="120" w:line="240" w:lineRule="auto"/>
        <w:ind w:firstLine="567"/>
        <w:jc w:val="both"/>
        <w:rPr>
          <w:rFonts w:ascii="Times New Roman" w:hAnsi="Times New Roman" w:cs="Times New Roman"/>
          <w:sz w:val="28"/>
          <w:szCs w:val="28"/>
          <w:lang w:val="vi-VN"/>
        </w:rPr>
      </w:pPr>
      <w:r w:rsidRPr="003505FD">
        <w:rPr>
          <w:rFonts w:ascii="Times New Roman" w:hAnsi="Times New Roman" w:cs="Times New Roman"/>
          <w:sz w:val="28"/>
          <w:szCs w:val="28"/>
          <w:lang w:val="vi-VN"/>
        </w:rPr>
        <w:t>3. Không áp dụng quy định tại khoản 2 Điều này đối với hệ thống trí tuệ nhân tạo thực hiện một trong các hoạt động sau đây:</w:t>
      </w:r>
    </w:p>
    <w:p w14:paraId="5E126D10" w14:textId="77777777" w:rsidR="007E43FB" w:rsidRPr="003505FD" w:rsidRDefault="007E43FB" w:rsidP="007E43FB">
      <w:pPr>
        <w:spacing w:before="120" w:after="120" w:line="240" w:lineRule="auto"/>
        <w:ind w:firstLine="567"/>
        <w:jc w:val="both"/>
        <w:rPr>
          <w:rFonts w:ascii="Times New Roman" w:hAnsi="Times New Roman" w:cs="Times New Roman"/>
          <w:sz w:val="28"/>
          <w:szCs w:val="28"/>
          <w:lang w:val="vi-VN"/>
        </w:rPr>
      </w:pPr>
      <w:r w:rsidRPr="003505FD">
        <w:rPr>
          <w:rFonts w:ascii="Times New Roman" w:hAnsi="Times New Roman" w:cs="Times New Roman"/>
          <w:sz w:val="28"/>
          <w:szCs w:val="28"/>
          <w:lang w:val="vi-VN"/>
        </w:rPr>
        <w:t>a) Lập hồ sơ, phân loại, xếp hạng, đánh giá hoặc dự báo hành vi, đặc điểm, mức độ tin cậy của cá nhân;</w:t>
      </w:r>
    </w:p>
    <w:p w14:paraId="03EEF80D" w14:textId="77777777" w:rsidR="007E43FB" w:rsidRPr="003505FD" w:rsidRDefault="007E43FB" w:rsidP="007E43FB">
      <w:pPr>
        <w:spacing w:before="120" w:after="120" w:line="240" w:lineRule="auto"/>
        <w:ind w:firstLine="567"/>
        <w:jc w:val="both"/>
        <w:rPr>
          <w:rFonts w:ascii="Times New Roman" w:hAnsi="Times New Roman" w:cs="Times New Roman"/>
          <w:sz w:val="28"/>
          <w:szCs w:val="28"/>
          <w:lang w:val="vi-VN"/>
        </w:rPr>
      </w:pPr>
      <w:r w:rsidRPr="003505FD">
        <w:rPr>
          <w:rFonts w:ascii="Times New Roman" w:hAnsi="Times New Roman" w:cs="Times New Roman"/>
          <w:sz w:val="28"/>
          <w:szCs w:val="28"/>
          <w:lang w:val="vi-VN"/>
        </w:rPr>
        <w:t>b) Tạo lập, cập nhật hoặc khai thác hồ sơ cá nhân để phục vụ việc ra quyết định ảnh hưởng đến quyền, lợi ích hợp pháp của cá nhân;</w:t>
      </w:r>
    </w:p>
    <w:p w14:paraId="01AEBA28" w14:textId="77777777" w:rsidR="007E43FB" w:rsidRPr="003505FD" w:rsidRDefault="007E43FB" w:rsidP="007E43FB">
      <w:pPr>
        <w:spacing w:before="120" w:after="120" w:line="240" w:lineRule="auto"/>
        <w:ind w:firstLine="567"/>
        <w:jc w:val="both"/>
        <w:rPr>
          <w:rFonts w:ascii="Times New Roman" w:hAnsi="Times New Roman" w:cs="Times New Roman"/>
          <w:sz w:val="28"/>
          <w:szCs w:val="28"/>
          <w:lang w:val="vi-VN"/>
        </w:rPr>
      </w:pPr>
      <w:r w:rsidRPr="003505FD">
        <w:rPr>
          <w:rFonts w:ascii="Times New Roman" w:hAnsi="Times New Roman" w:cs="Times New Roman"/>
          <w:sz w:val="28"/>
          <w:szCs w:val="28"/>
          <w:lang w:val="vi-VN"/>
        </w:rPr>
        <w:t>c) Tự động đề xuất, sắp xếp hoặc ưu tiên phương án xử lý đối với cá nhân cụ thể;</w:t>
      </w:r>
    </w:p>
    <w:p w14:paraId="2728432F" w14:textId="50455C17" w:rsidR="007E43FB" w:rsidRPr="003505FD" w:rsidRDefault="007E43FB" w:rsidP="007E43FB">
      <w:pPr>
        <w:spacing w:before="120" w:after="120" w:line="240" w:lineRule="auto"/>
        <w:ind w:firstLine="567"/>
        <w:jc w:val="both"/>
        <w:rPr>
          <w:rFonts w:ascii="Times New Roman" w:hAnsi="Times New Roman" w:cs="Times New Roman"/>
          <w:sz w:val="28"/>
          <w:szCs w:val="28"/>
          <w:lang w:val="vi-VN"/>
        </w:rPr>
      </w:pPr>
      <w:r w:rsidRPr="003505FD">
        <w:rPr>
          <w:rFonts w:ascii="Times New Roman" w:hAnsi="Times New Roman" w:cs="Times New Roman"/>
          <w:sz w:val="28"/>
          <w:szCs w:val="28"/>
          <w:lang w:val="vi-VN"/>
        </w:rPr>
        <w:t>4. Trường hợp nhà cung cấp tự ý</w:t>
      </w:r>
      <w:r w:rsidR="00F9365A" w:rsidRPr="003505FD">
        <w:rPr>
          <w:rFonts w:ascii="Times New Roman" w:hAnsi="Times New Roman" w:cs="Times New Roman"/>
          <w:sz w:val="28"/>
          <w:szCs w:val="28"/>
          <w:lang w:val="vi-VN"/>
        </w:rPr>
        <w:t xml:space="preserve"> thay đổi chức năng</w:t>
      </w:r>
      <w:r w:rsidRPr="003505FD">
        <w:rPr>
          <w:rFonts w:ascii="Times New Roman" w:hAnsi="Times New Roman" w:cs="Times New Roman"/>
          <w:sz w:val="28"/>
          <w:szCs w:val="28"/>
          <w:lang w:val="vi-VN"/>
        </w:rPr>
        <w:t>, hệ thống tự động trở về mức rủi ro cao và phải thực hiện đầy đủ nghĩa vụ tuân thủ tương ứng; đồng thời bị xử lý theo quy định của pháp luật về xử phạt vi phạm hành chính.</w:t>
      </w:r>
    </w:p>
    <w:p w14:paraId="1024D23F" w14:textId="77777777" w:rsidR="007E43FB" w:rsidRPr="006E6D81" w:rsidRDefault="007E43FB"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10A0BD60" w14:textId="3A74E17A" w:rsidR="001A7A64" w:rsidRPr="006E6D81" w:rsidRDefault="004B471C" w:rsidP="006E6D81">
      <w:pPr>
        <w:pStyle w:val="Heading2"/>
        <w:widowControl w:val="0"/>
        <w:snapToGrid w:val="0"/>
        <w:spacing w:before="120" w:after="120"/>
        <w:ind w:firstLine="567"/>
        <w:jc w:val="both"/>
        <w:rPr>
          <w:color w:val="auto"/>
          <w:lang w:val="vi-VN"/>
        </w:rPr>
      </w:pPr>
      <w:r w:rsidRPr="006E6D81">
        <w:rPr>
          <w:color w:val="auto"/>
          <w:lang w:val="vi-VN"/>
        </w:rPr>
        <w:t>Điều 9</w:t>
      </w:r>
      <w:r w:rsidR="001A7A64" w:rsidRPr="006E6D81">
        <w:rPr>
          <w:color w:val="auto"/>
          <w:lang w:val="vi-VN"/>
        </w:rPr>
        <w:t xml:space="preserve">. </w:t>
      </w:r>
      <w:r w:rsidR="00902922" w:rsidRPr="003505FD">
        <w:rPr>
          <w:color w:val="auto"/>
          <w:lang w:val="vi-VN"/>
        </w:rPr>
        <w:t>P</w:t>
      </w:r>
      <w:r w:rsidR="00721DC5" w:rsidRPr="006E6D81">
        <w:rPr>
          <w:color w:val="auto"/>
          <w:lang w:val="vi-VN"/>
        </w:rPr>
        <w:t xml:space="preserve">hân loại </w:t>
      </w:r>
      <w:r w:rsidR="00F7252F">
        <w:rPr>
          <w:color w:val="auto"/>
          <w:lang w:val="vi-VN"/>
        </w:rPr>
        <w:t xml:space="preserve">hệ thống trí tuệ nhân tạo có </w:t>
      </w:r>
      <w:r w:rsidR="00721DC5" w:rsidRPr="006E6D81">
        <w:rPr>
          <w:color w:val="auto"/>
          <w:lang w:val="vi-VN"/>
        </w:rPr>
        <w:t>r</w:t>
      </w:r>
      <w:r w:rsidR="001A7A64" w:rsidRPr="006E6D81">
        <w:rPr>
          <w:color w:val="auto"/>
          <w:lang w:val="vi-VN"/>
        </w:rPr>
        <w:t>ủi ro trung bình</w:t>
      </w:r>
    </w:p>
    <w:p w14:paraId="018DCF9D" w14:textId="2BD24854" w:rsidR="00721DC5" w:rsidRPr="00F95D11" w:rsidRDefault="00721DC5"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Hệ thống trí tuệ nhân tạo được phân loại là rủi ro trung bình theo quy định tại điểm b khoản 1 Điều 9 của Luật Trí tuệ nhân tạo khi có một trong các đặc điểm sau đây:</w:t>
      </w:r>
    </w:p>
    <w:p w14:paraId="3862754E" w14:textId="77777777" w:rsidR="00721DC5" w:rsidRPr="00F95D11" w:rsidRDefault="00721DC5"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Tương tác trực tiếp với con người thông qua hội thoại, giọng nói, hình ảnh, trợ lý ảo mà không thông báo rõ ràng là hệ thống trí tuệ nhân tạo theo quy định tại khoản 1 Điều 11 của Luật Trí tuệ nhân tạo;</w:t>
      </w:r>
    </w:p>
    <w:p w14:paraId="343AFED0" w14:textId="77777777" w:rsidR="00721DC5" w:rsidRPr="00F95D11" w:rsidRDefault="00721DC5"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Tạ</w:t>
      </w:r>
      <w:r w:rsidR="004B471C">
        <w:rPr>
          <w:rFonts w:ascii="Times New Roman" w:hAnsi="Times New Roman" w:cs="Times New Roman"/>
          <w:sz w:val="28"/>
          <w:szCs w:val="28"/>
          <w:lang w:val="vi-VN"/>
        </w:rPr>
        <w:t xml:space="preserve">o </w:t>
      </w:r>
      <w:r w:rsidR="004B471C" w:rsidRPr="006E6D81">
        <w:rPr>
          <w:rFonts w:ascii="Times New Roman" w:hAnsi="Times New Roman" w:cs="Times New Roman"/>
          <w:sz w:val="28"/>
          <w:szCs w:val="28"/>
          <w:lang w:val="vi-VN"/>
        </w:rPr>
        <w:t>ra</w:t>
      </w:r>
      <w:r w:rsidRPr="00F95D11">
        <w:rPr>
          <w:rFonts w:ascii="Times New Roman" w:hAnsi="Times New Roman" w:cs="Times New Roman"/>
          <w:sz w:val="28"/>
          <w:szCs w:val="28"/>
          <w:lang w:val="vi-VN"/>
        </w:rPr>
        <w:t xml:space="preserve"> hoặc chỉnh sửa nội dung có khả năng gây nhầm lẫn về tính xác thực của sự kiện, nhân vật hoặc nguồn gốc theo quy định tại khoản 3 Điều 11 của Luật Trí tuệ nhân tạo;</w:t>
      </w:r>
    </w:p>
    <w:p w14:paraId="564E4FD2" w14:textId="77777777" w:rsidR="00721DC5" w:rsidRPr="006E6D81" w:rsidRDefault="00721DC5"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Sử dụng kỹ thuật tổng hợp sâu để mô phỏng, giả lập ngoại hình, giọng nói của người thật theo quy định tại khoản 4 Điều 11 của Luật Trí tuệ nhân tạo.</w:t>
      </w:r>
    </w:p>
    <w:p w14:paraId="15591876" w14:textId="77777777" w:rsidR="001A7A64" w:rsidRPr="006E6D81" w:rsidRDefault="001A7A64"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160C334C" w14:textId="3D2D7C1B" w:rsidR="001344FF" w:rsidRPr="006E6D81" w:rsidRDefault="001344FF"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4B471C" w:rsidRPr="006E6D81">
        <w:rPr>
          <w:color w:val="auto"/>
          <w:lang w:val="vi-VN"/>
        </w:rPr>
        <w:t>10</w:t>
      </w:r>
      <w:r w:rsidRPr="006E6D81">
        <w:rPr>
          <w:color w:val="auto"/>
          <w:lang w:val="vi-VN"/>
        </w:rPr>
        <w:t xml:space="preserve">. </w:t>
      </w:r>
      <w:r w:rsidR="007270CC" w:rsidRPr="006E6D81">
        <w:rPr>
          <w:color w:val="auto"/>
          <w:lang w:val="vi-VN"/>
        </w:rPr>
        <w:t>C</w:t>
      </w:r>
      <w:r w:rsidR="007E056D" w:rsidRPr="006E6D81">
        <w:rPr>
          <w:color w:val="auto"/>
          <w:lang w:val="vi-VN"/>
        </w:rPr>
        <w:t>ông cụ phân loại rủi ro tự động</w:t>
      </w:r>
    </w:p>
    <w:p w14:paraId="6D18A893" w14:textId="045F15ED" w:rsidR="007E056D" w:rsidRPr="006E6D81" w:rsidRDefault="007E056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w:t>
      </w:r>
      <w:r w:rsidRPr="00F95D11">
        <w:rPr>
          <w:rFonts w:ascii="Times New Roman" w:hAnsi="Times New Roman" w:cs="Times New Roman"/>
          <w:sz w:val="28"/>
          <w:szCs w:val="28"/>
          <w:lang w:val="vi-VN"/>
        </w:rPr>
        <w:t xml:space="preserve"> Bộ Khoa học và Công nghệ có trách nhiệm xây dựng, vận hành và công bố </w:t>
      </w:r>
      <w:r w:rsidRPr="00F95D11">
        <w:rPr>
          <w:rFonts w:ascii="Times New Roman" w:hAnsi="Times New Roman" w:cs="Times New Roman"/>
          <w:sz w:val="28"/>
          <w:szCs w:val="28"/>
          <w:lang w:val="vi-VN"/>
        </w:rPr>
        <w:lastRenderedPageBreak/>
        <w:t>Công cụ phân loại rủi ro tự độ</w:t>
      </w:r>
      <w:r w:rsidR="00B8160D" w:rsidRPr="00F95D11">
        <w:rPr>
          <w:rFonts w:ascii="Times New Roman" w:hAnsi="Times New Roman" w:cs="Times New Roman"/>
          <w:sz w:val="28"/>
          <w:szCs w:val="28"/>
          <w:lang w:val="vi-VN"/>
        </w:rPr>
        <w:t xml:space="preserve">ng </w:t>
      </w:r>
      <w:r w:rsidRPr="00F95D11">
        <w:rPr>
          <w:rFonts w:ascii="Times New Roman" w:hAnsi="Times New Roman" w:cs="Times New Roman"/>
          <w:sz w:val="28"/>
          <w:szCs w:val="28"/>
          <w:lang w:val="vi-VN"/>
        </w:rPr>
        <w:t xml:space="preserve">trên Cổng thông tin điện tử một cửa về trí tuệ nhân tạo. Công cụ này thực hiện tự động </w:t>
      </w:r>
      <w:r w:rsidR="00853883">
        <w:rPr>
          <w:rFonts w:ascii="Times New Roman" w:hAnsi="Times New Roman" w:cs="Times New Roman"/>
          <w:sz w:val="28"/>
          <w:szCs w:val="28"/>
          <w:lang w:val="vi-VN"/>
        </w:rPr>
        <w:t>việc</w:t>
      </w:r>
      <w:r w:rsidRPr="00F95D11">
        <w:rPr>
          <w:rFonts w:ascii="Times New Roman" w:hAnsi="Times New Roman" w:cs="Times New Roman"/>
          <w:sz w:val="28"/>
          <w:szCs w:val="28"/>
          <w:lang w:val="vi-VN"/>
        </w:rPr>
        <w:t xml:space="preserve"> phân loại </w:t>
      </w:r>
      <w:r w:rsidR="00853883">
        <w:rPr>
          <w:rFonts w:ascii="Times New Roman" w:hAnsi="Times New Roman" w:cs="Times New Roman"/>
          <w:sz w:val="28"/>
          <w:szCs w:val="28"/>
          <w:lang w:val="vi-VN"/>
        </w:rPr>
        <w:t xml:space="preserve">theo </w:t>
      </w:r>
      <w:r w:rsidRPr="00F95D11">
        <w:rPr>
          <w:rFonts w:ascii="Times New Roman" w:hAnsi="Times New Roman" w:cs="Times New Roman"/>
          <w:sz w:val="28"/>
          <w:szCs w:val="28"/>
          <w:lang w:val="vi-VN"/>
        </w:rPr>
        <w:t xml:space="preserve">quy định tại khoản </w:t>
      </w:r>
      <w:r w:rsidR="00853883">
        <w:rPr>
          <w:rFonts w:ascii="Times New Roman" w:hAnsi="Times New Roman" w:cs="Times New Roman"/>
          <w:sz w:val="28"/>
          <w:szCs w:val="28"/>
          <w:lang w:val="vi-VN"/>
        </w:rPr>
        <w:t>2</w:t>
      </w:r>
      <w:r w:rsidRPr="00F95D11">
        <w:rPr>
          <w:rFonts w:ascii="Times New Roman" w:hAnsi="Times New Roman" w:cs="Times New Roman"/>
          <w:sz w:val="28"/>
          <w:szCs w:val="28"/>
          <w:lang w:val="vi-VN"/>
        </w:rPr>
        <w:t xml:space="preserve"> Điều</w:t>
      </w:r>
      <w:r w:rsidRPr="006E6D81">
        <w:rPr>
          <w:rFonts w:ascii="Times New Roman" w:hAnsi="Times New Roman" w:cs="Times New Roman"/>
          <w:sz w:val="28"/>
          <w:szCs w:val="28"/>
          <w:lang w:val="vi-VN"/>
        </w:rPr>
        <w:t xml:space="preserve"> 6</w:t>
      </w:r>
      <w:r w:rsidRPr="00F95D11">
        <w:rPr>
          <w:rFonts w:ascii="Times New Roman" w:hAnsi="Times New Roman" w:cs="Times New Roman"/>
          <w:sz w:val="28"/>
          <w:szCs w:val="28"/>
          <w:lang w:val="vi-VN"/>
        </w:rPr>
        <w:t xml:space="preserve"> </w:t>
      </w:r>
      <w:r w:rsidR="00853883">
        <w:rPr>
          <w:rFonts w:ascii="Times New Roman" w:hAnsi="Times New Roman" w:cs="Times New Roman"/>
          <w:sz w:val="28"/>
          <w:szCs w:val="28"/>
          <w:lang w:val="vi-VN"/>
        </w:rPr>
        <w:t xml:space="preserve">của Nghị định </w:t>
      </w:r>
      <w:r w:rsidRPr="00F95D11">
        <w:rPr>
          <w:rFonts w:ascii="Times New Roman" w:hAnsi="Times New Roman" w:cs="Times New Roman"/>
          <w:sz w:val="28"/>
          <w:szCs w:val="28"/>
          <w:lang w:val="vi-VN"/>
        </w:rPr>
        <w:t>này dựa trên thông tin do nhà cung cấp khai báo</w:t>
      </w:r>
      <w:r w:rsidR="00406196" w:rsidRPr="00F95D11">
        <w:rPr>
          <w:rFonts w:ascii="Times New Roman" w:hAnsi="Times New Roman" w:cs="Times New Roman"/>
          <w:sz w:val="28"/>
          <w:szCs w:val="28"/>
          <w:lang w:val="vi-VN"/>
        </w:rPr>
        <w:t>.</w:t>
      </w:r>
      <w:r w:rsidRPr="00F95D11">
        <w:rPr>
          <w:rFonts w:ascii="Times New Roman" w:hAnsi="Times New Roman" w:cs="Times New Roman"/>
          <w:sz w:val="28"/>
          <w:szCs w:val="28"/>
          <w:lang w:val="vi-VN"/>
        </w:rPr>
        <w:t xml:space="preserve"> </w:t>
      </w:r>
    </w:p>
    <w:p w14:paraId="6607F18E" w14:textId="77777777" w:rsidR="007E056D" w:rsidRPr="00F95D11" w:rsidRDefault="007E056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2. </w:t>
      </w:r>
      <w:r w:rsidRPr="00F95D11">
        <w:rPr>
          <w:rFonts w:ascii="Times New Roman" w:hAnsi="Times New Roman" w:cs="Times New Roman"/>
          <w:sz w:val="28"/>
          <w:szCs w:val="28"/>
          <w:lang w:val="vi-VN"/>
        </w:rPr>
        <w:t xml:space="preserve">Kết quả phân loại do </w:t>
      </w:r>
      <w:r w:rsidRPr="006E6D81">
        <w:rPr>
          <w:rFonts w:ascii="Times New Roman" w:hAnsi="Times New Roman" w:cs="Times New Roman"/>
          <w:sz w:val="28"/>
          <w:szCs w:val="28"/>
          <w:lang w:val="vi-VN"/>
        </w:rPr>
        <w:t>bộ công cụ</w:t>
      </w:r>
      <w:r w:rsidRPr="00F95D11">
        <w:rPr>
          <w:rFonts w:ascii="Times New Roman" w:hAnsi="Times New Roman" w:cs="Times New Roman"/>
          <w:sz w:val="28"/>
          <w:szCs w:val="28"/>
          <w:lang w:val="vi-VN"/>
        </w:rPr>
        <w:t xml:space="preserve"> xuất ra (Giấy xác nhận phân loại rủi ro điện tử) được công nhận là </w:t>
      </w:r>
      <w:r w:rsidR="00762685">
        <w:rPr>
          <w:rFonts w:ascii="Times New Roman" w:hAnsi="Times New Roman" w:cs="Times New Roman"/>
          <w:sz w:val="28"/>
          <w:szCs w:val="28"/>
          <w:lang w:val="vi-VN"/>
        </w:rPr>
        <w:t xml:space="preserve">thành phần của </w:t>
      </w:r>
      <w:r w:rsidRPr="00F95D11">
        <w:rPr>
          <w:rFonts w:ascii="Times New Roman" w:hAnsi="Times New Roman" w:cs="Times New Roman"/>
          <w:sz w:val="28"/>
          <w:szCs w:val="28"/>
          <w:lang w:val="vi-VN"/>
        </w:rPr>
        <w:t>hồ sơ phân loại rủi ro hợp lệ</w:t>
      </w:r>
      <w:r w:rsidRPr="006E6D81">
        <w:rPr>
          <w:rFonts w:ascii="Times New Roman" w:hAnsi="Times New Roman" w:cs="Times New Roman"/>
          <w:sz w:val="28"/>
          <w:szCs w:val="28"/>
          <w:lang w:val="vi-VN"/>
        </w:rPr>
        <w:t xml:space="preserve"> để thực hiện thủ tục thông báo</w:t>
      </w:r>
      <w:r w:rsidRPr="00F95D11">
        <w:rPr>
          <w:rFonts w:ascii="Times New Roman" w:hAnsi="Times New Roman" w:cs="Times New Roman"/>
          <w:sz w:val="28"/>
          <w:szCs w:val="28"/>
          <w:lang w:val="vi-VN"/>
        </w:rPr>
        <w:t xml:space="preserve"> theo quy định của Nghị định này</w:t>
      </w:r>
      <w:r w:rsidR="002236C5" w:rsidRPr="00F95D11">
        <w:rPr>
          <w:rFonts w:ascii="Times New Roman" w:hAnsi="Times New Roman" w:cs="Times New Roman"/>
          <w:sz w:val="28"/>
          <w:szCs w:val="28"/>
          <w:lang w:val="vi-VN"/>
        </w:rPr>
        <w:t>.</w:t>
      </w:r>
    </w:p>
    <w:p w14:paraId="59CAD2FD" w14:textId="77777777" w:rsidR="007E056D" w:rsidRPr="006E6D81" w:rsidRDefault="007E056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w:t>
      </w:r>
      <w:r w:rsidRPr="00F95D11">
        <w:rPr>
          <w:rFonts w:ascii="Times New Roman" w:hAnsi="Times New Roman" w:cs="Times New Roman"/>
          <w:sz w:val="28"/>
          <w:szCs w:val="28"/>
          <w:lang w:val="vi-VN"/>
        </w:rPr>
        <w:t xml:space="preserve"> Nhà cung cấp chịu trách nhiệm về tính trung thực, chính xác của thông tin khai báo đầu vào; không chịu trách nhiệm về logic phân loại hoặc thuật toán được áp dụng bởi Công cụ; Cơ quan quản lý chịu trách nhiệm về tính chính xác của logic phân loại và cập nhật Công cụ phù hợp với quy định pháp luật</w:t>
      </w:r>
      <w:r w:rsidR="00406196" w:rsidRPr="00F95D11">
        <w:rPr>
          <w:rFonts w:ascii="Times New Roman" w:hAnsi="Times New Roman" w:cs="Times New Roman"/>
          <w:sz w:val="28"/>
          <w:szCs w:val="28"/>
          <w:lang w:val="vi-VN"/>
        </w:rPr>
        <w:t>.</w:t>
      </w:r>
    </w:p>
    <w:p w14:paraId="550D1E28" w14:textId="77777777" w:rsidR="007E056D" w:rsidRPr="006E6D81" w:rsidRDefault="007E056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w:t>
      </w:r>
      <w:r w:rsidRPr="00F95D11">
        <w:rPr>
          <w:rFonts w:ascii="Times New Roman" w:hAnsi="Times New Roman" w:cs="Times New Roman"/>
          <w:sz w:val="28"/>
          <w:szCs w:val="28"/>
          <w:lang w:val="vi-VN"/>
        </w:rPr>
        <w:t xml:space="preserve"> </w:t>
      </w:r>
      <w:r w:rsidRPr="00F95D11">
        <w:rPr>
          <w:rFonts w:ascii="Times New Roman" w:hAnsi="Times New Roman" w:cs="Times New Roman"/>
          <w:bCs/>
          <w:sz w:val="28"/>
          <w:szCs w:val="28"/>
          <w:lang w:val="vi-VN"/>
        </w:rPr>
        <w:t>Cơ chế rà soát và khiếu nại:</w:t>
      </w:r>
      <w:r w:rsidRPr="00F95D11">
        <w:rPr>
          <w:rFonts w:ascii="Times New Roman" w:hAnsi="Times New Roman" w:cs="Times New Roman"/>
          <w:sz w:val="28"/>
          <w:szCs w:val="28"/>
          <w:lang w:val="vi-VN"/>
        </w:rPr>
        <w:t xml:space="preserve"> </w:t>
      </w:r>
    </w:p>
    <w:p w14:paraId="734AD419" w14:textId="77777777" w:rsidR="007E056D" w:rsidRPr="006E6D81" w:rsidRDefault="007E056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w:t>
      </w:r>
      <w:r w:rsidRPr="00F95D11">
        <w:rPr>
          <w:rFonts w:ascii="Times New Roman" w:hAnsi="Times New Roman" w:cs="Times New Roman"/>
          <w:sz w:val="28"/>
          <w:szCs w:val="28"/>
          <w:lang w:val="vi-VN"/>
        </w:rPr>
        <w:t xml:space="preserve"> Nhà cung cấp không đồng ý với kết quả có quyền đề nghị Bộ Khoa học và Công nghệ rà soát trong thời hạn 15 ngày làm việc; </w:t>
      </w:r>
    </w:p>
    <w:p w14:paraId="18B7AEAF" w14:textId="77777777" w:rsidR="007E056D" w:rsidRPr="006E6D81" w:rsidRDefault="007E056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w:t>
      </w:r>
      <w:r w:rsidRPr="00F95D11">
        <w:rPr>
          <w:rFonts w:ascii="Times New Roman" w:hAnsi="Times New Roman" w:cs="Times New Roman"/>
          <w:sz w:val="28"/>
          <w:szCs w:val="28"/>
          <w:lang w:val="vi-VN"/>
        </w:rPr>
        <w:t xml:space="preserve"> Bộ Khoa học và Công nghệ phản hồi trong thời hạn 20 ngày làm việc; trường hợp phức tạp có thể gia hạn thêm 15 ngày</w:t>
      </w:r>
      <w:r w:rsidR="007270CC">
        <w:rPr>
          <w:rFonts w:ascii="Times New Roman" w:hAnsi="Times New Roman" w:cs="Times New Roman"/>
          <w:sz w:val="28"/>
          <w:szCs w:val="28"/>
          <w:lang w:val="vi-VN"/>
        </w:rPr>
        <w:t xml:space="preserve"> làm việc</w:t>
      </w:r>
      <w:r w:rsidR="00406196" w:rsidRPr="00F95D11">
        <w:rPr>
          <w:rFonts w:ascii="Times New Roman" w:hAnsi="Times New Roman" w:cs="Times New Roman"/>
          <w:sz w:val="28"/>
          <w:szCs w:val="28"/>
          <w:lang w:val="vi-VN"/>
        </w:rPr>
        <w:t>.</w:t>
      </w:r>
    </w:p>
    <w:p w14:paraId="59B51CC1" w14:textId="77777777" w:rsidR="002642DD" w:rsidRPr="006E6D81" w:rsidRDefault="002642DD"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141D0643" w14:textId="77777777" w:rsidR="00DB0B81" w:rsidRPr="006E6D81" w:rsidRDefault="00DB0B81" w:rsidP="006E6D81">
      <w:pPr>
        <w:pStyle w:val="Heading2"/>
        <w:widowControl w:val="0"/>
        <w:snapToGrid w:val="0"/>
        <w:spacing w:before="120" w:after="120"/>
        <w:ind w:firstLine="567"/>
        <w:jc w:val="both"/>
        <w:rPr>
          <w:color w:val="auto"/>
          <w:lang w:val="vi-VN"/>
        </w:rPr>
      </w:pPr>
      <w:r w:rsidRPr="006E6D81">
        <w:rPr>
          <w:color w:val="auto"/>
          <w:lang w:val="vi-VN"/>
        </w:rPr>
        <w:t>Điều 1</w:t>
      </w:r>
      <w:r w:rsidR="00581146" w:rsidRPr="006E6D81">
        <w:rPr>
          <w:color w:val="auto"/>
          <w:lang w:val="vi-VN"/>
        </w:rPr>
        <w:t>1</w:t>
      </w:r>
      <w:r w:rsidRPr="006E6D81">
        <w:rPr>
          <w:color w:val="auto"/>
          <w:lang w:val="vi-VN"/>
        </w:rPr>
        <w:t>. Rà soát và cập nhật mức độ rủi ro</w:t>
      </w:r>
    </w:p>
    <w:p w14:paraId="3885EC44" w14:textId="77777777" w:rsidR="00DB0B81" w:rsidRPr="00F95D11" w:rsidRDefault="00DB0B8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1. Nhà cung cấp và bên triển khai có trách nhiệm rà soát, phân loại lại hệ thống trí tuệ nhân tạo khi:</w:t>
      </w:r>
    </w:p>
    <w:p w14:paraId="04C5C1D3" w14:textId="695F70EB" w:rsidR="00E61EDD" w:rsidRPr="006E6D81" w:rsidRDefault="00DB0B8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a) </w:t>
      </w:r>
      <w:r w:rsidR="00E61EDD" w:rsidRPr="006E6D81">
        <w:rPr>
          <w:rFonts w:ascii="Times New Roman" w:hAnsi="Times New Roman" w:cs="Times New Roman"/>
          <w:sz w:val="28"/>
          <w:szCs w:val="28"/>
          <w:lang w:val="vi-VN"/>
        </w:rPr>
        <w:t xml:space="preserve">Có sự thay đổi, cập nhật </w:t>
      </w:r>
      <w:r w:rsidR="00E61EDD" w:rsidRPr="00F95D11">
        <w:rPr>
          <w:rFonts w:ascii="Times New Roman" w:hAnsi="Times New Roman" w:cs="Times New Roman"/>
          <w:sz w:val="28"/>
          <w:szCs w:val="28"/>
          <w:lang w:val="vi-VN"/>
        </w:rPr>
        <w:t xml:space="preserve">Danh mục hệ thống trí tuệ nhân tạo </w:t>
      </w:r>
      <w:r w:rsidR="00F7252F">
        <w:rPr>
          <w:rFonts w:ascii="Times New Roman" w:hAnsi="Times New Roman" w:cs="Times New Roman"/>
          <w:sz w:val="28"/>
          <w:szCs w:val="28"/>
          <w:lang w:val="vi-VN"/>
        </w:rPr>
        <w:t xml:space="preserve">có </w:t>
      </w:r>
      <w:r w:rsidR="00E61EDD" w:rsidRPr="00F95D11">
        <w:rPr>
          <w:rFonts w:ascii="Times New Roman" w:hAnsi="Times New Roman" w:cs="Times New Roman"/>
          <w:sz w:val="28"/>
          <w:szCs w:val="28"/>
          <w:lang w:val="vi-VN"/>
        </w:rPr>
        <w:t>rủi ro cao do Thủ tướng Chính phủ ban hành</w:t>
      </w:r>
      <w:r w:rsidR="00E61EDD" w:rsidRPr="006E6D81">
        <w:rPr>
          <w:rFonts w:ascii="Times New Roman" w:hAnsi="Times New Roman" w:cs="Times New Roman"/>
          <w:sz w:val="28"/>
          <w:szCs w:val="28"/>
          <w:lang w:val="vi-VN"/>
        </w:rPr>
        <w:t>.</w:t>
      </w:r>
    </w:p>
    <w:p w14:paraId="31A97C51" w14:textId="77777777" w:rsidR="00DB0B81" w:rsidRPr="00F95D11" w:rsidRDefault="00E61ED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b) </w:t>
      </w:r>
      <w:r w:rsidR="00DB0B81" w:rsidRPr="00F95D11">
        <w:rPr>
          <w:rFonts w:ascii="Times New Roman" w:hAnsi="Times New Roman" w:cs="Times New Roman"/>
          <w:sz w:val="28"/>
          <w:szCs w:val="28"/>
          <w:lang w:val="vi-VN"/>
        </w:rPr>
        <w:t>Có thay đổi đáng kể về chức năng, mục đích sử dụng, quy mô triển khai hoặc ngữ cảnh sử dụng theo quy định tại khoản 1 Điều 13 của Luật Trí tuệ nhân tạo;</w:t>
      </w:r>
    </w:p>
    <w:p w14:paraId="4E12FFE6" w14:textId="77777777" w:rsidR="00DB0B81" w:rsidRPr="00F95D11" w:rsidRDefault="00E61ED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w:t>
      </w:r>
      <w:r w:rsidR="00DB0B81" w:rsidRPr="00F95D11">
        <w:rPr>
          <w:rFonts w:ascii="Times New Roman" w:hAnsi="Times New Roman" w:cs="Times New Roman"/>
          <w:sz w:val="28"/>
          <w:szCs w:val="28"/>
          <w:lang w:val="vi-VN"/>
        </w:rPr>
        <w:t>) Xảy ra sự cố nghiêm trọng hoặc phát sinh rủi ro mới cho thấy mức rủi ro thực tế cao hơn mức đã phân loại theo quy định tại Điều 12 của Luật Trí tuệ nhân tạo;</w:t>
      </w:r>
    </w:p>
    <w:p w14:paraId="49EFF78A" w14:textId="77777777" w:rsidR="00DB0B81" w:rsidRPr="00F95D11" w:rsidRDefault="00E61ED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w:t>
      </w:r>
      <w:r w:rsidR="00DB0B81" w:rsidRPr="00F95D11">
        <w:rPr>
          <w:rFonts w:ascii="Times New Roman" w:hAnsi="Times New Roman" w:cs="Times New Roman"/>
          <w:sz w:val="28"/>
          <w:szCs w:val="28"/>
          <w:lang w:val="vi-VN"/>
        </w:rPr>
        <w:t>) Có yêu cầu bằng văn bản của cơ quan quản lý nhà nước có thẩm quyền theo quy định tại khoản 6 Điều 10 của Luật Trí tuệ nhân tạo;</w:t>
      </w:r>
    </w:p>
    <w:p w14:paraId="15F852EF" w14:textId="4ED8C8C3" w:rsidR="00DB0B81" w:rsidRPr="00F95D11" w:rsidRDefault="00365CB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đ</w:t>
      </w:r>
      <w:r w:rsidR="00DB0B81" w:rsidRPr="00F95D11">
        <w:rPr>
          <w:rFonts w:ascii="Times New Roman" w:hAnsi="Times New Roman" w:cs="Times New Roman"/>
          <w:sz w:val="28"/>
          <w:szCs w:val="28"/>
          <w:lang w:val="vi-VN"/>
        </w:rPr>
        <w:t>) Bên triển khai sửa đổi, tích hợp hoặc thay đổi mục đích sử dụng của hệ thống so với công bố ban đầu làm phát sinh rủi ro cao hơn theo quy định tại khoản 2 Điều 10 của Luật Trí tuệ nhân tạo.</w:t>
      </w:r>
    </w:p>
    <w:p w14:paraId="72926094" w14:textId="77777777" w:rsidR="00DB0B81" w:rsidRPr="00F95D11" w:rsidRDefault="00DB0B8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2. Khi kết quả rà soát cho thấy mức rủi ro cần được nâng lên, nhà cung cấp và bên triển khai phải kịp thời áp dụng biện pháp quản trị rủi ro tương ứng theo quy định tại Điều 14 của Luật Trí tuệ nhân tạo và thực hiện cập nhật hồ sơ, thông báo theo quy định tại khoản 3 Điều 10 của Luật Trí tuệ nhân tạo.</w:t>
      </w:r>
    </w:p>
    <w:p w14:paraId="74901216" w14:textId="77777777" w:rsidR="0016067E" w:rsidRPr="006E6D81" w:rsidRDefault="0016067E"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5612CDCD" w14:textId="77777777" w:rsidR="002642DD" w:rsidRPr="006E6D81" w:rsidRDefault="00A816A1" w:rsidP="006E6D81">
      <w:pPr>
        <w:pStyle w:val="Heading1"/>
        <w:widowControl w:val="0"/>
        <w:snapToGrid w:val="0"/>
        <w:spacing w:before="120"/>
        <w:jc w:val="center"/>
        <w:rPr>
          <w:color w:val="auto"/>
          <w:lang w:val="vi-VN"/>
        </w:rPr>
      </w:pPr>
      <w:r w:rsidRPr="006E6D81">
        <w:rPr>
          <w:color w:val="auto"/>
          <w:lang w:val="vi-VN"/>
        </w:rPr>
        <w:t>Mục 2</w:t>
      </w:r>
      <w:r w:rsidR="007738E7" w:rsidRPr="006E6D81">
        <w:rPr>
          <w:color w:val="auto"/>
          <w:lang w:val="vi-VN"/>
        </w:rPr>
        <w:t>. HỒ SƠ VÀ THÔNG BÁO</w:t>
      </w:r>
    </w:p>
    <w:p w14:paraId="2A6E1C66" w14:textId="77777777" w:rsidR="002642DD" w:rsidRPr="006E6D81" w:rsidRDefault="00284C6B" w:rsidP="006E6D81">
      <w:pPr>
        <w:pStyle w:val="Heading2"/>
        <w:widowControl w:val="0"/>
        <w:snapToGrid w:val="0"/>
        <w:spacing w:before="120" w:after="120"/>
        <w:ind w:firstLine="567"/>
        <w:jc w:val="both"/>
        <w:rPr>
          <w:color w:val="auto"/>
          <w:lang w:val="vi-VN"/>
        </w:rPr>
      </w:pPr>
      <w:r w:rsidRPr="006E6D81">
        <w:rPr>
          <w:color w:val="auto"/>
          <w:lang w:val="vi-VN"/>
        </w:rPr>
        <w:t>Điều 1</w:t>
      </w:r>
      <w:r w:rsidR="00842931" w:rsidRPr="006E6D81">
        <w:rPr>
          <w:color w:val="auto"/>
          <w:lang w:val="vi-VN"/>
        </w:rPr>
        <w:t>2</w:t>
      </w:r>
      <w:r w:rsidRPr="006E6D81">
        <w:rPr>
          <w:color w:val="auto"/>
          <w:lang w:val="vi-VN"/>
        </w:rPr>
        <w:t xml:space="preserve">. </w:t>
      </w:r>
      <w:r w:rsidR="007738E7" w:rsidRPr="006E6D81">
        <w:rPr>
          <w:color w:val="auto"/>
          <w:lang w:val="vi-VN"/>
        </w:rPr>
        <w:t>Hồ sơ phân loại</w:t>
      </w:r>
      <w:r w:rsidRPr="006E6D81">
        <w:rPr>
          <w:color w:val="auto"/>
          <w:lang w:val="vi-VN"/>
        </w:rPr>
        <w:t xml:space="preserve"> rủi ro </w:t>
      </w:r>
    </w:p>
    <w:p w14:paraId="5D44303F"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lastRenderedPageBreak/>
        <w:t>1. Hệ thống trí tuệ nhân tạo được phân loại là rủi ro cao hoặc rủi ro trung bình phải có hồ sơ phân loại kèm theo</w:t>
      </w:r>
      <w:r w:rsidR="00223952" w:rsidRPr="006E6D81">
        <w:rPr>
          <w:rFonts w:ascii="Times New Roman" w:hAnsi="Times New Roman" w:cs="Times New Roman"/>
          <w:sz w:val="28"/>
          <w:szCs w:val="28"/>
          <w:lang w:val="vi-VN"/>
        </w:rPr>
        <w:t xml:space="preserve"> như</w:t>
      </w:r>
      <w:r w:rsidRPr="00F95D11">
        <w:rPr>
          <w:rFonts w:ascii="Times New Roman" w:hAnsi="Times New Roman" w:cs="Times New Roman"/>
          <w:sz w:val="28"/>
          <w:szCs w:val="28"/>
          <w:lang w:val="vi-VN"/>
        </w:rPr>
        <w:t xml:space="preserve"> quy định tại khoản 1 Điều 10 của Luật Trí tuệ nhân tạo.</w:t>
      </w:r>
    </w:p>
    <w:p w14:paraId="1BFBCDC3" w14:textId="568CADCE"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2. </w:t>
      </w:r>
      <w:r w:rsidR="00D2767E">
        <w:rPr>
          <w:rFonts w:ascii="Times New Roman" w:hAnsi="Times New Roman" w:cs="Times New Roman"/>
          <w:sz w:val="28"/>
          <w:szCs w:val="28"/>
          <w:lang w:val="vi-VN"/>
        </w:rPr>
        <w:t>Hồ sơ phân loại của hệ thống trí tuệ nhân tạo được phân loại là rủi ro cao bao gồm các thành phần tối thiểu sau đây</w:t>
      </w:r>
      <w:r w:rsidRPr="00F95D11">
        <w:rPr>
          <w:rFonts w:ascii="Times New Roman" w:hAnsi="Times New Roman" w:cs="Times New Roman"/>
          <w:sz w:val="28"/>
          <w:szCs w:val="28"/>
          <w:lang w:val="vi-VN"/>
        </w:rPr>
        <w:t>:</w:t>
      </w:r>
    </w:p>
    <w:p w14:paraId="26116265" w14:textId="614A8F1F" w:rsidR="006A2A39" w:rsidRPr="006E6D81" w:rsidRDefault="006A2A3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Thông tin nhận diện hệ thống</w:t>
      </w:r>
      <w:r w:rsidR="00D2767E">
        <w:rPr>
          <w:rFonts w:ascii="Times New Roman" w:hAnsi="Times New Roman" w:cs="Times New Roman"/>
          <w:sz w:val="28"/>
          <w:szCs w:val="28"/>
          <w:lang w:val="vi-VN"/>
        </w:rPr>
        <w:t>:</w:t>
      </w:r>
      <w:r w:rsidR="00D2767E" w:rsidRPr="006E6D81">
        <w:rPr>
          <w:rFonts w:ascii="Times New Roman" w:hAnsi="Times New Roman" w:cs="Times New Roman"/>
          <w:sz w:val="28"/>
          <w:szCs w:val="28"/>
          <w:lang w:val="vi-VN"/>
        </w:rPr>
        <w:t>T</w:t>
      </w:r>
      <w:r w:rsidRPr="006E6D81">
        <w:rPr>
          <w:rFonts w:ascii="Times New Roman" w:hAnsi="Times New Roman" w:cs="Times New Roman"/>
          <w:sz w:val="28"/>
          <w:szCs w:val="28"/>
          <w:lang w:val="vi-VN"/>
        </w:rPr>
        <w:t>ên</w:t>
      </w:r>
      <w:r w:rsidR="0047666E">
        <w:rPr>
          <w:rFonts w:ascii="Times New Roman" w:hAnsi="Times New Roman" w:cs="Times New Roman"/>
          <w:sz w:val="28"/>
          <w:szCs w:val="28"/>
          <w:lang w:val="vi-VN"/>
        </w:rPr>
        <w:t xml:space="preserve"> hệ thống</w:t>
      </w:r>
      <w:r w:rsidRPr="006E6D81">
        <w:rPr>
          <w:rFonts w:ascii="Times New Roman" w:hAnsi="Times New Roman" w:cs="Times New Roman"/>
          <w:sz w:val="28"/>
          <w:szCs w:val="28"/>
          <w:lang w:val="vi-VN"/>
        </w:rPr>
        <w:t xml:space="preserve">, phiên bản, </w:t>
      </w:r>
      <w:r w:rsidR="005D61B9" w:rsidRPr="006E6D81">
        <w:rPr>
          <w:rFonts w:ascii="Times New Roman" w:hAnsi="Times New Roman" w:cs="Times New Roman"/>
          <w:sz w:val="28"/>
          <w:szCs w:val="28"/>
          <w:lang w:val="vi-VN"/>
        </w:rPr>
        <w:t>mã định danh</w:t>
      </w:r>
      <w:r w:rsidR="0047666E">
        <w:rPr>
          <w:rFonts w:ascii="Times New Roman" w:hAnsi="Times New Roman" w:cs="Times New Roman"/>
          <w:sz w:val="28"/>
          <w:szCs w:val="28"/>
          <w:lang w:val="vi-VN"/>
        </w:rPr>
        <w:t xml:space="preserve">, </w:t>
      </w:r>
      <w:r w:rsidRPr="006E6D81">
        <w:rPr>
          <w:rFonts w:ascii="Times New Roman" w:hAnsi="Times New Roman" w:cs="Times New Roman"/>
          <w:sz w:val="28"/>
          <w:szCs w:val="28"/>
          <w:lang w:val="vi-VN"/>
        </w:rPr>
        <w:t>nhà cung cấp, thông tin liên hệ</w:t>
      </w:r>
      <w:r w:rsidR="0047666E">
        <w:rPr>
          <w:rFonts w:ascii="Times New Roman" w:hAnsi="Times New Roman" w:cs="Times New Roman"/>
          <w:sz w:val="28"/>
          <w:szCs w:val="28"/>
          <w:lang w:val="vi-VN"/>
        </w:rPr>
        <w:t xml:space="preserve"> và</w:t>
      </w:r>
      <w:r w:rsidRPr="006E6D81">
        <w:rPr>
          <w:rFonts w:ascii="Times New Roman" w:hAnsi="Times New Roman" w:cs="Times New Roman"/>
          <w:sz w:val="28"/>
          <w:szCs w:val="28"/>
          <w:lang w:val="vi-VN"/>
        </w:rPr>
        <w:t xml:space="preserve"> kênh hỗ trợ;</w:t>
      </w:r>
    </w:p>
    <w:p w14:paraId="03F88B25" w14:textId="0461861C" w:rsidR="00F770D1" w:rsidRPr="00F95D11" w:rsidRDefault="006A2A3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w:t>
      </w:r>
      <w:r w:rsidR="00F770D1" w:rsidRPr="00F95D11">
        <w:rPr>
          <w:rFonts w:ascii="Times New Roman" w:hAnsi="Times New Roman" w:cs="Times New Roman"/>
          <w:sz w:val="28"/>
          <w:szCs w:val="28"/>
          <w:lang w:val="vi-VN"/>
        </w:rPr>
        <w:t>) Mô tả tổng quan</w:t>
      </w:r>
      <w:r w:rsidR="0047666E">
        <w:rPr>
          <w:rFonts w:ascii="Times New Roman" w:hAnsi="Times New Roman" w:cs="Times New Roman"/>
          <w:sz w:val="28"/>
          <w:szCs w:val="28"/>
          <w:lang w:val="vi-VN"/>
        </w:rPr>
        <w:t xml:space="preserve"> về hệ thống</w:t>
      </w:r>
      <w:r w:rsidR="00F770D1" w:rsidRPr="00F95D11">
        <w:rPr>
          <w:rFonts w:ascii="Times New Roman" w:hAnsi="Times New Roman" w:cs="Times New Roman"/>
          <w:sz w:val="28"/>
          <w:szCs w:val="28"/>
          <w:lang w:val="vi-VN"/>
        </w:rPr>
        <w:t xml:space="preserve">: </w:t>
      </w:r>
      <w:r w:rsidR="00D2767E">
        <w:rPr>
          <w:rFonts w:ascii="Times New Roman" w:hAnsi="Times New Roman" w:cs="Times New Roman"/>
          <w:sz w:val="28"/>
          <w:szCs w:val="28"/>
          <w:lang w:val="vi-VN"/>
        </w:rPr>
        <w:t>M</w:t>
      </w:r>
      <w:r w:rsidR="00F770D1" w:rsidRPr="00F95D11">
        <w:rPr>
          <w:rFonts w:ascii="Times New Roman" w:hAnsi="Times New Roman" w:cs="Times New Roman"/>
          <w:sz w:val="28"/>
          <w:szCs w:val="28"/>
          <w:lang w:val="vi-VN"/>
        </w:rPr>
        <w:t>ục đích sử dụng, chức năng chính, kiến trúc hệ thống và nguyên lý hoạt động ở mức logic nghiệp vụ;</w:t>
      </w:r>
    </w:p>
    <w:p w14:paraId="70FEC4BC" w14:textId="5E6AC618" w:rsidR="00F770D1" w:rsidRPr="00F95D1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w:t>
      </w:r>
      <w:r w:rsidR="00F770D1" w:rsidRPr="00F95D11">
        <w:rPr>
          <w:rFonts w:ascii="Times New Roman" w:hAnsi="Times New Roman" w:cs="Times New Roman"/>
          <w:sz w:val="28"/>
          <w:szCs w:val="28"/>
          <w:lang w:val="vi-VN"/>
        </w:rPr>
        <w:t xml:space="preserve">) Thông tin </w:t>
      </w:r>
      <w:r w:rsidR="0047666E">
        <w:rPr>
          <w:rFonts w:ascii="Times New Roman" w:hAnsi="Times New Roman" w:cs="Times New Roman"/>
          <w:sz w:val="28"/>
          <w:szCs w:val="28"/>
          <w:lang w:val="vi-VN"/>
        </w:rPr>
        <w:t xml:space="preserve">về </w:t>
      </w:r>
      <w:r w:rsidR="00F770D1" w:rsidRPr="00F95D11">
        <w:rPr>
          <w:rFonts w:ascii="Times New Roman" w:hAnsi="Times New Roman" w:cs="Times New Roman"/>
          <w:sz w:val="28"/>
          <w:szCs w:val="28"/>
          <w:lang w:val="vi-VN"/>
        </w:rPr>
        <w:t xml:space="preserve">dữ liệu: </w:t>
      </w:r>
      <w:r w:rsidR="00D2767E">
        <w:rPr>
          <w:rFonts w:ascii="Times New Roman" w:hAnsi="Times New Roman" w:cs="Times New Roman"/>
          <w:sz w:val="28"/>
          <w:szCs w:val="28"/>
          <w:lang w:val="vi-VN"/>
        </w:rPr>
        <w:t>N</w:t>
      </w:r>
      <w:r w:rsidR="00F770D1" w:rsidRPr="00F95D11">
        <w:rPr>
          <w:rFonts w:ascii="Times New Roman" w:hAnsi="Times New Roman" w:cs="Times New Roman"/>
          <w:sz w:val="28"/>
          <w:szCs w:val="28"/>
          <w:lang w:val="vi-VN"/>
        </w:rPr>
        <w:t>guồn gốc, đặc điểm chủ yếu của dữ liệu huấn luyện</w:t>
      </w:r>
      <w:r w:rsidR="0047666E">
        <w:rPr>
          <w:rFonts w:ascii="Times New Roman" w:hAnsi="Times New Roman" w:cs="Times New Roman"/>
          <w:sz w:val="28"/>
          <w:szCs w:val="28"/>
          <w:lang w:val="vi-VN"/>
        </w:rPr>
        <w:t xml:space="preserve"> và dữ liệu</w:t>
      </w:r>
      <w:r w:rsidR="00F770D1" w:rsidRPr="00F95D11">
        <w:rPr>
          <w:rFonts w:ascii="Times New Roman" w:hAnsi="Times New Roman" w:cs="Times New Roman"/>
          <w:sz w:val="28"/>
          <w:szCs w:val="28"/>
          <w:lang w:val="vi-VN"/>
        </w:rPr>
        <w:t xml:space="preserve"> kiểm thử; quy trình xử lý và </w:t>
      </w:r>
      <w:r w:rsidR="0047666E">
        <w:rPr>
          <w:rFonts w:ascii="Times New Roman" w:hAnsi="Times New Roman" w:cs="Times New Roman"/>
          <w:sz w:val="28"/>
          <w:szCs w:val="28"/>
          <w:lang w:val="vi-VN"/>
        </w:rPr>
        <w:t xml:space="preserve">biện pháp </w:t>
      </w:r>
      <w:r w:rsidR="00F770D1" w:rsidRPr="00F95D11">
        <w:rPr>
          <w:rFonts w:ascii="Times New Roman" w:hAnsi="Times New Roman" w:cs="Times New Roman"/>
          <w:sz w:val="28"/>
          <w:szCs w:val="28"/>
          <w:lang w:val="vi-VN"/>
        </w:rPr>
        <w:t>kiểm soát chất lượng</w:t>
      </w:r>
      <w:r w:rsidR="0047666E">
        <w:rPr>
          <w:rFonts w:ascii="Times New Roman" w:hAnsi="Times New Roman" w:cs="Times New Roman"/>
          <w:sz w:val="28"/>
          <w:szCs w:val="28"/>
          <w:lang w:val="vi-VN"/>
        </w:rPr>
        <w:t xml:space="preserve"> dữ liệu</w:t>
      </w:r>
      <w:r w:rsidR="00F770D1" w:rsidRPr="00F95D11">
        <w:rPr>
          <w:rFonts w:ascii="Times New Roman" w:hAnsi="Times New Roman" w:cs="Times New Roman"/>
          <w:sz w:val="28"/>
          <w:szCs w:val="28"/>
          <w:lang w:val="vi-VN"/>
        </w:rPr>
        <w:t>;</w:t>
      </w:r>
    </w:p>
    <w:p w14:paraId="78CE4645" w14:textId="413E6C3F" w:rsidR="00F770D1" w:rsidRPr="00F95D1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w:t>
      </w:r>
      <w:r w:rsidR="00F770D1" w:rsidRPr="00F95D11">
        <w:rPr>
          <w:rFonts w:ascii="Times New Roman" w:hAnsi="Times New Roman" w:cs="Times New Roman"/>
          <w:sz w:val="28"/>
          <w:szCs w:val="28"/>
          <w:lang w:val="vi-VN"/>
        </w:rPr>
        <w:t xml:space="preserve">) Quản trị rủi ro: </w:t>
      </w:r>
      <w:r w:rsidR="00D2767E">
        <w:rPr>
          <w:rFonts w:ascii="Times New Roman" w:hAnsi="Times New Roman" w:cs="Times New Roman"/>
          <w:sz w:val="28"/>
          <w:szCs w:val="28"/>
          <w:lang w:val="vi-VN"/>
        </w:rPr>
        <w:t>P</w:t>
      </w:r>
      <w:r w:rsidR="00F770D1" w:rsidRPr="00F95D11">
        <w:rPr>
          <w:rFonts w:ascii="Times New Roman" w:hAnsi="Times New Roman" w:cs="Times New Roman"/>
          <w:sz w:val="28"/>
          <w:szCs w:val="28"/>
          <w:lang w:val="vi-VN"/>
        </w:rPr>
        <w:t>hương pháp nhận diện, đánh giá rủi ro; biện pháp kiểm soát và giám sát; cơ chế can thiệp của con người;</w:t>
      </w:r>
    </w:p>
    <w:p w14:paraId="1C6ACD83" w14:textId="12CB8B73" w:rsidR="00F770D1" w:rsidRPr="00F95D1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đ</w:t>
      </w:r>
      <w:r w:rsidR="00F770D1" w:rsidRPr="00F95D11">
        <w:rPr>
          <w:rFonts w:ascii="Times New Roman" w:hAnsi="Times New Roman" w:cs="Times New Roman"/>
          <w:sz w:val="28"/>
          <w:szCs w:val="28"/>
          <w:lang w:val="vi-VN"/>
        </w:rPr>
        <w:t xml:space="preserve">) Kết quả kiểm thử: </w:t>
      </w:r>
      <w:r w:rsidR="00D2767E">
        <w:rPr>
          <w:rFonts w:ascii="Times New Roman" w:hAnsi="Times New Roman" w:cs="Times New Roman"/>
          <w:sz w:val="28"/>
          <w:szCs w:val="28"/>
          <w:lang w:val="vi-VN"/>
        </w:rPr>
        <w:t>C</w:t>
      </w:r>
      <w:r w:rsidR="00F770D1" w:rsidRPr="00F95D11">
        <w:rPr>
          <w:rFonts w:ascii="Times New Roman" w:hAnsi="Times New Roman" w:cs="Times New Roman"/>
          <w:sz w:val="28"/>
          <w:szCs w:val="28"/>
          <w:lang w:val="vi-VN"/>
        </w:rPr>
        <w:t>ác chỉ số về độ chính xác, độ tin cậy, hiệu suất và khả năng vận hành ổn định;</w:t>
      </w:r>
    </w:p>
    <w:p w14:paraId="485AEB96" w14:textId="25B17719" w:rsidR="00F770D1" w:rsidRPr="00F95D1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e</w:t>
      </w:r>
      <w:r w:rsidR="00F770D1" w:rsidRPr="00F95D11">
        <w:rPr>
          <w:rFonts w:ascii="Times New Roman" w:hAnsi="Times New Roman" w:cs="Times New Roman"/>
          <w:sz w:val="28"/>
          <w:szCs w:val="28"/>
          <w:lang w:val="vi-VN"/>
        </w:rPr>
        <w:t xml:space="preserve">) Tài liệu hướng dẫn: </w:t>
      </w:r>
      <w:r w:rsidR="00D2767E">
        <w:rPr>
          <w:rFonts w:ascii="Times New Roman" w:hAnsi="Times New Roman" w:cs="Times New Roman"/>
          <w:sz w:val="28"/>
          <w:szCs w:val="28"/>
          <w:lang w:val="vi-VN"/>
        </w:rPr>
        <w:t>H</w:t>
      </w:r>
      <w:r w:rsidR="00F770D1" w:rsidRPr="00F95D11">
        <w:rPr>
          <w:rFonts w:ascii="Times New Roman" w:hAnsi="Times New Roman" w:cs="Times New Roman"/>
          <w:sz w:val="28"/>
          <w:szCs w:val="28"/>
          <w:lang w:val="vi-VN"/>
        </w:rPr>
        <w:t>ướng dẫn sử dụng, cảnh báo rủi ro, quy trình xử lý sự cố và bảo trì</w:t>
      </w:r>
      <w:r w:rsidR="00285542">
        <w:rPr>
          <w:rFonts w:ascii="Times New Roman" w:hAnsi="Times New Roman" w:cs="Times New Roman"/>
          <w:sz w:val="28"/>
          <w:szCs w:val="28"/>
          <w:lang w:val="vi-VN"/>
        </w:rPr>
        <w:t xml:space="preserve"> hệ thống</w:t>
      </w:r>
      <w:r w:rsidR="00F770D1" w:rsidRPr="00F95D11">
        <w:rPr>
          <w:rFonts w:ascii="Times New Roman" w:hAnsi="Times New Roman" w:cs="Times New Roman"/>
          <w:sz w:val="28"/>
          <w:szCs w:val="28"/>
          <w:lang w:val="vi-VN"/>
        </w:rPr>
        <w:t>.</w:t>
      </w:r>
    </w:p>
    <w:p w14:paraId="630CC0E4" w14:textId="77777777" w:rsidR="00471F1C" w:rsidRPr="006E6D8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f</w:t>
      </w:r>
      <w:r w:rsidR="00471F1C" w:rsidRPr="006E6D81">
        <w:rPr>
          <w:rFonts w:ascii="Times New Roman" w:hAnsi="Times New Roman" w:cs="Times New Roman"/>
          <w:sz w:val="28"/>
          <w:szCs w:val="28"/>
          <w:lang w:val="vi-VN"/>
        </w:rPr>
        <w:t>) Kết quả đánh giá sự phù hợp hoặc đánh giá tác động (nếu có) theo yêu cầu của pháp luật có liên quan.</w:t>
      </w:r>
    </w:p>
    <w:p w14:paraId="7B50DE24" w14:textId="77777777" w:rsidR="00223952" w:rsidRPr="006E6D81" w:rsidRDefault="0022395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3. Hồ sơ phân loại </w:t>
      </w:r>
      <w:r w:rsidR="005D61B9" w:rsidRPr="006E6D81">
        <w:rPr>
          <w:rFonts w:ascii="Times New Roman" w:hAnsi="Times New Roman" w:cs="Times New Roman"/>
          <w:sz w:val="28"/>
          <w:szCs w:val="28"/>
          <w:lang w:val="vi-VN"/>
        </w:rPr>
        <w:t xml:space="preserve">của hệ thống trí tuệ nhân tạo được phân loại là rủi ro trung bình </w:t>
      </w:r>
      <w:r w:rsidRPr="006E6D81">
        <w:rPr>
          <w:rFonts w:ascii="Times New Roman" w:hAnsi="Times New Roman" w:cs="Times New Roman"/>
          <w:sz w:val="28"/>
          <w:szCs w:val="28"/>
          <w:lang w:val="vi-VN"/>
        </w:rPr>
        <w:t>gồm các thành phần tối thiểu sau đây:</w:t>
      </w:r>
    </w:p>
    <w:p w14:paraId="6866F9D2" w14:textId="487DEA02" w:rsidR="00223952" w:rsidRPr="006E6D81" w:rsidRDefault="0022395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Thông tin nhận diện hệ thống</w:t>
      </w:r>
      <w:r w:rsidR="00D2767E">
        <w:rPr>
          <w:rFonts w:ascii="Times New Roman" w:hAnsi="Times New Roman" w:cs="Times New Roman"/>
          <w:sz w:val="28"/>
          <w:szCs w:val="28"/>
          <w:lang w:val="vi-VN"/>
        </w:rPr>
        <w:t>:</w:t>
      </w:r>
      <w:r w:rsidRPr="006E6D81">
        <w:rPr>
          <w:rFonts w:ascii="Times New Roman" w:hAnsi="Times New Roman" w:cs="Times New Roman"/>
          <w:sz w:val="28"/>
          <w:szCs w:val="28"/>
          <w:lang w:val="vi-VN"/>
        </w:rPr>
        <w:t xml:space="preserve"> </w:t>
      </w:r>
      <w:r w:rsidR="00D2767E" w:rsidRPr="006E6D81">
        <w:rPr>
          <w:rFonts w:ascii="Times New Roman" w:hAnsi="Times New Roman" w:cs="Times New Roman"/>
          <w:sz w:val="28"/>
          <w:szCs w:val="28"/>
          <w:lang w:val="vi-VN"/>
        </w:rPr>
        <w:t>T</w:t>
      </w:r>
      <w:r w:rsidRPr="006E6D81">
        <w:rPr>
          <w:rFonts w:ascii="Times New Roman" w:hAnsi="Times New Roman" w:cs="Times New Roman"/>
          <w:sz w:val="28"/>
          <w:szCs w:val="28"/>
          <w:lang w:val="vi-VN"/>
        </w:rPr>
        <w:t>ên, phiên bản, nhà cung cấp, thông tin liên hệ, kênh hỗ trợ;</w:t>
      </w:r>
    </w:p>
    <w:p w14:paraId="518AD91C" w14:textId="77777777" w:rsidR="00223952" w:rsidRPr="006E6D81" w:rsidRDefault="0022395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Mô tả hệ thống và mục đích sử dụng dự kiến; phạm vi, ngữ cảnh triển khai; nhóm người sử dụng và người bị ảnh hưởng;</w:t>
      </w:r>
    </w:p>
    <w:p w14:paraId="56B7EF9F" w14:textId="218722CC" w:rsidR="005D61B9" w:rsidRPr="00F95D1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w:t>
      </w:r>
      <w:r w:rsidRPr="00F95D11">
        <w:rPr>
          <w:rFonts w:ascii="Times New Roman" w:hAnsi="Times New Roman" w:cs="Times New Roman"/>
          <w:sz w:val="28"/>
          <w:szCs w:val="28"/>
          <w:lang w:val="vi-VN"/>
        </w:rPr>
        <w:t xml:space="preserve"> Thông tin </w:t>
      </w:r>
      <w:r w:rsidR="00D2767E">
        <w:rPr>
          <w:rFonts w:ascii="Times New Roman" w:hAnsi="Times New Roman" w:cs="Times New Roman"/>
          <w:sz w:val="28"/>
          <w:szCs w:val="28"/>
          <w:lang w:val="vi-VN"/>
        </w:rPr>
        <w:t xml:space="preserve">về </w:t>
      </w:r>
      <w:r w:rsidRPr="00F95D11">
        <w:rPr>
          <w:rFonts w:ascii="Times New Roman" w:hAnsi="Times New Roman" w:cs="Times New Roman"/>
          <w:sz w:val="28"/>
          <w:szCs w:val="28"/>
          <w:lang w:val="vi-VN"/>
        </w:rPr>
        <w:t xml:space="preserve">dữ liệu: </w:t>
      </w:r>
      <w:r w:rsidR="00D2767E">
        <w:rPr>
          <w:rFonts w:ascii="Times New Roman" w:hAnsi="Times New Roman" w:cs="Times New Roman"/>
          <w:sz w:val="28"/>
          <w:szCs w:val="28"/>
          <w:lang w:val="vi-VN"/>
        </w:rPr>
        <w:t>N</w:t>
      </w:r>
      <w:r w:rsidRPr="00F95D11">
        <w:rPr>
          <w:rFonts w:ascii="Times New Roman" w:hAnsi="Times New Roman" w:cs="Times New Roman"/>
          <w:sz w:val="28"/>
          <w:szCs w:val="28"/>
          <w:lang w:val="vi-VN"/>
        </w:rPr>
        <w:t>guồn gốc, đặc điểm chủ yếu của dữ liệu huấn luyện, kiểm thử; quy trình xử lý và kiểm soát chất lượng;</w:t>
      </w:r>
    </w:p>
    <w:p w14:paraId="6970888A" w14:textId="584EBE4E" w:rsidR="005D61B9" w:rsidRPr="00F95D1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w:t>
      </w:r>
      <w:r w:rsidRPr="00F95D11">
        <w:rPr>
          <w:rFonts w:ascii="Times New Roman" w:hAnsi="Times New Roman" w:cs="Times New Roman"/>
          <w:sz w:val="28"/>
          <w:szCs w:val="28"/>
          <w:lang w:val="vi-VN"/>
        </w:rPr>
        <w:t xml:space="preserve">) Quản trị rủi ro: </w:t>
      </w:r>
      <w:r w:rsidR="00D2767E">
        <w:rPr>
          <w:rFonts w:ascii="Times New Roman" w:hAnsi="Times New Roman" w:cs="Times New Roman"/>
          <w:sz w:val="28"/>
          <w:szCs w:val="28"/>
          <w:lang w:val="vi-VN"/>
        </w:rPr>
        <w:t>P</w:t>
      </w:r>
      <w:r w:rsidRPr="00F95D11">
        <w:rPr>
          <w:rFonts w:ascii="Times New Roman" w:hAnsi="Times New Roman" w:cs="Times New Roman"/>
          <w:sz w:val="28"/>
          <w:szCs w:val="28"/>
          <w:lang w:val="vi-VN"/>
        </w:rPr>
        <w:t>hương pháp nhận diện, đánh giá rủi ro; biện pháp kiểm soát và giám sát; cơ chế can thiệp của con người;</w:t>
      </w:r>
    </w:p>
    <w:p w14:paraId="1D3317E9" w14:textId="77777777" w:rsidR="00223952" w:rsidRPr="006E6D81" w:rsidRDefault="00BA0424"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e</w:t>
      </w:r>
      <w:r w:rsidR="00223952" w:rsidRPr="006E6D81">
        <w:rPr>
          <w:rFonts w:ascii="Times New Roman" w:hAnsi="Times New Roman" w:cs="Times New Roman"/>
          <w:sz w:val="28"/>
          <w:szCs w:val="28"/>
          <w:lang w:val="vi-VN"/>
        </w:rPr>
        <w:t>) Tài liệu minh chứng tối thiểu tương ứng với mức rủi ro (kết quả kiểm thử, đánh giá độ tin cậy, an toàn, an ninh; mô tả dữ liệu; biện pháp bảo vệ dữ liệu; minh bạch và gắn nhãn).</w:t>
      </w:r>
    </w:p>
    <w:p w14:paraId="4C291033" w14:textId="79AAADE0" w:rsidR="00223952" w:rsidRPr="00F95D11" w:rsidRDefault="00D2767E"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4</w:t>
      </w:r>
      <w:r w:rsidR="00223952" w:rsidRPr="00F95D11">
        <w:rPr>
          <w:rFonts w:ascii="Times New Roman" w:hAnsi="Times New Roman" w:cs="Times New Roman"/>
          <w:sz w:val="28"/>
          <w:szCs w:val="28"/>
          <w:lang w:val="vi-VN"/>
        </w:rPr>
        <w:t>. Nhà cung cấp được phép trình bày hồ sơ kỹ thuật theo cấu trúc khác có nội dung tương đương, bảo đảm</w:t>
      </w:r>
      <w:r w:rsidR="0093409A">
        <w:rPr>
          <w:rFonts w:ascii="Times New Roman" w:hAnsi="Times New Roman" w:cs="Times New Roman"/>
          <w:sz w:val="28"/>
          <w:szCs w:val="28"/>
          <w:lang w:val="vi-VN"/>
        </w:rPr>
        <w:t xml:space="preserve"> đáp ứng</w:t>
      </w:r>
      <w:r w:rsidR="00223952" w:rsidRPr="00F95D11">
        <w:rPr>
          <w:rFonts w:ascii="Times New Roman" w:hAnsi="Times New Roman" w:cs="Times New Roman"/>
          <w:sz w:val="28"/>
          <w:szCs w:val="28"/>
          <w:lang w:val="vi-VN"/>
        </w:rPr>
        <w:t xml:space="preserve"> quy định tại khoản 2</w:t>
      </w:r>
      <w:r>
        <w:rPr>
          <w:rFonts w:ascii="Times New Roman" w:hAnsi="Times New Roman" w:cs="Times New Roman"/>
          <w:sz w:val="28"/>
          <w:szCs w:val="28"/>
          <w:lang w:val="vi-VN"/>
        </w:rPr>
        <w:t>, khoản 3</w:t>
      </w:r>
      <w:r w:rsidR="00223952" w:rsidRPr="00F95D11">
        <w:rPr>
          <w:rFonts w:ascii="Times New Roman" w:hAnsi="Times New Roman" w:cs="Times New Roman"/>
          <w:sz w:val="28"/>
          <w:szCs w:val="28"/>
          <w:lang w:val="vi-VN"/>
        </w:rPr>
        <w:t xml:space="preserve"> Điều này.</w:t>
      </w:r>
    </w:p>
    <w:p w14:paraId="5E5F441A" w14:textId="7B996577" w:rsidR="00223952" w:rsidRPr="00F95D11" w:rsidRDefault="00D2767E"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5</w:t>
      </w:r>
      <w:r w:rsidR="00223952" w:rsidRPr="00F95D11">
        <w:rPr>
          <w:rFonts w:ascii="Times New Roman" w:hAnsi="Times New Roman" w:cs="Times New Roman"/>
          <w:sz w:val="28"/>
          <w:szCs w:val="28"/>
          <w:lang w:val="vi-VN"/>
        </w:rPr>
        <w:t>. </w:t>
      </w:r>
      <w:r w:rsidR="0093409A" w:rsidRPr="006E6D81">
        <w:rPr>
          <w:rFonts w:ascii="Times New Roman" w:hAnsi="Times New Roman" w:cs="Times New Roman"/>
          <w:sz w:val="28"/>
          <w:szCs w:val="28"/>
          <w:lang w:val="vi-VN"/>
        </w:rPr>
        <w:t>N</w:t>
      </w:r>
      <w:r w:rsidR="00223952" w:rsidRPr="00F95D11">
        <w:rPr>
          <w:rFonts w:ascii="Times New Roman" w:hAnsi="Times New Roman" w:cs="Times New Roman"/>
          <w:sz w:val="28"/>
          <w:szCs w:val="28"/>
          <w:lang w:val="vi-VN"/>
        </w:rPr>
        <w:t xml:space="preserve">hà cung cấp lưu </w:t>
      </w:r>
      <w:r w:rsidR="0093409A">
        <w:rPr>
          <w:rFonts w:ascii="Times New Roman" w:hAnsi="Times New Roman" w:cs="Times New Roman"/>
          <w:sz w:val="28"/>
          <w:szCs w:val="28"/>
          <w:lang w:val="vi-VN"/>
        </w:rPr>
        <w:t>tr</w:t>
      </w:r>
      <w:r w:rsidR="00223952" w:rsidRPr="00F95D11">
        <w:rPr>
          <w:rFonts w:ascii="Times New Roman" w:hAnsi="Times New Roman" w:cs="Times New Roman"/>
          <w:sz w:val="28"/>
          <w:szCs w:val="28"/>
          <w:lang w:val="vi-VN"/>
        </w:rPr>
        <w:t>ữ hồ sơ phân loại trong suốt thời gian hệ thống được cung cấp</w:t>
      </w:r>
      <w:r w:rsidR="0093409A">
        <w:rPr>
          <w:rFonts w:ascii="Times New Roman" w:hAnsi="Times New Roman" w:cs="Times New Roman"/>
          <w:sz w:val="28"/>
          <w:szCs w:val="28"/>
          <w:lang w:val="vi-VN"/>
        </w:rPr>
        <w:t>,</w:t>
      </w:r>
      <w:r w:rsidR="00223952" w:rsidRPr="00F95D11">
        <w:rPr>
          <w:rFonts w:ascii="Times New Roman" w:hAnsi="Times New Roman" w:cs="Times New Roman"/>
          <w:sz w:val="28"/>
          <w:szCs w:val="28"/>
          <w:lang w:val="vi-VN"/>
        </w:rPr>
        <w:t xml:space="preserve"> trong thời hạn phù hợp với vòng đời hệ thống và yêu cầu của pháp luật chuyên ngành; trường hợp chưa có quy định thì lưu giữ tối thiểu 05 năm kể từ ngày hệ thống ngừng cung cấp hoặc ngừng sử dụng.</w:t>
      </w:r>
    </w:p>
    <w:p w14:paraId="15F7CFA9" w14:textId="77777777" w:rsidR="00223952" w:rsidRPr="006E6D81" w:rsidRDefault="00223952"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5EE647A8" w14:textId="77777777" w:rsidR="00F770D1" w:rsidRPr="006E6D81" w:rsidRDefault="00F770D1" w:rsidP="006E6D81">
      <w:pPr>
        <w:pStyle w:val="Heading2"/>
        <w:widowControl w:val="0"/>
        <w:snapToGrid w:val="0"/>
        <w:spacing w:before="120" w:after="120"/>
        <w:ind w:firstLine="567"/>
        <w:jc w:val="both"/>
        <w:rPr>
          <w:color w:val="auto"/>
          <w:lang w:val="vi-VN"/>
        </w:rPr>
      </w:pPr>
      <w:r w:rsidRPr="006E6D81">
        <w:rPr>
          <w:color w:val="auto"/>
          <w:lang w:val="vi-VN"/>
        </w:rPr>
        <w:t>Điều 1</w:t>
      </w:r>
      <w:r w:rsidR="00842931" w:rsidRPr="006E6D81">
        <w:rPr>
          <w:color w:val="auto"/>
          <w:lang w:val="vi-VN"/>
        </w:rPr>
        <w:t>3</w:t>
      </w:r>
      <w:r w:rsidRPr="006E6D81">
        <w:rPr>
          <w:color w:val="auto"/>
          <w:lang w:val="vi-VN"/>
        </w:rPr>
        <w:t xml:space="preserve">. Thông báo kết quả phân loại </w:t>
      </w:r>
    </w:p>
    <w:p w14:paraId="4357D9E3"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1. Nhà cung cấp hệ thống trí tuệ nhân tạo được phân loại là rủi ro trung bình hoặc rủi ro cao phải thông báo kết quả phân loại cho Bộ Khoa học và Công nghệ</w:t>
      </w:r>
      <w:r w:rsidR="00EB5A81">
        <w:rPr>
          <w:rFonts w:ascii="Times New Roman" w:hAnsi="Times New Roman" w:cs="Times New Roman"/>
          <w:sz w:val="28"/>
          <w:szCs w:val="28"/>
          <w:lang w:val="vi-VN"/>
        </w:rPr>
        <w:t xml:space="preserve"> qua Cổng thông tin điện tử một cửa về trí tuệ nhân tạo</w:t>
      </w:r>
      <w:r w:rsidRPr="00F95D11">
        <w:rPr>
          <w:rFonts w:ascii="Times New Roman" w:hAnsi="Times New Roman" w:cs="Times New Roman"/>
          <w:sz w:val="28"/>
          <w:szCs w:val="28"/>
          <w:lang w:val="vi-VN"/>
        </w:rPr>
        <w:t xml:space="preserve"> trước khi đưa hệ thống vào lưu thông trên thị trường hoặc đưa vào sử dụng theo quy định tại khoản 3 Điều 10 của Luật Trí tuệ nhân tạo. Việc thông báo có tính chất khai báo, phục vụ hậu kiểm và quản lý thông tin, không phải là thủ tục phê duyệt, cấp phép.</w:t>
      </w:r>
    </w:p>
    <w:p w14:paraId="1C4EBBD9"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2. Nội dung thông báo tối thiểu bao gồm:</w:t>
      </w:r>
    </w:p>
    <w:p w14:paraId="13893A45"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Thông tin nhận diện nhà cung cấp: tên, mã số doanh nghiệp hoặc mã số thuế, địa chỉ trụ sở, thông tin liên hệ;</w:t>
      </w:r>
    </w:p>
    <w:p w14:paraId="128D12A8"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Thông tin nhận diện hệ thống: tên hệ thống, phiên bản, mô tả chức năng chính;</w:t>
      </w:r>
    </w:p>
    <w:p w14:paraId="4911633D"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Mục đích sử dụng dự kiến, lĩnh vực triển khai, quy mô ảnh hưởng dự kiến;</w:t>
      </w:r>
    </w:p>
    <w:p w14:paraId="3B18FB72"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Mức rủi ro đã tự phân loại và căn cứ phân loại theo quy định tại Chương II của Nghị định này;</w:t>
      </w:r>
    </w:p>
    <w:p w14:paraId="4873078D"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đ) Tóm tắt biện pháp quản trị rủi ro chủ yếu và cơ chế giám sát, can thiệp của con người.</w:t>
      </w:r>
    </w:p>
    <w:p w14:paraId="7FF57C78"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3. Biểu mẫu thông báo cơ bản:</w:t>
      </w:r>
    </w:p>
    <w:p w14:paraId="07B4F60B" w14:textId="2A4C8645"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a) Việc thông báo được thực hiện qua biểu mẫu điện tử trên Cổng thông tin </w:t>
      </w:r>
      <w:r w:rsidR="00EB5A81">
        <w:rPr>
          <w:rFonts w:ascii="Times New Roman" w:hAnsi="Times New Roman" w:cs="Times New Roman"/>
          <w:sz w:val="28"/>
          <w:szCs w:val="28"/>
          <w:lang w:val="vi-VN"/>
        </w:rPr>
        <w:t xml:space="preserve">điện tử </w:t>
      </w:r>
      <w:r w:rsidR="00630577" w:rsidRPr="006E6D81">
        <w:rPr>
          <w:rFonts w:ascii="Times New Roman" w:hAnsi="Times New Roman" w:cs="Times New Roman"/>
          <w:sz w:val="28"/>
          <w:szCs w:val="28"/>
          <w:lang w:val="vi-VN"/>
        </w:rPr>
        <w:t xml:space="preserve">một cửa </w:t>
      </w:r>
      <w:r w:rsidR="00EB5A81" w:rsidRPr="006E6D81">
        <w:rPr>
          <w:rFonts w:ascii="Times New Roman" w:hAnsi="Times New Roman" w:cs="Times New Roman"/>
          <w:sz w:val="28"/>
          <w:szCs w:val="28"/>
          <w:lang w:val="vi-VN"/>
        </w:rPr>
        <w:t xml:space="preserve">về </w:t>
      </w:r>
      <w:r w:rsidR="00630577" w:rsidRPr="006E6D81">
        <w:rPr>
          <w:rFonts w:ascii="Times New Roman" w:hAnsi="Times New Roman" w:cs="Times New Roman"/>
          <w:sz w:val="28"/>
          <w:szCs w:val="28"/>
          <w:lang w:val="vi-VN"/>
        </w:rPr>
        <w:t>trí tuệ nhân tạo</w:t>
      </w:r>
      <w:r w:rsidRPr="00F95D11">
        <w:rPr>
          <w:rFonts w:ascii="Times New Roman" w:hAnsi="Times New Roman" w:cs="Times New Roman"/>
          <w:sz w:val="28"/>
          <w:szCs w:val="28"/>
          <w:lang w:val="vi-VN"/>
        </w:rPr>
        <w:t xml:space="preserve"> hoặc qua kênh tiếp nhận chuyển tiếp theo quy định tại  khoản </w:t>
      </w:r>
      <w:r w:rsidR="00EB5A81">
        <w:rPr>
          <w:rFonts w:ascii="Times New Roman" w:hAnsi="Times New Roman" w:cs="Times New Roman"/>
          <w:sz w:val="28"/>
          <w:szCs w:val="28"/>
          <w:lang w:val="vi-VN"/>
        </w:rPr>
        <w:t>1</w:t>
      </w:r>
      <w:r w:rsidRPr="00F95D11">
        <w:rPr>
          <w:rFonts w:ascii="Times New Roman" w:hAnsi="Times New Roman" w:cs="Times New Roman"/>
          <w:sz w:val="28"/>
          <w:szCs w:val="28"/>
          <w:lang w:val="vi-VN"/>
        </w:rPr>
        <w:t xml:space="preserve"> Điề</w:t>
      </w:r>
      <w:r w:rsidR="00630577" w:rsidRPr="00F95D11">
        <w:rPr>
          <w:rFonts w:ascii="Times New Roman" w:hAnsi="Times New Roman" w:cs="Times New Roman"/>
          <w:sz w:val="28"/>
          <w:szCs w:val="28"/>
          <w:lang w:val="vi-VN"/>
        </w:rPr>
        <w:t>u 4</w:t>
      </w:r>
      <w:r w:rsidRPr="00F95D11">
        <w:rPr>
          <w:rFonts w:ascii="Times New Roman" w:hAnsi="Times New Roman" w:cs="Times New Roman"/>
          <w:sz w:val="28"/>
          <w:szCs w:val="28"/>
          <w:lang w:val="vi-VN"/>
        </w:rPr>
        <w:t xml:space="preserve"> của Nghị định này, bao gồm các trường thông tin bắt buộc quy định tại khoản 2 Điều này;</w:t>
      </w:r>
    </w:p>
    <w:p w14:paraId="444FAD95" w14:textId="77777777" w:rsidR="00F770D1" w:rsidRPr="00F95D11" w:rsidRDefault="004C17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w:t>
      </w:r>
      <w:r w:rsidR="00F770D1" w:rsidRPr="00F95D11">
        <w:rPr>
          <w:rFonts w:ascii="Times New Roman" w:hAnsi="Times New Roman" w:cs="Times New Roman"/>
          <w:sz w:val="28"/>
          <w:szCs w:val="28"/>
          <w:lang w:val="vi-VN"/>
        </w:rPr>
        <w:t xml:space="preserve">) Trường hợp Cổng thông tin </w:t>
      </w:r>
      <w:r w:rsidR="00EB5A81">
        <w:rPr>
          <w:rFonts w:ascii="Times New Roman" w:hAnsi="Times New Roman" w:cs="Times New Roman"/>
          <w:sz w:val="28"/>
          <w:szCs w:val="28"/>
          <w:lang w:val="vi-VN"/>
        </w:rPr>
        <w:t xml:space="preserve">điện tử một cửa về trí tuệ nhân tạo </w:t>
      </w:r>
      <w:r w:rsidR="00F770D1" w:rsidRPr="00F95D11">
        <w:rPr>
          <w:rFonts w:ascii="Times New Roman" w:hAnsi="Times New Roman" w:cs="Times New Roman"/>
          <w:sz w:val="28"/>
          <w:szCs w:val="28"/>
          <w:lang w:val="vi-VN"/>
        </w:rPr>
        <w:t>chưa hoạt động đầy đủ, nhà cung cấp thực hiện thông báo theo quy định tại khoản 2 Điều 4 của Nghị định này.</w:t>
      </w:r>
    </w:p>
    <w:p w14:paraId="3FC2FFB3"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4. Sau khi thông tin thông báo hợp lệ, Cổng thông tin</w:t>
      </w:r>
      <w:r w:rsidR="00630577" w:rsidRPr="006E6D81">
        <w:rPr>
          <w:rFonts w:ascii="Times New Roman" w:hAnsi="Times New Roman" w:cs="Times New Roman"/>
          <w:sz w:val="28"/>
          <w:szCs w:val="28"/>
          <w:lang w:val="vi-VN"/>
        </w:rPr>
        <w:t xml:space="preserve"> </w:t>
      </w:r>
      <w:r w:rsidR="00EB5A81" w:rsidRPr="006E6D81">
        <w:rPr>
          <w:rFonts w:ascii="Times New Roman" w:hAnsi="Times New Roman" w:cs="Times New Roman"/>
          <w:sz w:val="28"/>
          <w:szCs w:val="28"/>
          <w:lang w:val="vi-VN"/>
        </w:rPr>
        <w:t xml:space="preserve">điện tử </w:t>
      </w:r>
      <w:r w:rsidR="00630577" w:rsidRPr="006E6D81">
        <w:rPr>
          <w:rFonts w:ascii="Times New Roman" w:hAnsi="Times New Roman" w:cs="Times New Roman"/>
          <w:sz w:val="28"/>
          <w:szCs w:val="28"/>
          <w:lang w:val="vi-VN"/>
        </w:rPr>
        <w:t xml:space="preserve">một cửa </w:t>
      </w:r>
      <w:r w:rsidR="00952BD1" w:rsidRPr="006E6D81">
        <w:rPr>
          <w:rFonts w:ascii="Times New Roman" w:hAnsi="Times New Roman" w:cs="Times New Roman"/>
          <w:sz w:val="28"/>
          <w:szCs w:val="28"/>
          <w:lang w:val="vi-VN"/>
        </w:rPr>
        <w:t xml:space="preserve">về </w:t>
      </w:r>
      <w:r w:rsidR="00630577" w:rsidRPr="006E6D81">
        <w:rPr>
          <w:rFonts w:ascii="Times New Roman" w:hAnsi="Times New Roman" w:cs="Times New Roman"/>
          <w:sz w:val="28"/>
          <w:szCs w:val="28"/>
          <w:lang w:val="vi-VN"/>
        </w:rPr>
        <w:t>trí tuệ nhân tạo</w:t>
      </w:r>
      <w:r w:rsidRPr="00F95D11">
        <w:rPr>
          <w:rFonts w:ascii="Times New Roman" w:hAnsi="Times New Roman" w:cs="Times New Roman"/>
          <w:sz w:val="28"/>
          <w:szCs w:val="28"/>
          <w:lang w:val="vi-VN"/>
        </w:rPr>
        <w:t xml:space="preserve"> </w:t>
      </w:r>
      <w:r w:rsidR="00453ED2" w:rsidRPr="006E6D81">
        <w:rPr>
          <w:rFonts w:ascii="Times New Roman" w:hAnsi="Times New Roman" w:cs="Times New Roman"/>
          <w:sz w:val="28"/>
          <w:szCs w:val="28"/>
          <w:lang w:val="vi-VN"/>
        </w:rPr>
        <w:t xml:space="preserve">gửi </w:t>
      </w:r>
      <w:r w:rsidR="00453ED2" w:rsidRPr="00F95D11">
        <w:rPr>
          <w:rFonts w:ascii="Times New Roman" w:hAnsi="Times New Roman" w:cs="Times New Roman"/>
          <w:sz w:val="28"/>
          <w:szCs w:val="28"/>
          <w:lang w:val="vi-VN"/>
        </w:rPr>
        <w:t>xác nhận điện tử</w:t>
      </w:r>
      <w:r w:rsidR="00453ED2" w:rsidRPr="006E6D81">
        <w:rPr>
          <w:rFonts w:ascii="Times New Roman" w:hAnsi="Times New Roman" w:cs="Times New Roman"/>
          <w:sz w:val="28"/>
          <w:szCs w:val="28"/>
          <w:lang w:val="vi-VN"/>
        </w:rPr>
        <w:t xml:space="preserve"> kèm</w:t>
      </w:r>
      <w:r w:rsidR="009C329C">
        <w:rPr>
          <w:rFonts w:ascii="Times New Roman" w:hAnsi="Times New Roman" w:cs="Times New Roman"/>
          <w:sz w:val="28"/>
          <w:szCs w:val="28"/>
          <w:lang w:val="vi-VN"/>
        </w:rPr>
        <w:t> </w:t>
      </w:r>
      <w:r w:rsidR="009C329C" w:rsidRPr="006E6D81">
        <w:rPr>
          <w:rFonts w:ascii="Times New Roman" w:hAnsi="Times New Roman" w:cs="Times New Roman"/>
          <w:sz w:val="28"/>
          <w:szCs w:val="28"/>
          <w:lang w:val="vi-VN"/>
        </w:rPr>
        <w:t>m</w:t>
      </w:r>
      <w:r w:rsidRPr="00F95D11">
        <w:rPr>
          <w:rFonts w:ascii="Times New Roman" w:hAnsi="Times New Roman" w:cs="Times New Roman"/>
          <w:sz w:val="28"/>
          <w:szCs w:val="28"/>
          <w:lang w:val="vi-VN"/>
        </w:rPr>
        <w:t>ã định danh hệ thống trí tuệ nhân tạ</w:t>
      </w:r>
      <w:r w:rsidR="00453ED2">
        <w:rPr>
          <w:rFonts w:ascii="Times New Roman" w:hAnsi="Times New Roman" w:cs="Times New Roman"/>
          <w:sz w:val="28"/>
          <w:szCs w:val="28"/>
          <w:lang w:val="vi-VN"/>
        </w:rPr>
        <w:t>o</w:t>
      </w:r>
      <w:r w:rsidRPr="00F95D11">
        <w:rPr>
          <w:rFonts w:ascii="Times New Roman" w:hAnsi="Times New Roman" w:cs="Times New Roman"/>
          <w:sz w:val="28"/>
          <w:szCs w:val="28"/>
          <w:lang w:val="vi-VN"/>
        </w:rPr>
        <w:t xml:space="preserve"> cho nhà cung cấp.</w:t>
      </w:r>
    </w:p>
    <w:p w14:paraId="36D85650" w14:textId="77777777" w:rsidR="00F770D1" w:rsidRPr="00F95D11" w:rsidRDefault="0098107E"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5</w:t>
      </w:r>
      <w:r w:rsidR="00F770D1" w:rsidRPr="00F95D11">
        <w:rPr>
          <w:rFonts w:ascii="Times New Roman" w:hAnsi="Times New Roman" w:cs="Times New Roman"/>
          <w:sz w:val="28"/>
          <w:szCs w:val="28"/>
          <w:lang w:val="vi-VN"/>
        </w:rPr>
        <w:t>. Thông tin cơ bản của hệ thống được cập nhật vào Cơ sở dữ liệu quốc gia về hệ thống trí tuệ nhân tạo theo quy định tại khoản 2 Điều 8 của Luật Trí tuệ nhân tạo; việc công khai thông tin thực hiện theo nguyên tắc bảo vệ bí mật nhà nước, bí mật kinh doanh và dữ liệu cá nhân.</w:t>
      </w:r>
    </w:p>
    <w:p w14:paraId="2473FE33" w14:textId="77777777" w:rsidR="00023678" w:rsidRDefault="0098107E"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6</w:t>
      </w:r>
      <w:r w:rsidR="00F770D1" w:rsidRPr="00F95D11">
        <w:rPr>
          <w:rFonts w:ascii="Times New Roman" w:hAnsi="Times New Roman" w:cs="Times New Roman"/>
          <w:sz w:val="28"/>
          <w:szCs w:val="28"/>
          <w:lang w:val="vi-VN"/>
        </w:rPr>
        <w:t>. Nhà cung cấp có trách nhiệm cập nhật thông tin đã đăng ký khi có thay đổi đáng kể về chức năng, mục đích sử dụng hoặc mức độ rủi ro của hệ thống theo quy định tại Điều 14 của Nghị định này.</w:t>
      </w:r>
    </w:p>
    <w:p w14:paraId="10EBBAC7" w14:textId="77777777" w:rsidR="00023678" w:rsidRPr="006E6D81" w:rsidRDefault="00023678" w:rsidP="006E6D81">
      <w:pPr>
        <w:widowControl w:val="0"/>
        <w:snapToGrid w:val="0"/>
        <w:spacing w:before="120" w:after="120" w:line="240" w:lineRule="auto"/>
        <w:ind w:firstLine="567"/>
        <w:jc w:val="both"/>
        <w:rPr>
          <w:lang w:val="vi-VN"/>
        </w:rPr>
      </w:pPr>
    </w:p>
    <w:p w14:paraId="3E692C60" w14:textId="77777777" w:rsidR="00F770D1" w:rsidRPr="006E6D81" w:rsidRDefault="00F770D1" w:rsidP="006E6D81">
      <w:pPr>
        <w:pStyle w:val="Heading2"/>
        <w:widowControl w:val="0"/>
        <w:snapToGrid w:val="0"/>
        <w:spacing w:before="120" w:after="120"/>
        <w:ind w:firstLine="567"/>
        <w:jc w:val="both"/>
        <w:rPr>
          <w:color w:val="auto"/>
          <w:lang w:val="vi-VN"/>
        </w:rPr>
      </w:pPr>
      <w:r w:rsidRPr="006E6D81">
        <w:rPr>
          <w:color w:val="auto"/>
          <w:lang w:val="vi-VN"/>
        </w:rPr>
        <w:t>Điều 1</w:t>
      </w:r>
      <w:r w:rsidR="00842931" w:rsidRPr="006E6D81">
        <w:rPr>
          <w:color w:val="auto"/>
          <w:lang w:val="vi-VN"/>
        </w:rPr>
        <w:t>4</w:t>
      </w:r>
      <w:r w:rsidRPr="006E6D81">
        <w:rPr>
          <w:color w:val="auto"/>
          <w:lang w:val="vi-VN"/>
        </w:rPr>
        <w:t>. Đánh giá sự phù hợp và quản lý hồ sơ kỹ thuật</w:t>
      </w:r>
    </w:p>
    <w:p w14:paraId="63D82EAC" w14:textId="77777777" w:rsidR="00362F5B" w:rsidRPr="00362F5B" w:rsidRDefault="00362F5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362F5B">
        <w:rPr>
          <w:rFonts w:ascii="Times New Roman" w:hAnsi="Times New Roman" w:cs="Times New Roman"/>
          <w:sz w:val="28"/>
          <w:szCs w:val="28"/>
          <w:lang w:val="vi-VN"/>
        </w:rPr>
        <w:lastRenderedPageBreak/>
        <w:t xml:space="preserve">1. Hệ thống trí tuệ nhân tạo có rủi ro cao không thuộc trường hợp quy định tại khoản 2 Điều này được thực hiện đánh giá sự phù hợp dựa trên kết quả kiểm thử kỹ thuật và kiểm tra hồ sơ lưu trữ do cá nhân, tổ chức tự thực hiện. </w:t>
      </w:r>
    </w:p>
    <w:p w14:paraId="7783677B" w14:textId="77777777" w:rsidR="00362F5B" w:rsidRPr="00362F5B" w:rsidRDefault="00362F5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362F5B">
        <w:rPr>
          <w:rFonts w:ascii="Times New Roman" w:hAnsi="Times New Roman" w:cs="Times New Roman"/>
          <w:sz w:val="28"/>
          <w:szCs w:val="28"/>
          <w:lang w:val="vi-VN"/>
        </w:rPr>
        <w:t>2. Hệ thống trí tuệ nhân tạo có rủi ro cao thuộc danh mục hệ thống trí tuệ nhân tạo phải chứng nhận sự phù hợp trước khi đưa vào sử dụng phải đánh giá sự phù hợp dựa trên kết quả kiểm thử kỹ thuật và kiểm tra hồ sơ lưu trữ do tổ chức đánh giá sự phù hợp thực hiện.</w:t>
      </w:r>
    </w:p>
    <w:p w14:paraId="209D25C6" w14:textId="0ADA2C24" w:rsidR="005B10BC" w:rsidRPr="00362F5B" w:rsidRDefault="005B10BC" w:rsidP="005B10BC">
      <w:pPr>
        <w:widowControl w:val="0"/>
        <w:snapToGrid w:val="0"/>
        <w:spacing w:before="120" w:after="120" w:line="240" w:lineRule="auto"/>
        <w:ind w:firstLine="567"/>
        <w:jc w:val="both"/>
        <w:rPr>
          <w:rFonts w:ascii="Times New Roman" w:hAnsi="Times New Roman" w:cs="Times New Roman"/>
          <w:sz w:val="28"/>
          <w:szCs w:val="28"/>
          <w:lang w:val="vi-VN"/>
        </w:rPr>
      </w:pPr>
      <w:r w:rsidRPr="005B10BC">
        <w:rPr>
          <w:rFonts w:ascii="Times New Roman" w:hAnsi="Times New Roman" w:cs="Times New Roman"/>
          <w:sz w:val="28"/>
          <w:szCs w:val="28"/>
          <w:lang w:val="vi-VN"/>
        </w:rPr>
        <w:t>3. Các tổ chức đánh giá sự phù hợp phải đáp ứng các yêu cầu về tổ chức, quản lý chất lượng, nguồn lực và quy trình cần thiết theo quy định pháp luật về chất lượng sản phẩm, hàng hóa và quy định của Luật Trí tuệ nhân tạo và do Bộ ngành chỉ định</w:t>
      </w:r>
      <w:r>
        <w:rPr>
          <w:rFonts w:ascii="Times New Roman" w:hAnsi="Times New Roman" w:cs="Times New Roman"/>
          <w:sz w:val="28"/>
          <w:szCs w:val="28"/>
          <w:lang w:val="vi-VN"/>
        </w:rPr>
        <w:t>.</w:t>
      </w:r>
    </w:p>
    <w:p w14:paraId="4E985414" w14:textId="77777777" w:rsidR="00362F5B" w:rsidRPr="00362F5B" w:rsidRDefault="00362F5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362F5B">
        <w:rPr>
          <w:rFonts w:ascii="Times New Roman" w:hAnsi="Times New Roman" w:cs="Times New Roman"/>
          <w:sz w:val="28"/>
          <w:szCs w:val="28"/>
          <w:lang w:val="vi-VN"/>
        </w:rPr>
        <w:t>4. Kết quả thử nghiệm có kiểm soát là căn cứ xem xét công nhận kết quả đánh giá sự phù hợp theo quy định của Luật Trí tuệ nhân tạo.</w:t>
      </w:r>
    </w:p>
    <w:p w14:paraId="4045C2E3" w14:textId="407BD464" w:rsidR="00F770D1" w:rsidRPr="00F95D11" w:rsidRDefault="00362F5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362F5B">
        <w:rPr>
          <w:rFonts w:ascii="Times New Roman" w:hAnsi="Times New Roman" w:cs="Times New Roman"/>
          <w:sz w:val="28"/>
          <w:szCs w:val="28"/>
          <w:lang w:val="vi-VN"/>
        </w:rPr>
        <w:t xml:space="preserve">5. Nhà cung cấp có trách nhiệm duy trì sự phù hợp và công khai thông tin trên </w:t>
      </w:r>
      <w:r>
        <w:rPr>
          <w:rFonts w:ascii="Times New Roman" w:hAnsi="Times New Roman" w:cs="Times New Roman"/>
          <w:sz w:val="28"/>
          <w:szCs w:val="28"/>
          <w:lang w:val="vi-VN"/>
        </w:rPr>
        <w:t>C</w:t>
      </w:r>
      <w:r w:rsidRPr="00362F5B">
        <w:rPr>
          <w:rFonts w:ascii="Times New Roman" w:hAnsi="Times New Roman" w:cs="Times New Roman"/>
          <w:sz w:val="28"/>
          <w:szCs w:val="28"/>
          <w:lang w:val="vi-VN"/>
        </w:rPr>
        <w:t>ổng thông tin điện tử một cửa về trí tuệ nhân tạo theo quy định của pháp luật</w:t>
      </w:r>
      <w:r w:rsidR="00F770D1" w:rsidRPr="00F95D11">
        <w:rPr>
          <w:rFonts w:ascii="Times New Roman" w:hAnsi="Times New Roman" w:cs="Times New Roman"/>
          <w:sz w:val="28"/>
          <w:szCs w:val="28"/>
          <w:lang w:val="vi-VN"/>
        </w:rPr>
        <w:t>.</w:t>
      </w:r>
    </w:p>
    <w:p w14:paraId="4F525049" w14:textId="77777777" w:rsidR="00F770D1" w:rsidRPr="006E6D81" w:rsidRDefault="00F770D1" w:rsidP="006E6D81">
      <w:pPr>
        <w:pStyle w:val="Heading2"/>
        <w:widowControl w:val="0"/>
        <w:snapToGrid w:val="0"/>
        <w:spacing w:before="120" w:after="120"/>
        <w:ind w:firstLine="567"/>
        <w:jc w:val="both"/>
        <w:rPr>
          <w:color w:val="auto"/>
          <w:lang w:val="vi-VN"/>
        </w:rPr>
      </w:pPr>
      <w:r w:rsidRPr="006E6D81">
        <w:rPr>
          <w:color w:val="auto"/>
          <w:lang w:val="vi-VN"/>
        </w:rPr>
        <w:t>Điều 1</w:t>
      </w:r>
      <w:r w:rsidR="00311F56" w:rsidRPr="006E6D81">
        <w:rPr>
          <w:color w:val="auto"/>
          <w:lang w:val="vi-VN"/>
        </w:rPr>
        <w:t>5</w:t>
      </w:r>
      <w:r w:rsidRPr="006E6D81">
        <w:rPr>
          <w:color w:val="auto"/>
          <w:lang w:val="vi-VN"/>
        </w:rPr>
        <w:t>. Quản lý hệ thống trí tuệ nhân tạo theo mức độ rủi ro</w:t>
      </w:r>
    </w:p>
    <w:p w14:paraId="23DEE7D9"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1. Việc kiểm tra, giám sát hệ thống trí tuệ nhân tạo được thực hiện theo nguyên tắc dựa trên rủi ro theo quy định tại khoản 5 Điều 10 của Luật Trí tuệ nhân tạo</w:t>
      </w:r>
      <w:r w:rsidR="00C31C28" w:rsidRPr="006E6D81">
        <w:rPr>
          <w:rFonts w:ascii="Times New Roman" w:hAnsi="Times New Roman" w:cs="Times New Roman"/>
          <w:sz w:val="28"/>
          <w:szCs w:val="28"/>
          <w:lang w:val="vi-VN"/>
        </w:rPr>
        <w:t xml:space="preserve">. </w:t>
      </w:r>
    </w:p>
    <w:p w14:paraId="397135D1" w14:textId="77777777" w:rsidR="002642DD" w:rsidRPr="006E6D81" w:rsidRDefault="00C31C2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w:t>
      </w:r>
      <w:r w:rsidR="00284C6B" w:rsidRPr="006E6D81">
        <w:rPr>
          <w:rFonts w:ascii="Times New Roman" w:hAnsi="Times New Roman" w:cs="Times New Roman"/>
          <w:sz w:val="28"/>
          <w:szCs w:val="28"/>
          <w:lang w:val="vi-VN"/>
        </w:rPr>
        <w:t>. Cơ quan quản lý nhà nước có thẩm quyền về trí tuệ nhân tạo thực hiện giám sát, kiểm tra việc tuân thủ quy định của pháp luật đối với hệ thống trí tuệ nhân tạo có mức rủi ro cao</w:t>
      </w:r>
      <w:r w:rsidRPr="006E6D81">
        <w:rPr>
          <w:rFonts w:ascii="Times New Roman" w:hAnsi="Times New Roman" w:cs="Times New Roman"/>
          <w:sz w:val="28"/>
          <w:szCs w:val="28"/>
          <w:lang w:val="vi-VN"/>
        </w:rPr>
        <w:t xml:space="preserve"> định kỳ </w:t>
      </w:r>
      <w:r w:rsidR="00284C6B" w:rsidRPr="006E6D81">
        <w:rPr>
          <w:rFonts w:ascii="Times New Roman" w:hAnsi="Times New Roman" w:cs="Times New Roman"/>
          <w:sz w:val="28"/>
          <w:szCs w:val="28"/>
          <w:lang w:val="vi-VN"/>
        </w:rPr>
        <w:t xml:space="preserve">hoặc </w:t>
      </w:r>
      <w:r w:rsidR="001E1300" w:rsidRPr="006E6D81">
        <w:rPr>
          <w:rFonts w:ascii="Times New Roman" w:hAnsi="Times New Roman" w:cs="Times New Roman"/>
          <w:sz w:val="28"/>
          <w:szCs w:val="28"/>
          <w:lang w:val="vi-VN"/>
        </w:rPr>
        <w:t xml:space="preserve">khi có phản ánh kiến nghị, </w:t>
      </w:r>
      <w:r w:rsidR="00284C6B" w:rsidRPr="006E6D81">
        <w:rPr>
          <w:rFonts w:ascii="Times New Roman" w:hAnsi="Times New Roman" w:cs="Times New Roman"/>
          <w:sz w:val="28"/>
          <w:szCs w:val="28"/>
          <w:lang w:val="vi-VN"/>
        </w:rPr>
        <w:t>có dấu hiệu vi phạm, bao gồm các nội dung sau đây:</w:t>
      </w:r>
    </w:p>
    <w:p w14:paraId="472A5F6D"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Kiểm tra việc tuân thủ yêu cầu về an toàn, an ninh, minh bạch và các nghĩa vụ theo quy định của pháp luật;</w:t>
      </w:r>
    </w:p>
    <w:p w14:paraId="3F9BC3E5"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Yêu cầu nhà cung cấp cung cấp hồ sơ kỹ thuật, nhật ký vận hành, kết quả đánh giá sự phù hợp và các tài liệu liên quan theo quy định của pháp luật;</w:t>
      </w:r>
    </w:p>
    <w:p w14:paraId="55B7063A"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Giám sát hoạt động của hệ thống trên môi trường số thông qua Cổng thông tin</w:t>
      </w:r>
      <w:r w:rsidR="00362F5B">
        <w:rPr>
          <w:rFonts w:ascii="Times New Roman" w:hAnsi="Times New Roman" w:cs="Times New Roman"/>
          <w:sz w:val="28"/>
          <w:szCs w:val="28"/>
          <w:lang w:val="vi-VN"/>
        </w:rPr>
        <w:t xml:space="preserve"> điện tử một cửa</w:t>
      </w:r>
      <w:r w:rsidRPr="006E6D81">
        <w:rPr>
          <w:rFonts w:ascii="Times New Roman" w:hAnsi="Times New Roman" w:cs="Times New Roman"/>
          <w:sz w:val="28"/>
          <w:szCs w:val="28"/>
          <w:lang w:val="vi-VN"/>
        </w:rPr>
        <w:t xml:space="preserve"> quốc gia về trí tuệ nhân tạo;</w:t>
      </w:r>
    </w:p>
    <w:p w14:paraId="41A0111D" w14:textId="77777777" w:rsidR="002642DD" w:rsidRPr="006E6D81" w:rsidRDefault="00C31C2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w:t>
      </w:r>
      <w:r w:rsidR="00284C6B" w:rsidRPr="006E6D81">
        <w:rPr>
          <w:rFonts w:ascii="Times New Roman" w:hAnsi="Times New Roman" w:cs="Times New Roman"/>
          <w:sz w:val="28"/>
          <w:szCs w:val="28"/>
          <w:lang w:val="vi-VN"/>
        </w:rPr>
        <w:t xml:space="preserve"> Trong các trường hợp sau đây, cơ quan quản lý nhà nước có thẩm quyền về trí tuệ nhân tạo, trong phạm vi nhiệm vụ, quyền hạn được giao, có thể tổ chức hoặc yêu cầu thực hiện đánh giá lại sự phù hợp đối với hệ thống đã được phân loại hoặc chứng nhận:</w:t>
      </w:r>
    </w:p>
    <w:p w14:paraId="34BD4BE5"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Xảy ra sự cố nghiêm trọng hoặc có dấu hiệu vi phạm gây ảnh hưởng đến an toàn, an ninh, quyền con người hoặc lợi ích xã hội;</w:t>
      </w:r>
    </w:p>
    <w:p w14:paraId="5D15592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Hệ thống</w:t>
      </w:r>
      <w:r w:rsidR="00362F5B">
        <w:rPr>
          <w:rFonts w:ascii="Times New Roman" w:hAnsi="Times New Roman" w:cs="Times New Roman"/>
          <w:sz w:val="28"/>
          <w:szCs w:val="28"/>
          <w:lang w:val="vi-VN"/>
        </w:rPr>
        <w:t xml:space="preserve"> trí tuệ nhân tạo</w:t>
      </w:r>
      <w:r w:rsidRPr="006E6D81">
        <w:rPr>
          <w:rFonts w:ascii="Times New Roman" w:hAnsi="Times New Roman" w:cs="Times New Roman"/>
          <w:sz w:val="28"/>
          <w:szCs w:val="28"/>
          <w:lang w:val="vi-VN"/>
        </w:rPr>
        <w:t xml:space="preserve"> hoạt động không đúng với hồ sơ kỹ thuật đã công bố hoặc có dấu hiệu sai lệch về chức năng, mục đích sử dụng;</w:t>
      </w:r>
    </w:p>
    <w:p w14:paraId="170AC3AE"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Có tiêu chuẩn, quy chuẩn kỹ thuật mới được ban hành hoặc sửa đổi làm thay đổi yêu cầu áp dụng đối với hệ thống.</w:t>
      </w:r>
    </w:p>
    <w:p w14:paraId="1301A3C2" w14:textId="7DA3E280" w:rsidR="00C31C28" w:rsidRPr="006E6D81" w:rsidRDefault="00C31C2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w:t>
      </w:r>
      <w:r w:rsidRPr="00F95D11">
        <w:rPr>
          <w:rFonts w:ascii="Times New Roman" w:hAnsi="Times New Roman" w:cs="Times New Roman"/>
          <w:sz w:val="28"/>
          <w:szCs w:val="28"/>
          <w:lang w:val="vi-VN"/>
        </w:rPr>
        <w:t xml:space="preserve">. Trên cơ sở kết quả kiểm tra, giám sát quy định tại khoản </w:t>
      </w:r>
      <w:r w:rsidR="00BC353B">
        <w:rPr>
          <w:rFonts w:ascii="Times New Roman" w:hAnsi="Times New Roman" w:cs="Times New Roman"/>
          <w:sz w:val="28"/>
          <w:szCs w:val="28"/>
          <w:lang w:val="vi-VN"/>
        </w:rPr>
        <w:t>2</w:t>
      </w:r>
      <w:r w:rsidRPr="00F95D11">
        <w:rPr>
          <w:rFonts w:ascii="Times New Roman" w:hAnsi="Times New Roman" w:cs="Times New Roman"/>
          <w:sz w:val="28"/>
          <w:szCs w:val="28"/>
          <w:lang w:val="vi-VN"/>
        </w:rPr>
        <w:t xml:space="preserve"> Điều này, khi phát hiện sai lệch hoặc khai báo không trung thực, cơ quan có thẩm quyền yêu cầu tái </w:t>
      </w:r>
      <w:r w:rsidRPr="00F95D11">
        <w:rPr>
          <w:rFonts w:ascii="Times New Roman" w:hAnsi="Times New Roman" w:cs="Times New Roman"/>
          <w:sz w:val="28"/>
          <w:szCs w:val="28"/>
          <w:lang w:val="vi-VN"/>
        </w:rPr>
        <w:lastRenderedPageBreak/>
        <w:t>phân loại, bổ sung hồ sơ hoặc tạm dừng việc sử dụng, đồng thời xử lý theo quy định của pháp luật.</w:t>
      </w:r>
    </w:p>
    <w:p w14:paraId="40F41022" w14:textId="6AAAAEEA" w:rsidR="002642DD" w:rsidRPr="006E6D81" w:rsidRDefault="00C31C2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5</w:t>
      </w:r>
      <w:r w:rsidR="00284C6B" w:rsidRPr="006E6D81">
        <w:rPr>
          <w:rFonts w:ascii="Times New Roman" w:hAnsi="Times New Roman" w:cs="Times New Roman"/>
          <w:sz w:val="28"/>
          <w:szCs w:val="28"/>
          <w:lang w:val="vi-VN"/>
        </w:rPr>
        <w:t>. Bộ Khoa học và Công nghệ chủ trì, phối hợp với các bộ, ngành, địa phương hướng dẫn việc giám sát</w:t>
      </w:r>
      <w:r w:rsidR="00BC353B">
        <w:rPr>
          <w:rFonts w:ascii="Times New Roman" w:hAnsi="Times New Roman" w:cs="Times New Roman"/>
          <w:sz w:val="28"/>
          <w:szCs w:val="28"/>
          <w:lang w:val="vi-VN"/>
        </w:rPr>
        <w:t>, kiểm tra</w:t>
      </w:r>
      <w:r w:rsidR="00284C6B" w:rsidRPr="006E6D81">
        <w:rPr>
          <w:rFonts w:ascii="Times New Roman" w:hAnsi="Times New Roman" w:cs="Times New Roman"/>
          <w:sz w:val="28"/>
          <w:szCs w:val="28"/>
          <w:lang w:val="vi-VN"/>
        </w:rPr>
        <w:t xml:space="preserve"> hệ thống trí tuệ nhân tạo theo quy định tại Điều này</w:t>
      </w:r>
      <w:r w:rsidR="00BC353B">
        <w:rPr>
          <w:rFonts w:ascii="Times New Roman" w:hAnsi="Times New Roman" w:cs="Times New Roman"/>
          <w:sz w:val="28"/>
          <w:szCs w:val="28"/>
          <w:lang w:val="vi-VN"/>
        </w:rPr>
        <w:t xml:space="preserve">. Việc </w:t>
      </w:r>
      <w:r w:rsidR="00284C6B" w:rsidRPr="006E6D81">
        <w:rPr>
          <w:rFonts w:ascii="Times New Roman" w:hAnsi="Times New Roman" w:cs="Times New Roman"/>
          <w:sz w:val="28"/>
          <w:szCs w:val="28"/>
          <w:lang w:val="vi-VN"/>
        </w:rPr>
        <w:t>hướng dẫn chỉ giới hạn ở quy trình, biểu mẫu và phương thức thực hiện, không đặt ranghĩa vụ tuân thủ ngoài quy định của Luật Trí tuệ nhân tạo và Nghị định này.</w:t>
      </w:r>
    </w:p>
    <w:p w14:paraId="6E1BCD34" w14:textId="176D8785"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Bộ Khoa học và Công nghệ định kỳ tổng hợp, công bố báo cáo về tình hình giám sát, </w:t>
      </w:r>
      <w:r w:rsidR="00BC353B" w:rsidRPr="006E6D81">
        <w:rPr>
          <w:rFonts w:ascii="Times New Roman" w:hAnsi="Times New Roman" w:cs="Times New Roman"/>
          <w:sz w:val="28"/>
          <w:szCs w:val="28"/>
          <w:lang w:val="vi-VN"/>
        </w:rPr>
        <w:t>kiểm tra</w:t>
      </w:r>
      <w:r w:rsidR="00BC353B">
        <w:rPr>
          <w:rFonts w:ascii="Times New Roman" w:hAnsi="Times New Roman" w:cs="Times New Roman"/>
          <w:sz w:val="28"/>
          <w:szCs w:val="28"/>
          <w:lang w:val="vi-VN"/>
        </w:rPr>
        <w:t xml:space="preserve"> </w:t>
      </w:r>
      <w:r w:rsidRPr="006E6D81">
        <w:rPr>
          <w:rFonts w:ascii="Times New Roman" w:hAnsi="Times New Roman" w:cs="Times New Roman"/>
          <w:sz w:val="28"/>
          <w:szCs w:val="28"/>
          <w:lang w:val="vi-VN"/>
        </w:rPr>
        <w:t>và sự cố liên quan đến hệ thống trí tuệ nhân tạo trên Cổng thông tin</w:t>
      </w:r>
      <w:r w:rsidR="00BC353B">
        <w:rPr>
          <w:rFonts w:ascii="Times New Roman" w:hAnsi="Times New Roman" w:cs="Times New Roman"/>
          <w:sz w:val="28"/>
          <w:szCs w:val="28"/>
          <w:lang w:val="vi-VN"/>
        </w:rPr>
        <w:t xml:space="preserve"> điện tử một cửa</w:t>
      </w:r>
      <w:r w:rsidRPr="006E6D81">
        <w:rPr>
          <w:rFonts w:ascii="Times New Roman" w:hAnsi="Times New Roman" w:cs="Times New Roman"/>
          <w:sz w:val="28"/>
          <w:szCs w:val="28"/>
          <w:lang w:val="vi-VN"/>
        </w:rPr>
        <w:t xml:space="preserve"> quốc gia về trí tuệ nhân tạo.</w:t>
      </w:r>
    </w:p>
    <w:p w14:paraId="3B9C3076" w14:textId="77777777" w:rsidR="002642DD" w:rsidRPr="006E6D81" w:rsidRDefault="002642DD" w:rsidP="006E6D81">
      <w:pPr>
        <w:widowControl w:val="0"/>
        <w:snapToGrid w:val="0"/>
        <w:spacing w:before="120" w:after="120" w:line="240" w:lineRule="auto"/>
        <w:jc w:val="center"/>
        <w:rPr>
          <w:rFonts w:ascii="Times New Roman" w:hAnsi="Times New Roman" w:cs="Times New Roman"/>
          <w:b/>
          <w:bCs/>
          <w:sz w:val="28"/>
          <w:szCs w:val="28"/>
          <w:lang w:val="vi-VN"/>
        </w:rPr>
      </w:pPr>
    </w:p>
    <w:p w14:paraId="71FC0059" w14:textId="77777777" w:rsidR="002642DD" w:rsidRPr="006E6D81" w:rsidRDefault="00284C6B" w:rsidP="006E6D81">
      <w:pPr>
        <w:pStyle w:val="Heading1"/>
        <w:widowControl w:val="0"/>
        <w:snapToGrid w:val="0"/>
        <w:spacing w:before="120"/>
        <w:jc w:val="center"/>
        <w:rPr>
          <w:b w:val="0"/>
          <w:bCs w:val="0"/>
          <w:color w:val="auto"/>
          <w:lang w:val="vi-VN"/>
        </w:rPr>
      </w:pPr>
      <w:r w:rsidRPr="006E6D81">
        <w:rPr>
          <w:color w:val="auto"/>
          <w:lang w:val="vi-VN"/>
        </w:rPr>
        <w:t>CHƯƠNG III</w:t>
      </w:r>
    </w:p>
    <w:p w14:paraId="6BA63C3B"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 xml:space="preserve"> MINH BẠCH, GIẢI TRÌNH VÀ XỬ LÝ SỰ CỐ HỆ THỐNG </w:t>
      </w:r>
    </w:p>
    <w:p w14:paraId="6361A4D5" w14:textId="77777777" w:rsidR="002642DD" w:rsidRPr="006E6D81" w:rsidRDefault="00284C6B" w:rsidP="006E6D81">
      <w:pPr>
        <w:widowControl w:val="0"/>
        <w:snapToGrid w:val="0"/>
        <w:spacing w:before="120" w:after="120" w:line="240" w:lineRule="auto"/>
        <w:ind w:firstLine="567"/>
        <w:jc w:val="center"/>
        <w:rPr>
          <w:rFonts w:ascii="Times New Roman" w:hAnsi="Times New Roman" w:cs="Times New Roman"/>
          <w:sz w:val="28"/>
          <w:szCs w:val="28"/>
          <w:lang w:val="vi-VN"/>
        </w:rPr>
      </w:pPr>
      <w:r w:rsidRPr="006E6D81">
        <w:rPr>
          <w:rFonts w:ascii="Times New Roman" w:hAnsi="Times New Roman" w:cs="Times New Roman"/>
          <w:b/>
          <w:bCs/>
          <w:sz w:val="28"/>
          <w:szCs w:val="28"/>
          <w:lang w:val="vi-VN"/>
        </w:rPr>
        <w:t>TRÍ TUỆ NHÂN TẠO</w:t>
      </w:r>
    </w:p>
    <w:p w14:paraId="33FD73E5" w14:textId="77777777" w:rsidR="00903952" w:rsidRPr="006E6D81" w:rsidRDefault="00903952" w:rsidP="006E6D81">
      <w:pPr>
        <w:pStyle w:val="Heading1"/>
        <w:widowControl w:val="0"/>
        <w:snapToGrid w:val="0"/>
        <w:spacing w:before="120"/>
        <w:jc w:val="center"/>
        <w:rPr>
          <w:color w:val="auto"/>
          <w:lang w:val="vi-VN"/>
        </w:rPr>
      </w:pPr>
      <w:r w:rsidRPr="006E6D81">
        <w:rPr>
          <w:color w:val="auto"/>
          <w:lang w:val="vi-VN"/>
        </w:rPr>
        <w:t>Mục 1. MINH BẠCH</w:t>
      </w:r>
      <w:r w:rsidR="00F81A30" w:rsidRPr="006E6D81">
        <w:rPr>
          <w:color w:val="auto"/>
          <w:lang w:val="vi-VN"/>
        </w:rPr>
        <w:t>,</w:t>
      </w:r>
      <w:r w:rsidRPr="006E6D81">
        <w:rPr>
          <w:color w:val="auto"/>
          <w:lang w:val="vi-VN"/>
        </w:rPr>
        <w:t xml:space="preserve"> GẮN NHÃN</w:t>
      </w:r>
      <w:r w:rsidR="00F81A30" w:rsidRPr="006E6D81">
        <w:rPr>
          <w:color w:val="auto"/>
          <w:lang w:val="vi-VN"/>
        </w:rPr>
        <w:t xml:space="preserve"> VÀ GIẢI TRÌNH</w:t>
      </w:r>
    </w:p>
    <w:p w14:paraId="1D53DCFA" w14:textId="77777777" w:rsidR="002642DD" w:rsidRPr="006E6D81" w:rsidRDefault="00284C6B"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4D17ED" w:rsidRPr="006E6D81">
        <w:rPr>
          <w:color w:val="auto"/>
          <w:lang w:val="vi-VN"/>
        </w:rPr>
        <w:t>1</w:t>
      </w:r>
      <w:r w:rsidR="00311F56" w:rsidRPr="006E6D81">
        <w:rPr>
          <w:color w:val="auto"/>
          <w:lang w:val="vi-VN"/>
        </w:rPr>
        <w:t>6</w:t>
      </w:r>
      <w:r w:rsidRPr="006E6D81">
        <w:rPr>
          <w:color w:val="auto"/>
          <w:lang w:val="vi-VN"/>
        </w:rPr>
        <w:t>. Nguyên tắc minh bạch, gắn nhãn và giải trình</w:t>
      </w:r>
    </w:p>
    <w:p w14:paraId="355132EB" w14:textId="08DB6C3C"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Hoạt động minh bạch, gắn nhãn và giải trình trong phát triển, cung cấp, triển khai và sử dụng hệ thống trí tuệ nhân tạo được thực hiện theo các nguyên tắc sau đây:</w:t>
      </w:r>
    </w:p>
    <w:p w14:paraId="071B41E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Rõ ràng, dễ nhận biết, dễ tiếp cận đối với người sử dụng và các bên có liên quan, tương xứng với mức độ rủi ro và bối cảnh sử dụng của hệ thống;</w:t>
      </w:r>
    </w:p>
    <w:p w14:paraId="3BBB2CC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Không xâm phạm bí mật nhà nước, bí mật kinh doanh, dữ liệu cá nhân, quyền sở hữu trí tuệ và các quyền, lợi ích hợp pháp khác của tổ chức, cá nhân theo quy định của pháp luật;</w:t>
      </w:r>
    </w:p>
    <w:p w14:paraId="16B1B88B"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Bảo đảm tính tương xứng với năng lực kỹ thuật, khả năng giải trình của nhà cung cấp hệ thống trí tuệ nhân tạo và đặc thù của từng loại hệ thống;</w:t>
      </w:r>
    </w:p>
    <w:p w14:paraId="3B0175B4"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Phù hợp với chuẩn mực đạo đức, giá trị văn hóa, pháp luật Việt Nam và tương thích với thông lệ, tiêu chuẩn quốc tế.</w:t>
      </w:r>
    </w:p>
    <w:p w14:paraId="420D3FA0" w14:textId="7F710A5F"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2. Việc công khai thông tin, gắn nhãn và thực hiện giải trình đối với hệ thống trí tuệ nhân tạo phải bảo đảm cân bằng giữa </w:t>
      </w:r>
      <w:r w:rsidR="00C2280D" w:rsidRPr="006E6D81">
        <w:rPr>
          <w:rFonts w:ascii="Times New Roman" w:hAnsi="Times New Roman" w:cs="Times New Roman"/>
          <w:sz w:val="28"/>
          <w:szCs w:val="28"/>
          <w:lang w:val="vi-VN"/>
        </w:rPr>
        <w:t>thực hiện nghĩa vụ</w:t>
      </w:r>
      <w:r w:rsidRPr="006E6D81">
        <w:rPr>
          <w:rFonts w:ascii="Times New Roman" w:hAnsi="Times New Roman" w:cs="Times New Roman"/>
          <w:sz w:val="28"/>
          <w:szCs w:val="28"/>
          <w:lang w:val="vi-VN"/>
        </w:rPr>
        <w:t xml:space="preserve"> minh bạch và việc bảo vệ quyền, lợi ích hợp pháp của tổ chức, cá nhân có liên quan; không đặt ra nghĩa vụ vượt quá năng lực kỹ thuật hợp lý của nhà cung cấp hệ thống trí tuệ nhân tạo.</w:t>
      </w:r>
    </w:p>
    <w:p w14:paraId="114EB0A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Các nguyên tắc quy định tại Điều này là cơ sở để xây dựng, áp dụng và giải thích các nghĩa vụ cụ thể về minh bạch, gắn nhãn và giải trình đối với hệ thống trí tuệ nhân tạo quy định tại các điều tiếp theo của Chương này.</w:t>
      </w:r>
    </w:p>
    <w:p w14:paraId="12DC7E45" w14:textId="77777777" w:rsidR="002642DD" w:rsidRPr="006E6D81" w:rsidRDefault="004D17ED"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184215" w:rsidRPr="006E6D81">
        <w:rPr>
          <w:color w:val="auto"/>
          <w:lang w:val="vi-VN"/>
        </w:rPr>
        <w:t>17</w:t>
      </w:r>
      <w:r w:rsidR="00284C6B" w:rsidRPr="006E6D81">
        <w:rPr>
          <w:color w:val="auto"/>
          <w:lang w:val="vi-VN"/>
        </w:rPr>
        <w:t>. Trách nhiệm minh bạch và giải trình của nhà cung cấp hệ thống trí tuệ nhân tạo</w:t>
      </w:r>
    </w:p>
    <w:p w14:paraId="2FE4D0FE" w14:textId="5A8B851C"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1. Nhà cung cấp hệ thống trí tuệ nhân tạo có trách nhiệm thực hiện các biện </w:t>
      </w:r>
      <w:r w:rsidRPr="006E6D81">
        <w:rPr>
          <w:rFonts w:ascii="Times New Roman" w:hAnsi="Times New Roman" w:cs="Times New Roman"/>
          <w:sz w:val="28"/>
          <w:szCs w:val="28"/>
          <w:lang w:val="vi-VN"/>
        </w:rPr>
        <w:lastRenderedPageBreak/>
        <w:t>pháp minh bạch và giải trình đối với hệ thống do mình cung cấp, phù hợp với mục đích sử dụng, bối cảnh triển khai và mức độ rủi ro của hệ thống.</w:t>
      </w:r>
    </w:p>
    <w:p w14:paraId="78327564" w14:textId="357E6421"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Đối với hệ thống trí tuệ nhân tạo được phân loại ở mức rủi ro trung bình hoặc rủi ro cao, nhà cung cấp có trách nhiệm cung cấp, công khai hoặc sẵn sàng cung cấp khi có yêu cầu hợp pháp các thông tin cơ bản ở mức cần thiết và phù hợp</w:t>
      </w:r>
      <w:r w:rsidR="00E00953">
        <w:rPr>
          <w:rFonts w:ascii="Times New Roman" w:hAnsi="Times New Roman" w:cs="Times New Roman"/>
          <w:sz w:val="28"/>
          <w:szCs w:val="28"/>
          <w:lang w:val="vi-VN"/>
        </w:rPr>
        <w:t xml:space="preserve"> như sau</w:t>
      </w:r>
      <w:r w:rsidRPr="006E6D81">
        <w:rPr>
          <w:rFonts w:ascii="Times New Roman" w:hAnsi="Times New Roman" w:cs="Times New Roman"/>
          <w:sz w:val="28"/>
          <w:szCs w:val="28"/>
          <w:lang w:val="vi-VN"/>
        </w:rPr>
        <w:t>:</w:t>
      </w:r>
    </w:p>
    <w:p w14:paraId="42CE645B"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Tên hệ thống, phiên bản, mục đích thiết kế và phạm vi ứng dụng chính;</w:t>
      </w:r>
    </w:p>
    <w:p w14:paraId="02ECC79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Các chức năng chính của hệ thống, giới hạn sử dụng và cảnh báo rủi ro có thể phát sinh trong quá trình vận hành;</w:t>
      </w:r>
    </w:p>
    <w:p w14:paraId="50B2694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Thông tin về điều kiện sử dụng, cập nhật, sửa đổi và các biện pháp vận hành an toàn;</w:t>
      </w:r>
    </w:p>
    <w:p w14:paraId="677D1505"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Mô tả khái quát về cách thức hệ thống tạo ra đầu ra hoặc hỗ trợ ra quyết định, đủ để người sử dụng và cơ quan có thẩm quyền hiểu được logic vận hành tổng thể của hệ thống, nhưng không yêu cầu công bố chi tiết thuật toán, mô hình, dữ liệu huấn luyện hoặc bí mật công nghệ cốt lõi.</w:t>
      </w:r>
    </w:p>
    <w:p w14:paraId="449C3DF4"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Đối với hệ thống trí tuệ nhân tạo được phân loại ở mức rủi ro cao, nhà cung cấp có trách nhiệm tăng cường khả năng giải trình thông qua việc:</w:t>
      </w:r>
    </w:p>
    <w:p w14:paraId="39018B0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Bảo đảm sẵn có hồ sơ kỹ thuật và nhật ký vận hành theo quy định tại Điề</w:t>
      </w:r>
      <w:r w:rsidR="00903952" w:rsidRPr="006E6D81">
        <w:rPr>
          <w:rFonts w:ascii="Times New Roman" w:hAnsi="Times New Roman" w:cs="Times New Roman"/>
          <w:sz w:val="28"/>
          <w:szCs w:val="28"/>
          <w:lang w:val="vi-VN"/>
        </w:rPr>
        <w:t>u 15</w:t>
      </w:r>
      <w:r w:rsidRPr="006E6D81">
        <w:rPr>
          <w:rFonts w:ascii="Times New Roman" w:hAnsi="Times New Roman" w:cs="Times New Roman"/>
          <w:sz w:val="28"/>
          <w:szCs w:val="28"/>
          <w:lang w:val="vi-VN"/>
        </w:rPr>
        <w:t xml:space="preserve"> của Nghị định này;</w:t>
      </w:r>
    </w:p>
    <w:p w14:paraId="0B3ED5F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Phối hợp với cơ quan nhà nước có thẩm quyền trong việc làm rõ nguyên nhân, cơ chế phát sinh rủi ro hoặc sự cố khi có yêu cầu hợp pháp;</w:t>
      </w:r>
    </w:p>
    <w:p w14:paraId="04A369CF"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Thực hiện các biện pháp khắc phục, điều chỉnh hoặc hạn chế phạm vi sử dụng của hệ thống theo kết luận của cơ quan nhà nước có thẩm quyền trong trường hợp phát hiện rủi ro nghiêm trọng hoặc vi phạm quy định của pháp luật.</w:t>
      </w:r>
    </w:p>
    <w:p w14:paraId="0C1ECE1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 Trường hợp nhà cung cấp hệ thống trí tuệ nhân tạo không đồng thời là chủ thể phát triển mô hình trí tuệ nhân tạo được tích hợp trong hệ thống, nhà cung cấp có trách nhiệm phối hợp với tổ chức, cá nhân phát triển mô hình để bảo đảm thực hiện đầy đủ nghĩa vụ minh bạch và giải trình theo quy định tại Điều này, trên cơ sở các thỏa thuận dân sự và phù hợp với quy định của pháp luật có liên quan.</w:t>
      </w:r>
    </w:p>
    <w:p w14:paraId="14D5226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5. Nhà cung cấp hệ thống trí tuệ nhân tạo có yếu tố nước ngoài khi cung cấp, phân phối hoặc cho phép sử dụng hệ thống trí tuệ nhân tạo tại Việt Nam phải có đầu mối liên hệ hợp pháp tại Việt Nam để thực hiện nghĩa vụ phối hợp, cung cấp thông tin và giải trình theo yêu cầu hợp pháp của cơ quan nhà nước có thẩm quyền theo quy định của Nghị định này.</w:t>
      </w:r>
    </w:p>
    <w:p w14:paraId="4F96497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6. Bộ Khoa học và Công nghệ hướng dẫn hình thức, nội dung thông tin và phương thức thực hiện trách nhiệm minh bạch, giải trình quy định tại Điều này theo hướng đơn giản, khả thi, phù hợp với từng mức độ rủi ro; việc hướng dẫn không được đặt ra tiêu chí phân loại rủi ro mới, không làm phát sinh thủ tục tiền kiểm, nghĩa vụ báo cáo định kỳ hoặc yêu cầu vượt quá quy định của Nghị định này.</w:t>
      </w:r>
    </w:p>
    <w:p w14:paraId="538C8DCE" w14:textId="77777777" w:rsidR="002642DD" w:rsidRPr="006E6D81" w:rsidRDefault="002642DD" w:rsidP="006E6D81">
      <w:pPr>
        <w:widowControl w:val="0"/>
        <w:snapToGrid w:val="0"/>
        <w:spacing w:before="120" w:after="120" w:line="240" w:lineRule="auto"/>
        <w:jc w:val="both"/>
        <w:rPr>
          <w:rFonts w:ascii="Times New Roman" w:hAnsi="Times New Roman" w:cs="Times New Roman"/>
          <w:sz w:val="28"/>
          <w:szCs w:val="28"/>
          <w:lang w:val="vi-VN"/>
        </w:rPr>
      </w:pPr>
    </w:p>
    <w:p w14:paraId="5228E72F" w14:textId="77777777" w:rsidR="002642DD" w:rsidRPr="006E6D81" w:rsidRDefault="00F32E0E" w:rsidP="006E6D81">
      <w:pPr>
        <w:pStyle w:val="Heading2"/>
        <w:widowControl w:val="0"/>
        <w:snapToGrid w:val="0"/>
        <w:spacing w:before="120" w:after="120"/>
        <w:ind w:firstLine="567"/>
        <w:jc w:val="both"/>
        <w:rPr>
          <w:b w:val="0"/>
          <w:color w:val="auto"/>
          <w:lang w:val="vi-VN"/>
        </w:rPr>
      </w:pPr>
      <w:r w:rsidRPr="006E6D81">
        <w:rPr>
          <w:color w:val="auto"/>
          <w:lang w:val="vi-VN"/>
        </w:rPr>
        <w:lastRenderedPageBreak/>
        <w:t xml:space="preserve">Điều </w:t>
      </w:r>
      <w:r w:rsidR="00903952" w:rsidRPr="006E6D81">
        <w:rPr>
          <w:color w:val="auto"/>
          <w:lang w:val="vi-VN"/>
        </w:rPr>
        <w:t>1</w:t>
      </w:r>
      <w:r w:rsidR="00E97E1F" w:rsidRPr="006E6D81">
        <w:rPr>
          <w:color w:val="auto"/>
          <w:lang w:val="vi-VN"/>
        </w:rPr>
        <w:t>8</w:t>
      </w:r>
      <w:r w:rsidR="00284C6B" w:rsidRPr="006E6D81">
        <w:rPr>
          <w:color w:val="auto"/>
          <w:lang w:val="vi-VN"/>
        </w:rPr>
        <w:t xml:space="preserve">. Trách nhiệm của nhà cung cấp bảo đảm các nội dung âm thanh, hình ảnh, video do hệ thống trí tuệ nhân tạo tạo ra được đánh dấu ở định dạng máy đọc </w:t>
      </w:r>
    </w:p>
    <w:p w14:paraId="0639DDA1"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Quy định định dạng máy đọc</w:t>
      </w:r>
    </w:p>
    <w:p w14:paraId="74F81E0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Trường hợp nội dung âm thanh, hình ảnh, video hỗ trợ siêu dữ liệu, nhà cung cấp phải tích hợp thông tin nguồn gốc nội dung, chữ ký của hệ thống AI, thông tin mô tả thao tác hệ thống AI thực hiện;</w:t>
      </w:r>
    </w:p>
    <w:p w14:paraId="6DA43F9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Nội dung do hệ thống AI tạo ra được đánh dấu bằng hình mờ (watermark) hoặc các giải pháp kỹ thuật tương đương để nhận biết, bảo đảm dấu hiệu này khó bị loại bỏ, thay đổi bằng các biện pháp chỉnh sửa thông thường;</w:t>
      </w:r>
    </w:p>
    <w:p w14:paraId="5128704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c) Tích hợp sẵn tính năng tùy chọn hiển thị dấu hiệu, nhãn cảnh báo trên giao diện người dùng khi hệ thống tạo ra nội dung; </w:t>
      </w:r>
    </w:p>
    <w:p w14:paraId="1768275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Tích hợp cơ chế lưu vết lịch sử tác động vào siêu dữ liệu của tệp tin nhằm bảo đảm tính toàn vẹn của thông tin nguồn gốc.</w:t>
      </w:r>
    </w:p>
    <w:p w14:paraId="11B9FC64"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Bảo đảm an toàn và độ tin cậy của hệ thống AI</w:t>
      </w:r>
    </w:p>
    <w:p w14:paraId="27143C41"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a) Hệ thống phải được thiết kế để tích hợp sẵn khả năng đánh dấu và nhận diện nội dung ngay trong cấu trúc mô hình trước khi đưa ra thị trường Việt Nam; </w:t>
      </w:r>
    </w:p>
    <w:p w14:paraId="4E585EBB"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b) Áp dụng các giải pháp kỹ thuật nhằm bảo đảm tính hiệu quả, độ tin cậy, khả năng tương thích và khả năng chống lại các cuộc tấn công nhằm giả mạo hoặc loại bỏ dấu hiệu nhận biết; </w:t>
      </w:r>
    </w:p>
    <w:p w14:paraId="2F3712F6"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Thực hiện kiểm thử hệ thống trong điều kiện thực tế để bảo đảm tuân thủ các quy định pháp luật liên quan trước khi triển khai.</w:t>
      </w:r>
    </w:p>
    <w:p w14:paraId="6EDF37D6"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Trách nhiệm đối với mô hình AI mã nguồn mở và công cụ hỗ trợ</w:t>
      </w:r>
    </w:p>
    <w:p w14:paraId="046E101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a) Đối với các mô hình trí tuệ nhân tạo mã nguồn mở, Nhà cung cấp phải cung cấp kèm theo cơ chế phát hiện nội dung được tạo ra hoặc bị thao tác bởi mô hình đó; </w:t>
      </w:r>
    </w:p>
    <w:p w14:paraId="0D6C2C3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Cung cấp miễn phí công cụ để người sử dụng và bên thứ ba kiểm tra, xác thực nguồn gốc nội dung do hệ thống tạo ra.</w:t>
      </w:r>
    </w:p>
    <w:p w14:paraId="09E9A02A" w14:textId="77777777" w:rsidR="002642DD" w:rsidRPr="006E6D81" w:rsidRDefault="00F9211F" w:rsidP="006E6D81">
      <w:pPr>
        <w:widowControl w:val="0"/>
        <w:snapToGrid w:val="0"/>
        <w:spacing w:before="120" w:after="120" w:line="240" w:lineRule="auto"/>
        <w:ind w:firstLine="567"/>
        <w:jc w:val="both"/>
        <w:rPr>
          <w:b/>
          <w:sz w:val="28"/>
          <w:szCs w:val="28"/>
          <w:lang w:val="vi-VN"/>
        </w:rPr>
      </w:pPr>
      <w:r w:rsidRPr="006E6D81">
        <w:rPr>
          <w:rFonts w:ascii="Times New Roman" w:hAnsi="Times New Roman" w:cs="Times New Roman"/>
          <w:sz w:val="28"/>
          <w:szCs w:val="28"/>
          <w:lang w:val="vi-VN"/>
        </w:rPr>
        <w:t>4</w:t>
      </w:r>
      <w:r w:rsidR="00284C6B" w:rsidRPr="006E6D81">
        <w:rPr>
          <w:rFonts w:ascii="Times New Roman" w:hAnsi="Times New Roman" w:cs="Times New Roman"/>
          <w:sz w:val="28"/>
          <w:szCs w:val="28"/>
          <w:lang w:val="vi-VN"/>
        </w:rPr>
        <w:t>. Nhà cung cấp phải ban hành chính sách sử dụng, trong đó quy định rõ điều khoản cấm người sử dụng, nhà triển khai thực hiện hành vi can thiệp, xóa bỏ trái phép các dấu hiệu nhận biết hoặc thông tin nguồn gốc của nội dung</w:t>
      </w:r>
      <w:r w:rsidR="00284C6B" w:rsidRPr="006E6D81">
        <w:rPr>
          <w:rFonts w:ascii="Times New Roman" w:eastAsia="Times New Roman" w:hAnsi="Times New Roman" w:cs="Times New Roman"/>
          <w:b/>
          <w:sz w:val="28"/>
          <w:szCs w:val="28"/>
          <w:lang w:val="vi-VN"/>
        </w:rPr>
        <w:t>.</w:t>
      </w:r>
    </w:p>
    <w:p w14:paraId="62B21EBB" w14:textId="77777777" w:rsidR="002642DD" w:rsidRPr="006E6D81" w:rsidRDefault="00903952"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7E6BA6" w:rsidRPr="006E6D81">
        <w:rPr>
          <w:color w:val="auto"/>
          <w:lang w:val="vi-VN"/>
        </w:rPr>
        <w:t>19</w:t>
      </w:r>
      <w:r w:rsidR="00284C6B" w:rsidRPr="006E6D81">
        <w:rPr>
          <w:color w:val="auto"/>
          <w:lang w:val="vi-VN"/>
        </w:rPr>
        <w:t>. Thông báo và gắn nhãn đối với nội dung do hệ thống trí tuệ nhân tạo tạo ra</w:t>
      </w:r>
    </w:p>
    <w:p w14:paraId="6651E3F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1. </w:t>
      </w:r>
      <w:r w:rsidR="00BB6244" w:rsidRPr="006E6D81">
        <w:rPr>
          <w:rFonts w:ascii="Times New Roman" w:hAnsi="Times New Roman" w:cs="Times New Roman"/>
          <w:sz w:val="28"/>
          <w:szCs w:val="28"/>
          <w:lang w:val="vi-VN"/>
        </w:rPr>
        <w:t>Việc thông báo và gắn nhãn đối với nội dung do hệ thống trí tuệ nhân tạo tạo ra hoặc chỉnh sửa được thực hiện chậm nhất khi nội dung đó được cung cấp ra công cộng lần đầu và có khả năng gây nhầm lẫn, bảo đảm đúng phạm vi, mức độ nghĩa vụ theo quy định của Luật Trí tuệ nhân tạo.</w:t>
      </w:r>
    </w:p>
    <w:p w14:paraId="6EA37A7B"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2. </w:t>
      </w:r>
      <w:r w:rsidR="00BB6244" w:rsidRPr="006E6D81">
        <w:rPr>
          <w:rFonts w:ascii="Times New Roman" w:hAnsi="Times New Roman" w:cs="Times New Roman"/>
          <w:sz w:val="28"/>
          <w:szCs w:val="28"/>
          <w:lang w:val="vi-VN"/>
        </w:rPr>
        <w:t>Nội dung được coi là cung cấp ra công cộng khi được phát hành, đăng tải, truyền đưa hoặc cho phép tiếp cận tới nhóm người không xác định hoặc số lượng lớn người sử dụng.</w:t>
      </w:r>
    </w:p>
    <w:p w14:paraId="109EB546" w14:textId="4CD4217A" w:rsidR="002642DD" w:rsidRPr="006E6D81" w:rsidRDefault="00E00953"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3</w:t>
      </w:r>
      <w:r w:rsidR="002C2F97" w:rsidRPr="006E6D81">
        <w:rPr>
          <w:rFonts w:ascii="Times New Roman" w:hAnsi="Times New Roman" w:cs="Times New Roman"/>
          <w:sz w:val="28"/>
          <w:szCs w:val="28"/>
          <w:lang w:val="vi-VN"/>
        </w:rPr>
        <w:t>. Thông báo quy định tại khoản 2 Điều này được thực hiện ở vị trí cố định ở đầu văn bản hoặc bên cạnh hoặc trong phần chú thích cuối trang hoặc ngay sau kết thúc văn bản bằng hình thức rõ ràng, dễ hiểu, phù hợp với loại hình nội dung và phương thức cung cấp; việc thông báo không yêu cầu áp dụng biện pháp gắn nhãn hoặc biện pháp kỹ thuật nhận diện. Miễn từ gắn nhãn trong trường hợp chứng minh được văn bản đã qua quy trình kiểm soát biên tập và do con người chịu trách nhiệm.</w:t>
      </w:r>
    </w:p>
    <w:p w14:paraId="339D0A2F" w14:textId="011516D9" w:rsidR="002642DD" w:rsidRPr="006E6D81" w:rsidRDefault="00E00953"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4</w:t>
      </w:r>
      <w:r w:rsidR="00284C6B" w:rsidRPr="006E6D81">
        <w:rPr>
          <w:rFonts w:ascii="Times New Roman" w:hAnsi="Times New Roman" w:cs="Times New Roman"/>
          <w:sz w:val="28"/>
          <w:szCs w:val="28"/>
          <w:lang w:val="vi-VN"/>
        </w:rPr>
        <w:t>. Bên triển khai có trách nhiệm bảo đảm âm thanh, hình ảnh, video được tạo ra hoặc chỉnh sửa bằng hệ thống trí tuệ nhân tạo nhằm mô phỏng, giả lập ngoại hình, giọng nói của người thật hoặc tái hiện sự kiện thực tế phải được gắn nhãn dễ nhận biết để phân biệt với nội dung thật.</w:t>
      </w:r>
    </w:p>
    <w:p w14:paraId="2A9C790E" w14:textId="211A27EC" w:rsidR="002642DD" w:rsidRPr="006E6D81" w:rsidRDefault="00E00953"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5</w:t>
      </w:r>
      <w:r w:rsidR="00284C6B" w:rsidRPr="006E6D81">
        <w:rPr>
          <w:rFonts w:ascii="Times New Roman" w:hAnsi="Times New Roman" w:cs="Times New Roman"/>
          <w:sz w:val="28"/>
          <w:szCs w:val="28"/>
          <w:lang w:val="vi-VN"/>
        </w:rPr>
        <w:t>. Việc gắn nhãn quy định tại khoản 5 Điều này được thực hiện bằng chữ, ký hiệu, hình ảnh hoặc biện pháp nhận diện phù hợp khác, bảo đảm:</w:t>
      </w:r>
    </w:p>
    <w:p w14:paraId="4FDCC89B"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Rõ ràng, dễ nhận biết đối với người tiếp nhận, bao gồm cả người khuyết tật;</w:t>
      </w:r>
    </w:p>
    <w:p w14:paraId="6408B6D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Không làm sai lệch nội dung, không làm giảm chất lượng hiển thị, trình diễn hoặc thưởng thức nội dung;</w:t>
      </w:r>
    </w:p>
    <w:p w14:paraId="3D5AB8A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Không yêu cầu tiết lộ thuật toán, mô hình, dữ liệu huấn luyện, bí mật công nghệ, bí mật kinh doanh hoặc dữ liệu cá nhân, trừ trường hợp pháp luật có quy định khác.</w:t>
      </w:r>
    </w:p>
    <w:p w14:paraId="5C6AF67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Đối với video thời gian thực, hiển thị nhãn nhất quán và chèn lời cảnh báo ở đầu giải thích video có sử dụng công nghệ AI.</w:t>
      </w:r>
    </w:p>
    <w:p w14:paraId="6E88FCFD" w14:textId="39520EA0"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e) Đối với video không thời gian thực, thực hiện gắn nhãn bằng một hoặc kết hợp các hình thức:</w:t>
      </w:r>
      <w:r w:rsidR="00E00953">
        <w:rPr>
          <w:rFonts w:ascii="Times New Roman" w:hAnsi="Times New Roman" w:cs="Times New Roman"/>
          <w:sz w:val="28"/>
          <w:szCs w:val="28"/>
          <w:lang w:val="vi-VN"/>
        </w:rPr>
        <w:t xml:space="preserve"> </w:t>
      </w:r>
      <w:r w:rsidRPr="006E6D81">
        <w:rPr>
          <w:rFonts w:ascii="Times New Roman" w:hAnsi="Times New Roman" w:cs="Times New Roman"/>
          <w:sz w:val="28"/>
          <w:szCs w:val="28"/>
          <w:lang w:val="vi-VN"/>
        </w:rPr>
        <w:t>Tuyên bố từ chối trách nhiệm hoặc cảnh báo ở đầu video;</w:t>
      </w:r>
      <w:r w:rsidR="00E00953">
        <w:rPr>
          <w:rFonts w:ascii="Times New Roman" w:hAnsi="Times New Roman" w:cs="Times New Roman"/>
          <w:sz w:val="28"/>
          <w:szCs w:val="28"/>
          <w:lang w:val="vi-VN"/>
        </w:rPr>
        <w:t xml:space="preserve"> g</w:t>
      </w:r>
      <w:r w:rsidRPr="006E6D81">
        <w:rPr>
          <w:rFonts w:ascii="Times New Roman" w:hAnsi="Times New Roman" w:cs="Times New Roman"/>
          <w:sz w:val="28"/>
          <w:szCs w:val="28"/>
          <w:lang w:val="vi-VN"/>
        </w:rPr>
        <w:t>ắn nhãn cố định ở vị trí thích hợp trong suốt thời gian trình chiếu video;</w:t>
      </w:r>
      <w:r w:rsidR="00E00953">
        <w:rPr>
          <w:rFonts w:ascii="Times New Roman" w:hAnsi="Times New Roman" w:cs="Times New Roman"/>
          <w:sz w:val="28"/>
          <w:szCs w:val="28"/>
          <w:lang w:val="vi-VN"/>
        </w:rPr>
        <w:t xml:space="preserve"> t</w:t>
      </w:r>
      <w:r w:rsidRPr="006E6D81">
        <w:rPr>
          <w:rFonts w:ascii="Times New Roman" w:hAnsi="Times New Roman" w:cs="Times New Roman"/>
          <w:sz w:val="28"/>
          <w:szCs w:val="28"/>
          <w:lang w:val="vi-VN"/>
        </w:rPr>
        <w:t>uyên bố từ chối miễn trừ trách nhiệm trong phần kết thúc video.</w:t>
      </w:r>
    </w:p>
    <w:p w14:paraId="185E60F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f) Đối với hình ảnh, gắn nhãn tại một vị trí cố định trên hình ảnh. Biểu tượng phải tương phản rõ rệt so với nền ảnh và không bị che khuất.</w:t>
      </w:r>
    </w:p>
    <w:p w14:paraId="1E6942E1" w14:textId="6A7D61E3"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g) Đối với âm thanh</w:t>
      </w:r>
      <w:r w:rsidR="00E00953">
        <w:rPr>
          <w:rFonts w:ascii="Times New Roman" w:hAnsi="Times New Roman" w:cs="Times New Roman"/>
          <w:sz w:val="28"/>
          <w:szCs w:val="28"/>
          <w:lang w:val="vi-VN"/>
        </w:rPr>
        <w:t>:</w:t>
      </w:r>
      <w:r w:rsidRPr="006E6D81">
        <w:rPr>
          <w:rFonts w:ascii="Times New Roman" w:hAnsi="Times New Roman" w:cs="Times New Roman"/>
          <w:sz w:val="28"/>
          <w:szCs w:val="28"/>
          <w:lang w:val="vi-VN"/>
        </w:rPr>
        <w:t xml:space="preserve"> Âm thanh ngắn dưới 30s phải có thông báo bằng lời nói ngắn gọn, đơn giản ở đầu nội dung thông báo nguồn gốc nhân tạo; </w:t>
      </w:r>
      <w:r w:rsidR="00E00953" w:rsidRPr="006E6D81">
        <w:rPr>
          <w:rFonts w:ascii="Times New Roman" w:hAnsi="Times New Roman" w:cs="Times New Roman"/>
          <w:sz w:val="28"/>
          <w:szCs w:val="28"/>
          <w:lang w:val="vi-VN"/>
        </w:rPr>
        <w:t>â</w:t>
      </w:r>
      <w:r w:rsidRPr="006E6D81">
        <w:rPr>
          <w:rFonts w:ascii="Times New Roman" w:hAnsi="Times New Roman" w:cs="Times New Roman"/>
          <w:sz w:val="28"/>
          <w:szCs w:val="28"/>
          <w:lang w:val="vi-VN"/>
        </w:rPr>
        <w:t>m thanh dài từ 30s trở lên, thông báo lặp lại ở đầu, giữa và cuối;</w:t>
      </w:r>
    </w:p>
    <w:p w14:paraId="4737799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7. </w:t>
      </w:r>
      <w:r w:rsidR="002C2F97" w:rsidRPr="006E6D81">
        <w:rPr>
          <w:rFonts w:ascii="Times New Roman" w:hAnsi="Times New Roman" w:cs="Times New Roman"/>
          <w:sz w:val="28"/>
          <w:szCs w:val="28"/>
          <w:lang w:val="vi-VN"/>
        </w:rPr>
        <w:t>Đối với sản phẩm là hoặc một phần của tác phẩm điện ảnh, nghệ thuật hoặc sáng tạo, việc gắn nhãn quy định tại khoản 5 Điều thuộc trách nhiệm thực hiện của bên triển khai nội dung; trường hợp có nhiều chủ thể tham gia, trách nhiệm được xác định theo thỏa thuận giữa các bên và phù hợp với quy định của pháp luật có liên quan. Việc gắn nhãn này được thực hiện theo phương thức phù hợp với đặc thù của loại hình tác phẩm, bảo đảm không làm cản trở việc hiển thị, trình diễn hoặc thưởng thức tác phẩm, tối thiểu:</w:t>
      </w:r>
    </w:p>
    <w:p w14:paraId="02BF64D5" w14:textId="5F18FCB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Đối với video thời gian thực hoặc gần thời gian thực</w:t>
      </w:r>
      <w:r w:rsidR="00E00953">
        <w:rPr>
          <w:rFonts w:ascii="Times New Roman" w:hAnsi="Times New Roman" w:cs="Times New Roman"/>
          <w:sz w:val="28"/>
          <w:szCs w:val="28"/>
          <w:lang w:val="vi-VN"/>
        </w:rPr>
        <w:t>:</w:t>
      </w:r>
      <w:r w:rsidRPr="006E6D81">
        <w:rPr>
          <w:rFonts w:ascii="Times New Roman" w:hAnsi="Times New Roman" w:cs="Times New Roman"/>
          <w:sz w:val="28"/>
          <w:szCs w:val="28"/>
          <w:lang w:val="vi-VN"/>
        </w:rPr>
        <w:t xml:space="preserve"> Hiển thị biểu tượng ở góc trên hoặc góc dưới màn hình trong suốt quá trình phát; </w:t>
      </w:r>
      <w:r w:rsidR="00E00953" w:rsidRPr="006E6D81">
        <w:rPr>
          <w:rFonts w:ascii="Times New Roman" w:hAnsi="Times New Roman" w:cs="Times New Roman"/>
          <w:sz w:val="28"/>
          <w:szCs w:val="28"/>
          <w:lang w:val="vi-VN"/>
        </w:rPr>
        <w:t>h</w:t>
      </w:r>
      <w:r w:rsidRPr="006E6D81">
        <w:rPr>
          <w:rFonts w:ascii="Times New Roman" w:hAnsi="Times New Roman" w:cs="Times New Roman"/>
          <w:sz w:val="28"/>
          <w:szCs w:val="28"/>
          <w:lang w:val="vi-VN"/>
        </w:rPr>
        <w:t>iển thị biểu tượng trong ít nhất 05 (năm) giây đầu tiên kể từ thời điểm bắt đầu hiển thị.</w:t>
      </w:r>
    </w:p>
    <w:p w14:paraId="038BE5F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b) Đối với video phải gắn nhãn biểu tượng phải được đặt trong khoảng thời </w:t>
      </w:r>
      <w:r w:rsidRPr="006E6D81">
        <w:rPr>
          <w:rFonts w:ascii="Times New Roman" w:hAnsi="Times New Roman" w:cs="Times New Roman"/>
          <w:sz w:val="28"/>
          <w:szCs w:val="28"/>
          <w:lang w:val="vi-VN"/>
        </w:rPr>
        <w:lastRenderedPageBreak/>
        <w:t>gian đủ lâu ngay từ lần hiển thị đầu tiên để người xem kịp nhận biết, bảo đảm không gây ảnh hưởng đáng kể đến trải nghiệm thị giác của người xem.</w:t>
      </w:r>
    </w:p>
    <w:p w14:paraId="2902237B"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Đối với hình ảnh, nhãn phải xuất hiện chậm nhất vào thời điểm người dùng tiếp xúc lần đầu.</w:t>
      </w:r>
    </w:p>
    <w:p w14:paraId="61C3882A" w14:textId="7A0EB90F"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Đối với âm thanh</w:t>
      </w:r>
      <w:r w:rsidR="00E00953">
        <w:rPr>
          <w:rFonts w:ascii="Times New Roman" w:hAnsi="Times New Roman" w:cs="Times New Roman"/>
          <w:sz w:val="28"/>
          <w:szCs w:val="28"/>
          <w:lang w:val="vi-VN"/>
        </w:rPr>
        <w:t>:</w:t>
      </w:r>
      <w:r w:rsidRPr="006E6D81">
        <w:rPr>
          <w:rFonts w:ascii="Times New Roman" w:hAnsi="Times New Roman" w:cs="Times New Roman"/>
          <w:sz w:val="28"/>
          <w:szCs w:val="28"/>
          <w:lang w:val="vi-VN"/>
        </w:rPr>
        <w:t xml:space="preserve"> Trường hợp thiết bị có màn hình, hiển thị biểu tượng hình ảnh ở đầu nội dung, không bắt buộc phải có thông báo bằng âm thanh;</w:t>
      </w:r>
      <w:r w:rsidR="00E00953">
        <w:rPr>
          <w:rFonts w:ascii="Times New Roman" w:hAnsi="Times New Roman" w:cs="Times New Roman"/>
          <w:sz w:val="28"/>
          <w:szCs w:val="28"/>
          <w:lang w:val="vi-VN"/>
        </w:rPr>
        <w:t xml:space="preserve"> t</w:t>
      </w:r>
      <w:r w:rsidRPr="006E6D81">
        <w:rPr>
          <w:rFonts w:ascii="Times New Roman" w:hAnsi="Times New Roman" w:cs="Times New Roman"/>
          <w:sz w:val="28"/>
          <w:szCs w:val="28"/>
          <w:lang w:val="vi-VN"/>
        </w:rPr>
        <w:t>rường hợp thiết bị không có màn hình, chèn một thông báo bằng âm thanh chậm nhất vào thời điểm tiếp xúc lần đầu.</w:t>
      </w:r>
    </w:p>
    <w:p w14:paraId="254BAB5F" w14:textId="77777777" w:rsidR="004B6DE4"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8.</w:t>
      </w:r>
      <w:r w:rsidR="004B6DE4" w:rsidRPr="006E6D81">
        <w:rPr>
          <w:rFonts w:ascii="Times New Roman" w:hAnsi="Times New Roman" w:cs="Times New Roman"/>
          <w:sz w:val="28"/>
          <w:szCs w:val="28"/>
          <w:lang w:val="vi-VN"/>
        </w:rPr>
        <w:t xml:space="preserve"> Tổ chức, doanh nghiệp cung cấp nền tảng trung gian hoặc dịch vụ phân phối nội dung số có trách nhiệm:</w:t>
      </w:r>
    </w:p>
    <w:p w14:paraId="62FA1581" w14:textId="77777777" w:rsidR="004B6DE4" w:rsidRPr="006E6D81" w:rsidRDefault="004B6DE4"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Hỗ trợ việc hiển thị, duy trì hoặc bảo toàn thông báo hoặc nhãn khi các thông báo, nhãn này được cung cấp hợp pháp;</w:t>
      </w:r>
    </w:p>
    <w:p w14:paraId="2F17E655" w14:textId="77777777" w:rsidR="004B6DE4" w:rsidRPr="006E6D81" w:rsidRDefault="004B6DE4"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Không có nghĩa vụ chủ động xác định, phân loại hoặc kiểm duyệt nội dung do hệ thống trí tuệ nhân tạo tạo ra, trừ trường hợp pháp luật có quy định khác.</w:t>
      </w:r>
    </w:p>
    <w:p w14:paraId="42EC170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10. Bộ Khoa học và Công nghệ chủ trì, phối hợp với các bộ, ngành liên quan hướng dẫn việc thực hiện thông báo và gắn nhãn quy định tại Điều này, bảo đảm phù hợp với Luật Trí tuệ nhân tạo, khả thi trong thực tiễn và không làm phát sinh nghĩa vụ, thủ tục hoặc điều kiện ngoài quy định của Nghị định này.</w:t>
      </w:r>
    </w:p>
    <w:p w14:paraId="763B702E" w14:textId="77777777" w:rsidR="002642DD" w:rsidRPr="006E6D81" w:rsidRDefault="007E6BA6" w:rsidP="006E6D81">
      <w:pPr>
        <w:pStyle w:val="Heading2"/>
        <w:widowControl w:val="0"/>
        <w:snapToGrid w:val="0"/>
        <w:spacing w:before="120" w:after="120"/>
        <w:ind w:firstLine="567"/>
        <w:jc w:val="both"/>
        <w:rPr>
          <w:color w:val="auto"/>
          <w:lang w:val="vi-VN"/>
        </w:rPr>
      </w:pPr>
      <w:r w:rsidRPr="006E6D81">
        <w:rPr>
          <w:color w:val="auto"/>
          <w:lang w:val="vi-VN"/>
        </w:rPr>
        <w:t>Điều 20</w:t>
      </w:r>
      <w:r w:rsidR="00284C6B" w:rsidRPr="006E6D81">
        <w:rPr>
          <w:color w:val="auto"/>
          <w:lang w:val="vi-VN"/>
        </w:rPr>
        <w:t>. Trách nhiệm giải trình trong quá trình sử dụng hệ thống trí tuệ nhân tạo</w:t>
      </w:r>
    </w:p>
    <w:p w14:paraId="614B875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Nhà cung cấp và bên triển khai hệ thống trí tuệ nhân tạo có trách nhiệm thực hiện giải trình trong quá trình sử dụng hệ thống nhằm bảo đảm quyền được biết của người sử dụng, đối tượng chịu tác động và phục vụ yêu cầu quản lý nhà nước theo quy định của Luật Trí tuệ nhân tạo.</w:t>
      </w:r>
    </w:p>
    <w:p w14:paraId="29945E3D"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Trách nhiệm giải trình được thực hiện trong các trường hợp sau đây:</w:t>
      </w:r>
    </w:p>
    <w:p w14:paraId="3BF01C2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Khi người sử dụng hoặc đối tượng chịu tác động có yêu cầu hợp pháp làm rõ việc hệ thống trí tuệ nhân tạo được sử dụng trong quá trình cung cấp sản phẩm, dịch vụ hoặc tạo ra nội dung có liên quan trực tiếp đến quyền, lợi ích hợp pháp của họ;</w:t>
      </w:r>
    </w:p>
    <w:p w14:paraId="05741341"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Khi cơ quan nhà nước có thẩm quyền yêu cầu trong hoạt động thanh tra, kiểm tra, giám sát, giải quyết khiếu nại, tố cáo hoặc xử lý sự cố theo quy định của pháp luật.</w:t>
      </w:r>
    </w:p>
    <w:p w14:paraId="5113625A"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Nội dung giải trình tập trung vào các vấn đề sau đây, phù hợp với từng trường hợp cụ thể:</w:t>
      </w:r>
    </w:p>
    <w:p w14:paraId="6FB10A4F"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Việc hệ thống trí tuệ nhân tạo có được sử dụng hay không trong quá trình cung cấp sản phẩm, dịch vụ hoặc tạo ra nội dung;</w:t>
      </w:r>
    </w:p>
    <w:p w14:paraId="75E55CF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Mục đích và phạm vi sử dụng hệ thống trí tuệ nhân tạo trong trường hợp được yêu cầu giải trình;</w:t>
      </w:r>
    </w:p>
    <w:p w14:paraId="7B2BD7FA"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c) Mức độ tự động hóa của hệ thống và vai trò của con người trong quá trình </w:t>
      </w:r>
      <w:r w:rsidRPr="006E6D81">
        <w:rPr>
          <w:rFonts w:ascii="Times New Roman" w:hAnsi="Times New Roman" w:cs="Times New Roman"/>
          <w:sz w:val="28"/>
          <w:szCs w:val="28"/>
          <w:lang w:val="vi-VN"/>
        </w:rPr>
        <w:lastRenderedPageBreak/>
        <w:t>vận hành, ra quyết định;</w:t>
      </w:r>
    </w:p>
    <w:p w14:paraId="5C097BD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Cách thức xử lý khi phát sinh sai lệch, sự cố hoặc khi có yêu cầu xem xét, khiếu nại.</w:t>
      </w:r>
    </w:p>
    <w:p w14:paraId="72E0E834"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 Việc giải trình quy định tại Điều này không bao gồm nghĩa vụ cung cấp, công khai hoặc tiết lộ thuật toán, mô hình, dữ liệu huấn luyện, mã nguồn, bí mật công nghệ, bí mật kinh doanh hoặc dữ liệu cá nhân, trừ trường hợp pháp luật có quy định khác.</w:t>
      </w:r>
    </w:p>
    <w:p w14:paraId="393911D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5. Việc giải trình được thực hiện bằng hình thức phù hợp với đối tượng tiếp nhận, bảo đảm rõ ràng, dễ hiểu và tương xứng với mức độ tác động của hệ thống trí tuệ nhân tạo; không làm phát sinh thủ tục tiền kiểm, điều kiện bắt buộc hoặc nghĩa vụ xin phép trước khi đưa hệ thống vào sử dụng.</w:t>
      </w:r>
    </w:p>
    <w:p w14:paraId="5D6D73BD"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6. Trường hợp có thay đổi trong cách thức sử dụng hệ thống trí tuệ nhân tạo làm phát sinh tác động mới đến quyền, lợi ích hợp pháp của tổ chức, cá nhân, nhà cung cấp và bên triển khai có trách nhiệm cập nhật nội dung giải trình tương ứng.</w:t>
      </w:r>
    </w:p>
    <w:p w14:paraId="4AFDFA51" w14:textId="77777777" w:rsidR="005240FD" w:rsidRPr="006E6D81" w:rsidRDefault="005240FD" w:rsidP="006E6D81">
      <w:pPr>
        <w:pStyle w:val="Heading1"/>
        <w:widowControl w:val="0"/>
        <w:snapToGrid w:val="0"/>
        <w:spacing w:before="120"/>
        <w:jc w:val="center"/>
        <w:rPr>
          <w:color w:val="auto"/>
          <w:lang w:val="vi-VN"/>
        </w:rPr>
      </w:pPr>
      <w:r w:rsidRPr="006E6D81">
        <w:rPr>
          <w:color w:val="auto"/>
          <w:lang w:val="vi-VN"/>
        </w:rPr>
        <w:t xml:space="preserve">Mục 2: </w:t>
      </w:r>
      <w:r w:rsidR="00214062" w:rsidRPr="006E6D81">
        <w:rPr>
          <w:color w:val="auto"/>
          <w:lang w:val="vi-VN"/>
        </w:rPr>
        <w:t>GIÁM SÁT VÀ XỬ LÝ SỰ CỐ</w:t>
      </w:r>
    </w:p>
    <w:p w14:paraId="0C78DB68" w14:textId="77777777" w:rsidR="00214062" w:rsidRPr="006E6D81" w:rsidRDefault="007E6BA6" w:rsidP="006E6D81">
      <w:pPr>
        <w:pStyle w:val="Heading2"/>
        <w:widowControl w:val="0"/>
        <w:snapToGrid w:val="0"/>
        <w:spacing w:before="120" w:after="120"/>
        <w:ind w:firstLine="567"/>
        <w:jc w:val="both"/>
        <w:rPr>
          <w:color w:val="auto"/>
          <w:lang w:val="vi-VN"/>
        </w:rPr>
      </w:pPr>
      <w:r w:rsidRPr="006E6D81">
        <w:rPr>
          <w:color w:val="auto"/>
          <w:lang w:val="vi-VN"/>
        </w:rPr>
        <w:t>Điều 21</w:t>
      </w:r>
      <w:r w:rsidR="00214062" w:rsidRPr="006E6D81">
        <w:rPr>
          <w:color w:val="auto"/>
          <w:lang w:val="vi-VN"/>
        </w:rPr>
        <w:t>. Giám sát sau triển khai và cập nhật hệ thống</w:t>
      </w:r>
    </w:p>
    <w:p w14:paraId="1385E06D"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1. Nhà cung cấp và bên triển khai hệ thống trí tuệ nhân tạo có rủi ro cao có trách nhiệm duy trì cơ chế giám sát sau triển khai để thu thập dữ liệu về hiệu quả, độ tin cậy và các rủi ro phát sinh trong quá trình vận hành thực tế theo quy định tại điểm a khoản 1 Điều 14 của Luật Trí tuệ nhân tạo.</w:t>
      </w:r>
    </w:p>
    <w:p w14:paraId="11FF7F8E"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2. Hoạt động giám sát sau triển khai bao gồm:</w:t>
      </w:r>
    </w:p>
    <w:p w14:paraId="11CD28C8"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Theo dõi các chỉ số về hiệu suất, độ chính xác và tỷ lệ lỗi của hệ thống trong điều kiện sử dụng thực tế;</w:t>
      </w:r>
    </w:p>
    <w:p w14:paraId="06A22AFF"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Phát hiện các dấu hiệu bất thường, sai lệch hoặc suy giảm hiệu năng có thể ảnh hưởng đến an toàn và độ tin cậy của hệ thống;</w:t>
      </w:r>
    </w:p>
    <w:p w14:paraId="16581DCE"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Thu thập phản hồi từ người sử dụng và người bị ảnh hưởng về chất lượng, tác động của hệ thống;</w:t>
      </w:r>
    </w:p>
    <w:p w14:paraId="4D7C1EE8"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Đánh giá định kỳ tính phù hợp của các biện pháp quản trị rủi ro đã được áp dụng.</w:t>
      </w:r>
    </w:p>
    <w:p w14:paraId="2DBA9787"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3. Khi phát hiện có thay đổi đáng kể về chức năng, mục đích sử dụng, quy mô triển khai, ngữ cảnh sử dụng hoặc phát sinh rủi ro mới, nhà cung cấp và bên triển khai phải:</w:t>
      </w:r>
    </w:p>
    <w:p w14:paraId="6A53E970"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Thực hiện rà soát, phân loại lại hệ thống theo quy định tại Điều 1</w:t>
      </w:r>
      <w:r w:rsidR="007E6BA6" w:rsidRPr="006E6D81">
        <w:rPr>
          <w:rFonts w:ascii="Times New Roman" w:hAnsi="Times New Roman" w:cs="Times New Roman"/>
          <w:sz w:val="28"/>
          <w:szCs w:val="28"/>
          <w:lang w:val="vi-VN"/>
        </w:rPr>
        <w:t>0</w:t>
      </w:r>
      <w:r w:rsidRPr="00F95D11">
        <w:rPr>
          <w:rFonts w:ascii="Times New Roman" w:hAnsi="Times New Roman" w:cs="Times New Roman"/>
          <w:sz w:val="28"/>
          <w:szCs w:val="28"/>
          <w:lang w:val="vi-VN"/>
        </w:rPr>
        <w:t xml:space="preserve"> của Nghị định này;</w:t>
      </w:r>
    </w:p>
    <w:p w14:paraId="302F4DE6"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Cập nhật hồ sơ kỹ thuật, hồ sơ phân loại rủi ro và thông tin đã thông báo trên Cổng thông tin AI;</w:t>
      </w:r>
    </w:p>
    <w:p w14:paraId="21CC2CB9"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Áp dụng kịp thời các biện pháp quản trị rủi ro tương ứng với mức độ rủi ro mới được xác định.</w:t>
      </w:r>
    </w:p>
    <w:p w14:paraId="30DC8994" w14:textId="77777777" w:rsidR="00214062" w:rsidRPr="006E6D81" w:rsidRDefault="00214062" w:rsidP="006E6D81">
      <w:pPr>
        <w:pStyle w:val="Heading2"/>
        <w:widowControl w:val="0"/>
        <w:snapToGrid w:val="0"/>
        <w:spacing w:before="120" w:after="120"/>
        <w:ind w:firstLine="567"/>
        <w:jc w:val="both"/>
        <w:rPr>
          <w:color w:val="auto"/>
          <w:lang w:val="vi-VN"/>
        </w:rPr>
      </w:pPr>
      <w:r w:rsidRPr="006E6D81">
        <w:rPr>
          <w:color w:val="auto"/>
          <w:lang w:val="vi-VN"/>
        </w:rPr>
        <w:lastRenderedPageBreak/>
        <w:t>Điều 2</w:t>
      </w:r>
      <w:r w:rsidR="007E6BA6" w:rsidRPr="006E6D81">
        <w:rPr>
          <w:color w:val="auto"/>
          <w:lang w:val="vi-VN"/>
        </w:rPr>
        <w:t>2</w:t>
      </w:r>
      <w:r w:rsidRPr="006E6D81">
        <w:rPr>
          <w:color w:val="auto"/>
          <w:lang w:val="vi-VN"/>
        </w:rPr>
        <w:t>. Báo cáo và xử lý sự cố nghiêm trọng</w:t>
      </w:r>
    </w:p>
    <w:p w14:paraId="1796BA7A"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1. Sự cố nghiêm trọng theo quy định tại khoản 1 Điều 12 của Luật Trí tuệ nhân tạo là sự kiện xảy ra trong hoạt động của hệ thống trí tuệ nhân tạo, gây ra hoặc có nguy cơ gây ra một trong các hậu quả sau đây:</w:t>
      </w:r>
    </w:p>
    <w:p w14:paraId="0C7C8748"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Thiệt hại về tính mạng hoặc tổn hại nghiêm trọng đến sức khỏe của con người;</w:t>
      </w:r>
    </w:p>
    <w:p w14:paraId="205E8809"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Thiệt hại lớn về tài sản, ảnh hưởng nghiêm trọng đến hoạt động của tổ chức;</w:t>
      </w:r>
    </w:p>
    <w:p w14:paraId="6595818E"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Xâm phạm nghiêm trọng quyền con người, quyền riêng tư hoặc quyền, lợi ích hợp pháp khác;</w:t>
      </w:r>
    </w:p>
    <w:p w14:paraId="33981EF2"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Gây gián đoạn nghiêm trọng việc cung cấp dịch vụ công, dịch vụ thiết yếu hoặc ảnh hưởng đến an ninh quốc gia, trật tự, an toàn xã hội.</w:t>
      </w:r>
    </w:p>
    <w:p w14:paraId="6DE7F524"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2. Khi hệ thống trí tuệ nhân tạo xảy ra sự cố nghiêm trọng, nhà cung cấp và bên triển khai có trách nhiệm:</w:t>
      </w:r>
    </w:p>
    <w:p w14:paraId="76B44E00"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Áp dụng ngay các biện pháp kỹ thuật cần thiết để ngăn chặn, hạn chế và khắc phục hậu quả của sự cố theo quy định tại điểm a khoản 2 Điều 12 của Luật Trí tuệ nhân tạo;</w:t>
      </w:r>
    </w:p>
    <w:p w14:paraId="7E2153CD"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Bảo đảm duy trì, lưu giữ nhật ký, dữ liệu và thông tin liên quan đến sự cố để phục vụ việc xác minh, đánh giá và khắc phục;</w:t>
      </w:r>
    </w:p>
    <w:p w14:paraId="5F98DEC6"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Báo cáo sự cố cho cơ quan nhà nước có thẩm quyền thông qua Cổng thông tin AI theo quy định tại điểm a khoản 2 Điều 12 của Luật Trí tuệ nhân tạo.</w:t>
      </w:r>
    </w:p>
    <w:p w14:paraId="06A74326"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3. Thời hạn báo cáo sự cố nghiêm trọng:</w:t>
      </w:r>
    </w:p>
    <w:p w14:paraId="59C7CDE3"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Đối với hệ thống trí tuệ nhân tạo có rủi ro cao: báo cáo sơ bộ trong vòng 24 giờ kể từ khi phát hiện sự cố;</w:t>
      </w:r>
    </w:p>
    <w:p w14:paraId="6132696F"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Đối với hệ thống trí tuệ nhân tạo có rủi ro trung bình có liên quan đến sự cố nghiêm trọng: báo cáo trong vòng 72 giờ kể từ khi phát hiện sự cố.</w:t>
      </w:r>
    </w:p>
    <w:p w14:paraId="6603BDB5"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4. Cách thức báo cáo sự cố:</w:t>
      </w:r>
    </w:p>
    <w:p w14:paraId="3891C8A8"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Báo cáo qua Cổng thông tin AI bằng biểu mẫu điện tử;</w:t>
      </w:r>
    </w:p>
    <w:p w14:paraId="4BCBB131"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Trường hợp khẩn cấp hoặc Cổng thông tin gặp sự cố, báo cáo qua kênh tiếp nhận chuyển tiếp theo quy định tại  khoản 2 Điều 4 của Nghị định này; việc báo cáo qua kênh chuyển tiếp được coi là đã hoàn thành nghĩa vụ báo cáo;</w:t>
      </w:r>
    </w:p>
    <w:p w14:paraId="60598EAC"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Báo cáo sơ bộ trong thời hạn quy định tại khoản 3 bao gồm các nội dung tại khoản 5 Điều này;</w:t>
      </w:r>
    </w:p>
    <w:p w14:paraId="66C34F92"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Báo cáo chi tiết (nếu cần) trong thời hạn 30 ngày, bổ sung nguyên nhân căn bản, biện pháp khắc phục và phòng ngừa.</w:t>
      </w:r>
    </w:p>
    <w:p w14:paraId="6DD0943D"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5. Nội dung báo cáo sự cố nghiêm trọng tối thiểu bao gồm:</w:t>
      </w:r>
    </w:p>
    <w:p w14:paraId="75D3E031"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Thông tin nhận diện hệ thống trí tuệ nhân tạo, Mã định danh hệ thống (AI-ID), chủ thể chịu trách nhiệm và đầu mối liên hệ;</w:t>
      </w:r>
    </w:p>
    <w:p w14:paraId="5C4CB7B4"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lastRenderedPageBreak/>
        <w:t>b) Thời điểm phát hiện, nguyên nhân sơ bộ, mô tả sự cố và phạm vi ảnh hưởng;</w:t>
      </w:r>
    </w:p>
    <w:p w14:paraId="063050A2"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Biện pháp khẩn cấp đã thực hiện để ngăn chặn, hạn chế hậu quả;</w:t>
      </w:r>
    </w:p>
    <w:p w14:paraId="0691FAF9"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Đánh giá sơ bộ về thiệt hại và tác động của sự cố.</w:t>
      </w:r>
    </w:p>
    <w:p w14:paraId="2955C4B3"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6. Cơ quan nhà nước có thẩm quyền tiếp nhận, xác minh và hướng dẫn xử lý sự cố; khi cần thiết, có quyền yêu cầu tạm dừng, thu hồi hoặc đánh giá lại hệ thống trí tuệ nhân tạo theo quy định tại khoản 3 Điều 12 của Luật Trí tuệ nhân tạo.</w:t>
      </w:r>
    </w:p>
    <w:p w14:paraId="5A67E13D"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7.</w:t>
      </w:r>
      <w:r w:rsidRPr="00F95D11">
        <w:rPr>
          <w:rFonts w:ascii="Times New Roman" w:hAnsi="Times New Roman" w:cs="Times New Roman"/>
          <w:sz w:val="28"/>
          <w:szCs w:val="28"/>
          <w:lang w:val="vi-VN"/>
        </w:rPr>
        <w:t> Trường hợp sự cố có dấu hiệu ảnh hưởng đến an ninh quốc gia, trật tự, an toàn xã hội hoặc có yếu tố vi phạm pháp luật, Bộ Khoa học và Công nghệ phối hợp với Bộ Công an và các cơ quan có liên quan thực hiện việc xác minh, hướng dẫn biện pháp khắc phục và xử lý theo quy định của pháp luật.</w:t>
      </w:r>
    </w:p>
    <w:p w14:paraId="5E38D5AC"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8. Nhà cung cấp và bên triển khai chủ động phát hiện, báo cáo kịp thời và thực hiện đầy đủ biện pháp khắc phục sự cố được xem xét là tình tiết giảm nhẹ khi xử lý vi phạm hành chính hoặc xác định trách nhiệm theo quy định của pháp luật có liên quan.</w:t>
      </w:r>
    </w:p>
    <w:p w14:paraId="456A12A2"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9. Bộ Công an chủ trì, phối hợp với Bộ Khoa học và công nghệ, các bộ, ngành liên quan hướng dẫn quy trình, biểu mẫu báo cáo và xử lý sự cố; định kỳ công bố báo cáo tổng hợp về tình hình sự cố để nâng cao nhận thức và năng lực quản lý rủi ro.</w:t>
      </w:r>
    </w:p>
    <w:p w14:paraId="1159A0F4" w14:textId="77777777" w:rsidR="00214062" w:rsidRPr="006E6D81" w:rsidRDefault="00214062" w:rsidP="006E6D81">
      <w:pPr>
        <w:pStyle w:val="Heading1"/>
        <w:widowControl w:val="0"/>
        <w:snapToGrid w:val="0"/>
        <w:spacing w:before="120"/>
        <w:jc w:val="center"/>
        <w:rPr>
          <w:color w:val="auto"/>
          <w:lang w:val="vi-VN"/>
        </w:rPr>
      </w:pPr>
      <w:r w:rsidRPr="006E6D81">
        <w:rPr>
          <w:color w:val="auto"/>
          <w:lang w:val="vi-VN"/>
        </w:rPr>
        <w:t>Mục 3. ĐÁNH GIÁ TÁC ĐỘNG CỦA HỆ THỐNG TRÍ TUỆ NHÂN TẠO TRONG QUẢN LÝ NHÀ NƯỚC</w:t>
      </w:r>
    </w:p>
    <w:p w14:paraId="36806AC9" w14:textId="77777777" w:rsidR="00214062" w:rsidRPr="006E6D81" w:rsidRDefault="00214062" w:rsidP="006E6D81">
      <w:pPr>
        <w:pStyle w:val="Heading2"/>
        <w:widowControl w:val="0"/>
        <w:snapToGrid w:val="0"/>
        <w:spacing w:before="120" w:after="120"/>
        <w:ind w:firstLine="567"/>
        <w:jc w:val="both"/>
        <w:rPr>
          <w:color w:val="auto"/>
          <w:lang w:val="vi-VN"/>
        </w:rPr>
      </w:pPr>
      <w:r w:rsidRPr="006E6D81">
        <w:rPr>
          <w:color w:val="auto"/>
          <w:lang w:val="vi-VN"/>
        </w:rPr>
        <w:t>Điều 2</w:t>
      </w:r>
      <w:r w:rsidR="001A7CA8" w:rsidRPr="006E6D81">
        <w:rPr>
          <w:color w:val="auto"/>
          <w:lang w:val="vi-VN"/>
        </w:rPr>
        <w:t>3</w:t>
      </w:r>
      <w:r w:rsidRPr="006E6D81">
        <w:rPr>
          <w:color w:val="auto"/>
          <w:lang w:val="vi-VN"/>
        </w:rPr>
        <w:t>. Đánh giá tác động khi sử dụng hệ thống trí tuệ nhân tạo trong cơ quan nhà nước</w:t>
      </w:r>
    </w:p>
    <w:p w14:paraId="778D790F" w14:textId="77777777" w:rsidR="00214062" w:rsidRPr="00F95D11" w:rsidRDefault="00214062" w:rsidP="006E6D81">
      <w:pPr>
        <w:pStyle w:val="ListParagraph"/>
        <w:widowControl w:val="0"/>
        <w:numPr>
          <w:ilvl w:val="1"/>
          <w:numId w:val="8"/>
        </w:numPr>
        <w:snapToGrid w:val="0"/>
        <w:spacing w:before="120" w:after="120" w:line="240" w:lineRule="auto"/>
        <w:ind w:left="0" w:firstLine="567"/>
        <w:contextualSpacing w:val="0"/>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Việc đánh giá tác động khi sử dụng hệ thống trí tuệ nhân tạo trong cơ quan nhà nước được thực hiện nhằm cụ thể hóa quy định tại Điều 26 và Điều 27 của Luật Trí tuệ nhân tạo, bảo đảm việc ứng dụng trí tuệ nhân tạo phù hợp với Khung đạo đức trí tuệ nhân tạo quốc gia, nguyên tắc bảo vệ quyền con người, quyền công dân và yêu cầu kiểm soát quyền lực nhà nước.</w:t>
      </w:r>
      <w:r w:rsidRPr="006E6D81">
        <w:rPr>
          <w:rFonts w:ascii="Times New Roman" w:hAnsi="Times New Roman" w:cs="Times New Roman"/>
          <w:sz w:val="28"/>
          <w:szCs w:val="28"/>
          <w:lang w:val="vi-VN"/>
        </w:rPr>
        <w:t xml:space="preserve"> </w:t>
      </w:r>
      <w:r w:rsidRPr="00F95D11">
        <w:rPr>
          <w:rFonts w:ascii="Times New Roman" w:hAnsi="Times New Roman" w:cs="Times New Roman"/>
          <w:sz w:val="28"/>
          <w:szCs w:val="28"/>
          <w:lang w:val="vi-VN"/>
        </w:rPr>
        <w:t>Việc đánh giá tác động quy định tại Điều này không làm phát sinh thủ tục hành chính mới, mà là nghĩa vụ pháp lý gắn liền với quá trình quyết định, triển khai và vận hành hệ thống trí tuệ nhân tạo theo quy định của Luật Trí tuệ nhân tạo</w:t>
      </w:r>
    </w:p>
    <w:p w14:paraId="096A1EB4"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2. Cơ quan nhà nước, đơn vị sự nghiệp công lập phải thực hiện đánh giá tác động trước khi đưa vào sử dụng, vận hành chính thức hệ thống trí tuệ nhân tạo thuộc một trong các trường hợp sau đây:</w:t>
      </w:r>
    </w:p>
    <w:p w14:paraId="47288262" w14:textId="3B03BC6A"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a) Hệ thống trí tuệ nhân tạo được phân loại là hệ thống trí tuệ nhân tạo </w:t>
      </w:r>
      <w:r w:rsidR="00F7252F">
        <w:rPr>
          <w:rFonts w:ascii="Times New Roman" w:hAnsi="Times New Roman" w:cs="Times New Roman"/>
          <w:sz w:val="28"/>
          <w:szCs w:val="28"/>
          <w:lang w:val="vi-VN"/>
        </w:rPr>
        <w:t xml:space="preserve">có </w:t>
      </w:r>
      <w:r w:rsidRPr="00F95D11">
        <w:rPr>
          <w:rFonts w:ascii="Times New Roman" w:hAnsi="Times New Roman" w:cs="Times New Roman"/>
          <w:sz w:val="28"/>
          <w:szCs w:val="28"/>
          <w:lang w:val="vi-VN"/>
        </w:rPr>
        <w:t>rủi ro cao theo quy định của Luật Trí tuệ nhân tạo và Nghị định này;</w:t>
      </w:r>
    </w:p>
    <w:p w14:paraId="781EBCC5"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Hệ thống trí tuệ nhân tạo hỗ trợ hoặc tự động hóa việc ra quyết định hành chính làm phát sinh, thay đổi hoặc chấm dứt quyền, nghĩa vụ của tổ chức, cá nhân;</w:t>
      </w:r>
    </w:p>
    <w:p w14:paraId="4E3CC33B"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Hệ thống trí tuệ nhân tạo được sử dụng trong việc phân bổ, quản lý hoặc điều phối nguồn lực công, bao gồm ngân sách nhà nước, đất đai, tài nguyên, cấp phép, chứng chỉ hành nghề hoặc các nguồn lực công khác theo quy định của pháp luật;</w:t>
      </w:r>
    </w:p>
    <w:p w14:paraId="0C1A9D68" w14:textId="77777777" w:rsidR="00214062" w:rsidRPr="006E6D8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lastRenderedPageBreak/>
        <w:t>d) Hệ thống trí tuệ nhân tạo được triển khai để cung cấp dịch vụ công trực tuyến hoặc phục vụ từ 10.000 người sử dụng hoặc đối tượng chịu tác động trở lên.</w:t>
      </w:r>
    </w:p>
    <w:p w14:paraId="741552A1"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w:t>
      </w:r>
      <w:r w:rsidRPr="00F95D11">
        <w:rPr>
          <w:rFonts w:ascii="Times New Roman" w:hAnsi="Times New Roman" w:cs="Times New Roman"/>
          <w:sz w:val="28"/>
          <w:szCs w:val="28"/>
          <w:lang w:val="vi-VN"/>
        </w:rPr>
        <w:t>. Báo cáo đánh giá tác động khi sử dụng hệ thống trí tuệ nhân tạo trong quản lý nhà nước bao gồm các nội dung chủ yếu sau đây:</w:t>
      </w:r>
    </w:p>
    <w:p w14:paraId="710FDF00"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Thông tin chung: Tên cơ quan triển khai; tên hệ thống trí tuệ nhân tạo; mục tiêu, phạm vi, đối tượng phục vụ và thời gian dự kiến triển khai;</w:t>
      </w:r>
    </w:p>
    <w:p w14:paraId="08EAEE3A"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Mô tả hệ thống: Chức năng chính của hệ thống; vai trò của trí tuệ nhân tạo trong quy trình nghiệp vụ; mô tả dữ liệu đầu vào, kết quả đầu ra; mức độ tự động hóa và cơ chế giám sát, kiểm soát của con người;</w:t>
      </w:r>
    </w:p>
    <w:p w14:paraId="37C1D7D9"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Đánh giá rủi ro: Nhận diện và phân tích rủi ro đối với quyền con người, bao gồm quyền riêng tư, quyền bình đẳng và quyền tiếp cận dịch vụ công; rủi ro về thiên lệch, phân biệt đối xử theo giới tính, độ tuổi, dân tộc, khu vực; rủi ro về độ chính xác của hệ thống và hậu quả có thể phát sinh khi xảy ra sai sót;</w:t>
      </w:r>
    </w:p>
    <w:p w14:paraId="22828330"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Biện pháp kiểm soát và giảm thiểu rủi ro: Các biện pháp kỹ thuật (kiểm thử, đánh giá định kỳ, giảm thiểu thiên lệch); biện pháp tổ chức (cơ chế giám sát của con người, phân công trách nhiệm); biện pháp bảo vệ quyền và lợi ích hợp pháp của tổ chức, cá nhân (thông báo, giải trình, tiếp nhận và xử lý khiếu nại, kiến nghị);</w:t>
      </w:r>
    </w:p>
    <w:p w14:paraId="03EF9CBC" w14:textId="77777777" w:rsidR="00214062" w:rsidRPr="006E6D8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đ) Kế hoạch giám sát và đánh giá sau triển khai: Chỉ tiêu theo dõi hiệu quả và rủi ro; tần suất giám sát; cơ chế rà soát, cập nhật và điều chỉnh hệ thống khi cần thiết.</w:t>
      </w:r>
    </w:p>
    <w:p w14:paraId="1A5C990A"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6E6D81">
        <w:rPr>
          <w:rFonts w:ascii="Times New Roman" w:hAnsi="Times New Roman" w:cs="Times New Roman"/>
          <w:bCs/>
          <w:sz w:val="28"/>
          <w:szCs w:val="28"/>
          <w:lang w:val="vi-VN"/>
        </w:rPr>
        <w:t>4</w:t>
      </w:r>
      <w:r w:rsidRPr="00F95D11">
        <w:rPr>
          <w:rFonts w:ascii="Times New Roman" w:hAnsi="Times New Roman" w:cs="Times New Roman"/>
          <w:bCs/>
          <w:sz w:val="28"/>
          <w:szCs w:val="28"/>
          <w:lang w:val="vi-VN"/>
        </w:rPr>
        <w:t>. Quy trình thực hiện đánh giá tác động</w:t>
      </w:r>
    </w:p>
    <w:p w14:paraId="6D67C5B5"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Trách nhiệm thực hiện: Thủ trưởng cơ quan triển khai chịu trách nhiệm tổ chức lập báo cáo đánh giá tác động; căn cứ tính chất, phạm vi và mức độ ảnh hưởng của hệ thống, có thể thành lập tổ công tác hoặc mời chuyên gia, tổ chức độc lập tham gia đánh giá khi cần thiết;</w:t>
      </w:r>
    </w:p>
    <w:p w14:paraId="4118AFFB"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Thời điểm thực hiện: Báo cáo đánh giá tác động phải được hoàn thành và phê duyệt tối thiểu 30 ngày trước khi đưa hệ thống vào vận hành chính thức; thực hiện rà soát, cập nhật đánh giá định kỳ 02 năm một lần hoặc khi có thay đổi đáng kể làm gia tăng rủi ro;</w:t>
      </w:r>
    </w:p>
    <w:p w14:paraId="6B241A81"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Tham vấn ý kiến: Dự thảo báo cáo đánh giá tác động được công khai để lấy ý kiến trong thời hạn tối thiểu 15 ngày; trường hợp hệ thống có phạm vi tác động rộng, cơ quan triển khai tổ chức hội thảo, tọa đàm để lấy ý kiến chuyên gia và đối tượng chịu tác động;</w:t>
      </w:r>
    </w:p>
    <w:p w14:paraId="6319BD66" w14:textId="77777777" w:rsidR="00214062" w:rsidRPr="006E6D8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Thẩm định và phê duyệt:</w:t>
      </w:r>
      <w:r w:rsidR="00171AAD" w:rsidRPr="006E6D81">
        <w:rPr>
          <w:rFonts w:ascii="Times New Roman" w:hAnsi="Times New Roman" w:cs="Times New Roman"/>
          <w:sz w:val="28"/>
          <w:szCs w:val="28"/>
          <w:lang w:val="vi-VN"/>
        </w:rPr>
        <w:t xml:space="preserve"> đối với hệ thống triển khai tại các Bộ, cơ quan ngang Bộ và cơ quan thuộc Chính phủ, Bộ Khoa học và Công nghệ thực hiện thẩm định trong thời hạn không quá 20 ngày làm việc kể từ ngày nhận đủ hồ sơ hợp lệ; căn cứ kết quả thẩm định, người đứng đầu cơ quan quyết định việc phê duyệt; đối với hệ thống triển khai tại địa phương, Sở Khoa học và Công nghệ thực hiện thẩm định và trình Chủ tịch Ủy ban nhân dân cấp tỉnh xem xét, phê duyệt trong thời hạn không quá 20 ngày làm việc.</w:t>
      </w:r>
    </w:p>
    <w:p w14:paraId="6D83D9AE"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6E6D81">
        <w:rPr>
          <w:rFonts w:ascii="Times New Roman" w:hAnsi="Times New Roman" w:cs="Times New Roman"/>
          <w:bCs/>
          <w:sz w:val="28"/>
          <w:szCs w:val="28"/>
          <w:lang w:val="vi-VN"/>
        </w:rPr>
        <w:t>5</w:t>
      </w:r>
      <w:r w:rsidRPr="00F95D11">
        <w:rPr>
          <w:rFonts w:ascii="Times New Roman" w:hAnsi="Times New Roman" w:cs="Times New Roman"/>
          <w:bCs/>
          <w:sz w:val="28"/>
          <w:szCs w:val="28"/>
          <w:lang w:val="vi-VN"/>
        </w:rPr>
        <w:t>. Công khai và minh bạch</w:t>
      </w:r>
    </w:p>
    <w:p w14:paraId="7642CA10"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lastRenderedPageBreak/>
        <w:t>a) Báo cáo đánh giá tác động được công khai trên Cổng thông tin điện tử của cơ quan triển khai trong thời hạn 15 ngày kể từ ngày được phê duyệt và duy trì trong suốt thời gian hệ thống được sử dụng;</w:t>
      </w:r>
    </w:p>
    <w:p w14:paraId="7B4ED0B4"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Cơ quan triển khai gửi bản điện tử báo cáo cho Bộ Khoa học và Công nghệ để cập nhật trên Cổng thông tin điện tử một cửa về trí tuệ nhân tạo, phục vụ tổng hợp, theo dõi và giám sát;</w:t>
      </w:r>
    </w:p>
    <w:p w14:paraId="19A98433"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Việc công khai báo cáo phải tuân thủ quy định của pháp luật về bảo vệ bí mật nhà nước, bí mật kinh doanh, bảo vệ dữ liệu cá nhân và pháp luật có liên quan;</w:t>
      </w:r>
    </w:p>
    <w:p w14:paraId="17416748" w14:textId="77777777" w:rsidR="00214062" w:rsidRPr="006E6D8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Bộ Khoa học và Công nghệ tổng hợp, báo cáo Chính phủ hằng năm về tình hình đánh giá tác động và sử dụng hệ thống trí tuệ nhân tạo trong quản lý nhà nước.</w:t>
      </w:r>
    </w:p>
    <w:p w14:paraId="4323E4F6"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6E6D81">
        <w:rPr>
          <w:rFonts w:ascii="Times New Roman" w:hAnsi="Times New Roman" w:cs="Times New Roman"/>
          <w:bCs/>
          <w:sz w:val="28"/>
          <w:szCs w:val="28"/>
          <w:lang w:val="vi-VN"/>
        </w:rPr>
        <w:t>6</w:t>
      </w:r>
      <w:r w:rsidRPr="00F95D11">
        <w:rPr>
          <w:rFonts w:ascii="Times New Roman" w:hAnsi="Times New Roman" w:cs="Times New Roman"/>
          <w:bCs/>
          <w:sz w:val="28"/>
          <w:szCs w:val="28"/>
          <w:lang w:val="vi-VN"/>
        </w:rPr>
        <w:t>. Xử lý vi phạm</w:t>
      </w:r>
    </w:p>
    <w:p w14:paraId="531386DC"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Cơ quan không thực hiện đánh giá tác động theo quy định phải tạm dừng vận hành hệ thống; người đứng đầu cơ quan chịu trách nhiệm trước pháp luật và cơ quan quản lý cấp trên;</w:t>
      </w:r>
    </w:p>
    <w:p w14:paraId="2F29896E"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Trường hợp cung cấp thông tin không trung thực trong báo cáo đánh giá tác động, cơ quan triển khai phải công khai đính chính, tạm dừng hệ thống để đánh giá lại và xử lý trách nhiệm tổ chức, cá nhân liên quan;</w:t>
      </w:r>
    </w:p>
    <w:p w14:paraId="6789FCD4" w14:textId="77777777" w:rsidR="00214062" w:rsidRPr="006E6D8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Hành vi không công khai báo cáo đánh giá tác động bị xử phạt vi phạm hành chính hoặc xử lý kỷ luật theo quy định của pháp luật.</w:t>
      </w:r>
    </w:p>
    <w:p w14:paraId="33B52FE0" w14:textId="77777777" w:rsidR="00214062" w:rsidRPr="006E6D81" w:rsidRDefault="00214062" w:rsidP="006E6D81">
      <w:pPr>
        <w:pStyle w:val="Heading2"/>
        <w:widowControl w:val="0"/>
        <w:snapToGrid w:val="0"/>
        <w:spacing w:before="120" w:after="120"/>
        <w:ind w:firstLine="567"/>
        <w:jc w:val="both"/>
        <w:rPr>
          <w:rFonts w:ascii="Times New Roman Bold" w:hAnsi="Times New Roman Bold"/>
          <w:color w:val="auto"/>
          <w:spacing w:val="-6"/>
          <w:lang w:val="vi-VN"/>
        </w:rPr>
      </w:pPr>
    </w:p>
    <w:p w14:paraId="48FA7C91"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 xml:space="preserve">CHƯƠNG IV </w:t>
      </w:r>
    </w:p>
    <w:p w14:paraId="4C89987F"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CƠ CHẾ THỬ NGHIỆM CÓ KIỂM SOÁT</w:t>
      </w:r>
    </w:p>
    <w:p w14:paraId="55AC2776" w14:textId="77777777" w:rsidR="00422E4E" w:rsidRPr="006E6D81" w:rsidRDefault="00FE2199" w:rsidP="006E6D81">
      <w:pPr>
        <w:pStyle w:val="Heading2"/>
        <w:widowControl w:val="0"/>
        <w:snapToGrid w:val="0"/>
        <w:spacing w:before="120" w:after="120"/>
        <w:ind w:firstLine="567"/>
        <w:jc w:val="both"/>
        <w:rPr>
          <w:color w:val="auto"/>
          <w:lang w:val="vi-VN"/>
        </w:rPr>
      </w:pPr>
      <w:r w:rsidRPr="006E6D81">
        <w:rPr>
          <w:color w:val="auto"/>
          <w:lang w:val="vi-VN"/>
        </w:rPr>
        <w:t>Điều 24</w:t>
      </w:r>
      <w:r w:rsidR="00284C6B" w:rsidRPr="006E6D81">
        <w:rPr>
          <w:color w:val="auto"/>
          <w:lang w:val="vi-VN"/>
        </w:rPr>
        <w:t xml:space="preserve">. </w:t>
      </w:r>
      <w:r w:rsidR="00422E4E" w:rsidRPr="006E6D81">
        <w:rPr>
          <w:color w:val="auto"/>
          <w:lang w:val="vi-VN"/>
        </w:rPr>
        <w:t>Nguyên tắc hoạt động thử nghiệm có kiểm soát</w:t>
      </w:r>
    </w:p>
    <w:p w14:paraId="4872C637" w14:textId="77777777" w:rsidR="00422E4E" w:rsidRPr="006E6D81" w:rsidRDefault="00422E4E"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1. Mục tiêu của cơ chế thử nghiệm là tạo không gian cho tổ chức, doanh nghiệp thử nghiệm hệ thống trí tuệ nhân tạo, sản phẩm có tích hợp trí tuệ nhân tạo nhằm đánh giá tác động thực tế, đào tạo và phát triển các hệ thống trí tuệ nhân tạo, thu thập minh chứng thực tế để điều chỉnh các quy định quản lý. </w:t>
      </w:r>
    </w:p>
    <w:p w14:paraId="762AF87B" w14:textId="77777777" w:rsidR="00422E4E" w:rsidRPr="006E6D81" w:rsidRDefault="00422E4E"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2. Quy trình, hồ sơ, thời gian thẩm định cấp giấy chứng nhận tham gia hoạt động thử nghiệm có kiểm soát quy định tương xứng với mức độ rủi ro của hệ thống trí tuệ nhân tạo, sản phẩm tích hợp trí tuệ nhân tạo. </w:t>
      </w:r>
    </w:p>
    <w:p w14:paraId="698B71FB" w14:textId="77777777" w:rsidR="00422E4E" w:rsidRPr="006E6D81" w:rsidRDefault="00422E4E"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Kết quả hoạt động thử nghiệm có kiểm soát là cơ sở công nhận hệ thống trí tuệ nhân t</w:t>
      </w:r>
      <w:r w:rsidR="00FE2199" w:rsidRPr="006E6D81">
        <w:rPr>
          <w:rFonts w:ascii="Times New Roman" w:hAnsi="Times New Roman" w:cs="Times New Roman"/>
          <w:sz w:val="28"/>
          <w:szCs w:val="28"/>
          <w:lang w:val="vi-VN"/>
        </w:rPr>
        <w:t>ạo</w:t>
      </w:r>
      <w:r w:rsidRPr="006E6D81">
        <w:rPr>
          <w:rFonts w:ascii="Times New Roman" w:hAnsi="Times New Roman" w:cs="Times New Roman"/>
          <w:sz w:val="28"/>
          <w:szCs w:val="28"/>
          <w:lang w:val="vi-VN"/>
        </w:rPr>
        <w:t>, sản phẩm tích hợp trí tuệ nhân tạo đáp ứng quy định của Điều 14 Luật Trí tuệ nhân tạo; điều chỉnh nghĩa vụ tuân thủ tương ứng của hệ thống cho phù hợp với mức độ rủi ro khi đưa vào cung cấp, triển khai và sử dụng của hệ thống trí tuệ nhân tạo; là cơ sở để cơ quan nhà nước có thẩm quyền xác định cơ chế quản lý, điều chỉnh quy định pháp luật có liên quan.</w:t>
      </w:r>
    </w:p>
    <w:p w14:paraId="25A08838" w14:textId="61ED1335" w:rsidR="00422E4E" w:rsidRDefault="00422E4E"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4. Hoạt động thử nghiệm có kiểm soát hoàn thành, đủ điều kiện chuyển sang giai đoạn áp dụng chính thức trong khi chờ điều chỉnh quy định quản lý được mở rộng quy mô, phạm vi thử nghiệm. </w:t>
      </w:r>
    </w:p>
    <w:p w14:paraId="09183A2D" w14:textId="77777777" w:rsidR="00A13B11" w:rsidRPr="00A13B11" w:rsidRDefault="00A13B11" w:rsidP="00A13B11">
      <w:pPr>
        <w:widowControl w:val="0"/>
        <w:snapToGrid w:val="0"/>
        <w:spacing w:before="120" w:after="120" w:line="240" w:lineRule="auto"/>
        <w:ind w:firstLine="567"/>
        <w:jc w:val="both"/>
        <w:rPr>
          <w:rFonts w:ascii="Times New Roman" w:hAnsi="Times New Roman" w:cs="Times New Roman"/>
          <w:sz w:val="28"/>
          <w:szCs w:val="28"/>
          <w:lang w:val="vi-VN"/>
        </w:rPr>
      </w:pPr>
      <w:r w:rsidRPr="00A13B11">
        <w:rPr>
          <w:rFonts w:ascii="Times New Roman" w:hAnsi="Times New Roman" w:cs="Times New Roman"/>
          <w:sz w:val="28"/>
          <w:szCs w:val="28"/>
          <w:lang w:val="vi-VN"/>
        </w:rPr>
        <w:lastRenderedPageBreak/>
        <w:t>5. Tổ chức, doanh nghiệp tham gia cơ chế thử nghiệm có kiểm soát được hưởng các cơ chế ưu đãi về tiếp cận và sử dụng hạ tầng, dữ liệu của Nhà nước. Việc ưu đãi, hỗ trợ được thực hiện trên nguyên tắc công khai, minh bạch, phù hợp với quy định của pháp luật và nguồn lực quốc gia.</w:t>
      </w:r>
    </w:p>
    <w:p w14:paraId="5F06D54F" w14:textId="77777777" w:rsidR="00A13B11" w:rsidRPr="006E6D81" w:rsidRDefault="00A13B11" w:rsidP="00A13B11">
      <w:pPr>
        <w:widowControl w:val="0"/>
        <w:snapToGrid w:val="0"/>
        <w:spacing w:before="120" w:after="120" w:line="240" w:lineRule="auto"/>
        <w:jc w:val="both"/>
        <w:rPr>
          <w:rFonts w:ascii="Times New Roman" w:hAnsi="Times New Roman" w:cs="Times New Roman"/>
          <w:sz w:val="28"/>
          <w:szCs w:val="28"/>
          <w:lang w:val="vi-VN"/>
        </w:rPr>
      </w:pPr>
    </w:p>
    <w:p w14:paraId="1A96A49D" w14:textId="77777777" w:rsidR="002642DD" w:rsidRPr="006E6D81" w:rsidRDefault="00CA0802" w:rsidP="006E6D81">
      <w:pPr>
        <w:pStyle w:val="Heading2"/>
        <w:widowControl w:val="0"/>
        <w:snapToGrid w:val="0"/>
        <w:spacing w:before="120" w:after="120"/>
        <w:ind w:firstLine="567"/>
        <w:jc w:val="both"/>
        <w:rPr>
          <w:b w:val="0"/>
          <w:color w:val="auto"/>
          <w:lang w:val="vi-VN"/>
        </w:rPr>
      </w:pPr>
      <w:r w:rsidRPr="006E6D81">
        <w:rPr>
          <w:color w:val="auto"/>
          <w:lang w:val="vi-VN"/>
        </w:rPr>
        <w:t xml:space="preserve">Điều </w:t>
      </w:r>
      <w:r w:rsidR="00F32E0E" w:rsidRPr="006E6D81">
        <w:rPr>
          <w:color w:val="auto"/>
          <w:lang w:val="vi-VN"/>
        </w:rPr>
        <w:t>2</w:t>
      </w:r>
      <w:r w:rsidR="008F3999" w:rsidRPr="006E6D81">
        <w:rPr>
          <w:color w:val="auto"/>
          <w:lang w:val="vi-VN"/>
        </w:rPr>
        <w:t>5</w:t>
      </w:r>
      <w:r w:rsidR="00284C6B" w:rsidRPr="006E6D81">
        <w:rPr>
          <w:color w:val="auto"/>
          <w:lang w:val="vi-VN"/>
        </w:rPr>
        <w:t>. Điều kiện, tiêu chí đối với hệ thống trí tuệ nhân tạo tham gia thử nghiệm có kiểm soát</w:t>
      </w:r>
    </w:p>
    <w:p w14:paraId="2035CD77" w14:textId="77777777" w:rsidR="00CA0802" w:rsidRPr="006E6D81" w:rsidRDefault="00CA0802"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1.Hệ thống trí tuệ nhân tạo, sản phẩm </w:t>
      </w:r>
      <w:r w:rsidR="008F3999" w:rsidRPr="006E6D81">
        <w:rPr>
          <w:rFonts w:ascii="Times New Roman" w:hAnsi="Times New Roman" w:cs="Times New Roman"/>
          <w:sz w:val="28"/>
          <w:szCs w:val="28"/>
          <w:lang w:val="vi-VN"/>
        </w:rPr>
        <w:t xml:space="preserve">và dịch vụ </w:t>
      </w:r>
      <w:r w:rsidRPr="006E6D81">
        <w:rPr>
          <w:rFonts w:ascii="Times New Roman" w:hAnsi="Times New Roman" w:cs="Times New Roman"/>
          <w:sz w:val="28"/>
          <w:szCs w:val="28"/>
          <w:lang w:val="vi-VN"/>
        </w:rPr>
        <w:t>có tích hợp trí tuệ nhân tạo mới còn trong giai đoạn phát triển hoặc có tính đổi mới sáng tạo, có khả năng đem lại lợi ích, giá trị gia tăng cho người sử dụng, nhằm thúc đẩy sự phát triển của công nghệ.</w:t>
      </w:r>
    </w:p>
    <w:p w14:paraId="4B180B12" w14:textId="77777777" w:rsidR="00CA0802" w:rsidRPr="006E6D81" w:rsidRDefault="00CA0802"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Việc sử dụng hệ thống trí tuệ nhân tạo, sản phẩm, dịch vụ tích hợp trí tuệ nhân tạo này pháp luật chưa có quy định hoặc khác với quy định pháp luật hiện hành, dẫn đến việc không triển khai được.</w:t>
      </w:r>
    </w:p>
    <w:p w14:paraId="746D9E42" w14:textId="77777777" w:rsidR="00CA0802" w:rsidRPr="006E6D81" w:rsidRDefault="00924568"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w:t>
      </w:r>
      <w:r w:rsidR="00CA0802" w:rsidRPr="006E6D81">
        <w:rPr>
          <w:rFonts w:ascii="Times New Roman" w:hAnsi="Times New Roman" w:cs="Times New Roman"/>
          <w:sz w:val="28"/>
          <w:szCs w:val="28"/>
          <w:lang w:val="vi-VN"/>
        </w:rPr>
        <w:t>. Tổ chức, doanh nghiệp đề xuất thử nghiệm đã nhận diện các rủi ro và xây dựng phương án quản lý, khắc phục rủi ro, có biện pháp dừng thử nghiệm khi rủi ro vượt ngưỡng cho phép, bảo vệ quyền lợi người tham gia và các tổ chức, cá nhân có liên quan trong quá trình thử nghiệm.</w:t>
      </w:r>
    </w:p>
    <w:p w14:paraId="2C5D3952" w14:textId="77777777" w:rsidR="002642DD" w:rsidRPr="006E6D81" w:rsidRDefault="002642DD" w:rsidP="006E6D81">
      <w:pPr>
        <w:widowControl w:val="0"/>
        <w:tabs>
          <w:tab w:val="left" w:pos="360"/>
        </w:tabs>
        <w:snapToGrid w:val="0"/>
        <w:spacing w:before="120" w:after="120" w:line="240" w:lineRule="auto"/>
        <w:jc w:val="both"/>
        <w:rPr>
          <w:rFonts w:ascii="Times New Roman" w:hAnsi="Times New Roman" w:cs="Times New Roman"/>
          <w:sz w:val="28"/>
          <w:szCs w:val="28"/>
          <w:lang w:val="vi-VN"/>
        </w:rPr>
      </w:pPr>
    </w:p>
    <w:p w14:paraId="0F6CD5A2" w14:textId="77777777" w:rsidR="002642DD" w:rsidRPr="006E6D81" w:rsidRDefault="00F32E0E" w:rsidP="006E6D81">
      <w:pPr>
        <w:pStyle w:val="Heading2"/>
        <w:widowControl w:val="0"/>
        <w:snapToGrid w:val="0"/>
        <w:spacing w:before="120" w:after="120"/>
        <w:ind w:firstLine="567"/>
        <w:jc w:val="both"/>
        <w:rPr>
          <w:b w:val="0"/>
          <w:color w:val="auto"/>
          <w:lang w:val="vi-VN"/>
        </w:rPr>
      </w:pPr>
      <w:r w:rsidRPr="006E6D81">
        <w:rPr>
          <w:color w:val="auto"/>
          <w:lang w:val="vi-VN"/>
        </w:rPr>
        <w:t xml:space="preserve">Điều </w:t>
      </w:r>
      <w:r w:rsidR="008F3999" w:rsidRPr="006E6D81">
        <w:rPr>
          <w:color w:val="auto"/>
          <w:lang w:val="vi-VN"/>
        </w:rPr>
        <w:t>26</w:t>
      </w:r>
      <w:r w:rsidR="00284C6B" w:rsidRPr="006E6D81">
        <w:rPr>
          <w:color w:val="auto"/>
          <w:lang w:val="vi-VN"/>
        </w:rPr>
        <w:t>. Thời gian, không gian, phạm vi và đối tượng thử nghiệm</w:t>
      </w:r>
    </w:p>
    <w:p w14:paraId="5D4C6F55" w14:textId="77777777"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1. Thời gian thử nghiệm </w:t>
      </w:r>
    </w:p>
    <w:p w14:paraId="5857F4A8" w14:textId="77777777" w:rsidR="005F0CD1"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Căn cứ tình hình thực tế, cơ sở đề xuất của tổ chức, doanh nghiệp, cơ quan có thẩm quyền cấp phép thử nghiệm quyết định thời gian thử nghiệm nhưng không quá </w:t>
      </w:r>
      <w:r w:rsidR="00422E4E" w:rsidRPr="006E6D81">
        <w:rPr>
          <w:rFonts w:ascii="Times New Roman" w:hAnsi="Times New Roman" w:cs="Times New Roman"/>
          <w:sz w:val="28"/>
          <w:szCs w:val="28"/>
          <w:lang w:val="vi-VN"/>
        </w:rPr>
        <w:t>03</w:t>
      </w:r>
      <w:r w:rsidRPr="006E6D81">
        <w:rPr>
          <w:rFonts w:ascii="Times New Roman" w:hAnsi="Times New Roman" w:cs="Times New Roman"/>
          <w:sz w:val="28"/>
          <w:szCs w:val="28"/>
          <w:lang w:val="vi-VN"/>
        </w:rPr>
        <w:t xml:space="preserve"> năm tính từ thời điểm được cấp phép thử nghiệm. </w:t>
      </w:r>
    </w:p>
    <w:p w14:paraId="4151B6A2" w14:textId="77777777" w:rsidR="005F0CD1"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Thời gian gia hạn thử nghiệm tố</w:t>
      </w:r>
      <w:r w:rsidR="00422E4E" w:rsidRPr="006E6D81">
        <w:rPr>
          <w:rFonts w:ascii="Times New Roman" w:hAnsi="Times New Roman" w:cs="Times New Roman"/>
          <w:sz w:val="28"/>
          <w:szCs w:val="28"/>
          <w:lang w:val="vi-VN"/>
        </w:rPr>
        <w:t>i đa 03</w:t>
      </w:r>
      <w:r w:rsidRPr="006E6D81">
        <w:rPr>
          <w:rFonts w:ascii="Times New Roman" w:hAnsi="Times New Roman" w:cs="Times New Roman"/>
          <w:sz w:val="28"/>
          <w:szCs w:val="28"/>
          <w:lang w:val="vi-VN"/>
        </w:rPr>
        <w:t xml:space="preserve"> năm tính từ thời điểm được cơ quan có thẩm quyền cấp phép thử nghiệm cho phép gia hạn và chỉ được gia hạn tối đa 01 lần.</w:t>
      </w:r>
    </w:p>
    <w:p w14:paraId="76D84A60" w14:textId="77777777" w:rsidR="00422E4E" w:rsidRPr="006E6D81" w:rsidRDefault="00422E4E"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Thời gian mở rộng thử nghiệm</w:t>
      </w:r>
      <w:r w:rsidR="008F13D2" w:rsidRPr="006E6D81">
        <w:rPr>
          <w:rFonts w:ascii="Times New Roman" w:hAnsi="Times New Roman" w:cs="Times New Roman"/>
          <w:sz w:val="28"/>
          <w:szCs w:val="28"/>
          <w:lang w:val="vi-VN"/>
        </w:rPr>
        <w:t xml:space="preserve"> đã hoàn thành đủ điều kiện chuyển sang giai đoạn áp dụng chính thức trong khi chờ điều chỉnh quy định quản lý tối đa </w:t>
      </w:r>
      <w:r w:rsidRPr="006E6D81">
        <w:rPr>
          <w:rFonts w:ascii="Times New Roman" w:hAnsi="Times New Roman" w:cs="Times New Roman"/>
          <w:sz w:val="28"/>
          <w:szCs w:val="28"/>
          <w:lang w:val="vi-VN"/>
        </w:rPr>
        <w:t xml:space="preserve">03 năm tính từ thời điểm được cơ quan có thẩm quyền xác nhận hoàn thành </w:t>
      </w:r>
      <w:r w:rsidR="008F13D2" w:rsidRPr="006E6D81">
        <w:rPr>
          <w:rFonts w:ascii="Times New Roman" w:hAnsi="Times New Roman" w:cs="Times New Roman"/>
          <w:sz w:val="28"/>
          <w:szCs w:val="28"/>
          <w:lang w:val="vi-VN"/>
        </w:rPr>
        <w:t xml:space="preserve">thử nghiệm </w:t>
      </w:r>
      <w:r w:rsidRPr="006E6D81">
        <w:rPr>
          <w:rFonts w:ascii="Times New Roman" w:hAnsi="Times New Roman" w:cs="Times New Roman"/>
          <w:sz w:val="28"/>
          <w:szCs w:val="28"/>
          <w:lang w:val="vi-VN"/>
        </w:rPr>
        <w:t xml:space="preserve">và chỉ được </w:t>
      </w:r>
      <w:r w:rsidR="00DB21E5" w:rsidRPr="006E6D81">
        <w:rPr>
          <w:rFonts w:ascii="Times New Roman" w:hAnsi="Times New Roman" w:cs="Times New Roman"/>
          <w:sz w:val="28"/>
          <w:szCs w:val="28"/>
          <w:lang w:val="vi-VN"/>
        </w:rPr>
        <w:t>mở rộng</w:t>
      </w:r>
      <w:r w:rsidRPr="006E6D81">
        <w:rPr>
          <w:rFonts w:ascii="Times New Roman" w:hAnsi="Times New Roman" w:cs="Times New Roman"/>
          <w:sz w:val="28"/>
          <w:szCs w:val="28"/>
          <w:lang w:val="vi-VN"/>
        </w:rPr>
        <w:t xml:space="preserve"> tối đa 01 lần.</w:t>
      </w:r>
    </w:p>
    <w:p w14:paraId="62AA49CC" w14:textId="77777777" w:rsidR="002642DD" w:rsidRPr="006E6D81" w:rsidRDefault="008E59E4"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Phạm vi thử nghiệm</w:t>
      </w:r>
      <w:r w:rsidR="00115C3F" w:rsidRPr="006E6D81">
        <w:rPr>
          <w:rFonts w:ascii="Times New Roman" w:hAnsi="Times New Roman" w:cs="Times New Roman"/>
          <w:sz w:val="28"/>
          <w:szCs w:val="28"/>
          <w:lang w:val="vi-VN"/>
        </w:rPr>
        <w:t xml:space="preserve"> </w:t>
      </w:r>
    </w:p>
    <w:p w14:paraId="39DDF9F1" w14:textId="77777777" w:rsidR="00115C3F" w:rsidRPr="006E6D81" w:rsidRDefault="00115C3F">
      <w:pPr>
        <w:pStyle w:val="5-Luat-Doanthuong"/>
        <w:spacing w:before="100" w:after="0" w:line="240" w:lineRule="auto"/>
        <w:rPr>
          <w:rFonts w:ascii="Times New Roman" w:hAnsi="Times New Roman" w:cs="Times New Roman"/>
          <w:lang w:val="vi-VN"/>
        </w:rPr>
      </w:pPr>
      <w:r w:rsidRPr="006E6D81">
        <w:rPr>
          <w:rFonts w:ascii="Times New Roman" w:hAnsi="Times New Roman" w:cs="Times New Roman"/>
          <w:lang w:val="vi-VN"/>
        </w:rPr>
        <w:t>Căn cứ tình hình thực tế, cơ quan có thẩm quyền cấp phép thử nghiệm hệ thống trí tuệ nhân tạo, sản phẩm, dịch vụ tích hợp trí tuệ nhân tạo quyết định không gian thử nghiệm được giới hạn tại một hoặc một số khu vực, địa bàn, hoặc toàn bộ địa bàn thuộc một tỉnh hoặc tại một số khu vực, địa bàn, hoặc toàn bộ địa bàn thuộc một số tỉnh.</w:t>
      </w:r>
    </w:p>
    <w:p w14:paraId="13CA5C6F" w14:textId="77777777" w:rsidR="00CD6771" w:rsidRPr="006E6D81" w:rsidRDefault="00CD6771" w:rsidP="006E6D81">
      <w:pPr>
        <w:pStyle w:val="Heading2"/>
        <w:widowControl w:val="0"/>
        <w:snapToGrid w:val="0"/>
        <w:spacing w:before="120" w:after="120"/>
        <w:ind w:firstLine="567"/>
        <w:jc w:val="both"/>
        <w:rPr>
          <w:color w:val="auto"/>
          <w:lang w:val="vi-VN"/>
        </w:rPr>
      </w:pPr>
    </w:p>
    <w:p w14:paraId="5548C58C" w14:textId="77777777" w:rsidR="002642DD" w:rsidRPr="006E6D81" w:rsidRDefault="00F32E0E" w:rsidP="006E6D81">
      <w:pPr>
        <w:pStyle w:val="Heading2"/>
        <w:widowControl w:val="0"/>
        <w:snapToGrid w:val="0"/>
        <w:spacing w:before="120" w:after="120"/>
        <w:ind w:firstLine="567"/>
        <w:jc w:val="both"/>
        <w:rPr>
          <w:b w:val="0"/>
          <w:color w:val="auto"/>
          <w:lang w:val="vi-VN"/>
        </w:rPr>
      </w:pPr>
      <w:r w:rsidRPr="006E6D81">
        <w:rPr>
          <w:color w:val="auto"/>
          <w:lang w:val="vi-VN"/>
        </w:rPr>
        <w:t xml:space="preserve">Điều </w:t>
      </w:r>
      <w:r w:rsidR="00CA4A8A" w:rsidRPr="006E6D81">
        <w:rPr>
          <w:color w:val="auto"/>
          <w:lang w:val="vi-VN"/>
        </w:rPr>
        <w:t>27</w:t>
      </w:r>
      <w:r w:rsidR="00284C6B" w:rsidRPr="006E6D81">
        <w:rPr>
          <w:color w:val="auto"/>
          <w:lang w:val="vi-VN"/>
        </w:rPr>
        <w:t xml:space="preserve">. Quy trình thủ tục tham gia thử nghiệm </w:t>
      </w:r>
    </w:p>
    <w:p w14:paraId="63CF60AD" w14:textId="77777777"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1. Quy trình thủ tục xét duyệt tham gia thử nghiệm có kiểm soát được quy định </w:t>
      </w:r>
      <w:r w:rsidRPr="006E6D81">
        <w:rPr>
          <w:rFonts w:ascii="Times New Roman" w:hAnsi="Times New Roman" w:cs="Times New Roman"/>
          <w:sz w:val="28"/>
          <w:szCs w:val="28"/>
          <w:lang w:val="vi-VN"/>
        </w:rPr>
        <w:lastRenderedPageBreak/>
        <w:t>tại Phụ lụ</w:t>
      </w:r>
      <w:r w:rsidR="00CD6771" w:rsidRPr="006E6D81">
        <w:rPr>
          <w:rFonts w:ascii="Times New Roman" w:hAnsi="Times New Roman" w:cs="Times New Roman"/>
          <w:sz w:val="28"/>
          <w:szCs w:val="28"/>
          <w:lang w:val="vi-VN"/>
        </w:rPr>
        <w:t>c I</w:t>
      </w:r>
      <w:r w:rsidRPr="006E6D81">
        <w:rPr>
          <w:rFonts w:ascii="Times New Roman" w:hAnsi="Times New Roman" w:cs="Times New Roman"/>
          <w:sz w:val="28"/>
          <w:szCs w:val="28"/>
          <w:lang w:val="vi-VN"/>
        </w:rPr>
        <w:t xml:space="preserve"> và các mẫu tại Phụ lục II.</w:t>
      </w:r>
    </w:p>
    <w:p w14:paraId="25BCBE5E" w14:textId="21DE8058"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2. Bộ </w:t>
      </w:r>
      <w:r w:rsidR="006866F3" w:rsidRPr="006E6D81">
        <w:rPr>
          <w:rFonts w:ascii="Times New Roman" w:hAnsi="Times New Roman" w:cs="Times New Roman"/>
          <w:sz w:val="28"/>
          <w:szCs w:val="28"/>
          <w:lang w:val="vi-VN"/>
        </w:rPr>
        <w:t>Khoa học và Công nghệ</w:t>
      </w:r>
      <w:r w:rsidRPr="006E6D81">
        <w:rPr>
          <w:rFonts w:ascii="Times New Roman" w:hAnsi="Times New Roman" w:cs="Times New Roman"/>
          <w:sz w:val="28"/>
          <w:szCs w:val="28"/>
          <w:lang w:val="vi-VN"/>
        </w:rPr>
        <w:t xml:space="preserve"> tiếp nhận hồ sơ xin cấp giấy xác nhận tham gia hoạt động thử nghiệm có kiểm soát hệ thống trí tuệ nhân tạo qua cổng thông tin điện tử một cửa về trí tuệ nhân tạo và chuyển về cơ quan có thẩm quyền thẩm định, đánh giá hồ sơ theo quy định tạ</w:t>
      </w:r>
      <w:r w:rsidR="00CD6771" w:rsidRPr="006E6D81">
        <w:rPr>
          <w:rFonts w:ascii="Times New Roman" w:hAnsi="Times New Roman" w:cs="Times New Roman"/>
          <w:sz w:val="28"/>
          <w:szCs w:val="28"/>
          <w:lang w:val="vi-VN"/>
        </w:rPr>
        <w:t>i mục 1 của Phụ lục I</w:t>
      </w:r>
      <w:r w:rsidRPr="006E6D81">
        <w:rPr>
          <w:rFonts w:ascii="Times New Roman" w:hAnsi="Times New Roman" w:cs="Times New Roman"/>
          <w:sz w:val="28"/>
          <w:szCs w:val="28"/>
          <w:lang w:val="vi-VN"/>
        </w:rPr>
        <w:t xml:space="preserve"> của Nghị định này.</w:t>
      </w:r>
    </w:p>
    <w:p w14:paraId="54DFD6BE" w14:textId="77777777" w:rsidR="00216CE1" w:rsidRPr="006E6D81" w:rsidRDefault="00323502"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3. Thử nghiệm hoàn thành tốt, đủ điều kiện chuyển sang giai đoạn áp dụng chính thức trong khi chờ điều chỉnh quy định quản lý; hệ thống trí tuệ nhân tạo, sản phẩm dịch vụ tích hợp trí tuệ nhân tạo được phân loại rủi ro trung bình được áp dụng quy trình rút gọn về hồ sơ và thủ tục. </w:t>
      </w:r>
    </w:p>
    <w:p w14:paraId="2A3E1283" w14:textId="77777777" w:rsidR="00216CE1" w:rsidRPr="006E6D81" w:rsidRDefault="00216CE1"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p>
    <w:p w14:paraId="2A58FD1D" w14:textId="178BFEDC" w:rsidR="002642DD" w:rsidRDefault="00620DF6"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CA4A8A" w:rsidRPr="006E6D81">
        <w:rPr>
          <w:color w:val="auto"/>
          <w:lang w:val="vi-VN"/>
        </w:rPr>
        <w:t>28</w:t>
      </w:r>
      <w:r w:rsidR="00284C6B" w:rsidRPr="006E6D81">
        <w:rPr>
          <w:color w:val="auto"/>
          <w:lang w:val="vi-VN"/>
        </w:rPr>
        <w:t>. Cơ quan có thẩm quyền cấp giấy xác nhận tham gia hoạt động thử nghiệm có kiểm soát</w:t>
      </w:r>
    </w:p>
    <w:p w14:paraId="566DCACA"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1. Đối với việc cấp phép thử nghiệm hệ thống trí tuệ nhân tạo, sản phẩm và dịch vụ tích hợp hệ thống trí tuệ nhân tạo, khi không gian, phạm vi thử nghiệm được giới hạn trong một số khu vực, địa bàn hoặc toàn bộ địa bàn thuộc phạm vi quản lý, thẩm quyền cấp giấy xác nhận tham gia hoạt động thử nghiệm có kiểm soát thuộc:</w:t>
      </w:r>
    </w:p>
    <w:p w14:paraId="4D098D82"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a) Ủy ban nhân dân cấp tỉnh nơi tổ chức, doanh nghiệp triển khai hoạt động thử nghiệm;</w:t>
      </w:r>
    </w:p>
    <w:p w14:paraId="0286A42C"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b) Bộ quản lý ngành, lĩnh vực có liên quan, trong trường hợp tổ chức, doanh nghiệp đề nghị do tính chất phức tạp, tính liên ngành hoặc yêu cầu chuyên môn cao của hệ thống trí tuệ nhân tạo.</w:t>
      </w:r>
    </w:p>
    <w:p w14:paraId="0254EDB3"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2. Đối với việc cấp phép thử nghiệm hệ thống trí tuệ nhân tạo, sản phẩm và dịch vụ tích hợp hệ thống trí tuệ nhân tạo, khi không gian, phạm vi thử nghiệm được giới hạn từ 02 khu vực, địa bàn hoặc toàn bộ địa bàn, thẩm quyền cấp giấy xác nhận tham gia hoạt động thử nghiệm có kiểm soát thuộc:</w:t>
      </w:r>
    </w:p>
    <w:p w14:paraId="0F2FAAF9"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a) Bộ chuyên ngành phối hợp với các cơ quan liên quan xem xét, quyết định cấp giấy xác định tham gia thử nghiệm hệ thống trí tuệ nhân tạo, dịch vụ tích hợp trí tuệ nhân tạo thuộc lĩnh vực quản lý của mình.</w:t>
      </w:r>
    </w:p>
    <w:p w14:paraId="32BECCBF"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b) Bộ Khoa học và Công nghệ trong trường hợp tổ chức, doanh nghiệp đề nghị do tính chất phức tạp, tính liên ngành hoặc yêu cầu chuyên môn cao của hệ thống trí tuệ nhân tạo trừ trường hợp quy định tại khoản 4 Điều này.</w:t>
      </w:r>
    </w:p>
    <w:p w14:paraId="5CC199BD"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 xml:space="preserve">2. Việc xem xét, quyết định cấp giấy xác nhận tham gia hoạt động thử nghiệm có kiểm soát theo khoản 1, 2 Điều này được thực hiện trên cơ sở cơ chế phối hợp, liên thông giữa Ủy ban nhân dân cấp tỉnh và Bộ quản lý ngành, lĩnh vực có liên quan, bảo đảm quản lý thống nhất, kịp thời, đúng thẩm quyền và phù hợp với tính chất, mức độ rủi ro và phạm vi thử nghiệm của hệ thống trí tuệ nhân tạo.  </w:t>
      </w:r>
    </w:p>
    <w:p w14:paraId="45947945" w14:textId="15C4B228" w:rsidR="009C2F2B" w:rsidRPr="0052419B" w:rsidRDefault="0052419B" w:rsidP="009C2F2B">
      <w:pPr>
        <w:pStyle w:val="Heading2"/>
        <w:widowControl w:val="0"/>
        <w:snapToGrid w:val="0"/>
        <w:spacing w:before="120" w:after="120"/>
        <w:ind w:firstLine="567"/>
        <w:jc w:val="both"/>
        <w:rPr>
          <w:b w:val="0"/>
          <w:color w:val="auto"/>
          <w:lang w:val="vi-VN"/>
        </w:rPr>
      </w:pPr>
      <w:r w:rsidRPr="0052419B">
        <w:rPr>
          <w:b w:val="0"/>
          <w:color w:val="auto"/>
          <w:lang w:val="vi-VN"/>
        </w:rPr>
        <w:t xml:space="preserve">3. Bộ, cơ quan ngang bộ khác, Ủy ban nhân dân cấp tỉnh có trách nhiệm phối hợp cho ý kiến căn cứ theo chức năng, nhiệm vụ quản lý ngành, lĩnh vực trong quá trình xem xét, quyết định cấp giấy xác nhận tham gia thử nghiệm và các nội dung cần thiết để xử lý các vấn đề phát sinh khác với quy định quản lý hiện hành. Trường </w:t>
      </w:r>
      <w:r w:rsidRPr="0052419B">
        <w:rPr>
          <w:b w:val="0"/>
          <w:color w:val="auto"/>
          <w:lang w:val="vi-VN"/>
        </w:rPr>
        <w:lastRenderedPageBreak/>
        <w:t>hợp có khó khăn vướng mắc về thẩm quyền cấp phép thử nghiệm, Bộ, cơ quan ngang bộ, Ủy ban nhân dân cấp tỉnh báo cáo Thủ tướng Chính phủ xem xét, quyết định.</w:t>
      </w:r>
    </w:p>
    <w:p w14:paraId="76BBA29D" w14:textId="58171C9E" w:rsidR="00CA4A8A" w:rsidRPr="0052419B" w:rsidRDefault="009C2F2B" w:rsidP="0052419B">
      <w:pPr>
        <w:pStyle w:val="Heading2"/>
        <w:widowControl w:val="0"/>
        <w:snapToGrid w:val="0"/>
        <w:spacing w:before="120" w:after="120"/>
        <w:ind w:firstLine="567"/>
        <w:jc w:val="both"/>
        <w:rPr>
          <w:b w:val="0"/>
          <w:color w:val="auto"/>
          <w:lang w:val="vi-VN"/>
        </w:rPr>
      </w:pPr>
      <w:r>
        <w:rPr>
          <w:b w:val="0"/>
          <w:color w:val="auto"/>
          <w:lang w:val="vi-VN"/>
        </w:rPr>
        <w:t>4</w:t>
      </w:r>
      <w:r w:rsidR="0052419B" w:rsidRPr="0052419B">
        <w:rPr>
          <w:b w:val="0"/>
          <w:color w:val="auto"/>
          <w:lang w:val="vi-VN"/>
        </w:rPr>
        <w:t>. Thẩm quyền cấp giấy xác nhận tham gia hoạt động thử nghiệm có kiểm soát đối với hệ thống trí tuệ nhân tạo chỉ phục vụ cho mục đích an ninh, quốc phòng, cơ yếu không thuộc phạm vi điều chỉnh của Nghị định này</w:t>
      </w:r>
      <w:r w:rsidR="00CD6771" w:rsidRPr="0052419B">
        <w:rPr>
          <w:b w:val="0"/>
          <w:bCs w:val="0"/>
          <w:lang w:val="vi-VN"/>
        </w:rPr>
        <w:t>.</w:t>
      </w:r>
    </w:p>
    <w:p w14:paraId="175A5746" w14:textId="77777777" w:rsidR="002642DD" w:rsidRPr="006E6D81" w:rsidRDefault="002642DD" w:rsidP="006E6D81">
      <w:pPr>
        <w:pStyle w:val="ListParagraph"/>
        <w:widowControl w:val="0"/>
        <w:snapToGrid w:val="0"/>
        <w:spacing w:before="120" w:after="120" w:line="240" w:lineRule="auto"/>
        <w:contextualSpacing w:val="0"/>
        <w:jc w:val="both"/>
        <w:rPr>
          <w:rFonts w:ascii="Times New Roman" w:hAnsi="Times New Roman" w:cs="Times New Roman"/>
          <w:sz w:val="28"/>
          <w:szCs w:val="28"/>
          <w:lang w:val="vi-VN"/>
        </w:rPr>
      </w:pPr>
    </w:p>
    <w:p w14:paraId="7FD2E42E" w14:textId="77777777" w:rsidR="002642DD" w:rsidRPr="006E6D81" w:rsidRDefault="007F6AFC" w:rsidP="006E6D81">
      <w:pPr>
        <w:pStyle w:val="Heading2"/>
        <w:widowControl w:val="0"/>
        <w:snapToGrid w:val="0"/>
        <w:spacing w:before="120" w:after="120"/>
        <w:ind w:firstLine="567"/>
        <w:jc w:val="both"/>
        <w:rPr>
          <w:b w:val="0"/>
          <w:color w:val="auto"/>
          <w:lang w:val="vi-VN"/>
        </w:rPr>
      </w:pPr>
      <w:r w:rsidRPr="006E6D81">
        <w:rPr>
          <w:color w:val="auto"/>
          <w:lang w:val="vi-VN"/>
        </w:rPr>
        <w:t xml:space="preserve">Điều </w:t>
      </w:r>
      <w:r w:rsidR="00B10AEB" w:rsidRPr="006E6D81">
        <w:rPr>
          <w:color w:val="auto"/>
          <w:lang w:val="vi-VN"/>
        </w:rPr>
        <w:t>2</w:t>
      </w:r>
      <w:r w:rsidRPr="006E6D81">
        <w:rPr>
          <w:color w:val="auto"/>
          <w:lang w:val="vi-VN"/>
        </w:rPr>
        <w:t>9</w:t>
      </w:r>
      <w:r w:rsidR="00284C6B" w:rsidRPr="006E6D81">
        <w:rPr>
          <w:color w:val="auto"/>
          <w:lang w:val="vi-VN"/>
        </w:rPr>
        <w:t>. Bảo vệ đối tượng sử dụng hệ thống trí tuệ nhân tạo đang tham gia hoạt động thử nghiệm có kiểm soát</w:t>
      </w:r>
    </w:p>
    <w:p w14:paraId="5888AB0D"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Để bảo vệ quyền, lợi ích hợp pháp của đối tượng sử dụng trong quá trình thử nghiệm và sau khi kết thúc thử nghiệm, tổ chức, cá nhân tham gia thử nghiệm có trách nhiệm:</w:t>
      </w:r>
    </w:p>
    <w:p w14:paraId="0E16F2C2" w14:textId="77777777"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Khuyến cáo trên một hoặc một số phương tiện thông tin đại chúng và trực tiếp đối với cơ quan, tổ chức và người sử dụng về rủi ro khi sử dụng hệ thống trí tuệ nhân tạo, sản phẩm có tích hợp hệ thống trí tuệ nhân tạo trong thời gian thử nghiệm; bảo đảm cung cấp thông tin chính xác, đầy đủ, trung thực về sản phẩm</w:t>
      </w:r>
    </w:p>
    <w:p w14:paraId="216BB892" w14:textId="77777777"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2. Đảm bảo đối tượng tự nguyện tham gia sử dụng hệ thống nhân tạo, sản phẩm có tích hợp hệ thống trí tuệ nhân tạo thử nghiệm và </w:t>
      </w:r>
      <w:r w:rsidR="00B10AEB" w:rsidRPr="006E6D81">
        <w:rPr>
          <w:rFonts w:ascii="Times New Roman" w:hAnsi="Times New Roman" w:cs="Times New Roman"/>
          <w:sz w:val="28"/>
          <w:szCs w:val="28"/>
          <w:lang w:val="vi-VN"/>
        </w:rPr>
        <w:t xml:space="preserve">có ý kiến chấp nhận tham gia </w:t>
      </w:r>
      <w:r w:rsidRPr="006E6D81">
        <w:rPr>
          <w:rFonts w:ascii="Times New Roman" w:hAnsi="Times New Roman" w:cs="Times New Roman"/>
          <w:sz w:val="28"/>
          <w:szCs w:val="28"/>
          <w:lang w:val="vi-VN"/>
        </w:rPr>
        <w:t>sau khi được giải thích rõ về bản chất, mục tiêu và rủi ro của thử nghiệm. Người tham gia có quyền rút khỏi thử nghiệm bất cứ lúc nào mà không cần giải thích qua một quy trình đơn giản.</w:t>
      </w:r>
    </w:p>
    <w:p w14:paraId="3C948671" w14:textId="77777777"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3. Đảm bảo khả năng can thiệp của con người đối với các dự đoán, đề xuất hoặc quyết định của hệ thống trí tuệ nhân tạo. </w:t>
      </w:r>
    </w:p>
    <w:p w14:paraId="28F668E1" w14:textId="77777777"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 Có quy trình xử lý dữ liệu cá nhân trong quá trình thử nghiệm, bao gồm cơ chế giám sát rủi ro cao đối với quyền của chủ thể dữ liệu và phải được xóa sau khi kết thúc thử nghiệm</w:t>
      </w:r>
    </w:p>
    <w:p w14:paraId="102252B0" w14:textId="77777777" w:rsidR="002642DD" w:rsidRPr="006E6D81" w:rsidRDefault="007F6AFC" w:rsidP="006E6D81">
      <w:pPr>
        <w:pStyle w:val="Heading2"/>
        <w:widowControl w:val="0"/>
        <w:snapToGrid w:val="0"/>
        <w:spacing w:before="120" w:after="120"/>
        <w:ind w:firstLine="567"/>
        <w:jc w:val="both"/>
        <w:rPr>
          <w:b w:val="0"/>
          <w:color w:val="auto"/>
          <w:lang w:val="vi-VN"/>
        </w:rPr>
      </w:pPr>
      <w:r w:rsidRPr="006E6D81">
        <w:rPr>
          <w:color w:val="auto"/>
          <w:lang w:val="vi-VN"/>
        </w:rPr>
        <w:t>Điều 30</w:t>
      </w:r>
      <w:r w:rsidR="00284C6B" w:rsidRPr="006E6D81">
        <w:rPr>
          <w:color w:val="auto"/>
          <w:lang w:val="vi-VN"/>
        </w:rPr>
        <w:t>. Quyền và trách nhiệm của tổ chức, doanh nghiệp được cấp giấy xác nhận tham gia thử nghiệm có kiểm soát</w:t>
      </w:r>
    </w:p>
    <w:p w14:paraId="0FCAE05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Tổ chức, doanh nghiệp được cấp giấy xác nhận tham gia thử nghiệm có quyền hạn và trách nhiệm sau đây:</w:t>
      </w:r>
    </w:p>
    <w:p w14:paraId="750D182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Tổ chức, cá nhân thực hiện thử nghiệm có kiểm soát được phép không áp dụng một số quy định của pháp luật về tiêu chuẩn, quy chuẩn kỹ thuật đối với công nghệ, sản phẩm, dịch vụ, điều kiện kinh doanh, trình tự, thủ tục cấp phép, bảo đảm điều kiện kinh doanh và các quy định quản lý khác được liệt kê trong giấy xác nhận tham gia thử nghiệm có kiểm soát được cấp.</w:t>
      </w:r>
    </w:p>
    <w:p w14:paraId="1263C8D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Thực hiện đầy đủ trách nhiệm bảo vệ người tham gia thử nghiệm có kiểm soát theo quy định tại Điề</w:t>
      </w:r>
      <w:r w:rsidR="007F6AFC" w:rsidRPr="006E6D81">
        <w:rPr>
          <w:rFonts w:ascii="Times New Roman" w:hAnsi="Times New Roman" w:cs="Times New Roman"/>
          <w:sz w:val="28"/>
          <w:szCs w:val="28"/>
          <w:lang w:val="vi-VN"/>
        </w:rPr>
        <w:t>u 29</w:t>
      </w:r>
      <w:r w:rsidRPr="006E6D81">
        <w:rPr>
          <w:rFonts w:ascii="Times New Roman" w:hAnsi="Times New Roman" w:cs="Times New Roman"/>
          <w:sz w:val="28"/>
          <w:szCs w:val="28"/>
          <w:lang w:val="vi-VN"/>
        </w:rPr>
        <w:t xml:space="preserve"> của Nghị định này.</w:t>
      </w:r>
    </w:p>
    <w:p w14:paraId="191C9695"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3. Bổ sung các biện pháp kiểm soát rủi ro khi có nguy cơ xảy ra sự cố mất an toàn theo quy định tại khoản 3 </w:t>
      </w:r>
      <w:r w:rsidR="007F6AFC" w:rsidRPr="006E6D81">
        <w:rPr>
          <w:rFonts w:ascii="Times New Roman" w:hAnsi="Times New Roman" w:cs="Times New Roman"/>
          <w:sz w:val="28"/>
          <w:szCs w:val="28"/>
          <w:lang w:val="vi-VN"/>
        </w:rPr>
        <w:t>Phụ lụ</w:t>
      </w:r>
      <w:r w:rsidR="00CD6771" w:rsidRPr="006E6D81">
        <w:rPr>
          <w:rFonts w:ascii="Times New Roman" w:hAnsi="Times New Roman" w:cs="Times New Roman"/>
          <w:sz w:val="28"/>
          <w:szCs w:val="28"/>
          <w:lang w:val="vi-VN"/>
        </w:rPr>
        <w:t xml:space="preserve">c </w:t>
      </w:r>
      <w:r w:rsidR="007F6AFC" w:rsidRPr="006E6D81">
        <w:rPr>
          <w:rFonts w:ascii="Times New Roman" w:hAnsi="Times New Roman" w:cs="Times New Roman"/>
          <w:sz w:val="28"/>
          <w:szCs w:val="28"/>
          <w:lang w:val="vi-VN"/>
        </w:rPr>
        <w:t>I của</w:t>
      </w:r>
      <w:r w:rsidRPr="006E6D81">
        <w:rPr>
          <w:rFonts w:ascii="Times New Roman" w:hAnsi="Times New Roman" w:cs="Times New Roman"/>
          <w:sz w:val="28"/>
          <w:szCs w:val="28"/>
          <w:lang w:val="vi-VN"/>
        </w:rPr>
        <w:t xml:space="preserve"> Nghị định này; báo cáo, giải trình về các vấn đề phát sinh theo yêu cầu của cơ quan có thẩm quyền cấp giấy xác nhận tham gia thử nghiệm.</w:t>
      </w:r>
    </w:p>
    <w:p w14:paraId="78C987A0"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lastRenderedPageBreak/>
        <w:t>4. Phối hợp trong hoạt động kiểm soát, đánh giá; đẩy mạnh chuyển đổi số, tăng cường trực tuyến trong hoạt động kiểm soát, đánh giá thử nghiệm; có trách nhiệm kết nối, cung cấp thông tin về hoạt động thử nghiệm theo yêu cầu của cơ quan có thẩm quyền cấp phép thử nghiệm.</w:t>
      </w:r>
    </w:p>
    <w:p w14:paraId="6664F97D"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5. Báo cáo kết quả hoạt động thử nghiệm theo quy định tại phụ lục I</w:t>
      </w:r>
      <w:r w:rsidR="00CD6771" w:rsidRPr="006E6D81">
        <w:rPr>
          <w:rFonts w:ascii="Times New Roman" w:hAnsi="Times New Roman" w:cs="Times New Roman"/>
          <w:sz w:val="28"/>
          <w:szCs w:val="28"/>
          <w:lang w:val="vi-VN"/>
        </w:rPr>
        <w:t>I</w:t>
      </w:r>
      <w:r w:rsidRPr="006E6D81">
        <w:rPr>
          <w:rFonts w:ascii="Times New Roman" w:hAnsi="Times New Roman" w:cs="Times New Roman"/>
          <w:sz w:val="28"/>
          <w:szCs w:val="28"/>
          <w:lang w:val="vi-VN"/>
        </w:rPr>
        <w:t xml:space="preserve"> Nghị định này. </w:t>
      </w:r>
    </w:p>
    <w:p w14:paraId="4AC40DB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6. Được đề nghị gia hạn thử nghiệm, điều chỉnh kế hoạch, phương án thử nghiệm, đề nghị kết thúc thử nghiệm trước thời hạn, được chứng nhận hoàn thành thử nghiệm theo các quy định tại Nghị định này.</w:t>
      </w:r>
    </w:p>
    <w:p w14:paraId="5E4E44F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7. Được yêu cầu cơ quan có thẩm quyền cấp giấy xác nhận tham gia thử nghiệm hỗ trợ, giải đáp các vướng mắc, hướng dẫn triển khai trong quá trình thử nghiệm.</w:t>
      </w:r>
    </w:p>
    <w:p w14:paraId="7BB8E01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8. Được miễn, loại trừ trách nhiệm trong hoạt động thử nghiệm theo quy định tại Điều 22 của Luật Khoa học, công nghệ và đổi mới sáng tạo.</w:t>
      </w:r>
    </w:p>
    <w:p w14:paraId="7E79D82D" w14:textId="77777777" w:rsidR="002642DD" w:rsidRPr="006E6D81" w:rsidRDefault="007F6AFC" w:rsidP="006E6D81">
      <w:pPr>
        <w:pStyle w:val="Heading2"/>
        <w:widowControl w:val="0"/>
        <w:snapToGrid w:val="0"/>
        <w:spacing w:before="120" w:after="120"/>
        <w:ind w:firstLine="567"/>
        <w:jc w:val="both"/>
        <w:rPr>
          <w:b w:val="0"/>
          <w:color w:val="auto"/>
          <w:lang w:val="vi-VN"/>
        </w:rPr>
      </w:pPr>
      <w:r w:rsidRPr="006E6D81">
        <w:rPr>
          <w:color w:val="auto"/>
          <w:lang w:val="vi-VN"/>
        </w:rPr>
        <w:t>Điều 31</w:t>
      </w:r>
      <w:r w:rsidR="00284C6B" w:rsidRPr="006E6D81">
        <w:rPr>
          <w:color w:val="auto"/>
          <w:lang w:val="vi-VN"/>
        </w:rPr>
        <w:t>. Quyền và trách nhiệm của cơ quan có thẩm quyền cấp giấy xác nhận tham gia thử nghiệm</w:t>
      </w:r>
    </w:p>
    <w:p w14:paraId="2367201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1. </w:t>
      </w:r>
      <w:r w:rsidR="00D45D81" w:rsidRPr="006E6D81">
        <w:rPr>
          <w:rFonts w:ascii="Times New Roman" w:hAnsi="Times New Roman" w:cs="Times New Roman"/>
          <w:sz w:val="28"/>
          <w:szCs w:val="28"/>
          <w:lang w:val="vi-VN"/>
        </w:rPr>
        <w:t>Người đứng đầu c</w:t>
      </w:r>
      <w:r w:rsidR="00F9623B" w:rsidRPr="006E6D81">
        <w:rPr>
          <w:rFonts w:ascii="Times New Roman" w:hAnsi="Times New Roman" w:cs="Times New Roman"/>
          <w:sz w:val="28"/>
          <w:szCs w:val="28"/>
          <w:lang w:val="vi-VN"/>
        </w:rPr>
        <w:t>ơ</w:t>
      </w:r>
      <w:r w:rsidR="00D45D81" w:rsidRPr="006E6D81">
        <w:rPr>
          <w:rFonts w:ascii="Times New Roman" w:hAnsi="Times New Roman" w:cs="Times New Roman"/>
          <w:sz w:val="28"/>
          <w:szCs w:val="28"/>
          <w:lang w:val="vi-VN"/>
        </w:rPr>
        <w:t xml:space="preserve"> quan có thẩm quyền cấp giấy xác nhận tham gia thử nghiệm x</w:t>
      </w:r>
      <w:r w:rsidRPr="006E6D81">
        <w:rPr>
          <w:rFonts w:ascii="Times New Roman" w:hAnsi="Times New Roman" w:cs="Times New Roman"/>
          <w:sz w:val="28"/>
          <w:szCs w:val="28"/>
          <w:lang w:val="vi-VN"/>
        </w:rPr>
        <w:t>em xét, quyết định các biện pháp, quy định quản lý được miễn tuân thủ trong quá trình thử nghiệm và thể hiện trong giấy xác nhận tham gia thử nghiệm.</w:t>
      </w:r>
      <w:r w:rsidR="000D0EEB" w:rsidRPr="006E6D81">
        <w:rPr>
          <w:rFonts w:ascii="Times New Roman" w:hAnsi="Times New Roman" w:cs="Times New Roman"/>
          <w:sz w:val="28"/>
          <w:szCs w:val="28"/>
          <w:lang w:val="vi-VN"/>
        </w:rPr>
        <w:t xml:space="preserve"> </w:t>
      </w:r>
    </w:p>
    <w:p w14:paraId="464637C4"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Tổ chức kiểm tra định kỳ hoặc đột xuất trong quá trình thử nghiệm; đánh giá tình hình thực hiện; đánh giá việc áp dụng các biện pháp kiểm soát rủi ro của tổ chức, doanh nghiệp trong quá trình thử nghiệm; đẩy mạnh chuyển đổi số, ưu tiên giám sát và kết nối trực tuyến với doanh nghiệp trong hoạt động kiểm tra thử nghiệm.</w:t>
      </w:r>
    </w:p>
    <w:p w14:paraId="0ED6434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Yêu cầu tổ chức, doanh nghiệp được cấp phép thử nghiệm bổ sung các biện pháp kiểm soát rủi ro khi có nguy cơ xảy ra sự cố mất an toàn theo quy định tại phụ lục IV Nghị định này; yêu cầu báo cáo, giải trình về các vấn đề phát sinh.</w:t>
      </w:r>
    </w:p>
    <w:p w14:paraId="4CDEE16A"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 Xem xét, quyết định cấp giấy xác nhận tham gia hoạt động thử nghiệm có kiểm soát, gia hạn, tạm dừng, thu hồi, tiếp tục, điều chỉnh kế hoạch, phương án, kết thúc trước thời hạn, chứng nhận hoàn thành thử nghiệm.</w:t>
      </w:r>
    </w:p>
    <w:p w14:paraId="1D7A8051"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5. Đánh giá, xác định kết quả sau khi thử nghiệm để xem xét, quyết định chứng nhận hoàn thành thử nghiệm, gia hạn thử nghiệm.</w:t>
      </w:r>
    </w:p>
    <w:p w14:paraId="7F9970F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6. Tiếp nhận, xem xét, giải quyết trong phạm vi thẩm quyền hoặc đề xuất cơ quan, tổ chức liên quan hoặc tổ chức, doanh nghiệp được cấp giấy xác nhận tham gia thử nghiệm giải quyết đối với các kiến nghị, phản ánh của người tham gia thử nghiệm có kiểm soát hoặc của bên thứ ba về việc thử nghiệm.</w:t>
      </w:r>
    </w:p>
    <w:p w14:paraId="3C900096"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7. Chủ trì, phối hợp với cơ quan, tổ chức liên quan nghiên cứu, xây dựng và đề xuất phương án hoàn thiện quy định pháp luật liên quan đến sản phẩm, dịch vụ thử nghiệm trong trường hợp cần thiết.</w:t>
      </w:r>
    </w:p>
    <w:p w14:paraId="7B73455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8. Được miễn, loại trừ trách nhiệm theo quy định tại Điều 22 của Luật Khoa học, công nghệ và đổi mới sáng tạo.</w:t>
      </w:r>
    </w:p>
    <w:p w14:paraId="10382C6B" w14:textId="77777777" w:rsidR="002642DD" w:rsidRPr="006E6D81" w:rsidRDefault="002642DD" w:rsidP="006E6D81">
      <w:pPr>
        <w:widowControl w:val="0"/>
        <w:snapToGrid w:val="0"/>
        <w:spacing w:before="120" w:after="120" w:line="240" w:lineRule="auto"/>
        <w:jc w:val="both"/>
        <w:rPr>
          <w:rFonts w:ascii="Times New Roman" w:hAnsi="Times New Roman" w:cs="Times New Roman"/>
          <w:sz w:val="28"/>
          <w:szCs w:val="28"/>
          <w:lang w:val="vi-VN"/>
        </w:rPr>
      </w:pPr>
    </w:p>
    <w:p w14:paraId="560CCAA1"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CHƯƠNG V</w:t>
      </w:r>
    </w:p>
    <w:p w14:paraId="43C66073"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HẠ TẦNG, DỮ LIỆU VÀ BẢO ĐẢM NĂNG LỰC TỰ CHỦ TRONG</w:t>
      </w:r>
    </w:p>
    <w:p w14:paraId="2C6EED13" w14:textId="77777777" w:rsidR="002642DD" w:rsidRPr="006E6D81" w:rsidRDefault="00284C6B" w:rsidP="006E6D81">
      <w:pPr>
        <w:widowControl w:val="0"/>
        <w:snapToGrid w:val="0"/>
        <w:spacing w:before="120" w:after="120" w:line="240" w:lineRule="auto"/>
        <w:jc w:val="center"/>
        <w:rPr>
          <w:rFonts w:ascii="Times New Roman" w:hAnsi="Times New Roman" w:cs="Times New Roman"/>
          <w:b/>
          <w:sz w:val="28"/>
          <w:szCs w:val="28"/>
          <w:lang w:val="vi-VN"/>
        </w:rPr>
      </w:pPr>
      <w:r w:rsidRPr="006E6D81">
        <w:rPr>
          <w:rFonts w:ascii="Times New Roman" w:hAnsi="Times New Roman" w:cs="Times New Roman"/>
          <w:b/>
          <w:sz w:val="28"/>
          <w:szCs w:val="28"/>
          <w:lang w:val="vi-VN"/>
        </w:rPr>
        <w:t>PHÁT TRIỂN TRÍ TUỆ NHÂN TẠO</w:t>
      </w:r>
    </w:p>
    <w:p w14:paraId="3689CED0" w14:textId="77777777" w:rsidR="002642DD" w:rsidRPr="006E6D81" w:rsidRDefault="002642DD" w:rsidP="006E6D81">
      <w:pPr>
        <w:widowControl w:val="0"/>
        <w:snapToGrid w:val="0"/>
        <w:spacing w:before="120" w:after="120" w:line="240" w:lineRule="auto"/>
        <w:jc w:val="both"/>
        <w:rPr>
          <w:rFonts w:ascii="Times New Roman" w:hAnsi="Times New Roman" w:cs="Times New Roman"/>
          <w:sz w:val="28"/>
          <w:szCs w:val="28"/>
          <w:lang w:val="vi-VN"/>
        </w:rPr>
      </w:pPr>
    </w:p>
    <w:p w14:paraId="5FCFE464" w14:textId="77777777" w:rsidR="003F6603" w:rsidRPr="00F95D11" w:rsidRDefault="000F1B99" w:rsidP="006E6D81">
      <w:pPr>
        <w:pStyle w:val="Heading1"/>
        <w:widowControl w:val="0"/>
        <w:snapToGrid w:val="0"/>
        <w:spacing w:before="120"/>
        <w:ind w:firstLine="567"/>
        <w:jc w:val="both"/>
        <w:rPr>
          <w:color w:val="auto"/>
          <w:lang w:val="vi-VN"/>
        </w:rPr>
      </w:pPr>
      <w:r w:rsidRPr="006E6D81">
        <w:rPr>
          <w:color w:val="auto"/>
          <w:lang w:val="vi-VN"/>
        </w:rPr>
        <w:t>Điều 32</w:t>
      </w:r>
      <w:r w:rsidR="00284C6B" w:rsidRPr="006E6D81">
        <w:rPr>
          <w:color w:val="auto"/>
          <w:lang w:val="vi-VN"/>
        </w:rPr>
        <w:t>.</w:t>
      </w:r>
      <w:r w:rsidR="003F6603" w:rsidRPr="00F95D11">
        <w:rPr>
          <w:color w:val="auto"/>
          <w:lang w:val="vi-VN"/>
        </w:rPr>
        <w:t xml:space="preserve"> Nguyên tắc phát triển và điều phối hạ tầng trí tuệ nhân tạo quốc gia</w:t>
      </w:r>
    </w:p>
    <w:p w14:paraId="4579C092" w14:textId="524BEA28" w:rsidR="003F6603" w:rsidRPr="00E47113" w:rsidRDefault="00E4711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3505FD">
        <w:rPr>
          <w:rFonts w:ascii="Times New Roman" w:hAnsi="Times New Roman" w:cs="Times New Roman"/>
          <w:sz w:val="28"/>
          <w:szCs w:val="28"/>
          <w:lang w:val="vi-VN"/>
        </w:rPr>
        <w:t xml:space="preserve">1. </w:t>
      </w:r>
      <w:r w:rsidR="003F6603" w:rsidRPr="00E47113">
        <w:rPr>
          <w:rFonts w:ascii="Times New Roman" w:hAnsi="Times New Roman" w:cs="Times New Roman"/>
          <w:sz w:val="28"/>
          <w:szCs w:val="28"/>
          <w:lang w:val="vi-VN"/>
        </w:rPr>
        <w:t>Hạ tầng trí tuệ nhân tạo quốc gia được phát triển theo hướng hệ sinh thái thống nhất, mở, an toàn, có khả năng kết nối, chia sẻ và mở rộng, phù hợp với chiến lược phát triển khoa học, công nghệ và đổi mới sáng tạo, chiến lược chuyển đổi số quốc gia và yêu cầu bảo đảm an toàn, an ninh quốc gia.</w:t>
      </w:r>
    </w:p>
    <w:p w14:paraId="6ADD7E9F" w14:textId="6FD4A899" w:rsidR="003F6603" w:rsidRPr="00E47113" w:rsidRDefault="00E4711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3505FD">
        <w:rPr>
          <w:rFonts w:ascii="Times New Roman" w:hAnsi="Times New Roman" w:cs="Times New Roman"/>
          <w:sz w:val="28"/>
          <w:szCs w:val="28"/>
          <w:lang w:val="vi-VN"/>
        </w:rPr>
        <w:t xml:space="preserve">2. </w:t>
      </w:r>
      <w:r w:rsidR="003F6603" w:rsidRPr="00E47113">
        <w:rPr>
          <w:rFonts w:ascii="Times New Roman" w:hAnsi="Times New Roman" w:cs="Times New Roman"/>
          <w:sz w:val="28"/>
          <w:szCs w:val="28"/>
          <w:lang w:val="vi-VN"/>
        </w:rPr>
        <w:t>Việc phát triển hạ tầng trí tuệ nhân tạo quốc gia bảo đảm các nguyên tắc sau đây:</w:t>
      </w:r>
    </w:p>
    <w:p w14:paraId="4E4F94F1"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a) Phát huy sự tham gia đầu tư, xây dựng và khai thác hạ tầng của doanh nghiệp, viện nghiên cứu, cơ sở giáo dục và tổ chức xã hội trên cơ sở bình đẳng, tự nguyện, hợp tác và cùng có lợi;</w:t>
      </w:r>
    </w:p>
    <w:p w14:paraId="5E11D311"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b) Không áp đặt việc lựa chọn công nghệ, nhà cung cấp hạ tầng hoặc mô hình triển khai cụ thể, trừ trường hợp pháp luật có quy định khác;</w:t>
      </w:r>
    </w:p>
    <w:p w14:paraId="6CDB1421"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c) Hạn chế trùng lặp đầu tư, khắc phục phân mảnh hạ tầng; tăng cường khả năng kết nối, liên thông và sử dụng hiệu quả các nguồn lực;</w:t>
      </w:r>
    </w:p>
    <w:p w14:paraId="2BA037D7"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d) Bảo đảm an ninh mạng, an toàn thông tin mạng, bảo vệ dữ liệu, bảo vệ bí mật nhà nước, bí mật kinh doanh theo quy định của pháp luật.</w:t>
      </w:r>
    </w:p>
    <w:p w14:paraId="3C8B04B4" w14:textId="238C8F5B" w:rsidR="003F6603" w:rsidRPr="00E47113" w:rsidRDefault="00E4711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3505FD">
        <w:rPr>
          <w:rFonts w:ascii="Times New Roman" w:hAnsi="Times New Roman" w:cs="Times New Roman"/>
          <w:sz w:val="28"/>
          <w:szCs w:val="28"/>
          <w:lang w:val="vi-VN"/>
        </w:rPr>
        <w:t xml:space="preserve">3. </w:t>
      </w:r>
      <w:r w:rsidR="003F6603" w:rsidRPr="00E47113">
        <w:rPr>
          <w:rFonts w:ascii="Times New Roman" w:hAnsi="Times New Roman" w:cs="Times New Roman"/>
          <w:sz w:val="28"/>
          <w:szCs w:val="28"/>
          <w:lang w:val="vi-VN"/>
        </w:rPr>
        <w:t>Hạ tầng trí tuệ nhân tạo quốc gia bao gồm:</w:t>
      </w:r>
    </w:p>
    <w:p w14:paraId="3C403FD0"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a) Hạ tầng tính toán hiệu năng cao phục vụ huấn luyện, kiểm thử và vận hành hệ thống trí tuệ nhân tạo;</w:t>
      </w:r>
    </w:p>
    <w:p w14:paraId="07DCE0EA"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b) Hạ tầng dữ liệu phục vụ trí tuệ nhân tạo, bao gồm Cơ sở dữ liệu quốc gia về trí tuệ nhân tạo và các cơ sở dữ liệu thành phần phục vụ trí tuệ nhân tạo;</w:t>
      </w:r>
    </w:p>
    <w:p w14:paraId="3FAD1606"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c) Nền tảng phần mềm dùng chung, bao gồm mô hình nền tảng, mô hình trí tuệ nhân tạo đa dụng, mô hình ngôn ngữ lớn tiếng Việt và tiếng dân tộc thiểu số;</w:t>
      </w:r>
    </w:p>
    <w:p w14:paraId="6E32B3AD"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d) Nền tảng huấn luyện, kiểm thử, đánh giá và môi trường thử nghiệm phục vụ nghiên cứu, đổi mới sáng tạo, thử nghiệm và triển khai;</w:t>
      </w:r>
    </w:p>
    <w:p w14:paraId="2A23E956"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đ) Hạ tầng mạng truyền tải dữ liệu tốc độ cao và các thành phần hạ tầng kỹ thuật khác.</w:t>
      </w:r>
    </w:p>
    <w:p w14:paraId="3EBB5AE3" w14:textId="75CCC69A" w:rsidR="003F6603" w:rsidRPr="00E47113" w:rsidRDefault="00E4711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3505FD">
        <w:rPr>
          <w:rFonts w:ascii="Times New Roman" w:hAnsi="Times New Roman" w:cs="Times New Roman"/>
          <w:sz w:val="28"/>
          <w:szCs w:val="28"/>
          <w:lang w:val="vi-VN"/>
        </w:rPr>
        <w:t xml:space="preserve">4. </w:t>
      </w:r>
      <w:r w:rsidR="003F6603" w:rsidRPr="00E47113">
        <w:rPr>
          <w:rFonts w:ascii="Times New Roman" w:hAnsi="Times New Roman" w:cs="Times New Roman"/>
          <w:sz w:val="28"/>
          <w:szCs w:val="28"/>
          <w:lang w:val="vi-VN"/>
        </w:rPr>
        <w:t>Phân công trách nhiệm chủ trì và phối hợp:</w:t>
      </w:r>
    </w:p>
    <w:p w14:paraId="349A9DB8" w14:textId="77777777" w:rsidR="00E24742" w:rsidRPr="00E47113" w:rsidRDefault="00E24742"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 xml:space="preserve">a) Bộ Công an chịu trách nhiệm xây dựng, quản lý, vận hành Trung tâm dữ liệu quốc gia theo quy định của pháp luật về dữ liệu; chủ trì bảo đảm an ninh mạng, an toàn thông tin mạng đối với hạ tầng dữ liệu cốt lõi, dữ liệu quan trọng quốc gia, dữ liệu thuộc phạm vi bảo vệ theo quy định của pháp luật và các hệ thống trí tuệ nhân </w:t>
      </w:r>
      <w:r w:rsidRPr="00E47113">
        <w:rPr>
          <w:rFonts w:ascii="Times New Roman" w:hAnsi="Times New Roman" w:cs="Times New Roman"/>
          <w:sz w:val="28"/>
          <w:szCs w:val="28"/>
          <w:lang w:val="vi-VN"/>
        </w:rPr>
        <w:lastRenderedPageBreak/>
        <w:t>tạo triển khai trên hạ tầng thuộc Trung tâm dữ liệu quốc gia;</w:t>
      </w:r>
    </w:p>
    <w:p w14:paraId="2AA15ADC" w14:textId="77777777" w:rsidR="00E24742" w:rsidRPr="00E47113" w:rsidRDefault="00E24742"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b) Bộ Khoa học và Công nghệ là cơ quan đầu mối giúp Chính phủ điều phối, định hướng phát triển hạ tầng trí tuệ nhân tạo phục vụ khoa học, công nghệ và đổi mới sáng tạo; chủ trì phát triển, thúc đẩy làm chủ công nghệ lõi, mô hình nền tảng tiếng Việt và tiếng dân tộc thiểu số; chủ trì xây dựng đặc tả kỹ thuật tham chiếu về kết nối, chia sẻ hạ tầng và dữ liệu phục vụ trí tuệ nhân tạo;</w:t>
      </w:r>
    </w:p>
    <w:p w14:paraId="0B277A8C" w14:textId="77777777" w:rsidR="00E24742" w:rsidRPr="00E47113" w:rsidRDefault="00E24742"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c) Các bộ, cơ quan ngang bộ, Ủy ban nhân dân cấp tỉnh trong phạm vi nhiệm vụ, quyền hạn của mình phối hợp thực hiện việc kết nối và khai thác hạ tầng trí tuệ nhân tạo theo cơ chế điều phối thống nhất, bảo đảm không làm phát sinh thủ tục hành chính mới đối với tổ chức, cá nhân.</w:t>
      </w:r>
    </w:p>
    <w:p w14:paraId="0495116C" w14:textId="7A570700" w:rsidR="003F6603" w:rsidRPr="00E47113" w:rsidRDefault="00E4711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3505FD">
        <w:rPr>
          <w:rFonts w:ascii="Times New Roman" w:hAnsi="Times New Roman" w:cs="Times New Roman"/>
          <w:sz w:val="28"/>
          <w:szCs w:val="28"/>
          <w:lang w:val="vi-VN"/>
        </w:rPr>
        <w:t xml:space="preserve">5. </w:t>
      </w:r>
      <w:r w:rsidR="003F6603" w:rsidRPr="00E47113">
        <w:rPr>
          <w:rFonts w:ascii="Times New Roman" w:hAnsi="Times New Roman" w:cs="Times New Roman"/>
          <w:sz w:val="28"/>
          <w:szCs w:val="28"/>
          <w:lang w:val="vi-VN"/>
        </w:rPr>
        <w:t>Việc điều phối phát triển hạ tầng trí tuệ nhân tạo quốc gia được thực hiện theo cơ chế linh hoạt, phù hợp với từng giai đoạn; không làm phát sinh điều kiện đầu tư, kinh doanh hoặc nghĩa vụ bắt buộc ngoài quy định của pháp luật.</w:t>
      </w:r>
    </w:p>
    <w:p w14:paraId="65CA176D"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3</w:t>
      </w:r>
      <w:r w:rsidR="000F1B99" w:rsidRPr="006E6D81">
        <w:rPr>
          <w:color w:val="auto"/>
          <w:lang w:val="vi-VN"/>
        </w:rPr>
        <w:t>3</w:t>
      </w:r>
      <w:r w:rsidRPr="006E6D81">
        <w:rPr>
          <w:color w:val="auto"/>
          <w:lang w:val="vi-VN"/>
        </w:rPr>
        <w:t>. Cung cấp và khai thác hạ tầng trí tuệ nhân tạo dùng chung của Nhà nước theo hình thức dịch vụ công</w:t>
      </w:r>
    </w:p>
    <w:p w14:paraId="14F19D79" w14:textId="77777777" w:rsidR="003F6603" w:rsidRPr="00F95D11" w:rsidRDefault="003F6603" w:rsidP="006E6D81">
      <w:pPr>
        <w:pStyle w:val="Heading1"/>
        <w:widowControl w:val="0"/>
        <w:numPr>
          <w:ilvl w:val="0"/>
          <w:numId w:val="13"/>
        </w:numPr>
        <w:tabs>
          <w:tab w:val="num" w:pos="360"/>
        </w:tabs>
        <w:snapToGrid w:val="0"/>
        <w:spacing w:before="120"/>
        <w:ind w:left="0" w:firstLine="567"/>
        <w:jc w:val="both"/>
        <w:rPr>
          <w:b w:val="0"/>
          <w:bCs w:val="0"/>
          <w:color w:val="auto"/>
          <w:lang w:val="vi-VN"/>
        </w:rPr>
      </w:pPr>
      <w:r w:rsidRPr="00F95D11">
        <w:rPr>
          <w:b w:val="0"/>
          <w:bCs w:val="0"/>
          <w:color w:val="auto"/>
          <w:lang w:val="vi-VN"/>
        </w:rPr>
        <w:t>Nhà nước đầu tư, xây dựng và vận hành một số cấu phần của hạ tầng trí tuệ nhân tạo quốc gia để cung cấp như dịch vụ công, phục vụ quản lý nhà nước, nghiên cứu khoa học, đổi mới sáng tạo, thử nghiệm và phát triển trí tuệ nhân tạo an toàn, có trách nhiệm.</w:t>
      </w:r>
    </w:p>
    <w:p w14:paraId="1432DB83" w14:textId="77777777" w:rsidR="003F6603" w:rsidRPr="00F95D11" w:rsidRDefault="003F6603" w:rsidP="006E6D81">
      <w:pPr>
        <w:pStyle w:val="Heading1"/>
        <w:widowControl w:val="0"/>
        <w:numPr>
          <w:ilvl w:val="0"/>
          <w:numId w:val="13"/>
        </w:numPr>
        <w:tabs>
          <w:tab w:val="num" w:pos="360"/>
        </w:tabs>
        <w:snapToGrid w:val="0"/>
        <w:spacing w:before="120"/>
        <w:ind w:left="0" w:firstLine="567"/>
        <w:jc w:val="both"/>
        <w:rPr>
          <w:b w:val="0"/>
          <w:bCs w:val="0"/>
          <w:color w:val="auto"/>
          <w:lang w:val="vi-VN"/>
        </w:rPr>
      </w:pPr>
      <w:r w:rsidRPr="00F95D11">
        <w:rPr>
          <w:b w:val="0"/>
          <w:bCs w:val="0"/>
          <w:color w:val="auto"/>
          <w:lang w:val="vi-VN"/>
        </w:rPr>
        <w:t>Hạ tầng trí tuệ nhân tạo dùng chung quy định tại khoản 1 Điều này bao gồm tối thiểu:</w:t>
      </w:r>
    </w:p>
    <w:p w14:paraId="7E1BFF09"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Năng lực tính toán và dữ liệu dùng chung phục vụ huấn luyện, kiểm thử;</w:t>
      </w:r>
    </w:p>
    <w:p w14:paraId="1314034B"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Nền tảng huấn luyện, kiểm thử, đánh giá và môi trường thử nghiệm;</w:t>
      </w:r>
    </w:p>
    <w:p w14:paraId="01CF1404"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Mô hình nền tảng, mô hình trí tuệ nhân tạo đa dụng, mô hình ngôn ngữ lớn tiếng Việt và tiếng dân tộc thiểu số do Nhà nước đầu tư hoặc đặt hàng phát triển theo quy định của pháp luật;</w:t>
      </w:r>
    </w:p>
    <w:p w14:paraId="003F80AC"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d) Các thành phần hạ tầng khác theo quyết định của cấp có thẩm quyền.</w:t>
      </w:r>
    </w:p>
    <w:p w14:paraId="1F380833" w14:textId="77777777" w:rsidR="003F6603" w:rsidRPr="00F95D11" w:rsidRDefault="003F6603" w:rsidP="006E6D81">
      <w:pPr>
        <w:pStyle w:val="Heading1"/>
        <w:widowControl w:val="0"/>
        <w:numPr>
          <w:ilvl w:val="0"/>
          <w:numId w:val="13"/>
        </w:numPr>
        <w:tabs>
          <w:tab w:val="num" w:pos="360"/>
        </w:tabs>
        <w:snapToGrid w:val="0"/>
        <w:spacing w:before="120"/>
        <w:ind w:left="0" w:firstLine="567"/>
        <w:jc w:val="both"/>
        <w:rPr>
          <w:b w:val="0"/>
          <w:bCs w:val="0"/>
          <w:color w:val="auto"/>
          <w:lang w:val="vi-VN"/>
        </w:rPr>
      </w:pPr>
      <w:r w:rsidRPr="00F95D11">
        <w:rPr>
          <w:b w:val="0"/>
          <w:bCs w:val="0"/>
          <w:color w:val="auto"/>
          <w:lang w:val="vi-VN"/>
        </w:rPr>
        <w:t>Việc cung cấp, tiếp cận và sử dụng hạ tầng trí tuệ nhân tạo dùng chung của Nhà nước thực hiện theo các nguyên tắc:</w:t>
      </w:r>
    </w:p>
    <w:p w14:paraId="439F6277"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Công khai, minh bạch về năng lực hạ tầng, phương thức tiếp cận, mức phục vụ và điều kiện kỹ thuật tối thiểu;</w:t>
      </w:r>
    </w:p>
    <w:p w14:paraId="549145EC"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Ưu tiên cho cơ quan nhà nước, nhiệm vụ khoa học và công nghệ, đổi mới sáng tạo, đào tạo, thử nghiệm và khởi nghiệp sáng tạo;</w:t>
      </w:r>
    </w:p>
    <w:p w14:paraId="64344EA4"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Bảo đảm an toàn, an ninh mạng, an toàn thông tin mạng và bảo vệ dữ liệu theo quy định của pháp luật;</w:t>
      </w:r>
    </w:p>
    <w:p w14:paraId="45B9D699"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d) Không làm thay đổi chế độ sở hữu đối với hạ tầng; không hạn chế quyền tự do kinh doanh theo quy định của pháp luật.</w:t>
      </w:r>
    </w:p>
    <w:p w14:paraId="056A9070" w14:textId="77777777" w:rsidR="003F6603" w:rsidRPr="00F95D11" w:rsidRDefault="003F6603" w:rsidP="006E6D81">
      <w:pPr>
        <w:pStyle w:val="Heading1"/>
        <w:widowControl w:val="0"/>
        <w:numPr>
          <w:ilvl w:val="0"/>
          <w:numId w:val="13"/>
        </w:numPr>
        <w:tabs>
          <w:tab w:val="num" w:pos="360"/>
        </w:tabs>
        <w:snapToGrid w:val="0"/>
        <w:spacing w:before="120"/>
        <w:ind w:left="0" w:firstLine="567"/>
        <w:jc w:val="both"/>
        <w:rPr>
          <w:b w:val="0"/>
          <w:bCs w:val="0"/>
          <w:color w:val="auto"/>
          <w:lang w:val="vi-VN"/>
        </w:rPr>
      </w:pPr>
      <w:r w:rsidRPr="00F95D11">
        <w:rPr>
          <w:b w:val="0"/>
          <w:bCs w:val="0"/>
          <w:color w:val="auto"/>
          <w:lang w:val="vi-VN"/>
        </w:rPr>
        <w:t xml:space="preserve">Thông tin về năng lực hạ tầng dùng chung, phương thức tiếp cận và các hướng dẫn kỹ thuật tham chiếu được công bố trên Cổng thông tin điện tử một cửa </w:t>
      </w:r>
      <w:r w:rsidRPr="00F95D11">
        <w:rPr>
          <w:b w:val="0"/>
          <w:bCs w:val="0"/>
          <w:color w:val="auto"/>
          <w:lang w:val="vi-VN"/>
        </w:rPr>
        <w:lastRenderedPageBreak/>
        <w:t>về trí tuệ nhân tạo; việc đăng ký nhu cầu khai thác hạ tầng dùng chung (nếu có) thực hiện thông qua Cổng thông tin theo cơ chế đơn giản hóa, không làm phát sinh thủ tục hành chính mới.</w:t>
      </w:r>
    </w:p>
    <w:p w14:paraId="6433DEE5"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3</w:t>
      </w:r>
      <w:r w:rsidR="005A5616" w:rsidRPr="006E6D81">
        <w:rPr>
          <w:color w:val="auto"/>
          <w:lang w:val="vi-VN"/>
        </w:rPr>
        <w:t>4</w:t>
      </w:r>
      <w:r w:rsidRPr="006E6D81">
        <w:rPr>
          <w:color w:val="auto"/>
          <w:lang w:val="vi-VN"/>
        </w:rPr>
        <w:t>. Kết nối, chia sẻ và khai thác hạ tầng trí tuệ nhân tạo quốc gia</w:t>
      </w:r>
    </w:p>
    <w:p w14:paraId="34FAD899" w14:textId="77777777" w:rsidR="003F6603" w:rsidRPr="00F95D11" w:rsidRDefault="003F6603" w:rsidP="006E6D81">
      <w:pPr>
        <w:pStyle w:val="Heading1"/>
        <w:widowControl w:val="0"/>
        <w:numPr>
          <w:ilvl w:val="0"/>
          <w:numId w:val="14"/>
        </w:numPr>
        <w:tabs>
          <w:tab w:val="num" w:pos="360"/>
        </w:tabs>
        <w:snapToGrid w:val="0"/>
        <w:spacing w:before="120"/>
        <w:ind w:left="0" w:firstLine="567"/>
        <w:jc w:val="both"/>
        <w:rPr>
          <w:b w:val="0"/>
          <w:bCs w:val="0"/>
          <w:color w:val="auto"/>
          <w:lang w:val="vi-VN"/>
        </w:rPr>
      </w:pPr>
      <w:r w:rsidRPr="00F95D11">
        <w:rPr>
          <w:b w:val="0"/>
          <w:bCs w:val="0"/>
          <w:color w:val="auto"/>
          <w:lang w:val="vi-VN"/>
        </w:rPr>
        <w:t>Việc kết nối, chia sẻ và khai thác hạ tầng trí tuệ nhân tạo quốc gia được thực hiện theo các nguyên tắc sau đây:</w:t>
      </w:r>
    </w:p>
    <w:p w14:paraId="16544485"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Đối với hạ tầng do Nhà nước đầu tư: thực hiện kết nối, công bố thông tin năng lực và cơ chế khai thác (nếu có) theo phạm vi, mức độ được pháp luật cho phép;</w:t>
      </w:r>
    </w:p>
    <w:p w14:paraId="39D55B1D"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Đối với hạ tầng do doanh nghiệp, tổ chức xã hội đầu tư: khuyến khích kết nối, chia sẻ và khai thác trên cơ sở tự nguyện, thỏa thuận, hợp đồng;</w:t>
      </w:r>
    </w:p>
    <w:p w14:paraId="4915353C"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Việc kết nối, chia sẻ không làm thay đổi chế độ sở hữu, quyền quản lý, quyền sử dụng hợp pháp đối với hạ tầng.</w:t>
      </w:r>
    </w:p>
    <w:p w14:paraId="4DA8267F" w14:textId="77777777" w:rsidR="003F6603" w:rsidRPr="00F95D11" w:rsidRDefault="003F6603" w:rsidP="006E6D81">
      <w:pPr>
        <w:pStyle w:val="Heading1"/>
        <w:widowControl w:val="0"/>
        <w:numPr>
          <w:ilvl w:val="0"/>
          <w:numId w:val="14"/>
        </w:numPr>
        <w:tabs>
          <w:tab w:val="num" w:pos="360"/>
        </w:tabs>
        <w:snapToGrid w:val="0"/>
        <w:spacing w:before="120"/>
        <w:ind w:left="0" w:firstLine="567"/>
        <w:jc w:val="both"/>
        <w:rPr>
          <w:b w:val="0"/>
          <w:bCs w:val="0"/>
          <w:color w:val="auto"/>
          <w:lang w:val="vi-VN"/>
        </w:rPr>
      </w:pPr>
      <w:r w:rsidRPr="00F95D11">
        <w:rPr>
          <w:b w:val="0"/>
          <w:bCs w:val="0"/>
          <w:color w:val="auto"/>
          <w:lang w:val="vi-VN"/>
        </w:rPr>
        <w:t>Việc kết nối hạ tầng phải đáp ứng yêu cầu tối thiểu:</w:t>
      </w:r>
    </w:p>
    <w:p w14:paraId="46D9BEF6"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Tuân thủ tiêu chuẩn, quy chuẩn kỹ thuật (nếu có) và đặc tả kỹ thuật tham chiếu được công bố;</w:t>
      </w:r>
    </w:p>
    <w:p w14:paraId="2A7FC1A1"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Áp dụng biện pháp quản lý truy cập, phân quyền, nhật ký truy cập, kiểm soát luồng dữ liệu và cơ chế giám sát an ninh;</w:t>
      </w:r>
    </w:p>
    <w:p w14:paraId="0234044D"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Có phương án bảo đảm an ninh mạng, an toàn thông tin mạng, bảo vệ dữ liệu cá nhân, bảo vệ bí mật nhà nước, bí mật kinh doanh theo quy định của pháp luật.</w:t>
      </w:r>
    </w:p>
    <w:p w14:paraId="2095A40A" w14:textId="77777777" w:rsidR="003F6603" w:rsidRPr="00F95D11" w:rsidRDefault="003F6603" w:rsidP="006E6D81">
      <w:pPr>
        <w:pStyle w:val="Heading1"/>
        <w:widowControl w:val="0"/>
        <w:numPr>
          <w:ilvl w:val="0"/>
          <w:numId w:val="14"/>
        </w:numPr>
        <w:tabs>
          <w:tab w:val="num" w:pos="360"/>
        </w:tabs>
        <w:snapToGrid w:val="0"/>
        <w:spacing w:before="120"/>
        <w:ind w:left="0" w:firstLine="567"/>
        <w:jc w:val="both"/>
        <w:rPr>
          <w:b w:val="0"/>
          <w:bCs w:val="0"/>
          <w:color w:val="auto"/>
          <w:lang w:val="vi-VN"/>
        </w:rPr>
      </w:pPr>
      <w:r w:rsidRPr="00F95D11">
        <w:rPr>
          <w:b w:val="0"/>
          <w:bCs w:val="0"/>
          <w:color w:val="auto"/>
          <w:lang w:val="vi-VN"/>
        </w:rPr>
        <w:t>Hạ tầng triển khai các ứng dụng trí tuệ nhân tạo quan trọng trong các lĩnh vực thiết yếu theo Danh mục do Thủ tướng Chính phủ ban hành phải được triển khai trên hạ tầng trí tuệ nhân tạo quốc gia theo quy định của pháp luật; trường hợp đặc thù không triển khai trên hạ tầng trí tuệ nhân tạo quốc gia thì thực hiện theo quyết định của cơ quan nhà nước có thẩm quyền và phải bảo đảm yêu cầu an toàn, an ninh tương đương.</w:t>
      </w:r>
    </w:p>
    <w:p w14:paraId="27C2D19A" w14:textId="77777777" w:rsidR="003F6603" w:rsidRPr="00F95D11" w:rsidRDefault="003F6603" w:rsidP="006E6D81">
      <w:pPr>
        <w:pStyle w:val="Heading1"/>
        <w:widowControl w:val="0"/>
        <w:numPr>
          <w:ilvl w:val="0"/>
          <w:numId w:val="14"/>
        </w:numPr>
        <w:tabs>
          <w:tab w:val="num" w:pos="360"/>
        </w:tabs>
        <w:snapToGrid w:val="0"/>
        <w:spacing w:before="120"/>
        <w:ind w:left="0" w:firstLine="567"/>
        <w:jc w:val="both"/>
        <w:rPr>
          <w:b w:val="0"/>
          <w:bCs w:val="0"/>
          <w:color w:val="auto"/>
          <w:lang w:val="vi-VN"/>
        </w:rPr>
      </w:pPr>
      <w:r w:rsidRPr="00F95D11">
        <w:rPr>
          <w:b w:val="0"/>
          <w:bCs w:val="0"/>
          <w:color w:val="auto"/>
          <w:lang w:val="vi-VN"/>
        </w:rPr>
        <w:t>Bộ Khoa học và Công nghệ chủ trì, phối hợp với Bộ Công an công bố trên Cổng thông tin điện tử một cửa về trí tuệ nhân tạo các đặc tả kỹ thuật tham chiếu về kết nối, chia sẻ hạ tầng; việc công bố không làm phát sinh thủ tục hành chính, điều kiện đầu tư, kinh doanh hoặc nghĩa vụ tuân thủ ngoài quy định của pháp luật.</w:t>
      </w:r>
    </w:p>
    <w:p w14:paraId="77EFD3BD"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3</w:t>
      </w:r>
      <w:r w:rsidR="000E2EFD" w:rsidRPr="006E6D81">
        <w:rPr>
          <w:color w:val="auto"/>
          <w:lang w:val="vi-VN"/>
        </w:rPr>
        <w:t>5</w:t>
      </w:r>
      <w:r w:rsidRPr="006E6D81">
        <w:rPr>
          <w:color w:val="auto"/>
          <w:lang w:val="vi-VN"/>
        </w:rPr>
        <w:t>. Cơ chế ưu đãi và biện pháp thúc đẩy phát triển hạ tầng trí tuệ nhân tạo quốc gia</w:t>
      </w:r>
    </w:p>
    <w:p w14:paraId="469AEED9" w14:textId="77777777" w:rsidR="003F6603" w:rsidRPr="00F95D11" w:rsidRDefault="003F6603" w:rsidP="006E6D81">
      <w:pPr>
        <w:pStyle w:val="Heading1"/>
        <w:widowControl w:val="0"/>
        <w:numPr>
          <w:ilvl w:val="0"/>
          <w:numId w:val="15"/>
        </w:numPr>
        <w:tabs>
          <w:tab w:val="num" w:pos="360"/>
        </w:tabs>
        <w:snapToGrid w:val="0"/>
        <w:spacing w:before="120"/>
        <w:ind w:left="0" w:firstLine="567"/>
        <w:jc w:val="both"/>
        <w:rPr>
          <w:b w:val="0"/>
          <w:bCs w:val="0"/>
          <w:color w:val="auto"/>
          <w:lang w:val="vi-VN"/>
        </w:rPr>
      </w:pPr>
      <w:r w:rsidRPr="00F95D11">
        <w:rPr>
          <w:b w:val="0"/>
          <w:bCs w:val="0"/>
          <w:color w:val="auto"/>
          <w:lang w:val="vi-VN"/>
        </w:rPr>
        <w:t>Nhà nước thực hiện các cơ chế ưu đãi và biện pháp thúc đẩy nhằm khuyến khích tổ chức, doanh nghiệp đầu tư, xây dựng, mở rộng và khai thác hạ tầng trí tuệ nhân tạo quốc gia, phù hợp với từng giai đoạn phát triển và khả năng cân đối nguồn lực.</w:t>
      </w:r>
    </w:p>
    <w:p w14:paraId="40C9D7F8" w14:textId="77777777" w:rsidR="003F6603" w:rsidRPr="00F95D11" w:rsidRDefault="003F6603" w:rsidP="006E6D81">
      <w:pPr>
        <w:pStyle w:val="Heading1"/>
        <w:widowControl w:val="0"/>
        <w:numPr>
          <w:ilvl w:val="0"/>
          <w:numId w:val="15"/>
        </w:numPr>
        <w:tabs>
          <w:tab w:val="num" w:pos="360"/>
        </w:tabs>
        <w:snapToGrid w:val="0"/>
        <w:spacing w:before="120"/>
        <w:ind w:left="0" w:firstLine="567"/>
        <w:jc w:val="both"/>
        <w:rPr>
          <w:b w:val="0"/>
          <w:bCs w:val="0"/>
          <w:color w:val="auto"/>
          <w:lang w:val="vi-VN"/>
        </w:rPr>
      </w:pPr>
      <w:r w:rsidRPr="00F95D11">
        <w:rPr>
          <w:b w:val="0"/>
          <w:bCs w:val="0"/>
          <w:color w:val="auto"/>
          <w:lang w:val="vi-VN"/>
        </w:rPr>
        <w:t xml:space="preserve">Các cơ chế ưu đãi và biện pháp thúc đẩy quy định tại khoản 1 Điều này được thực hiện thông qua việc áp dụng trực tiếp các chính sách hiện hành của pháp luật về đầu tư, tài chính, ngân sách nhà nước, tín dụng, thuế, đất đai, đấu thầu, đặt hàng, </w:t>
      </w:r>
      <w:r w:rsidRPr="00F95D11">
        <w:rPr>
          <w:b w:val="0"/>
          <w:bCs w:val="0"/>
          <w:color w:val="auto"/>
          <w:lang w:val="vi-VN"/>
        </w:rPr>
        <w:lastRenderedPageBreak/>
        <w:t>giao nhiệm vụ và pháp luật có liên quan, bao gồm:</w:t>
      </w:r>
    </w:p>
    <w:p w14:paraId="1A6F1678"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Ưu đãi, hỗ trợ theo quy định của pháp luật về khoa học và công nghệ, công nghệ cao, chuyển đổi số và các chương trình, nhiệm vụ được cấp có thẩm quyền phê duyệt;</w:t>
      </w:r>
    </w:p>
    <w:p w14:paraId="32BDB71C"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Ưu đãi về thuế thu nhập doanh nghiệp, thuế nhập khẩu thiết bị tạo tài sản cố định theo mức ưu đãi cao nhất quy định tại pháp luật về thuế;</w:t>
      </w:r>
    </w:p>
    <w:p w14:paraId="33268BE2"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Hỗ trợ tiếp cận, sử dụng hạ tầng, nền tảng dùng chung do Nhà nước đầu tư phục vụ nghiên cứu, đổi mới sáng tạo, thử nghiệm và khởi nghiệp trong lĩnh vực trí tuệ nhân tạo;</w:t>
      </w:r>
    </w:p>
    <w:p w14:paraId="68D1275A"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d) Khuyến khích hợp tác công tư, liên kết giữa doanh nghiệp với viện nghiên cứu, cơ sở giáo dục và tổ chức khoa học và công nghệ trong phát triển hạ tầng trí tuệ nhân tạo quốc gia;</w:t>
      </w:r>
    </w:p>
    <w:p w14:paraId="3ADFA81F"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đ) Ưu tiên hỗ trợ theo cơ chế, nhiệm vụ và chương trình từ Quỹ Phát triển trí tuệ nhân tạo quốc gia theo quy định của pháp luật.</w:t>
      </w:r>
    </w:p>
    <w:p w14:paraId="314193D7" w14:textId="77777777" w:rsidR="003F6603" w:rsidRPr="00F95D11" w:rsidRDefault="003F6603" w:rsidP="006E6D81">
      <w:pPr>
        <w:pStyle w:val="Heading1"/>
        <w:widowControl w:val="0"/>
        <w:numPr>
          <w:ilvl w:val="0"/>
          <w:numId w:val="15"/>
        </w:numPr>
        <w:tabs>
          <w:tab w:val="num" w:pos="360"/>
        </w:tabs>
        <w:snapToGrid w:val="0"/>
        <w:spacing w:before="120"/>
        <w:ind w:left="0" w:firstLine="567"/>
        <w:jc w:val="both"/>
        <w:rPr>
          <w:b w:val="0"/>
          <w:bCs w:val="0"/>
          <w:color w:val="auto"/>
          <w:lang w:val="vi-VN"/>
        </w:rPr>
      </w:pPr>
      <w:r w:rsidRPr="00F95D11">
        <w:rPr>
          <w:b w:val="0"/>
          <w:bCs w:val="0"/>
          <w:color w:val="auto"/>
          <w:lang w:val="vi-VN"/>
        </w:rPr>
        <w:t>Bộ Tài chính chủ trì, phối hợp với Bộ Khoa học và Công nghệ và các bộ, ngành liên quan hướng dẫn việc thực hiện các cơ chế ưu đãi theo thẩm quyền; việc hướng dẫn không đặt ra thêm điều kiện ưu đãi, thủ tục hành chính ngoài quy định của pháp luật có liên quan.</w:t>
      </w:r>
    </w:p>
    <w:p w14:paraId="3BD16C22"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3</w:t>
      </w:r>
      <w:r w:rsidR="000E2EFD" w:rsidRPr="006E6D81">
        <w:rPr>
          <w:color w:val="auto"/>
          <w:lang w:val="vi-VN"/>
        </w:rPr>
        <w:t>6</w:t>
      </w:r>
      <w:r w:rsidRPr="006E6D81">
        <w:rPr>
          <w:color w:val="auto"/>
          <w:lang w:val="vi-VN"/>
        </w:rPr>
        <w:t>. Cơ sở dữ liệu quốc gia về trí tuệ nhân tạo</w:t>
      </w:r>
    </w:p>
    <w:p w14:paraId="6C2E23B3" w14:textId="77777777" w:rsidR="003F6603" w:rsidRPr="00F95D11" w:rsidRDefault="003F6603" w:rsidP="006E6D81">
      <w:pPr>
        <w:pStyle w:val="Heading1"/>
        <w:widowControl w:val="0"/>
        <w:numPr>
          <w:ilvl w:val="0"/>
          <w:numId w:val="16"/>
        </w:numPr>
        <w:tabs>
          <w:tab w:val="num" w:pos="360"/>
        </w:tabs>
        <w:snapToGrid w:val="0"/>
        <w:spacing w:before="120"/>
        <w:ind w:left="0" w:firstLine="567"/>
        <w:jc w:val="both"/>
        <w:rPr>
          <w:b w:val="0"/>
          <w:bCs w:val="0"/>
          <w:color w:val="auto"/>
          <w:lang w:val="vi-VN"/>
        </w:rPr>
      </w:pPr>
      <w:r w:rsidRPr="00F95D11">
        <w:rPr>
          <w:b w:val="0"/>
          <w:bCs w:val="0"/>
          <w:color w:val="auto"/>
          <w:lang w:val="vi-VN"/>
        </w:rPr>
        <w:t>Cơ sở dữ liệu quốc gia về trí tuệ nhân tạo là cơ sở dữ liệu quốc gia được thiết lập để phục vụ quản lý nhà nước, nghiên cứu, phát triển, huấn luyện và kiểm thử hệ thống trí tuệ nhân tạo; được tổ chức theo nguyên tắc mở, an toàn, có kiểm soát.</w:t>
      </w:r>
    </w:p>
    <w:p w14:paraId="411C7194" w14:textId="77777777" w:rsidR="003F6603" w:rsidRPr="00F95D11" w:rsidRDefault="003F6603" w:rsidP="006E6D81">
      <w:pPr>
        <w:pStyle w:val="Heading1"/>
        <w:widowControl w:val="0"/>
        <w:numPr>
          <w:ilvl w:val="0"/>
          <w:numId w:val="16"/>
        </w:numPr>
        <w:tabs>
          <w:tab w:val="num" w:pos="360"/>
        </w:tabs>
        <w:snapToGrid w:val="0"/>
        <w:spacing w:before="120"/>
        <w:ind w:left="0" w:firstLine="567"/>
        <w:jc w:val="both"/>
        <w:rPr>
          <w:b w:val="0"/>
          <w:bCs w:val="0"/>
          <w:color w:val="auto"/>
          <w:lang w:val="vi-VN"/>
        </w:rPr>
      </w:pPr>
      <w:r w:rsidRPr="00F95D11">
        <w:rPr>
          <w:b w:val="0"/>
          <w:bCs w:val="0"/>
          <w:color w:val="auto"/>
          <w:lang w:val="vi-VN"/>
        </w:rPr>
        <w:t>Cơ sở dữ liệu quốc gia về trí tuệ nhân tạo bao gồm các nhóm dữ liệu sau đây theo quy định của pháp luật về dữ liệu:</w:t>
      </w:r>
    </w:p>
    <w:p w14:paraId="7B3E15CD"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Dữ liệu mở;</w:t>
      </w:r>
    </w:p>
    <w:p w14:paraId="17D74DEA"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Dữ liệu mở có điều kiện;</w:t>
      </w:r>
    </w:p>
    <w:p w14:paraId="39D4C7F9"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Dữ liệu thương mại và các dữ liệu khác được khai thác theo cơ chế thỏa thuận, hợp đồng hoặc cấp phép.</w:t>
      </w:r>
    </w:p>
    <w:p w14:paraId="33087D9D" w14:textId="77777777" w:rsidR="003F6603" w:rsidRPr="00F95D11" w:rsidRDefault="003F6603" w:rsidP="006E6D81">
      <w:pPr>
        <w:pStyle w:val="Heading1"/>
        <w:widowControl w:val="0"/>
        <w:numPr>
          <w:ilvl w:val="0"/>
          <w:numId w:val="16"/>
        </w:numPr>
        <w:tabs>
          <w:tab w:val="num" w:pos="360"/>
        </w:tabs>
        <w:snapToGrid w:val="0"/>
        <w:spacing w:before="120"/>
        <w:ind w:left="0" w:firstLine="567"/>
        <w:jc w:val="both"/>
        <w:rPr>
          <w:b w:val="0"/>
          <w:bCs w:val="0"/>
          <w:color w:val="auto"/>
          <w:lang w:val="vi-VN"/>
        </w:rPr>
      </w:pPr>
      <w:r w:rsidRPr="00F95D11">
        <w:rPr>
          <w:b w:val="0"/>
          <w:bCs w:val="0"/>
          <w:color w:val="auto"/>
          <w:lang w:val="vi-VN"/>
        </w:rPr>
        <w:t>Phân định trách nhiệm chủ quản và vận hành:</w:t>
      </w:r>
    </w:p>
    <w:p w14:paraId="67C7C7ED"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Bộ Khoa học và Công nghệ là cơ quan chủ quản dữ liệu đối với Cơ sở dữ liệu quốc gia về trí tuệ nhân tạo, chịu trách nhiệm về nội dung, tiêu chuẩn dữ liệu, mô hình dữ liệu, quy chế cập nhật, quy chế khai thác và chia sẻ dữ liệu chuyên ngành trí tuệ nhân tạo;</w:t>
      </w:r>
    </w:p>
    <w:p w14:paraId="764DAB68"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Trung tâm dữ liệu quốc gia cung cấp hạ tầng kỹ thuật, lưu trữ và bảo đảm an ninh, an toàn vật lý và an ninh mạng đối với Cơ sở dữ liệu quốc gia về trí tuệ nhân tạo theo quy định của pháp luật về dữ liệu và pháp luật có liên quan;</w:t>
      </w:r>
    </w:p>
    <w:p w14:paraId="1CB5AC98" w14:textId="77777777" w:rsidR="003F6603" w:rsidRPr="00F95D11" w:rsidRDefault="003F6603" w:rsidP="006E6D81">
      <w:pPr>
        <w:pStyle w:val="Heading1"/>
        <w:widowControl w:val="0"/>
        <w:numPr>
          <w:ilvl w:val="0"/>
          <w:numId w:val="16"/>
        </w:numPr>
        <w:tabs>
          <w:tab w:val="num" w:pos="360"/>
        </w:tabs>
        <w:snapToGrid w:val="0"/>
        <w:spacing w:before="120"/>
        <w:ind w:left="0" w:firstLine="567"/>
        <w:jc w:val="both"/>
        <w:rPr>
          <w:b w:val="0"/>
          <w:bCs w:val="0"/>
          <w:color w:val="auto"/>
          <w:lang w:val="vi-VN"/>
        </w:rPr>
      </w:pPr>
      <w:r w:rsidRPr="00F95D11">
        <w:rPr>
          <w:b w:val="0"/>
          <w:bCs w:val="0"/>
          <w:color w:val="auto"/>
          <w:lang w:val="vi-VN"/>
        </w:rPr>
        <w:t xml:space="preserve">Cơ sở dữ liệu trí tuệ nhân tạo của bộ, cơ quan ngang bộ, Ủy ban nhân dân cấp tỉnh và cơ quan, tổ chức được giao xây dựng cơ sở dữ liệu phục vụ trí tuệ nhân tạo phải được xây dựng, cập nhật và kết nối thống nhất với Cơ sở dữ liệu quốc gia </w:t>
      </w:r>
      <w:r w:rsidRPr="00F95D11">
        <w:rPr>
          <w:b w:val="0"/>
          <w:bCs w:val="0"/>
          <w:color w:val="auto"/>
          <w:lang w:val="vi-VN"/>
        </w:rPr>
        <w:lastRenderedPageBreak/>
        <w:t>về trí tuệ nhân tạo theo tiêu chuẩn, quy chuẩn kỹ thuật và mô hình kết nối do cơ quan nhà nước có thẩm quyền ban hành hoặc công bố theo quy định của pháp luật; việc kết nối thực hiện theo lộ trình, không làm gián đoạn hoạt động của các hệ thống hiện có.</w:t>
      </w:r>
    </w:p>
    <w:p w14:paraId="00AB07C8" w14:textId="77777777" w:rsidR="003F6603" w:rsidRPr="00F95D11" w:rsidRDefault="003F6603" w:rsidP="006E6D81">
      <w:pPr>
        <w:pStyle w:val="Heading1"/>
        <w:widowControl w:val="0"/>
        <w:numPr>
          <w:ilvl w:val="0"/>
          <w:numId w:val="16"/>
        </w:numPr>
        <w:tabs>
          <w:tab w:val="num" w:pos="360"/>
        </w:tabs>
        <w:snapToGrid w:val="0"/>
        <w:spacing w:before="120"/>
        <w:ind w:left="0" w:firstLine="567"/>
        <w:jc w:val="both"/>
        <w:rPr>
          <w:b w:val="0"/>
          <w:bCs w:val="0"/>
          <w:color w:val="auto"/>
          <w:lang w:val="vi-VN"/>
        </w:rPr>
      </w:pPr>
      <w:r w:rsidRPr="00F95D11">
        <w:rPr>
          <w:b w:val="0"/>
          <w:bCs w:val="0"/>
          <w:color w:val="auto"/>
          <w:lang w:val="vi-VN"/>
        </w:rPr>
        <w:t>Thủ tướng Chính phủ ban hành Danh mục bộ dữ liệu phục vụ trí tuệ nhân tạo theo từng giai đoạn; ưu tiên dữ liệu phục vụ phát triển mô hình nền tảng tiếng Việt và tiếng dân tộc thiểu số, dữ liệu văn hóa, lịch sử, địa lý, dữ liệu chuyên ngành trọng điểm theo quy định của pháp luật.</w:t>
      </w:r>
    </w:p>
    <w:p w14:paraId="3C563EDA" w14:textId="77777777" w:rsidR="003F6603" w:rsidRPr="00F95D11" w:rsidRDefault="003F6603" w:rsidP="006E6D81">
      <w:pPr>
        <w:pStyle w:val="Heading1"/>
        <w:widowControl w:val="0"/>
        <w:numPr>
          <w:ilvl w:val="0"/>
          <w:numId w:val="16"/>
        </w:numPr>
        <w:tabs>
          <w:tab w:val="num" w:pos="360"/>
        </w:tabs>
        <w:snapToGrid w:val="0"/>
        <w:spacing w:before="120"/>
        <w:ind w:left="0" w:firstLine="567"/>
        <w:jc w:val="both"/>
        <w:rPr>
          <w:b w:val="0"/>
          <w:bCs w:val="0"/>
          <w:color w:val="auto"/>
          <w:lang w:val="vi-VN"/>
        </w:rPr>
      </w:pPr>
      <w:r w:rsidRPr="00F95D11">
        <w:rPr>
          <w:b w:val="0"/>
          <w:bCs w:val="0"/>
          <w:color w:val="auto"/>
          <w:lang w:val="vi-VN"/>
        </w:rPr>
        <w:t>Việc khai thác, chia sẻ dữ liệu trong Cơ sở dữ liệu quốc gia về trí tuệ nhân tạo thực hiện theo pháp luật về dữ liệu, pháp luật về bảo vệ dữ liệu cá nhân, pháp luật về sở hữu trí tuệ và pháp luật có liên quan; Nghị định này không đặt ra thêm phân loại dữ liệu hoặc chế độ tiếp cận dữ liệu ngoài quy định của pháp luật về dữ liệu.</w:t>
      </w:r>
    </w:p>
    <w:p w14:paraId="53B5F7B4" w14:textId="77777777" w:rsidR="003F6603" w:rsidRPr="006E6D81" w:rsidRDefault="000E2EFD" w:rsidP="006E6D81">
      <w:pPr>
        <w:pStyle w:val="Heading1"/>
        <w:widowControl w:val="0"/>
        <w:snapToGrid w:val="0"/>
        <w:spacing w:before="120"/>
        <w:ind w:firstLine="567"/>
        <w:jc w:val="both"/>
        <w:rPr>
          <w:color w:val="auto"/>
          <w:lang w:val="vi-VN"/>
        </w:rPr>
      </w:pPr>
      <w:r w:rsidRPr="006E6D81">
        <w:rPr>
          <w:color w:val="auto"/>
          <w:lang w:val="vi-VN"/>
        </w:rPr>
        <w:t>Điều 37</w:t>
      </w:r>
      <w:r w:rsidR="003F6603" w:rsidRPr="006E6D81">
        <w:rPr>
          <w:color w:val="auto"/>
          <w:lang w:val="vi-VN"/>
        </w:rPr>
        <w:t>. Kết nối, chia sẻ và khai thác dữ liệu phục vụ trí tuệ nhân tạo</w:t>
      </w:r>
    </w:p>
    <w:p w14:paraId="06EC96C6" w14:textId="77777777" w:rsidR="003F6603" w:rsidRPr="00F95D11" w:rsidRDefault="003F6603" w:rsidP="006E6D81">
      <w:pPr>
        <w:pStyle w:val="Heading1"/>
        <w:widowControl w:val="0"/>
        <w:numPr>
          <w:ilvl w:val="0"/>
          <w:numId w:val="17"/>
        </w:numPr>
        <w:tabs>
          <w:tab w:val="num" w:pos="360"/>
        </w:tabs>
        <w:snapToGrid w:val="0"/>
        <w:spacing w:before="120"/>
        <w:ind w:left="0" w:firstLine="567"/>
        <w:jc w:val="both"/>
        <w:rPr>
          <w:b w:val="0"/>
          <w:bCs w:val="0"/>
          <w:color w:val="auto"/>
          <w:lang w:val="vi-VN"/>
        </w:rPr>
      </w:pPr>
      <w:r w:rsidRPr="00F95D11">
        <w:rPr>
          <w:b w:val="0"/>
          <w:bCs w:val="0"/>
          <w:color w:val="auto"/>
          <w:lang w:val="vi-VN"/>
        </w:rPr>
        <w:t>Việc kết nối, chia sẻ và khai thác cơ sở dữ liệu phục vụ trí tuệ nhân tạo được thực hiện tuân thủ quy định của pháp luật về dữ liệu, bảo vệ dữ liệu cá nhân, an ninh mạng, an toàn thông tin mạng, sở hữu trí tuệ và pháp luật có liên quan; bao gồm quy định về phân loại dữ liệu, chế độ tiếp cận dữ liệu và trách nhiệm của chủ thể xử lý dữ liệu.</w:t>
      </w:r>
    </w:p>
    <w:p w14:paraId="3D60F05D" w14:textId="77777777" w:rsidR="003F6603" w:rsidRPr="00F95D11" w:rsidRDefault="003F6603" w:rsidP="006E6D81">
      <w:pPr>
        <w:pStyle w:val="Heading1"/>
        <w:widowControl w:val="0"/>
        <w:numPr>
          <w:ilvl w:val="0"/>
          <w:numId w:val="17"/>
        </w:numPr>
        <w:tabs>
          <w:tab w:val="num" w:pos="360"/>
        </w:tabs>
        <w:snapToGrid w:val="0"/>
        <w:spacing w:before="120"/>
        <w:ind w:left="0" w:firstLine="567"/>
        <w:jc w:val="both"/>
        <w:rPr>
          <w:b w:val="0"/>
          <w:bCs w:val="0"/>
          <w:color w:val="auto"/>
          <w:lang w:val="vi-VN"/>
        </w:rPr>
      </w:pPr>
      <w:r w:rsidRPr="00F95D11">
        <w:rPr>
          <w:b w:val="0"/>
          <w:bCs w:val="0"/>
          <w:color w:val="auto"/>
          <w:lang w:val="vi-VN"/>
        </w:rPr>
        <w:t>Cơ quan, tổ chức quản lý cơ sở dữ liệu phục vụ trí tuệ nhân tạo có trách nhiệm:</w:t>
      </w:r>
    </w:p>
    <w:p w14:paraId="4AF1EFBC"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Thiết lập cơ chế ghi nhận, theo dõi, quản lý truy cập, kiểm soát khai thác dữ liệu;</w:t>
      </w:r>
    </w:p>
    <w:p w14:paraId="3E86D1DE"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Bảo đảm dữ liệu được sử dụng đúng mục đích, đúng phạm vi;</w:t>
      </w:r>
    </w:p>
    <w:p w14:paraId="552E11EE"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Thực hiện đánh giá tác động bảo vệ dữ liệu cá nhân và các nghĩa vụ liên quan trước khi sử dụng dữ liệu cá nhân để huấn luyện, kiểm thử hoặc đánh giá hệ thống trí tuệ nhân tạo theo quy định của pháp luật về bảo vệ dữ liệu cá nhân.</w:t>
      </w:r>
    </w:p>
    <w:p w14:paraId="6372C0F5" w14:textId="77777777" w:rsidR="003F6603" w:rsidRPr="00F95D11" w:rsidRDefault="003F6603" w:rsidP="006E6D81">
      <w:pPr>
        <w:pStyle w:val="Heading1"/>
        <w:widowControl w:val="0"/>
        <w:numPr>
          <w:ilvl w:val="0"/>
          <w:numId w:val="17"/>
        </w:numPr>
        <w:tabs>
          <w:tab w:val="num" w:pos="360"/>
        </w:tabs>
        <w:snapToGrid w:val="0"/>
        <w:spacing w:before="120"/>
        <w:ind w:left="0" w:firstLine="567"/>
        <w:jc w:val="both"/>
        <w:rPr>
          <w:b w:val="0"/>
          <w:bCs w:val="0"/>
          <w:color w:val="auto"/>
          <w:lang w:val="vi-VN"/>
        </w:rPr>
      </w:pPr>
      <w:r w:rsidRPr="00F95D11">
        <w:rPr>
          <w:b w:val="0"/>
          <w:bCs w:val="0"/>
          <w:color w:val="auto"/>
          <w:lang w:val="vi-VN"/>
        </w:rPr>
        <w:t>Việc chia sẻ dữ liệu của doanh nghiệp, tổ chức xã hội, tổ chức, cá nhân để phục vụ phát triển trí tuệ nhân tạo được khuyến khích thực hiện theo cơ chế tự nguyện, thỏa thuận, hợp đồng hoặc cấp phép, bảo đảm quyền, lợi ích hợp pháp của chủ sở hữu dữ liệu, chủ thể dữ liệu và tuân thủ pháp luật về dữ liệu, bảo vệ dữ liệu cá nhân và sở hữu trí tuệ.</w:t>
      </w:r>
    </w:p>
    <w:p w14:paraId="44616D9E" w14:textId="77777777" w:rsidR="003F6603" w:rsidRPr="00F95D11" w:rsidRDefault="003F6603" w:rsidP="006E6D81">
      <w:pPr>
        <w:pStyle w:val="Heading1"/>
        <w:widowControl w:val="0"/>
        <w:numPr>
          <w:ilvl w:val="0"/>
          <w:numId w:val="17"/>
        </w:numPr>
        <w:tabs>
          <w:tab w:val="num" w:pos="360"/>
        </w:tabs>
        <w:snapToGrid w:val="0"/>
        <w:spacing w:before="120"/>
        <w:ind w:left="0" w:firstLine="567"/>
        <w:jc w:val="both"/>
        <w:rPr>
          <w:b w:val="0"/>
          <w:bCs w:val="0"/>
          <w:color w:val="auto"/>
          <w:lang w:val="vi-VN"/>
        </w:rPr>
      </w:pPr>
      <w:r w:rsidRPr="00F95D11">
        <w:rPr>
          <w:b w:val="0"/>
          <w:bCs w:val="0"/>
          <w:color w:val="auto"/>
          <w:lang w:val="vi-VN"/>
        </w:rPr>
        <w:t>Nghị định này không quy định lại hoặc đặt ra thêm phân loại dữ liệu, chế độ tiếp cận dữ liệu ngoài các quy định đã có trong pháp luật về dữ liệu và pháp luật về bảo vệ dữ liệu cá nhân; trường hợp có mâu thuẫn, áp dụng quy định của pháp luật chuyên ngành về dữ liệu.</w:t>
      </w:r>
    </w:p>
    <w:p w14:paraId="68B70E7A" w14:textId="77777777" w:rsidR="003F6603" w:rsidRPr="006E6D81" w:rsidRDefault="00A07EDE" w:rsidP="006E6D81">
      <w:pPr>
        <w:pStyle w:val="Heading1"/>
        <w:widowControl w:val="0"/>
        <w:snapToGrid w:val="0"/>
        <w:spacing w:before="120"/>
        <w:ind w:firstLine="567"/>
        <w:jc w:val="both"/>
        <w:rPr>
          <w:color w:val="auto"/>
          <w:lang w:val="vi-VN"/>
        </w:rPr>
      </w:pPr>
      <w:r w:rsidRPr="006E6D81">
        <w:rPr>
          <w:color w:val="auto"/>
          <w:lang w:val="vi-VN"/>
        </w:rPr>
        <w:t>Điều 38</w:t>
      </w:r>
      <w:r w:rsidR="003F6603" w:rsidRPr="006E6D81">
        <w:rPr>
          <w:color w:val="auto"/>
          <w:lang w:val="vi-VN"/>
        </w:rPr>
        <w:t>. Bảo đảm an ninh, an toàn hạ tầng và an toàn dữ liệu phục vụ trí tuệ nhân tạo</w:t>
      </w:r>
    </w:p>
    <w:p w14:paraId="51B3547B" w14:textId="77777777" w:rsidR="003F6603" w:rsidRPr="00F95D11" w:rsidRDefault="003F6603" w:rsidP="006E6D81">
      <w:pPr>
        <w:pStyle w:val="Heading1"/>
        <w:widowControl w:val="0"/>
        <w:numPr>
          <w:ilvl w:val="0"/>
          <w:numId w:val="18"/>
        </w:numPr>
        <w:tabs>
          <w:tab w:val="num" w:pos="360"/>
        </w:tabs>
        <w:snapToGrid w:val="0"/>
        <w:spacing w:before="120"/>
        <w:ind w:left="0" w:firstLine="567"/>
        <w:jc w:val="both"/>
        <w:rPr>
          <w:b w:val="0"/>
          <w:bCs w:val="0"/>
          <w:color w:val="auto"/>
          <w:lang w:val="vi-VN"/>
        </w:rPr>
      </w:pPr>
      <w:r w:rsidRPr="00F95D11">
        <w:rPr>
          <w:b w:val="0"/>
          <w:bCs w:val="0"/>
          <w:color w:val="auto"/>
          <w:lang w:val="vi-VN"/>
        </w:rPr>
        <w:t xml:space="preserve">Cơ quan, tổ chức, cá nhân quản lý, vận hành, kết nối, chia sẻ hoặc khai thác hạ tầng trí tuệ nhân tạo và dữ liệu phục vụ trí tuệ nhân tạo có trách nhiệm áp dụng </w:t>
      </w:r>
      <w:r w:rsidRPr="00F95D11">
        <w:rPr>
          <w:b w:val="0"/>
          <w:bCs w:val="0"/>
          <w:color w:val="auto"/>
          <w:lang w:val="vi-VN"/>
        </w:rPr>
        <w:lastRenderedPageBreak/>
        <w:t>biện pháp kỹ thuật và quản lý phù hợp nhằm:</w:t>
      </w:r>
    </w:p>
    <w:p w14:paraId="67BCDDAE"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Bảo đảm tính bảo mật, toàn vẹn và khả dụng của hạ tầng và dữ liệu;</w:t>
      </w:r>
    </w:p>
    <w:p w14:paraId="539144BC"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Phòng ngừa, phát hiện và xử lý kịp thời rủi ro, sự cố an ninh mạng, sự cố an toàn thông tin mạng và sự cố mất an toàn dữ liệu;</w:t>
      </w:r>
    </w:p>
    <w:p w14:paraId="0706C90D"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Phòng ngừa rủi ro đầu độc dữ liệu, sai lệch dữ liệu và rủi ro tái nhận dạng khi xử lý dữ liệu đã được ẩn danh hóa hoặc tổng hợp;</w:t>
      </w:r>
    </w:p>
    <w:p w14:paraId="2A5BA8A7"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d) Phối hợp với cơ quan nhà nước có thẩm quyền trong việc xử lý sự cố, thanh tra, kiểm tra theo quy định của pháp luật.</w:t>
      </w:r>
    </w:p>
    <w:p w14:paraId="1961D999" w14:textId="77777777" w:rsidR="003F6603" w:rsidRPr="00F95D11" w:rsidRDefault="003F6603" w:rsidP="006E6D81">
      <w:pPr>
        <w:pStyle w:val="Heading1"/>
        <w:widowControl w:val="0"/>
        <w:numPr>
          <w:ilvl w:val="0"/>
          <w:numId w:val="18"/>
        </w:numPr>
        <w:tabs>
          <w:tab w:val="num" w:pos="360"/>
        </w:tabs>
        <w:snapToGrid w:val="0"/>
        <w:spacing w:before="120"/>
        <w:ind w:left="0" w:firstLine="567"/>
        <w:jc w:val="both"/>
        <w:rPr>
          <w:b w:val="0"/>
          <w:bCs w:val="0"/>
          <w:color w:val="auto"/>
          <w:lang w:val="vi-VN"/>
        </w:rPr>
      </w:pPr>
      <w:r w:rsidRPr="00F95D11">
        <w:rPr>
          <w:b w:val="0"/>
          <w:bCs w:val="0"/>
          <w:color w:val="auto"/>
          <w:lang w:val="vi-VN"/>
        </w:rPr>
        <w:t>Nghĩa vụ thông báo, báo cáo sự cố liên quan đến dữ liệu cá nhân, an ninh mạng, an toàn thông tin mạng thực hiện theo quy định của pháp luật về bảo vệ dữ liệu cá nhân, an ninh mạng, an toàn thông tin mạng và pháp luật có liên quan.</w:t>
      </w:r>
    </w:p>
    <w:p w14:paraId="59E58EA2" w14:textId="77777777" w:rsidR="003F6603" w:rsidRPr="00F95D11" w:rsidRDefault="003F6603" w:rsidP="006E6D81">
      <w:pPr>
        <w:pStyle w:val="Heading1"/>
        <w:widowControl w:val="0"/>
        <w:numPr>
          <w:ilvl w:val="0"/>
          <w:numId w:val="18"/>
        </w:numPr>
        <w:tabs>
          <w:tab w:val="num" w:pos="360"/>
        </w:tabs>
        <w:snapToGrid w:val="0"/>
        <w:spacing w:before="120"/>
        <w:ind w:left="0" w:firstLine="567"/>
        <w:jc w:val="both"/>
        <w:rPr>
          <w:b w:val="0"/>
          <w:bCs w:val="0"/>
          <w:color w:val="auto"/>
          <w:lang w:val="vi-VN"/>
        </w:rPr>
      </w:pPr>
      <w:r w:rsidRPr="00F95D11">
        <w:rPr>
          <w:b w:val="0"/>
          <w:bCs w:val="0"/>
          <w:color w:val="auto"/>
          <w:lang w:val="vi-VN"/>
        </w:rPr>
        <w:t>Việc bảo đảm an toàn dữ liệu theo quy định tại Điều này không làm phát sinh nghĩa vụ cung cấp, tiết lộ hoặc chia sẻ dữ liệu của tổ chức, cá nhân, trừ trường hợp pháp luật có quy định khác.</w:t>
      </w:r>
    </w:p>
    <w:p w14:paraId="569DC4B3"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 xml:space="preserve">Điều </w:t>
      </w:r>
      <w:r w:rsidR="00A07EDE" w:rsidRPr="006E6D81">
        <w:rPr>
          <w:color w:val="auto"/>
          <w:lang w:val="vi-VN"/>
        </w:rPr>
        <w:t>39</w:t>
      </w:r>
      <w:r w:rsidRPr="006E6D81">
        <w:rPr>
          <w:color w:val="auto"/>
          <w:lang w:val="vi-VN"/>
        </w:rPr>
        <w:t>. Cơ chế, biện pháp thúc đẩy làm chủ công nghệ trí tuệ nhân tạo và điều khoản chuyển tiếp</w:t>
      </w:r>
    </w:p>
    <w:p w14:paraId="7D8FFDC9" w14:textId="77777777" w:rsidR="003F6603" w:rsidRPr="00F95D11" w:rsidRDefault="003F6603" w:rsidP="006E6D81">
      <w:pPr>
        <w:pStyle w:val="Heading1"/>
        <w:widowControl w:val="0"/>
        <w:numPr>
          <w:ilvl w:val="0"/>
          <w:numId w:val="19"/>
        </w:numPr>
        <w:tabs>
          <w:tab w:val="num" w:pos="360"/>
        </w:tabs>
        <w:snapToGrid w:val="0"/>
        <w:spacing w:before="120"/>
        <w:ind w:left="0" w:firstLine="567"/>
        <w:jc w:val="both"/>
        <w:rPr>
          <w:b w:val="0"/>
          <w:bCs w:val="0"/>
          <w:color w:val="auto"/>
          <w:lang w:val="vi-VN"/>
        </w:rPr>
      </w:pPr>
      <w:r w:rsidRPr="00F95D11">
        <w:rPr>
          <w:b w:val="0"/>
          <w:bCs w:val="0"/>
          <w:color w:val="auto"/>
          <w:lang w:val="vi-VN"/>
        </w:rPr>
        <w:t>Nhà nước ưu tiên nguồn lực để nghiên cứu, phát triển và làm chủ công nghệ trí tuệ nhân tạo; khuyến khích phát triển hệ sinh thái mã nguồn mở và thúc đẩy doanh nghiệp trong nước làm chủ công nghệ cốt lõi theo quy định của pháp luật.</w:t>
      </w:r>
    </w:p>
    <w:p w14:paraId="18080467" w14:textId="77777777" w:rsidR="003F6603" w:rsidRPr="00F95D11" w:rsidRDefault="003F6603" w:rsidP="006E6D81">
      <w:pPr>
        <w:pStyle w:val="ListParagraph"/>
        <w:widowControl w:val="0"/>
        <w:numPr>
          <w:ilvl w:val="0"/>
          <w:numId w:val="19"/>
        </w:numPr>
        <w:snapToGrid w:val="0"/>
        <w:spacing w:line="240" w:lineRule="auto"/>
        <w:contextualSpacing w:val="0"/>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 xml:space="preserve">Các công nghệ trí tuệ nhân tạo được ưu tiên thúc đẩy làm chủ bao gồm: </w:t>
      </w:r>
    </w:p>
    <w:p w14:paraId="069DAAFA" w14:textId="77777777" w:rsidR="003F6603" w:rsidRPr="006E6D81" w:rsidRDefault="003F6603" w:rsidP="006E6D81">
      <w:pPr>
        <w:widowControl w:val="0"/>
        <w:snapToGrid w:val="0"/>
        <w:spacing w:line="240" w:lineRule="auto"/>
        <w:ind w:firstLine="567"/>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 xml:space="preserve">a) Mô hình trí tuệ nhân tạo đa dụng, mô hình nền tảng và mô hình ngôn ngữ lớn tiếng Việt, tiếng dân tộc thiểu số; </w:t>
      </w:r>
    </w:p>
    <w:p w14:paraId="69B4FE34" w14:textId="77777777" w:rsidR="003F6603" w:rsidRPr="006E6D81" w:rsidRDefault="003F6603" w:rsidP="006E6D81">
      <w:pPr>
        <w:widowControl w:val="0"/>
        <w:snapToGrid w:val="0"/>
        <w:spacing w:line="240" w:lineRule="auto"/>
        <w:ind w:firstLine="567"/>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 xml:space="preserve">b) Công nghệ xử lý tri thức, dữ liệu và ngôn ngữ Việt Nam; </w:t>
      </w:r>
    </w:p>
    <w:p w14:paraId="5F88F25F" w14:textId="77777777" w:rsidR="003F6603" w:rsidRPr="006E6D81" w:rsidRDefault="003F6603" w:rsidP="006E6D81">
      <w:pPr>
        <w:widowControl w:val="0"/>
        <w:snapToGrid w:val="0"/>
        <w:spacing w:line="240" w:lineRule="auto"/>
        <w:ind w:firstLine="567"/>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c) Công nghệ huấn luyện trí tuệ nhân tạo hiệu năng cao, tiết kiệm tài nguyên;</w:t>
      </w:r>
    </w:p>
    <w:p w14:paraId="23C70C6B" w14:textId="77777777" w:rsidR="003F6603" w:rsidRPr="006E6D81" w:rsidRDefault="003F6603" w:rsidP="006E6D81">
      <w:pPr>
        <w:widowControl w:val="0"/>
        <w:snapToGrid w:val="0"/>
        <w:spacing w:line="240" w:lineRule="auto"/>
        <w:ind w:firstLine="567"/>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d) Phần cứng, bán dẫn và các công nghệ kỹ thuật phục vụ phát triển, triển khai trí tuệ nhân tạo;</w:t>
      </w:r>
    </w:p>
    <w:p w14:paraId="2634198C" w14:textId="77777777" w:rsidR="003F6603" w:rsidRPr="006E6D81" w:rsidRDefault="003F6603" w:rsidP="006E6D81">
      <w:pPr>
        <w:widowControl w:val="0"/>
        <w:snapToGrid w:val="0"/>
        <w:spacing w:line="240" w:lineRule="auto"/>
        <w:ind w:firstLine="567"/>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đ) Giải pháp mã nguồn mở và các công nghệ nền tảng khác phục vụ tăng cường năng lực tự chủ công nghệ;</w:t>
      </w:r>
    </w:p>
    <w:p w14:paraId="37C4DDEF" w14:textId="77777777" w:rsidR="003F6603" w:rsidRPr="006E6D81" w:rsidRDefault="003F6603" w:rsidP="006E6D81">
      <w:pPr>
        <w:widowControl w:val="0"/>
        <w:snapToGrid w:val="0"/>
        <w:spacing w:line="240" w:lineRule="auto"/>
        <w:ind w:firstLine="567"/>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e) Các công nghệ trí tuệ nhân tạo khác theo Danh mục công nghệ ưu tiên do Thủ tướng Chính phủ ban hành.</w:t>
      </w:r>
    </w:p>
    <w:p w14:paraId="1682FE02" w14:textId="77777777" w:rsidR="003F6603" w:rsidRPr="00F95D11" w:rsidRDefault="003F6603" w:rsidP="006E6D81">
      <w:pPr>
        <w:pStyle w:val="Heading1"/>
        <w:widowControl w:val="0"/>
        <w:numPr>
          <w:ilvl w:val="0"/>
          <w:numId w:val="19"/>
        </w:numPr>
        <w:tabs>
          <w:tab w:val="num" w:pos="360"/>
        </w:tabs>
        <w:snapToGrid w:val="0"/>
        <w:spacing w:before="120"/>
        <w:ind w:left="0" w:firstLine="567"/>
        <w:jc w:val="both"/>
        <w:rPr>
          <w:b w:val="0"/>
          <w:bCs w:val="0"/>
          <w:color w:val="auto"/>
          <w:lang w:val="vi-VN"/>
        </w:rPr>
      </w:pPr>
      <w:r w:rsidRPr="00F95D11">
        <w:rPr>
          <w:b w:val="0"/>
          <w:bCs w:val="0"/>
          <w:color w:val="auto"/>
          <w:lang w:val="vi-VN"/>
        </w:rPr>
        <w:t>Các biện pháp thúc đẩy làm chủ công nghệ trí tuệ nhân tạo được thực hiện thông qua:</w:t>
      </w:r>
    </w:p>
    <w:p w14:paraId="3A574095"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Đặt hàng, giao nhiệm vụ khoa học và công nghệ;</w:t>
      </w:r>
    </w:p>
    <w:p w14:paraId="40557443"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Hỗ trợ nghiên cứu, phát triển, thử nghiệm, hoàn thiện và ứng dụng công nghệ;</w:t>
      </w:r>
    </w:p>
    <w:p w14:paraId="295A09E7"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Khuyến khích hợp tác giữa doanh nghiệp, viện nghiên cứu, cơ sở giáo dục và tổ chức khoa học và công nghệ;</w:t>
      </w:r>
    </w:p>
    <w:p w14:paraId="7E3ABB68"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lastRenderedPageBreak/>
        <w:t>d) Ưu tiên trong đấu thầu, mua sắm công đối với sản phẩm, dịch vụ trí tuệ nhân tạo do doanh nghiệp trong nước làm chủ công nghệ cốt lõi theo quy định của pháp luật về đấu thầu và pháp luật có liên quan.</w:t>
      </w:r>
    </w:p>
    <w:p w14:paraId="2E34727A" w14:textId="77777777" w:rsidR="003F6603" w:rsidRPr="00F95D11" w:rsidRDefault="003F6603" w:rsidP="006E6D81">
      <w:pPr>
        <w:pStyle w:val="Heading1"/>
        <w:widowControl w:val="0"/>
        <w:numPr>
          <w:ilvl w:val="0"/>
          <w:numId w:val="19"/>
        </w:numPr>
        <w:tabs>
          <w:tab w:val="num" w:pos="360"/>
        </w:tabs>
        <w:snapToGrid w:val="0"/>
        <w:spacing w:before="120"/>
        <w:ind w:left="0" w:firstLine="567"/>
        <w:jc w:val="both"/>
        <w:rPr>
          <w:b w:val="0"/>
          <w:bCs w:val="0"/>
          <w:color w:val="auto"/>
          <w:lang w:val="vi-VN"/>
        </w:rPr>
      </w:pPr>
      <w:r w:rsidRPr="00F95D11">
        <w:rPr>
          <w:b w:val="0"/>
          <w:bCs w:val="0"/>
          <w:color w:val="auto"/>
          <w:lang w:val="vi-VN"/>
        </w:rPr>
        <w:t>Việc đánh giá mức độ làm chủ công nghệ trí tuệ nhân tạo (nếu có) được thực hiện trong khuôn khổ các chương trình, nhiệm vụ, dự án cụ thể; không là điều kiện bắt buộc đối với mọi hoạt động nghiên cứu, phát triển, cung cấp, triển khai hệ thống trí tuệ nhân tạo.</w:t>
      </w:r>
    </w:p>
    <w:p w14:paraId="2D18892A" w14:textId="77777777" w:rsidR="003F6603" w:rsidRPr="006E6D81" w:rsidRDefault="003F6603" w:rsidP="006E6D81">
      <w:pPr>
        <w:pStyle w:val="Heading1"/>
        <w:widowControl w:val="0"/>
        <w:snapToGrid w:val="0"/>
        <w:spacing w:before="120"/>
        <w:jc w:val="center"/>
        <w:rPr>
          <w:color w:val="auto"/>
          <w:lang w:val="vi-VN"/>
        </w:rPr>
      </w:pPr>
      <w:r w:rsidRPr="006E6D81">
        <w:rPr>
          <w:color w:val="auto"/>
          <w:lang w:val="vi-VN"/>
        </w:rPr>
        <w:t>CHƯƠNG VI</w:t>
      </w:r>
    </w:p>
    <w:p w14:paraId="2152D7BE" w14:textId="77777777" w:rsidR="003F6603" w:rsidRPr="006E6D81" w:rsidRDefault="003F6603" w:rsidP="006E6D81">
      <w:pPr>
        <w:pStyle w:val="Heading1"/>
        <w:widowControl w:val="0"/>
        <w:snapToGrid w:val="0"/>
        <w:spacing w:before="120"/>
        <w:jc w:val="center"/>
        <w:rPr>
          <w:color w:val="auto"/>
          <w:lang w:val="vi-VN"/>
        </w:rPr>
      </w:pPr>
      <w:r w:rsidRPr="006E6D81">
        <w:rPr>
          <w:color w:val="auto"/>
          <w:lang w:val="vi-VN"/>
        </w:rPr>
        <w:t>PHÁT TRIỂN HỆ SINH THÁI ĐỔI MỚI SÁNG TẠO TRÍ TUỆ NHÂN TẠO</w:t>
      </w:r>
    </w:p>
    <w:p w14:paraId="022B5271" w14:textId="77777777" w:rsidR="003F6603" w:rsidRPr="006E6D81" w:rsidRDefault="003F6603" w:rsidP="006E6D81">
      <w:pPr>
        <w:pStyle w:val="Heading1"/>
        <w:widowControl w:val="0"/>
        <w:snapToGrid w:val="0"/>
        <w:spacing w:before="120"/>
        <w:jc w:val="center"/>
        <w:rPr>
          <w:color w:val="auto"/>
          <w:lang w:val="vi-VN"/>
        </w:rPr>
      </w:pPr>
      <w:r w:rsidRPr="006E6D81">
        <w:rPr>
          <w:color w:val="auto"/>
          <w:lang w:val="vi-VN"/>
        </w:rPr>
        <w:t>Mục 1. PHÁT TRIỂN HỆ SINH THÁI VÀ THỊ TRƯỜNG</w:t>
      </w:r>
    </w:p>
    <w:p w14:paraId="5306784A"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4</w:t>
      </w:r>
      <w:r w:rsidR="00A07EDE" w:rsidRPr="006E6D81">
        <w:rPr>
          <w:color w:val="auto"/>
          <w:lang w:val="vi-VN"/>
        </w:rPr>
        <w:t>0</w:t>
      </w:r>
      <w:r w:rsidRPr="006E6D81">
        <w:rPr>
          <w:color w:val="auto"/>
          <w:lang w:val="vi-VN"/>
        </w:rPr>
        <w:t>. Hỗ trợ phát triển hệ sinh thái và thị trường trí tuệ nhân tạo</w:t>
      </w:r>
    </w:p>
    <w:p w14:paraId="3A41946A" w14:textId="77777777" w:rsidR="003F6603" w:rsidRPr="00F95D11" w:rsidRDefault="003F6603" w:rsidP="006E6D81">
      <w:pPr>
        <w:widowControl w:val="0"/>
        <w:numPr>
          <w:ilvl w:val="0"/>
          <w:numId w:val="20"/>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Việc hỗ trợ phát triển hệ sinh thái và thị trường trí tuệ nhân tạo được thực hiện theo quy định của pháp luật về khoa học và công nghệ, đầu tư, đấu thầu, tài chính, thuế, chuyển đổi số và pháp luật có liên quan; bảo đảm công khai, minh bạch, cạnh tranh lành mạnh, không phân biệt đối xử và không làm méo mó thị trường.</w:t>
      </w:r>
    </w:p>
    <w:p w14:paraId="00E775B6" w14:textId="77777777" w:rsidR="003F6603" w:rsidRPr="00F95D11" w:rsidRDefault="003F6603" w:rsidP="006E6D81">
      <w:pPr>
        <w:widowControl w:val="0"/>
        <w:numPr>
          <w:ilvl w:val="0"/>
          <w:numId w:val="20"/>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Nội dung hỗ trợ phát triển hệ sinh thái và thị trường trí tuệ nhân tạo bao gồm:</w:t>
      </w:r>
    </w:p>
    <w:p w14:paraId="4A9B7A5E"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Tạo điều kiện để tổ chức, cá nhân tiếp cận hạ tầng tính toán, dữ liệu, nền tảng và môi trường thử nghiệm có kiểm soát phục vụ nghiên cứu, phát triển, sản xuất và thương mại hóa sản phẩm, dịch vụ trí tuệ nhân tạo;</w:t>
      </w:r>
    </w:p>
    <w:p w14:paraId="49B24B48"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Hỗ trợ kết nối cung – cầu công nghệ, phát triển thị trường sản phẩm, dịch vụ trí tuệ nhân tạo thông qua Sàn giao dịch công nghệ quốc gia, nền tảng kết nối và các hoạt động xúc tiến thương mại theo quy định của pháp luật;</w:t>
      </w:r>
    </w:p>
    <w:p w14:paraId="57FED402"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Ưu tiên sử dụng sản phẩm, dịch vụ trí tuệ nhân tạo trong mua sắm công theo quy định của pháp luật về đấu thầu;</w:t>
      </w:r>
    </w:p>
    <w:p w14:paraId="66183C2C"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Khuyến khích phát triển và ứng dụng trí tuệ nhân tạo thế hệ mới nhằm thúc đẩy đổi mới sáng tạo, nâng cao năng lực quản trị, sản xuất, kinh doanh và cung cấp dịch vụ công;</w:t>
      </w:r>
    </w:p>
    <w:p w14:paraId="4AC94FF5"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đ) Hỗ trợ chi phí đăng ký, xác lập quyền sở hữu trí tuệ đối với các sáng chế, giải pháp hữu ích về trí tuệ nhân tạo.</w:t>
      </w:r>
    </w:p>
    <w:p w14:paraId="280D3A07" w14:textId="77777777" w:rsidR="003F6603" w:rsidRPr="00F95D11" w:rsidRDefault="003F6603" w:rsidP="006E6D81">
      <w:pPr>
        <w:widowControl w:val="0"/>
        <w:numPr>
          <w:ilvl w:val="0"/>
          <w:numId w:val="20"/>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Đối tượng được xem xét áp dụng các biện pháp hỗ trợ quy định tại Điều này bao gồm:</w:t>
      </w:r>
    </w:p>
    <w:p w14:paraId="1E77F816"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Tổ chức, cá nhân nghiên cứu, phát triển, sản xuất, cung cấp sản phẩm, dịch vụ trí tuệ nhân tạo;</w:t>
      </w:r>
    </w:p>
    <w:p w14:paraId="7B7519CA"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Doanh nghiệp nhỏ và vừa, doanh nghiệp khởi nghiệp sáng tạo trong lĩnh vực trí tuệ nhân tạo;</w:t>
      </w:r>
    </w:p>
    <w:p w14:paraId="566B4441"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Cơ sở nghiên cứu, cơ sở đào tạo, tổ chức khoa học và công nghệ và cơ quan nhà nước có hoạt động ứng dụng trí tuệ nhân tạo.</w:t>
      </w:r>
    </w:p>
    <w:p w14:paraId="6C2664C7" w14:textId="77777777" w:rsidR="003F6603" w:rsidRPr="00F95D11" w:rsidRDefault="003F6603" w:rsidP="006E6D81">
      <w:pPr>
        <w:widowControl w:val="0"/>
        <w:numPr>
          <w:ilvl w:val="0"/>
          <w:numId w:val="20"/>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Việc tiếp cận các biện pháp hỗ trợ được thực hiện thông qua đăng ký trên </w:t>
      </w:r>
      <w:r w:rsidRPr="00F95D11">
        <w:rPr>
          <w:rFonts w:ascii="Times New Roman" w:hAnsi="Times New Roman" w:cs="Times New Roman"/>
          <w:sz w:val="28"/>
          <w:szCs w:val="28"/>
          <w:lang w:val="vi-VN"/>
        </w:rPr>
        <w:lastRenderedPageBreak/>
        <w:t>Cổng thông tin điện tử một cửa về trí tuệ nhân tạo hoặc qua các chương trình, cơ chế hỗ trợ hiện hành; không làm phát sinh thủ tục hành chính mới.</w:t>
      </w:r>
    </w:p>
    <w:p w14:paraId="17F5071A" w14:textId="77777777" w:rsidR="003F6603" w:rsidRPr="00F95D11" w:rsidRDefault="003F6603" w:rsidP="006E6D81">
      <w:pPr>
        <w:widowControl w:val="0"/>
        <w:numPr>
          <w:ilvl w:val="0"/>
          <w:numId w:val="20"/>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Doanh nghiệp nhỏ và vừa, doanh nghiệp khởi nghiệp sáng tạo về trí tuệ nhân tạo được ưu tiên tiếp cận hạ tầng kỹ thuật, dữ liệu và môi trường thử nghiệm có kiểm soát do Nhà nước đầu tư; được hỗ trợ về chi phí, đào tạo, tư vấn và kết nối thị trường theo quy định của pháp luật.</w:t>
      </w:r>
    </w:p>
    <w:p w14:paraId="2E1E3DFF" w14:textId="77777777" w:rsidR="003F6603" w:rsidRPr="00F95D11" w:rsidRDefault="003F6603" w:rsidP="006E6D81">
      <w:pPr>
        <w:widowControl w:val="0"/>
        <w:numPr>
          <w:ilvl w:val="0"/>
          <w:numId w:val="20"/>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Bộ Khoa học và Công nghệ chủ trì, phối hợp với các bộ, ngành liên quan tổ chức điều phối, hướng dẫn và theo dõi việc triển khai các biện pháp hỗ trợ; tổ chức các sự kiện kết nối đầu tư, ngày hội khởi nghiệp về trí tuệ nhân tạo để thúc đẩy thị trường.</w:t>
      </w:r>
    </w:p>
    <w:p w14:paraId="593D3966"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4</w:t>
      </w:r>
      <w:r w:rsidR="00A07EDE" w:rsidRPr="006E6D81">
        <w:rPr>
          <w:color w:val="auto"/>
          <w:lang w:val="vi-VN"/>
        </w:rPr>
        <w:t>1</w:t>
      </w:r>
      <w:r w:rsidRPr="006E6D81">
        <w:rPr>
          <w:color w:val="auto"/>
          <w:lang w:val="vi-VN"/>
        </w:rPr>
        <w:t>. Cụm liên kết trí tuệ nhân tạo</w:t>
      </w:r>
    </w:p>
    <w:p w14:paraId="1CCFEF20" w14:textId="49EAE4C8" w:rsidR="003F6603" w:rsidRPr="00F95D11" w:rsidRDefault="003F6603" w:rsidP="006E6D81">
      <w:pPr>
        <w:widowControl w:val="0"/>
        <w:numPr>
          <w:ilvl w:val="0"/>
          <w:numId w:val="21"/>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Cụm liên kết trí tuệ nhân tạo là mạng lưới hợp tác theo mô hình </w:t>
      </w:r>
      <w:r w:rsidRPr="00F95D11">
        <w:rPr>
          <w:rFonts w:ascii="Times New Roman" w:hAnsi="Times New Roman" w:cs="Times New Roman"/>
          <w:bCs/>
          <w:sz w:val="28"/>
          <w:szCs w:val="28"/>
          <w:lang w:val="vi-VN"/>
        </w:rPr>
        <w:t>“</w:t>
      </w:r>
      <w:r w:rsidR="003505FD" w:rsidRPr="003505FD">
        <w:rPr>
          <w:rFonts w:ascii="Times New Roman" w:hAnsi="Times New Roman" w:cs="Times New Roman"/>
          <w:bCs/>
          <w:sz w:val="28"/>
          <w:szCs w:val="28"/>
          <w:lang w:val="vi-VN"/>
        </w:rPr>
        <w:t>Liên kết ba n</w:t>
      </w:r>
      <w:r w:rsidR="003505FD">
        <w:rPr>
          <w:rFonts w:ascii="Times New Roman" w:hAnsi="Times New Roman" w:cs="Times New Roman"/>
          <w:bCs/>
          <w:sz w:val="28"/>
          <w:szCs w:val="28"/>
        </w:rPr>
        <w:t>hà</w:t>
      </w:r>
      <w:r w:rsidRPr="00F95D11">
        <w:rPr>
          <w:rFonts w:ascii="Times New Roman" w:hAnsi="Times New Roman" w:cs="Times New Roman"/>
          <w:bCs/>
          <w:sz w:val="28"/>
          <w:szCs w:val="28"/>
          <w:lang w:val="vi-VN"/>
        </w:rPr>
        <w:t>”</w:t>
      </w:r>
      <w:r w:rsidRPr="00F95D11">
        <w:rPr>
          <w:rFonts w:ascii="Times New Roman" w:hAnsi="Times New Roman" w:cs="Times New Roman"/>
          <w:sz w:val="28"/>
          <w:szCs w:val="28"/>
          <w:lang w:val="vi-VN"/>
        </w:rPr>
        <w:t xml:space="preserve"> giữa ba nhóm chủ thể: Nhà nước – Nhà trường (Viện nghiên cứu/Cơ sở giáo dục) – Nhà doanh nghiệp, nhằm chia sẻ hạ tầng, dữ liệu, nhân lực và thúc đẩy đổi mới sáng tạo trong lĩnh vực trí tuệ nhân tạo.</w:t>
      </w:r>
    </w:p>
    <w:p w14:paraId="701555C5" w14:textId="77777777" w:rsidR="003F6603" w:rsidRPr="00F95D11" w:rsidRDefault="003F6603" w:rsidP="006E6D81">
      <w:pPr>
        <w:widowControl w:val="0"/>
        <w:numPr>
          <w:ilvl w:val="0"/>
          <w:numId w:val="21"/>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Tiêu chí công nhận:</w:t>
      </w:r>
      <w:r w:rsidRPr="00F95D11">
        <w:rPr>
          <w:rFonts w:ascii="Times New Roman" w:hAnsi="Times New Roman" w:cs="Times New Roman"/>
          <w:sz w:val="28"/>
          <w:szCs w:val="28"/>
          <w:lang w:val="vi-VN"/>
        </w:rPr>
        <w:t xml:space="preserve"> Cụm liên kết trí tuệ nhân tạo được xem xét công nhận khi đáp ứng các tiêu chí cơ bản sau đây:</w:t>
      </w:r>
    </w:p>
    <w:p w14:paraId="7D885AC7"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a) Có sự tham gia hợp tác của ít nhất hai chủ thể, bao gồm: </w:t>
      </w:r>
    </w:p>
    <w:p w14:paraId="730F7A01" w14:textId="77777777" w:rsidR="003F6603" w:rsidRPr="006E6D8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(i) doanh nghiệp; </w:t>
      </w:r>
    </w:p>
    <w:p w14:paraId="33C85FFD" w14:textId="77777777" w:rsidR="003F6603" w:rsidRPr="006E6D8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(ii) cơ sở nghiên cứu khoa học hoặc cơ sở giáo dục đại học; và </w:t>
      </w:r>
    </w:p>
    <w:p w14:paraId="29174ED8"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(iii) tổ chức hỗ trợ đổi mới sáng tạo hoặc trung gian khoa học và công nghệ;</w:t>
      </w:r>
    </w:p>
    <w:p w14:paraId="7E387774"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Có mục tiêu, phạm vi và nội dung hoạt động rõ ràng, tập trung vào nghiên cứu, phát triển, thử nghiệm, ứng dụng hoặc thương mại hóa trí tuệ nhân tạo;</w:t>
      </w:r>
    </w:p>
    <w:p w14:paraId="574B85D0"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Có thỏa thuận hợp tác, điều lệ hoạt động hoặc đề án liên kết được các thành viên thống nhất, trong đó xác định cơ chế phối hợp, chia sẻ lợi ích và trách nhiệm của các bên tham gia;</w:t>
      </w:r>
    </w:p>
    <w:p w14:paraId="07597354"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Có địa điểm hoạt động xác định hoặc nền tảng liên kết số phục vụ việc phối hợp, tổ chức và triển khai hoạt động của cụm liên kết.</w:t>
      </w:r>
    </w:p>
    <w:p w14:paraId="0DAA0D2C" w14:textId="77777777" w:rsidR="003F6603" w:rsidRPr="00F95D11" w:rsidRDefault="003F6603" w:rsidP="006E6D81">
      <w:pPr>
        <w:widowControl w:val="0"/>
        <w:numPr>
          <w:ilvl w:val="0"/>
          <w:numId w:val="21"/>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Hồ sơ và thủ tục công nhận:</w:t>
      </w:r>
    </w:p>
    <w:p w14:paraId="4FC8188A"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Hồ sơ đề nghị công nhận được nộp trực tuyến qua Cổng thông tin điện tử một cửa về trí tuệ nhân tạo, bao gồm:</w:t>
      </w:r>
    </w:p>
    <w:p w14:paraId="4A6251E1" w14:textId="77777777" w:rsidR="003F6603" w:rsidRPr="006E6D8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(i) Văn bản đề nghị công nhận; </w:t>
      </w:r>
    </w:p>
    <w:p w14:paraId="38EC0639"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lang w:val="vi-VN"/>
        </w:rPr>
        <w:t xml:space="preserve">(ii) Danh sách thành viên; </w:t>
      </w:r>
    </w:p>
    <w:p w14:paraId="51B7783F"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lang w:val="vi-VN"/>
        </w:rPr>
        <w:t xml:space="preserve">(iii) Thỏa thuận hợp tác/Điều lệ hoạt động; </w:t>
      </w:r>
    </w:p>
    <w:p w14:paraId="068CE3EE"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lang w:val="vi-VN"/>
        </w:rPr>
        <w:t>(iv) Tài liệu chứng minh đáp ứng tiêu chí;</w:t>
      </w:r>
    </w:p>
    <w:p w14:paraId="6610C92C"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lang w:val="vi-VN"/>
        </w:rPr>
        <w:t>b) Bộ Khoa học và Công nghệ tiếp nhận, xem xét và công nhận trong thời hạn 15 ngày làm việc kể từ ngày nhận đủ hồ sơ hợp lệ;</w:t>
      </w:r>
    </w:p>
    <w:p w14:paraId="2D02812A"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lang w:val="vi-VN"/>
        </w:rPr>
        <w:lastRenderedPageBreak/>
        <w:t>c) Danh sách cụm liên kết được công nhận được công bố trên Cổng thông tin điện tử của Bộ Khoa học và Công nghệ;</w:t>
      </w:r>
    </w:p>
    <w:p w14:paraId="5421FC7A"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Thủ tục công nhận không phát sinh phí, lệ phí.</w:t>
      </w:r>
    </w:p>
    <w:p w14:paraId="36DFB474" w14:textId="77777777" w:rsidR="003F6603" w:rsidRPr="00F95D11" w:rsidRDefault="003F6603" w:rsidP="006E6D81">
      <w:pPr>
        <w:widowControl w:val="0"/>
        <w:numPr>
          <w:ilvl w:val="0"/>
          <w:numId w:val="21"/>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Cụm liên kết hoạt động trên cơ sở tự nguyện, tự chủ và hợp tác, không làm thay đổi tư cách pháp lý, quyền và nghĩa vụ độc lập của các tổ chức, cá nhân tham gia; không làm phát sinh tổ chức trung gian hoặc bộ máy quản lý nhà nước trong nội bộ cụm liên kết.</w:t>
      </w:r>
    </w:p>
    <w:p w14:paraId="3F1AA1B4" w14:textId="77777777" w:rsidR="003F6603" w:rsidRPr="00F95D11" w:rsidRDefault="003F6603" w:rsidP="006E6D81">
      <w:pPr>
        <w:widowControl w:val="0"/>
        <w:numPr>
          <w:ilvl w:val="0"/>
          <w:numId w:val="21"/>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Thành viên của cụm liên kết được công nhận được:</w:t>
      </w:r>
    </w:p>
    <w:p w14:paraId="7BBA4EE1"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Ưu tiên tiếp cận, sử dụng hạ tầng trí tuệ nhân tạo quốc gia, dữ liệu dùng chung và các nền tảng thử nghiệm với chi phí ưu đãi;</w:t>
      </w:r>
    </w:p>
    <w:p w14:paraId="3570FB6F"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Ưu tiên tham gia các chương trình đào tạo, xúc tiến thương mại, nhiệm vụ khoa học và công nghệ cấp quốc gia theo phương thức tuyển chọn hoặc giao trực tiếp;</w:t>
      </w:r>
    </w:p>
    <w:p w14:paraId="4A6AA82A"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Được hỗ trợ kinh phí từ Quỹ Phát triển trí tuệ nhân tạo quốc gia để thực hiện các dự án dùng chung.</w:t>
      </w:r>
    </w:p>
    <w:p w14:paraId="78C24119" w14:textId="77777777" w:rsidR="003F6603" w:rsidRPr="00F95D11" w:rsidRDefault="003F6603" w:rsidP="006E6D81">
      <w:pPr>
        <w:widowControl w:val="0"/>
        <w:numPr>
          <w:ilvl w:val="0"/>
          <w:numId w:val="21"/>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Bộ Khoa học và Công nghệ là đầu mối hỗ trợ cụm liên kết trong việc kết nối với các chương trình, hạ tầng, cơ sở dữ liệu và chính sách hỗ trợ; không can thiệp vào hoạt động nội bộ của cụm liên kết.</w:t>
      </w:r>
    </w:p>
    <w:p w14:paraId="4F486739"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4</w:t>
      </w:r>
      <w:r w:rsidR="00A07EDE" w:rsidRPr="006E6D81">
        <w:rPr>
          <w:color w:val="auto"/>
          <w:lang w:val="vi-VN"/>
        </w:rPr>
        <w:t>2</w:t>
      </w:r>
      <w:r w:rsidRPr="006E6D81">
        <w:rPr>
          <w:color w:val="auto"/>
          <w:lang w:val="vi-VN"/>
        </w:rPr>
        <w:t>. Hỗ trợ doanh nghiệp trong lĩnh vực trí tuệ nhân tạo</w:t>
      </w:r>
    </w:p>
    <w:p w14:paraId="27ACDB63"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Hỗ trợ chi phí tuân thủ:</w:t>
      </w:r>
      <w:r w:rsidRPr="00F95D11">
        <w:rPr>
          <w:rFonts w:ascii="Times New Roman" w:hAnsi="Times New Roman" w:cs="Times New Roman"/>
          <w:sz w:val="28"/>
          <w:szCs w:val="28"/>
          <w:lang w:val="vi-VN"/>
        </w:rPr>
        <w:t xml:space="preserve"> Doanh nghiệp khởi nghiệp sáng tạo, doanh nghiệp nhỏ và vừa trong lĩnh vực trí tuệ nhân tạo được:</w:t>
      </w:r>
    </w:p>
    <w:p w14:paraId="2D692B19"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Hỗ trợ một phần chi phí đánh giá sự phù hợp, thử nghiệm, kiểm định an toàn thông tin theo quy định của Luật Trí tuệ nhân tạo;</w:t>
      </w:r>
    </w:p>
    <w:p w14:paraId="36A73885"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Cung cấp miễn phí hồ sơ mẫu, công cụ tự đánh giá rủi ro, tài liệu hướng dẫn và các mô hình nền tảng mã nguồn mở do Nhà nước phát triển;</w:t>
      </w:r>
    </w:p>
    <w:p w14:paraId="4830295F"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Ưu tiên hỗ trợ từ Quỹ Phát triển trí tuệ nhân tạo quốc gia.</w:t>
      </w:r>
    </w:p>
    <w:p w14:paraId="7AB0004B"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Cơ chế phiếu hỗ trợ (Voucher):</w:t>
      </w:r>
      <w:r w:rsidRPr="00F95D11">
        <w:rPr>
          <w:rFonts w:ascii="Times New Roman" w:hAnsi="Times New Roman" w:cs="Times New Roman"/>
          <w:sz w:val="28"/>
          <w:szCs w:val="28"/>
          <w:lang w:val="vi-VN"/>
        </w:rPr>
        <w:t xml:space="preserve"> Doanh nghiệp, tổ chức khoa học và công nghệ, nhóm nghiên cứu có dự án đổi mới sáng tạo khả thi về trí tuệ nhân tạo được </w:t>
      </w:r>
      <w:r w:rsidRPr="00F95D11">
        <w:rPr>
          <w:rFonts w:ascii="Times New Roman" w:hAnsi="Times New Roman" w:cs="Times New Roman"/>
          <w:bCs/>
          <w:sz w:val="28"/>
          <w:szCs w:val="28"/>
          <w:lang w:val="vi-VN"/>
        </w:rPr>
        <w:t>cấp phiếu hỗ trợ</w:t>
      </w:r>
      <w:r w:rsidRPr="00F95D11">
        <w:rPr>
          <w:rFonts w:ascii="Times New Roman" w:hAnsi="Times New Roman" w:cs="Times New Roman"/>
          <w:sz w:val="28"/>
          <w:szCs w:val="28"/>
          <w:lang w:val="vi-VN"/>
        </w:rPr>
        <w:t xml:space="preserve"> để:</w:t>
      </w:r>
    </w:p>
    <w:p w14:paraId="4D0834D5"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Thanh toán chi phí sử dụng hạ tầng tính toán, bộ dữ liệu dùng chung;</w:t>
      </w:r>
    </w:p>
    <w:p w14:paraId="4EDFA552"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Sử dụng mô hình nền tảng, mô hình ngôn ngữ lớn tiếng Việt và tiếng dân tộc thiểu số;</w:t>
      </w:r>
    </w:p>
    <w:p w14:paraId="74D621BD"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Tiếp cận nền tảng huấn luyện, kiểm thử và thuê chuyên gia tư vấn kỹ thuật.</w:t>
      </w:r>
    </w:p>
    <w:p w14:paraId="55D93F87"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Doanh nghiệp có năng lực nghiên cứu, phát triển và đổi mới sáng tạo trong lĩnh vực trí tuệ nhân tạo được ưu tiên tham gia nhiệm vụ khoa học và công nghệ, nhiệm vụ phát triển công nghệ cao, công nghệ chiến lược và sản phẩm công nghệ số trọng điểm.</w:t>
      </w:r>
    </w:p>
    <w:p w14:paraId="0A66FF3B"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Doanh nghiệp tham gia cơ chế thử nghiệm có kiểm soát được hỗ trợ tư vấn </w:t>
      </w:r>
      <w:r w:rsidRPr="00F95D11">
        <w:rPr>
          <w:rFonts w:ascii="Times New Roman" w:hAnsi="Times New Roman" w:cs="Times New Roman"/>
          <w:sz w:val="28"/>
          <w:szCs w:val="28"/>
          <w:lang w:val="vi-VN"/>
        </w:rPr>
        <w:lastRenderedPageBreak/>
        <w:t>pháp lý, hoàn thiện hồ sơ, đánh giá rủi ro, kiểm thử an toàn và kết nối với cơ sở thử nghiệm, kiểm định miễn phí.</w:t>
      </w:r>
    </w:p>
    <w:p w14:paraId="2C5A1E1A"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Doanh nghiệp chia sẻ dữ liệu, mô hình, công cụ hoặc kết quả nghiên cứu phục vụ phát triển trí tuệ nhân tạo được xem xét áp dụng các cơ chế khuyến khích, hỗ trợ phù hợp theo quy định của pháp luật.</w:t>
      </w:r>
    </w:p>
    <w:p w14:paraId="1841909B"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Nguồn kinh phí thực hiện hỗ trợ được bố trí từ Quỹ Phát triển trí tuệ nhân tạo quốc gia, Quỹ Đổi mới công nghệ quốc gia và các nguồn hợp pháp khác.</w:t>
      </w:r>
    </w:p>
    <w:p w14:paraId="265556E3"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Bộ Khoa học và Công nghệ chủ trì tổ chức triển khai các nội dung hỗ trợ doanh nghiệp quy định tại Điều này; hướng dẫn về quy trình, hình thức hỗ trợ và cơ chế cấp phiếu hỗ trợ.</w:t>
      </w:r>
    </w:p>
    <w:p w14:paraId="32F30E5E" w14:textId="77777777" w:rsidR="003F6603" w:rsidRPr="006E6D81" w:rsidRDefault="003F6603" w:rsidP="006E6D81">
      <w:pPr>
        <w:pStyle w:val="Heading1"/>
        <w:widowControl w:val="0"/>
        <w:snapToGrid w:val="0"/>
        <w:spacing w:before="120"/>
        <w:jc w:val="center"/>
        <w:rPr>
          <w:color w:val="auto"/>
          <w:lang w:val="vi-VN"/>
        </w:rPr>
      </w:pPr>
      <w:r w:rsidRPr="006E6D81">
        <w:rPr>
          <w:color w:val="auto"/>
          <w:lang w:val="vi-VN"/>
        </w:rPr>
        <w:t>Mục 2. PHÁT TRIỂN NGUỒN NHÂN LỰC</w:t>
      </w:r>
    </w:p>
    <w:p w14:paraId="317B0610"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4</w:t>
      </w:r>
      <w:r w:rsidR="00947B69" w:rsidRPr="006E6D81">
        <w:rPr>
          <w:color w:val="auto"/>
          <w:lang w:val="vi-VN"/>
        </w:rPr>
        <w:t>3</w:t>
      </w:r>
      <w:r w:rsidRPr="006E6D81">
        <w:rPr>
          <w:color w:val="auto"/>
          <w:lang w:val="vi-VN"/>
        </w:rPr>
        <w:t>. Phát triển nguồn nhân lực trí tuệ nhân tạo</w:t>
      </w:r>
    </w:p>
    <w:p w14:paraId="57A46C74" w14:textId="77777777" w:rsidR="003F6603" w:rsidRPr="00F95D11" w:rsidRDefault="003F6603" w:rsidP="006E6D81">
      <w:pPr>
        <w:widowControl w:val="0"/>
        <w:numPr>
          <w:ilvl w:val="0"/>
          <w:numId w:val="23"/>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Nhà nước phát triển nguồn nhân lực trí tuệ nhân tạo theo hướng toàn diện, liên thông giữa các cấp học và trình độ đào tạo, bảo đảm hình thành đội ngũ nhân lực chất lượng cao phục vụ nghiên cứu, phát triển, ứng dụng và quản lý trí tuệ nhân tạo theo quy định tại Điều 23 của Luật Trí tuệ nhân tạo.</w:t>
      </w:r>
    </w:p>
    <w:p w14:paraId="59E17368" w14:textId="77777777" w:rsidR="003F6603" w:rsidRPr="00F95D11" w:rsidRDefault="003F6603" w:rsidP="006E6D81">
      <w:pPr>
        <w:widowControl w:val="0"/>
        <w:numPr>
          <w:ilvl w:val="0"/>
          <w:numId w:val="23"/>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Giáo dục phổ thông:</w:t>
      </w:r>
    </w:p>
    <w:p w14:paraId="391551BF"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Tích hợp nội dung cơ bản về trí tuệ nhân tạo, tư duy tính toán, kỹ năng số và đạo đức công nghệ vào chương trình bắt buộc;</w:t>
      </w:r>
    </w:p>
    <w:p w14:paraId="01EDD49F"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Khuyến khích hoạt động trải nghiệm, nghiên cứu và sáng tạo trong lĩnh vực trí tuệ nhân tạo.</w:t>
      </w:r>
    </w:p>
    <w:p w14:paraId="1C028F23" w14:textId="77777777" w:rsidR="003F6603" w:rsidRPr="00F95D11" w:rsidRDefault="003F6603" w:rsidP="006E6D81">
      <w:pPr>
        <w:widowControl w:val="0"/>
        <w:numPr>
          <w:ilvl w:val="0"/>
          <w:numId w:val="23"/>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Giáo dục nghề nghiệp và đại học:</w:t>
      </w:r>
    </w:p>
    <w:p w14:paraId="2939EE1C" w14:textId="77777777" w:rsidR="003F6603" w:rsidRPr="00F95D11" w:rsidRDefault="003F6603" w:rsidP="006E6D81">
      <w:pPr>
        <w:widowControl w:val="0"/>
        <w:snapToGrid w:val="0"/>
        <w:spacing w:before="120" w:after="120" w:line="240" w:lineRule="auto"/>
        <w:ind w:left="142"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Cơ sở giáo dục nghề nghiệp và giáo dục đại học được khuyến khích xây dựng chương trình đào tạo về trí tuệ nhân tạo, khoa học dữ liệu và các chuyên ngành liên quan;</w:t>
      </w:r>
    </w:p>
    <w:p w14:paraId="2E708216" w14:textId="77777777" w:rsidR="003F6603" w:rsidRPr="00F95D11" w:rsidRDefault="003F6603" w:rsidP="006E6D81">
      <w:pPr>
        <w:widowControl w:val="0"/>
        <w:snapToGrid w:val="0"/>
        <w:spacing w:before="120" w:after="120" w:line="240" w:lineRule="auto"/>
        <w:ind w:left="142"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Khuyến khích hợp tác với doanh nghiệp, viện nghiên cứu và tổ chức quốc tế trong đào tạo, thực tập, nghiên cứu và chuyển giao công nghệ.</w:t>
      </w:r>
    </w:p>
    <w:p w14:paraId="2D3B5EA2" w14:textId="77777777" w:rsidR="003F6603" w:rsidRPr="00F95D11" w:rsidRDefault="003F6603" w:rsidP="006E6D81">
      <w:pPr>
        <w:widowControl w:val="0"/>
        <w:numPr>
          <w:ilvl w:val="0"/>
          <w:numId w:val="23"/>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Chương trình quốc gia phát triển nhân lực trí tuệ nhân tạo:</w:t>
      </w:r>
    </w:p>
    <w:p w14:paraId="59AA421E" w14:textId="77777777" w:rsidR="003F6603" w:rsidRPr="006E6D8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a) Nhà nước triển khai Chương trình quốc gia phát triển nhân lực trí tuệ nhân tạo, bao gồm: </w:t>
      </w:r>
    </w:p>
    <w:p w14:paraId="73B76DDC" w14:textId="77777777" w:rsidR="003F6603" w:rsidRPr="006E6D8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(i) đào tạo đại trà kỹ năng AI cho người lao động; </w:t>
      </w:r>
    </w:p>
    <w:p w14:paraId="5EFE7F84" w14:textId="77777777" w:rsidR="003F6603" w:rsidRPr="006E6D8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(ii) đào tạo chuyên sâu đội ngũ kỹ sư, chuyên gia AI chất lượng cao;</w:t>
      </w:r>
    </w:p>
    <w:p w14:paraId="646EC8B0"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(iii) thu hút chuyên gia AI quốc tế và người Việt Nam ở nước ngoài;</w:t>
      </w:r>
    </w:p>
    <w:p w14:paraId="0915EAB2"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Bộ Giáo dục và Đào tạo chủ trì xây dựng, trình Thủ tướng Chính phủ ban hành Chương trình quốc gia, trong đó quy định tiêu chuẩn, công nhận chương trình đào tạo, cơ chế huy động nguồn lực và chính sách ưu đãi.</w:t>
      </w:r>
    </w:p>
    <w:p w14:paraId="28D97194" w14:textId="77777777" w:rsidR="003F6603" w:rsidRPr="00F95D11" w:rsidRDefault="003F6603" w:rsidP="006E6D81">
      <w:pPr>
        <w:widowControl w:val="0"/>
        <w:numPr>
          <w:ilvl w:val="0"/>
          <w:numId w:val="23"/>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Tổ chức, cơ sở đào tạo, viện nghiên cứu và doanh nghiệp tham gia phát triển nhân lực trí tuệ nhân tạo được hưởng cơ chế khuyến khích và ưu đãi theo quy định </w:t>
      </w:r>
      <w:r w:rsidRPr="00F95D11">
        <w:rPr>
          <w:rFonts w:ascii="Times New Roman" w:hAnsi="Times New Roman" w:cs="Times New Roman"/>
          <w:sz w:val="28"/>
          <w:szCs w:val="28"/>
          <w:lang w:val="vi-VN"/>
        </w:rPr>
        <w:lastRenderedPageBreak/>
        <w:t>của pháp luật; có trách nhiệm phối hợp trong đào tạo, nghiên cứu ứng dụng và thực hành nghề nghiệp, gắn đào tạo với nhu cầu thực tiễn.</w:t>
      </w:r>
    </w:p>
    <w:p w14:paraId="38E6F61C" w14:textId="77777777" w:rsidR="003F6603" w:rsidRPr="00F95D11" w:rsidRDefault="003F6603" w:rsidP="006E6D81">
      <w:pPr>
        <w:widowControl w:val="0"/>
        <w:numPr>
          <w:ilvl w:val="0"/>
          <w:numId w:val="23"/>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Cơ sở giáo dục đại học, viện nghiên cứu và trung tâm đổi mới sáng tạo có trách nhiệm hợp tác, chia sẻ tri thức và tham gia mạng lưới quốc gia, quốc tế về đào tạo, nghiên cứu và phát triển nhân lực trí tuệ nhân tạo.</w:t>
      </w:r>
    </w:p>
    <w:p w14:paraId="4CF0DE99" w14:textId="77777777" w:rsidR="002642DD" w:rsidRPr="006E6D81" w:rsidRDefault="002642DD" w:rsidP="006E6D81">
      <w:pPr>
        <w:pStyle w:val="Heading2"/>
        <w:widowControl w:val="0"/>
        <w:snapToGrid w:val="0"/>
        <w:spacing w:before="120" w:after="120"/>
        <w:ind w:firstLine="567"/>
        <w:jc w:val="both"/>
        <w:rPr>
          <w:color w:val="auto"/>
          <w:lang w:val="vi-VN"/>
        </w:rPr>
      </w:pPr>
    </w:p>
    <w:p w14:paraId="4F98682D"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CHƯƠNG VII</w:t>
      </w:r>
    </w:p>
    <w:p w14:paraId="24E162F6" w14:textId="77777777" w:rsidR="002642DD" w:rsidRPr="006E6D81" w:rsidRDefault="009C53ED" w:rsidP="006E6D81">
      <w:pPr>
        <w:pStyle w:val="Heading1"/>
        <w:widowControl w:val="0"/>
        <w:snapToGrid w:val="0"/>
        <w:spacing w:before="120"/>
        <w:jc w:val="center"/>
        <w:rPr>
          <w:b w:val="0"/>
          <w:bCs w:val="0"/>
          <w:color w:val="auto"/>
          <w:lang w:val="vi-VN"/>
        </w:rPr>
      </w:pPr>
      <w:r w:rsidRPr="006E6D81">
        <w:rPr>
          <w:color w:val="auto"/>
          <w:lang w:val="vi-VN"/>
        </w:rPr>
        <w:t xml:space="preserve">ĐIỀU KHOẢN THI HÀNH </w:t>
      </w:r>
    </w:p>
    <w:p w14:paraId="759E3E52" w14:textId="77777777" w:rsidR="006866F3" w:rsidRPr="006E6D81" w:rsidRDefault="006866F3" w:rsidP="006E6D81">
      <w:pPr>
        <w:widowControl w:val="0"/>
        <w:snapToGrid w:val="0"/>
        <w:spacing w:before="120" w:after="120" w:line="240" w:lineRule="auto"/>
        <w:ind w:firstLine="567"/>
        <w:jc w:val="both"/>
        <w:rPr>
          <w:rFonts w:ascii="Times New Roman" w:hAnsi="Times New Roman" w:cs="Times New Roman"/>
          <w:b/>
          <w:bCs/>
          <w:sz w:val="28"/>
          <w:szCs w:val="28"/>
          <w:lang w:val="vi-VN"/>
        </w:rPr>
      </w:pPr>
      <w:r w:rsidRPr="006E6D81">
        <w:rPr>
          <w:rFonts w:ascii="Times New Roman" w:hAnsi="Times New Roman" w:cs="Times New Roman"/>
          <w:b/>
          <w:bCs/>
          <w:sz w:val="28"/>
          <w:szCs w:val="28"/>
          <w:lang w:val="vi-VN"/>
        </w:rPr>
        <w:t>Điều 4</w:t>
      </w:r>
      <w:r w:rsidR="0085690C">
        <w:rPr>
          <w:rFonts w:ascii="Times New Roman" w:hAnsi="Times New Roman" w:cs="Times New Roman"/>
          <w:b/>
          <w:bCs/>
          <w:sz w:val="28"/>
          <w:szCs w:val="28"/>
          <w:lang w:val="vi-VN"/>
        </w:rPr>
        <w:t>4</w:t>
      </w:r>
      <w:r w:rsidRPr="006E6D81">
        <w:rPr>
          <w:rFonts w:ascii="Times New Roman" w:hAnsi="Times New Roman" w:cs="Times New Roman"/>
          <w:b/>
          <w:bCs/>
          <w:sz w:val="28"/>
          <w:szCs w:val="28"/>
          <w:lang w:val="vi-VN"/>
        </w:rPr>
        <w:t>. Điều khoản chuyển tiếp</w:t>
      </w:r>
    </w:p>
    <w:p w14:paraId="52C9D084" w14:textId="4D3FD89B" w:rsidR="00023678" w:rsidRPr="006E6D81" w:rsidRDefault="006866F3"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w:t>
      </w:r>
      <w:r w:rsidR="00023678" w:rsidRPr="006E6D81">
        <w:rPr>
          <w:rFonts w:ascii="Times New Roman" w:hAnsi="Times New Roman" w:cs="Times New Roman"/>
          <w:sz w:val="28"/>
          <w:szCs w:val="28"/>
          <w:lang w:val="vi-VN"/>
        </w:rPr>
        <w:t>. Trong thời gian Cổng thông tin điện tử một cửa về trí tuệ nhân tạo chưa vận hành đầy đủ hoặc gặp sự cố kỹ thuật, việc thông báo, báo cáo theo quy định của Nghị định này được thực hiện qua kênh tiếp nhận chuyển tiếp, bao gồm: Địa chỉ email…..; Hệ thống tiếp nhận văn bản điện tử …. theo quy định của pháp luật.</w:t>
      </w:r>
    </w:p>
    <w:p w14:paraId="23513431" w14:textId="25657F57" w:rsidR="00023678" w:rsidRPr="00F95D11" w:rsidRDefault="006866F3"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2</w:t>
      </w:r>
      <w:r w:rsidR="00023678" w:rsidRPr="006E6D81">
        <w:rPr>
          <w:rFonts w:ascii="Times New Roman" w:hAnsi="Times New Roman" w:cs="Times New Roman"/>
          <w:sz w:val="28"/>
          <w:szCs w:val="28"/>
          <w:lang w:val="vi-VN"/>
        </w:rPr>
        <w:t xml:space="preserve">. </w:t>
      </w:r>
      <w:r w:rsidR="00023678" w:rsidRPr="00F95D11">
        <w:rPr>
          <w:rFonts w:ascii="Times New Roman" w:hAnsi="Times New Roman" w:cs="Times New Roman"/>
          <w:sz w:val="28"/>
          <w:szCs w:val="28"/>
          <w:lang w:val="vi-VN"/>
        </w:rPr>
        <w:t>Thời điểm gửi thông báo, báo cáo qua kênh tiếp nhận chuyển tiếp được coi là đã hoàn thành nghĩa vụ theo quy định của Nghị định này. Bộ Khoa học và Công nghệ có trách nhiệm:</w:t>
      </w:r>
    </w:p>
    <w:p w14:paraId="7D4C0647" w14:textId="41D2EC98" w:rsidR="00023678" w:rsidRPr="00F95D11" w:rsidRDefault="0002367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Tiếp nhận, xác nhận và cấp Mã định danh hệ thống trí tuệ nhân tạo trong thời hạn 03 ngày làm việc kể từ khi nhận đủ thông tin hợp lệ;</w:t>
      </w:r>
    </w:p>
    <w:p w14:paraId="6899C0C2" w14:textId="77777777" w:rsidR="00023678" w:rsidRPr="00F95D11" w:rsidRDefault="0002367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Chuyển đổi thông tin sang Cổng khi hệ thống đi vào vận hành;</w:t>
      </w:r>
    </w:p>
    <w:p w14:paraId="6D84D320" w14:textId="77777777" w:rsidR="00023678" w:rsidRPr="006E6D81" w:rsidRDefault="00023678" w:rsidP="006E6D81">
      <w:pPr>
        <w:pStyle w:val="Heading2"/>
        <w:widowControl w:val="0"/>
        <w:snapToGrid w:val="0"/>
        <w:spacing w:before="120" w:after="120"/>
        <w:ind w:firstLine="567"/>
        <w:jc w:val="both"/>
        <w:rPr>
          <w:b w:val="0"/>
          <w:bCs w:val="0"/>
          <w:color w:val="auto"/>
          <w:lang w:val="vi-VN"/>
        </w:rPr>
      </w:pPr>
      <w:r w:rsidRPr="006E6D81">
        <w:rPr>
          <w:b w:val="0"/>
          <w:bCs w:val="0"/>
          <w:lang w:val="vi-VN"/>
        </w:rPr>
        <w:t>c) Thông báo công khai về thời điểm Cổng chính thức vận hành và chấm dứt kênh tiếp nhận chuyển tiếp.</w:t>
      </w:r>
    </w:p>
    <w:p w14:paraId="1BA46E1C" w14:textId="53CB61B4" w:rsidR="002642DD" w:rsidRPr="006E6D81" w:rsidRDefault="00F32E0E"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9C53ED" w:rsidRPr="006E6D81">
        <w:rPr>
          <w:color w:val="auto"/>
          <w:lang w:val="vi-VN"/>
        </w:rPr>
        <w:t>4</w:t>
      </w:r>
      <w:r w:rsidR="0085690C">
        <w:rPr>
          <w:color w:val="auto"/>
          <w:lang w:val="vi-VN"/>
        </w:rPr>
        <w:t>5</w:t>
      </w:r>
      <w:r w:rsidR="00284C6B" w:rsidRPr="006E6D81">
        <w:rPr>
          <w:color w:val="auto"/>
          <w:lang w:val="vi-VN"/>
        </w:rPr>
        <w:t xml:space="preserve">. </w:t>
      </w:r>
      <w:bookmarkStart w:id="0" w:name="_Toc219722391"/>
      <w:r w:rsidR="00284C6B" w:rsidRPr="006E6D81">
        <w:rPr>
          <w:color w:val="auto"/>
          <w:lang w:val="vi-VN"/>
        </w:rPr>
        <w:t>Hiệu lực thi hành</w:t>
      </w:r>
      <w:bookmarkEnd w:id="0"/>
    </w:p>
    <w:p w14:paraId="0E20E8D7" w14:textId="77777777" w:rsidR="002642DD" w:rsidRPr="006E6D81" w:rsidRDefault="00284C6B" w:rsidP="006E6D81">
      <w:pPr>
        <w:widowControl w:val="0"/>
        <w:snapToGrid w:val="0"/>
        <w:spacing w:before="120" w:after="120" w:line="240" w:lineRule="auto"/>
        <w:ind w:leftChars="1" w:left="2" w:firstLineChars="201" w:firstLine="563"/>
        <w:jc w:val="both"/>
        <w:rPr>
          <w:rFonts w:ascii="Times New Roman" w:hAnsi="Times New Roman"/>
          <w:sz w:val="28"/>
          <w:szCs w:val="28"/>
          <w:lang w:val="vi-VN"/>
        </w:rPr>
      </w:pPr>
      <w:r w:rsidRPr="006E6D81">
        <w:rPr>
          <w:rFonts w:ascii="Times New Roman" w:hAnsi="Times New Roman"/>
          <w:sz w:val="28"/>
          <w:szCs w:val="28"/>
          <w:lang w:val="vi-VN"/>
        </w:rPr>
        <w:t>Nghị định này có hiệu lực thi hành từ ngày 01 tháng 3</w:t>
      </w:r>
      <w:bookmarkStart w:id="1" w:name="_Toc218512473"/>
      <w:r w:rsidRPr="006E6D81">
        <w:rPr>
          <w:rFonts w:ascii="Times New Roman" w:hAnsi="Times New Roman"/>
          <w:sz w:val="28"/>
          <w:szCs w:val="28"/>
          <w:lang w:val="vi-VN"/>
        </w:rPr>
        <w:t xml:space="preserve"> năm 2026.</w:t>
      </w:r>
      <w:bookmarkEnd w:id="1"/>
    </w:p>
    <w:tbl>
      <w:tblPr>
        <w:tblW w:w="9180" w:type="dxa"/>
        <w:tblLook w:val="04A0" w:firstRow="1" w:lastRow="0" w:firstColumn="1" w:lastColumn="0" w:noHBand="0" w:noVBand="1"/>
      </w:tblPr>
      <w:tblGrid>
        <w:gridCol w:w="5529"/>
        <w:gridCol w:w="3651"/>
      </w:tblGrid>
      <w:tr w:rsidR="002642DD" w:rsidRPr="00F95D11" w14:paraId="0CDB9AE3" w14:textId="77777777">
        <w:trPr>
          <w:trHeight w:val="4876"/>
        </w:trPr>
        <w:tc>
          <w:tcPr>
            <w:tcW w:w="5529" w:type="dxa"/>
          </w:tcPr>
          <w:p w14:paraId="1F912A38" w14:textId="77777777" w:rsidR="002642DD" w:rsidRPr="00F95D11" w:rsidRDefault="00284C6B" w:rsidP="006E6D81">
            <w:pPr>
              <w:widowControl w:val="0"/>
              <w:snapToGrid w:val="0"/>
              <w:spacing w:before="120" w:after="120" w:line="240" w:lineRule="auto"/>
              <w:rPr>
                <w:rFonts w:ascii="Times New Roman" w:eastAsia="Courier New" w:hAnsi="Times New Roman"/>
                <w:b/>
                <w:i/>
                <w:sz w:val="28"/>
                <w:szCs w:val="28"/>
                <w:lang w:val="vi-VN" w:eastAsia="vi-VN"/>
              </w:rPr>
            </w:pPr>
            <w:r w:rsidRPr="00F95D11">
              <w:rPr>
                <w:rFonts w:ascii="Times New Roman" w:eastAsia="Courier New" w:hAnsi="Times New Roman"/>
                <w:b/>
                <w:i/>
                <w:sz w:val="28"/>
                <w:szCs w:val="28"/>
                <w:lang w:val="vi-VN" w:eastAsia="vi-VN"/>
              </w:rPr>
              <w:t>Nơi nhận:</w:t>
            </w:r>
          </w:p>
          <w:p w14:paraId="1F0D5CF8"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Ban Bí thư Trung ương Đảng;</w:t>
            </w:r>
          </w:p>
          <w:p w14:paraId="5EB45987"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Thủ tướng, các Phó Thủ tướng Chính phủ;</w:t>
            </w:r>
          </w:p>
          <w:p w14:paraId="47DB7C2A"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Các bộ, cơ quan ngang bộ, cơ quan thuộc Chính phủ;</w:t>
            </w:r>
          </w:p>
          <w:p w14:paraId="4A373538"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HĐND, UBND các tỉnh, thành phố trực thuộc trung ương;</w:t>
            </w:r>
          </w:p>
          <w:p w14:paraId="430176A4"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Văn phòng Trung ương và các Ban của Đảng;</w:t>
            </w:r>
          </w:p>
          <w:p w14:paraId="2A314E7E"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Văn phòng Tổng Bí thư;</w:t>
            </w:r>
          </w:p>
          <w:p w14:paraId="409CF43E"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Văn phòng Chủ tịch nước;</w:t>
            </w:r>
          </w:p>
          <w:p w14:paraId="6052B867"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Hội đồng Dân tộc và các Ủy ban của Quốc hội;</w:t>
            </w:r>
          </w:p>
          <w:p w14:paraId="60792500"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Văn phòng Quốc hội;</w:t>
            </w:r>
          </w:p>
          <w:p w14:paraId="228D6C2F"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Tòa án nhân dân tối cao;</w:t>
            </w:r>
          </w:p>
          <w:p w14:paraId="267C123B"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Viện kiểm sát nhân dân tối cao;</w:t>
            </w:r>
          </w:p>
          <w:p w14:paraId="00D41C08"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xml:space="preserve">- Kiểm toán </w:t>
            </w:r>
            <w:r w:rsidRPr="006E6D81">
              <w:rPr>
                <w:rFonts w:ascii="Times New Roman" w:eastAsia="Courier New" w:hAnsi="Times New Roman"/>
                <w:lang w:val="vi-VN" w:eastAsia="vi-VN"/>
              </w:rPr>
              <w:t>n</w:t>
            </w:r>
            <w:r w:rsidRPr="00F95D11">
              <w:rPr>
                <w:rFonts w:ascii="Times New Roman" w:eastAsia="Courier New" w:hAnsi="Times New Roman"/>
                <w:lang w:val="vi-VN" w:eastAsia="vi-VN"/>
              </w:rPr>
              <w:t>hà nước;</w:t>
            </w:r>
          </w:p>
          <w:p w14:paraId="64441407"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Ngân hàng Chính sách xã hội;</w:t>
            </w:r>
          </w:p>
          <w:p w14:paraId="22C1486E"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Ngân hàng Phát triển Việt Nam;</w:t>
            </w:r>
          </w:p>
          <w:p w14:paraId="6C047AE0"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xml:space="preserve">- Ủy ban </w:t>
            </w:r>
            <w:r w:rsidRPr="006E6D81">
              <w:rPr>
                <w:rFonts w:ascii="Times New Roman" w:eastAsia="Courier New" w:hAnsi="Times New Roman"/>
                <w:lang w:val="vi-VN" w:eastAsia="vi-VN"/>
              </w:rPr>
              <w:t>t</w:t>
            </w:r>
            <w:r w:rsidRPr="00F95D11">
              <w:rPr>
                <w:rFonts w:ascii="Times New Roman" w:eastAsia="Courier New" w:hAnsi="Times New Roman"/>
                <w:lang w:val="vi-VN" w:eastAsia="vi-VN"/>
              </w:rPr>
              <w:t>rung ương Mặt trận Tổ quốc Việt Nam;</w:t>
            </w:r>
          </w:p>
          <w:p w14:paraId="02EAD831"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xml:space="preserve">- Cơ quan </w:t>
            </w:r>
            <w:r w:rsidRPr="006E6D81">
              <w:rPr>
                <w:rFonts w:ascii="Times New Roman" w:eastAsia="Courier New" w:hAnsi="Times New Roman"/>
                <w:lang w:val="vi-VN" w:eastAsia="vi-VN"/>
              </w:rPr>
              <w:t>t</w:t>
            </w:r>
            <w:r w:rsidRPr="00F95D11">
              <w:rPr>
                <w:rFonts w:ascii="Times New Roman" w:eastAsia="Courier New" w:hAnsi="Times New Roman"/>
                <w:lang w:val="vi-VN" w:eastAsia="vi-VN"/>
              </w:rPr>
              <w:t>rung ương của các đoàn thể;</w:t>
            </w:r>
          </w:p>
          <w:p w14:paraId="06748A2C"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xml:space="preserve">- VPCP: BTCN, các PCN, Trợ lý TTg, TGĐ Cổng TTĐT, </w:t>
            </w:r>
          </w:p>
          <w:p w14:paraId="3FE58092"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6E6D81">
              <w:rPr>
                <w:rFonts w:ascii="Times New Roman" w:eastAsia="Courier New" w:hAnsi="Times New Roman"/>
                <w:lang w:val="vi-VN" w:eastAsia="vi-VN"/>
              </w:rPr>
              <w:t xml:space="preserve">  </w:t>
            </w:r>
            <w:r w:rsidRPr="00F95D11">
              <w:rPr>
                <w:rFonts w:ascii="Times New Roman" w:eastAsia="Courier New" w:hAnsi="Times New Roman"/>
                <w:lang w:val="vi-VN" w:eastAsia="vi-VN"/>
              </w:rPr>
              <w:t>các Vụ, Cục, đơn vị trực thuộc, Công báo;</w:t>
            </w:r>
          </w:p>
          <w:p w14:paraId="62822F8E"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sz w:val="28"/>
                <w:szCs w:val="28"/>
                <w:lang w:eastAsia="vi-VN"/>
              </w:rPr>
            </w:pPr>
            <w:r w:rsidRPr="00F95D11">
              <w:rPr>
                <w:rFonts w:ascii="Times New Roman" w:eastAsia="Courier New" w:hAnsi="Times New Roman"/>
                <w:lang w:eastAsia="vi-VN"/>
              </w:rPr>
              <w:t>- Lưu: VT, PL (2b).</w:t>
            </w:r>
          </w:p>
        </w:tc>
        <w:tc>
          <w:tcPr>
            <w:tcW w:w="3651" w:type="dxa"/>
          </w:tcPr>
          <w:p w14:paraId="376732ED" w14:textId="77777777" w:rsidR="002642DD" w:rsidRPr="00F95D11" w:rsidRDefault="00284C6B" w:rsidP="006E6D81">
            <w:pPr>
              <w:widowControl w:val="0"/>
              <w:snapToGrid w:val="0"/>
              <w:spacing w:after="0" w:line="240" w:lineRule="auto"/>
              <w:jc w:val="center"/>
              <w:rPr>
                <w:rFonts w:ascii="Times New Roman" w:eastAsia="Courier New" w:hAnsi="Times New Roman"/>
                <w:b/>
                <w:sz w:val="28"/>
                <w:szCs w:val="28"/>
                <w:lang w:eastAsia="vi-VN"/>
              </w:rPr>
            </w:pPr>
            <w:r w:rsidRPr="00F95D11">
              <w:rPr>
                <w:rFonts w:ascii="Times New Roman" w:eastAsia="Courier New" w:hAnsi="Times New Roman"/>
                <w:b/>
                <w:sz w:val="28"/>
                <w:szCs w:val="28"/>
                <w:lang w:eastAsia="vi-VN"/>
              </w:rPr>
              <w:t>TM. CHÍNH PHỦ</w:t>
            </w:r>
            <w:r w:rsidRPr="00F95D11">
              <w:rPr>
                <w:rFonts w:ascii="Times New Roman" w:eastAsia="Courier New" w:hAnsi="Times New Roman"/>
                <w:b/>
                <w:sz w:val="28"/>
                <w:szCs w:val="28"/>
                <w:lang w:eastAsia="vi-VN"/>
              </w:rPr>
              <w:br/>
              <w:t>KT. THỦ TƯỚNG</w:t>
            </w:r>
          </w:p>
          <w:p w14:paraId="0D198DDC" w14:textId="77777777" w:rsidR="002642DD" w:rsidRPr="00F95D11" w:rsidRDefault="00284C6B" w:rsidP="006E6D81">
            <w:pPr>
              <w:widowControl w:val="0"/>
              <w:autoSpaceDE w:val="0"/>
              <w:autoSpaceDN w:val="0"/>
              <w:adjustRightInd w:val="0"/>
              <w:snapToGrid w:val="0"/>
              <w:spacing w:after="0" w:line="240" w:lineRule="auto"/>
              <w:jc w:val="center"/>
              <w:textAlignment w:val="center"/>
              <w:rPr>
                <w:rFonts w:ascii="Times New Roman" w:eastAsia="Calibri" w:hAnsi="Times New Roman"/>
                <w:b/>
                <w:sz w:val="28"/>
                <w:szCs w:val="28"/>
              </w:rPr>
            </w:pPr>
            <w:r w:rsidRPr="00F95D11">
              <w:rPr>
                <w:rFonts w:ascii="Times New Roman" w:eastAsia="Courier New" w:hAnsi="Times New Roman"/>
                <w:b/>
                <w:sz w:val="28"/>
                <w:szCs w:val="28"/>
                <w:lang w:eastAsia="vi-VN"/>
              </w:rPr>
              <w:t>PHÓ THỦ TƯỚNG</w:t>
            </w:r>
            <w:r w:rsidRPr="00F95D11">
              <w:rPr>
                <w:rFonts w:ascii="Times New Roman" w:eastAsia="Courier New" w:hAnsi="Times New Roman"/>
                <w:b/>
                <w:sz w:val="28"/>
                <w:szCs w:val="28"/>
                <w:lang w:eastAsia="vi-VN"/>
              </w:rPr>
              <w:br/>
            </w:r>
          </w:p>
          <w:p w14:paraId="2863E9A5" w14:textId="77777777" w:rsidR="002642DD" w:rsidRPr="00F95D11" w:rsidRDefault="002642DD" w:rsidP="006E6D81">
            <w:pPr>
              <w:widowControl w:val="0"/>
              <w:autoSpaceDE w:val="0"/>
              <w:autoSpaceDN w:val="0"/>
              <w:adjustRightInd w:val="0"/>
              <w:snapToGrid w:val="0"/>
              <w:spacing w:after="0" w:line="240" w:lineRule="auto"/>
              <w:ind w:firstLine="567"/>
              <w:jc w:val="center"/>
              <w:textAlignment w:val="center"/>
              <w:rPr>
                <w:rFonts w:ascii="Times New Roman" w:hAnsi="Times New Roman"/>
                <w:b/>
                <w:bCs/>
                <w:sz w:val="28"/>
                <w:szCs w:val="28"/>
              </w:rPr>
            </w:pPr>
          </w:p>
          <w:p w14:paraId="1C0725AD" w14:textId="77777777" w:rsidR="002642DD" w:rsidRPr="00F95D11" w:rsidRDefault="002642DD" w:rsidP="006E6D81">
            <w:pPr>
              <w:widowControl w:val="0"/>
              <w:autoSpaceDE w:val="0"/>
              <w:autoSpaceDN w:val="0"/>
              <w:adjustRightInd w:val="0"/>
              <w:snapToGrid w:val="0"/>
              <w:spacing w:after="0" w:line="240" w:lineRule="auto"/>
              <w:ind w:firstLine="567"/>
              <w:jc w:val="center"/>
              <w:textAlignment w:val="center"/>
              <w:rPr>
                <w:rFonts w:ascii="Times New Roman" w:hAnsi="Times New Roman"/>
                <w:b/>
                <w:bCs/>
                <w:sz w:val="28"/>
                <w:szCs w:val="28"/>
              </w:rPr>
            </w:pPr>
          </w:p>
          <w:p w14:paraId="593D234E" w14:textId="77777777" w:rsidR="002642DD" w:rsidRPr="00F95D11" w:rsidRDefault="002642DD" w:rsidP="006E6D81">
            <w:pPr>
              <w:widowControl w:val="0"/>
              <w:autoSpaceDE w:val="0"/>
              <w:autoSpaceDN w:val="0"/>
              <w:adjustRightInd w:val="0"/>
              <w:snapToGrid w:val="0"/>
              <w:spacing w:after="0" w:line="240" w:lineRule="auto"/>
              <w:ind w:firstLine="567"/>
              <w:jc w:val="center"/>
              <w:textAlignment w:val="center"/>
              <w:rPr>
                <w:rFonts w:ascii="Times New Roman" w:hAnsi="Times New Roman"/>
                <w:b/>
                <w:bCs/>
                <w:sz w:val="28"/>
                <w:szCs w:val="28"/>
              </w:rPr>
            </w:pPr>
          </w:p>
          <w:p w14:paraId="19804FCA" w14:textId="77777777" w:rsidR="002642DD" w:rsidRPr="00F95D11" w:rsidRDefault="002642DD" w:rsidP="006E6D81">
            <w:pPr>
              <w:widowControl w:val="0"/>
              <w:autoSpaceDE w:val="0"/>
              <w:autoSpaceDN w:val="0"/>
              <w:adjustRightInd w:val="0"/>
              <w:snapToGrid w:val="0"/>
              <w:spacing w:after="0" w:line="240" w:lineRule="auto"/>
              <w:ind w:firstLine="567"/>
              <w:jc w:val="center"/>
              <w:textAlignment w:val="center"/>
              <w:rPr>
                <w:rFonts w:ascii="Times New Roman" w:hAnsi="Times New Roman"/>
                <w:b/>
                <w:bCs/>
                <w:sz w:val="28"/>
                <w:szCs w:val="28"/>
              </w:rPr>
            </w:pPr>
          </w:p>
          <w:p w14:paraId="6A81B3CC" w14:textId="77777777" w:rsidR="002642DD" w:rsidRPr="00F95D11" w:rsidRDefault="00284C6B" w:rsidP="006E6D81">
            <w:pPr>
              <w:widowControl w:val="0"/>
              <w:snapToGrid w:val="0"/>
              <w:spacing w:after="0" w:line="240" w:lineRule="auto"/>
              <w:jc w:val="center"/>
              <w:rPr>
                <w:rFonts w:ascii="Times New Roman" w:eastAsia="Courier New" w:hAnsi="Times New Roman"/>
                <w:b/>
                <w:sz w:val="28"/>
                <w:szCs w:val="28"/>
                <w:lang w:eastAsia="vi-VN"/>
              </w:rPr>
            </w:pPr>
            <w:r w:rsidRPr="00F95D11">
              <w:rPr>
                <w:rFonts w:ascii="Times New Roman" w:eastAsia="Courier New" w:hAnsi="Times New Roman"/>
                <w:b/>
                <w:sz w:val="28"/>
                <w:szCs w:val="28"/>
                <w:lang w:eastAsia="vi-VN"/>
              </w:rPr>
              <w:t>.....................</w:t>
            </w:r>
          </w:p>
        </w:tc>
      </w:tr>
    </w:tbl>
    <w:p w14:paraId="5FD1C104" w14:textId="77777777" w:rsidR="002642DD" w:rsidRPr="00F95D11" w:rsidRDefault="002642DD" w:rsidP="006E6D81">
      <w:pPr>
        <w:widowControl w:val="0"/>
        <w:snapToGrid w:val="0"/>
        <w:spacing w:before="120" w:after="120" w:line="240" w:lineRule="auto"/>
        <w:ind w:firstLine="567"/>
        <w:rPr>
          <w:rFonts w:ascii="Times New Roman" w:eastAsia="Times New Roman" w:hAnsi="Times New Roman"/>
          <w:sz w:val="28"/>
          <w:szCs w:val="28"/>
        </w:rPr>
      </w:pPr>
    </w:p>
    <w:p w14:paraId="0CE6AC65" w14:textId="77777777" w:rsidR="002642DD" w:rsidRPr="00F95D11" w:rsidRDefault="00284C6B" w:rsidP="006E6D81">
      <w:pPr>
        <w:widowControl w:val="0"/>
        <w:snapToGrid w:val="0"/>
        <w:spacing w:before="120" w:after="120" w:line="240" w:lineRule="auto"/>
        <w:rPr>
          <w:rFonts w:ascii="Times New Roman" w:hAnsi="Times New Roman" w:cs="Times New Roman"/>
          <w:sz w:val="28"/>
          <w:szCs w:val="28"/>
        </w:rPr>
      </w:pPr>
      <w:r w:rsidRPr="00F95D11">
        <w:rPr>
          <w:rFonts w:ascii="Times New Roman" w:hAnsi="Times New Roman" w:cs="Times New Roman"/>
          <w:sz w:val="28"/>
          <w:szCs w:val="28"/>
        </w:rPr>
        <w:br w:type="page"/>
      </w:r>
    </w:p>
    <w:p w14:paraId="08704E6D" w14:textId="77777777" w:rsidR="002642DD" w:rsidRPr="00F95D11" w:rsidRDefault="00284C6B" w:rsidP="006E6D81">
      <w:pPr>
        <w:pStyle w:val="Heading1"/>
        <w:widowControl w:val="0"/>
        <w:snapToGrid w:val="0"/>
        <w:spacing w:before="120"/>
        <w:jc w:val="center"/>
        <w:rPr>
          <w:color w:val="auto"/>
        </w:rPr>
      </w:pPr>
      <w:r w:rsidRPr="00F95D11">
        <w:rPr>
          <w:color w:val="auto"/>
          <w:lang w:val="vi-VN"/>
        </w:rPr>
        <w:lastRenderedPageBreak/>
        <w:t>PHỤ LỤC I</w:t>
      </w:r>
    </w:p>
    <w:p w14:paraId="577D53C2" w14:textId="77777777" w:rsidR="002642DD" w:rsidRPr="00F95D11" w:rsidRDefault="00284C6B" w:rsidP="006E6D81">
      <w:pPr>
        <w:pStyle w:val="Heading1"/>
        <w:widowControl w:val="0"/>
        <w:snapToGrid w:val="0"/>
        <w:spacing w:before="120"/>
        <w:jc w:val="center"/>
        <w:rPr>
          <w:color w:val="auto"/>
          <w:lang w:val="vi-VN"/>
        </w:rPr>
      </w:pPr>
      <w:r w:rsidRPr="00F95D11">
        <w:rPr>
          <w:color w:val="auto"/>
          <w:lang w:val="vi-VN"/>
        </w:rPr>
        <w:t>QUY TRÌNH ĐĂNG KÝ THAM GIA HOẠT ĐỘNG THỬ NGHIỆM CÓ KIỂM SOÁT ĐỐI VỚI TRÍ TUỆ NHÂN TẠO (SANDBOX)</w:t>
      </w:r>
    </w:p>
    <w:p w14:paraId="7E032119" w14:textId="77777777" w:rsidR="002642DD" w:rsidRPr="00F95D11" w:rsidRDefault="00284C6B">
      <w:pPr>
        <w:widowControl w:val="0"/>
        <w:snapToGrid w:val="0"/>
        <w:spacing w:before="80" w:after="120" w:line="240" w:lineRule="auto"/>
        <w:jc w:val="center"/>
        <w:rPr>
          <w:rFonts w:ascii="Times New Roman" w:eastAsia="Times New Roman" w:hAnsi="Times New Roman" w:cs="Times New Roman"/>
          <w:i/>
          <w:sz w:val="28"/>
          <w:szCs w:val="20"/>
          <w:lang w:val="vi-VN" w:eastAsia="vi-VN"/>
        </w:rPr>
      </w:pPr>
      <w:r w:rsidRPr="00F95D11">
        <w:rPr>
          <w:rFonts w:ascii="Times New Roman" w:eastAsia="Times New Roman" w:hAnsi="Times New Roman" w:cs="Times New Roman"/>
          <w:b/>
          <w:bCs/>
          <w:noProof/>
          <w:sz w:val="28"/>
          <w:szCs w:val="20"/>
        </w:rPr>
        <mc:AlternateContent>
          <mc:Choice Requires="wps">
            <w:drawing>
              <wp:anchor distT="0" distB="0" distL="114300" distR="114300" simplePos="0" relativeHeight="251661312" behindDoc="0" locked="0" layoutInCell="1" allowOverlap="1" wp14:anchorId="6DD9CA5A" wp14:editId="5734BFBA">
                <wp:simplePos x="0" y="0"/>
                <wp:positionH relativeFrom="column">
                  <wp:posOffset>2451735</wp:posOffset>
                </wp:positionH>
                <wp:positionV relativeFrom="paragraph">
                  <wp:posOffset>344805</wp:posOffset>
                </wp:positionV>
                <wp:extent cx="69151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91764"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193.05pt;margin-top:27.15pt;height:0pt;width:54.45pt;z-index:251661312;mso-width-relative:page;mso-height-relative:page;" filled="f" stroked="t" coordsize="21600,21600" o:gfxdata="UEsDBAoAAAAAAIdO4kAAAAAAAAAAAAAAAAAEAAAAZHJzL1BLAwQUAAAACACHTuJAp5bVctgAAAAJ&#10;AQAADwAAAGRycy9kb3ducmV2LnhtbE2PwU7DMAyG70i8Q2Qkbiwt7cYoTScEmjhw2piAY9aYtlrj&#10;VEnWFZ4eIw5wtP3p9/eXq8n2YkQfOkcK0lkCAql2pqNGwe5lfbUEEaImo3tHqOATA6yq87NSF8ad&#10;aIPjNjaCQygUWkEb41BIGeoWrQ4zNyDx7cN5qyOPvpHG6xOH215eJ8lCWt0Rf2j1gA8t1oft0Sp4&#10;vb85ZNPTY76Om927d2P2jF9vSl1epMkdiIhT/IPhR5/VoWKnvTuSCaJXkC0XKaMK5nkGgoH8ds7l&#10;9r8LWZXyf4PqG1BLAwQUAAAACACHTuJAhK6e7eQBAADWAwAADgAAAGRycy9lMm9Eb2MueG1srVNN&#10;b9swDL0P6H8QdF+cBEXaGXF6SNBehi1Aux/AyrItQF8g1Tj596PkNMu6Sw/zwaZE8ZHv6Xn9cHRW&#10;HDSSCb6Ri9lcCu1VaI3vG/nr5fHrvRSUwLdgg9eNPGmSD5ubL+sx1noZhmBbjYJBPNVjbOSQUqyr&#10;itSgHdAsRO052QV0kHiJfdUijIzubLWcz1fVGLCNGJQm4t3dlJRnRPwMYOg6o/QuqDenfZpQUVtI&#10;TIkGE0luyrRdp1X62XWkk7CNZKapvLkJx6/5XW3WUPcIcTDqPAJ8ZoQPnBwYz00vUDtIIN7Q/APl&#10;jMJAoUszFVw1ESmKMIvF/IM2zwNEXbiw1BQvotP/g1U/DnsUpm3krRQeHF/4c0Iw/ZDENnjPAgYU&#10;t1mnMVLNx7d+j+cVxT1m0scOXf4yHXEs2p4u2upjEoo3V98Wdyvuod5T1Z+6iJSedHAiB420xmfW&#10;UMPhOyXuxUffj+RtHx6NteXmrBcjm3h5N+cLVcB27NgGHLrIlMj3UoDt2ecqYYGkYE2byzMQnWhr&#10;URyAzcEObcP4wuNKYYESJ5hDeTJ5HuGv0jzPDmiYiktq8pIziX8Pa1wj76+rrc8ddbHkmVUWdJIw&#10;R6+hPRVlq7zi6y5Nz9bMfrpec3z9O2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eW1XLYAAAA&#10;CQEAAA8AAAAAAAAAAQAgAAAAIgAAAGRycy9kb3ducmV2LnhtbFBLAQIUABQAAAAIAIdO4kCErp7t&#10;5AEAANYDAAAOAAAAAAAAAAEAIAAAACcBAABkcnMvZTJvRG9jLnhtbFBLBQYAAAAABgAGAFkBAAB9&#10;BQAAAAA=&#10;">
                <v:fill on="f" focussize="0,0"/>
                <v:stroke weight="1pt" color="#000000" miterlimit="8" joinstyle="miter"/>
                <v:imagedata o:title=""/>
                <o:lock v:ext="edit" aspectratio="f"/>
              </v:line>
            </w:pict>
          </mc:Fallback>
        </mc:AlternateContent>
      </w:r>
      <w:r w:rsidRPr="00F95D11">
        <w:rPr>
          <w:rFonts w:ascii="Times New Roman" w:eastAsia="Times New Roman" w:hAnsi="Times New Roman" w:cs="Times New Roman"/>
          <w:i/>
          <w:sz w:val="28"/>
          <w:szCs w:val="20"/>
          <w:lang w:val="vi-VN" w:eastAsia="vi-VN"/>
        </w:rPr>
        <w:t xml:space="preserve">(Kèm theo Nghị định số  </w:t>
      </w:r>
      <w:r w:rsidRPr="006E6D81">
        <w:rPr>
          <w:rFonts w:ascii="Times New Roman" w:eastAsia="Times New Roman" w:hAnsi="Times New Roman" w:cs="Times New Roman"/>
          <w:i/>
          <w:sz w:val="28"/>
          <w:szCs w:val="20"/>
          <w:lang w:val="vi-VN" w:eastAsia="vi-VN"/>
        </w:rPr>
        <w:t xml:space="preserve">     </w:t>
      </w:r>
      <w:r w:rsidRPr="00F95D11">
        <w:rPr>
          <w:rFonts w:ascii="Times New Roman" w:eastAsia="Times New Roman" w:hAnsi="Times New Roman" w:cs="Times New Roman"/>
          <w:i/>
          <w:sz w:val="28"/>
          <w:szCs w:val="20"/>
          <w:lang w:val="vi-VN" w:eastAsia="vi-VN"/>
        </w:rPr>
        <w:t>/202</w:t>
      </w:r>
      <w:r w:rsidRPr="006E6D81">
        <w:rPr>
          <w:rFonts w:ascii="Times New Roman" w:eastAsia="Times New Roman" w:hAnsi="Times New Roman" w:cs="Times New Roman"/>
          <w:i/>
          <w:sz w:val="28"/>
          <w:szCs w:val="20"/>
          <w:lang w:val="vi-VN" w:eastAsia="vi-VN"/>
        </w:rPr>
        <w:t>6</w:t>
      </w:r>
      <w:r w:rsidRPr="00F95D11">
        <w:rPr>
          <w:rFonts w:ascii="Times New Roman" w:eastAsia="Times New Roman" w:hAnsi="Times New Roman" w:cs="Times New Roman"/>
          <w:i/>
          <w:sz w:val="28"/>
          <w:szCs w:val="20"/>
          <w:lang w:val="vi-VN" w:eastAsia="vi-VN"/>
        </w:rPr>
        <w:t>/NĐ-CP ngày   tháng  năm 202</w:t>
      </w:r>
      <w:r w:rsidRPr="006E6D81">
        <w:rPr>
          <w:rFonts w:ascii="Times New Roman" w:eastAsia="Times New Roman" w:hAnsi="Times New Roman" w:cs="Times New Roman"/>
          <w:i/>
          <w:sz w:val="28"/>
          <w:szCs w:val="20"/>
          <w:lang w:val="vi-VN" w:eastAsia="vi-VN"/>
        </w:rPr>
        <w:t>6</w:t>
      </w:r>
      <w:r w:rsidRPr="00F95D11">
        <w:rPr>
          <w:rFonts w:ascii="Times New Roman" w:eastAsia="Times New Roman" w:hAnsi="Times New Roman" w:cs="Times New Roman"/>
          <w:i/>
          <w:sz w:val="28"/>
          <w:szCs w:val="20"/>
          <w:lang w:val="vi-VN" w:eastAsia="vi-VN"/>
        </w:rPr>
        <w:t>)</w:t>
      </w:r>
    </w:p>
    <w:p w14:paraId="5919C44D" w14:textId="77777777" w:rsidR="002642DD" w:rsidRPr="00F95D11" w:rsidRDefault="002642DD" w:rsidP="006E6D81">
      <w:pPr>
        <w:pStyle w:val="Heading1"/>
        <w:widowControl w:val="0"/>
        <w:snapToGrid w:val="0"/>
        <w:spacing w:before="120"/>
        <w:jc w:val="center"/>
        <w:rPr>
          <w:color w:val="auto"/>
          <w:lang w:val="vi-VN"/>
        </w:rPr>
      </w:pPr>
    </w:p>
    <w:p w14:paraId="4C8CA081" w14:textId="77777777" w:rsidR="002642DD" w:rsidRPr="006E6D81" w:rsidRDefault="00284C6B" w:rsidP="006E6D81">
      <w:pPr>
        <w:widowControl w:val="0"/>
        <w:snapToGrid w:val="0"/>
        <w:spacing w:before="120" w:line="240" w:lineRule="auto"/>
        <w:ind w:firstLine="709"/>
        <w:jc w:val="both"/>
        <w:rPr>
          <w:rFonts w:ascii="Times New Roman" w:hAnsi="Times New Roman" w:cs="Times New Roman"/>
          <w:b/>
          <w:bCs/>
          <w:sz w:val="28"/>
          <w:szCs w:val="28"/>
          <w:lang w:val="vi-VN"/>
        </w:rPr>
      </w:pPr>
      <w:r w:rsidRPr="006E6D81">
        <w:rPr>
          <w:rFonts w:ascii="Times New Roman" w:hAnsi="Times New Roman" w:cs="Times New Roman"/>
          <w:b/>
          <w:bCs/>
          <w:sz w:val="28"/>
          <w:szCs w:val="28"/>
          <w:lang w:val="vi-VN"/>
        </w:rPr>
        <w:t>1</w:t>
      </w:r>
      <w:r w:rsidRPr="00F95D11">
        <w:rPr>
          <w:rFonts w:ascii="Times New Roman" w:hAnsi="Times New Roman" w:cs="Times New Roman"/>
          <w:b/>
          <w:bCs/>
          <w:sz w:val="28"/>
          <w:szCs w:val="28"/>
          <w:lang w:val="vi-VN"/>
        </w:rPr>
        <w:t xml:space="preserve">. </w:t>
      </w:r>
      <w:r w:rsidRPr="006E6D81">
        <w:rPr>
          <w:rFonts w:ascii="Times New Roman" w:hAnsi="Times New Roman" w:cs="Times New Roman"/>
          <w:b/>
          <w:bCs/>
          <w:sz w:val="28"/>
          <w:szCs w:val="28"/>
          <w:lang w:val="vi-VN"/>
        </w:rPr>
        <w:t>Hồ sơ đăng ký tham gia hoạt động thử nghiệm có kiểm soát</w:t>
      </w:r>
    </w:p>
    <w:p w14:paraId="49F6493B" w14:textId="77777777" w:rsidR="002642DD" w:rsidRPr="006E6D81" w:rsidRDefault="00284C6B" w:rsidP="006E6D81">
      <w:pPr>
        <w:widowControl w:val="0"/>
        <w:snapToGrid w:val="0"/>
        <w:spacing w:before="120" w:line="240" w:lineRule="auto"/>
        <w:ind w:firstLine="709"/>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Hồ sơ đề nghị tham gia thử nghiệm có kiểm soát đối với hệ thống trí tuệ nhân tạo, sản phẩm, dịch vụ tích hợp hệ thống trí tuệ nhân tạo được lập thành 01 bộ bằng tiếng Việt, bao gồm các tài liệu sau đây:</w:t>
      </w:r>
    </w:p>
    <w:p w14:paraId="08644A82" w14:textId="77777777" w:rsidR="002642DD" w:rsidRPr="006E6D81" w:rsidRDefault="00284C6B" w:rsidP="006E6D81">
      <w:pPr>
        <w:widowControl w:val="0"/>
        <w:snapToGrid w:val="0"/>
        <w:spacing w:before="120" w:line="240" w:lineRule="auto"/>
        <w:ind w:firstLine="709"/>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1)</w:t>
      </w:r>
      <w:r w:rsidRPr="006E6D81">
        <w:rPr>
          <w:rFonts w:ascii="Times New Roman" w:eastAsia="Times New Roman" w:hAnsi="Times New Roman" w:cs="Times New Roman"/>
          <w:sz w:val="28"/>
          <w:szCs w:val="28"/>
          <w:lang w:val="vi-VN"/>
        </w:rPr>
        <w:t xml:space="preserve">  Đơn đề nghị tham gia thử nghiệm có kiểm soát theo Mẫu số TNAIS01 tại Phụ lục IV ban hành kèm theo Nghị định này.</w:t>
      </w:r>
    </w:p>
    <w:p w14:paraId="0A8B0A30" w14:textId="77777777" w:rsidR="002642DD" w:rsidRPr="006E6D81" w:rsidRDefault="00284C6B" w:rsidP="006E6D81">
      <w:pPr>
        <w:widowControl w:val="0"/>
        <w:snapToGrid w:val="0"/>
        <w:spacing w:before="120" w:line="240" w:lineRule="auto"/>
        <w:ind w:firstLine="709"/>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2)</w:t>
      </w:r>
      <w:r w:rsidRPr="006E6D81">
        <w:rPr>
          <w:rFonts w:ascii="Times New Roman" w:eastAsia="Times New Roman" w:hAnsi="Times New Roman" w:cs="Times New Roman"/>
          <w:sz w:val="28"/>
          <w:szCs w:val="28"/>
          <w:lang w:val="vi-VN"/>
        </w:rPr>
        <w:t xml:space="preserve">  Tài liệu về tư cách pháp lý của tổ chức đăng ký thử nghiệm, bao gồm: bản sao Giấy chứng nhận đăng ký doanh nghiệp hoặc Quyết định thành lập; tài liệu chứng minh năng lực tài chính và nhân sự đáp ứng yêu cầu triển khai thử nghiệm.</w:t>
      </w:r>
    </w:p>
    <w:p w14:paraId="13128651"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3)</w:t>
      </w:r>
      <w:r w:rsidRPr="006E6D81">
        <w:rPr>
          <w:rFonts w:ascii="Times New Roman" w:eastAsia="Times New Roman" w:hAnsi="Times New Roman" w:cs="Times New Roman"/>
          <w:sz w:val="28"/>
          <w:szCs w:val="28"/>
          <w:lang w:val="vi-VN"/>
        </w:rPr>
        <w:t xml:space="preserve">  Đề án thuyết minh giải pháp, hệ thống trí tuệ nhân tạo, bao gồm các nội dung chủ yếu sau: </w:t>
      </w:r>
    </w:p>
    <w:p w14:paraId="48B791B7"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a) Mô tả tổng quan về hệ thống: Mục đích sử dụng, nguyên lý hoạt động, kiến trúc hệ thống, chức năng cốt lõi và giá trị đổi mới sáng tạo; </w:t>
      </w:r>
    </w:p>
    <w:p w14:paraId="455DED7A"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b) Thuyết minh về dữ liệu: Nguồn gốc dữ liệu huấn luyện và kiểm thử; quy trình thu thập, xử lý, làm sạch và dán nhãn dữ liệu; biện pháp quản trị chất lượng dữ liệu để giảm thiểu định kiến và sai lệch; </w:t>
      </w:r>
    </w:p>
    <w:p w14:paraId="3F6C2C8C"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c) Báo cáo tự phân loại rủi ro: Kết quả tự đánh giá và phân loại mức độ rủi ro của hệ thống trí tuệ nhân tạo (rủi ro cao, trung bình, thấp) kèm theo căn cứ xác định theo quy định của pháp luật về trí tuệ nhân tạo.</w:t>
      </w:r>
    </w:p>
    <w:p w14:paraId="33F5DEC9"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4)</w:t>
      </w:r>
      <w:r w:rsidRPr="006E6D81">
        <w:rPr>
          <w:rFonts w:ascii="Times New Roman" w:eastAsia="Times New Roman" w:hAnsi="Times New Roman" w:cs="Times New Roman"/>
          <w:sz w:val="28"/>
          <w:szCs w:val="28"/>
          <w:lang w:val="vi-VN"/>
        </w:rPr>
        <w:t xml:space="preserve"> Kế hoạch thử nghiệm có kiểm soát, bao gồm: </w:t>
      </w:r>
    </w:p>
    <w:p w14:paraId="7A709C62"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a) Mục tiêu, phạm vi thử nghiệm (thời gian, không gian, quy mô, số lượng người tham gia thử nghiệm); </w:t>
      </w:r>
    </w:p>
    <w:p w14:paraId="4D2C53DC"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b) Kịch bản thử nghiệm cụ thể, bao gồm các trường hợp hoạt động bình thường và kịch bản ứng phó sự cố; </w:t>
      </w:r>
    </w:p>
    <w:p w14:paraId="389A0D4B"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c) Bộ tiêu chí đánh giá kết quả thử nghiệm (KPIs) về mặt kỹ thuật, hiệu quả kinh tế và tác động xã hội.</w:t>
      </w:r>
    </w:p>
    <w:p w14:paraId="08FCBF15"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5)</w:t>
      </w:r>
      <w:r w:rsidRPr="006E6D81">
        <w:rPr>
          <w:rFonts w:ascii="Times New Roman" w:eastAsia="Times New Roman" w:hAnsi="Times New Roman" w:cs="Times New Roman"/>
          <w:sz w:val="28"/>
          <w:szCs w:val="28"/>
          <w:lang w:val="vi-VN"/>
        </w:rPr>
        <w:t xml:space="preserve">  Báo cáo đánh giá tác động và tuân thủ đạo đức trí tuệ nhân tạo: </w:t>
      </w:r>
    </w:p>
    <w:p w14:paraId="633B2B05"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a) Đánh giá các tác động tiềm ẩn của hệ thống đối với quyền con người, quyền riêng tư, an ninh mạng và trật tự an toàn xã hội; </w:t>
      </w:r>
    </w:p>
    <w:p w14:paraId="6FEE46F7"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b) Giải trình việc tuân thủ các nguyên tắc tại Khung đạo đức trí tuệ nhân tạo quốc gia, đặc biệt là các nguyên tắc về công bằng, minh bạch, trách nhiệm giải trình </w:t>
      </w:r>
      <w:r w:rsidRPr="006E6D81">
        <w:rPr>
          <w:rFonts w:ascii="Times New Roman" w:eastAsia="Times New Roman" w:hAnsi="Times New Roman" w:cs="Times New Roman"/>
          <w:sz w:val="28"/>
          <w:szCs w:val="28"/>
          <w:lang w:val="vi-VN"/>
        </w:rPr>
        <w:lastRenderedPageBreak/>
        <w:t>và không phân biệt đối xử.</w:t>
      </w:r>
    </w:p>
    <w:p w14:paraId="23255E01"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6)</w:t>
      </w:r>
      <w:r w:rsidRPr="006E6D81">
        <w:rPr>
          <w:rFonts w:ascii="Times New Roman" w:eastAsia="Times New Roman" w:hAnsi="Times New Roman" w:cs="Times New Roman"/>
          <w:sz w:val="28"/>
          <w:szCs w:val="28"/>
          <w:lang w:val="vi-VN"/>
        </w:rPr>
        <w:t xml:space="preserve"> Phương án quản lý rủi ro và bảo vệ quyền lợi người dùng, bao gồm: </w:t>
      </w:r>
    </w:p>
    <w:p w14:paraId="6B9411F8"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a) Quy trình giám sát và cơ chế can thiệp của con người (human-in-the-loop) đối với các quyết định của hệ thống trí tuệ nhân tạo, đặc biệt trong trường hợp hệ thống gặp sự cố hoặc đưa ra kết quả bất thường; </w:t>
      </w:r>
    </w:p>
    <w:p w14:paraId="2A824D7B"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b) Biện pháp kỹ thuật bảo đảm an toàn thông tin, an ninh mạng và bảo vệ dữ liệu cá nhân của người tham gia thử nghiệm; </w:t>
      </w:r>
    </w:p>
    <w:p w14:paraId="63E34139" w14:textId="77777777" w:rsidR="002642DD" w:rsidRPr="006E6D81" w:rsidRDefault="00284C6B" w:rsidP="006E6D81">
      <w:pPr>
        <w:widowControl w:val="0"/>
        <w:snapToGrid w:val="0"/>
        <w:spacing w:before="120" w:line="240" w:lineRule="auto"/>
        <w:ind w:firstLine="720"/>
        <w:rPr>
          <w:rFonts w:eastAsia="Times New Roman"/>
          <w:b/>
          <w:szCs w:val="28"/>
          <w:lang w:val="vi-VN"/>
        </w:rPr>
      </w:pPr>
      <w:r w:rsidRPr="006E6D81">
        <w:rPr>
          <w:rFonts w:ascii="Times New Roman" w:eastAsia="Times New Roman" w:hAnsi="Times New Roman" w:cs="Times New Roman"/>
          <w:sz w:val="28"/>
          <w:szCs w:val="28"/>
          <w:lang w:val="vi-VN"/>
        </w:rPr>
        <w:t>c) Cơ chế tiếp nhận, giải quyết khiếu nại và phương án bồi thường thiệt hại cho người tham gia thử nghiệm trong trường hợp xảy ra sự cố gây thiệt hại.</w:t>
      </w:r>
    </w:p>
    <w:p w14:paraId="204A03DF"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7)</w:t>
      </w:r>
      <w:r w:rsidRPr="006E6D81">
        <w:rPr>
          <w:rFonts w:ascii="Times New Roman" w:eastAsia="Times New Roman" w:hAnsi="Times New Roman" w:cs="Times New Roman"/>
          <w:sz w:val="28"/>
          <w:szCs w:val="28"/>
          <w:lang w:val="vi-VN"/>
        </w:rPr>
        <w:t xml:space="preserve">  Phương án xử lý sau thời gian thử nghiệm: Kế hoạch thương mại hóa, mở rộng phạm vi hoặc phương án thu hồi, hủy bỏ dữ liệu, gỡ bỏ hệ thống trong trường hợp kết thúc hoặc dừng thử nghiệm.</w:t>
      </w:r>
    </w:p>
    <w:p w14:paraId="52834585" w14:textId="77777777" w:rsidR="002642DD" w:rsidRPr="006E6D81" w:rsidRDefault="00284C6B" w:rsidP="006E6D81">
      <w:pPr>
        <w:widowControl w:val="0"/>
        <w:tabs>
          <w:tab w:val="left" w:pos="709"/>
        </w:tabs>
        <w:snapToGrid w:val="0"/>
        <w:spacing w:before="120" w:line="240" w:lineRule="auto"/>
        <w:jc w:val="both"/>
        <w:rPr>
          <w:rFonts w:ascii="Times New Roman" w:hAnsi="Times New Roman" w:cs="Times New Roman"/>
          <w:b/>
          <w:sz w:val="28"/>
          <w:szCs w:val="28"/>
          <w:lang w:val="vi-VN"/>
        </w:rPr>
      </w:pPr>
      <w:r w:rsidRPr="00F95D11">
        <w:rPr>
          <w:rFonts w:ascii="Times New Roman" w:hAnsi="Times New Roman" w:cs="Times New Roman"/>
          <w:b/>
          <w:sz w:val="28"/>
          <w:szCs w:val="28"/>
          <w:lang w:val="vi-VN" w:eastAsia="zh-CN"/>
        </w:rPr>
        <w:tab/>
      </w:r>
      <w:r w:rsidRPr="006E6D81">
        <w:rPr>
          <w:rFonts w:ascii="Times New Roman" w:hAnsi="Times New Roman" w:cs="Times New Roman"/>
          <w:b/>
          <w:sz w:val="28"/>
          <w:szCs w:val="28"/>
          <w:lang w:val="vi-VN" w:eastAsia="zh-CN"/>
        </w:rPr>
        <w:t>2</w:t>
      </w:r>
      <w:r w:rsidRPr="00F95D11">
        <w:rPr>
          <w:rFonts w:ascii="Times New Roman" w:hAnsi="Times New Roman" w:cs="Times New Roman"/>
          <w:b/>
          <w:sz w:val="28"/>
          <w:szCs w:val="28"/>
          <w:lang w:val="vi-VN" w:eastAsia="zh-CN"/>
        </w:rPr>
        <w:t xml:space="preserve">. </w:t>
      </w:r>
      <w:bookmarkStart w:id="2" w:name="_Toc175848881"/>
      <w:bookmarkStart w:id="3" w:name="_Toc210058916"/>
      <w:bookmarkStart w:id="4" w:name="_Toc175330327"/>
      <w:r w:rsidRPr="006E6D81">
        <w:rPr>
          <w:rFonts w:ascii="Times New Roman" w:hAnsi="Times New Roman" w:cs="Times New Roman"/>
          <w:b/>
          <w:sz w:val="28"/>
          <w:szCs w:val="28"/>
          <w:lang w:val="vi-VN"/>
        </w:rPr>
        <w:t>Quy trình xét duyệt tham gia hoạt động thử nghiệm</w:t>
      </w:r>
      <w:bookmarkEnd w:id="2"/>
      <w:bookmarkEnd w:id="3"/>
      <w:bookmarkEnd w:id="4"/>
    </w:p>
    <w:p w14:paraId="110EF269" w14:textId="77777777" w:rsidR="002642DD" w:rsidRPr="00F95D11" w:rsidRDefault="00284C6B">
      <w:pPr>
        <w:pStyle w:val="5-Luat-Doanthuong"/>
        <w:spacing w:after="0" w:line="240" w:lineRule="auto"/>
        <w:ind w:firstLine="720"/>
        <w:rPr>
          <w:rFonts w:ascii="Times New Roman" w:hAnsi="Times New Roman" w:cs="Times New Roman"/>
          <w:lang w:val="vi-VN"/>
        </w:rPr>
      </w:pPr>
      <w:r w:rsidRPr="006E6D81">
        <w:rPr>
          <w:rFonts w:ascii="Times New Roman" w:hAnsi="Times New Roman" w:cs="Times New Roman"/>
          <w:lang w:val="vi-VN"/>
        </w:rPr>
        <w:t>Bước</w:t>
      </w:r>
      <w:r w:rsidRPr="00F95D11">
        <w:rPr>
          <w:rFonts w:ascii="Times New Roman" w:hAnsi="Times New Roman" w:cs="Times New Roman"/>
          <w:lang w:val="vi-VN"/>
        </w:rPr>
        <w:t xml:space="preserve"> </w:t>
      </w:r>
      <w:r w:rsidRPr="006E6D81">
        <w:rPr>
          <w:rFonts w:ascii="Times New Roman" w:hAnsi="Times New Roman" w:cs="Times New Roman"/>
          <w:lang w:val="vi-VN"/>
        </w:rPr>
        <w:t>1</w:t>
      </w:r>
      <w:r w:rsidRPr="00F95D11">
        <w:rPr>
          <w:rFonts w:ascii="Times New Roman" w:hAnsi="Times New Roman" w:cs="Times New Roman"/>
          <w:lang w:val="vi-VN"/>
        </w:rPr>
        <w:t>: Nộp hồ sơ đề nghị thử nghiệm</w:t>
      </w:r>
    </w:p>
    <w:p w14:paraId="057659A0" w14:textId="77777777" w:rsidR="002642DD" w:rsidRPr="006E6D81" w:rsidRDefault="00284C6B">
      <w:pPr>
        <w:pStyle w:val="5-Luat-Doanthuong"/>
        <w:spacing w:after="0" w:line="240" w:lineRule="auto"/>
        <w:ind w:firstLine="720"/>
        <w:rPr>
          <w:rFonts w:ascii="Times New Roman" w:hAnsi="Times New Roman" w:cs="Times New Roman"/>
          <w:lang w:val="vi-VN"/>
        </w:rPr>
      </w:pPr>
      <w:r w:rsidRPr="00F95D11">
        <w:rPr>
          <w:rFonts w:ascii="Times New Roman" w:hAnsi="Times New Roman" w:cs="Times New Roman"/>
          <w:lang w:val="vi-VN"/>
        </w:rPr>
        <w:t>-</w:t>
      </w:r>
      <w:r w:rsidRPr="006E6D81">
        <w:rPr>
          <w:rFonts w:ascii="Times New Roman" w:hAnsi="Times New Roman" w:cs="Times New Roman"/>
          <w:lang w:val="vi-VN"/>
        </w:rPr>
        <w:t xml:space="preserve"> Tổ chức, doanh nghiệp có nhu cầu đăng ký tham gia hoạt động thử nghiệm gửi 01 bộ hồ sơ đề nghị thử nghiệm theo quy định tại mục 1, phụ lục I</w:t>
      </w:r>
      <w:r w:rsidR="009C65E9" w:rsidRPr="006E6D81">
        <w:rPr>
          <w:rFonts w:ascii="Times New Roman" w:hAnsi="Times New Roman" w:cs="Times New Roman"/>
          <w:lang w:val="vi-VN"/>
        </w:rPr>
        <w:t>V</w:t>
      </w:r>
      <w:r w:rsidRPr="006E6D81">
        <w:rPr>
          <w:rFonts w:ascii="Times New Roman" w:hAnsi="Times New Roman" w:cs="Times New Roman"/>
          <w:lang w:val="vi-VN"/>
        </w:rPr>
        <w:t xml:space="preserve"> của Nghị định này đến cơ quan có thẩm quyền cấp phép thử nghiệm để xem xét, giải quyết. Hồ sơ đề nghị thử nghiệm được gửi trực tuyến qua Cổng thông tin điện tử một cửa về trí tuệ nhân tạo.</w:t>
      </w:r>
    </w:p>
    <w:p w14:paraId="2858FA6F" w14:textId="77777777" w:rsidR="002642DD" w:rsidRPr="00F95D11" w:rsidRDefault="00284C6B">
      <w:pPr>
        <w:pStyle w:val="5-Luat-Doanthuong"/>
        <w:spacing w:after="0" w:line="240" w:lineRule="auto"/>
        <w:ind w:firstLine="720"/>
        <w:rPr>
          <w:rFonts w:ascii="Times New Roman" w:hAnsi="Times New Roman" w:cs="Times New Roman"/>
          <w:lang w:val="vi-VN"/>
        </w:rPr>
      </w:pPr>
      <w:r w:rsidRPr="006E6D81">
        <w:rPr>
          <w:rFonts w:ascii="Times New Roman" w:hAnsi="Times New Roman" w:cs="Times New Roman"/>
          <w:lang w:val="vi-VN"/>
        </w:rPr>
        <w:t>Bước</w:t>
      </w:r>
      <w:r w:rsidRPr="00F95D11">
        <w:rPr>
          <w:rFonts w:ascii="Times New Roman" w:hAnsi="Times New Roman" w:cs="Times New Roman"/>
          <w:lang w:val="vi-VN"/>
        </w:rPr>
        <w:t xml:space="preserve"> </w:t>
      </w:r>
      <w:r w:rsidRPr="006E6D81">
        <w:rPr>
          <w:rFonts w:ascii="Times New Roman" w:hAnsi="Times New Roman" w:cs="Times New Roman"/>
          <w:lang w:val="vi-VN"/>
        </w:rPr>
        <w:t>2</w:t>
      </w:r>
      <w:r w:rsidRPr="00F95D11">
        <w:rPr>
          <w:rFonts w:ascii="Times New Roman" w:hAnsi="Times New Roman" w:cs="Times New Roman"/>
          <w:lang w:val="vi-VN"/>
        </w:rPr>
        <w:t>: Thẩm định hồ sơ</w:t>
      </w:r>
    </w:p>
    <w:p w14:paraId="788C4DB6" w14:textId="77777777" w:rsidR="002642DD" w:rsidRPr="006E6D81" w:rsidRDefault="00284C6B">
      <w:pPr>
        <w:pStyle w:val="5-Luat-Doanthuong"/>
        <w:spacing w:after="0" w:line="240" w:lineRule="auto"/>
        <w:ind w:firstLine="720"/>
        <w:rPr>
          <w:rFonts w:ascii="Times New Roman" w:hAnsi="Times New Roman" w:cs="Times New Roman"/>
          <w:lang w:val="vi-VN"/>
        </w:rPr>
      </w:pPr>
      <w:r w:rsidRPr="00F95D11">
        <w:rPr>
          <w:rFonts w:ascii="Times New Roman" w:hAnsi="Times New Roman" w:cs="Times New Roman"/>
          <w:lang w:val="vi-VN"/>
        </w:rPr>
        <w:t>-</w:t>
      </w:r>
      <w:r w:rsidRPr="006E6D81">
        <w:rPr>
          <w:rFonts w:ascii="Times New Roman" w:hAnsi="Times New Roman" w:cs="Times New Roman"/>
          <w:lang w:val="vi-VN"/>
        </w:rPr>
        <w:t xml:space="preserve"> Trong thời hạ</w:t>
      </w:r>
      <w:r w:rsidR="00B1402F" w:rsidRPr="006E6D81">
        <w:rPr>
          <w:rFonts w:ascii="Times New Roman" w:hAnsi="Times New Roman" w:cs="Times New Roman"/>
          <w:lang w:val="vi-VN"/>
        </w:rPr>
        <w:t>n 03</w:t>
      </w:r>
      <w:r w:rsidRPr="006E6D81">
        <w:rPr>
          <w:rFonts w:ascii="Times New Roman" w:hAnsi="Times New Roman" w:cs="Times New Roman"/>
          <w:lang w:val="vi-VN"/>
        </w:rPr>
        <w:t xml:space="preserve"> ngày làm việc kể từ ngày nhận được hồ sơ đề nghị thử nghiệm, cơ quan có thẩm quyền cấp giấy xác nhận tham gia hoạt động thử nghiệm có văn bản xác nhận đã nhận đầy đủ hồ sơ đề nghị thử nghiệm hợp lệ. Trường hợp hồ sơ đề nghị thử nghiệm không đầy đủ hoặc không hợp lệ, cơ quan có thẩm quyền cấp giấy xác nhận tham gia hoạt động thử nghiệm có văn bản yêu cầu tổ chức, doanh nghiệp có nhu cầu đăng ký tham gia hoạt động thử nghiệm bổ sung thành phần hồ sơ đề nghị thử nghiệm. </w:t>
      </w:r>
    </w:p>
    <w:p w14:paraId="398E33B5" w14:textId="77777777" w:rsidR="002642DD" w:rsidRPr="006E6D81" w:rsidRDefault="00284C6B">
      <w:pPr>
        <w:pStyle w:val="5-Luat-Doanthuong"/>
        <w:spacing w:after="0" w:line="240" w:lineRule="auto"/>
        <w:ind w:firstLine="720"/>
        <w:rPr>
          <w:rFonts w:ascii="Times New Roman" w:hAnsi="Times New Roman" w:cs="Times New Roman"/>
          <w:lang w:val="vi-VN"/>
        </w:rPr>
      </w:pPr>
      <w:r w:rsidRPr="00F95D11">
        <w:rPr>
          <w:rFonts w:ascii="Times New Roman" w:hAnsi="Times New Roman" w:cs="Times New Roman"/>
          <w:lang w:val="vi-VN"/>
        </w:rPr>
        <w:t>-</w:t>
      </w:r>
      <w:r w:rsidRPr="006E6D81">
        <w:rPr>
          <w:rFonts w:ascii="Times New Roman" w:hAnsi="Times New Roman" w:cs="Times New Roman"/>
          <w:lang w:val="vi-VN"/>
        </w:rPr>
        <w:t xml:space="preserve"> Trong thời hạ</w:t>
      </w:r>
      <w:r w:rsidR="00B1402F" w:rsidRPr="006E6D81">
        <w:rPr>
          <w:rFonts w:ascii="Times New Roman" w:hAnsi="Times New Roman" w:cs="Times New Roman"/>
          <w:lang w:val="vi-VN"/>
        </w:rPr>
        <w:t>n 07</w:t>
      </w:r>
      <w:r w:rsidRPr="006E6D81">
        <w:rPr>
          <w:rFonts w:ascii="Times New Roman" w:hAnsi="Times New Roman" w:cs="Times New Roman"/>
          <w:lang w:val="vi-VN"/>
        </w:rPr>
        <w:t xml:space="preserve"> ngày</w:t>
      </w:r>
      <w:r w:rsidR="00B1402F" w:rsidRPr="006E6D81">
        <w:rPr>
          <w:rFonts w:ascii="Times New Roman" w:hAnsi="Times New Roman" w:cs="Times New Roman"/>
          <w:lang w:val="vi-VN"/>
        </w:rPr>
        <w:t xml:space="preserve"> làm việc</w:t>
      </w:r>
      <w:r w:rsidRPr="006E6D81">
        <w:rPr>
          <w:rFonts w:ascii="Times New Roman" w:hAnsi="Times New Roman" w:cs="Times New Roman"/>
          <w:lang w:val="vi-VN"/>
        </w:rPr>
        <w:t xml:space="preserve"> kể từ ngày cơ quan có thẩm quyền cấp giấy xác nhận tham gia hoạt động thử nghiệm có văn bản yêu cầu bổ sung thành phần hồ sơ nhưng tổ chức, doanh nghiệp có nhu cầu đăng ký tham gia thử nghiệm không gửi bổ sung đầy đủ thành phần hồ sơ theo yêu cầu thì cơ quan có thẩm quyền cấp phép thử nghiệm có văn bản trả lại hồ sơ đề nghị thử nghiệm.</w:t>
      </w:r>
    </w:p>
    <w:p w14:paraId="1F627282" w14:textId="77777777" w:rsidR="002642DD" w:rsidRPr="006E6D81" w:rsidRDefault="00284C6B">
      <w:pPr>
        <w:pStyle w:val="5-Luat-Doanthuong"/>
        <w:spacing w:after="0" w:line="240" w:lineRule="auto"/>
        <w:ind w:firstLine="720"/>
        <w:rPr>
          <w:rFonts w:ascii="Times New Roman" w:hAnsi="Times New Roman" w:cs="Times New Roman"/>
          <w:lang w:val="vi-VN"/>
        </w:rPr>
      </w:pPr>
      <w:r w:rsidRPr="00F95D11">
        <w:rPr>
          <w:rFonts w:ascii="Times New Roman" w:hAnsi="Times New Roman" w:cs="Times New Roman"/>
          <w:lang w:val="vi-VN"/>
        </w:rPr>
        <w:t>-</w:t>
      </w:r>
      <w:r w:rsidRPr="006E6D81">
        <w:rPr>
          <w:rFonts w:ascii="Times New Roman" w:hAnsi="Times New Roman" w:cs="Times New Roman"/>
          <w:lang w:val="vi-VN"/>
        </w:rPr>
        <w:t xml:space="preserve"> Trong thời hạ</w:t>
      </w:r>
      <w:r w:rsidR="00B1402F" w:rsidRPr="006E6D81">
        <w:rPr>
          <w:rFonts w:ascii="Times New Roman" w:hAnsi="Times New Roman" w:cs="Times New Roman"/>
          <w:lang w:val="vi-VN"/>
        </w:rPr>
        <w:t>n 3</w:t>
      </w:r>
      <w:r w:rsidRPr="006E6D81">
        <w:rPr>
          <w:rFonts w:ascii="Times New Roman" w:hAnsi="Times New Roman" w:cs="Times New Roman"/>
          <w:lang w:val="vi-VN"/>
        </w:rPr>
        <w:t>0 ngày sau khi nhận được hồ sơ đề nghị thử nghiệm hợp lệ, cơ quan có thẩm quyền cấp phép thử nghiệm phối hợp với các cơ quan liên quan hoàn tất việc thẩm định hồ sơ đề nghị thử nghiệm (bao gồm cả việc kiểm tra thực tế nếu cần thiết).</w:t>
      </w:r>
    </w:p>
    <w:p w14:paraId="1ECFB135" w14:textId="77777777" w:rsidR="002642DD" w:rsidRPr="006E6D81" w:rsidRDefault="00284C6B">
      <w:pPr>
        <w:pStyle w:val="5-Luat-Doanthuong"/>
        <w:spacing w:after="0" w:line="240" w:lineRule="auto"/>
        <w:ind w:firstLine="720"/>
        <w:rPr>
          <w:rFonts w:ascii="Times New Roman" w:hAnsi="Times New Roman" w:cs="Times New Roman"/>
          <w:lang w:val="vi-VN"/>
        </w:rPr>
      </w:pPr>
      <w:r w:rsidRPr="00F95D11">
        <w:rPr>
          <w:rFonts w:ascii="Times New Roman" w:hAnsi="Times New Roman" w:cs="Times New Roman"/>
          <w:lang w:val="vi-VN"/>
        </w:rPr>
        <w:t>-</w:t>
      </w:r>
      <w:r w:rsidRPr="006E6D81">
        <w:rPr>
          <w:rFonts w:ascii="Times New Roman" w:hAnsi="Times New Roman" w:cs="Times New Roman"/>
          <w:lang w:val="vi-VN"/>
        </w:rPr>
        <w:t xml:space="preserve"> Trường hợp hồ sơ đề nghị thử nghiệm cần được giải trình, làm rõ, cơ quan có thẩm quyền cấp giấy xác nhận tham gia hoạt động thử nghiệm có văn bản yêu cầu tổ chức, doanh nghiệp giải trình, làm rõ hồ sơ đề nghị thử nghiệm trong vòng 15 </w:t>
      </w:r>
      <w:r w:rsidRPr="006E6D81">
        <w:rPr>
          <w:rFonts w:ascii="Times New Roman" w:hAnsi="Times New Roman" w:cs="Times New Roman"/>
          <w:lang w:val="vi-VN"/>
        </w:rPr>
        <w:lastRenderedPageBreak/>
        <w:t xml:space="preserve">ngày kể từ khi nhận được yêu cầu. </w:t>
      </w:r>
    </w:p>
    <w:p w14:paraId="20CDF8C6" w14:textId="77777777" w:rsidR="002642DD" w:rsidRPr="006E6D81" w:rsidRDefault="00B1402F">
      <w:pPr>
        <w:pStyle w:val="5-Luat-Doanthuong"/>
        <w:spacing w:after="0" w:line="240" w:lineRule="auto"/>
        <w:ind w:firstLine="720"/>
        <w:rPr>
          <w:rFonts w:ascii="Times New Roman" w:hAnsi="Times New Roman" w:cs="Times New Roman"/>
          <w:lang w:val="vi-VN"/>
        </w:rPr>
      </w:pPr>
      <w:r w:rsidRPr="006E6D81">
        <w:rPr>
          <w:rFonts w:ascii="Times New Roman" w:hAnsi="Times New Roman" w:cs="Times New Roman"/>
          <w:lang w:val="vi-VN"/>
        </w:rPr>
        <w:t>Sau 07</w:t>
      </w:r>
      <w:r w:rsidR="00284C6B" w:rsidRPr="006E6D81">
        <w:rPr>
          <w:rFonts w:ascii="Times New Roman" w:hAnsi="Times New Roman" w:cs="Times New Roman"/>
          <w:lang w:val="vi-VN"/>
        </w:rPr>
        <w:t xml:space="preserve"> ngày</w:t>
      </w:r>
      <w:r w:rsidRPr="006E6D81">
        <w:rPr>
          <w:rFonts w:ascii="Times New Roman" w:hAnsi="Times New Roman" w:cs="Times New Roman"/>
          <w:lang w:val="vi-VN"/>
        </w:rPr>
        <w:t xml:space="preserve"> làm việc</w:t>
      </w:r>
      <w:r w:rsidR="00284C6B" w:rsidRPr="006E6D81">
        <w:rPr>
          <w:rFonts w:ascii="Times New Roman" w:hAnsi="Times New Roman" w:cs="Times New Roman"/>
          <w:lang w:val="vi-VN"/>
        </w:rPr>
        <w:t>, nếu tổ chức, doanh nghiệp có nhu cầu đăng ký tham gia thử nghiệm không có văn bản giải trình, làm rõ theo yêu cầu thì cơ quan có thẩm quyền cấp giấy xác nhận tham gia hoạt động thử nghiệm có văn bản trả lại hồ sơ đề nghị thử nghiệm.</w:t>
      </w:r>
    </w:p>
    <w:p w14:paraId="18CD9874" w14:textId="77777777" w:rsidR="002642DD" w:rsidRPr="00F95D11" w:rsidRDefault="00284C6B">
      <w:pPr>
        <w:pStyle w:val="5-Luat-Doanthuong"/>
        <w:spacing w:after="0" w:line="240" w:lineRule="auto"/>
        <w:ind w:firstLine="720"/>
        <w:rPr>
          <w:rFonts w:ascii="Times New Roman" w:hAnsi="Times New Roman" w:cs="Times New Roman"/>
          <w:spacing w:val="-6"/>
          <w:lang w:val="vi-VN"/>
        </w:rPr>
      </w:pPr>
      <w:r w:rsidRPr="006E6D81">
        <w:rPr>
          <w:rFonts w:ascii="Times New Roman" w:hAnsi="Times New Roman" w:cs="Times New Roman"/>
          <w:spacing w:val="-6"/>
          <w:lang w:val="vi-VN"/>
        </w:rPr>
        <w:t>Bước</w:t>
      </w:r>
      <w:r w:rsidRPr="00F95D11">
        <w:rPr>
          <w:rFonts w:ascii="Times New Roman" w:hAnsi="Times New Roman" w:cs="Times New Roman"/>
          <w:spacing w:val="-6"/>
          <w:lang w:val="vi-VN"/>
        </w:rPr>
        <w:t xml:space="preserve"> 3: Cấp giấy xác nhận tham gia thử nghiệm</w:t>
      </w:r>
    </w:p>
    <w:p w14:paraId="225E496C" w14:textId="77777777" w:rsidR="002642DD" w:rsidRPr="006E6D81" w:rsidRDefault="00284C6B">
      <w:pPr>
        <w:pStyle w:val="5-Luat-Doanthuong"/>
        <w:spacing w:after="0" w:line="240" w:lineRule="auto"/>
        <w:ind w:firstLine="720"/>
        <w:rPr>
          <w:rFonts w:ascii="Times New Roman" w:hAnsi="Times New Roman" w:cs="Times New Roman"/>
          <w:spacing w:val="-6"/>
          <w:lang w:val="vi-VN"/>
        </w:rPr>
      </w:pPr>
      <w:r w:rsidRPr="00F95D11">
        <w:rPr>
          <w:rFonts w:ascii="Times New Roman" w:hAnsi="Times New Roman" w:cs="Times New Roman"/>
          <w:spacing w:val="-6"/>
          <w:lang w:val="vi-VN"/>
        </w:rPr>
        <w:t>-</w:t>
      </w:r>
      <w:r w:rsidRPr="006E6D81">
        <w:rPr>
          <w:rFonts w:ascii="Times New Roman" w:hAnsi="Times New Roman" w:cs="Times New Roman"/>
          <w:spacing w:val="-6"/>
          <w:lang w:val="vi-VN"/>
        </w:rPr>
        <w:t xml:space="preserve"> Sau khi thẩm định, cơ quan có thẩm quyền cấp giấy xác nhận tham gia hoạt động thử nghiệm ban hành Quyết định cấp giấy xác nhận tham gia hoạt động thử nghiệm có kiểm soát hệ thống trí tuệ nhân tạo, sản phẩm, dịch vụ tích hợp hệ thống trí tuệ nhân tạo theo Mẫu số TNAIS02 tại Phụ lục V kèm theo Nghị định này. Trường hợp từ chối, cơ quan có thẩm quyền trả lời bằng văn bản và nêu rõ lý do.</w:t>
      </w:r>
    </w:p>
    <w:p w14:paraId="16337F51" w14:textId="77777777" w:rsidR="002642DD" w:rsidRPr="00F95D11" w:rsidRDefault="00284C6B">
      <w:pPr>
        <w:pStyle w:val="5-Luat-Doanthuong"/>
        <w:spacing w:after="0" w:line="240" w:lineRule="auto"/>
        <w:ind w:firstLine="720"/>
        <w:rPr>
          <w:rFonts w:ascii="Times New Roman" w:hAnsi="Times New Roman" w:cs="Times New Roman"/>
          <w:lang w:val="vi-VN"/>
        </w:rPr>
      </w:pPr>
      <w:r w:rsidRPr="006E6D81">
        <w:rPr>
          <w:rFonts w:ascii="Times New Roman" w:hAnsi="Times New Roman" w:cs="Times New Roman"/>
          <w:lang w:val="vi-VN"/>
        </w:rPr>
        <w:t>Bước</w:t>
      </w:r>
      <w:r w:rsidRPr="00F95D11">
        <w:rPr>
          <w:rFonts w:ascii="Times New Roman" w:hAnsi="Times New Roman" w:cs="Times New Roman"/>
          <w:lang w:val="vi-VN"/>
        </w:rPr>
        <w:t xml:space="preserve"> 4: Kết thúc thử nghiệm trước hạn</w:t>
      </w:r>
    </w:p>
    <w:p w14:paraId="50A7FA0D" w14:textId="77777777" w:rsidR="002642DD" w:rsidRPr="006E6D81" w:rsidRDefault="00284C6B">
      <w:pPr>
        <w:pStyle w:val="5-Luat-Doanthuong"/>
        <w:spacing w:after="0" w:line="240" w:lineRule="auto"/>
        <w:ind w:firstLine="720"/>
        <w:rPr>
          <w:rFonts w:ascii="Times New Roman" w:hAnsi="Times New Roman" w:cs="Times New Roman"/>
          <w:lang w:val="vi-VN"/>
        </w:rPr>
      </w:pPr>
      <w:r w:rsidRPr="00F95D11">
        <w:rPr>
          <w:rFonts w:ascii="Times New Roman" w:hAnsi="Times New Roman" w:cs="Times New Roman"/>
          <w:lang w:val="vi-VN"/>
        </w:rPr>
        <w:t>-</w:t>
      </w:r>
      <w:r w:rsidRPr="006E6D81">
        <w:rPr>
          <w:rFonts w:ascii="Times New Roman" w:hAnsi="Times New Roman" w:cs="Times New Roman"/>
          <w:lang w:val="vi-VN"/>
        </w:rPr>
        <w:t xml:space="preserve"> Chậm nhấ</w:t>
      </w:r>
      <w:r w:rsidR="00B1402F" w:rsidRPr="006E6D81">
        <w:rPr>
          <w:rFonts w:ascii="Times New Roman" w:hAnsi="Times New Roman" w:cs="Times New Roman"/>
          <w:lang w:val="vi-VN"/>
        </w:rPr>
        <w:t>t 3</w:t>
      </w:r>
      <w:r w:rsidRPr="006E6D81">
        <w:rPr>
          <w:rFonts w:ascii="Times New Roman" w:hAnsi="Times New Roman" w:cs="Times New Roman"/>
          <w:lang w:val="vi-VN"/>
        </w:rPr>
        <w:t xml:space="preserve">0 ngày kể từ ngày được cơ quan có thẩm quyền cấp giấy xác nhận tham gia hoạt động thử nghiệm ban hành Quyết định, tổ chức, doanh nghiệp được cấp giấy xác nhận tham gia hoạt động thử nghiệm phải tiến hành thử nghiệm </w:t>
      </w:r>
      <w:r w:rsidRPr="006E6D81">
        <w:rPr>
          <w:rFonts w:ascii="Times New Roman" w:hAnsi="Times New Roman" w:cs="Times New Roman"/>
          <w:spacing w:val="-6"/>
          <w:lang w:val="vi-VN"/>
        </w:rPr>
        <w:t xml:space="preserve">hệ thống trí tuệ nhân tạo, </w:t>
      </w:r>
      <w:r w:rsidRPr="006E6D81">
        <w:rPr>
          <w:rFonts w:ascii="Times New Roman" w:hAnsi="Times New Roman" w:cs="Times New Roman"/>
          <w:lang w:val="vi-VN"/>
        </w:rPr>
        <w:t xml:space="preserve">sản phẩm, dịch vụ tích hợp </w:t>
      </w:r>
      <w:r w:rsidRPr="006E6D81">
        <w:rPr>
          <w:rFonts w:ascii="Times New Roman" w:hAnsi="Times New Roman" w:cs="Times New Roman"/>
          <w:spacing w:val="-6"/>
          <w:lang w:val="vi-VN"/>
        </w:rPr>
        <w:t>hệ thống trí tuệ nhân tạo</w:t>
      </w:r>
      <w:r w:rsidRPr="006E6D81">
        <w:rPr>
          <w:rFonts w:ascii="Times New Roman" w:hAnsi="Times New Roman" w:cs="Times New Roman"/>
          <w:lang w:val="vi-VN"/>
        </w:rPr>
        <w:t xml:space="preserve"> trừ trường hợp bất khả kháng hoặc trở ngại khách quan và được sự chấp thuận bằng văn bản của cơ quan có thẩm quyền cấp giấy tham gia hoạt động thử nghiệm. </w:t>
      </w:r>
    </w:p>
    <w:p w14:paraId="5730A454" w14:textId="77777777" w:rsidR="002642DD" w:rsidRPr="006E6D81" w:rsidRDefault="00284C6B">
      <w:pPr>
        <w:pStyle w:val="5-Luat-Doanthuong"/>
        <w:spacing w:after="0" w:line="240" w:lineRule="auto"/>
        <w:ind w:firstLine="720"/>
        <w:rPr>
          <w:rFonts w:ascii="Times New Roman" w:hAnsi="Times New Roman" w:cs="Times New Roman"/>
          <w:b/>
          <w:lang w:val="vi-VN"/>
        </w:rPr>
      </w:pPr>
      <w:r w:rsidRPr="006E6D81">
        <w:rPr>
          <w:rFonts w:ascii="Times New Roman" w:hAnsi="Times New Roman" w:cs="Times New Roman"/>
          <w:lang w:val="vi-VN"/>
        </w:rPr>
        <w:t>Trường hợp tổ chức, doanh nghiệp không tiến hành thử nghiệm hệ thống trí tuệ nhân tạo, sản phẩm, dịch vụ tích hợp hệ thống trí tuệ nhân tạo đúng quy định trên, cơ quan có thẩm quyền cấp phép thử nghiệm ban hành Quyết định kết thúc thử nghiệm trước thời hạn sản phẩm, dịch vụ ứng dụng công nghệ số theo Mẫu số TNAIS07 tại Phụ lục V kèm theo Nghị định này.</w:t>
      </w:r>
    </w:p>
    <w:p w14:paraId="001D2208" w14:textId="77777777" w:rsidR="002642DD" w:rsidRPr="006E6D81" w:rsidRDefault="00284C6B">
      <w:pPr>
        <w:pStyle w:val="5-Luat-Doanthuong"/>
        <w:spacing w:after="0" w:line="240" w:lineRule="auto"/>
        <w:ind w:firstLine="720"/>
        <w:rPr>
          <w:rFonts w:ascii="Times New Roman" w:hAnsi="Times New Roman" w:cs="Times New Roman"/>
          <w:bCs/>
          <w:szCs w:val="28"/>
          <w:lang w:val="vi-VN"/>
        </w:rPr>
      </w:pPr>
      <w:r w:rsidRPr="006E6D81">
        <w:rPr>
          <w:rFonts w:ascii="Times New Roman" w:hAnsi="Times New Roman" w:cs="Times New Roman"/>
          <w:b/>
          <w:bCs/>
          <w:szCs w:val="28"/>
          <w:lang w:val="vi-VN"/>
        </w:rPr>
        <w:t>3</w:t>
      </w:r>
      <w:r w:rsidRPr="00F95D11">
        <w:rPr>
          <w:rFonts w:ascii="Times New Roman" w:hAnsi="Times New Roman" w:cs="Times New Roman"/>
          <w:b/>
          <w:bCs/>
          <w:szCs w:val="28"/>
          <w:lang w:val="vi-VN"/>
        </w:rPr>
        <w:t xml:space="preserve">. </w:t>
      </w:r>
      <w:r w:rsidRPr="006E6D81">
        <w:rPr>
          <w:rFonts w:ascii="Times New Roman" w:hAnsi="Times New Roman" w:cs="Times New Roman"/>
          <w:b/>
          <w:bCs/>
          <w:szCs w:val="28"/>
          <w:lang w:val="vi-VN"/>
        </w:rPr>
        <w:t>Quy trình rút gọn</w:t>
      </w:r>
    </w:p>
    <w:p w14:paraId="78AF3584"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rPr>
      </w:pPr>
      <w:r w:rsidRPr="006E6D81">
        <w:rPr>
          <w:rFonts w:ascii="Times New Roman" w:hAnsi="Times New Roman" w:cs="Times New Roman"/>
          <w:bCs/>
          <w:sz w:val="28"/>
          <w:szCs w:val="28"/>
          <w:lang w:val="vi-VN"/>
        </w:rPr>
        <w:t>Hệ thống trí tuệ nhân tạo, sản phẩm</w:t>
      </w:r>
      <w:r w:rsidRPr="00F95D11">
        <w:rPr>
          <w:rFonts w:ascii="Times New Roman" w:hAnsi="Times New Roman" w:cs="Times New Roman"/>
          <w:bCs/>
          <w:sz w:val="28"/>
          <w:szCs w:val="28"/>
          <w:lang w:val="vi-VN"/>
        </w:rPr>
        <w:t>, dịch vụ</w:t>
      </w:r>
      <w:r w:rsidRPr="006E6D81">
        <w:rPr>
          <w:rFonts w:ascii="Times New Roman" w:hAnsi="Times New Roman" w:cs="Times New Roman"/>
          <w:bCs/>
          <w:sz w:val="28"/>
          <w:szCs w:val="28"/>
          <w:lang w:val="vi-VN"/>
        </w:rPr>
        <w:t xml:space="preserve"> tích hợp hệ thống trí tuệ nhân tạo được áp dụng quy trình rút gọn khi đáp ứng một trong các tiêu chí sau:</w:t>
      </w:r>
    </w:p>
    <w:p w14:paraId="74A4F406" w14:textId="5BCA773F"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rPr>
      </w:pPr>
      <w:r w:rsidRPr="006E6D81">
        <w:rPr>
          <w:rFonts w:ascii="Times New Roman" w:hAnsi="Times New Roman" w:cs="Times New Roman"/>
          <w:bCs/>
          <w:sz w:val="28"/>
          <w:szCs w:val="28"/>
          <w:lang w:val="vi-VN"/>
        </w:rPr>
        <w:t>1</w:t>
      </w:r>
      <w:r w:rsidRPr="00F95D11">
        <w:rPr>
          <w:rFonts w:ascii="Times New Roman" w:hAnsi="Times New Roman" w:cs="Times New Roman"/>
          <w:bCs/>
          <w:sz w:val="28"/>
          <w:szCs w:val="28"/>
          <w:lang w:val="vi-VN"/>
        </w:rPr>
        <w:t>)</w:t>
      </w:r>
      <w:r w:rsidRPr="006E6D81">
        <w:rPr>
          <w:rFonts w:ascii="Times New Roman" w:hAnsi="Times New Roman" w:cs="Times New Roman"/>
          <w:bCs/>
          <w:sz w:val="28"/>
          <w:szCs w:val="28"/>
          <w:lang w:val="vi-VN"/>
        </w:rPr>
        <w:t xml:space="preserve"> Xác định mức rủi ro của hệ thống trí tuệ nhân tạo </w:t>
      </w:r>
      <w:r w:rsidR="00F7252F">
        <w:rPr>
          <w:rFonts w:ascii="Times New Roman" w:hAnsi="Times New Roman" w:cs="Times New Roman"/>
          <w:bCs/>
          <w:sz w:val="28"/>
          <w:szCs w:val="28"/>
          <w:lang w:val="vi-VN"/>
        </w:rPr>
        <w:t xml:space="preserve">có </w:t>
      </w:r>
      <w:r w:rsidRPr="006E6D81">
        <w:rPr>
          <w:rFonts w:ascii="Times New Roman" w:hAnsi="Times New Roman" w:cs="Times New Roman"/>
          <w:bCs/>
          <w:sz w:val="28"/>
          <w:szCs w:val="28"/>
          <w:lang w:val="vi-VN"/>
        </w:rPr>
        <w:t>rủi ro từ mức trung bình, không sử dụng dữ liệu cá nhân nhạy cảm, dữ liệu thuộc danh mục bí mật nhà nước, không thuộc danh mục hệ thống trí tuệ nhân tạo</w:t>
      </w:r>
      <w:r w:rsidR="00F7252F">
        <w:rPr>
          <w:rFonts w:ascii="Times New Roman" w:hAnsi="Times New Roman" w:cs="Times New Roman"/>
          <w:bCs/>
          <w:sz w:val="28"/>
          <w:szCs w:val="28"/>
          <w:lang w:val="vi-VN"/>
        </w:rPr>
        <w:t xml:space="preserve"> có</w:t>
      </w:r>
      <w:r w:rsidRPr="006E6D81">
        <w:rPr>
          <w:rFonts w:ascii="Times New Roman" w:hAnsi="Times New Roman" w:cs="Times New Roman"/>
          <w:bCs/>
          <w:sz w:val="28"/>
          <w:szCs w:val="28"/>
          <w:lang w:val="vi-VN"/>
        </w:rPr>
        <w:t xml:space="preserve"> rủi ro cao do Chính phủ quy định. </w:t>
      </w:r>
      <w:r w:rsidR="00D55A5F" w:rsidRPr="006E6D81">
        <w:rPr>
          <w:rFonts w:ascii="Times New Roman" w:hAnsi="Times New Roman" w:cs="Times New Roman"/>
          <w:bCs/>
          <w:sz w:val="28"/>
          <w:szCs w:val="28"/>
          <w:lang w:val="vi-VN"/>
        </w:rPr>
        <w:t>T</w:t>
      </w:r>
      <w:r w:rsidR="00D55A5F" w:rsidRPr="006E6D81">
        <w:rPr>
          <w:rFonts w:ascii="Times New Roman" w:hAnsi="Times New Roman"/>
          <w:bCs/>
          <w:sz w:val="28"/>
          <w:szCs w:val="28"/>
          <w:lang w:val="vi-VN"/>
        </w:rPr>
        <w:t>hời gian xử lý hồ sơ được rút gọn 30 ngày làm việc so với tổng thời gian xử lý từng bước</w:t>
      </w:r>
      <w:r w:rsidRPr="006E6D81">
        <w:rPr>
          <w:rFonts w:ascii="Times New Roman" w:hAnsi="Times New Roman" w:cs="Times New Roman"/>
          <w:bCs/>
          <w:sz w:val="28"/>
          <w:szCs w:val="28"/>
          <w:lang w:val="vi-VN"/>
        </w:rPr>
        <w:t>.</w:t>
      </w:r>
    </w:p>
    <w:p w14:paraId="77328822" w14:textId="77777777" w:rsidR="002642DD" w:rsidRPr="006E6D81" w:rsidRDefault="00284C6B" w:rsidP="006E6D81">
      <w:pPr>
        <w:widowControl w:val="0"/>
        <w:snapToGrid w:val="0"/>
        <w:spacing w:before="120" w:line="240" w:lineRule="auto"/>
        <w:ind w:firstLine="720"/>
        <w:jc w:val="both"/>
        <w:rPr>
          <w:rFonts w:ascii="Times New Roman" w:hAnsi="Times New Roman"/>
          <w:bCs/>
          <w:sz w:val="28"/>
          <w:szCs w:val="28"/>
          <w:lang w:val="vi-VN"/>
        </w:rPr>
      </w:pPr>
      <w:r w:rsidRPr="006E6D81">
        <w:rPr>
          <w:rFonts w:ascii="Times New Roman" w:hAnsi="Times New Roman" w:cs="Times New Roman"/>
          <w:bCs/>
          <w:sz w:val="28"/>
          <w:szCs w:val="28"/>
          <w:lang w:val="vi-VN"/>
        </w:rPr>
        <w:t>2</w:t>
      </w:r>
      <w:r w:rsidRPr="00F95D11">
        <w:rPr>
          <w:rFonts w:ascii="Times New Roman" w:hAnsi="Times New Roman" w:cs="Times New Roman"/>
          <w:bCs/>
          <w:sz w:val="28"/>
          <w:szCs w:val="28"/>
          <w:lang w:val="vi-VN"/>
        </w:rPr>
        <w:t>)</w:t>
      </w:r>
      <w:r w:rsidRPr="006E6D81">
        <w:rPr>
          <w:rFonts w:ascii="Times New Roman" w:hAnsi="Times New Roman" w:cs="Times New Roman"/>
          <w:bCs/>
          <w:sz w:val="28"/>
          <w:szCs w:val="28"/>
          <w:lang w:val="vi-VN"/>
        </w:rPr>
        <w:t xml:space="preserve"> </w:t>
      </w:r>
      <w:r w:rsidRPr="006E6D81">
        <w:rPr>
          <w:rFonts w:ascii="Times New Roman" w:hAnsi="Times New Roman"/>
          <w:bCs/>
          <w:sz w:val="28"/>
          <w:szCs w:val="28"/>
          <w:lang w:val="vi-VN"/>
        </w:rPr>
        <w:t xml:space="preserve">Trường hợp hồ sơ kèm chứng thư đánh giá an toàn thông tin của tổ chức kiểm định độc lập được công nhận. </w:t>
      </w:r>
      <w:r w:rsidR="00443AFA" w:rsidRPr="006E6D81">
        <w:rPr>
          <w:rFonts w:ascii="Times New Roman" w:hAnsi="Times New Roman"/>
          <w:bCs/>
          <w:sz w:val="28"/>
          <w:szCs w:val="28"/>
          <w:lang w:val="vi-VN"/>
        </w:rPr>
        <w:t>Thời gia xử lý hồ sơ được rút gọn 30 ngày làm việc so với tổng thời gian xử lý</w:t>
      </w:r>
      <w:r w:rsidR="002F3255" w:rsidRPr="006E6D81">
        <w:rPr>
          <w:rFonts w:ascii="Times New Roman" w:hAnsi="Times New Roman"/>
          <w:bCs/>
          <w:sz w:val="28"/>
          <w:szCs w:val="28"/>
          <w:lang w:val="vi-VN"/>
        </w:rPr>
        <w:t>.</w:t>
      </w:r>
    </w:p>
    <w:p w14:paraId="689D673A" w14:textId="77777777" w:rsidR="002642DD" w:rsidRPr="006E6D81" w:rsidRDefault="00284C6B" w:rsidP="006E6D81">
      <w:pPr>
        <w:widowControl w:val="0"/>
        <w:snapToGrid w:val="0"/>
        <w:spacing w:before="120" w:line="240" w:lineRule="auto"/>
        <w:ind w:firstLine="720"/>
        <w:jc w:val="both"/>
        <w:rPr>
          <w:rFonts w:ascii="Times New Roman" w:hAnsi="Times New Roman"/>
          <w:bCs/>
          <w:sz w:val="28"/>
          <w:szCs w:val="28"/>
          <w:lang w:val="vi-VN"/>
        </w:rPr>
      </w:pPr>
      <w:r w:rsidRPr="006E6D81">
        <w:rPr>
          <w:rFonts w:ascii="Times New Roman" w:hAnsi="Times New Roman"/>
          <w:bCs/>
          <w:sz w:val="28"/>
          <w:szCs w:val="28"/>
          <w:lang w:val="vi-VN"/>
        </w:rPr>
        <w:t>3</w:t>
      </w:r>
      <w:r w:rsidRPr="00F95D11">
        <w:rPr>
          <w:rFonts w:ascii="Times New Roman" w:hAnsi="Times New Roman"/>
          <w:bCs/>
          <w:sz w:val="28"/>
          <w:szCs w:val="28"/>
          <w:lang w:val="vi-VN"/>
        </w:rPr>
        <w:t>)</w:t>
      </w:r>
      <w:r w:rsidRPr="006E6D81">
        <w:rPr>
          <w:rFonts w:ascii="Times New Roman" w:hAnsi="Times New Roman"/>
          <w:bCs/>
          <w:sz w:val="28"/>
          <w:szCs w:val="28"/>
          <w:lang w:val="vi-VN"/>
        </w:rPr>
        <w:t xml:space="preserve"> Trường hợp hồ sơ kèm chứng nhận đảm bảo tài chính trong trường hợp xảy ra rủi ro. </w:t>
      </w:r>
      <w:r w:rsidR="002B0851" w:rsidRPr="006E6D81">
        <w:rPr>
          <w:rFonts w:ascii="Times New Roman" w:hAnsi="Times New Roman" w:cs="Times New Roman"/>
          <w:bCs/>
          <w:sz w:val="28"/>
          <w:szCs w:val="28"/>
          <w:lang w:val="vi-VN"/>
        </w:rPr>
        <w:t>T</w:t>
      </w:r>
      <w:r w:rsidR="002B0851" w:rsidRPr="006E6D81">
        <w:rPr>
          <w:rFonts w:ascii="Times New Roman" w:hAnsi="Times New Roman"/>
          <w:bCs/>
          <w:sz w:val="28"/>
          <w:szCs w:val="28"/>
          <w:lang w:val="vi-VN"/>
        </w:rPr>
        <w:t>hời gian xử lý hồ sơ được rút gọn 10 ngày làm việc so với tổng thời gian xử lý từng bước</w:t>
      </w:r>
      <w:r w:rsidRPr="006E6D81">
        <w:rPr>
          <w:rFonts w:ascii="Times New Roman" w:hAnsi="Times New Roman"/>
          <w:bCs/>
          <w:sz w:val="28"/>
          <w:szCs w:val="28"/>
          <w:lang w:val="vi-VN"/>
        </w:rPr>
        <w:t>.</w:t>
      </w:r>
    </w:p>
    <w:p w14:paraId="798E050B" w14:textId="77777777" w:rsidR="002642DD" w:rsidRPr="006E6D81" w:rsidRDefault="00284C6B" w:rsidP="006E6D81">
      <w:pPr>
        <w:widowControl w:val="0"/>
        <w:snapToGrid w:val="0"/>
        <w:spacing w:before="120" w:line="240" w:lineRule="auto"/>
        <w:ind w:firstLine="720"/>
        <w:jc w:val="both"/>
        <w:rPr>
          <w:rFonts w:ascii="Times New Roman" w:hAnsi="Times New Roman"/>
          <w:bCs/>
          <w:sz w:val="28"/>
          <w:szCs w:val="28"/>
          <w:lang w:val="vi-VN"/>
        </w:rPr>
      </w:pPr>
      <w:r w:rsidRPr="00F95D11">
        <w:rPr>
          <w:rFonts w:ascii="Times New Roman" w:hAnsi="Times New Roman"/>
          <w:bCs/>
          <w:sz w:val="28"/>
          <w:szCs w:val="28"/>
          <w:lang w:val="vi-VN"/>
        </w:rPr>
        <w:t>4)</w:t>
      </w:r>
      <w:r w:rsidRPr="006E6D81">
        <w:rPr>
          <w:rFonts w:ascii="Times New Roman" w:hAnsi="Times New Roman"/>
          <w:bCs/>
          <w:sz w:val="28"/>
          <w:szCs w:val="28"/>
          <w:lang w:val="vi-VN"/>
        </w:rPr>
        <w:t xml:space="preserve"> Trường hợp đã hoàn thành thử nghiệm có kiểm soát theo Nghị định này và xin gia hạn thử nghiệm với quy mô, phạm vi lớn hơn. </w:t>
      </w:r>
      <w:r w:rsidR="002B0851" w:rsidRPr="006E6D81">
        <w:rPr>
          <w:rFonts w:ascii="Times New Roman" w:hAnsi="Times New Roman" w:cs="Times New Roman"/>
          <w:bCs/>
          <w:sz w:val="28"/>
          <w:szCs w:val="28"/>
          <w:lang w:val="vi-VN"/>
        </w:rPr>
        <w:t>T</w:t>
      </w:r>
      <w:r w:rsidR="002B0851" w:rsidRPr="006E6D81">
        <w:rPr>
          <w:rFonts w:ascii="Times New Roman" w:hAnsi="Times New Roman"/>
          <w:bCs/>
          <w:sz w:val="28"/>
          <w:szCs w:val="28"/>
          <w:lang w:val="vi-VN"/>
        </w:rPr>
        <w:t>hời gian xử lý hồ sơ được rút gọn 15 ngày làm việc so với tổng thời gian xử lý từng bước</w:t>
      </w:r>
      <w:r w:rsidRPr="006E6D81">
        <w:rPr>
          <w:rFonts w:ascii="Times New Roman" w:hAnsi="Times New Roman"/>
          <w:bCs/>
          <w:sz w:val="28"/>
          <w:szCs w:val="28"/>
          <w:lang w:val="vi-VN"/>
        </w:rPr>
        <w:t>.</w:t>
      </w:r>
    </w:p>
    <w:p w14:paraId="58646331" w14:textId="77777777" w:rsidR="002642DD" w:rsidRPr="006E6D81" w:rsidRDefault="00284C6B">
      <w:pPr>
        <w:pStyle w:val="5-Luat-Doanthuong"/>
        <w:spacing w:after="0" w:line="240" w:lineRule="auto"/>
        <w:ind w:firstLine="720"/>
        <w:rPr>
          <w:rFonts w:ascii="Times New Roman" w:hAnsi="Times New Roman" w:cs="Times New Roman"/>
          <w:szCs w:val="28"/>
          <w:lang w:val="vi-VN" w:eastAsia="zh-CN"/>
        </w:rPr>
      </w:pPr>
      <w:r w:rsidRPr="006E6D81">
        <w:rPr>
          <w:rFonts w:ascii="Times New Roman" w:hAnsi="Times New Roman" w:cs="Times New Roman"/>
          <w:b/>
          <w:szCs w:val="28"/>
          <w:lang w:val="vi-VN" w:eastAsia="zh-CN"/>
        </w:rPr>
        <w:lastRenderedPageBreak/>
        <w:t>4</w:t>
      </w:r>
      <w:r w:rsidRPr="00F95D11">
        <w:rPr>
          <w:rFonts w:ascii="Times New Roman" w:hAnsi="Times New Roman" w:cs="Times New Roman"/>
          <w:b/>
          <w:szCs w:val="28"/>
          <w:lang w:val="vi-VN" w:eastAsia="zh-CN"/>
        </w:rPr>
        <w:t xml:space="preserve">. </w:t>
      </w:r>
      <w:r w:rsidRPr="006E6D81">
        <w:rPr>
          <w:rFonts w:ascii="Times New Roman" w:hAnsi="Times New Roman" w:cs="Times New Roman"/>
          <w:b/>
          <w:szCs w:val="28"/>
          <w:lang w:val="vi-VN" w:eastAsia="zh-CN"/>
        </w:rPr>
        <w:t>Tạm dừng thử nghiệm</w:t>
      </w:r>
    </w:p>
    <w:p w14:paraId="1E3E33BB"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1</w:t>
      </w:r>
      <w:r w:rsidRPr="00F95D11">
        <w:rPr>
          <w:rFonts w:ascii="Times New Roman" w:hAnsi="Times New Roman" w:cs="Times New Roman"/>
          <w:bCs/>
          <w:sz w:val="28"/>
          <w:szCs w:val="28"/>
          <w:lang w:val="vi-VN" w:eastAsia="zh-CN"/>
        </w:rPr>
        <w:t>)</w:t>
      </w:r>
      <w:r w:rsidRPr="006E6D81">
        <w:rPr>
          <w:rFonts w:ascii="Times New Roman" w:hAnsi="Times New Roman" w:cs="Times New Roman"/>
          <w:bCs/>
          <w:sz w:val="28"/>
          <w:szCs w:val="28"/>
          <w:lang w:val="vi-VN" w:eastAsia="zh-CN"/>
        </w:rPr>
        <w:t xml:space="preserve"> Cơ quan có thẩm quyền cấp giấy xác nhận tham gia hoạt động thử nghiệm xem xét, quyết định tạm dừng thử nghiệm trong một trong các trường hợp sau đây:</w:t>
      </w:r>
    </w:p>
    <w:p w14:paraId="53535A1C"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a) Khi xảy ra sự cố trong quá trình thử nghiệm;</w:t>
      </w:r>
    </w:p>
    <w:p w14:paraId="3FB4C175"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b) Cơ quan có thẩm quyền cấp giấy xác nhận tham gia hoạt động thử nghiệm phát hiện nguy cơ xảy ra sự cố, cần bổ sung các biện pháp kiểm soát rủi ro để bảo đảm an toàn trong thử nghiệm;</w:t>
      </w:r>
    </w:p>
    <w:p w14:paraId="146E84D1"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c) Tổ chức, doanh nghiệp được cấp giấy xác nhận tham gia hoạt động thử nghiệm phát hiện nguy cơ xảy ra sự cố hoặc cần bổ sung các biện pháp kiểm soát rủi ro để bảo đảm an toàn trong thử nghiệm hoặc phát sinh các vấn đề khác theo báo cáo, giải trình kèm theo.</w:t>
      </w:r>
    </w:p>
    <w:p w14:paraId="6EE9FB32"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2</w:t>
      </w:r>
      <w:r w:rsidRPr="00F95D11">
        <w:rPr>
          <w:rFonts w:ascii="Times New Roman" w:hAnsi="Times New Roman" w:cs="Times New Roman"/>
          <w:bCs/>
          <w:sz w:val="28"/>
          <w:szCs w:val="28"/>
          <w:lang w:val="vi-VN" w:eastAsia="zh-CN"/>
        </w:rPr>
        <w:t>)</w:t>
      </w:r>
      <w:r w:rsidRPr="006E6D81">
        <w:rPr>
          <w:rFonts w:ascii="Times New Roman" w:hAnsi="Times New Roman" w:cs="Times New Roman"/>
          <w:bCs/>
          <w:sz w:val="28"/>
          <w:szCs w:val="28"/>
          <w:lang w:val="vi-VN" w:eastAsia="zh-CN"/>
        </w:rPr>
        <w:t xml:space="preserve"> Thời gian tạm dừng thử nghiệm do cơ quan có thẩm quyền cấp giấy tham gia hoạt động thử nghiệm quyết định và không được tính vào thời hạn thử nghiệm ghi trên Quyết định cấp giấy tham gia hoạt động thử nghiệm; thời hạn thử nghiệm sẽ được tự động kéo dài tương ứng với thời gian tạm dừng thử nghiệm.</w:t>
      </w:r>
    </w:p>
    <w:p w14:paraId="2156B2FD"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3</w:t>
      </w:r>
      <w:r w:rsidRPr="00F95D11">
        <w:rPr>
          <w:rFonts w:ascii="Times New Roman" w:hAnsi="Times New Roman" w:cs="Times New Roman"/>
          <w:bCs/>
          <w:sz w:val="28"/>
          <w:szCs w:val="28"/>
          <w:lang w:val="vi-VN" w:eastAsia="zh-CN"/>
        </w:rPr>
        <w:t>)</w:t>
      </w:r>
      <w:r w:rsidRPr="006E6D81">
        <w:rPr>
          <w:rFonts w:ascii="Times New Roman" w:hAnsi="Times New Roman" w:cs="Times New Roman"/>
          <w:bCs/>
          <w:sz w:val="28"/>
          <w:szCs w:val="28"/>
          <w:lang w:val="vi-VN" w:eastAsia="zh-CN"/>
        </w:rPr>
        <w:t xml:space="preserve"> Cơ quan có thẩm quyền cấp giấy tham gia hoạt động thử nghiệm quyết định tạm dừng trong các trường hợp quy định tại điểm a, b khoản 1 Điều này bằng Quyết định tạm dừng thử nghiệm có kiểm soát sản phẩm, dịch vụ ứng dụng công nghệ số theo Mẫu số TNAIS05 tại Phụ lục kèm theo Nghị định này. Tạm dừng thử nghiệm tại điểm c khoản 1 Điều này thực hiện theo quy định tại Điều 30 và Điều 37 của Nghị định này.</w:t>
      </w:r>
    </w:p>
    <w:p w14:paraId="161D5746"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4</w:t>
      </w:r>
      <w:r w:rsidRPr="00F95D11">
        <w:rPr>
          <w:rFonts w:ascii="Times New Roman" w:hAnsi="Times New Roman" w:cs="Times New Roman"/>
          <w:bCs/>
          <w:sz w:val="28"/>
          <w:szCs w:val="28"/>
          <w:lang w:val="vi-VN" w:eastAsia="zh-CN"/>
        </w:rPr>
        <w:t>)</w:t>
      </w:r>
      <w:r w:rsidRPr="006E6D81">
        <w:rPr>
          <w:rFonts w:ascii="Times New Roman" w:hAnsi="Times New Roman" w:cs="Times New Roman"/>
          <w:bCs/>
          <w:sz w:val="28"/>
          <w:szCs w:val="28"/>
          <w:lang w:val="vi-VN" w:eastAsia="zh-CN"/>
        </w:rPr>
        <w:t xml:space="preserve"> Trong thời hạn</w:t>
      </w:r>
      <w:r w:rsidR="00B1402F" w:rsidRPr="006E6D81">
        <w:rPr>
          <w:rFonts w:ascii="Times New Roman" w:hAnsi="Times New Roman" w:cs="Times New Roman"/>
          <w:bCs/>
          <w:sz w:val="28"/>
          <w:szCs w:val="28"/>
          <w:lang w:val="vi-VN" w:eastAsia="zh-CN"/>
        </w:rPr>
        <w:t xml:space="preserve"> 15</w:t>
      </w:r>
      <w:r w:rsidRPr="006E6D81">
        <w:rPr>
          <w:rFonts w:ascii="Times New Roman" w:hAnsi="Times New Roman" w:cs="Times New Roman"/>
          <w:bCs/>
          <w:sz w:val="28"/>
          <w:szCs w:val="28"/>
          <w:lang w:val="vi-VN" w:eastAsia="zh-CN"/>
        </w:rPr>
        <w:t xml:space="preserve"> ngày</w:t>
      </w:r>
      <w:r w:rsidR="00B1402F" w:rsidRPr="006E6D81">
        <w:rPr>
          <w:rFonts w:ascii="Times New Roman" w:hAnsi="Times New Roman" w:cs="Times New Roman"/>
          <w:bCs/>
          <w:sz w:val="28"/>
          <w:szCs w:val="28"/>
          <w:lang w:val="vi-VN" w:eastAsia="zh-CN"/>
        </w:rPr>
        <w:t xml:space="preserve"> làm việc</w:t>
      </w:r>
      <w:r w:rsidRPr="006E6D81">
        <w:rPr>
          <w:rFonts w:ascii="Times New Roman" w:hAnsi="Times New Roman" w:cs="Times New Roman"/>
          <w:bCs/>
          <w:sz w:val="28"/>
          <w:szCs w:val="28"/>
          <w:lang w:val="vi-VN" w:eastAsia="zh-CN"/>
        </w:rPr>
        <w:t xml:space="preserve"> kể từ ngày có Quyết định tạm dừng thử nghiệm, tổ chức, doanh nghiệp được cấp phép thử nghiệm phải khắc phục sự cố hoặc đưa ra phương án khắc phục sự cố, bảo đảm an toàn để tiếp tục triển khai. Tổ chức, doanh nghiệp có báo cáo bằng văn bản tới cơ quan có thẩm quyền cấp phép thử nghiệm và chỉ được tiếp tục triển khai thử nghiệm sau khi có văn bản chấp thuận của cơ quan có thẩm quyền cấp phép thử nghiệm.</w:t>
      </w:r>
    </w:p>
    <w:p w14:paraId="7EA9D737" w14:textId="77777777" w:rsidR="002642DD" w:rsidRPr="006E6D81" w:rsidRDefault="00284C6B">
      <w:pPr>
        <w:pStyle w:val="5-Luat-Doanthuong"/>
        <w:spacing w:after="0" w:line="240" w:lineRule="auto"/>
        <w:ind w:firstLine="692"/>
        <w:rPr>
          <w:rFonts w:ascii="Times New Roman" w:hAnsi="Times New Roman" w:cs="Times New Roman"/>
          <w:b/>
          <w:bCs/>
          <w:szCs w:val="28"/>
          <w:lang w:val="vi-VN" w:eastAsia="zh-CN"/>
        </w:rPr>
      </w:pPr>
      <w:r w:rsidRPr="006E6D81">
        <w:rPr>
          <w:rFonts w:ascii="Times New Roman" w:hAnsi="Times New Roman" w:cs="Times New Roman"/>
          <w:bCs/>
          <w:szCs w:val="28"/>
          <w:lang w:val="vi-VN" w:eastAsia="zh-CN"/>
        </w:rPr>
        <w:t>5</w:t>
      </w:r>
      <w:r w:rsidRPr="00F95D11">
        <w:rPr>
          <w:rFonts w:ascii="Times New Roman" w:hAnsi="Times New Roman" w:cs="Times New Roman"/>
          <w:bCs/>
          <w:szCs w:val="28"/>
          <w:lang w:val="vi-VN" w:eastAsia="zh-CN"/>
        </w:rPr>
        <w:t>)</w:t>
      </w:r>
      <w:r w:rsidRPr="006E6D81">
        <w:rPr>
          <w:rFonts w:ascii="Times New Roman" w:hAnsi="Times New Roman" w:cs="Times New Roman"/>
          <w:bCs/>
          <w:szCs w:val="28"/>
          <w:lang w:val="vi-VN" w:eastAsia="zh-CN"/>
        </w:rPr>
        <w:t xml:space="preserve"> Quá thời hạ</w:t>
      </w:r>
      <w:r w:rsidR="00B1402F" w:rsidRPr="006E6D81">
        <w:rPr>
          <w:rFonts w:ascii="Times New Roman" w:hAnsi="Times New Roman" w:cs="Times New Roman"/>
          <w:bCs/>
          <w:szCs w:val="28"/>
          <w:lang w:val="vi-VN" w:eastAsia="zh-CN"/>
        </w:rPr>
        <w:t>n 15</w:t>
      </w:r>
      <w:r w:rsidRPr="006E6D81">
        <w:rPr>
          <w:rFonts w:ascii="Times New Roman" w:hAnsi="Times New Roman" w:cs="Times New Roman"/>
          <w:bCs/>
          <w:szCs w:val="28"/>
          <w:lang w:val="vi-VN" w:eastAsia="zh-CN"/>
        </w:rPr>
        <w:t xml:space="preserve"> ngày trên đây, trường hợp tổ chức, doanh nghiệp được cấp giấy xác nhận tham gia hoạt động thử nghiệm không khắc phục sự cố và không đưa ra phương án khắc phục sự cố, bảo đảm an toàn để tiếp tục triển khai thì cơ quan có thẩm quyền cấp phép thử nghiệm ban hành Quyết định kết thúc thử nghiệm trước thời hạn.</w:t>
      </w:r>
    </w:p>
    <w:p w14:paraId="54B2616D"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
          <w:sz w:val="28"/>
          <w:szCs w:val="28"/>
          <w:lang w:val="vi-VN" w:eastAsia="zh-CN"/>
        </w:rPr>
        <w:t>5</w:t>
      </w:r>
      <w:r w:rsidRPr="00F95D11">
        <w:rPr>
          <w:rFonts w:ascii="Times New Roman" w:hAnsi="Times New Roman" w:cs="Times New Roman"/>
          <w:b/>
          <w:sz w:val="28"/>
          <w:szCs w:val="28"/>
          <w:lang w:val="vi-VN" w:eastAsia="zh-CN"/>
        </w:rPr>
        <w:t xml:space="preserve">. </w:t>
      </w:r>
      <w:r w:rsidRPr="006E6D81">
        <w:rPr>
          <w:rFonts w:ascii="Times New Roman" w:hAnsi="Times New Roman" w:cs="Times New Roman"/>
          <w:b/>
          <w:sz w:val="28"/>
          <w:szCs w:val="28"/>
          <w:lang w:val="vi-VN" w:eastAsia="zh-CN"/>
        </w:rPr>
        <w:t>Kết thúc thử nghiệm</w:t>
      </w:r>
    </w:p>
    <w:p w14:paraId="5A506398"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Các trường hợp kết thúc thử nghiệm bao gồm:</w:t>
      </w:r>
    </w:p>
    <w:p w14:paraId="5909A59E"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1. Kết thúc thử nghiệm đúng thời hạn theo Quyết định cấp giấy xác nhận tham gia hoạt động thử nghiệm.</w:t>
      </w:r>
    </w:p>
    <w:p w14:paraId="622391B6"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2. Kết thúc thử nghiệm trước thời hạn</w:t>
      </w:r>
    </w:p>
    <w:p w14:paraId="0999E1DD"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 xml:space="preserve">Cơ quan có thẩm quyền cấp giấy tham gia hoạt động thử nghiệm xem xét, </w:t>
      </w:r>
      <w:r w:rsidRPr="006E6D81">
        <w:rPr>
          <w:rFonts w:ascii="Times New Roman" w:hAnsi="Times New Roman" w:cs="Times New Roman"/>
          <w:bCs/>
          <w:sz w:val="28"/>
          <w:szCs w:val="28"/>
          <w:lang w:val="vi-VN" w:eastAsia="zh-CN"/>
        </w:rPr>
        <w:lastRenderedPageBreak/>
        <w:t>quyết định kết thúc thử nghiệm trước thời hạn bằng Quyết định kết thúc thử nghiệm trước thời hạn theo Mẫu số TNAIS07 tại Phụ lục kèm theo Nghị định này trong các trường hợp sau:</w:t>
      </w:r>
    </w:p>
    <w:p w14:paraId="6F7AA097"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a) Quy định pháp lý chính thức đối với hệ thống trí tuệ nhân tạo, sản phẩm, dịch vụ tích hợp trí tuệ nhân tạo thử nghiệm đã được hoàn thiện và có hiệu lực;</w:t>
      </w:r>
    </w:p>
    <w:p w14:paraId="4E6FC1BB"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b) Có đề nghị kết thúc thử nghiệm trước thời hạn từ phía tổ chức, doanh nghiệp được cấp giấy xác nhận tham gia hoạt động thử nghiệm;</w:t>
      </w:r>
    </w:p>
    <w:p w14:paraId="30680CF5"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c) Phát hiện tổ chức, doanh nghiệp được cấp giấy tham gia hoạt động thử nghiệm cung cấp thông tin sai lệch, gian lận;</w:t>
      </w:r>
    </w:p>
    <w:p w14:paraId="22C5EDAB"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d) Tổ chức, doanh nghiệp được cấp giấy xác nhận tham gia hoạt động thử nghiệm mà không triển khai thử nghiệ</w:t>
      </w:r>
      <w:r w:rsidR="00B1402F" w:rsidRPr="006E6D81">
        <w:rPr>
          <w:rFonts w:ascii="Times New Roman" w:hAnsi="Times New Roman" w:cs="Times New Roman"/>
          <w:bCs/>
          <w:sz w:val="28"/>
          <w:szCs w:val="28"/>
          <w:lang w:val="vi-VN" w:eastAsia="zh-CN"/>
        </w:rPr>
        <w:t>m sau 3</w:t>
      </w:r>
      <w:r w:rsidRPr="006E6D81">
        <w:rPr>
          <w:rFonts w:ascii="Times New Roman" w:hAnsi="Times New Roman" w:cs="Times New Roman"/>
          <w:bCs/>
          <w:sz w:val="28"/>
          <w:szCs w:val="28"/>
          <w:lang w:val="vi-VN" w:eastAsia="zh-CN"/>
        </w:rPr>
        <w:t>0 ngày kể từ ngày được phê duyệt cấp phép thử nghiệm, trừ trường hợp bất khả kháng hoặc trở ngại khách quan và được sự chấp thuận bằng văn bản của cơ quan có thẩm quyền cấp giấy xác nhận tham gia hoạt động thử nghiệm;</w:t>
      </w:r>
    </w:p>
    <w:p w14:paraId="1E3B8AB8"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đ) Tổ chức, doanh nghiệp được cấp giấy tham gia hoạt động thử nghiệm không thực hiện đúng, đủ các nội dung tại Quyết định cấp phép thử nghiệm và theo các cam kết tại hồ sơ đề nghị tham gia thử nghiệm;</w:t>
      </w:r>
    </w:p>
    <w:p w14:paraId="6D458743"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e) Khi xảy ra sự cố lớn mang tính hệ thống, gây thiệt hại không thể khắc phục, ảnh hưởng đến an toàn công cộng hoặc tính mạng, sức khỏe con người hoặc phá hoại trật tự thị trường;</w:t>
      </w:r>
    </w:p>
    <w:p w14:paraId="1F630E0D" w14:textId="77777777" w:rsidR="002642DD" w:rsidRPr="00F95D11" w:rsidRDefault="00284C6B">
      <w:pPr>
        <w:pStyle w:val="5-Luat-Doanthuong"/>
        <w:spacing w:after="0" w:line="240" w:lineRule="auto"/>
        <w:rPr>
          <w:rFonts w:ascii="Times New Roman" w:hAnsi="Times New Roman" w:cs="Times New Roman"/>
          <w:bCs/>
          <w:szCs w:val="28"/>
          <w:lang w:val="vi-VN" w:eastAsia="zh-CN"/>
        </w:rPr>
      </w:pPr>
      <w:r w:rsidRPr="006E6D81">
        <w:rPr>
          <w:rFonts w:ascii="Times New Roman" w:hAnsi="Times New Roman" w:cs="Times New Roman"/>
          <w:bCs/>
          <w:szCs w:val="28"/>
          <w:lang w:val="vi-VN" w:eastAsia="zh-CN"/>
        </w:rPr>
        <w:t>g) Kết thúc thử nghiệm trước thời hạn trong trường hợp tại khoản 2 Điều 30 Nghị định này.</w:t>
      </w:r>
    </w:p>
    <w:p w14:paraId="361ED42D"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
          <w:sz w:val="28"/>
          <w:szCs w:val="28"/>
          <w:lang w:val="vi-VN" w:eastAsia="zh-CN"/>
        </w:rPr>
      </w:pPr>
      <w:r w:rsidRPr="006E6D81">
        <w:rPr>
          <w:rFonts w:ascii="Times New Roman" w:hAnsi="Times New Roman" w:cs="Times New Roman"/>
          <w:b/>
          <w:sz w:val="28"/>
          <w:szCs w:val="28"/>
          <w:lang w:val="vi-VN" w:eastAsia="zh-CN"/>
        </w:rPr>
        <w:t>6</w:t>
      </w:r>
      <w:r w:rsidRPr="00F95D11">
        <w:rPr>
          <w:rFonts w:ascii="Times New Roman" w:hAnsi="Times New Roman" w:cs="Times New Roman"/>
          <w:b/>
          <w:sz w:val="28"/>
          <w:szCs w:val="28"/>
          <w:lang w:val="vi-VN" w:eastAsia="zh-CN"/>
        </w:rPr>
        <w:t xml:space="preserve">. </w:t>
      </w:r>
      <w:r w:rsidRPr="006E6D81">
        <w:rPr>
          <w:rFonts w:ascii="Times New Roman" w:hAnsi="Times New Roman" w:cs="Times New Roman"/>
          <w:b/>
          <w:sz w:val="28"/>
          <w:szCs w:val="28"/>
          <w:lang w:val="vi-VN" w:eastAsia="zh-CN"/>
        </w:rPr>
        <w:t>Chế độ báo cáo, cung cấp thông tin</w:t>
      </w:r>
    </w:p>
    <w:p w14:paraId="57BE98D0"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sz w:val="28"/>
          <w:szCs w:val="28"/>
          <w:lang w:val="vi-VN" w:eastAsia="zh-CN"/>
        </w:rPr>
      </w:pPr>
      <w:r w:rsidRPr="006E6D81">
        <w:rPr>
          <w:rFonts w:ascii="Times New Roman" w:hAnsi="Times New Roman" w:cs="Times New Roman"/>
          <w:sz w:val="28"/>
          <w:szCs w:val="28"/>
          <w:lang w:val="vi-VN" w:eastAsia="zh-CN"/>
        </w:rPr>
        <w:t>1</w:t>
      </w:r>
      <w:r w:rsidRPr="00F95D11">
        <w:rPr>
          <w:rFonts w:ascii="Times New Roman" w:hAnsi="Times New Roman" w:cs="Times New Roman"/>
          <w:sz w:val="28"/>
          <w:szCs w:val="28"/>
          <w:lang w:val="vi-VN" w:eastAsia="zh-CN"/>
        </w:rPr>
        <w:t>)</w:t>
      </w:r>
      <w:r w:rsidRPr="006E6D81">
        <w:rPr>
          <w:rFonts w:ascii="Times New Roman" w:hAnsi="Times New Roman" w:cs="Times New Roman"/>
          <w:sz w:val="28"/>
          <w:szCs w:val="28"/>
          <w:lang w:val="vi-VN" w:eastAsia="zh-CN"/>
        </w:rPr>
        <w:t xml:space="preserve"> Tổ chức, doanh nghiệp được cấp giấy xác nhận tham gia thử nghiệm có kiểm soát có trách nhiệm báo cáo định kỳ 06 tháng, báo cáo kết quả thử nghiệm sau khi kết thúc thử nghiệm theo Mẫu số TNAIS10 tại Phụ lục II kèm theo Nghị định này hoặc báo cáo đột xuất theo yêu cầu của cơ quan có thẩm quyền hoặc khi phát hiện nguy cơ xảy ra rủi ro.</w:t>
      </w:r>
    </w:p>
    <w:p w14:paraId="45F954EE"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sz w:val="28"/>
          <w:szCs w:val="28"/>
          <w:lang w:val="vi-VN" w:eastAsia="zh-CN"/>
        </w:rPr>
      </w:pPr>
      <w:r w:rsidRPr="006E6D81">
        <w:rPr>
          <w:rFonts w:ascii="Times New Roman" w:hAnsi="Times New Roman" w:cs="Times New Roman"/>
          <w:sz w:val="28"/>
          <w:szCs w:val="28"/>
          <w:lang w:val="vi-VN" w:eastAsia="zh-CN"/>
        </w:rPr>
        <w:t>2</w:t>
      </w:r>
      <w:r w:rsidRPr="00F95D11">
        <w:rPr>
          <w:rFonts w:ascii="Times New Roman" w:hAnsi="Times New Roman" w:cs="Times New Roman"/>
          <w:sz w:val="28"/>
          <w:szCs w:val="28"/>
          <w:lang w:val="vi-VN" w:eastAsia="zh-CN"/>
        </w:rPr>
        <w:t>)</w:t>
      </w:r>
      <w:r w:rsidRPr="006E6D81">
        <w:rPr>
          <w:rFonts w:ascii="Times New Roman" w:hAnsi="Times New Roman" w:cs="Times New Roman"/>
          <w:sz w:val="28"/>
          <w:szCs w:val="28"/>
          <w:lang w:val="vi-VN" w:eastAsia="zh-CN"/>
        </w:rPr>
        <w:t xml:space="preserve"> Việc nộp báo cáo, cung cấp thông tin được thực hiện qua phương thức điện tử hoặc văn bản tới cơ quan có thẩm quyền cấp giấy xác nhận tham gia thử nghiệm có kiểm soát đồng thời gửi tới cổng thông tin điện tử một cửa về trí tuệ nhân tạo.</w:t>
      </w:r>
    </w:p>
    <w:p w14:paraId="093C017C" w14:textId="77777777" w:rsidR="002642DD" w:rsidRPr="00F95D11" w:rsidRDefault="00284C6B" w:rsidP="006E6D81">
      <w:pPr>
        <w:widowControl w:val="0"/>
        <w:snapToGrid w:val="0"/>
        <w:spacing w:after="0" w:line="240" w:lineRule="auto"/>
        <w:rPr>
          <w:rFonts w:ascii="Times New Roman" w:hAnsi="Times New Roman" w:cs="Times New Roman"/>
          <w:sz w:val="28"/>
          <w:szCs w:val="28"/>
          <w:lang w:val="vi-VN" w:eastAsia="vi-VN"/>
        </w:rPr>
      </w:pPr>
      <w:r w:rsidRPr="00F95D11">
        <w:rPr>
          <w:rFonts w:ascii="Times New Roman" w:hAnsi="Times New Roman" w:cs="Times New Roman"/>
          <w:szCs w:val="28"/>
          <w:lang w:val="vi-VN"/>
        </w:rPr>
        <w:br w:type="page"/>
      </w:r>
    </w:p>
    <w:p w14:paraId="5E11AF69" w14:textId="77777777" w:rsidR="002642DD" w:rsidRPr="006E6D81" w:rsidRDefault="00284C6B" w:rsidP="006E6D81">
      <w:pPr>
        <w:pStyle w:val="Heading1"/>
        <w:widowControl w:val="0"/>
        <w:snapToGrid w:val="0"/>
        <w:spacing w:before="120"/>
        <w:jc w:val="center"/>
        <w:rPr>
          <w:color w:val="auto"/>
          <w:lang w:val="vi-VN" w:eastAsia="vi-VN"/>
        </w:rPr>
      </w:pPr>
      <w:r w:rsidRPr="00F95D11">
        <w:rPr>
          <w:color w:val="auto"/>
          <w:lang w:val="vi-VN" w:eastAsia="vi-VN"/>
        </w:rPr>
        <w:lastRenderedPageBreak/>
        <w:t xml:space="preserve">PHỤ LỤC </w:t>
      </w:r>
      <w:r w:rsidR="00CC700D" w:rsidRPr="006E6D81">
        <w:rPr>
          <w:color w:val="auto"/>
          <w:lang w:val="vi-VN" w:eastAsia="vi-VN"/>
        </w:rPr>
        <w:t>II</w:t>
      </w:r>
    </w:p>
    <w:p w14:paraId="67834647" w14:textId="77777777" w:rsidR="002642DD" w:rsidRPr="00F95D11" w:rsidRDefault="00284C6B">
      <w:pPr>
        <w:widowControl w:val="0"/>
        <w:snapToGrid w:val="0"/>
        <w:spacing w:before="80" w:after="120" w:line="240" w:lineRule="auto"/>
        <w:jc w:val="center"/>
        <w:rPr>
          <w:rFonts w:ascii="Times New Roman" w:eastAsia="Times New Roman" w:hAnsi="Times New Roman" w:cs="Times New Roman"/>
          <w:i/>
          <w:sz w:val="28"/>
          <w:szCs w:val="20"/>
          <w:lang w:val="vi-VN" w:eastAsia="vi-VN"/>
        </w:rPr>
      </w:pPr>
      <w:r w:rsidRPr="00F95D11">
        <w:rPr>
          <w:rFonts w:ascii="Times New Roman" w:eastAsia="Times New Roman" w:hAnsi="Times New Roman" w:cs="Times New Roman"/>
          <w:b/>
          <w:bCs/>
          <w:noProof/>
          <w:sz w:val="28"/>
          <w:szCs w:val="20"/>
        </w:rPr>
        <mc:AlternateContent>
          <mc:Choice Requires="wps">
            <w:drawing>
              <wp:anchor distT="0" distB="0" distL="114300" distR="114300" simplePos="0" relativeHeight="251660288" behindDoc="0" locked="0" layoutInCell="1" allowOverlap="1" wp14:anchorId="1DAC251A" wp14:editId="70182AD0">
                <wp:simplePos x="0" y="0"/>
                <wp:positionH relativeFrom="column">
                  <wp:posOffset>2451735</wp:posOffset>
                </wp:positionH>
                <wp:positionV relativeFrom="paragraph">
                  <wp:posOffset>344805</wp:posOffset>
                </wp:positionV>
                <wp:extent cx="6915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91764"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193.05pt;margin-top:27.15pt;height:0pt;width:54.45pt;z-index:251660288;mso-width-relative:page;mso-height-relative:page;" filled="f" stroked="t" coordsize="21600,21600" o:gfxdata="UEsDBAoAAAAAAIdO4kAAAAAAAAAAAAAAAAAEAAAAZHJzL1BLAwQUAAAACACHTuJAp5bVctgAAAAJ&#10;AQAADwAAAGRycy9kb3ducmV2LnhtbE2PwU7DMAyG70i8Q2Qkbiwt7cYoTScEmjhw2piAY9aYtlrj&#10;VEnWFZ4eIw5wtP3p9/eXq8n2YkQfOkcK0lkCAql2pqNGwe5lfbUEEaImo3tHqOATA6yq87NSF8ad&#10;aIPjNjaCQygUWkEb41BIGeoWrQ4zNyDx7cN5qyOPvpHG6xOH215eJ8lCWt0Rf2j1gA8t1oft0Sp4&#10;vb85ZNPTY76Om927d2P2jF9vSl1epMkdiIhT/IPhR5/VoWKnvTuSCaJXkC0XKaMK5nkGgoH8ds7l&#10;9r8LWZXyf4PqG1BLAwQUAAAACACHTuJAvf49F+UBAADWAwAADgAAAGRycy9lMm9Eb2MueG1srVPB&#10;btswDL0P2D8Iui9O0iHtjDg9JOguwxag7QewsmwLkERBVOPk70fJaZZ1lx7mg02J4iPf0/P6/uis&#10;OOhIBn0jF7O5FNorbI3vG/n89PDlTgpK4Fuw6HUjT5rk/ebzp/UYar3EAW2ro2AQT/UYGjmkFOqq&#10;IjVoBzTDoD0nO4wOEi9jX7URRkZ3tlrO56tqxNiGiEoT8e5uSsozYvwIIHadUXqH6tVpnybUqC0k&#10;pkSDCSQ3Zdqu0yr96jrSSdhGMtNU3tyE45f8rjZrqPsIYTDqPAJ8ZIR3nBwYz00vUDtIIF6j+QfK&#10;GRWRsEszha6aiBRFmMVi/k6bxwGCLlxYagoX0en/waqfh30Upm3kjRQeHF/4Y4pg+iGJLXrPAmIU&#10;N1mnMVDNx7d+H88rCvuYSR+76PKX6Yhj0fZ00VYfk1C8ufq2uF19lUK9pao/dSFS+q7RiRw00hqf&#10;WUMNhx+UuBcffTuStz0+GGvLzVkvRjbx8nbOF6qA7dixDTh0gSmR76UA27PPVYoFktCaNpdnIDrR&#10;1kZxADYHO7TF8YnHlcICJU4wh/Jk8jzCX6V5nh3QMBWX1OQlZxL/Hta4Rt5dV1ufO+piyTOrLOgk&#10;YY5esD0VZau84usuTc/WzH66XnN8/Tt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ltVy2AAA&#10;AAkBAAAPAAAAAAAAAAEAIAAAACIAAABkcnMvZG93bnJldi54bWxQSwECFAAUAAAACACHTuJAvf49&#10;F+UBAADWAwAADgAAAAAAAAABACAAAAAnAQAAZHJzL2Uyb0RvYy54bWxQSwUGAAAAAAYABgBZAQAA&#10;fgUAAAAA&#10;">
                <v:fill on="f" focussize="0,0"/>
                <v:stroke weight="1pt" color="#000000" miterlimit="8" joinstyle="miter"/>
                <v:imagedata o:title=""/>
                <o:lock v:ext="edit" aspectratio="f"/>
              </v:line>
            </w:pict>
          </mc:Fallback>
        </mc:AlternateContent>
      </w:r>
      <w:r w:rsidRPr="00F95D11">
        <w:rPr>
          <w:rFonts w:ascii="Times New Roman" w:eastAsia="Times New Roman" w:hAnsi="Times New Roman" w:cs="Times New Roman"/>
          <w:i/>
          <w:sz w:val="28"/>
          <w:szCs w:val="20"/>
          <w:lang w:val="vi-VN" w:eastAsia="vi-VN"/>
        </w:rPr>
        <w:t xml:space="preserve">(Kèm theo Nghị định số  </w:t>
      </w:r>
      <w:r w:rsidRPr="006E6D81">
        <w:rPr>
          <w:rFonts w:ascii="Times New Roman" w:eastAsia="Times New Roman" w:hAnsi="Times New Roman" w:cs="Times New Roman"/>
          <w:i/>
          <w:sz w:val="28"/>
          <w:szCs w:val="20"/>
          <w:lang w:val="vi-VN" w:eastAsia="vi-VN"/>
        </w:rPr>
        <w:t xml:space="preserve">     </w:t>
      </w:r>
      <w:r w:rsidRPr="00F95D11">
        <w:rPr>
          <w:rFonts w:ascii="Times New Roman" w:eastAsia="Times New Roman" w:hAnsi="Times New Roman" w:cs="Times New Roman"/>
          <w:i/>
          <w:sz w:val="28"/>
          <w:szCs w:val="20"/>
          <w:lang w:val="vi-VN" w:eastAsia="vi-VN"/>
        </w:rPr>
        <w:t>/202</w:t>
      </w:r>
      <w:r w:rsidRPr="006E6D81">
        <w:rPr>
          <w:rFonts w:ascii="Times New Roman" w:eastAsia="Times New Roman" w:hAnsi="Times New Roman" w:cs="Times New Roman"/>
          <w:i/>
          <w:sz w:val="28"/>
          <w:szCs w:val="20"/>
          <w:lang w:val="vi-VN" w:eastAsia="vi-VN"/>
        </w:rPr>
        <w:t>6</w:t>
      </w:r>
      <w:r w:rsidRPr="00F95D11">
        <w:rPr>
          <w:rFonts w:ascii="Times New Roman" w:eastAsia="Times New Roman" w:hAnsi="Times New Roman" w:cs="Times New Roman"/>
          <w:i/>
          <w:sz w:val="28"/>
          <w:szCs w:val="20"/>
          <w:lang w:val="vi-VN" w:eastAsia="vi-VN"/>
        </w:rPr>
        <w:t>/NĐ-CP ngày   tháng  năm 202</w:t>
      </w:r>
      <w:r w:rsidRPr="006E6D81">
        <w:rPr>
          <w:rFonts w:ascii="Times New Roman" w:eastAsia="Times New Roman" w:hAnsi="Times New Roman" w:cs="Times New Roman"/>
          <w:i/>
          <w:sz w:val="28"/>
          <w:szCs w:val="20"/>
          <w:lang w:val="vi-VN" w:eastAsia="vi-VN"/>
        </w:rPr>
        <w:t>6</w:t>
      </w:r>
      <w:r w:rsidRPr="00F95D11">
        <w:rPr>
          <w:rFonts w:ascii="Times New Roman" w:eastAsia="Times New Roman" w:hAnsi="Times New Roman" w:cs="Times New Roman"/>
          <w:i/>
          <w:sz w:val="28"/>
          <w:szCs w:val="20"/>
          <w:lang w:val="vi-VN" w:eastAsia="vi-VN"/>
        </w:rPr>
        <w:t>)</w:t>
      </w:r>
    </w:p>
    <w:p w14:paraId="322C0AA7" w14:textId="77777777" w:rsidR="002642DD" w:rsidRPr="00F95D11" w:rsidRDefault="002642DD">
      <w:pPr>
        <w:widowControl w:val="0"/>
        <w:snapToGrid w:val="0"/>
        <w:spacing w:before="80" w:after="120" w:line="240" w:lineRule="auto"/>
        <w:jc w:val="center"/>
        <w:rPr>
          <w:rFonts w:ascii="Times New Roman" w:eastAsia="Times New Roman" w:hAnsi="Times New Roman" w:cs="Times New Roman"/>
          <w:i/>
          <w:sz w:val="28"/>
          <w:szCs w:val="20"/>
          <w:lang w:val="vi-VN" w:eastAsia="vi-VN"/>
        </w:rPr>
      </w:pPr>
    </w:p>
    <w:tbl>
      <w:tblPr>
        <w:tblStyle w:val="TableGrid"/>
        <w:tblW w:w="0" w:type="auto"/>
        <w:tblLook w:val="04A0" w:firstRow="1" w:lastRow="0" w:firstColumn="1" w:lastColumn="0" w:noHBand="0" w:noVBand="1"/>
      </w:tblPr>
      <w:tblGrid>
        <w:gridCol w:w="2122"/>
        <w:gridCol w:w="6655"/>
      </w:tblGrid>
      <w:tr w:rsidR="00F95D11" w:rsidRPr="003505FD" w14:paraId="450F19B6" w14:textId="77777777">
        <w:tc>
          <w:tcPr>
            <w:tcW w:w="2122" w:type="dxa"/>
            <w:vAlign w:val="center"/>
          </w:tcPr>
          <w:p w14:paraId="5EA181FB"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bookmarkStart w:id="5" w:name="HDTN01"/>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01</w:t>
            </w:r>
            <w:bookmarkEnd w:id="5"/>
          </w:p>
        </w:tc>
        <w:tc>
          <w:tcPr>
            <w:tcW w:w="6655" w:type="dxa"/>
            <w:vAlign w:val="center"/>
          </w:tcPr>
          <w:p w14:paraId="750467CD"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sz w:val="28"/>
                <w:szCs w:val="20"/>
              </w:rPr>
            </w:pPr>
            <w:r w:rsidRPr="00F95D11">
              <w:rPr>
                <w:rFonts w:ascii="Times New Roman" w:eastAsia="Times New Roman" w:hAnsi="Times New Roman" w:cs="Times New Roman"/>
                <w:sz w:val="28"/>
                <w:szCs w:val="20"/>
              </w:rPr>
              <w:t>Đơn đề nghị cấp Giấy xác nhận tham gia thử nghiệm có kiểm soát hệ thống trí tuệ nhân tạo, sản phẩm</w:t>
            </w:r>
            <w:r w:rsidR="006721FC" w:rsidRPr="006E6D81">
              <w:rPr>
                <w:rFonts w:ascii="Times New Roman" w:eastAsia="Times New Roman" w:hAnsi="Times New Roman" w:cs="Times New Roman"/>
                <w:sz w:val="28"/>
                <w:szCs w:val="20"/>
              </w:rPr>
              <w:t>, dịch vụ</w:t>
            </w:r>
            <w:r w:rsidRPr="00F95D11">
              <w:rPr>
                <w:rFonts w:ascii="Times New Roman" w:eastAsia="Times New Roman" w:hAnsi="Times New Roman" w:cs="Times New Roman"/>
                <w:sz w:val="28"/>
                <w:szCs w:val="20"/>
              </w:rPr>
              <w:t xml:space="preserve"> có tích hợp trí tuệ nhân tạo</w:t>
            </w:r>
          </w:p>
        </w:tc>
      </w:tr>
      <w:tr w:rsidR="002642DD" w:rsidRPr="003505FD" w14:paraId="2CD63EF2" w14:textId="77777777">
        <w:tc>
          <w:tcPr>
            <w:tcW w:w="2122" w:type="dxa"/>
          </w:tcPr>
          <w:p w14:paraId="6F5A26DE"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02</w:t>
            </w:r>
          </w:p>
        </w:tc>
        <w:tc>
          <w:tcPr>
            <w:tcW w:w="6655" w:type="dxa"/>
            <w:vAlign w:val="center"/>
          </w:tcPr>
          <w:p w14:paraId="709204FD"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Giấy xác nhận tham gia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3505FD" w14:paraId="300ECFB5" w14:textId="77777777">
        <w:tc>
          <w:tcPr>
            <w:tcW w:w="2122" w:type="dxa"/>
          </w:tcPr>
          <w:p w14:paraId="32398615"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03</w:t>
            </w:r>
          </w:p>
        </w:tc>
        <w:tc>
          <w:tcPr>
            <w:tcW w:w="6655" w:type="dxa"/>
            <w:vAlign w:val="center"/>
          </w:tcPr>
          <w:p w14:paraId="63D9A7FF"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Đơn đề nghị gia hạn thời gian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3505FD" w14:paraId="00F8CBBC" w14:textId="77777777">
        <w:tc>
          <w:tcPr>
            <w:tcW w:w="2122" w:type="dxa"/>
          </w:tcPr>
          <w:p w14:paraId="43432613"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04</w:t>
            </w:r>
          </w:p>
        </w:tc>
        <w:tc>
          <w:tcPr>
            <w:tcW w:w="6655" w:type="dxa"/>
            <w:vAlign w:val="center"/>
          </w:tcPr>
          <w:p w14:paraId="02188025"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Quyết định gia hạn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3505FD" w14:paraId="474D5FB1" w14:textId="77777777">
        <w:tc>
          <w:tcPr>
            <w:tcW w:w="2122" w:type="dxa"/>
          </w:tcPr>
          <w:p w14:paraId="63AC98EE"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05</w:t>
            </w:r>
          </w:p>
        </w:tc>
        <w:tc>
          <w:tcPr>
            <w:tcW w:w="6655" w:type="dxa"/>
            <w:vAlign w:val="center"/>
          </w:tcPr>
          <w:p w14:paraId="6F73C4AF"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Quyết định tạm dừng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3505FD" w14:paraId="09B45C69" w14:textId="77777777">
        <w:tc>
          <w:tcPr>
            <w:tcW w:w="2122" w:type="dxa"/>
          </w:tcPr>
          <w:p w14:paraId="7E5CD559"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06</w:t>
            </w:r>
          </w:p>
        </w:tc>
        <w:tc>
          <w:tcPr>
            <w:tcW w:w="6655" w:type="dxa"/>
            <w:vAlign w:val="center"/>
          </w:tcPr>
          <w:p w14:paraId="4A71C58C"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Đơn đề nghị kết thúc trước thời hạn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3505FD" w14:paraId="13B936F5" w14:textId="77777777">
        <w:tc>
          <w:tcPr>
            <w:tcW w:w="2122" w:type="dxa"/>
          </w:tcPr>
          <w:p w14:paraId="6749E5BC"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07</w:t>
            </w:r>
          </w:p>
        </w:tc>
        <w:tc>
          <w:tcPr>
            <w:tcW w:w="6655" w:type="dxa"/>
            <w:vAlign w:val="center"/>
          </w:tcPr>
          <w:p w14:paraId="18FF42FA"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Quyết định kết thúc trước thời hạn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3505FD" w14:paraId="0D045394" w14:textId="77777777">
        <w:tc>
          <w:tcPr>
            <w:tcW w:w="2122" w:type="dxa"/>
          </w:tcPr>
          <w:p w14:paraId="437E0914"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08</w:t>
            </w:r>
          </w:p>
        </w:tc>
        <w:tc>
          <w:tcPr>
            <w:tcW w:w="6655" w:type="dxa"/>
            <w:vAlign w:val="center"/>
          </w:tcPr>
          <w:p w14:paraId="552F2752"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Đơn đề nghị cấp Giấy xác nhận hoàn thành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3505FD" w14:paraId="29103A34" w14:textId="77777777">
        <w:tc>
          <w:tcPr>
            <w:tcW w:w="2122" w:type="dxa"/>
          </w:tcPr>
          <w:p w14:paraId="7A06FF9F"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Mẫu TNAIS0</w:t>
            </w:r>
            <w:r w:rsidRPr="00F95D11">
              <w:rPr>
                <w:rFonts w:ascii="Times New Roman" w:eastAsia="Times New Roman" w:hAnsi="Times New Roman" w:cs="Times New Roman"/>
                <w:spacing w:val="-4"/>
                <w:sz w:val="28"/>
                <w:szCs w:val="20"/>
              </w:rPr>
              <w:t>9</w:t>
            </w:r>
          </w:p>
        </w:tc>
        <w:tc>
          <w:tcPr>
            <w:tcW w:w="6655" w:type="dxa"/>
            <w:vAlign w:val="center"/>
          </w:tcPr>
          <w:p w14:paraId="79897311"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Giấy xác nhận hoàn thành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3505FD" w14:paraId="43B2CA68" w14:textId="77777777">
        <w:tc>
          <w:tcPr>
            <w:tcW w:w="2122" w:type="dxa"/>
          </w:tcPr>
          <w:p w14:paraId="6E95AD70"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10</w:t>
            </w:r>
          </w:p>
        </w:tc>
        <w:tc>
          <w:tcPr>
            <w:tcW w:w="6655" w:type="dxa"/>
            <w:vAlign w:val="center"/>
          </w:tcPr>
          <w:p w14:paraId="7F2B85A3"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Báo cáo kết quả hoạt động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bl>
    <w:p w14:paraId="3D0BCBED" w14:textId="77777777" w:rsidR="002642DD" w:rsidRPr="00F95D11" w:rsidRDefault="002642DD">
      <w:pPr>
        <w:widowControl w:val="0"/>
        <w:snapToGrid w:val="0"/>
        <w:spacing w:before="80" w:after="120" w:line="240" w:lineRule="auto"/>
        <w:jc w:val="center"/>
        <w:rPr>
          <w:rFonts w:ascii="Times New Roman" w:eastAsia="Times New Roman" w:hAnsi="Times New Roman" w:cs="Times New Roman"/>
          <w:i/>
          <w:sz w:val="28"/>
          <w:szCs w:val="20"/>
          <w:lang w:val="vi-VN" w:eastAsia="vi-VN"/>
        </w:rPr>
      </w:pPr>
    </w:p>
    <w:p w14:paraId="089B1C44"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8"/>
          <w:szCs w:val="32"/>
        </w:rPr>
      </w:pPr>
      <w:bookmarkStart w:id="6" w:name="_Toc208242287"/>
      <w:bookmarkStart w:id="7" w:name="chuong_pl_2"/>
      <w:r w:rsidRPr="00F95D11">
        <w:rPr>
          <w:rFonts w:ascii="Times New Roman" w:eastAsia="Yu Gothic Light" w:hAnsi="Times New Roman" w:cs="Times New Roman"/>
          <w:b/>
          <w:sz w:val="28"/>
          <w:szCs w:val="32"/>
        </w:rPr>
        <w:t>Mẫu TNAIS01</w:t>
      </w:r>
      <w:bookmarkEnd w:id="6"/>
      <w:bookmarkEnd w:id="7"/>
    </w:p>
    <w:tbl>
      <w:tblPr>
        <w:tblStyle w:val="1"/>
        <w:tblW w:w="5000" w:type="pct"/>
        <w:tblLook w:val="04A0" w:firstRow="1" w:lastRow="0" w:firstColumn="1" w:lastColumn="0" w:noHBand="0" w:noVBand="1"/>
      </w:tblPr>
      <w:tblGrid>
        <w:gridCol w:w="3497"/>
        <w:gridCol w:w="5857"/>
      </w:tblGrid>
      <w:tr w:rsidR="002642DD" w:rsidRPr="003505FD" w14:paraId="2BF17A77" w14:textId="77777777">
        <w:tc>
          <w:tcPr>
            <w:tcW w:w="1869" w:type="pct"/>
          </w:tcPr>
          <w:p w14:paraId="41981606"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lastRenderedPageBreak/>
              <w:t>[</w:t>
            </w:r>
            <w:r w:rsidRPr="00F95D11">
              <w:rPr>
                <w:rFonts w:ascii="Times New Roman" w:eastAsia="Times New Roman" w:hAnsi="Times New Roman" w:cs="Times New Roman"/>
                <w:b/>
                <w:bCs/>
                <w:sz w:val="24"/>
                <w:szCs w:val="24"/>
                <w:lang w:val="nl-NL"/>
              </w:rPr>
              <w:t>TÊN TỔ CHỨC ĐỀ NGHỊ</w:t>
            </w:r>
            <w:r w:rsidRPr="00F95D11">
              <w:rPr>
                <w:rFonts w:ascii="Times New Roman" w:eastAsia="Times New Roman" w:hAnsi="Times New Roman" w:cs="Times New Roman"/>
                <w:b/>
                <w:bCs/>
                <w:sz w:val="24"/>
                <w:szCs w:val="24"/>
                <w:lang w:val="nl-NL"/>
              </w:rPr>
              <w:br/>
              <w:t>CẤP GIẤY XÁC NHẬN</w:t>
            </w:r>
            <w:r w:rsidRPr="00F95D11">
              <w:rPr>
                <w:rFonts w:ascii="Times New Roman" w:eastAsia="Times New Roman" w:hAnsi="Times New Roman" w:cs="Times New Roman"/>
                <w:b/>
                <w:bCs/>
                <w:sz w:val="24"/>
                <w:szCs w:val="24"/>
              </w:rPr>
              <w:t>]</w:t>
            </w:r>
            <w:r w:rsidRPr="00F95D11">
              <w:rPr>
                <w:rFonts w:ascii="Times New Roman" w:eastAsia="Times New Roman" w:hAnsi="Times New Roman" w:cs="Times New Roman"/>
                <w:b/>
                <w:bCs/>
                <w:sz w:val="24"/>
                <w:szCs w:val="24"/>
                <w:lang w:val="nl-NL"/>
              </w:rPr>
              <w:br/>
              <w:t>--------</w:t>
            </w:r>
          </w:p>
        </w:tc>
        <w:tc>
          <w:tcPr>
            <w:tcW w:w="3131" w:type="pct"/>
          </w:tcPr>
          <w:p w14:paraId="0291BC4D"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02E39298" w14:textId="77777777">
        <w:tc>
          <w:tcPr>
            <w:tcW w:w="1869" w:type="pct"/>
          </w:tcPr>
          <w:p w14:paraId="69F3EC51"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w:t>
            </w:r>
          </w:p>
        </w:tc>
        <w:tc>
          <w:tcPr>
            <w:tcW w:w="3131" w:type="pct"/>
          </w:tcPr>
          <w:p w14:paraId="4DBDBC09"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6F7B8537"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4"/>
          <w:szCs w:val="24"/>
        </w:rPr>
      </w:pPr>
    </w:p>
    <w:p w14:paraId="70B2916E"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ĐƠN ĐỀ NGHỊ </w:t>
      </w:r>
      <w:r w:rsidRPr="00F95D11">
        <w:rPr>
          <w:rFonts w:ascii="Times New Roman" w:eastAsia="Times New Roman" w:hAnsi="Times New Roman" w:cs="Times New Roman"/>
          <w:b/>
          <w:bCs/>
          <w:sz w:val="26"/>
          <w:szCs w:val="26"/>
        </w:rPr>
        <w:br/>
        <w:t xml:space="preserve">CẤP GIẤY XÁC NHẬN THAM GIA </w:t>
      </w:r>
    </w:p>
    <w:p w14:paraId="0D8222DF"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THỬ NGHIỆM CÓ KIỂM SOÁT 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p>
    <w:p w14:paraId="54808CDE"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62A901E7"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sz w:val="26"/>
          <w:szCs w:val="26"/>
        </w:rPr>
        <w:t xml:space="preserve">Kính gửi: </w:t>
      </w:r>
      <w:r w:rsidRPr="00F95D11">
        <w:rPr>
          <w:rFonts w:ascii="Times New Roman" w:eastAsia="Times New Roman" w:hAnsi="Times New Roman" w:cs="Times New Roman"/>
          <w:b/>
          <w:bCs/>
          <w:sz w:val="26"/>
          <w:szCs w:val="26"/>
        </w:rPr>
        <w:t>[Tên cơ quan quản lý có thẩm quyền]</w:t>
      </w:r>
    </w:p>
    <w:p w14:paraId="08BAF248"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sz w:val="26"/>
          <w:szCs w:val="26"/>
        </w:rPr>
      </w:pPr>
    </w:p>
    <w:p w14:paraId="06ED753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Nghị định số  </w:t>
      </w:r>
      <w:r w:rsidRPr="00F95D11">
        <w:rPr>
          <w:rFonts w:ascii="Times New Roman" w:eastAsia="Calibri" w:hAnsi="Times New Roman" w:cs="Times New Roman"/>
          <w:sz w:val="26"/>
          <w:szCs w:val="26"/>
          <w:shd w:val="clear" w:color="auto" w:fill="FFFFFF"/>
        </w:rPr>
        <w:t>../2026/NĐ-CP</w:t>
      </w:r>
      <w:r w:rsidRPr="00F95D11">
        <w:rPr>
          <w:rFonts w:ascii="Times New Roman" w:eastAsia="Times New Roman" w:hAnsi="Times New Roman" w:cs="Times New Roman"/>
          <w:sz w:val="26"/>
          <w:szCs w:val="26"/>
        </w:rPr>
        <w:t xml:space="preserve"> …. ngày …. tháng …. năm ….. của Chính phủ quy định chi tiết một số điều và biện pháp để tổ chức, hướng dẫn thi hành Luật Trí tuệ nhân tạo;</w:t>
      </w:r>
    </w:p>
    <w:p w14:paraId="5EB5CC1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Chúng tôi, </w:t>
      </w:r>
      <w:r w:rsidRPr="00F95D11">
        <w:rPr>
          <w:rFonts w:ascii="Times New Roman" w:eastAsia="Times New Roman" w:hAnsi="Times New Roman" w:cs="Times New Roman"/>
          <w:b/>
          <w:bCs/>
          <w:sz w:val="26"/>
          <w:szCs w:val="26"/>
        </w:rPr>
        <w:t>[tên tổ chức/doanh nghiệp]</w:t>
      </w:r>
      <w:r w:rsidRPr="00F95D11">
        <w:rPr>
          <w:rFonts w:ascii="Times New Roman" w:eastAsia="Times New Roman" w:hAnsi="Times New Roman" w:cs="Times New Roman"/>
          <w:sz w:val="26"/>
          <w:szCs w:val="26"/>
        </w:rPr>
        <w:t xml:space="preserve">, trân trọng đề nghị quý cơ quan xem xét và cấp </w:t>
      </w:r>
      <w:r w:rsidRPr="00F95D11">
        <w:rPr>
          <w:rFonts w:ascii="Times New Roman" w:eastAsia="Times New Roman" w:hAnsi="Times New Roman" w:cs="Times New Roman"/>
          <w:b/>
          <w:bCs/>
          <w:sz w:val="26"/>
          <w:szCs w:val="26"/>
        </w:rPr>
        <w:t>Giấy xác nhận tham gia thử nghiệm có kiểm soát</w:t>
      </w:r>
      <w:r w:rsidRPr="00F95D11">
        <w:rPr>
          <w:rFonts w:ascii="Times New Roman" w:eastAsia="Times New Roman" w:hAnsi="Times New Roman" w:cs="Times New Roman"/>
          <w:sz w:val="26"/>
          <w:szCs w:val="26"/>
        </w:rPr>
        <w:t xml:space="preserve"> cho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của chúng tôi, với nội dung cụ thể như sau:</w:t>
      </w:r>
    </w:p>
    <w:p w14:paraId="7F64634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Thông tin tổ chức/doanh nghiệp đề nghị cấp Giấy xác nhận tham gia thử nghiệm:</w:t>
      </w:r>
    </w:p>
    <w:p w14:paraId="4941867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Tên tổ chức/doanh nghiệp: </w:t>
      </w:r>
    </w:p>
    <w:p w14:paraId="71D05DD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Việt:</w:t>
      </w:r>
    </w:p>
    <w:p w14:paraId="61AC0BE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Việt (nếu có):</w:t>
      </w:r>
    </w:p>
    <w:p w14:paraId="20520CE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Anh (nếu có):</w:t>
      </w:r>
    </w:p>
    <w:p w14:paraId="06C63EF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bằng tiếng Anh (nếu có):</w:t>
      </w:r>
    </w:p>
    <w:p w14:paraId="7E6AF21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dùng để giao dịch (nếu có):</w:t>
      </w:r>
    </w:p>
    <w:p w14:paraId="67D5F3B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Giấy phép thành lập/Giấy chứng nhận đăng ký doanh nghiệp/Giấy chứng nhận đăng ký kinh doanh số …. được cấp bởi ... ngày…. tháng… năm…</w:t>
      </w:r>
    </w:p>
    <w:p w14:paraId="15F4408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Mã số doanh nghiệp/Mã số thuế: …</w:t>
      </w:r>
    </w:p>
    <w:p w14:paraId="565D1F1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Địa chỉ trụ sở chính: ........................................................................</w:t>
      </w:r>
    </w:p>
    <w:p w14:paraId="4D7F76B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Điện thoại: ...............................   Email: ........................................</w:t>
      </w:r>
    </w:p>
    <w:p w14:paraId="2DFA733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Người đại diện theo pháp luật:</w:t>
      </w:r>
    </w:p>
    <w:p w14:paraId="7C23074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Họ và tên: .................................................................................</w:t>
      </w:r>
    </w:p>
    <w:p w14:paraId="66DB2A1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Chức vụ: ..................................................................................</w:t>
      </w:r>
    </w:p>
    <w:p w14:paraId="00EBE6D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Sinh ngày: Quốc tịch:</w:t>
      </w:r>
    </w:p>
    <w:p w14:paraId="750492E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Loại giấy tờ pháp lý của cá nhân (CCCD/Hộ chiếu):</w:t>
      </w:r>
    </w:p>
    <w:p w14:paraId="4B85D52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Số giấy tờ pháp lý của cá nhân: Ngày cấp: Nơi cấp:</w:t>
      </w:r>
    </w:p>
    <w:p w14:paraId="685042E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 Thông tin sản phẩm/dịch vụ đề nghị tham gia thử nghiệm:</w:t>
      </w:r>
    </w:p>
    <w:p w14:paraId="6A23F8D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Tên sản phẩm/dịch vụ: ...................................................................</w:t>
      </w:r>
    </w:p>
    <w:p w14:paraId="010EA7F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Mục tiêu thử nghiệm: .....................................................................</w:t>
      </w:r>
    </w:p>
    <w:p w14:paraId="2A4EE11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Phạm vi, địa điểm thử nghiệm: ............................................................</w:t>
      </w:r>
    </w:p>
    <w:p w14:paraId="2F1CE1F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Thời gian thử nghiệm (không quá 02 năm): Từ ....../....../........ đến ....../....../........</w:t>
      </w:r>
    </w:p>
    <w:p w14:paraId="02161DE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3. Hồ sơ kèm theo (đánh dấu √ vào ô tương ứng):</w:t>
      </w:r>
    </w:p>
    <w:p w14:paraId="2585321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Segoe UI Symbol" w:eastAsia="Times New Roman" w:hAnsi="Segoe UI Symbol" w:cs="Segoe UI Symbol"/>
          <w:sz w:val="26"/>
          <w:szCs w:val="26"/>
        </w:rPr>
        <w:t>☐</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sz w:val="26"/>
          <w:szCs w:val="26"/>
          <w:lang w:val="nl-NL"/>
        </w:rPr>
        <w:t>Bản sao có chứng thực Giấy chứng nhận đăng ký doanh nghiệp hoặc Quyết định thành lập tổ chức.</w:t>
      </w:r>
    </w:p>
    <w:p w14:paraId="01DE98E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Segoe UI Symbol" w:eastAsia="Times New Roman" w:hAnsi="Segoe UI Symbol" w:cs="Segoe UI Symbol"/>
          <w:sz w:val="26"/>
          <w:szCs w:val="26"/>
        </w:rPr>
        <w:t>☐</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sz w:val="26"/>
          <w:szCs w:val="26"/>
          <w:lang w:val="nl-NL"/>
        </w:rPr>
        <w:t>Kế hoạch thử nghiệm (thời gian, địa điểm, phạm vi, đối tượng, thời điểm kết thúc).</w:t>
      </w:r>
    </w:p>
    <w:p w14:paraId="539C72C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Segoe UI Symbol" w:eastAsia="Times New Roman" w:hAnsi="Segoe UI Symbol" w:cs="Segoe UI Symbol"/>
          <w:sz w:val="26"/>
          <w:szCs w:val="26"/>
        </w:rPr>
        <w:t>☐</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sz w:val="26"/>
          <w:szCs w:val="26"/>
          <w:lang w:val="nl-NL"/>
        </w:rPr>
        <w:t xml:space="preserve">Báo cáo đánh giá tác động đối với các đối tượng liên quan và lợi ích người sử </w:t>
      </w:r>
      <w:r w:rsidRPr="00F95D11">
        <w:rPr>
          <w:rFonts w:ascii="Times New Roman" w:eastAsia="Times New Roman" w:hAnsi="Times New Roman" w:cs="Times New Roman"/>
          <w:sz w:val="26"/>
          <w:szCs w:val="26"/>
          <w:lang w:val="nl-NL"/>
        </w:rPr>
        <w:lastRenderedPageBreak/>
        <w:t>dụng.</w:t>
      </w:r>
    </w:p>
    <w:p w14:paraId="33ED105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Segoe UI Symbol" w:eastAsia="Times New Roman" w:hAnsi="Segoe UI Symbol" w:cs="Segoe UI Symbol"/>
          <w:sz w:val="26"/>
          <w:szCs w:val="26"/>
        </w:rPr>
        <w:t>☐</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sz w:val="26"/>
          <w:szCs w:val="26"/>
          <w:lang w:val="nl-NL"/>
        </w:rPr>
        <w:t>Phương án bảo đảm an toàn (tài sản, sức khỏe, tính mạng, quyền và lợi ích hợp pháp của người dân; an toàn thông tin mạng, an ninh mạng; kiểm soát rủi ro; giải quyết khiếu nại; phạm vi, biện pháp bồi thường, khắc phục hậu quả).</w:t>
      </w:r>
    </w:p>
    <w:p w14:paraId="28995F1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Segoe UI Symbol" w:eastAsia="Times New Roman" w:hAnsi="Segoe UI Symbol" w:cs="Segoe UI Symbol"/>
          <w:sz w:val="26"/>
          <w:szCs w:val="26"/>
        </w:rPr>
        <w:t>☐</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sz w:val="26"/>
          <w:szCs w:val="26"/>
          <w:lang w:val="nl-NL"/>
        </w:rPr>
        <w:t>Phương án kỹ thuật (đặc tính, tham số kỹ thuật; tiêu chuẩn, quy chuẩn; biện pháp kỹ thuật; bảo hành, bảo trì và nội dung kỹ thuật liên quan).</w:t>
      </w:r>
    </w:p>
    <w:p w14:paraId="1EE265C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Segoe UI Symbol" w:eastAsia="Times New Roman" w:hAnsi="Segoe UI Symbol" w:cs="Segoe UI Symbol"/>
          <w:sz w:val="26"/>
          <w:szCs w:val="26"/>
        </w:rPr>
        <w:t>☐</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sz w:val="26"/>
          <w:szCs w:val="26"/>
          <w:lang w:val="nl-NL"/>
        </w:rPr>
        <w:t>Phương án kinh doanh (phạm vi, đối tượng khách hàng, quy mô sản phẩm/dịch vụ và nội dung liên quan khác).</w:t>
      </w:r>
    </w:p>
    <w:p w14:paraId="6E683EE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4. Cam kết của tổ chức/doanh nghiệp đề nghị cấp Giấy xác nhận tham gia thử nghiệm:</w:t>
      </w:r>
    </w:p>
    <w:p w14:paraId="30418D5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Chúng tôi cam kết:</w:t>
      </w:r>
    </w:p>
    <w:p w14:paraId="5DD90F3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Tuân thủ đầy đủ quy định pháp luật và nội dung được phê duyệt;</w:t>
      </w:r>
    </w:p>
    <w:p w14:paraId="6B29701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 Chịu hoàn toàn trách nhiệm về tính chính xác, trung thực của nội dung trong Đơn và các tài liệu, giấy tờ trong hồ sơ; không sao chép, giả mạo giấy tờ chứng minh điều kiện và tiêu chí thử nghiệm;</w:t>
      </w:r>
    </w:p>
    <w:p w14:paraId="2FBD3A2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3. Thực hiện đầy đủ chế độ báo cáo và cung cấp thông tin khi được yêu cầu.</w:t>
      </w:r>
    </w:p>
    <w:p w14:paraId="096BEAD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Nếu vi phạm, chúng tôi xin chịu hoàn toàn trách nhiệm trước pháp luật.</w:t>
      </w:r>
    </w:p>
    <w:p w14:paraId="0C1E093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Kính đề nghị Quý cơ quan xem xét hồ sơ và cho phép triển khai thử nghiệm theo quy định.</w:t>
      </w:r>
    </w:p>
    <w:p w14:paraId="7753354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Trân trọng cảm ơn!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42DD" w:rsidRPr="00F95D11" w14:paraId="1CBF3BBC" w14:textId="77777777">
        <w:tc>
          <w:tcPr>
            <w:tcW w:w="4675" w:type="dxa"/>
          </w:tcPr>
          <w:p w14:paraId="4E30B406" w14:textId="77777777" w:rsidR="002642DD" w:rsidRPr="00F95D11" w:rsidRDefault="002642DD" w:rsidP="006E6D81">
            <w:pPr>
              <w:widowControl w:val="0"/>
              <w:snapToGrid w:val="0"/>
              <w:spacing w:before="40" w:after="40" w:line="240" w:lineRule="auto"/>
              <w:jc w:val="both"/>
              <w:rPr>
                <w:rFonts w:ascii="Times New Roman" w:eastAsia="Calibri" w:hAnsi="Times New Roman" w:cs="Times New Roman"/>
                <w:b/>
                <w:bCs/>
                <w:sz w:val="26"/>
                <w:szCs w:val="26"/>
              </w:rPr>
            </w:pPr>
          </w:p>
        </w:tc>
        <w:tc>
          <w:tcPr>
            <w:tcW w:w="4675" w:type="dxa"/>
          </w:tcPr>
          <w:p w14:paraId="3D771722" w14:textId="77777777" w:rsidR="002642DD" w:rsidRPr="00F95D11" w:rsidRDefault="00284C6B" w:rsidP="006E6D81">
            <w:pPr>
              <w:widowControl w:val="0"/>
              <w:snapToGrid w:val="0"/>
              <w:spacing w:before="40" w:after="40" w:line="240" w:lineRule="auto"/>
              <w:jc w:val="center"/>
              <w:rPr>
                <w:rFonts w:ascii="Times New Roman" w:eastAsia="Calibri" w:hAnsi="Times New Roman" w:cs="Times New Roman"/>
                <w:b/>
                <w:bCs/>
                <w:sz w:val="26"/>
                <w:szCs w:val="26"/>
              </w:rPr>
            </w:pPr>
            <w:r w:rsidRPr="00F95D11">
              <w:rPr>
                <w:rFonts w:ascii="Times New Roman" w:eastAsia="Calibri" w:hAnsi="Times New Roman" w:cs="Times New Roman"/>
                <w:b/>
                <w:bCs/>
                <w:sz w:val="26"/>
                <w:szCs w:val="26"/>
                <w:shd w:val="clear" w:color="auto" w:fill="FFFFFF"/>
              </w:rPr>
              <w:t>NGƯỜI ĐẠI DIỆN HỢP PHÁP</w:t>
            </w:r>
            <w:r w:rsidRPr="00F95D11">
              <w:rPr>
                <w:rFonts w:ascii="Times New Roman" w:eastAsia="Calibri" w:hAnsi="Times New Roman" w:cs="Times New Roman"/>
                <w:b/>
                <w:bCs/>
                <w:sz w:val="26"/>
                <w:szCs w:val="26"/>
                <w:shd w:val="clear" w:color="auto" w:fill="FFFFFF"/>
              </w:rPr>
              <w:br/>
            </w:r>
            <w:r w:rsidRPr="00F95D11">
              <w:rPr>
                <w:rFonts w:ascii="Times New Roman" w:eastAsia="Calibri" w:hAnsi="Times New Roman" w:cs="Times New Roman"/>
                <w:i/>
                <w:iCs/>
                <w:sz w:val="26"/>
                <w:szCs w:val="26"/>
                <w:shd w:val="clear" w:color="auto" w:fill="FFFFFF"/>
              </w:rPr>
              <w:t>(Ký, ghi rõ họ tên, đóng dấu)</w:t>
            </w:r>
          </w:p>
        </w:tc>
      </w:tr>
    </w:tbl>
    <w:p w14:paraId="6F63609A" w14:textId="77777777" w:rsidR="002642DD" w:rsidRPr="00F95D11" w:rsidRDefault="002642DD" w:rsidP="006E6D81">
      <w:pPr>
        <w:widowControl w:val="0"/>
        <w:tabs>
          <w:tab w:val="center" w:pos="4680"/>
          <w:tab w:val="right" w:pos="9360"/>
        </w:tabs>
        <w:snapToGrid w:val="0"/>
        <w:spacing w:before="40" w:after="40" w:line="240" w:lineRule="auto"/>
        <w:jc w:val="both"/>
        <w:rPr>
          <w:rFonts w:ascii="Times New Roman" w:eastAsia="Calibri" w:hAnsi="Times New Roman" w:cs="Times New Roman"/>
          <w:b/>
          <w:bCs/>
          <w:i/>
          <w:iCs/>
          <w:sz w:val="24"/>
          <w:szCs w:val="24"/>
        </w:rPr>
      </w:pPr>
    </w:p>
    <w:p w14:paraId="527DF4D2" w14:textId="77777777" w:rsidR="002642DD" w:rsidRPr="00F95D11" w:rsidRDefault="00284C6B" w:rsidP="006E6D81">
      <w:pPr>
        <w:widowControl w:val="0"/>
        <w:snapToGrid w:val="0"/>
        <w:spacing w:after="0" w:line="240" w:lineRule="auto"/>
        <w:rPr>
          <w:rFonts w:ascii="Times New Roman" w:eastAsia="Calibri" w:hAnsi="Times New Roman" w:cs="Times New Roman"/>
          <w:b/>
          <w:bCs/>
          <w:sz w:val="24"/>
          <w:szCs w:val="24"/>
        </w:rPr>
      </w:pPr>
      <w:r w:rsidRPr="00F95D11">
        <w:rPr>
          <w:rFonts w:ascii="Times New Roman" w:eastAsia="Calibri" w:hAnsi="Times New Roman" w:cs="Times New Roman"/>
          <w:b/>
          <w:bCs/>
          <w:sz w:val="24"/>
          <w:szCs w:val="24"/>
        </w:rPr>
        <w:br w:type="page"/>
      </w:r>
    </w:p>
    <w:p w14:paraId="45260650"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8"/>
          <w:szCs w:val="32"/>
        </w:rPr>
      </w:pPr>
      <w:bookmarkStart w:id="8" w:name="_Toc208242288"/>
      <w:r w:rsidRPr="00F95D11">
        <w:rPr>
          <w:rFonts w:ascii="Times New Roman" w:eastAsia="Yu Gothic Light" w:hAnsi="Times New Roman" w:cs="Times New Roman"/>
          <w:b/>
          <w:sz w:val="28"/>
          <w:szCs w:val="32"/>
        </w:rPr>
        <w:lastRenderedPageBreak/>
        <w:t>Mẫu TNAIS02</w:t>
      </w:r>
      <w:bookmarkEnd w:id="8"/>
    </w:p>
    <w:tbl>
      <w:tblPr>
        <w:tblStyle w:val="1"/>
        <w:tblW w:w="5000" w:type="pct"/>
        <w:tblLook w:val="04A0" w:firstRow="1" w:lastRow="0" w:firstColumn="1" w:lastColumn="0" w:noHBand="0" w:noVBand="1"/>
      </w:tblPr>
      <w:tblGrid>
        <w:gridCol w:w="3497"/>
        <w:gridCol w:w="5857"/>
      </w:tblGrid>
      <w:tr w:rsidR="002642DD" w:rsidRPr="003505FD" w14:paraId="09CB7E0C" w14:textId="77777777">
        <w:tc>
          <w:tcPr>
            <w:tcW w:w="1869" w:type="pct"/>
          </w:tcPr>
          <w:p w14:paraId="5ECD05B9"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CƠ QUAN QUẢN LÝ CÓ THẨM QUYỀN]</w:t>
            </w:r>
            <w:r w:rsidRPr="00F95D11">
              <w:rPr>
                <w:rFonts w:ascii="Times New Roman" w:eastAsia="Times New Roman" w:hAnsi="Times New Roman" w:cs="Times New Roman"/>
                <w:b/>
                <w:bCs/>
                <w:sz w:val="24"/>
                <w:szCs w:val="24"/>
                <w:lang w:val="nl-NL"/>
              </w:rPr>
              <w:br/>
              <w:t>--------</w:t>
            </w:r>
          </w:p>
        </w:tc>
        <w:tc>
          <w:tcPr>
            <w:tcW w:w="3131" w:type="pct"/>
          </w:tcPr>
          <w:p w14:paraId="7A61822A"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492A02D5" w14:textId="77777777">
        <w:tc>
          <w:tcPr>
            <w:tcW w:w="1869" w:type="pct"/>
          </w:tcPr>
          <w:p w14:paraId="5EAF3E57"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Số:.....GXN/.......</w:t>
            </w:r>
          </w:p>
        </w:tc>
        <w:tc>
          <w:tcPr>
            <w:tcW w:w="3131" w:type="pct"/>
          </w:tcPr>
          <w:p w14:paraId="03F7815A"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6BBB7480"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11714B83"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GIẤY XÁC NHẬN </w:t>
      </w:r>
      <w:r w:rsidRPr="00F95D11">
        <w:rPr>
          <w:rFonts w:ascii="Times New Roman" w:eastAsia="Times New Roman" w:hAnsi="Times New Roman" w:cs="Times New Roman"/>
          <w:b/>
          <w:bCs/>
          <w:sz w:val="26"/>
          <w:szCs w:val="26"/>
        </w:rPr>
        <w:br/>
        <w:t xml:space="preserve">THAM GIA THỬ NGHIỆM CÓ KIỂM SOÁT </w:t>
      </w:r>
      <w:r w:rsidR="00C024CB" w:rsidRPr="00F95D11">
        <w:rPr>
          <w:rFonts w:ascii="Times New Roman" w:eastAsia="Times New Roman" w:hAnsi="Times New Roman" w:cs="Times New Roman"/>
          <w:b/>
          <w:bCs/>
          <w:sz w:val="26"/>
          <w:szCs w:val="26"/>
        </w:rPr>
        <w:t>HỆ THỐNG TRÍ TUỆ NHÂN TẠO/ SẢN PHẨM TÍCH HỢP TRÍ TUỆ NHÂN TẠO</w:t>
      </w:r>
    </w:p>
    <w:p w14:paraId="426AA18E" w14:textId="77777777" w:rsidR="002642DD" w:rsidRPr="00F95D11" w:rsidRDefault="002642DD" w:rsidP="006E6D81">
      <w:pPr>
        <w:widowControl w:val="0"/>
        <w:snapToGrid w:val="0"/>
        <w:spacing w:before="40" w:after="40" w:line="240" w:lineRule="auto"/>
        <w:jc w:val="both"/>
        <w:rPr>
          <w:rFonts w:ascii="Times New Roman" w:eastAsia="Times New Roman" w:hAnsi="Times New Roman" w:cs="Times New Roman"/>
          <w:sz w:val="26"/>
          <w:szCs w:val="26"/>
        </w:rPr>
      </w:pPr>
    </w:p>
    <w:p w14:paraId="0FC48A9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Luật Trí tuệ nhân tạo ngày 10 tháng 12 năm 2025;</w:t>
      </w:r>
    </w:p>
    <w:p w14:paraId="0204CF8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Căn cứ Nghị định số …/2026/NĐ-CP ngày … tháng … năm 2026 của Chính phủ quy định chi tiết một số điều và biện pháp để tổ chức, hướng dẫn thi hành Luật Trí tuệ nhân tạo. </w:t>
      </w:r>
    </w:p>
    <w:p w14:paraId="0D9ACC6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Xét Đơn đề nghị tham gia thử nghiệm có kiểm soát hệ thống trí tuệ nhân tạo, </w:t>
      </w:r>
      <w:r w:rsidR="006721FC" w:rsidRPr="00F95D11">
        <w:rPr>
          <w:rFonts w:ascii="Times New Roman" w:eastAsia="Times New Roman" w:hAnsi="Times New Roman" w:cs="Times New Roman"/>
          <w:i/>
          <w:sz w:val="26"/>
          <w:szCs w:val="26"/>
        </w:rPr>
        <w:t>sản phẩm, dịch vụ có tích hợp trí tuệ nhân tạo</w:t>
      </w:r>
      <w:r w:rsidRPr="00F95D11">
        <w:rPr>
          <w:rFonts w:ascii="Times New Roman" w:eastAsia="Times New Roman" w:hAnsi="Times New Roman" w:cs="Times New Roman"/>
          <w:i/>
          <w:sz w:val="26"/>
          <w:szCs w:val="26"/>
        </w:rPr>
        <w:t xml:space="preserve"> và hồ sơ kèm theo của </w:t>
      </w:r>
      <w:r w:rsidRPr="00F95D11">
        <w:rPr>
          <w:rFonts w:ascii="Times New Roman" w:eastAsia="Times New Roman" w:hAnsi="Times New Roman" w:cs="Times New Roman"/>
          <w:b/>
          <w:bCs/>
          <w:i/>
          <w:sz w:val="26"/>
          <w:szCs w:val="26"/>
        </w:rPr>
        <w:t>[Tên tổ chức/doanh nghiệp]</w:t>
      </w:r>
      <w:r w:rsidRPr="00F95D11">
        <w:rPr>
          <w:rFonts w:ascii="Times New Roman" w:eastAsia="Times New Roman" w:hAnsi="Times New Roman" w:cs="Times New Roman"/>
          <w:i/>
          <w:sz w:val="26"/>
          <w:szCs w:val="26"/>
        </w:rPr>
        <w:t>;</w:t>
      </w:r>
    </w:p>
    <w:p w14:paraId="06A1760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Theo đề nghị của </w:t>
      </w:r>
      <w:r w:rsidRPr="00F95D11">
        <w:rPr>
          <w:rFonts w:ascii="Times New Roman" w:eastAsia="Times New Roman" w:hAnsi="Times New Roman" w:cs="Times New Roman"/>
          <w:b/>
          <w:bCs/>
          <w:i/>
          <w:sz w:val="26"/>
          <w:szCs w:val="26"/>
        </w:rPr>
        <w:t>[Chức vụ + Họ tên người đề xuất]</w:t>
      </w:r>
      <w:r w:rsidRPr="00F95D11">
        <w:rPr>
          <w:rFonts w:ascii="Times New Roman" w:eastAsia="Times New Roman" w:hAnsi="Times New Roman" w:cs="Times New Roman"/>
          <w:i/>
          <w:sz w:val="26"/>
          <w:szCs w:val="26"/>
        </w:rPr>
        <w:t>;</w:t>
      </w:r>
    </w:p>
    <w:p w14:paraId="7B38A6E7" w14:textId="77777777" w:rsidR="002642DD" w:rsidRPr="00F95D11" w:rsidRDefault="002642DD" w:rsidP="006E6D81">
      <w:pPr>
        <w:widowControl w:val="0"/>
        <w:snapToGrid w:val="0"/>
        <w:spacing w:after="0" w:line="240" w:lineRule="auto"/>
        <w:ind w:firstLine="567"/>
        <w:jc w:val="both"/>
        <w:rPr>
          <w:rFonts w:ascii="Times New Roman" w:eastAsia="Times New Roman" w:hAnsi="Times New Roman" w:cs="Times New Roman"/>
          <w:sz w:val="26"/>
          <w:szCs w:val="26"/>
        </w:rPr>
      </w:pPr>
    </w:p>
    <w:p w14:paraId="4767E20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[Chức vụ người ký]</w:t>
      </w:r>
      <w:r w:rsidRPr="00F95D11">
        <w:rPr>
          <w:rFonts w:ascii="Times New Roman" w:eastAsia="Times New Roman" w:hAnsi="Times New Roman" w:cs="Times New Roman"/>
          <w:sz w:val="26"/>
          <w:szCs w:val="26"/>
        </w:rPr>
        <w:t xml:space="preserve"> cấp Giấy xác nhận tham gia thử nghiệm có kiểm soát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với nội dung như sau:</w:t>
      </w:r>
    </w:p>
    <w:p w14:paraId="7756246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1.</w:t>
      </w:r>
      <w:r w:rsidRPr="00F95D11">
        <w:rPr>
          <w:rFonts w:ascii="Times New Roman" w:eastAsia="Times New Roman" w:hAnsi="Times New Roman" w:cs="Times New Roman"/>
          <w:sz w:val="26"/>
          <w:szCs w:val="26"/>
        </w:rPr>
        <w:t xml:space="preserve"> Tổ chức được cấp Giấy xác nhận</w:t>
      </w:r>
    </w:p>
    <w:p w14:paraId="3EBEFCF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Tên của tổ chức:</w:t>
      </w:r>
    </w:p>
    <w:p w14:paraId="3FFBC4F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Việt: …</w:t>
      </w:r>
    </w:p>
    <w:p w14:paraId="38C0B9E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Việt (nếu có): …</w:t>
      </w:r>
    </w:p>
    <w:p w14:paraId="54A9DD1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Anh (nếu có): …</w:t>
      </w:r>
    </w:p>
    <w:p w14:paraId="139492D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Anh (nếu có): …</w:t>
      </w:r>
    </w:p>
    <w:p w14:paraId="45D19B1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giao dịch (nếu có): …</w:t>
      </w:r>
    </w:p>
    <w:p w14:paraId="1536C30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 Giấy phép thành lập/Giấy chứng nhận đăng ký doanh nghiệp/Giấy chứng nhận đăng ký kinh doanh số …. được cấp bởi ... ngày…. tháng… năm…</w:t>
      </w:r>
    </w:p>
    <w:p w14:paraId="70E4B3F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3. </w:t>
      </w:r>
      <w:bookmarkStart w:id="9" w:name="_Hlk205886384"/>
      <w:r w:rsidRPr="00F95D11">
        <w:rPr>
          <w:rFonts w:ascii="Times New Roman" w:eastAsia="Times New Roman" w:hAnsi="Times New Roman" w:cs="Times New Roman"/>
          <w:sz w:val="26"/>
          <w:szCs w:val="26"/>
        </w:rPr>
        <w:t>Mã số doanh nghiệp/Mã số thuế: …</w:t>
      </w:r>
    </w:p>
    <w:bookmarkEnd w:id="9"/>
    <w:p w14:paraId="10D7FA9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4. Địa điểm trụ sở chính: …</w:t>
      </w:r>
    </w:p>
    <w:p w14:paraId="48B47A9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2</w:t>
      </w:r>
      <w:r w:rsidRPr="00F95D11">
        <w:rPr>
          <w:rFonts w:ascii="Times New Roman" w:eastAsia="Times New Roman" w:hAnsi="Times New Roman" w:cs="Times New Roman"/>
          <w:sz w:val="26"/>
          <w:szCs w:val="26"/>
        </w:rPr>
        <w:t xml:space="preserve">.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thử nghiệm</w:t>
      </w:r>
    </w:p>
    <w:p w14:paraId="4ED004F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3.</w:t>
      </w:r>
      <w:r w:rsidRPr="00F95D11">
        <w:rPr>
          <w:rFonts w:ascii="Times New Roman" w:eastAsia="Times New Roman" w:hAnsi="Times New Roman" w:cs="Times New Roman"/>
          <w:sz w:val="26"/>
          <w:szCs w:val="26"/>
        </w:rPr>
        <w:t xml:space="preserve"> Thời gian và phạm vi thử nghiệm</w:t>
      </w:r>
    </w:p>
    <w:p w14:paraId="1D5B593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Thời gian thử nghiệm: …</w:t>
      </w:r>
    </w:p>
    <w:p w14:paraId="547A528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 Phạm vi thử nghiệm: …</w:t>
      </w:r>
    </w:p>
    <w:p w14:paraId="73BC935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4.</w:t>
      </w:r>
      <w:r w:rsidRPr="00F95D11">
        <w:rPr>
          <w:rFonts w:ascii="Times New Roman" w:eastAsia="Times New Roman" w:hAnsi="Times New Roman" w:cs="Times New Roman"/>
          <w:sz w:val="26"/>
          <w:szCs w:val="26"/>
        </w:rPr>
        <w:t xml:space="preserve"> Nghĩa vụ trong quá trình thử nghiệm</w:t>
      </w:r>
    </w:p>
    <w:p w14:paraId="246DD82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Trong thời gian tham gia thử nghiệm, </w:t>
      </w:r>
      <w:r w:rsidRPr="00F95D11">
        <w:rPr>
          <w:rFonts w:ascii="Times New Roman" w:eastAsia="Times New Roman" w:hAnsi="Times New Roman" w:cs="Times New Roman"/>
          <w:b/>
          <w:bCs/>
          <w:sz w:val="26"/>
          <w:szCs w:val="26"/>
        </w:rPr>
        <w:t>[Tên tổ chức]</w:t>
      </w:r>
      <w:r w:rsidRPr="00F95D11">
        <w:rPr>
          <w:rFonts w:ascii="Times New Roman" w:eastAsia="Times New Roman" w:hAnsi="Times New Roman" w:cs="Times New Roman"/>
          <w:sz w:val="26"/>
          <w:szCs w:val="26"/>
        </w:rPr>
        <w:t xml:space="preserve"> triển khai cung ứng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theo nội dung, thời gian và phạm vi quy định tại Điều 3 Giấy xác nhận này, đồng thời tuân thủ đầy đủ quy định pháp luật hiện hành ngoại trừ các quy định quản lý sau:</w:t>
      </w:r>
    </w:p>
    <w:p w14:paraId="250974A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w:t>
      </w:r>
    </w:p>
    <w:p w14:paraId="76CE195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w:t>
      </w:r>
    </w:p>
    <w:p w14:paraId="5BB0030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5.</w:t>
      </w:r>
      <w:r w:rsidRPr="00F95D11">
        <w:rPr>
          <w:rFonts w:ascii="Times New Roman" w:eastAsia="Times New Roman" w:hAnsi="Times New Roman" w:cs="Times New Roman"/>
          <w:sz w:val="26"/>
          <w:szCs w:val="26"/>
        </w:rPr>
        <w:t xml:space="preserve"> Hiệu lực thi hành</w:t>
      </w:r>
    </w:p>
    <w:p w14:paraId="0A71730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bCs/>
          <w:sz w:val="26"/>
          <w:szCs w:val="26"/>
        </w:rPr>
      </w:pPr>
      <w:r w:rsidRPr="00F95D11">
        <w:rPr>
          <w:rFonts w:ascii="Times New Roman" w:eastAsia="Times New Roman" w:hAnsi="Times New Roman" w:cs="Times New Roman"/>
          <w:sz w:val="26"/>
          <w:szCs w:val="26"/>
        </w:rPr>
        <w:t>Giấy xác nhận này có hiệu lực kể từ ngày ký và hết hiệu lực khi kết thúc thời gian thử nghiệm quy định tại Điều 3.</w:t>
      </w:r>
    </w:p>
    <w:tbl>
      <w:tblPr>
        <w:tblStyle w:val="1"/>
        <w:tblW w:w="5000" w:type="pct"/>
        <w:tblLook w:val="04A0" w:firstRow="1" w:lastRow="0" w:firstColumn="1" w:lastColumn="0" w:noHBand="0" w:noVBand="1"/>
      </w:tblPr>
      <w:tblGrid>
        <w:gridCol w:w="4913"/>
        <w:gridCol w:w="4441"/>
      </w:tblGrid>
      <w:tr w:rsidR="002642DD" w:rsidRPr="003505FD" w14:paraId="0D0F174B" w14:textId="77777777">
        <w:tc>
          <w:tcPr>
            <w:tcW w:w="2626" w:type="pct"/>
          </w:tcPr>
          <w:p w14:paraId="3D565F3B" w14:textId="77777777" w:rsidR="002642DD" w:rsidRPr="00F95D11" w:rsidRDefault="002642DD" w:rsidP="006E6D81">
            <w:pPr>
              <w:widowControl w:val="0"/>
              <w:snapToGrid w:val="0"/>
              <w:spacing w:after="0" w:line="240" w:lineRule="auto"/>
              <w:rPr>
                <w:rFonts w:ascii="Times New Roman" w:eastAsia="Times New Roman" w:hAnsi="Times New Roman" w:cs="Times New Roman"/>
                <w:sz w:val="24"/>
                <w:szCs w:val="24"/>
              </w:rPr>
            </w:pPr>
          </w:p>
          <w:p w14:paraId="35904129"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Nơi nhận:</w:t>
            </w:r>
          </w:p>
          <w:p w14:paraId="7A209CDB"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Như Điều 1;</w:t>
            </w:r>
          </w:p>
          <w:p w14:paraId="502E6B07"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Cơ quan quản lý có thẩm quyền;</w:t>
            </w:r>
          </w:p>
          <w:p w14:paraId="1FCCD3EC"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Bộ...;</w:t>
            </w:r>
          </w:p>
          <w:p w14:paraId="0FEAB930"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w:t>
            </w:r>
          </w:p>
          <w:p w14:paraId="3ACF1F9C"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6"/>
                <w:szCs w:val="26"/>
              </w:rPr>
            </w:pPr>
            <w:r w:rsidRPr="00F95D11">
              <w:rPr>
                <w:rFonts w:ascii="Times New Roman" w:eastAsia="Times New Roman" w:hAnsi="Times New Roman" w:cs="Times New Roman"/>
                <w:sz w:val="24"/>
                <w:szCs w:val="24"/>
              </w:rPr>
              <w:t>- Lưu: ...</w:t>
            </w:r>
          </w:p>
        </w:tc>
        <w:tc>
          <w:tcPr>
            <w:tcW w:w="2374" w:type="pct"/>
          </w:tcPr>
          <w:p w14:paraId="36FC6DDA"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t>CHỨC VỤ NGƯỜI KÝ</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16FD5C95" w14:textId="77777777" w:rsidR="002642DD" w:rsidRPr="006E6D81" w:rsidRDefault="00284C6B" w:rsidP="006E6D81">
      <w:pPr>
        <w:widowControl w:val="0"/>
        <w:snapToGrid w:val="0"/>
        <w:spacing w:after="0" w:line="240" w:lineRule="auto"/>
        <w:rPr>
          <w:rFonts w:ascii="Times New Roman" w:eastAsia="Calibri" w:hAnsi="Times New Roman" w:cs="Times New Roman"/>
          <w:b/>
          <w:bCs/>
          <w:sz w:val="24"/>
          <w:szCs w:val="24"/>
          <w:lang w:val="vi-VN"/>
        </w:rPr>
      </w:pPr>
      <w:r w:rsidRPr="006E6D81">
        <w:rPr>
          <w:rFonts w:ascii="Times New Roman" w:eastAsia="Calibri" w:hAnsi="Times New Roman" w:cs="Times New Roman"/>
          <w:b/>
          <w:bCs/>
          <w:sz w:val="24"/>
          <w:szCs w:val="24"/>
          <w:lang w:val="vi-VN"/>
        </w:rPr>
        <w:br w:type="page"/>
      </w:r>
    </w:p>
    <w:p w14:paraId="10D58CC9"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Calibri" w:hAnsi="Times New Roman" w:cs="Times New Roman"/>
          <w:b/>
          <w:sz w:val="24"/>
          <w:szCs w:val="24"/>
        </w:rPr>
      </w:pPr>
      <w:bookmarkStart w:id="10" w:name="_Toc208242289"/>
      <w:r w:rsidRPr="00F95D11">
        <w:rPr>
          <w:rFonts w:ascii="Times New Roman" w:eastAsia="Yu Gothic Light" w:hAnsi="Times New Roman" w:cs="Times New Roman"/>
          <w:b/>
          <w:sz w:val="28"/>
          <w:szCs w:val="32"/>
        </w:rPr>
        <w:lastRenderedPageBreak/>
        <w:t>Mẫu TNAIS03</w:t>
      </w:r>
      <w:bookmarkEnd w:id="10"/>
    </w:p>
    <w:tbl>
      <w:tblPr>
        <w:tblStyle w:val="1"/>
        <w:tblW w:w="5000" w:type="pct"/>
        <w:tblLook w:val="04A0" w:firstRow="1" w:lastRow="0" w:firstColumn="1" w:lastColumn="0" w:noHBand="0" w:noVBand="1"/>
      </w:tblPr>
      <w:tblGrid>
        <w:gridCol w:w="3497"/>
        <w:gridCol w:w="5857"/>
      </w:tblGrid>
      <w:tr w:rsidR="002642DD" w:rsidRPr="003505FD" w14:paraId="4D93D9D5" w14:textId="77777777">
        <w:tc>
          <w:tcPr>
            <w:tcW w:w="1869" w:type="pct"/>
          </w:tcPr>
          <w:p w14:paraId="6B86A786"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TỔ CHỨC ĐỀ NGHỊ</w:t>
            </w:r>
            <w:r w:rsidRPr="00F95D11">
              <w:rPr>
                <w:rFonts w:ascii="Times New Roman" w:eastAsia="Times New Roman" w:hAnsi="Times New Roman" w:cs="Times New Roman"/>
                <w:b/>
                <w:bCs/>
                <w:sz w:val="24"/>
                <w:szCs w:val="24"/>
                <w:lang w:val="nl-NL"/>
              </w:rPr>
              <w:br/>
              <w:t>GIA HẠN GIẤY XÁC NHẬN]</w:t>
            </w:r>
            <w:r w:rsidRPr="00F95D11">
              <w:rPr>
                <w:rFonts w:ascii="Times New Roman" w:eastAsia="Times New Roman" w:hAnsi="Times New Roman" w:cs="Times New Roman"/>
                <w:b/>
                <w:bCs/>
                <w:sz w:val="24"/>
                <w:szCs w:val="24"/>
                <w:lang w:val="nl-NL"/>
              </w:rPr>
              <w:br/>
              <w:t>--------</w:t>
            </w:r>
          </w:p>
        </w:tc>
        <w:tc>
          <w:tcPr>
            <w:tcW w:w="3131" w:type="pct"/>
          </w:tcPr>
          <w:p w14:paraId="27D5BBD6"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60A8C67B" w14:textId="77777777">
        <w:tc>
          <w:tcPr>
            <w:tcW w:w="1869" w:type="pct"/>
          </w:tcPr>
          <w:p w14:paraId="3C189918"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w:t>
            </w:r>
          </w:p>
        </w:tc>
        <w:tc>
          <w:tcPr>
            <w:tcW w:w="3131" w:type="pct"/>
          </w:tcPr>
          <w:p w14:paraId="16B609F5"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45D34BA7"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560A1FE1"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5D75EF40" w14:textId="77777777" w:rsidR="002642DD" w:rsidRPr="00F95D11" w:rsidRDefault="005B58AD"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ĐƠN ĐỀ</w:t>
      </w:r>
      <w:r w:rsidR="00284C6B" w:rsidRPr="00F95D11">
        <w:rPr>
          <w:rFonts w:ascii="Times New Roman" w:eastAsia="Times New Roman" w:hAnsi="Times New Roman" w:cs="Times New Roman"/>
          <w:b/>
          <w:bCs/>
          <w:sz w:val="26"/>
          <w:szCs w:val="26"/>
        </w:rPr>
        <w:t xml:space="preserve"> NGHỊ </w:t>
      </w:r>
      <w:r w:rsidR="00284C6B" w:rsidRPr="00F95D11">
        <w:rPr>
          <w:rFonts w:ascii="Times New Roman" w:eastAsia="Times New Roman" w:hAnsi="Times New Roman" w:cs="Times New Roman"/>
          <w:b/>
          <w:bCs/>
          <w:sz w:val="26"/>
          <w:szCs w:val="26"/>
        </w:rPr>
        <w:br/>
        <w:t>GIA HẠN THỜI GIAN THỬ NGHIỆM CÓ KIỂM SOÁT</w:t>
      </w:r>
      <w:r w:rsidRPr="00F95D11">
        <w:rPr>
          <w:rFonts w:ascii="Times New Roman" w:eastAsia="Times New Roman" w:hAnsi="Times New Roman" w:cs="Times New Roman"/>
          <w:b/>
          <w:bCs/>
          <w:sz w:val="26"/>
          <w:szCs w:val="26"/>
        </w:rPr>
        <w:t xml:space="preserve"> HỆ THỐNG TRÍ TUỆ NHÂN TẠO/</w:t>
      </w:r>
      <w:r w:rsidR="00284C6B" w:rsidRPr="00F95D11">
        <w:rPr>
          <w:rFonts w:ascii="Times New Roman" w:eastAsia="Times New Roman" w:hAnsi="Times New Roman" w:cs="Times New Roman"/>
          <w:b/>
          <w:bCs/>
          <w:sz w:val="26"/>
          <w:szCs w:val="26"/>
        </w:rPr>
        <w:t xml:space="preserve"> SẢN PHẨM</w:t>
      </w:r>
      <w:r w:rsidRPr="00F95D11">
        <w:rPr>
          <w:rFonts w:ascii="Times New Roman" w:eastAsia="Times New Roman" w:hAnsi="Times New Roman" w:cs="Times New Roman"/>
          <w:b/>
          <w:bCs/>
          <w:sz w:val="26"/>
          <w:szCs w:val="26"/>
        </w:rPr>
        <w:t xml:space="preserve"> TÍCH HỢP TRÍ TUỆ NHÂN TẠO</w:t>
      </w:r>
    </w:p>
    <w:p w14:paraId="10685567"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sz w:val="26"/>
          <w:szCs w:val="26"/>
        </w:rPr>
      </w:pPr>
    </w:p>
    <w:p w14:paraId="0DA0FA28"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Kính gửi: [Tên cơ quan quản lý có thẩm quyền]</w:t>
      </w:r>
    </w:p>
    <w:p w14:paraId="73A98AAC" w14:textId="77777777" w:rsidR="002642DD" w:rsidRPr="00F95D11" w:rsidRDefault="002642DD" w:rsidP="006E6D81">
      <w:pPr>
        <w:widowControl w:val="0"/>
        <w:snapToGrid w:val="0"/>
        <w:spacing w:after="0" w:line="240" w:lineRule="auto"/>
        <w:jc w:val="both"/>
        <w:rPr>
          <w:rFonts w:ascii="Times New Roman" w:eastAsia="Times New Roman" w:hAnsi="Times New Roman" w:cs="Times New Roman"/>
          <w:i/>
          <w:sz w:val="26"/>
          <w:szCs w:val="26"/>
        </w:rPr>
      </w:pPr>
    </w:p>
    <w:p w14:paraId="4A39E6E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Luật Trí tuệ nhân tạo ngày 10 tháng 12 năm 2025;</w:t>
      </w:r>
    </w:p>
    <w:p w14:paraId="2A5B7CC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Nghị định số …/2026/NĐ-CP ngày … tháng … năm 2026 của Chính phủ quy định chi tiết một số điều và biện pháp để tổ chức, hướng dẫn thi hành Luật</w:t>
      </w:r>
      <w:r w:rsidR="009B5965" w:rsidRPr="00F95D11">
        <w:rPr>
          <w:rFonts w:ascii="Times New Roman" w:eastAsia="Times New Roman" w:hAnsi="Times New Roman" w:cs="Times New Roman"/>
          <w:i/>
          <w:sz w:val="26"/>
          <w:szCs w:val="26"/>
        </w:rPr>
        <w:t xml:space="preserve"> Trí tuệ nhân tạo</w:t>
      </w:r>
      <w:r w:rsidRPr="00F95D11">
        <w:rPr>
          <w:rFonts w:ascii="Times New Roman" w:eastAsia="Times New Roman" w:hAnsi="Times New Roman" w:cs="Times New Roman"/>
          <w:i/>
          <w:sz w:val="26"/>
          <w:szCs w:val="26"/>
        </w:rPr>
        <w:t>;</w:t>
      </w:r>
    </w:p>
    <w:p w14:paraId="12CF218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Giấy xác nhận tham gia thử nghiệm có kiểm soát</w:t>
      </w:r>
      <w:r w:rsidR="009B5965" w:rsidRPr="00F95D11">
        <w:rPr>
          <w:rFonts w:ascii="Times New Roman" w:eastAsia="Times New Roman" w:hAnsi="Times New Roman" w:cs="Times New Roman"/>
          <w:i/>
          <w:sz w:val="26"/>
          <w:szCs w:val="26"/>
        </w:rPr>
        <w:t xml:space="preserve"> hệ thống trí tuệ nhân tạo, sản phẩm tích hợp hệ thống trí tuệ nhân tạo</w:t>
      </w:r>
      <w:r w:rsidRPr="00F95D11">
        <w:rPr>
          <w:rFonts w:ascii="Times New Roman" w:eastAsia="Times New Roman" w:hAnsi="Times New Roman" w:cs="Times New Roman"/>
          <w:i/>
          <w:sz w:val="26"/>
          <w:szCs w:val="26"/>
        </w:rPr>
        <w:t xml:space="preserve"> số …/GXN-… ngày … tháng … năm … do </w:t>
      </w:r>
      <w:r w:rsidRPr="00F95D11">
        <w:rPr>
          <w:rFonts w:ascii="Times New Roman" w:eastAsia="Times New Roman" w:hAnsi="Times New Roman" w:cs="Times New Roman"/>
          <w:b/>
          <w:bCs/>
          <w:i/>
          <w:sz w:val="26"/>
          <w:szCs w:val="26"/>
        </w:rPr>
        <w:t>[Tên cơ quan]</w:t>
      </w:r>
      <w:r w:rsidRPr="00F95D11">
        <w:rPr>
          <w:rFonts w:ascii="Times New Roman" w:eastAsia="Times New Roman" w:hAnsi="Times New Roman" w:cs="Times New Roman"/>
          <w:i/>
          <w:sz w:val="26"/>
          <w:szCs w:val="26"/>
        </w:rPr>
        <w:t xml:space="preserve"> cấp.</w:t>
      </w:r>
    </w:p>
    <w:p w14:paraId="2F472C1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1. Thông tin tổ chức/doanh nghiệp đề nghị gia hạn thử nghiệm:</w:t>
      </w:r>
    </w:p>
    <w:p w14:paraId="587235B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w:t>
      </w:r>
    </w:p>
    <w:p w14:paraId="3084318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Mã số doanh nghiệp: …</w:t>
      </w:r>
    </w:p>
    <w:p w14:paraId="5A6E00A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Địa chỉ: …</w:t>
      </w:r>
    </w:p>
    <w:p w14:paraId="491B1DD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Người đại diện theo pháp luật: … (Chức vụ: …)</w:t>
      </w:r>
    </w:p>
    <w:p w14:paraId="3054BCE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2. Thông tin sản phẩm/dịch vụ đang thử nghiệm</w:t>
      </w:r>
    </w:p>
    <w:p w14:paraId="3DDF2D0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w:t>
      </w:r>
    </w:p>
    <w:p w14:paraId="35CE3F5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Lĩnh vực: …</w:t>
      </w:r>
    </w:p>
    <w:p w14:paraId="44613E2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Số Giấy chứng nhận: …/GXN-… ngày …/…/…</w:t>
      </w:r>
    </w:p>
    <w:p w14:paraId="619B466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3. Thời gian thử nghiệm được cấp ban đầu</w:t>
      </w:r>
    </w:p>
    <w:p w14:paraId="1CE983A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Từ ngày … tháng … năm … đến ngày … tháng … năm …</w:t>
      </w:r>
    </w:p>
    <w:p w14:paraId="456CCFD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4. Lý do đề nghị gia hạn</w:t>
      </w:r>
    </w:p>
    <w:p w14:paraId="7A6E8F6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(Trình bày rõ lý do cần gia hạn, ví dụ: cần thêm thời gian hoàn thiện tính năng, mở rộng phạm vi thử nghiệm, thu thập đủ dữ liệu đánh giá…)</w:t>
      </w:r>
    </w:p>
    <w:p w14:paraId="7E81090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5. Thời gian gia hạn đề nghị</w:t>
      </w:r>
    </w:p>
    <w:p w14:paraId="3744803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Gia hạn thêm … tháng, từ ngày … tháng … năm … đến ngày … tháng … năm …</w:t>
      </w:r>
    </w:p>
    <w:p w14:paraId="59F70DF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Chúng tôi cam kết tuân thủ đầy đủ Luật Trí tuệ nhân tạo, Nghị định số …/2026/NĐ-CP và các quy định pháp luật liên quan trong thời gian gia hạn; Thực hiện thử nghiệm đúng phạm vi, thời gian được gia hạn và báo cáo định kỳ cho cơ quan quản lý; Chịu trách nhiệm về tính trung thực của thông tin và tài liệu trong đơn này. Nếu vi phạm xin chịu trách nhiệm trước pháp luật.</w:t>
      </w:r>
    </w:p>
    <w:p w14:paraId="75DF12E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Kính đề nghị Quý cơ quan xem xét và chấp thuận gia hạn thời gian thử nghiệm cho chúng tôi.</w:t>
      </w:r>
    </w:p>
    <w:p w14:paraId="09E5B3F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Trân trọng cảm 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13"/>
        <w:gridCol w:w="4441"/>
      </w:tblGrid>
      <w:tr w:rsidR="002642DD" w:rsidRPr="00F95D11" w14:paraId="340F647E" w14:textId="77777777">
        <w:trPr>
          <w:tblCellSpacing w:w="0" w:type="dxa"/>
        </w:trPr>
        <w:tc>
          <w:tcPr>
            <w:tcW w:w="2626" w:type="pct"/>
            <w:shd w:val="clear" w:color="auto" w:fill="FFFFFF"/>
            <w:tcMar>
              <w:top w:w="0" w:type="dxa"/>
              <w:left w:w="108" w:type="dxa"/>
              <w:bottom w:w="0" w:type="dxa"/>
              <w:right w:w="108" w:type="dxa"/>
            </w:tcMar>
          </w:tcPr>
          <w:p w14:paraId="4C34CDB0" w14:textId="77777777" w:rsidR="002642DD" w:rsidRPr="00F95D11" w:rsidRDefault="00284C6B" w:rsidP="006E6D81">
            <w:pPr>
              <w:widowControl w:val="0"/>
              <w:snapToGrid w:val="0"/>
              <w:spacing w:before="40" w:after="4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6"/>
                <w:szCs w:val="26"/>
              </w:rPr>
              <w:br/>
            </w:r>
          </w:p>
          <w:p w14:paraId="20C3A810" w14:textId="77777777" w:rsidR="002642DD" w:rsidRPr="00F95D11" w:rsidRDefault="00284C6B" w:rsidP="006E6D81">
            <w:pPr>
              <w:widowControl w:val="0"/>
              <w:snapToGrid w:val="0"/>
              <w:spacing w:before="40" w:after="4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lastRenderedPageBreak/>
              <w:t>Hồ sơ gửi kèm:</w:t>
            </w:r>
          </w:p>
          <w:p w14:paraId="0D134076" w14:textId="77777777" w:rsidR="002642DD" w:rsidRPr="00F95D11" w:rsidRDefault="00284C6B" w:rsidP="006E6D81">
            <w:pPr>
              <w:widowControl w:val="0"/>
              <w:snapToGrid w:val="0"/>
              <w:spacing w:before="40" w:after="40" w:line="240" w:lineRule="auto"/>
              <w:rPr>
                <w:rFonts w:ascii="Times New Roman" w:eastAsia="Times New Roman" w:hAnsi="Times New Roman" w:cs="Times New Roman"/>
                <w:sz w:val="26"/>
                <w:szCs w:val="26"/>
              </w:rPr>
            </w:pPr>
            <w:r w:rsidRPr="00F95D11">
              <w:rPr>
                <w:rFonts w:ascii="Times New Roman" w:eastAsia="Times New Roman" w:hAnsi="Times New Roman" w:cs="Times New Roman"/>
                <w:sz w:val="24"/>
                <w:szCs w:val="24"/>
              </w:rPr>
              <w:t xml:space="preserve">- Báo cáo theo </w:t>
            </w:r>
            <w:r w:rsidRPr="00F95D11">
              <w:rPr>
                <w:rFonts w:ascii="Times New Roman" w:eastAsia="Times New Roman" w:hAnsi="Times New Roman" w:cs="Times New Roman"/>
                <w:sz w:val="26"/>
                <w:szCs w:val="26"/>
              </w:rPr>
              <w:t>Khoản 2, Điều 20</w:t>
            </w:r>
            <w:r w:rsidRPr="00F95D11">
              <w:rPr>
                <w:rFonts w:ascii="Times New Roman" w:eastAsia="Times New Roman" w:hAnsi="Times New Roman" w:cs="Times New Roman"/>
                <w:sz w:val="24"/>
                <w:szCs w:val="24"/>
              </w:rPr>
              <w:t xml:space="preserve"> của Nghị định này.</w:t>
            </w:r>
          </w:p>
        </w:tc>
        <w:tc>
          <w:tcPr>
            <w:tcW w:w="2374" w:type="pct"/>
            <w:shd w:val="clear" w:color="auto" w:fill="FFFFFF"/>
            <w:tcMar>
              <w:top w:w="0" w:type="dxa"/>
              <w:left w:w="108" w:type="dxa"/>
              <w:bottom w:w="0" w:type="dxa"/>
              <w:right w:w="108" w:type="dxa"/>
            </w:tcMar>
          </w:tcPr>
          <w:p w14:paraId="369CAFC2"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lastRenderedPageBreak/>
              <w:t>NGƯỜI ĐẠI DIỆN HỢP PHÁP</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4D8F0665" w14:textId="77777777" w:rsidR="002642DD" w:rsidRPr="00F95D11" w:rsidRDefault="002642DD" w:rsidP="006E6D81">
      <w:pPr>
        <w:widowControl w:val="0"/>
        <w:snapToGrid w:val="0"/>
        <w:spacing w:before="40" w:after="40" w:line="240" w:lineRule="auto"/>
        <w:jc w:val="both"/>
        <w:rPr>
          <w:rFonts w:ascii="Times New Roman" w:eastAsia="Calibri" w:hAnsi="Times New Roman" w:cs="Times New Roman"/>
          <w:b/>
          <w:bCs/>
          <w:sz w:val="24"/>
          <w:szCs w:val="24"/>
        </w:rPr>
      </w:pPr>
    </w:p>
    <w:p w14:paraId="02F53B9E" w14:textId="77777777" w:rsidR="002642DD" w:rsidRPr="00F95D11" w:rsidRDefault="00284C6B" w:rsidP="006E6D81">
      <w:pPr>
        <w:widowControl w:val="0"/>
        <w:snapToGrid w:val="0"/>
        <w:spacing w:after="0" w:line="240" w:lineRule="auto"/>
        <w:rPr>
          <w:rFonts w:ascii="Times New Roman" w:eastAsia="Calibri" w:hAnsi="Times New Roman" w:cs="Times New Roman"/>
          <w:b/>
          <w:bCs/>
          <w:sz w:val="24"/>
          <w:szCs w:val="24"/>
        </w:rPr>
      </w:pPr>
      <w:r w:rsidRPr="00F95D11">
        <w:rPr>
          <w:rFonts w:ascii="Times New Roman" w:eastAsia="Calibri" w:hAnsi="Times New Roman" w:cs="Times New Roman"/>
          <w:b/>
          <w:bCs/>
          <w:sz w:val="24"/>
          <w:szCs w:val="24"/>
        </w:rPr>
        <w:br w:type="page"/>
      </w:r>
    </w:p>
    <w:p w14:paraId="14FCD798"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Calibri" w:hAnsi="Times New Roman" w:cs="Times New Roman"/>
          <w:b/>
          <w:sz w:val="24"/>
          <w:szCs w:val="24"/>
        </w:rPr>
      </w:pPr>
      <w:bookmarkStart w:id="11" w:name="_Toc208242290"/>
      <w:r w:rsidRPr="00F95D11">
        <w:rPr>
          <w:rFonts w:ascii="Times New Roman" w:eastAsia="Yu Gothic Light" w:hAnsi="Times New Roman" w:cs="Times New Roman"/>
          <w:b/>
          <w:sz w:val="28"/>
          <w:szCs w:val="32"/>
        </w:rPr>
        <w:lastRenderedPageBreak/>
        <w:t>Mẫu TNAIS04</w:t>
      </w:r>
      <w:bookmarkEnd w:id="11"/>
    </w:p>
    <w:tbl>
      <w:tblPr>
        <w:tblStyle w:val="1"/>
        <w:tblW w:w="5000" w:type="pct"/>
        <w:tblLook w:val="04A0" w:firstRow="1" w:lastRow="0" w:firstColumn="1" w:lastColumn="0" w:noHBand="0" w:noVBand="1"/>
      </w:tblPr>
      <w:tblGrid>
        <w:gridCol w:w="3497"/>
        <w:gridCol w:w="5857"/>
      </w:tblGrid>
      <w:tr w:rsidR="002642DD" w:rsidRPr="003505FD" w14:paraId="6E4B0828" w14:textId="77777777">
        <w:tc>
          <w:tcPr>
            <w:tcW w:w="1869" w:type="pct"/>
          </w:tcPr>
          <w:p w14:paraId="42E7A8BB"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CƠ QUAN QUẢN LÝ CÓ THẨM QUYỀN]</w:t>
            </w:r>
            <w:r w:rsidRPr="00F95D11">
              <w:rPr>
                <w:rFonts w:ascii="Times New Roman" w:eastAsia="Times New Roman" w:hAnsi="Times New Roman" w:cs="Times New Roman"/>
                <w:b/>
                <w:bCs/>
                <w:sz w:val="24"/>
                <w:szCs w:val="24"/>
                <w:lang w:val="nl-NL"/>
              </w:rPr>
              <w:br/>
              <w:t>--------</w:t>
            </w:r>
          </w:p>
        </w:tc>
        <w:tc>
          <w:tcPr>
            <w:tcW w:w="3131" w:type="pct"/>
          </w:tcPr>
          <w:p w14:paraId="4C40D57D"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1907CB2F" w14:textId="77777777">
        <w:tc>
          <w:tcPr>
            <w:tcW w:w="1869" w:type="pct"/>
          </w:tcPr>
          <w:p w14:paraId="4F84C803"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Số:.....QĐ/.......</w:t>
            </w:r>
          </w:p>
        </w:tc>
        <w:tc>
          <w:tcPr>
            <w:tcW w:w="3131" w:type="pct"/>
          </w:tcPr>
          <w:p w14:paraId="33FA0111"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5B0A9407"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3FDDB519"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377950C8"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Về việc gia hạn thời gian thử nghiệm có kiểm soát</w:t>
      </w:r>
      <w:r w:rsidRPr="00F95D11">
        <w:rPr>
          <w:rFonts w:ascii="Times New Roman" w:eastAsia="Times New Roman" w:hAnsi="Times New Roman" w:cs="Times New Roman"/>
          <w:b/>
          <w:bCs/>
          <w:sz w:val="26"/>
          <w:szCs w:val="26"/>
        </w:rPr>
        <w:br/>
        <w:t xml:space="preserve">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r w:rsidRPr="00F95D11">
        <w:rPr>
          <w:rFonts w:ascii="Times New Roman" w:eastAsia="Times New Roman" w:hAnsi="Times New Roman" w:cs="Times New Roman"/>
          <w:b/>
          <w:bCs/>
          <w:sz w:val="26"/>
          <w:szCs w:val="26"/>
        </w:rPr>
        <w:t xml:space="preserve"> </w:t>
      </w:r>
    </w:p>
    <w:p w14:paraId="441CD42F" w14:textId="77777777" w:rsidR="002642DD" w:rsidRPr="00F95D11" w:rsidRDefault="002642DD" w:rsidP="006E6D81">
      <w:pPr>
        <w:widowControl w:val="0"/>
        <w:snapToGrid w:val="0"/>
        <w:spacing w:before="40" w:after="40" w:line="240" w:lineRule="auto"/>
        <w:jc w:val="both"/>
        <w:rPr>
          <w:rFonts w:ascii="Times New Roman" w:eastAsia="Times New Roman" w:hAnsi="Times New Roman" w:cs="Times New Roman"/>
          <w:sz w:val="26"/>
          <w:szCs w:val="26"/>
        </w:rPr>
      </w:pPr>
    </w:p>
    <w:p w14:paraId="2104EC8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Căn </w:t>
      </w:r>
      <w:r w:rsidR="00714B78" w:rsidRPr="00F95D11">
        <w:rPr>
          <w:rFonts w:ascii="Times New Roman" w:eastAsia="Times New Roman" w:hAnsi="Times New Roman" w:cs="Times New Roman"/>
          <w:i/>
          <w:sz w:val="26"/>
          <w:szCs w:val="26"/>
        </w:rPr>
        <w:t>cứ Luật Trí tuệ nhân tạo ngày 10 tháng 12</w:t>
      </w:r>
      <w:r w:rsidRPr="00F95D11">
        <w:rPr>
          <w:rFonts w:ascii="Times New Roman" w:eastAsia="Times New Roman" w:hAnsi="Times New Roman" w:cs="Times New Roman"/>
          <w:i/>
          <w:sz w:val="26"/>
          <w:szCs w:val="26"/>
        </w:rPr>
        <w:t xml:space="preserve"> năm 2025;</w:t>
      </w:r>
    </w:p>
    <w:p w14:paraId="54F2247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Nghị định số …/2026/NĐ-CP ngày … tháng … năm 2026 của Chính phủ quy định chi tiết một số điều và biện pháp để tổ chức, hướng dẫn thi hành Luật Trí tuệ nhân tạo;</w:t>
      </w:r>
    </w:p>
    <w:p w14:paraId="686E095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Giấy xác nhận tham gia thử nghiệm số …/GXN-B… ngày … tháng … năm … do [Tên cơ quan] cấp;</w:t>
      </w:r>
    </w:p>
    <w:p w14:paraId="6069A1E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Xét Đơn đề nghị gia hạn thời gian thử nghiệm của </w:t>
      </w:r>
      <w:r w:rsidRPr="00F95D11">
        <w:rPr>
          <w:rFonts w:ascii="Times New Roman" w:eastAsia="Times New Roman" w:hAnsi="Times New Roman" w:cs="Times New Roman"/>
          <w:b/>
          <w:bCs/>
          <w:i/>
          <w:sz w:val="26"/>
          <w:szCs w:val="26"/>
        </w:rPr>
        <w:t>[Tên tổ chức/doanh nghiệp]</w:t>
      </w:r>
      <w:r w:rsidRPr="00F95D11">
        <w:rPr>
          <w:rFonts w:ascii="Times New Roman" w:eastAsia="Times New Roman" w:hAnsi="Times New Roman" w:cs="Times New Roman"/>
          <w:i/>
          <w:sz w:val="26"/>
          <w:szCs w:val="26"/>
        </w:rPr>
        <w:t xml:space="preserve"> và hồ sơ kèm theo;</w:t>
      </w:r>
    </w:p>
    <w:p w14:paraId="4F74FD7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Theo đề nghị của </w:t>
      </w:r>
      <w:r w:rsidRPr="00F95D11">
        <w:rPr>
          <w:rFonts w:ascii="Times New Roman" w:eastAsia="Times New Roman" w:hAnsi="Times New Roman" w:cs="Times New Roman"/>
          <w:b/>
          <w:bCs/>
          <w:i/>
          <w:sz w:val="26"/>
          <w:szCs w:val="26"/>
        </w:rPr>
        <w:t>[Chức vụ + Họ tên người trình ký]</w:t>
      </w:r>
      <w:r w:rsidRPr="00F95D11">
        <w:rPr>
          <w:rFonts w:ascii="Times New Roman" w:eastAsia="Times New Roman" w:hAnsi="Times New Roman" w:cs="Times New Roman"/>
          <w:i/>
          <w:sz w:val="26"/>
          <w:szCs w:val="26"/>
        </w:rPr>
        <w:t>;</w:t>
      </w:r>
    </w:p>
    <w:p w14:paraId="562BF925"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6"/>
          <w:szCs w:val="26"/>
        </w:rPr>
      </w:pPr>
    </w:p>
    <w:p w14:paraId="7001EE82"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1527EAEA"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6"/>
          <w:szCs w:val="26"/>
        </w:rPr>
      </w:pPr>
    </w:p>
    <w:p w14:paraId="376BC5E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1.</w:t>
      </w:r>
      <w:r w:rsidRPr="00F95D11">
        <w:rPr>
          <w:rFonts w:ascii="Times New Roman" w:eastAsia="Times New Roman" w:hAnsi="Times New Roman" w:cs="Times New Roman"/>
          <w:sz w:val="26"/>
          <w:szCs w:val="26"/>
        </w:rPr>
        <w:t> Tổ chức được cấp Giấy xác nhận hoàn thành thử nghiệm</w:t>
      </w:r>
    </w:p>
    <w:p w14:paraId="3C9355C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Tên của tổ chức:</w:t>
      </w:r>
    </w:p>
    <w:p w14:paraId="7B4DA11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Việt:</w:t>
      </w:r>
    </w:p>
    <w:p w14:paraId="6C2A7A6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Việt (nếu có):</w:t>
      </w:r>
    </w:p>
    <w:p w14:paraId="34A682F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Anh (nếu có):</w:t>
      </w:r>
    </w:p>
    <w:p w14:paraId="72FBAE9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Anh (nếu có):</w:t>
      </w:r>
    </w:p>
    <w:p w14:paraId="3C6708F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dùng để giao dịch (nếu có):</w:t>
      </w:r>
    </w:p>
    <w:p w14:paraId="57D0BC3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 Giấy phép thành lập/Giấy chứng nhận đăng ký doanh nghiệp/Giấy chứng nhận đăng ký kinh doanh số .... được cấp bởi... ngày.... tháng... năm...</w:t>
      </w:r>
    </w:p>
    <w:p w14:paraId="7DD219F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3. Mã số doanh nghiệp/Mã số thuế:</w:t>
      </w:r>
    </w:p>
    <w:p w14:paraId="003B269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4. Địa điểm đặt trụ sở chính:</w:t>
      </w:r>
    </w:p>
    <w:p w14:paraId="7843830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2. </w:t>
      </w:r>
      <w:r w:rsidRPr="00F95D11">
        <w:rPr>
          <w:rFonts w:ascii="Times New Roman" w:eastAsia="Times New Roman" w:hAnsi="Times New Roman" w:cs="Times New Roman"/>
          <w:sz w:val="26"/>
          <w:szCs w:val="26"/>
        </w:rPr>
        <w:t>Về việc gia hạn thời gian thử nghiệm</w:t>
      </w:r>
    </w:p>
    <w:p w14:paraId="5106BB8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[Tổ chức đề nghị gia hạn thời gian thử nghiệm]</w:t>
      </w:r>
      <w:r w:rsidRPr="00F95D11">
        <w:rPr>
          <w:rFonts w:ascii="Times New Roman" w:eastAsia="Times New Roman" w:hAnsi="Times New Roman" w:cs="Times New Roman"/>
          <w:sz w:val="26"/>
          <w:szCs w:val="26"/>
        </w:rPr>
        <w:t xml:space="preserve"> được tiếp tục thử nghiệm thêm </w:t>
      </w:r>
      <w:r w:rsidRPr="00F95D11">
        <w:rPr>
          <w:rFonts w:ascii="Times New Roman" w:eastAsia="Times New Roman" w:hAnsi="Times New Roman" w:cs="Times New Roman"/>
          <w:b/>
          <w:bCs/>
          <w:sz w:val="26"/>
          <w:szCs w:val="26"/>
        </w:rPr>
        <w:t>[thời gian được gia hạn]</w:t>
      </w:r>
      <w:r w:rsidRPr="00F95D11">
        <w:rPr>
          <w:rFonts w:ascii="Times New Roman" w:eastAsia="Times New Roman" w:hAnsi="Times New Roman" w:cs="Times New Roman"/>
          <w:sz w:val="26"/>
          <w:szCs w:val="26"/>
        </w:rPr>
        <w:t xml:space="preserve"> kể từ khi kết thúc thời gian thử nghiệm theo Giấy xác nhận tham gia thử nghiệm số...</w:t>
      </w:r>
    </w:p>
    <w:p w14:paraId="0A53ED7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 xml:space="preserve">[Tổ chức đề nghị gia hạn thời gian thử nghiệm] </w:t>
      </w:r>
      <w:r w:rsidRPr="00F95D11">
        <w:rPr>
          <w:rFonts w:ascii="Times New Roman" w:eastAsia="Times New Roman" w:hAnsi="Times New Roman" w:cs="Times New Roman"/>
          <w:sz w:val="26"/>
          <w:szCs w:val="26"/>
        </w:rPr>
        <w:t>có trách nhiệm triển khai thử nghiệm phù hợp với Giấy xác nhận tham gia thử nghiệm này theo các nội dung tại hồ sơ đăng ký tham gia thử nghiệm và đảm bảo tuân thủ quy định pháp luật.</w:t>
      </w:r>
    </w:p>
    <w:p w14:paraId="50C9275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3.</w:t>
      </w:r>
      <w:r w:rsidRPr="00F95D11">
        <w:rPr>
          <w:rFonts w:ascii="Times New Roman" w:eastAsia="Times New Roman" w:hAnsi="Times New Roman" w:cs="Times New Roman"/>
          <w:sz w:val="26"/>
          <w:szCs w:val="26"/>
        </w:rPr>
        <w:t xml:space="preserve"> Thời gian thử nghiệm quy định tại Giấy xác nhận tham gia thử nghiệm số... ngày ... tháng .... năm .... được gia hạn kể từ ngày </w:t>
      </w:r>
      <w:r w:rsidRPr="00F95D11">
        <w:rPr>
          <w:rFonts w:ascii="Times New Roman" w:eastAsia="Times New Roman" w:hAnsi="Times New Roman" w:cs="Times New Roman"/>
          <w:b/>
          <w:bCs/>
          <w:sz w:val="26"/>
          <w:szCs w:val="26"/>
        </w:rPr>
        <w:t>[ngày bắt đầu thời gian gia hạn thử nghiệm].</w:t>
      </w:r>
    </w:p>
    <w:p w14:paraId="4FF7619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4.</w:t>
      </w:r>
      <w:r w:rsidRPr="00F95D11">
        <w:rPr>
          <w:rFonts w:ascii="Times New Roman" w:eastAsia="Times New Roman" w:hAnsi="Times New Roman" w:cs="Times New Roman"/>
          <w:sz w:val="26"/>
          <w:szCs w:val="26"/>
        </w:rPr>
        <w:t xml:space="preserve"> Quyết định này có hiệu lực kể từ ngày [ngày bắt đầu được gia hạn] Chánh Văn phòng </w:t>
      </w:r>
      <w:r w:rsidRPr="00F95D11">
        <w:rPr>
          <w:rFonts w:ascii="Times New Roman" w:eastAsia="Times New Roman" w:hAnsi="Times New Roman" w:cs="Times New Roman"/>
          <w:b/>
          <w:bCs/>
          <w:sz w:val="26"/>
          <w:szCs w:val="26"/>
        </w:rPr>
        <w:t>[Tên Bộ/ngành</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b/>
          <w:bCs/>
          <w:sz w:val="26"/>
          <w:szCs w:val="26"/>
        </w:rPr>
        <w:t>[Tên tổ chức/doanh nghiệp]</w:t>
      </w:r>
      <w:r w:rsidRPr="00F95D11">
        <w:rPr>
          <w:rFonts w:ascii="Times New Roman" w:eastAsia="Times New Roman" w:hAnsi="Times New Roman" w:cs="Times New Roman"/>
          <w:sz w:val="26"/>
          <w:szCs w:val="26"/>
        </w:rPr>
        <w:t xml:space="preserve"> và các đơn vị liên quan chịu trách nhiệm thi hành Quyết định này.</w:t>
      </w:r>
    </w:p>
    <w:tbl>
      <w:tblPr>
        <w:tblStyle w:val="1"/>
        <w:tblW w:w="5000" w:type="pct"/>
        <w:tblLook w:val="04A0" w:firstRow="1" w:lastRow="0" w:firstColumn="1" w:lastColumn="0" w:noHBand="0" w:noVBand="1"/>
      </w:tblPr>
      <w:tblGrid>
        <w:gridCol w:w="4913"/>
        <w:gridCol w:w="4441"/>
      </w:tblGrid>
      <w:tr w:rsidR="002642DD" w:rsidRPr="003505FD" w14:paraId="45D5F9B6" w14:textId="77777777">
        <w:tc>
          <w:tcPr>
            <w:tcW w:w="2626" w:type="pct"/>
          </w:tcPr>
          <w:p w14:paraId="6068AD88" w14:textId="77777777" w:rsidR="002642DD" w:rsidRPr="00F95D11" w:rsidRDefault="002642DD" w:rsidP="006E6D81">
            <w:pPr>
              <w:widowControl w:val="0"/>
              <w:snapToGrid w:val="0"/>
              <w:spacing w:after="0" w:line="240" w:lineRule="auto"/>
              <w:rPr>
                <w:rFonts w:ascii="Times New Roman" w:eastAsia="Times New Roman" w:hAnsi="Times New Roman" w:cs="Times New Roman"/>
                <w:sz w:val="24"/>
                <w:szCs w:val="24"/>
              </w:rPr>
            </w:pPr>
          </w:p>
          <w:p w14:paraId="2AD63105"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lastRenderedPageBreak/>
              <w:t>Nơi nhận:</w:t>
            </w:r>
          </w:p>
          <w:p w14:paraId="762354E5"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Như Điều 4;</w:t>
            </w:r>
          </w:p>
          <w:p w14:paraId="447CCB5A"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Cơ quan quản lý có thẩm quyền;</w:t>
            </w:r>
          </w:p>
          <w:p w14:paraId="029226C6"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Bộ...;</w:t>
            </w:r>
          </w:p>
          <w:p w14:paraId="3BE61CB2"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w:t>
            </w:r>
          </w:p>
          <w:p w14:paraId="05E7BD4D"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6"/>
                <w:szCs w:val="26"/>
              </w:rPr>
            </w:pPr>
            <w:r w:rsidRPr="00F95D11">
              <w:rPr>
                <w:rFonts w:ascii="Times New Roman" w:eastAsia="Times New Roman" w:hAnsi="Times New Roman" w:cs="Times New Roman"/>
                <w:sz w:val="24"/>
                <w:szCs w:val="24"/>
              </w:rPr>
              <w:t>- Lưu: ...</w:t>
            </w:r>
          </w:p>
        </w:tc>
        <w:tc>
          <w:tcPr>
            <w:tcW w:w="2374" w:type="pct"/>
          </w:tcPr>
          <w:p w14:paraId="2655D4EB"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lastRenderedPageBreak/>
              <w:t>CHỨC VỤ NGƯỜI KÝ</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lastRenderedPageBreak/>
              <w:t>(Ký, ghi rõ họ tên, đóng dấu)</w:t>
            </w:r>
          </w:p>
        </w:tc>
      </w:tr>
    </w:tbl>
    <w:p w14:paraId="3CD999C1" w14:textId="77777777" w:rsidR="002642DD" w:rsidRPr="006E6D81" w:rsidRDefault="002642DD" w:rsidP="006E6D81">
      <w:pPr>
        <w:widowControl w:val="0"/>
        <w:snapToGrid w:val="0"/>
        <w:spacing w:before="40" w:after="40" w:line="240" w:lineRule="auto"/>
        <w:jc w:val="both"/>
        <w:rPr>
          <w:rFonts w:ascii="Times New Roman" w:eastAsia="Calibri" w:hAnsi="Times New Roman" w:cs="Times New Roman"/>
          <w:b/>
          <w:bCs/>
          <w:sz w:val="24"/>
          <w:szCs w:val="24"/>
          <w:lang w:val="vi-VN"/>
        </w:rPr>
      </w:pPr>
    </w:p>
    <w:p w14:paraId="02EC4467" w14:textId="77777777" w:rsidR="002642DD" w:rsidRPr="006E6D81" w:rsidRDefault="00284C6B" w:rsidP="006E6D81">
      <w:pPr>
        <w:widowControl w:val="0"/>
        <w:snapToGrid w:val="0"/>
        <w:spacing w:after="0" w:line="240" w:lineRule="auto"/>
        <w:rPr>
          <w:rFonts w:ascii="Times New Roman" w:eastAsia="Calibri" w:hAnsi="Times New Roman" w:cs="Times New Roman"/>
          <w:b/>
          <w:bCs/>
          <w:sz w:val="24"/>
          <w:szCs w:val="24"/>
          <w:lang w:val="vi-VN"/>
        </w:rPr>
      </w:pPr>
      <w:r w:rsidRPr="006E6D81">
        <w:rPr>
          <w:rFonts w:ascii="Times New Roman" w:eastAsia="Calibri" w:hAnsi="Times New Roman" w:cs="Times New Roman"/>
          <w:b/>
          <w:bCs/>
          <w:sz w:val="24"/>
          <w:szCs w:val="24"/>
          <w:lang w:val="vi-VN"/>
        </w:rPr>
        <w:br w:type="page"/>
      </w:r>
    </w:p>
    <w:p w14:paraId="3D08DB3D"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8"/>
          <w:szCs w:val="32"/>
        </w:rPr>
      </w:pPr>
      <w:bookmarkStart w:id="12" w:name="_Toc208242291"/>
      <w:r w:rsidRPr="00F95D11">
        <w:rPr>
          <w:rFonts w:ascii="Times New Roman" w:eastAsia="Yu Gothic Light" w:hAnsi="Times New Roman" w:cs="Times New Roman"/>
          <w:b/>
          <w:sz w:val="28"/>
          <w:szCs w:val="32"/>
        </w:rPr>
        <w:lastRenderedPageBreak/>
        <w:t>Mẫu TNAIS05</w:t>
      </w:r>
      <w:bookmarkEnd w:id="1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7"/>
        <w:gridCol w:w="5857"/>
      </w:tblGrid>
      <w:tr w:rsidR="002642DD" w:rsidRPr="00F95D11" w14:paraId="0CB7FA22" w14:textId="77777777">
        <w:trPr>
          <w:tblCellSpacing w:w="0" w:type="dxa"/>
        </w:trPr>
        <w:tc>
          <w:tcPr>
            <w:tcW w:w="1869" w:type="pct"/>
            <w:shd w:val="clear" w:color="auto" w:fill="FFFFFF"/>
            <w:tcMar>
              <w:top w:w="0" w:type="dxa"/>
              <w:left w:w="108" w:type="dxa"/>
              <w:bottom w:w="0" w:type="dxa"/>
              <w:right w:w="108" w:type="dxa"/>
            </w:tcMar>
          </w:tcPr>
          <w:p w14:paraId="17CF995E"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CƠ QUAN QUẢN LÝ CÓ THẨM QUYỀN]</w:t>
            </w:r>
            <w:r w:rsidRPr="00F95D11">
              <w:rPr>
                <w:rFonts w:ascii="Times New Roman" w:eastAsia="Times New Roman" w:hAnsi="Times New Roman" w:cs="Times New Roman"/>
                <w:b/>
                <w:bCs/>
                <w:sz w:val="24"/>
                <w:szCs w:val="24"/>
                <w:lang w:val="nl-NL"/>
              </w:rPr>
              <w:br/>
              <w:t>--------</w:t>
            </w:r>
          </w:p>
        </w:tc>
        <w:tc>
          <w:tcPr>
            <w:tcW w:w="3131" w:type="pct"/>
            <w:shd w:val="clear" w:color="auto" w:fill="FFFFFF"/>
            <w:tcMar>
              <w:top w:w="0" w:type="dxa"/>
              <w:left w:w="108" w:type="dxa"/>
              <w:bottom w:w="0" w:type="dxa"/>
              <w:right w:w="108" w:type="dxa"/>
            </w:tcMar>
          </w:tcPr>
          <w:p w14:paraId="123B6C57"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46D8E3D9" w14:textId="77777777">
        <w:trPr>
          <w:tblCellSpacing w:w="0" w:type="dxa"/>
        </w:trPr>
        <w:tc>
          <w:tcPr>
            <w:tcW w:w="1869" w:type="pct"/>
            <w:shd w:val="clear" w:color="auto" w:fill="FFFFFF"/>
            <w:tcMar>
              <w:top w:w="0" w:type="dxa"/>
              <w:left w:w="108" w:type="dxa"/>
              <w:bottom w:w="0" w:type="dxa"/>
              <w:right w:w="108" w:type="dxa"/>
            </w:tcMar>
          </w:tcPr>
          <w:p w14:paraId="0903AA7E"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Số:.....QĐ/.......</w:t>
            </w:r>
          </w:p>
        </w:tc>
        <w:tc>
          <w:tcPr>
            <w:tcW w:w="3131" w:type="pct"/>
            <w:shd w:val="clear" w:color="auto" w:fill="FFFFFF"/>
            <w:tcMar>
              <w:top w:w="0" w:type="dxa"/>
              <w:left w:w="108" w:type="dxa"/>
              <w:bottom w:w="0" w:type="dxa"/>
              <w:right w:w="108" w:type="dxa"/>
            </w:tcMar>
          </w:tcPr>
          <w:p w14:paraId="6CB069D4" w14:textId="77777777" w:rsidR="002642DD" w:rsidRPr="00F95D11" w:rsidRDefault="00284C6B" w:rsidP="006E6D81">
            <w:pPr>
              <w:widowControl w:val="0"/>
              <w:snapToGrid w:val="0"/>
              <w:spacing w:before="40" w:after="40" w:line="240" w:lineRule="auto"/>
              <w:jc w:val="right"/>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09A9E329"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557C61E0"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1FC3C13E"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Về việc tạm dừng thử nghiệm có kiểm soát</w:t>
      </w:r>
    </w:p>
    <w:p w14:paraId="33D92C75"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r w:rsidRPr="00F95D11">
        <w:rPr>
          <w:rFonts w:ascii="Times New Roman" w:eastAsia="Times New Roman" w:hAnsi="Times New Roman" w:cs="Times New Roman"/>
          <w:b/>
          <w:bCs/>
          <w:sz w:val="26"/>
          <w:szCs w:val="26"/>
        </w:rPr>
        <w:t xml:space="preserve"> </w:t>
      </w:r>
    </w:p>
    <w:p w14:paraId="2D8B628A" w14:textId="77777777" w:rsidR="002642DD" w:rsidRPr="00F95D11" w:rsidRDefault="002642DD" w:rsidP="006E6D81">
      <w:pPr>
        <w:widowControl w:val="0"/>
        <w:snapToGrid w:val="0"/>
        <w:spacing w:before="40" w:after="40" w:line="240" w:lineRule="auto"/>
        <w:jc w:val="both"/>
        <w:rPr>
          <w:rFonts w:ascii="Times New Roman" w:eastAsia="Times New Roman" w:hAnsi="Times New Roman" w:cs="Times New Roman"/>
          <w:sz w:val="26"/>
          <w:szCs w:val="26"/>
        </w:rPr>
      </w:pPr>
    </w:p>
    <w:p w14:paraId="5750206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Căn cứ </w:t>
      </w:r>
      <w:r w:rsidR="00714B78" w:rsidRPr="00F95D11">
        <w:rPr>
          <w:rFonts w:ascii="Times New Roman" w:eastAsia="Times New Roman" w:hAnsi="Times New Roman" w:cs="Times New Roman"/>
          <w:i/>
          <w:sz w:val="26"/>
          <w:szCs w:val="26"/>
        </w:rPr>
        <w:t>Luật Trí tuệ nhân tạo ngày 10 tháng 12 năm 2025</w:t>
      </w:r>
      <w:r w:rsidRPr="00F95D11">
        <w:rPr>
          <w:rFonts w:ascii="Times New Roman" w:eastAsia="Times New Roman" w:hAnsi="Times New Roman" w:cs="Times New Roman"/>
          <w:i/>
          <w:sz w:val="26"/>
          <w:szCs w:val="26"/>
        </w:rPr>
        <w:t>;</w:t>
      </w:r>
    </w:p>
    <w:p w14:paraId="37F7C1D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Nghị định số …/2026/NĐ-CP ngày … tháng … năm 2026 của Chính phủ quy định chi tiết một số điều và biện pháp để tổ chức, hướng dẫn thi hành Luật Trí tuệ nhân tạo;</w:t>
      </w:r>
    </w:p>
    <w:p w14:paraId="36D45EA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Căn cứ Giấy xác nhận tham gia thử nghiệm số …/GXN-… ngày … tháng … năm … do </w:t>
      </w:r>
      <w:r w:rsidRPr="00F95D11">
        <w:rPr>
          <w:rFonts w:ascii="Times New Roman" w:eastAsia="Times New Roman" w:hAnsi="Times New Roman" w:cs="Times New Roman"/>
          <w:b/>
          <w:bCs/>
          <w:i/>
          <w:sz w:val="26"/>
          <w:szCs w:val="26"/>
        </w:rPr>
        <w:t>[Tên cơ quan]</w:t>
      </w:r>
      <w:r w:rsidRPr="00F95D11">
        <w:rPr>
          <w:rFonts w:ascii="Times New Roman" w:eastAsia="Times New Roman" w:hAnsi="Times New Roman" w:cs="Times New Roman"/>
          <w:i/>
          <w:sz w:val="26"/>
          <w:szCs w:val="26"/>
        </w:rPr>
        <w:t xml:space="preserve"> cấp;</w:t>
      </w:r>
    </w:p>
    <w:p w14:paraId="0C40D93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Xét tình hình thực hiện thử nghiệm của </w:t>
      </w:r>
      <w:r w:rsidRPr="00F95D11">
        <w:rPr>
          <w:rFonts w:ascii="Times New Roman" w:eastAsia="Times New Roman" w:hAnsi="Times New Roman" w:cs="Times New Roman"/>
          <w:b/>
          <w:bCs/>
          <w:i/>
          <w:sz w:val="26"/>
          <w:szCs w:val="26"/>
        </w:rPr>
        <w:t>[Tên tổ chức/doanh nghiệp]</w:t>
      </w:r>
      <w:r w:rsidRPr="00F95D11">
        <w:rPr>
          <w:rFonts w:ascii="Times New Roman" w:eastAsia="Times New Roman" w:hAnsi="Times New Roman" w:cs="Times New Roman"/>
          <w:i/>
          <w:sz w:val="26"/>
          <w:szCs w:val="26"/>
        </w:rPr>
        <w:t xml:space="preserve"> và đề xuất của </w:t>
      </w:r>
      <w:r w:rsidRPr="00F95D11">
        <w:rPr>
          <w:rFonts w:ascii="Times New Roman" w:eastAsia="Times New Roman" w:hAnsi="Times New Roman" w:cs="Times New Roman"/>
          <w:b/>
          <w:bCs/>
          <w:i/>
          <w:sz w:val="26"/>
          <w:szCs w:val="26"/>
        </w:rPr>
        <w:t>[Chức vụ + Họ tên người trình ký]</w:t>
      </w:r>
      <w:r w:rsidRPr="00F95D11">
        <w:rPr>
          <w:rFonts w:ascii="Times New Roman" w:eastAsia="Times New Roman" w:hAnsi="Times New Roman" w:cs="Times New Roman"/>
          <w:i/>
          <w:sz w:val="26"/>
          <w:szCs w:val="26"/>
        </w:rPr>
        <w:t>;</w:t>
      </w:r>
    </w:p>
    <w:p w14:paraId="2ED98F3C" w14:textId="77777777" w:rsidR="002642DD" w:rsidRPr="00F95D11" w:rsidRDefault="002642DD" w:rsidP="006E6D81">
      <w:pPr>
        <w:widowControl w:val="0"/>
        <w:snapToGrid w:val="0"/>
        <w:spacing w:after="0" w:line="240" w:lineRule="auto"/>
        <w:ind w:firstLine="567"/>
        <w:jc w:val="both"/>
        <w:rPr>
          <w:rFonts w:ascii="Times New Roman" w:eastAsia="Times New Roman" w:hAnsi="Times New Roman" w:cs="Times New Roman"/>
          <w:sz w:val="26"/>
          <w:szCs w:val="26"/>
        </w:rPr>
      </w:pPr>
    </w:p>
    <w:p w14:paraId="6B58C77D"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47E9E651"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6"/>
          <w:szCs w:val="26"/>
        </w:rPr>
      </w:pPr>
    </w:p>
    <w:p w14:paraId="73359E7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1</w:t>
      </w:r>
      <w:r w:rsidRPr="00F95D11">
        <w:rPr>
          <w:rFonts w:ascii="Times New Roman" w:eastAsia="Times New Roman" w:hAnsi="Times New Roman" w:cs="Times New Roman"/>
          <w:sz w:val="26"/>
          <w:szCs w:val="26"/>
        </w:rPr>
        <w:t xml:space="preserve">. Tạm dừng thử nghiệm có kiểm soát đối với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w:t>
      </w:r>
    </w:p>
    <w:p w14:paraId="6B0C604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sản phẩm/dịch vụ: …</w:t>
      </w:r>
    </w:p>
    <w:p w14:paraId="54D5FD6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Lĩnh vực: …</w:t>
      </w:r>
    </w:p>
    <w:p w14:paraId="306807A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Đơn vị thực hiện: </w:t>
      </w:r>
      <w:r w:rsidRPr="00F95D11">
        <w:rPr>
          <w:rFonts w:ascii="Times New Roman" w:eastAsia="Times New Roman" w:hAnsi="Times New Roman" w:cs="Times New Roman"/>
          <w:b/>
          <w:bCs/>
          <w:sz w:val="26"/>
          <w:szCs w:val="26"/>
        </w:rPr>
        <w:t>[Tên đầy đủ tổ chức/doanh nghiệp]</w:t>
      </w:r>
    </w:p>
    <w:p w14:paraId="21FA6F5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Mã số doanh nghiệp/Mã số thuế: …</w:t>
      </w:r>
    </w:p>
    <w:p w14:paraId="1F8DC54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Số Giấy xác nhận đã cấp: …/GXN-..… ngày …/…/…</w:t>
      </w:r>
    </w:p>
    <w:p w14:paraId="1CD7085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2</w:t>
      </w:r>
      <w:r w:rsidRPr="00F95D11">
        <w:rPr>
          <w:rFonts w:ascii="Times New Roman" w:eastAsia="Times New Roman" w:hAnsi="Times New Roman" w:cs="Times New Roman"/>
          <w:sz w:val="26"/>
          <w:szCs w:val="26"/>
        </w:rPr>
        <w:t>. Thời gian tạm dừng: từ ngày … tháng … năm … đến khi có Quyết định cho phép tiếp tục hoặc chấm dứt thử nghiệm.</w:t>
      </w:r>
    </w:p>
    <w:p w14:paraId="0068DF7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3.</w:t>
      </w:r>
      <w:r w:rsidRPr="00F95D11">
        <w:rPr>
          <w:rFonts w:ascii="Times New Roman" w:eastAsia="Times New Roman" w:hAnsi="Times New Roman" w:cs="Times New Roman"/>
          <w:sz w:val="26"/>
          <w:szCs w:val="26"/>
        </w:rPr>
        <w:t xml:space="preserve"> Lý do tạm dừng:</w:t>
      </w:r>
    </w:p>
    <w:p w14:paraId="525249A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(Ghi rõ lý do: theo Khoản 1, Điều 39, </w:t>
      </w:r>
      <w:r w:rsidRPr="00F95D11">
        <w:rPr>
          <w:rFonts w:ascii="Times New Roman" w:eastAsia="Times New Roman" w:hAnsi="Times New Roman" w:cs="Times New Roman"/>
          <w:sz w:val="26"/>
          <w:szCs w:val="26"/>
          <w:lang w:val="vi-VN"/>
        </w:rPr>
        <w:t>Nghị</w:t>
      </w:r>
      <w:r w:rsidRPr="00F95D11">
        <w:rPr>
          <w:rFonts w:ascii="Times New Roman" w:eastAsia="Times New Roman" w:hAnsi="Times New Roman" w:cs="Times New Roman"/>
          <w:sz w:val="26"/>
          <w:szCs w:val="26"/>
        </w:rPr>
        <w:t xml:space="preserve"> định số …/2026/NĐ-CP ngày … tháng … năm 2026 của Chính phủ quy định chi tiết một số điều và biện pháp để tổ chức, hướng dẫn thi hành Luật Trí tuệ nhân tạo)</w:t>
      </w:r>
    </w:p>
    <w:p w14:paraId="39E0489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 xml:space="preserve">Điều 4. </w:t>
      </w:r>
      <w:r w:rsidRPr="00F95D11">
        <w:rPr>
          <w:rFonts w:ascii="Times New Roman" w:eastAsia="Times New Roman" w:hAnsi="Times New Roman" w:cs="Times New Roman"/>
          <w:sz w:val="26"/>
          <w:szCs w:val="26"/>
        </w:rPr>
        <w:t xml:space="preserve">Trong thời gian tạm dừng, </w:t>
      </w:r>
      <w:r w:rsidRPr="00F95D11">
        <w:rPr>
          <w:rFonts w:ascii="Times New Roman" w:eastAsia="Times New Roman" w:hAnsi="Times New Roman" w:cs="Times New Roman"/>
          <w:b/>
          <w:bCs/>
          <w:sz w:val="26"/>
          <w:szCs w:val="26"/>
        </w:rPr>
        <w:t>[Tên tổ chức/doanh nghiệp]</w:t>
      </w:r>
      <w:r w:rsidRPr="00F95D11">
        <w:rPr>
          <w:rFonts w:ascii="Times New Roman" w:eastAsia="Times New Roman" w:hAnsi="Times New Roman" w:cs="Times New Roman"/>
          <w:sz w:val="26"/>
          <w:szCs w:val="26"/>
        </w:rPr>
        <w:t xml:space="preserve"> phải:</w:t>
      </w:r>
    </w:p>
    <w:p w14:paraId="6C4D7E3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Ngừng ngay việc triển khai sản phẩm/dịch vụ trong phạm vi thử nghiệm.</w:t>
      </w:r>
    </w:p>
    <w:p w14:paraId="73EF775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Thực hiện các biện pháp bảo đảm quyền lợi của khách hàng, đối tác, người sử dụng.</w:t>
      </w:r>
    </w:p>
    <w:p w14:paraId="44C143F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Báo cáo cho cơ quan quản lý về tình hình khắc phục sự cố hoặc lý do dẫn đến việc tạm dừng.</w:t>
      </w:r>
    </w:p>
    <w:p w14:paraId="4558C64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5.</w:t>
      </w:r>
      <w:r w:rsidRPr="00F95D11">
        <w:rPr>
          <w:rFonts w:ascii="Times New Roman" w:eastAsia="Times New Roman" w:hAnsi="Times New Roman" w:cs="Times New Roman"/>
          <w:sz w:val="26"/>
          <w:szCs w:val="26"/>
        </w:rPr>
        <w:t xml:space="preserve"> Quyết định này có hiệu lực kể từ ngày ký. Chánh Văn phòng </w:t>
      </w:r>
      <w:r w:rsidRPr="00F95D11">
        <w:rPr>
          <w:rFonts w:ascii="Times New Roman" w:eastAsia="Times New Roman" w:hAnsi="Times New Roman" w:cs="Times New Roman"/>
          <w:b/>
          <w:bCs/>
          <w:sz w:val="26"/>
          <w:szCs w:val="26"/>
        </w:rPr>
        <w:t>[Tên Bộ/ngành], [Tên tổ chức/doanh nghiệp</w:t>
      </w:r>
      <w:r w:rsidRPr="00F95D11">
        <w:rPr>
          <w:rFonts w:ascii="Times New Roman" w:eastAsia="Times New Roman" w:hAnsi="Times New Roman" w:cs="Times New Roman"/>
          <w:sz w:val="26"/>
          <w:szCs w:val="26"/>
        </w:rPr>
        <w:t>] và các đơn vị liên quan chịu trách nhiệm thi hành Quyết định này.</w:t>
      </w:r>
    </w:p>
    <w:tbl>
      <w:tblPr>
        <w:tblStyle w:val="1"/>
        <w:tblW w:w="5000" w:type="pct"/>
        <w:tblLook w:val="04A0" w:firstRow="1" w:lastRow="0" w:firstColumn="1" w:lastColumn="0" w:noHBand="0" w:noVBand="1"/>
      </w:tblPr>
      <w:tblGrid>
        <w:gridCol w:w="4913"/>
        <w:gridCol w:w="4441"/>
      </w:tblGrid>
      <w:tr w:rsidR="002642DD" w:rsidRPr="003505FD" w14:paraId="02592C9E" w14:textId="77777777">
        <w:tc>
          <w:tcPr>
            <w:tcW w:w="2626" w:type="pct"/>
          </w:tcPr>
          <w:p w14:paraId="79BB5513" w14:textId="77777777" w:rsidR="002642DD" w:rsidRPr="00F95D11" w:rsidRDefault="002642DD" w:rsidP="006E6D81">
            <w:pPr>
              <w:widowControl w:val="0"/>
              <w:snapToGrid w:val="0"/>
              <w:spacing w:after="0" w:line="240" w:lineRule="auto"/>
              <w:rPr>
                <w:rFonts w:ascii="Times New Roman" w:eastAsia="Times New Roman" w:hAnsi="Times New Roman" w:cs="Times New Roman"/>
                <w:sz w:val="24"/>
                <w:szCs w:val="24"/>
              </w:rPr>
            </w:pPr>
          </w:p>
          <w:p w14:paraId="22BBBE74"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Nơi nhận:</w:t>
            </w:r>
          </w:p>
          <w:p w14:paraId="1786280F"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Như Điều 5;</w:t>
            </w:r>
          </w:p>
          <w:p w14:paraId="10BB789B"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Cơ quan quản lý có thẩm quyền;</w:t>
            </w:r>
          </w:p>
          <w:p w14:paraId="030E8BC8"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Bộ...;</w:t>
            </w:r>
          </w:p>
          <w:p w14:paraId="60153758"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lastRenderedPageBreak/>
              <w:t>...</w:t>
            </w:r>
          </w:p>
          <w:p w14:paraId="28F913F3"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Lưu: ...</w:t>
            </w:r>
          </w:p>
        </w:tc>
        <w:tc>
          <w:tcPr>
            <w:tcW w:w="2374" w:type="pct"/>
          </w:tcPr>
          <w:p w14:paraId="767F07BF"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lastRenderedPageBreak/>
              <w:t>CHỨC VỤ NGƯỜI KÝ</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32115130" w14:textId="77777777" w:rsidR="002642DD" w:rsidRPr="006E6D81" w:rsidRDefault="00284C6B" w:rsidP="006E6D81">
      <w:pPr>
        <w:widowControl w:val="0"/>
        <w:snapToGrid w:val="0"/>
        <w:spacing w:after="0" w:line="240" w:lineRule="auto"/>
        <w:rPr>
          <w:rFonts w:ascii="Times New Roman" w:eastAsia="Calibri" w:hAnsi="Times New Roman" w:cs="Times New Roman"/>
          <w:b/>
          <w:bCs/>
          <w:sz w:val="2"/>
          <w:szCs w:val="2"/>
          <w:lang w:val="vi-VN"/>
        </w:rPr>
      </w:pPr>
      <w:r w:rsidRPr="006E6D81">
        <w:rPr>
          <w:rFonts w:ascii="Times New Roman" w:eastAsia="Calibri" w:hAnsi="Times New Roman" w:cs="Times New Roman"/>
          <w:b/>
          <w:bCs/>
          <w:sz w:val="2"/>
          <w:szCs w:val="2"/>
          <w:lang w:val="vi-VN"/>
        </w:rPr>
        <w:br w:type="page"/>
      </w:r>
    </w:p>
    <w:p w14:paraId="5D646339"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4"/>
          <w:szCs w:val="24"/>
        </w:rPr>
      </w:pPr>
      <w:bookmarkStart w:id="13" w:name="_Toc208242292"/>
      <w:r w:rsidRPr="00F95D11">
        <w:rPr>
          <w:rFonts w:ascii="Times New Roman" w:eastAsia="Yu Gothic Light" w:hAnsi="Times New Roman" w:cs="Times New Roman"/>
          <w:b/>
          <w:sz w:val="28"/>
          <w:szCs w:val="32"/>
        </w:rPr>
        <w:lastRenderedPageBreak/>
        <w:t>Mẫu TNAIS06</w:t>
      </w:r>
      <w:bookmarkEnd w:id="13"/>
    </w:p>
    <w:tbl>
      <w:tblPr>
        <w:tblW w:w="4995" w:type="pct"/>
        <w:tblCellSpacing w:w="0" w:type="dxa"/>
        <w:tblInd w:w="5" w:type="dxa"/>
        <w:shd w:val="clear" w:color="auto" w:fill="FFFFFF"/>
        <w:tblCellMar>
          <w:left w:w="0" w:type="dxa"/>
          <w:right w:w="0" w:type="dxa"/>
        </w:tblCellMar>
        <w:tblLook w:val="04A0" w:firstRow="1" w:lastRow="0" w:firstColumn="1" w:lastColumn="0" w:noHBand="0" w:noVBand="1"/>
      </w:tblPr>
      <w:tblGrid>
        <w:gridCol w:w="3493"/>
        <w:gridCol w:w="5852"/>
      </w:tblGrid>
      <w:tr w:rsidR="002642DD" w:rsidRPr="00F95D11" w14:paraId="3D4D0085" w14:textId="77777777">
        <w:trPr>
          <w:tblCellSpacing w:w="0" w:type="dxa"/>
        </w:trPr>
        <w:tc>
          <w:tcPr>
            <w:tcW w:w="1869" w:type="pct"/>
            <w:shd w:val="clear" w:color="auto" w:fill="FFFFFF"/>
            <w:tcMar>
              <w:top w:w="0" w:type="dxa"/>
              <w:left w:w="108" w:type="dxa"/>
              <w:bottom w:w="0" w:type="dxa"/>
              <w:right w:w="108" w:type="dxa"/>
            </w:tcMar>
          </w:tcPr>
          <w:p w14:paraId="6F3F68CE"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TỔ CHỨC ĐỀ NGHỊ]</w:t>
            </w:r>
            <w:r w:rsidRPr="00F95D11">
              <w:rPr>
                <w:rFonts w:ascii="Times New Roman" w:eastAsia="Times New Roman" w:hAnsi="Times New Roman" w:cs="Times New Roman"/>
                <w:b/>
                <w:bCs/>
                <w:sz w:val="24"/>
                <w:szCs w:val="24"/>
                <w:lang w:val="nl-NL"/>
              </w:rPr>
              <w:br/>
              <w:t>--------</w:t>
            </w:r>
          </w:p>
        </w:tc>
        <w:tc>
          <w:tcPr>
            <w:tcW w:w="3131" w:type="pct"/>
            <w:shd w:val="clear" w:color="auto" w:fill="FFFFFF"/>
            <w:tcMar>
              <w:top w:w="0" w:type="dxa"/>
              <w:left w:w="108" w:type="dxa"/>
              <w:bottom w:w="0" w:type="dxa"/>
              <w:right w:w="108" w:type="dxa"/>
            </w:tcMar>
          </w:tcPr>
          <w:p w14:paraId="6EA4A4A3"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27AD8226" w14:textId="77777777">
        <w:trPr>
          <w:tblCellSpacing w:w="0" w:type="dxa"/>
        </w:trPr>
        <w:tc>
          <w:tcPr>
            <w:tcW w:w="1869" w:type="pct"/>
            <w:shd w:val="clear" w:color="auto" w:fill="FFFFFF"/>
            <w:tcMar>
              <w:top w:w="0" w:type="dxa"/>
              <w:left w:w="108" w:type="dxa"/>
              <w:bottom w:w="0" w:type="dxa"/>
              <w:right w:w="108" w:type="dxa"/>
            </w:tcMar>
          </w:tcPr>
          <w:p w14:paraId="4E19B92B"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w:t>
            </w:r>
          </w:p>
        </w:tc>
        <w:tc>
          <w:tcPr>
            <w:tcW w:w="3131" w:type="pct"/>
            <w:shd w:val="clear" w:color="auto" w:fill="FFFFFF"/>
            <w:tcMar>
              <w:top w:w="0" w:type="dxa"/>
              <w:left w:w="108" w:type="dxa"/>
              <w:bottom w:w="0" w:type="dxa"/>
              <w:right w:w="108" w:type="dxa"/>
            </w:tcMar>
          </w:tcPr>
          <w:p w14:paraId="4BE19211" w14:textId="77777777" w:rsidR="002642DD" w:rsidRPr="00F95D11" w:rsidRDefault="00284C6B" w:rsidP="006E6D81">
            <w:pPr>
              <w:widowControl w:val="0"/>
              <w:snapToGrid w:val="0"/>
              <w:spacing w:before="40" w:after="40" w:line="240" w:lineRule="auto"/>
              <w:jc w:val="right"/>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4666BBD4"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6"/>
          <w:szCs w:val="26"/>
        </w:rPr>
      </w:pPr>
    </w:p>
    <w:p w14:paraId="6E408D8D"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 xml:space="preserve">ĐƠN ĐỀ NGHỊ </w:t>
      </w:r>
      <w:r w:rsidRPr="00F95D11">
        <w:rPr>
          <w:rFonts w:ascii="Times New Roman" w:eastAsia="Times New Roman" w:hAnsi="Times New Roman" w:cs="Times New Roman"/>
          <w:b/>
          <w:bCs/>
          <w:sz w:val="26"/>
          <w:szCs w:val="26"/>
        </w:rPr>
        <w:br/>
        <w:t>KẾT THÚC TRƯỚC THỜI HẠN THỬ NGHIỆM CÓ KIỂM SOÁT HỆ THỐNG TRÍ TUỆ NHÂN TẠO,</w:t>
      </w:r>
      <w:r w:rsidR="00613D52" w:rsidRPr="00F95D11">
        <w:rPr>
          <w:rFonts w:ascii="Times New Roman" w:eastAsia="Times New Roman" w:hAnsi="Times New Roman" w:cs="Times New Roman"/>
          <w:b/>
          <w:bCs/>
          <w:sz w:val="26"/>
          <w:szCs w:val="26"/>
        </w:rPr>
        <w:t xml:space="preserve"> SẢN PHẨM, DỊCH VỤ CÓ TÍCH HỢP TRÍ TUỆ NHÂN TẠO</w:t>
      </w:r>
      <w:r w:rsidRPr="00F95D11">
        <w:rPr>
          <w:rFonts w:ascii="Times New Roman" w:eastAsia="Times New Roman" w:hAnsi="Times New Roman" w:cs="Times New Roman"/>
          <w:b/>
          <w:bCs/>
          <w:sz w:val="26"/>
          <w:szCs w:val="26"/>
        </w:rPr>
        <w:t xml:space="preserve"> </w:t>
      </w:r>
    </w:p>
    <w:p w14:paraId="3D835CC0"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Kính gửi: </w:t>
      </w:r>
      <w:r w:rsidRPr="00F95D11">
        <w:rPr>
          <w:rFonts w:ascii="Times New Roman" w:eastAsia="Times New Roman" w:hAnsi="Times New Roman" w:cs="Times New Roman"/>
          <w:b/>
          <w:bCs/>
          <w:sz w:val="26"/>
          <w:szCs w:val="26"/>
        </w:rPr>
        <w:t>[Tên cơ quan quản lý có thẩm quyền]</w:t>
      </w:r>
    </w:p>
    <w:p w14:paraId="7389F568" w14:textId="77777777" w:rsidR="002642DD" w:rsidRPr="00F95D11" w:rsidRDefault="002642DD" w:rsidP="006E6D81">
      <w:pPr>
        <w:widowControl w:val="0"/>
        <w:snapToGrid w:val="0"/>
        <w:spacing w:after="0" w:line="240" w:lineRule="auto"/>
        <w:jc w:val="both"/>
        <w:rPr>
          <w:rFonts w:ascii="Times New Roman" w:eastAsia="Times New Roman" w:hAnsi="Times New Roman" w:cs="Times New Roman"/>
          <w:sz w:val="26"/>
          <w:szCs w:val="26"/>
        </w:rPr>
      </w:pPr>
    </w:p>
    <w:p w14:paraId="0E9897D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Căn cứ </w:t>
      </w:r>
      <w:r w:rsidR="00714B78" w:rsidRPr="00F95D11">
        <w:rPr>
          <w:rFonts w:ascii="Times New Roman" w:eastAsia="Times New Roman" w:hAnsi="Times New Roman" w:cs="Times New Roman"/>
          <w:i/>
          <w:sz w:val="26"/>
          <w:szCs w:val="26"/>
        </w:rPr>
        <w:t>Luật Trí tuệ nhân tạo ngày 10 tháng 12 năm 2025</w:t>
      </w:r>
      <w:r w:rsidRPr="00F95D11">
        <w:rPr>
          <w:rFonts w:ascii="Times New Roman" w:eastAsia="Times New Roman" w:hAnsi="Times New Roman" w:cs="Times New Roman"/>
          <w:i/>
          <w:sz w:val="26"/>
          <w:szCs w:val="26"/>
        </w:rPr>
        <w:t>;</w:t>
      </w:r>
    </w:p>
    <w:p w14:paraId="0F04B1F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Nghị định số …/2026/NĐ-CP ngày … tháng … năm 2026 của Chính phủ quy định chi tiết một số điều và biện pháp để tổ chức, hướng dẫn thi hành Luật Trí tuệ nhân tạo;</w:t>
      </w:r>
    </w:p>
    <w:p w14:paraId="422B714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Căn cứ Giấy xác nhận tham gia thử nghiệm số …/GXN-… ngày … tháng … năm … do </w:t>
      </w:r>
      <w:r w:rsidRPr="00F95D11">
        <w:rPr>
          <w:rFonts w:ascii="Times New Roman" w:eastAsia="Times New Roman" w:hAnsi="Times New Roman" w:cs="Times New Roman"/>
          <w:b/>
          <w:bCs/>
          <w:i/>
          <w:sz w:val="26"/>
          <w:szCs w:val="26"/>
        </w:rPr>
        <w:t>[Tên cơ quan]</w:t>
      </w:r>
      <w:r w:rsidRPr="00F95D11">
        <w:rPr>
          <w:rFonts w:ascii="Times New Roman" w:eastAsia="Times New Roman" w:hAnsi="Times New Roman" w:cs="Times New Roman"/>
          <w:i/>
          <w:sz w:val="26"/>
          <w:szCs w:val="26"/>
        </w:rPr>
        <w:t xml:space="preserve"> cấp.</w:t>
      </w:r>
    </w:p>
    <w:p w14:paraId="17A5548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 xml:space="preserve">1. Thông tin tổ chức/doanh nghiệp đề nghị </w:t>
      </w:r>
      <w:r w:rsidRPr="00F95D11">
        <w:rPr>
          <w:rFonts w:ascii="Times New Roman" w:eastAsia="Times New Roman" w:hAnsi="Times New Roman" w:cs="Times New Roman"/>
          <w:b/>
          <w:sz w:val="26"/>
          <w:szCs w:val="26"/>
          <w:lang w:val="vi-VN"/>
        </w:rPr>
        <w:t xml:space="preserve">kết thúc trước thời hạn việc </w:t>
      </w:r>
      <w:r w:rsidRPr="00F95D11">
        <w:rPr>
          <w:rFonts w:ascii="Times New Roman" w:eastAsia="Times New Roman" w:hAnsi="Times New Roman" w:cs="Times New Roman"/>
          <w:b/>
          <w:sz w:val="26"/>
          <w:szCs w:val="26"/>
        </w:rPr>
        <w:t>thử nghiệm:</w:t>
      </w:r>
    </w:p>
    <w:p w14:paraId="3CA8D7E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w:t>
      </w:r>
    </w:p>
    <w:p w14:paraId="346F5B0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Mã số doanh nghiệp: …</w:t>
      </w:r>
    </w:p>
    <w:p w14:paraId="2F034E5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Địa chỉ: …</w:t>
      </w:r>
    </w:p>
    <w:p w14:paraId="2CE2428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Người đại diện theo pháp luật: … (Chức vụ: …)</w:t>
      </w:r>
    </w:p>
    <w:p w14:paraId="7F1F928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2. Thông tin sản phẩm/dịch vụ đang thử nghiệm</w:t>
      </w:r>
    </w:p>
    <w:p w14:paraId="7945428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w:t>
      </w:r>
    </w:p>
    <w:p w14:paraId="7116D84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Lĩnh vực: …</w:t>
      </w:r>
    </w:p>
    <w:p w14:paraId="14746A3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Số Giấy xác nhận: …/GXN-… ngày …/…/…</w:t>
      </w:r>
    </w:p>
    <w:p w14:paraId="511BD05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3. Thời gian thử nghiệm đã được cấp</w:t>
      </w:r>
    </w:p>
    <w:p w14:paraId="331580D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Từ ngày … tháng … năm … đến ngày … tháng … năm …</w:t>
      </w:r>
    </w:p>
    <w:p w14:paraId="5AFB7D2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4. Thời điểm đề nghị kết thúc trước thời hạn</w:t>
      </w:r>
    </w:p>
    <w:p w14:paraId="7CFD605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Ngày … tháng … năm …</w:t>
      </w:r>
    </w:p>
    <w:p w14:paraId="1F64D5C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5. Lý do đề nghị kết thúc trước thời hạn</w:t>
      </w:r>
    </w:p>
    <w:p w14:paraId="7A69D86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(Trình bày rõ lý do: hoàn thành mục tiêu thử nghiệm sớm, hiệu quả đạt yêu cầu, không còn nhu cầu tiếp tục, hoặc phát sinh yếu tố khiến việc tiếp tục thử nghiệm không còn phù hợp…)…</w:t>
      </w:r>
    </w:p>
    <w:p w14:paraId="499EFE1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Chúng tôi cam kết:</w:t>
      </w:r>
    </w:p>
    <w:p w14:paraId="7385C3B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Thực hiện đầy đủ nghĩa vụ báo cáo kết quả thử nghiệm đến thời điểm kết thúc.</w:t>
      </w:r>
    </w:p>
    <w:p w14:paraId="6DB13E4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Tuân thủ các quy định pháp luật có liên quan đến việc chấm dứt thử nghiệm.</w:t>
      </w:r>
    </w:p>
    <w:p w14:paraId="43AE459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Bảo đảm quyền lợi của khách hàng, đối tác, người sử dụng liên quan đến sản phẩm/dịch vụ đang thử nghiệm.</w:t>
      </w:r>
    </w:p>
    <w:p w14:paraId="0FB1779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Chịu trách nhiệm về tính trung thực, chính xác của thông tin trong đơn này.</w:t>
      </w:r>
    </w:p>
    <w:p w14:paraId="2644E63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Kính đề nghị Quý cơ quan xem xét, chấp thuận cho chúng tôi kết thúc trước thời hạn việc thử nghiệm có kiểm soát đối với sản phẩm/dịch vụ nêu trên.</w:t>
      </w:r>
    </w:p>
    <w:p w14:paraId="3C40C57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Trân trọng cảm ơn!</w:t>
      </w:r>
    </w:p>
    <w:tbl>
      <w:tblPr>
        <w:tblStyle w:val="1"/>
        <w:tblW w:w="5000" w:type="pct"/>
        <w:tblLook w:val="04A0" w:firstRow="1" w:lastRow="0" w:firstColumn="1" w:lastColumn="0" w:noHBand="0" w:noVBand="1"/>
      </w:tblPr>
      <w:tblGrid>
        <w:gridCol w:w="4913"/>
        <w:gridCol w:w="4441"/>
      </w:tblGrid>
      <w:tr w:rsidR="002642DD" w:rsidRPr="003505FD" w14:paraId="7E4FBAC0" w14:textId="77777777">
        <w:tc>
          <w:tcPr>
            <w:tcW w:w="2626" w:type="pct"/>
          </w:tcPr>
          <w:p w14:paraId="1BE34463"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br/>
            </w:r>
          </w:p>
          <w:p w14:paraId="78C3569D"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Hồ sơ gửi kèm:</w:t>
            </w:r>
          </w:p>
          <w:p w14:paraId="78DEBE44" w14:textId="77777777" w:rsidR="002642DD" w:rsidRPr="00F95D11" w:rsidRDefault="00F21FD6"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lastRenderedPageBreak/>
              <w:t>- Báo cáo theo Phụ lục IV kèm theo Nghị định</w:t>
            </w:r>
            <w:r w:rsidR="00284C6B" w:rsidRPr="00F95D11">
              <w:rPr>
                <w:rFonts w:ascii="Times New Roman" w:eastAsia="Times New Roman" w:hAnsi="Times New Roman" w:cs="Times New Roman"/>
                <w:sz w:val="24"/>
                <w:szCs w:val="24"/>
              </w:rPr>
              <w:t xml:space="preserve"> này. </w:t>
            </w:r>
          </w:p>
        </w:tc>
        <w:tc>
          <w:tcPr>
            <w:tcW w:w="2374" w:type="pct"/>
          </w:tcPr>
          <w:p w14:paraId="14363303"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lastRenderedPageBreak/>
              <w:t>NGƯỜI ĐẠI DIỆN HỢP PHÁP</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53BC4E96" w14:textId="77777777" w:rsidR="002642DD" w:rsidRPr="006E6D81" w:rsidRDefault="00284C6B" w:rsidP="006E6D81">
      <w:pPr>
        <w:widowControl w:val="0"/>
        <w:snapToGrid w:val="0"/>
        <w:spacing w:after="0" w:line="240" w:lineRule="auto"/>
        <w:rPr>
          <w:rFonts w:ascii="Times New Roman" w:eastAsia="Calibri" w:hAnsi="Times New Roman" w:cs="Times New Roman"/>
          <w:b/>
          <w:bCs/>
          <w:sz w:val="24"/>
          <w:szCs w:val="24"/>
          <w:lang w:val="vi-VN"/>
        </w:rPr>
      </w:pPr>
      <w:r w:rsidRPr="006E6D81">
        <w:rPr>
          <w:rFonts w:ascii="Times New Roman" w:eastAsia="Calibri" w:hAnsi="Times New Roman" w:cs="Times New Roman"/>
          <w:b/>
          <w:bCs/>
          <w:sz w:val="24"/>
          <w:szCs w:val="24"/>
          <w:lang w:val="vi-VN"/>
        </w:rPr>
        <w:br w:type="page"/>
      </w:r>
    </w:p>
    <w:p w14:paraId="7A1FADA0"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8"/>
          <w:szCs w:val="32"/>
        </w:rPr>
      </w:pPr>
      <w:bookmarkStart w:id="14" w:name="_Toc208242293"/>
      <w:r w:rsidRPr="00F95D11">
        <w:rPr>
          <w:rFonts w:ascii="Times New Roman" w:eastAsia="Yu Gothic Light" w:hAnsi="Times New Roman" w:cs="Times New Roman"/>
          <w:b/>
          <w:sz w:val="28"/>
          <w:szCs w:val="32"/>
        </w:rPr>
        <w:lastRenderedPageBreak/>
        <w:t>Mẫu TNAIS07</w:t>
      </w:r>
      <w:bookmarkEnd w:id="14"/>
    </w:p>
    <w:tbl>
      <w:tblPr>
        <w:tblStyle w:val="1"/>
        <w:tblW w:w="5000" w:type="pct"/>
        <w:tblLook w:val="04A0" w:firstRow="1" w:lastRow="0" w:firstColumn="1" w:lastColumn="0" w:noHBand="0" w:noVBand="1"/>
      </w:tblPr>
      <w:tblGrid>
        <w:gridCol w:w="3497"/>
        <w:gridCol w:w="5857"/>
      </w:tblGrid>
      <w:tr w:rsidR="002642DD" w:rsidRPr="003505FD" w14:paraId="67107FEC" w14:textId="77777777">
        <w:tc>
          <w:tcPr>
            <w:tcW w:w="1869" w:type="pct"/>
          </w:tcPr>
          <w:p w14:paraId="2C54CADD"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CƠ QUAN QUẢN LÝ CÓ THẨM QUYỀN]</w:t>
            </w:r>
            <w:r w:rsidRPr="00F95D11">
              <w:rPr>
                <w:rFonts w:ascii="Times New Roman" w:eastAsia="Times New Roman" w:hAnsi="Times New Roman" w:cs="Times New Roman"/>
                <w:b/>
                <w:bCs/>
                <w:sz w:val="24"/>
                <w:szCs w:val="24"/>
                <w:lang w:val="nl-NL"/>
              </w:rPr>
              <w:br/>
              <w:t>--------</w:t>
            </w:r>
          </w:p>
        </w:tc>
        <w:tc>
          <w:tcPr>
            <w:tcW w:w="3131" w:type="pct"/>
          </w:tcPr>
          <w:p w14:paraId="4BF73DF3"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424B7015" w14:textId="77777777">
        <w:tc>
          <w:tcPr>
            <w:tcW w:w="1869" w:type="pct"/>
          </w:tcPr>
          <w:p w14:paraId="7F08691B"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Số:.....QĐ/.......</w:t>
            </w:r>
          </w:p>
        </w:tc>
        <w:tc>
          <w:tcPr>
            <w:tcW w:w="3131" w:type="pct"/>
          </w:tcPr>
          <w:p w14:paraId="00B531FD" w14:textId="77777777" w:rsidR="002642DD" w:rsidRPr="00F95D11" w:rsidRDefault="00284C6B" w:rsidP="006E6D81">
            <w:pPr>
              <w:widowControl w:val="0"/>
              <w:snapToGrid w:val="0"/>
              <w:spacing w:before="40" w:after="40" w:line="240" w:lineRule="auto"/>
              <w:jc w:val="right"/>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63179FCF"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1C5AA6C3"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5CBC4328"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3D6937D6"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Về việc kết thúc trước thời hạn thử nghiệm có kiểm soát</w:t>
      </w:r>
    </w:p>
    <w:p w14:paraId="088FF293"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p>
    <w:p w14:paraId="15599F1D"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sz w:val="26"/>
          <w:szCs w:val="26"/>
        </w:rPr>
      </w:pPr>
    </w:p>
    <w:p w14:paraId="2A39C75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w:t>
      </w:r>
      <w:r w:rsidR="00714B78" w:rsidRPr="00F95D11">
        <w:rPr>
          <w:rFonts w:ascii="Times New Roman" w:eastAsia="Times New Roman" w:hAnsi="Times New Roman" w:cs="Times New Roman"/>
          <w:sz w:val="26"/>
          <w:szCs w:val="26"/>
        </w:rPr>
        <w:t>Luật Trí tuệ nhân tạo ngày 10 tháng 12 năm 2025</w:t>
      </w:r>
      <w:r w:rsidRPr="00F95D11">
        <w:rPr>
          <w:rFonts w:ascii="Times New Roman" w:eastAsia="Times New Roman" w:hAnsi="Times New Roman" w:cs="Times New Roman"/>
          <w:sz w:val="26"/>
          <w:szCs w:val="26"/>
        </w:rPr>
        <w:t>;</w:t>
      </w:r>
    </w:p>
    <w:p w14:paraId="05A244F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Căn cứ Nghị định số …/2026/NĐ-CP ngày … tháng … năm 2026 của Chính phủ quy định chi tiết một số điều và biện pháp để tổ chức, hướng dẫn thi hành Luật Trí tuệ nhân tạo;</w:t>
      </w:r>
    </w:p>
    <w:p w14:paraId="3D3C1C6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Giấy xác nhận tham gia thử nghiệm số …/GXN-… ngày … tháng … năm … do </w:t>
      </w:r>
      <w:r w:rsidRPr="00F95D11">
        <w:rPr>
          <w:rFonts w:ascii="Times New Roman" w:eastAsia="Times New Roman" w:hAnsi="Times New Roman" w:cs="Times New Roman"/>
          <w:b/>
          <w:bCs/>
          <w:sz w:val="26"/>
          <w:szCs w:val="26"/>
        </w:rPr>
        <w:t>[Tên cơ quan]</w:t>
      </w:r>
      <w:r w:rsidRPr="00F95D11">
        <w:rPr>
          <w:rFonts w:ascii="Times New Roman" w:eastAsia="Times New Roman" w:hAnsi="Times New Roman" w:cs="Times New Roman"/>
          <w:sz w:val="26"/>
          <w:szCs w:val="26"/>
        </w:rPr>
        <w:t xml:space="preserve"> cấp;</w:t>
      </w:r>
    </w:p>
    <w:p w14:paraId="4619A9F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bCs/>
          <w:sz w:val="26"/>
          <w:szCs w:val="26"/>
        </w:rPr>
      </w:pPr>
      <w:r w:rsidRPr="00F95D11">
        <w:rPr>
          <w:rFonts w:ascii="Times New Roman" w:eastAsia="Times New Roman" w:hAnsi="Times New Roman" w:cs="Times New Roman"/>
          <w:sz w:val="26"/>
          <w:szCs w:val="26"/>
        </w:rPr>
        <w:t>Xét tình hình thực hiện thử nghiệm của [</w:t>
      </w:r>
      <w:r w:rsidRPr="00F95D11">
        <w:rPr>
          <w:rFonts w:ascii="Times New Roman" w:eastAsia="Times New Roman" w:hAnsi="Times New Roman" w:cs="Times New Roman"/>
          <w:b/>
          <w:bCs/>
          <w:sz w:val="26"/>
          <w:szCs w:val="26"/>
        </w:rPr>
        <w:t>Tên tổ chức/doanh nghiệp</w:t>
      </w:r>
      <w:r w:rsidRPr="00F95D11">
        <w:rPr>
          <w:rFonts w:ascii="Times New Roman" w:eastAsia="Times New Roman" w:hAnsi="Times New Roman" w:cs="Times New Roman"/>
          <w:sz w:val="26"/>
          <w:szCs w:val="26"/>
        </w:rPr>
        <w:t xml:space="preserve">] và đề nghị của </w:t>
      </w:r>
      <w:r w:rsidRPr="00F95D11">
        <w:rPr>
          <w:rFonts w:ascii="Times New Roman" w:eastAsia="Times New Roman" w:hAnsi="Times New Roman" w:cs="Times New Roman"/>
          <w:b/>
          <w:bCs/>
          <w:sz w:val="26"/>
          <w:szCs w:val="26"/>
        </w:rPr>
        <w:t>[Chức vụ + Họ tên người trình ký].</w:t>
      </w:r>
    </w:p>
    <w:p w14:paraId="619AB582" w14:textId="77777777" w:rsidR="002642DD" w:rsidRPr="00F95D11" w:rsidRDefault="002642DD" w:rsidP="006E6D81">
      <w:pPr>
        <w:widowControl w:val="0"/>
        <w:snapToGrid w:val="0"/>
        <w:spacing w:after="0" w:line="240" w:lineRule="auto"/>
        <w:ind w:firstLine="567"/>
        <w:jc w:val="both"/>
        <w:rPr>
          <w:rFonts w:ascii="Times New Roman" w:eastAsia="Times New Roman" w:hAnsi="Times New Roman" w:cs="Times New Roman"/>
          <w:b/>
          <w:bCs/>
          <w:sz w:val="26"/>
          <w:szCs w:val="26"/>
        </w:rPr>
      </w:pPr>
    </w:p>
    <w:p w14:paraId="07322654" w14:textId="77777777" w:rsidR="002642DD" w:rsidRPr="00F95D11" w:rsidRDefault="00284C6B" w:rsidP="006E6D81">
      <w:pPr>
        <w:widowControl w:val="0"/>
        <w:snapToGrid w:val="0"/>
        <w:spacing w:after="0" w:line="240" w:lineRule="auto"/>
        <w:ind w:firstLine="567"/>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29F51FC9" w14:textId="77777777" w:rsidR="002642DD" w:rsidRPr="00F95D11" w:rsidRDefault="002642DD" w:rsidP="006E6D81">
      <w:pPr>
        <w:widowControl w:val="0"/>
        <w:snapToGrid w:val="0"/>
        <w:spacing w:after="0" w:line="240" w:lineRule="auto"/>
        <w:ind w:firstLine="567"/>
        <w:jc w:val="center"/>
        <w:rPr>
          <w:rFonts w:ascii="Times New Roman" w:eastAsia="Times New Roman" w:hAnsi="Times New Roman" w:cs="Times New Roman"/>
          <w:b/>
          <w:bCs/>
          <w:sz w:val="26"/>
          <w:szCs w:val="26"/>
        </w:rPr>
      </w:pPr>
    </w:p>
    <w:p w14:paraId="3BD12F7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1</w:t>
      </w:r>
      <w:r w:rsidRPr="00F95D11">
        <w:rPr>
          <w:rFonts w:ascii="Times New Roman" w:eastAsia="Times New Roman" w:hAnsi="Times New Roman" w:cs="Times New Roman"/>
          <w:sz w:val="26"/>
          <w:szCs w:val="26"/>
        </w:rPr>
        <w:t xml:space="preserve">. Kết thúc trước thời hạn thử nghiệm có kiểm soát đối với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w:t>
      </w:r>
    </w:p>
    <w:p w14:paraId="6317EDE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sản phẩm/dịch vụ: …</w:t>
      </w:r>
    </w:p>
    <w:p w14:paraId="280FB8A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Lĩnh vực: …</w:t>
      </w:r>
    </w:p>
    <w:p w14:paraId="7E2B957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Đơn vị thực hiện: [Tên đầy đủ tổ chức/doanh nghiệp]</w:t>
      </w:r>
    </w:p>
    <w:p w14:paraId="6910E16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Mã số doanh nghiệp/Mã số thuế: …</w:t>
      </w:r>
    </w:p>
    <w:p w14:paraId="47A4D04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Số Giấy xác nhận đã cấp: …/GXN-… ngày …/…/…</w:t>
      </w:r>
    </w:p>
    <w:p w14:paraId="18D686F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2</w:t>
      </w:r>
      <w:r w:rsidRPr="00F95D11">
        <w:rPr>
          <w:rFonts w:ascii="Times New Roman" w:eastAsia="Times New Roman" w:hAnsi="Times New Roman" w:cs="Times New Roman"/>
          <w:sz w:val="26"/>
          <w:szCs w:val="26"/>
        </w:rPr>
        <w:t>. Thời điểm kết thúc trước thời hạn: ngày … tháng … năm …</w:t>
      </w:r>
    </w:p>
    <w:p w14:paraId="790559E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3.</w:t>
      </w:r>
      <w:r w:rsidRPr="00F95D11">
        <w:rPr>
          <w:rFonts w:ascii="Times New Roman" w:eastAsia="Times New Roman" w:hAnsi="Times New Roman" w:cs="Times New Roman"/>
          <w:sz w:val="26"/>
          <w:szCs w:val="26"/>
        </w:rPr>
        <w:t xml:space="preserve"> Lý do kết thúc trước thời hạn:</w:t>
      </w:r>
    </w:p>
    <w:p w14:paraId="5D578D8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(Trình bày rõ lý do: theo đề nghị của tổ chức, hoàn thành mục tiêu thử nghiệm, hoặc yêu cầu của cơ quan quản lý…)</w:t>
      </w:r>
    </w:p>
    <w:p w14:paraId="02DE136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4.</w:t>
      </w:r>
      <w:r w:rsidRPr="00F95D11">
        <w:rPr>
          <w:rFonts w:ascii="Times New Roman" w:eastAsia="Times New Roman" w:hAnsi="Times New Roman" w:cs="Times New Roman"/>
          <w:sz w:val="26"/>
          <w:szCs w:val="26"/>
        </w:rPr>
        <w:t xml:space="preserve"> Tổ chức/doanh nghiệp có trách nhiệm:</w:t>
      </w:r>
    </w:p>
    <w:p w14:paraId="1C9AD3D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Thực hiện đầy đủ các nghĩa vụ báo cáo kết quả thử nghiệm đến thời điểm kết thúc;</w:t>
      </w:r>
    </w:p>
    <w:p w14:paraId="7ABEE51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 Bảo đảm quyền lợi của khách hàng, đối tác, người sử dụng liên quan đến sản phẩm/dịch vụ;</w:t>
      </w:r>
    </w:p>
    <w:p w14:paraId="08683E8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3. Tuân thủ các quy định pháp luật liên quan đến việc chấm dứt thử nghiệm.</w:t>
      </w:r>
    </w:p>
    <w:p w14:paraId="2232EB4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5.</w:t>
      </w:r>
      <w:r w:rsidRPr="00F95D11">
        <w:rPr>
          <w:rFonts w:ascii="Times New Roman" w:eastAsia="Times New Roman" w:hAnsi="Times New Roman" w:cs="Times New Roman"/>
          <w:sz w:val="26"/>
          <w:szCs w:val="26"/>
        </w:rPr>
        <w:t xml:space="preserve"> Quyết định này có hiệu lực kể từ ngày ký. Chánh Văn phòng </w:t>
      </w:r>
      <w:r w:rsidRPr="00F95D11">
        <w:rPr>
          <w:rFonts w:ascii="Times New Roman" w:eastAsia="Times New Roman" w:hAnsi="Times New Roman" w:cs="Times New Roman"/>
          <w:b/>
          <w:bCs/>
          <w:sz w:val="26"/>
          <w:szCs w:val="26"/>
        </w:rPr>
        <w:t>[Tên Bộ/ngành], [Tên tổ chức/doanh nghiệp]</w:t>
      </w:r>
      <w:r w:rsidRPr="00F95D11">
        <w:rPr>
          <w:rFonts w:ascii="Times New Roman" w:eastAsia="Times New Roman" w:hAnsi="Times New Roman" w:cs="Times New Roman"/>
          <w:sz w:val="26"/>
          <w:szCs w:val="26"/>
        </w:rPr>
        <w:t xml:space="preserve"> và các đơn vị liên quan chịu trách nhiệm thi hành Quyết định này.</w:t>
      </w:r>
    </w:p>
    <w:tbl>
      <w:tblPr>
        <w:tblStyle w:val="1"/>
        <w:tblW w:w="5000" w:type="pct"/>
        <w:tblLook w:val="04A0" w:firstRow="1" w:lastRow="0" w:firstColumn="1" w:lastColumn="0" w:noHBand="0" w:noVBand="1"/>
      </w:tblPr>
      <w:tblGrid>
        <w:gridCol w:w="4913"/>
        <w:gridCol w:w="4441"/>
      </w:tblGrid>
      <w:tr w:rsidR="002642DD" w:rsidRPr="003505FD" w14:paraId="1F27C673" w14:textId="77777777">
        <w:tc>
          <w:tcPr>
            <w:tcW w:w="2626" w:type="pct"/>
          </w:tcPr>
          <w:p w14:paraId="1677D0EB"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br/>
              <w:t>Nơi nhận:</w:t>
            </w:r>
          </w:p>
          <w:p w14:paraId="0D96729C"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Như Điều 5;</w:t>
            </w:r>
          </w:p>
          <w:p w14:paraId="5FB776BA"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Cơ quan quản lý có thẩm quyền;</w:t>
            </w:r>
          </w:p>
          <w:p w14:paraId="1C52B648"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Bộ...;</w:t>
            </w:r>
          </w:p>
          <w:p w14:paraId="2C27B389"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w:t>
            </w:r>
          </w:p>
          <w:p w14:paraId="0A1F5E46"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lastRenderedPageBreak/>
              <w:t>- Lưu: ...</w:t>
            </w:r>
          </w:p>
        </w:tc>
        <w:tc>
          <w:tcPr>
            <w:tcW w:w="2374" w:type="pct"/>
          </w:tcPr>
          <w:p w14:paraId="70704C30"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lastRenderedPageBreak/>
              <w:t>CHỨC VỤ NGƯỜI KÝ</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53F4EABD" w14:textId="77777777" w:rsidR="002642DD" w:rsidRPr="006E6D81" w:rsidRDefault="002642DD" w:rsidP="006E6D81">
      <w:pPr>
        <w:widowControl w:val="0"/>
        <w:snapToGrid w:val="0"/>
        <w:spacing w:before="40" w:after="40" w:line="240" w:lineRule="auto"/>
        <w:jc w:val="both"/>
        <w:rPr>
          <w:rFonts w:ascii="Times New Roman" w:eastAsia="Calibri" w:hAnsi="Times New Roman" w:cs="Times New Roman"/>
          <w:b/>
          <w:bCs/>
          <w:sz w:val="24"/>
          <w:szCs w:val="24"/>
          <w:lang w:val="vi-VN"/>
        </w:rPr>
      </w:pPr>
    </w:p>
    <w:p w14:paraId="75DE4101" w14:textId="77777777" w:rsidR="002642DD" w:rsidRPr="006E6D81" w:rsidRDefault="00284C6B" w:rsidP="006E6D81">
      <w:pPr>
        <w:widowControl w:val="0"/>
        <w:snapToGrid w:val="0"/>
        <w:spacing w:after="0" w:line="240" w:lineRule="auto"/>
        <w:rPr>
          <w:rFonts w:ascii="Times New Roman" w:eastAsia="Calibri" w:hAnsi="Times New Roman" w:cs="Times New Roman"/>
          <w:b/>
          <w:bCs/>
          <w:sz w:val="24"/>
          <w:szCs w:val="24"/>
          <w:lang w:val="vi-VN"/>
        </w:rPr>
      </w:pPr>
      <w:r w:rsidRPr="006E6D81">
        <w:rPr>
          <w:rFonts w:ascii="Times New Roman" w:eastAsia="Calibri" w:hAnsi="Times New Roman" w:cs="Times New Roman"/>
          <w:b/>
          <w:bCs/>
          <w:sz w:val="24"/>
          <w:szCs w:val="24"/>
          <w:lang w:val="vi-VN"/>
        </w:rPr>
        <w:br w:type="page"/>
      </w:r>
    </w:p>
    <w:p w14:paraId="6A70B63A"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8"/>
          <w:szCs w:val="32"/>
        </w:rPr>
      </w:pPr>
      <w:bookmarkStart w:id="15" w:name="_Toc208242294"/>
      <w:r w:rsidRPr="00F95D11">
        <w:rPr>
          <w:rFonts w:ascii="Times New Roman" w:eastAsia="Yu Gothic Light" w:hAnsi="Times New Roman" w:cs="Times New Roman"/>
          <w:b/>
          <w:sz w:val="28"/>
          <w:szCs w:val="32"/>
        </w:rPr>
        <w:lastRenderedPageBreak/>
        <w:t>Mẫu TNAIS08</w:t>
      </w:r>
      <w:bookmarkEnd w:id="15"/>
    </w:p>
    <w:tbl>
      <w:tblPr>
        <w:tblStyle w:val="1"/>
        <w:tblW w:w="5000" w:type="pct"/>
        <w:tblLook w:val="04A0" w:firstRow="1" w:lastRow="0" w:firstColumn="1" w:lastColumn="0" w:noHBand="0" w:noVBand="1"/>
      </w:tblPr>
      <w:tblGrid>
        <w:gridCol w:w="3497"/>
        <w:gridCol w:w="5857"/>
      </w:tblGrid>
      <w:tr w:rsidR="002642DD" w:rsidRPr="003505FD" w14:paraId="22E3FB3C" w14:textId="77777777">
        <w:tc>
          <w:tcPr>
            <w:tcW w:w="1869" w:type="pct"/>
          </w:tcPr>
          <w:p w14:paraId="010BBA72"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TỔ CHỨC ĐỀ NGHỊ]</w:t>
            </w:r>
            <w:r w:rsidRPr="00F95D11">
              <w:rPr>
                <w:rFonts w:ascii="Times New Roman" w:eastAsia="Times New Roman" w:hAnsi="Times New Roman" w:cs="Times New Roman"/>
                <w:b/>
                <w:bCs/>
                <w:sz w:val="24"/>
                <w:szCs w:val="24"/>
                <w:lang w:val="nl-NL"/>
              </w:rPr>
              <w:br/>
              <w:t>--------</w:t>
            </w:r>
          </w:p>
        </w:tc>
        <w:tc>
          <w:tcPr>
            <w:tcW w:w="3131" w:type="pct"/>
          </w:tcPr>
          <w:p w14:paraId="39FC660E"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721EE216" w14:textId="77777777">
        <w:tc>
          <w:tcPr>
            <w:tcW w:w="1869" w:type="pct"/>
          </w:tcPr>
          <w:p w14:paraId="1F29EB11"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w:t>
            </w:r>
          </w:p>
        </w:tc>
        <w:tc>
          <w:tcPr>
            <w:tcW w:w="3131" w:type="pct"/>
          </w:tcPr>
          <w:p w14:paraId="262B9C7B"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25D46A2B"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6"/>
          <w:szCs w:val="26"/>
        </w:rPr>
      </w:pPr>
    </w:p>
    <w:p w14:paraId="60F9B6FB"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ĐƠN ĐỀ NGHỊ </w:t>
      </w:r>
      <w:r w:rsidRPr="00F95D11">
        <w:rPr>
          <w:rFonts w:ascii="Times New Roman" w:eastAsia="Times New Roman" w:hAnsi="Times New Roman" w:cs="Times New Roman"/>
          <w:b/>
          <w:bCs/>
          <w:sz w:val="26"/>
          <w:szCs w:val="26"/>
        </w:rPr>
        <w:br/>
        <w:t>CẤP GIẤY XÁC NHẬN HOÀN THÀNH THỬ NGHIỆM CÓ KIỂM SOÁT</w:t>
      </w:r>
    </w:p>
    <w:p w14:paraId="66EDA056"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 xml:space="preserve">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p>
    <w:p w14:paraId="452CE553"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Kính gửi: </w:t>
      </w:r>
      <w:r w:rsidRPr="00F95D11">
        <w:rPr>
          <w:rFonts w:ascii="Times New Roman" w:eastAsia="Times New Roman" w:hAnsi="Times New Roman" w:cs="Times New Roman"/>
          <w:b/>
          <w:bCs/>
          <w:sz w:val="26"/>
          <w:szCs w:val="26"/>
        </w:rPr>
        <w:t>[Tên cơ quan quản lý có thẩm quyền]</w:t>
      </w:r>
    </w:p>
    <w:p w14:paraId="66667213" w14:textId="77777777" w:rsidR="002642DD" w:rsidRPr="00F95D11" w:rsidRDefault="002642DD" w:rsidP="006E6D81">
      <w:pPr>
        <w:widowControl w:val="0"/>
        <w:snapToGrid w:val="0"/>
        <w:spacing w:after="0" w:line="240" w:lineRule="auto"/>
        <w:jc w:val="both"/>
        <w:rPr>
          <w:rFonts w:ascii="Times New Roman" w:eastAsia="Times New Roman" w:hAnsi="Times New Roman" w:cs="Times New Roman"/>
          <w:sz w:val="26"/>
          <w:szCs w:val="26"/>
        </w:rPr>
      </w:pPr>
    </w:p>
    <w:p w14:paraId="0333235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Căn cứ Nghị định số …/2026/NĐ-CP ngày … tháng … năm 2026 của Chính phủ quy định chi tiết một số điều và biện pháp để tổ chức, hướng dẫn thi hành Luật Trí tuệ nhân tạo;</w:t>
      </w:r>
    </w:p>
    <w:p w14:paraId="5BDF6B5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Giấy xác nhận tham gia thử nghiệm số ... ngày .... tháng .... năm .... của </w:t>
      </w:r>
      <w:r w:rsidRPr="00F95D11">
        <w:rPr>
          <w:rFonts w:ascii="Times New Roman" w:eastAsia="Times New Roman" w:hAnsi="Times New Roman" w:cs="Times New Roman"/>
          <w:b/>
          <w:bCs/>
          <w:sz w:val="26"/>
          <w:szCs w:val="26"/>
        </w:rPr>
        <w:t>[Tên cơ quan cấp]</w:t>
      </w:r>
      <w:r w:rsidRPr="00F95D11">
        <w:rPr>
          <w:rFonts w:ascii="Times New Roman" w:eastAsia="Times New Roman" w:hAnsi="Times New Roman" w:cs="Times New Roman"/>
          <w:sz w:val="26"/>
          <w:szCs w:val="26"/>
        </w:rPr>
        <w:t>;</w:t>
      </w:r>
    </w:p>
    <w:p w14:paraId="2524CA7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[Tổ chức đề nghị cấp Giấy xác nhận hoàn thành thử nghiệm]</w:t>
      </w:r>
      <w:r w:rsidRPr="00F95D11">
        <w:rPr>
          <w:rFonts w:ascii="Times New Roman" w:eastAsia="Times New Roman" w:hAnsi="Times New Roman" w:cs="Times New Roman"/>
          <w:sz w:val="26"/>
          <w:szCs w:val="26"/>
        </w:rPr>
        <w:t xml:space="preserve"> đề nghị </w:t>
      </w:r>
      <w:r w:rsidRPr="00F95D11">
        <w:rPr>
          <w:rFonts w:ascii="Times New Roman" w:eastAsia="Times New Roman" w:hAnsi="Times New Roman" w:cs="Times New Roman"/>
          <w:b/>
          <w:bCs/>
          <w:sz w:val="26"/>
          <w:szCs w:val="26"/>
        </w:rPr>
        <w:t xml:space="preserve">[Tên cơ quan quản lý có thẩm quyền] </w:t>
      </w:r>
      <w:r w:rsidRPr="00F95D11">
        <w:rPr>
          <w:rFonts w:ascii="Times New Roman" w:eastAsia="Times New Roman" w:hAnsi="Times New Roman" w:cs="Times New Roman"/>
          <w:sz w:val="26"/>
          <w:szCs w:val="26"/>
        </w:rPr>
        <w:t>xem xét cấp Giấy xác nhận hoàn thành thử nghiệm với nội dung cụ thể như sau:</w:t>
      </w:r>
    </w:p>
    <w:p w14:paraId="0F76E42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tổ chức: ...........................................................................................................</w:t>
      </w:r>
    </w:p>
    <w:p w14:paraId="5F1BB89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Địa điểm đặt trụ sở chính: .......................................................................................</w:t>
      </w:r>
    </w:p>
    <w:p w14:paraId="4585151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Giấy phép thành lập/Giấy chứng nhận đăng ký doanh nghiệp/Giấy chứng nhận đăng ký kinh doanh số .... được cấp bởi ... ngày .... tháng ... năm ...</w:t>
      </w:r>
    </w:p>
    <w:p w14:paraId="1D8772A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Giấy xác nhận tham gia thử nghiệm số ... ngày .... tháng .... năm .... của </w:t>
      </w:r>
      <w:r w:rsidRPr="00F95D11">
        <w:rPr>
          <w:rFonts w:ascii="Times New Roman" w:eastAsia="Times New Roman" w:hAnsi="Times New Roman" w:cs="Times New Roman"/>
          <w:b/>
          <w:bCs/>
          <w:sz w:val="26"/>
          <w:szCs w:val="26"/>
        </w:rPr>
        <w:t xml:space="preserve">[Tên cơ quan cấp] </w:t>
      </w:r>
      <w:r w:rsidRPr="00F95D11">
        <w:rPr>
          <w:rFonts w:ascii="Times New Roman" w:eastAsia="Times New Roman" w:hAnsi="Times New Roman" w:cs="Times New Roman"/>
          <w:sz w:val="26"/>
          <w:szCs w:val="26"/>
        </w:rPr>
        <w:t xml:space="preserve"> quy định thời gian tham gia thử nghiệm đối với giải pháp là .... năm và sẽ kết thúc vào ngày .... tháng .... năm ….</w:t>
      </w:r>
    </w:p>
    <w:p w14:paraId="7045E28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tình hình cung ứng giải pháp thử nghiệm, </w:t>
      </w:r>
      <w:r w:rsidRPr="00F95D11">
        <w:rPr>
          <w:rFonts w:ascii="Times New Roman" w:eastAsia="Times New Roman" w:hAnsi="Times New Roman" w:cs="Times New Roman"/>
          <w:b/>
          <w:bCs/>
          <w:sz w:val="26"/>
          <w:szCs w:val="26"/>
        </w:rPr>
        <w:t>[Tổ chức đề nghị cấp Giấy xác nhận hoàn thành thử nghiệm]</w:t>
      </w:r>
      <w:r w:rsidRPr="00F95D11">
        <w:rPr>
          <w:rFonts w:ascii="Times New Roman" w:eastAsia="Times New Roman" w:hAnsi="Times New Roman" w:cs="Times New Roman"/>
          <w:sz w:val="26"/>
          <w:szCs w:val="26"/>
        </w:rPr>
        <w:t xml:space="preserve"> đề xuất </w:t>
      </w:r>
      <w:r w:rsidRPr="00F95D11">
        <w:rPr>
          <w:rFonts w:ascii="Times New Roman" w:eastAsia="Times New Roman" w:hAnsi="Times New Roman" w:cs="Times New Roman"/>
          <w:b/>
          <w:bCs/>
          <w:sz w:val="26"/>
          <w:szCs w:val="26"/>
        </w:rPr>
        <w:t>[Tên cơ quan quản lý có thẩm quyền]</w:t>
      </w:r>
      <w:r w:rsidRPr="00F95D11">
        <w:rPr>
          <w:rFonts w:ascii="Times New Roman" w:eastAsia="Times New Roman" w:hAnsi="Times New Roman" w:cs="Times New Roman"/>
          <w:sz w:val="26"/>
          <w:szCs w:val="26"/>
        </w:rPr>
        <w:t xml:space="preserve"> cấp Giấy xác nhận hoàn thành thử nghiệm.</w:t>
      </w:r>
    </w:p>
    <w:p w14:paraId="440F626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Lý do</w:t>
      </w:r>
      <w:r w:rsidRPr="00F95D11">
        <w:rPr>
          <w:rFonts w:ascii="Times New Roman" w:eastAsia="Times New Roman" w:hAnsi="Times New Roman" w:cs="Times New Roman"/>
          <w:sz w:val="26"/>
          <w:szCs w:val="26"/>
        </w:rPr>
        <w:t>: ……..</w:t>
      </w:r>
    </w:p>
    <w:p w14:paraId="1D3EE6D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Chúng tôi cam kết:</w:t>
      </w:r>
    </w:p>
    <w:p w14:paraId="112B267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Các thông tin, tài liệu gửi kèm đơn này là trung thực, chính xác;</w:t>
      </w:r>
    </w:p>
    <w:p w14:paraId="3F6E907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2.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đã thử nghiệm đáp ứng các tiêu chí theo quy định của pháp luật;</w:t>
      </w:r>
    </w:p>
    <w:p w14:paraId="0FA845A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3. Tuân thủ mọi quy định pháp luật liên quan sau khi kết thúc thử nghiệm.</w:t>
      </w:r>
    </w:p>
    <w:p w14:paraId="4583C74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Nếu vi phạm xin chịu trách nhiệm trước pháp luật.</w:t>
      </w:r>
    </w:p>
    <w:p w14:paraId="6B815C9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Kính đề nghị quý cơ quan xem xét, cấp Giấy xác nhận hoàn thành thử nghiệm có kiểm soát đối với sản phẩm/dịch vụ nêu trên.</w:t>
      </w:r>
    </w:p>
    <w:p w14:paraId="5CCAE11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Trân trọng cảm ơn!</w:t>
      </w:r>
    </w:p>
    <w:tbl>
      <w:tblPr>
        <w:tblStyle w:val="1"/>
        <w:tblW w:w="5000" w:type="pct"/>
        <w:tblLook w:val="04A0" w:firstRow="1" w:lastRow="0" w:firstColumn="1" w:lastColumn="0" w:noHBand="0" w:noVBand="1"/>
      </w:tblPr>
      <w:tblGrid>
        <w:gridCol w:w="4913"/>
        <w:gridCol w:w="4441"/>
      </w:tblGrid>
      <w:tr w:rsidR="002642DD" w:rsidRPr="003505FD" w14:paraId="7906609E" w14:textId="77777777">
        <w:tc>
          <w:tcPr>
            <w:tcW w:w="2626" w:type="pct"/>
          </w:tcPr>
          <w:p w14:paraId="6E2A9C34"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br/>
            </w:r>
          </w:p>
          <w:p w14:paraId="73B75719"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Hồ sơ gửi kèm:</w:t>
            </w:r>
          </w:p>
          <w:p w14:paraId="5B953C9D"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xml:space="preserve">- Báo cáo kết quả hoạt động thử nghiệm có kiểm soát hệ thống trí tuệ nhân tạo, </w:t>
            </w:r>
            <w:r w:rsidR="006721FC" w:rsidRPr="00F95D11">
              <w:rPr>
                <w:rFonts w:ascii="Times New Roman" w:eastAsia="Times New Roman" w:hAnsi="Times New Roman" w:cs="Times New Roman"/>
                <w:sz w:val="24"/>
                <w:szCs w:val="24"/>
              </w:rPr>
              <w:t>sản phẩm, dịch vụ có tích hợp trí tuệ nhân tạo</w:t>
            </w:r>
            <w:r w:rsidRPr="00F95D11">
              <w:rPr>
                <w:rFonts w:ascii="Times New Roman" w:eastAsia="Times New Roman" w:hAnsi="Times New Roman" w:cs="Times New Roman"/>
                <w:sz w:val="24"/>
                <w:szCs w:val="24"/>
              </w:rPr>
              <w:t xml:space="preserve"> theo mẫu TNAIS10 tại Phụ lục kèm theo Nghị định này. </w:t>
            </w:r>
          </w:p>
          <w:p w14:paraId="0743277C" w14:textId="77777777" w:rsidR="002642DD" w:rsidRPr="00F95D11" w:rsidRDefault="002642DD" w:rsidP="006E6D81">
            <w:pPr>
              <w:widowControl w:val="0"/>
              <w:snapToGrid w:val="0"/>
              <w:spacing w:after="0" w:line="240" w:lineRule="auto"/>
              <w:rPr>
                <w:rFonts w:ascii="Times New Roman" w:eastAsia="Times New Roman" w:hAnsi="Times New Roman" w:cs="Times New Roman"/>
                <w:sz w:val="24"/>
                <w:szCs w:val="24"/>
              </w:rPr>
            </w:pPr>
          </w:p>
        </w:tc>
        <w:tc>
          <w:tcPr>
            <w:tcW w:w="2374" w:type="pct"/>
          </w:tcPr>
          <w:p w14:paraId="364E685C"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t>NGƯỜI ĐẠI DIỆN HỢP PHÁP</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04B58D61" w14:textId="77777777" w:rsidR="002642DD" w:rsidRPr="006E6D81" w:rsidRDefault="002642DD" w:rsidP="006E6D81">
      <w:pPr>
        <w:widowControl w:val="0"/>
        <w:snapToGrid w:val="0"/>
        <w:spacing w:before="40" w:after="40" w:line="240" w:lineRule="auto"/>
        <w:jc w:val="both"/>
        <w:rPr>
          <w:rFonts w:ascii="Times New Roman" w:eastAsia="Calibri" w:hAnsi="Times New Roman" w:cs="Times New Roman"/>
          <w:b/>
          <w:bCs/>
          <w:sz w:val="24"/>
          <w:szCs w:val="24"/>
          <w:lang w:val="vi-VN"/>
        </w:rPr>
      </w:pPr>
    </w:p>
    <w:p w14:paraId="43FD7F01" w14:textId="77777777" w:rsidR="002642DD" w:rsidRPr="006E6D81" w:rsidRDefault="00284C6B" w:rsidP="006E6D81">
      <w:pPr>
        <w:widowControl w:val="0"/>
        <w:snapToGrid w:val="0"/>
        <w:spacing w:after="0" w:line="240" w:lineRule="auto"/>
        <w:rPr>
          <w:rFonts w:ascii="Times New Roman" w:eastAsia="Calibri" w:hAnsi="Times New Roman" w:cs="Times New Roman"/>
          <w:b/>
          <w:bCs/>
          <w:sz w:val="24"/>
          <w:szCs w:val="24"/>
          <w:lang w:val="vi-VN"/>
        </w:rPr>
      </w:pPr>
      <w:r w:rsidRPr="006E6D81">
        <w:rPr>
          <w:rFonts w:ascii="Times New Roman" w:eastAsia="Calibri" w:hAnsi="Times New Roman" w:cs="Times New Roman"/>
          <w:b/>
          <w:bCs/>
          <w:sz w:val="24"/>
          <w:szCs w:val="24"/>
          <w:lang w:val="vi-VN"/>
        </w:rPr>
        <w:br w:type="page"/>
      </w:r>
    </w:p>
    <w:p w14:paraId="6EFE2F1D"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8"/>
          <w:szCs w:val="32"/>
        </w:rPr>
      </w:pPr>
      <w:bookmarkStart w:id="16" w:name="_Toc208242295"/>
      <w:r w:rsidRPr="00F95D11">
        <w:rPr>
          <w:rFonts w:ascii="Times New Roman" w:eastAsia="Yu Gothic Light" w:hAnsi="Times New Roman" w:cs="Times New Roman"/>
          <w:b/>
          <w:sz w:val="28"/>
          <w:szCs w:val="32"/>
        </w:rPr>
        <w:lastRenderedPageBreak/>
        <w:t>Mẫu TNAIS09</w:t>
      </w:r>
      <w:bookmarkEnd w:id="16"/>
    </w:p>
    <w:tbl>
      <w:tblPr>
        <w:tblStyle w:val="1"/>
        <w:tblW w:w="5000" w:type="pct"/>
        <w:tblLook w:val="04A0" w:firstRow="1" w:lastRow="0" w:firstColumn="1" w:lastColumn="0" w:noHBand="0" w:noVBand="1"/>
      </w:tblPr>
      <w:tblGrid>
        <w:gridCol w:w="3497"/>
        <w:gridCol w:w="5857"/>
      </w:tblGrid>
      <w:tr w:rsidR="002642DD" w:rsidRPr="003505FD" w14:paraId="0CE93BBB" w14:textId="77777777">
        <w:tc>
          <w:tcPr>
            <w:tcW w:w="1869" w:type="pct"/>
          </w:tcPr>
          <w:p w14:paraId="28625F00"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CƠ QUAN QUẢN LÝ CÓ THẨM QUYỀN]</w:t>
            </w:r>
            <w:r w:rsidRPr="00F95D11">
              <w:rPr>
                <w:rFonts w:ascii="Times New Roman" w:eastAsia="Times New Roman" w:hAnsi="Times New Roman" w:cs="Times New Roman"/>
                <w:b/>
                <w:bCs/>
                <w:sz w:val="24"/>
                <w:szCs w:val="24"/>
                <w:lang w:val="nl-NL"/>
              </w:rPr>
              <w:br/>
              <w:t>--------</w:t>
            </w:r>
          </w:p>
        </w:tc>
        <w:tc>
          <w:tcPr>
            <w:tcW w:w="3131" w:type="pct"/>
          </w:tcPr>
          <w:p w14:paraId="60E35964"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31C6E841" w14:textId="77777777">
        <w:tc>
          <w:tcPr>
            <w:tcW w:w="1869" w:type="pct"/>
          </w:tcPr>
          <w:p w14:paraId="6AA525B6"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lang w:val="nl-NL"/>
              </w:rPr>
              <w:t>Số:.....QĐ/.......</w:t>
            </w:r>
          </w:p>
        </w:tc>
        <w:tc>
          <w:tcPr>
            <w:tcW w:w="3131" w:type="pct"/>
          </w:tcPr>
          <w:p w14:paraId="5CA49A78"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i/>
                <w:iCs/>
                <w:sz w:val="24"/>
                <w:szCs w:val="24"/>
              </w:rPr>
              <w:t>......, ngày....... tháng..... năm......</w:t>
            </w:r>
          </w:p>
        </w:tc>
      </w:tr>
    </w:tbl>
    <w:p w14:paraId="36C8C65A"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4"/>
          <w:szCs w:val="24"/>
        </w:rPr>
      </w:pPr>
    </w:p>
    <w:p w14:paraId="4F6E4223"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53EC1194"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Giấy xác nhận hoàn thành thử nghiệm có kiểm soát</w:t>
      </w:r>
    </w:p>
    <w:p w14:paraId="226B44F1"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 xml:space="preserve">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p>
    <w:p w14:paraId="084093C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w:t>
      </w:r>
      <w:r w:rsidR="00714B78" w:rsidRPr="00F95D11">
        <w:rPr>
          <w:rFonts w:ascii="Times New Roman" w:eastAsia="Times New Roman" w:hAnsi="Times New Roman" w:cs="Times New Roman"/>
          <w:sz w:val="26"/>
          <w:szCs w:val="26"/>
        </w:rPr>
        <w:t>Luật Trí tuệ nhân tạo ngày 10 tháng 12 năm 2025</w:t>
      </w:r>
      <w:r w:rsidRPr="00F95D11">
        <w:rPr>
          <w:rFonts w:ascii="Times New Roman" w:eastAsia="Times New Roman" w:hAnsi="Times New Roman" w:cs="Times New Roman"/>
          <w:sz w:val="26"/>
          <w:szCs w:val="26"/>
        </w:rPr>
        <w:t>;</w:t>
      </w:r>
    </w:p>
    <w:p w14:paraId="307275B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Căn cứ Nghị định số …/2026/NĐ-CP ngày … tháng … năm 2026 của Chính phủ quy định chi tiết một số điều và biện pháp để tổ chức, hướng dẫn thi hành Luật Trí tuệ nhân tạo;</w:t>
      </w:r>
    </w:p>
    <w:p w14:paraId="321BA6D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Giấy xác nhận tham gia thử nghiệm số …/GXN-… ngày … tháng … năm … do </w:t>
      </w:r>
      <w:r w:rsidRPr="00F95D11">
        <w:rPr>
          <w:rFonts w:ascii="Times New Roman" w:eastAsia="Times New Roman" w:hAnsi="Times New Roman" w:cs="Times New Roman"/>
          <w:b/>
          <w:bCs/>
          <w:sz w:val="26"/>
          <w:szCs w:val="26"/>
        </w:rPr>
        <w:t>[Tên cơ quan]</w:t>
      </w:r>
      <w:r w:rsidRPr="00F95D11">
        <w:rPr>
          <w:rFonts w:ascii="Times New Roman" w:eastAsia="Times New Roman" w:hAnsi="Times New Roman" w:cs="Times New Roman"/>
          <w:sz w:val="26"/>
          <w:szCs w:val="26"/>
        </w:rPr>
        <w:t xml:space="preserve"> cấp;</w:t>
      </w:r>
    </w:p>
    <w:p w14:paraId="69DC04A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Theo đề nghị của </w:t>
      </w:r>
      <w:r w:rsidRPr="00F95D11">
        <w:rPr>
          <w:rFonts w:ascii="Times New Roman" w:eastAsia="Times New Roman" w:hAnsi="Times New Roman" w:cs="Times New Roman"/>
          <w:b/>
          <w:bCs/>
          <w:sz w:val="26"/>
          <w:szCs w:val="26"/>
        </w:rPr>
        <w:t>[Chức vụ + Họ tên người trình ký].</w:t>
      </w:r>
    </w:p>
    <w:p w14:paraId="38AC761B" w14:textId="77777777" w:rsidR="002642DD" w:rsidRPr="00F95D11" w:rsidRDefault="002642DD" w:rsidP="006E6D81">
      <w:pPr>
        <w:widowControl w:val="0"/>
        <w:snapToGrid w:val="0"/>
        <w:spacing w:after="0" w:line="240" w:lineRule="auto"/>
        <w:ind w:firstLine="567"/>
        <w:jc w:val="both"/>
        <w:rPr>
          <w:rFonts w:ascii="Times New Roman" w:eastAsia="Times New Roman" w:hAnsi="Times New Roman" w:cs="Times New Roman"/>
          <w:b/>
          <w:bCs/>
          <w:sz w:val="26"/>
          <w:szCs w:val="26"/>
        </w:rPr>
      </w:pPr>
    </w:p>
    <w:p w14:paraId="4B3BBD0E"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4DD0945B"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6"/>
          <w:szCs w:val="26"/>
        </w:rPr>
      </w:pPr>
    </w:p>
    <w:p w14:paraId="55D851D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1.</w:t>
      </w:r>
      <w:r w:rsidRPr="00F95D11">
        <w:rPr>
          <w:rFonts w:ascii="Times New Roman" w:eastAsia="Times New Roman" w:hAnsi="Times New Roman" w:cs="Times New Roman"/>
          <w:sz w:val="26"/>
          <w:szCs w:val="26"/>
        </w:rPr>
        <w:t xml:space="preserve"> Tổ chức hoàn thành thử nghiệm có kiểm soát:</w:t>
      </w:r>
    </w:p>
    <w:p w14:paraId="66C82BF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Việt: …</w:t>
      </w:r>
    </w:p>
    <w:p w14:paraId="284CCAC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Việt (nếu có): …</w:t>
      </w:r>
    </w:p>
    <w:p w14:paraId="250AFDE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Anh (nếu có): …</w:t>
      </w:r>
    </w:p>
    <w:p w14:paraId="31BBF5D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Anh (nếu có): …</w:t>
      </w:r>
    </w:p>
    <w:p w14:paraId="12D402C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giao dịch (nếu có): …</w:t>
      </w:r>
    </w:p>
    <w:p w14:paraId="6A7BE19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Mã số doanh nghiệp/Mã số thuế: …</w:t>
      </w:r>
    </w:p>
    <w:p w14:paraId="2D8B22E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Địa điểm trụ sở chính: …</w:t>
      </w:r>
    </w:p>
    <w:p w14:paraId="4DC6836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2</w:t>
      </w:r>
      <w:r w:rsidRPr="00F95D11">
        <w:rPr>
          <w:rFonts w:ascii="Times New Roman" w:eastAsia="Times New Roman" w:hAnsi="Times New Roman" w:cs="Times New Roman"/>
          <w:sz w:val="26"/>
          <w:szCs w:val="26"/>
        </w:rPr>
        <w:t xml:space="preserve">.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đã thử nghiệm:</w:t>
      </w:r>
    </w:p>
    <w:p w14:paraId="53AB186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(Ghi rõ tên sản phẩm/dịch vụ, lĩnh vực, công nghệ áp dụng)</w:t>
      </w:r>
    </w:p>
    <w:p w14:paraId="65D4CE8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3.</w:t>
      </w:r>
      <w:r w:rsidRPr="00F95D11">
        <w:rPr>
          <w:rFonts w:ascii="Times New Roman" w:eastAsia="Times New Roman" w:hAnsi="Times New Roman" w:cs="Times New Roman"/>
          <w:sz w:val="26"/>
          <w:szCs w:val="26"/>
        </w:rPr>
        <w:t xml:space="preserve"> Thời gian thử nghiệm:</w:t>
      </w:r>
    </w:p>
    <w:p w14:paraId="3005304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Từ ngày … tháng … năm … đến ngày … tháng … năm …</w:t>
      </w:r>
    </w:p>
    <w:p w14:paraId="521AA01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4</w:t>
      </w:r>
      <w:r w:rsidRPr="00F95D11">
        <w:rPr>
          <w:rFonts w:ascii="Times New Roman" w:eastAsia="Times New Roman" w:hAnsi="Times New Roman" w:cs="Times New Roman"/>
          <w:sz w:val="26"/>
          <w:szCs w:val="26"/>
        </w:rPr>
        <w:t>. Kết quả thử nghiệm:</w:t>
      </w:r>
    </w:p>
    <w:p w14:paraId="627D3D7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(Tóm tắt kết quả đạt được, xác nhận sản phẩm/dịch vụ đáp ứng các tiêu chí theo quy định pháp luật)</w:t>
      </w:r>
    </w:p>
    <w:p w14:paraId="79AC02A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5.</w:t>
      </w:r>
      <w:r w:rsidRPr="00F95D11">
        <w:rPr>
          <w:rFonts w:ascii="Times New Roman" w:eastAsia="Times New Roman" w:hAnsi="Times New Roman" w:cs="Times New Roman"/>
          <w:sz w:val="26"/>
          <w:szCs w:val="26"/>
        </w:rPr>
        <w:t xml:space="preserve"> Giấy xác nhận này có hiệu lực kể từ ngày ký.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13"/>
        <w:gridCol w:w="4441"/>
      </w:tblGrid>
      <w:tr w:rsidR="002642DD" w:rsidRPr="00F95D11" w14:paraId="4F37E3F5" w14:textId="77777777">
        <w:trPr>
          <w:tblCellSpacing w:w="0" w:type="dxa"/>
        </w:trPr>
        <w:tc>
          <w:tcPr>
            <w:tcW w:w="2626" w:type="pct"/>
            <w:shd w:val="clear" w:color="auto" w:fill="FFFFFF"/>
            <w:tcMar>
              <w:top w:w="0" w:type="dxa"/>
              <w:left w:w="108" w:type="dxa"/>
              <w:bottom w:w="0" w:type="dxa"/>
              <w:right w:w="108" w:type="dxa"/>
            </w:tcMar>
          </w:tcPr>
          <w:p w14:paraId="56EDB2C1" w14:textId="77777777" w:rsidR="002642DD" w:rsidRPr="00F95D11" w:rsidRDefault="002642DD" w:rsidP="006E6D81">
            <w:pPr>
              <w:widowControl w:val="0"/>
              <w:snapToGrid w:val="0"/>
              <w:spacing w:after="0" w:line="240" w:lineRule="auto"/>
              <w:rPr>
                <w:rFonts w:ascii="Times New Roman" w:eastAsia="Times New Roman" w:hAnsi="Times New Roman" w:cs="Times New Roman"/>
                <w:sz w:val="24"/>
                <w:szCs w:val="24"/>
              </w:rPr>
            </w:pPr>
          </w:p>
          <w:p w14:paraId="77EF6F0D"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Nơi nhận:</w:t>
            </w:r>
          </w:p>
          <w:p w14:paraId="378436DD"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Như Điều 1;</w:t>
            </w:r>
          </w:p>
          <w:p w14:paraId="6639A0E9"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Bộ...;</w:t>
            </w:r>
          </w:p>
          <w:p w14:paraId="4BDF08AC"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w:t>
            </w:r>
          </w:p>
          <w:p w14:paraId="465C9C41"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Lưu: ...</w:t>
            </w:r>
          </w:p>
        </w:tc>
        <w:tc>
          <w:tcPr>
            <w:tcW w:w="2374" w:type="pct"/>
            <w:shd w:val="clear" w:color="auto" w:fill="FFFFFF"/>
            <w:tcMar>
              <w:top w:w="0" w:type="dxa"/>
              <w:left w:w="108" w:type="dxa"/>
              <w:bottom w:w="0" w:type="dxa"/>
              <w:right w:w="108" w:type="dxa"/>
            </w:tcMar>
          </w:tcPr>
          <w:p w14:paraId="69E3476C"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t>CHỨC VỤ NGƯỜI KÝ</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2E311329"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Calibri" w:hAnsi="Times New Roman" w:cs="Times New Roman"/>
          <w:b/>
          <w:sz w:val="24"/>
          <w:szCs w:val="24"/>
        </w:rPr>
      </w:pPr>
      <w:bookmarkStart w:id="17" w:name="_Toc208242296"/>
      <w:r w:rsidRPr="00F95D11">
        <w:rPr>
          <w:rFonts w:ascii="Times New Roman" w:eastAsia="Yu Gothic Light" w:hAnsi="Times New Roman" w:cs="Times New Roman"/>
          <w:b/>
          <w:sz w:val="28"/>
          <w:szCs w:val="32"/>
        </w:rPr>
        <w:t>Mẫu TNAIS10</w:t>
      </w:r>
      <w:bookmarkEnd w:id="17"/>
    </w:p>
    <w:tbl>
      <w:tblPr>
        <w:tblStyle w:val="1"/>
        <w:tblW w:w="5000" w:type="pct"/>
        <w:tblLook w:val="04A0" w:firstRow="1" w:lastRow="0" w:firstColumn="1" w:lastColumn="0" w:noHBand="0" w:noVBand="1"/>
      </w:tblPr>
      <w:tblGrid>
        <w:gridCol w:w="3497"/>
        <w:gridCol w:w="5857"/>
      </w:tblGrid>
      <w:tr w:rsidR="002642DD" w:rsidRPr="003505FD" w14:paraId="144E7171" w14:textId="77777777">
        <w:tc>
          <w:tcPr>
            <w:tcW w:w="1869" w:type="pct"/>
          </w:tcPr>
          <w:p w14:paraId="2BB8C79D"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CƠ QUAN THỰC HIỆN THỬ NGHIỆM]</w:t>
            </w:r>
            <w:r w:rsidRPr="00F95D11">
              <w:rPr>
                <w:rFonts w:ascii="Times New Roman" w:eastAsia="Times New Roman" w:hAnsi="Times New Roman" w:cs="Times New Roman"/>
                <w:b/>
                <w:bCs/>
                <w:sz w:val="24"/>
                <w:szCs w:val="24"/>
                <w:lang w:val="nl-NL"/>
              </w:rPr>
              <w:br/>
              <w:t>--------</w:t>
            </w:r>
          </w:p>
        </w:tc>
        <w:tc>
          <w:tcPr>
            <w:tcW w:w="3131" w:type="pct"/>
          </w:tcPr>
          <w:p w14:paraId="6ACEA2F5"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3FB80D8E" w14:textId="77777777">
        <w:tc>
          <w:tcPr>
            <w:tcW w:w="1869" w:type="pct"/>
          </w:tcPr>
          <w:p w14:paraId="2062A6D6"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lang w:val="nl-NL"/>
              </w:rPr>
              <w:t>Số:.....QĐ/.......</w:t>
            </w:r>
          </w:p>
        </w:tc>
        <w:tc>
          <w:tcPr>
            <w:tcW w:w="3131" w:type="pct"/>
          </w:tcPr>
          <w:p w14:paraId="03A72EB8"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i/>
                <w:iCs/>
                <w:sz w:val="24"/>
                <w:szCs w:val="24"/>
              </w:rPr>
              <w:t>......, ngày....... tháng..... năm......</w:t>
            </w:r>
          </w:p>
        </w:tc>
      </w:tr>
    </w:tbl>
    <w:p w14:paraId="12ECC9B8"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4"/>
          <w:szCs w:val="24"/>
        </w:rPr>
      </w:pPr>
    </w:p>
    <w:p w14:paraId="2103561D"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BÁO CÁO </w:t>
      </w:r>
    </w:p>
    <w:p w14:paraId="180B47D7"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Kết quả hoạt động thử nghiệm có kiểm soát 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p>
    <w:p w14:paraId="03CFCA84"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sz w:val="26"/>
          <w:szCs w:val="26"/>
        </w:rPr>
      </w:pPr>
    </w:p>
    <w:p w14:paraId="5598E166"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Kính gửi: (Tên cơ quan quản lý nhà nước có thẩm quyền)</w:t>
      </w:r>
    </w:p>
    <w:p w14:paraId="650BEFC7" w14:textId="77777777" w:rsidR="002642DD" w:rsidRPr="00F95D11" w:rsidRDefault="002642DD" w:rsidP="006E6D81">
      <w:pPr>
        <w:widowControl w:val="0"/>
        <w:snapToGrid w:val="0"/>
        <w:spacing w:after="0" w:line="240" w:lineRule="auto"/>
        <w:jc w:val="both"/>
        <w:rPr>
          <w:rFonts w:ascii="Times New Roman" w:eastAsia="Times New Roman" w:hAnsi="Times New Roman" w:cs="Times New Roman"/>
          <w:sz w:val="26"/>
          <w:szCs w:val="26"/>
        </w:rPr>
      </w:pPr>
    </w:p>
    <w:p w14:paraId="15FA8A7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Thông tin tổ chức thực hiện thử nghiệm</w:t>
      </w:r>
    </w:p>
    <w:p w14:paraId="479E197F"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Tên tổ chức: …</w:t>
      </w:r>
    </w:p>
    <w:p w14:paraId="1744EE10"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Mã số doanh nghiệp/Mã số thuế: …</w:t>
      </w:r>
    </w:p>
    <w:p w14:paraId="4A6D95E2"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Địa chỉ trụ sở chính: …</w:t>
      </w:r>
    </w:p>
    <w:p w14:paraId="691BD02C"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Người đại diện theo pháp luật: …</w:t>
      </w:r>
    </w:p>
    <w:p w14:paraId="6B0E165A"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Chức vụ: …</w:t>
      </w:r>
    </w:p>
    <w:p w14:paraId="167C69E4"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Số điện thoại: …</w:t>
      </w:r>
    </w:p>
    <w:p w14:paraId="3DF71895"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Email: …</w:t>
      </w:r>
    </w:p>
    <w:p w14:paraId="4B76F44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2. Thông tin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thử nghiệm:</w:t>
      </w:r>
    </w:p>
    <w:p w14:paraId="2D863411" w14:textId="77777777" w:rsidR="002642DD" w:rsidRPr="00F95D11" w:rsidRDefault="00284C6B" w:rsidP="006E6D81">
      <w:pPr>
        <w:widowControl w:val="0"/>
        <w:numPr>
          <w:ilvl w:val="0"/>
          <w:numId w:val="4"/>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Tên sản phẩm/dịch vụ: …</w:t>
      </w:r>
    </w:p>
    <w:p w14:paraId="108835B6" w14:textId="77777777" w:rsidR="002642DD" w:rsidRPr="00F95D11" w:rsidRDefault="00284C6B" w:rsidP="006E6D81">
      <w:pPr>
        <w:widowControl w:val="0"/>
        <w:numPr>
          <w:ilvl w:val="0"/>
          <w:numId w:val="4"/>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Mô tả tóm tắt: …</w:t>
      </w:r>
    </w:p>
    <w:p w14:paraId="5481502C" w14:textId="77777777" w:rsidR="002642DD" w:rsidRPr="00F95D11" w:rsidRDefault="00284C6B" w:rsidP="006E6D81">
      <w:pPr>
        <w:widowControl w:val="0"/>
        <w:numPr>
          <w:ilvl w:val="0"/>
          <w:numId w:val="4"/>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Lĩnh vực ứng dụng: …</w:t>
      </w:r>
    </w:p>
    <w:p w14:paraId="7FED85A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3. Kế hoạch và phạm vi thử nghiệm</w:t>
      </w:r>
    </w:p>
    <w:p w14:paraId="562CE6BA" w14:textId="77777777" w:rsidR="002642DD" w:rsidRPr="00F95D11" w:rsidRDefault="00284C6B" w:rsidP="006E6D81">
      <w:pPr>
        <w:widowControl w:val="0"/>
        <w:numPr>
          <w:ilvl w:val="0"/>
          <w:numId w:val="5"/>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Thời gian bắt đầu: …</w:t>
      </w:r>
    </w:p>
    <w:p w14:paraId="139C5B0B" w14:textId="77777777" w:rsidR="002642DD" w:rsidRPr="00F95D11" w:rsidRDefault="00284C6B" w:rsidP="006E6D81">
      <w:pPr>
        <w:widowControl w:val="0"/>
        <w:numPr>
          <w:ilvl w:val="0"/>
          <w:numId w:val="5"/>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Thời gian kết thúc: …</w:t>
      </w:r>
    </w:p>
    <w:p w14:paraId="705D76EE" w14:textId="77777777" w:rsidR="002642DD" w:rsidRPr="00F95D11" w:rsidRDefault="00284C6B" w:rsidP="006E6D81">
      <w:pPr>
        <w:widowControl w:val="0"/>
        <w:numPr>
          <w:ilvl w:val="0"/>
          <w:numId w:val="5"/>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Phạm vi thử nghiệm: …</w:t>
      </w:r>
    </w:p>
    <w:p w14:paraId="4CA882AB" w14:textId="77777777" w:rsidR="002642DD" w:rsidRPr="00F95D11" w:rsidRDefault="00284C6B" w:rsidP="006E6D81">
      <w:pPr>
        <w:widowControl w:val="0"/>
        <w:numPr>
          <w:ilvl w:val="0"/>
          <w:numId w:val="5"/>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Các đối tượng tham gia: …</w:t>
      </w:r>
    </w:p>
    <w:p w14:paraId="77A9BDD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4. Kết quả đạt được</w:t>
      </w:r>
    </w:p>
    <w:p w14:paraId="45E524F8" w14:textId="77777777" w:rsidR="002642DD" w:rsidRPr="00F95D11" w:rsidRDefault="00284C6B" w:rsidP="006E6D81">
      <w:pPr>
        <w:widowControl w:val="0"/>
        <w:numPr>
          <w:ilvl w:val="0"/>
          <w:numId w:val="6"/>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Mục tiêu đã hoàn thành: …</w:t>
      </w:r>
    </w:p>
    <w:p w14:paraId="02C810BE" w14:textId="77777777" w:rsidR="002642DD" w:rsidRPr="00F95D11" w:rsidRDefault="00284C6B" w:rsidP="006E6D81">
      <w:pPr>
        <w:widowControl w:val="0"/>
        <w:numPr>
          <w:ilvl w:val="0"/>
          <w:numId w:val="6"/>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Các chỉ tiêu kỹ thuật, vận hành: …</w:t>
      </w:r>
    </w:p>
    <w:p w14:paraId="503709E9" w14:textId="77777777" w:rsidR="002642DD" w:rsidRPr="00F95D11" w:rsidRDefault="00284C6B" w:rsidP="006E6D81">
      <w:pPr>
        <w:widowControl w:val="0"/>
        <w:numPr>
          <w:ilvl w:val="0"/>
          <w:numId w:val="6"/>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Phản hồi từ người dùng/đối tượng tham gia: …</w:t>
      </w:r>
    </w:p>
    <w:p w14:paraId="6A84150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5. Khó khăn, vướng mắc</w:t>
      </w:r>
    </w:p>
    <w:p w14:paraId="68276EC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Trong quá trình thử nghiệm: …</w:t>
      </w:r>
    </w:p>
    <w:p w14:paraId="4BD2B6B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Nguyên nhân: …</w:t>
      </w:r>
    </w:p>
    <w:p w14:paraId="6DB786A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6. Giải pháp và kiến nghị</w:t>
      </w:r>
    </w:p>
    <w:p w14:paraId="34B6AE0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Giải pháp khắc phục: …</w:t>
      </w:r>
    </w:p>
    <w:p w14:paraId="5F3E52A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Đề xuất triển khai chính thức: …</w:t>
      </w:r>
    </w:p>
    <w:p w14:paraId="74F6896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7. Kết luận</w:t>
      </w:r>
    </w:p>
    <w:p w14:paraId="3102AE2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Sản phẩm/dịch vụ … đã hoàn thành giai đoạn thử nghiệm theo đúng kế hoạch, đáp ứng yêu cầu của phương án được phê duyệt và quy định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13"/>
        <w:gridCol w:w="4441"/>
      </w:tblGrid>
      <w:tr w:rsidR="002642DD" w:rsidRPr="00F95D11" w14:paraId="129B2A79" w14:textId="77777777">
        <w:trPr>
          <w:tblCellSpacing w:w="0" w:type="dxa"/>
        </w:trPr>
        <w:tc>
          <w:tcPr>
            <w:tcW w:w="2626" w:type="pct"/>
            <w:shd w:val="clear" w:color="auto" w:fill="FFFFFF"/>
            <w:tcMar>
              <w:top w:w="0" w:type="dxa"/>
              <w:left w:w="108" w:type="dxa"/>
              <w:bottom w:w="0" w:type="dxa"/>
              <w:right w:w="108" w:type="dxa"/>
            </w:tcMar>
          </w:tcPr>
          <w:p w14:paraId="4EDFF7BE" w14:textId="77777777" w:rsidR="002642DD" w:rsidRPr="00F95D11" w:rsidRDefault="002642DD" w:rsidP="006E6D81">
            <w:pPr>
              <w:widowControl w:val="0"/>
              <w:snapToGrid w:val="0"/>
              <w:spacing w:after="0" w:line="240" w:lineRule="auto"/>
              <w:rPr>
                <w:rFonts w:ascii="Times New Roman" w:eastAsia="Times New Roman" w:hAnsi="Times New Roman" w:cs="Times New Roman"/>
                <w:sz w:val="24"/>
                <w:szCs w:val="24"/>
              </w:rPr>
            </w:pPr>
          </w:p>
          <w:p w14:paraId="01300B3E"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Nơi nhận:</w:t>
            </w:r>
          </w:p>
          <w:p w14:paraId="2B2C0D7C"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lastRenderedPageBreak/>
              <w:t>- Như Điều 5;</w:t>
            </w:r>
          </w:p>
          <w:p w14:paraId="540E1E38"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Cơ quan quản lý có thẩm quyền;</w:t>
            </w:r>
          </w:p>
          <w:p w14:paraId="3CAA3D52"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Bộ...;</w:t>
            </w:r>
          </w:p>
          <w:p w14:paraId="69FF5564"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w:t>
            </w:r>
          </w:p>
          <w:p w14:paraId="037BDF08"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Lưu: ...</w:t>
            </w:r>
          </w:p>
        </w:tc>
        <w:tc>
          <w:tcPr>
            <w:tcW w:w="2374" w:type="pct"/>
            <w:shd w:val="clear" w:color="auto" w:fill="FFFFFF"/>
            <w:tcMar>
              <w:top w:w="0" w:type="dxa"/>
              <w:left w:w="108" w:type="dxa"/>
              <w:bottom w:w="0" w:type="dxa"/>
              <w:right w:w="108" w:type="dxa"/>
            </w:tcMar>
          </w:tcPr>
          <w:p w14:paraId="4227F97E"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lastRenderedPageBreak/>
              <w:t>CHỨC VỤ NGƯỜI KÝ</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65B9134F" w14:textId="77777777" w:rsidR="002642DD" w:rsidRPr="00F95D11" w:rsidRDefault="002642DD">
      <w:pPr>
        <w:widowControl w:val="0"/>
        <w:snapToGrid w:val="0"/>
        <w:spacing w:after="120" w:line="240" w:lineRule="auto"/>
        <w:jc w:val="both"/>
        <w:rPr>
          <w:rFonts w:ascii="Times New Roman" w:eastAsia="Arial" w:hAnsi="Times New Roman" w:cs="Times New Roman"/>
          <w:sz w:val="28"/>
          <w:szCs w:val="20"/>
          <w:lang w:eastAsia="vi-VN"/>
        </w:rPr>
      </w:pPr>
    </w:p>
    <w:p w14:paraId="0826B61D" w14:textId="77777777" w:rsidR="002642DD" w:rsidRPr="00F95D11" w:rsidRDefault="002642DD">
      <w:pPr>
        <w:pStyle w:val="5-Luat-Doanthuong"/>
        <w:spacing w:after="0" w:line="240" w:lineRule="auto"/>
        <w:rPr>
          <w:rFonts w:ascii="Times New Roman" w:hAnsi="Times New Roman" w:cs="Times New Roman"/>
          <w:szCs w:val="28"/>
          <w:lang w:val="vi-VN"/>
        </w:rPr>
      </w:pPr>
    </w:p>
    <w:p w14:paraId="5025260A" w14:textId="77777777" w:rsidR="002642DD" w:rsidRPr="00F95D11" w:rsidRDefault="002642DD" w:rsidP="006E6D81">
      <w:pPr>
        <w:widowControl w:val="0"/>
        <w:snapToGrid w:val="0"/>
        <w:spacing w:line="240" w:lineRule="auto"/>
        <w:jc w:val="both"/>
        <w:rPr>
          <w:rFonts w:ascii="Times New Roman" w:hAnsi="Times New Roman" w:cs="Times New Roman"/>
          <w:sz w:val="28"/>
          <w:szCs w:val="28"/>
        </w:rPr>
      </w:pPr>
    </w:p>
    <w:p w14:paraId="3C312D9E" w14:textId="77777777" w:rsidR="002642DD" w:rsidRPr="00F95D11" w:rsidRDefault="002642DD" w:rsidP="006E6D81">
      <w:pPr>
        <w:widowControl w:val="0"/>
        <w:snapToGrid w:val="0"/>
        <w:spacing w:line="240" w:lineRule="auto"/>
        <w:jc w:val="both"/>
        <w:rPr>
          <w:rFonts w:ascii="Times New Roman" w:hAnsi="Times New Roman" w:cs="Times New Roman"/>
          <w:sz w:val="28"/>
          <w:szCs w:val="28"/>
        </w:rPr>
      </w:pPr>
    </w:p>
    <w:p w14:paraId="45AFD406" w14:textId="77777777" w:rsidR="002642DD" w:rsidRPr="00F95D11" w:rsidRDefault="002642DD" w:rsidP="006E6D81">
      <w:pPr>
        <w:widowControl w:val="0"/>
        <w:snapToGrid w:val="0"/>
        <w:spacing w:line="240" w:lineRule="auto"/>
        <w:jc w:val="both"/>
        <w:rPr>
          <w:rFonts w:ascii="Times New Roman" w:hAnsi="Times New Roman" w:cs="Times New Roman"/>
          <w:sz w:val="28"/>
          <w:szCs w:val="28"/>
        </w:rPr>
      </w:pPr>
    </w:p>
    <w:p w14:paraId="0565CAEA" w14:textId="77777777" w:rsidR="002642DD" w:rsidRPr="00F95D11" w:rsidRDefault="002642DD" w:rsidP="006E6D81">
      <w:pPr>
        <w:widowControl w:val="0"/>
        <w:snapToGrid w:val="0"/>
        <w:spacing w:line="240" w:lineRule="auto"/>
        <w:jc w:val="both"/>
        <w:rPr>
          <w:rFonts w:ascii="Times New Roman" w:hAnsi="Times New Roman" w:cs="Times New Roman"/>
          <w:sz w:val="28"/>
          <w:szCs w:val="28"/>
        </w:rPr>
      </w:pPr>
    </w:p>
    <w:sectPr w:rsidR="002642DD" w:rsidRPr="00F95D11" w:rsidSect="006E6D81">
      <w:headerReference w:type="default" r:id="rId12"/>
      <w:pgSz w:w="11906" w:h="16838"/>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A57F" w14:textId="77777777" w:rsidR="00A06C84" w:rsidRDefault="00A06C84">
      <w:pPr>
        <w:spacing w:line="240" w:lineRule="auto"/>
      </w:pPr>
      <w:r>
        <w:separator/>
      </w:r>
    </w:p>
  </w:endnote>
  <w:endnote w:type="continuationSeparator" w:id="0">
    <w:p w14:paraId="5D1B1311" w14:textId="77777777" w:rsidR="00A06C84" w:rsidRDefault="00A06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3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CE08" w14:textId="77777777" w:rsidR="00A06C84" w:rsidRDefault="00A06C84">
      <w:pPr>
        <w:spacing w:after="0"/>
      </w:pPr>
      <w:r>
        <w:separator/>
      </w:r>
    </w:p>
  </w:footnote>
  <w:footnote w:type="continuationSeparator" w:id="0">
    <w:p w14:paraId="755D3409" w14:textId="77777777" w:rsidR="00A06C84" w:rsidRDefault="00A06C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4599810"/>
      <w:docPartObj>
        <w:docPartGallery w:val="Page Numbers (Top of Page)"/>
        <w:docPartUnique/>
      </w:docPartObj>
    </w:sdtPr>
    <w:sdtContent>
      <w:p w14:paraId="042759E1" w14:textId="77777777" w:rsidR="007201A7" w:rsidRDefault="007201A7" w:rsidP="006917E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56281919"/>
      <w:docPartObj>
        <w:docPartGallery w:val="Page Numbers (Top of Page)"/>
        <w:docPartUnique/>
      </w:docPartObj>
    </w:sdtPr>
    <w:sdtContent>
      <w:p w14:paraId="74AFBF03" w14:textId="77777777" w:rsidR="007201A7" w:rsidRDefault="007201A7" w:rsidP="006917E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3FD1B9" w14:textId="77777777" w:rsidR="007201A7" w:rsidRDefault="00720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B12C" w14:textId="77777777" w:rsidR="007201A7" w:rsidRDefault="007201A7" w:rsidP="006E6D81">
    <w:pPr>
      <w:pStyle w:val="Header"/>
      <w:framePr w:wrap="none" w:vAnchor="text" w:hAnchor="margin" w:xAlign="center" w:y="1"/>
      <w:jc w:val="center"/>
      <w:rPr>
        <w:rStyle w:val="PageNumber"/>
        <w:rFonts w:asciiTheme="minorHAnsi" w:eastAsiaTheme="minorHAnsi" w:hAnsiTheme="minorHAnsi"/>
        <w:sz w:val="22"/>
      </w:rPr>
    </w:pPr>
  </w:p>
  <w:sdt>
    <w:sdtPr>
      <w:rPr>
        <w:rStyle w:val="PageNumber"/>
      </w:rPr>
      <w:id w:val="-1374071871"/>
      <w:docPartObj>
        <w:docPartGallery w:val="Page Numbers (Top of Page)"/>
        <w:docPartUnique/>
      </w:docPartObj>
    </w:sdtPr>
    <w:sdtContent>
      <w:p w14:paraId="5705BA7A" w14:textId="77777777" w:rsidR="007201A7" w:rsidRDefault="00000000" w:rsidP="006917E8">
        <w:pPr>
          <w:pStyle w:val="Header"/>
          <w:framePr w:wrap="none" w:vAnchor="text" w:hAnchor="margin" w:xAlign="center" w:y="1"/>
          <w:rPr>
            <w:rStyle w:val="PageNumber"/>
          </w:rPr>
        </w:pPr>
      </w:p>
    </w:sdtContent>
  </w:sdt>
  <w:p w14:paraId="11CFBDD4" w14:textId="77777777" w:rsidR="00C2629D" w:rsidRDefault="00C2629D">
    <w:pPr>
      <w:pStyle w:val="Header"/>
      <w:jc w:val="center"/>
    </w:pPr>
  </w:p>
  <w:p w14:paraId="69B229E2" w14:textId="77777777" w:rsidR="00C2629D" w:rsidRDefault="007201A7" w:rsidP="006E6D81">
    <w:pPr>
      <w:pStyle w:val="Header"/>
      <w:tabs>
        <w:tab w:val="clear" w:pos="4680"/>
        <w:tab w:val="clear" w:pos="9360"/>
        <w:tab w:val="left" w:pos="1578"/>
        <w:tab w:val="left" w:pos="3833"/>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191846"/>
      <w:docPartObj>
        <w:docPartGallery w:val="Page Numbers (Top of Page)"/>
        <w:docPartUnique/>
      </w:docPartObj>
    </w:sdtPr>
    <w:sdtContent>
      <w:p w14:paraId="073B3290" w14:textId="77777777" w:rsidR="007201A7" w:rsidRDefault="007201A7" w:rsidP="006917E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0F69DA" w14:textId="77777777" w:rsidR="007201A7" w:rsidRDefault="007201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9518635"/>
      <w:docPartObj>
        <w:docPartGallery w:val="Page Numbers (Top of Page)"/>
        <w:docPartUnique/>
      </w:docPartObj>
    </w:sdtPr>
    <w:sdtContent>
      <w:p w14:paraId="64852E10" w14:textId="77777777" w:rsidR="007201A7" w:rsidRDefault="007201A7" w:rsidP="006E6D81">
        <w:pPr>
          <w:pStyle w:val="Header"/>
          <w:framePr w:wrap="none" w:vAnchor="text" w:hAnchor="margin" w:xAlign="center" w:y="1"/>
          <w:jc w:val="center"/>
          <w:rPr>
            <w:rStyle w:val="PageNumber"/>
            <w:rFonts w:asciiTheme="minorHAnsi" w:eastAsiaTheme="minorHAnsi" w:hAnsiTheme="minorHAnsi"/>
            <w:sz w:val="22"/>
          </w:rPr>
        </w:pPr>
        <w:r>
          <w:rPr>
            <w:rStyle w:val="PageNumber"/>
          </w:rPr>
          <w:fldChar w:fldCharType="begin"/>
        </w:r>
        <w:r>
          <w:rPr>
            <w:rStyle w:val="PageNumber"/>
          </w:rPr>
          <w:instrText xml:space="preserve"> PAGE </w:instrText>
        </w:r>
        <w:r>
          <w:rPr>
            <w:rStyle w:val="PageNumber"/>
          </w:rPr>
          <w:fldChar w:fldCharType="separate"/>
        </w:r>
        <w:r w:rsidR="00902922">
          <w:rPr>
            <w:rStyle w:val="PageNumber"/>
            <w:noProof/>
          </w:rPr>
          <w:t>20</w:t>
        </w:r>
        <w:r>
          <w:rPr>
            <w:rStyle w:val="PageNumber"/>
          </w:rPr>
          <w:fldChar w:fldCharType="end"/>
        </w:r>
      </w:p>
    </w:sdtContent>
  </w:sdt>
  <w:sdt>
    <w:sdtPr>
      <w:rPr>
        <w:rStyle w:val="PageNumber"/>
      </w:rPr>
      <w:id w:val="-600954849"/>
      <w:docPartObj>
        <w:docPartGallery w:val="Page Numbers (Top of Page)"/>
        <w:docPartUnique/>
      </w:docPartObj>
    </w:sdtPr>
    <w:sdtContent>
      <w:p w14:paraId="64450F0D" w14:textId="77777777" w:rsidR="007201A7" w:rsidRDefault="00000000" w:rsidP="006917E8">
        <w:pPr>
          <w:pStyle w:val="Header"/>
          <w:framePr w:wrap="none" w:vAnchor="text" w:hAnchor="margin" w:xAlign="center" w:y="1"/>
          <w:rPr>
            <w:rStyle w:val="PageNumber"/>
          </w:rPr>
        </w:pPr>
      </w:p>
    </w:sdtContent>
  </w:sdt>
  <w:p w14:paraId="485F4D80" w14:textId="77777777" w:rsidR="007201A7" w:rsidRDefault="007201A7">
    <w:pPr>
      <w:pStyle w:val="Header"/>
      <w:jc w:val="center"/>
    </w:pPr>
  </w:p>
  <w:p w14:paraId="0B2CF0EF" w14:textId="77777777" w:rsidR="007201A7" w:rsidRDefault="007201A7" w:rsidP="006E6D81">
    <w:pPr>
      <w:pStyle w:val="Header"/>
      <w:tabs>
        <w:tab w:val="clear" w:pos="4680"/>
        <w:tab w:val="clear" w:pos="9360"/>
        <w:tab w:val="left" w:pos="1578"/>
        <w:tab w:val="left" w:pos="383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7D1AC5"/>
    <w:multiLevelType w:val="singleLevel"/>
    <w:tmpl w:val="D57D1AC5"/>
    <w:lvl w:ilvl="0">
      <w:start w:val="2"/>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2" w15:restartNumberingAfterBreak="0">
    <w:nsid w:val="04A30B81"/>
    <w:multiLevelType w:val="multilevel"/>
    <w:tmpl w:val="B2D4DED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4BE13CA"/>
    <w:multiLevelType w:val="multilevel"/>
    <w:tmpl w:val="2230068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4DC112B"/>
    <w:multiLevelType w:val="multilevel"/>
    <w:tmpl w:val="C6FA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32A45"/>
    <w:multiLevelType w:val="multilevel"/>
    <w:tmpl w:val="FEEAE8C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9AE1C25"/>
    <w:multiLevelType w:val="hybridMultilevel"/>
    <w:tmpl w:val="DFFC49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F76682"/>
    <w:multiLevelType w:val="multilevel"/>
    <w:tmpl w:val="6682EA9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FB96856"/>
    <w:multiLevelType w:val="multilevel"/>
    <w:tmpl w:val="328A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CE1171"/>
    <w:multiLevelType w:val="multilevel"/>
    <w:tmpl w:val="1BE20FE8"/>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506D17"/>
    <w:multiLevelType w:val="multilevel"/>
    <w:tmpl w:val="E1EA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606F07"/>
    <w:multiLevelType w:val="multilevel"/>
    <w:tmpl w:val="49B6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720D0B"/>
    <w:multiLevelType w:val="multilevel"/>
    <w:tmpl w:val="22C0684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A6D03E6"/>
    <w:multiLevelType w:val="multilevel"/>
    <w:tmpl w:val="E70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740DCC"/>
    <w:multiLevelType w:val="multilevel"/>
    <w:tmpl w:val="7274674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2942E72"/>
    <w:multiLevelType w:val="multilevel"/>
    <w:tmpl w:val="8F18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E612E5"/>
    <w:multiLevelType w:val="multilevel"/>
    <w:tmpl w:val="EC10DD8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74A6B70"/>
    <w:multiLevelType w:val="multilevel"/>
    <w:tmpl w:val="274A6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3F0FC3"/>
    <w:multiLevelType w:val="multilevel"/>
    <w:tmpl w:val="E6C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FC736D"/>
    <w:multiLevelType w:val="multilevel"/>
    <w:tmpl w:val="BD0C2DE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1477B2A"/>
    <w:multiLevelType w:val="multilevel"/>
    <w:tmpl w:val="0AEE941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4D0188F"/>
    <w:multiLevelType w:val="multilevel"/>
    <w:tmpl w:val="B61A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FF2610"/>
    <w:multiLevelType w:val="hybridMultilevel"/>
    <w:tmpl w:val="DDBE4E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6B60A11"/>
    <w:multiLevelType w:val="multilevel"/>
    <w:tmpl w:val="F6CC907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8117605"/>
    <w:multiLevelType w:val="multilevel"/>
    <w:tmpl w:val="48117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900EDB"/>
    <w:multiLevelType w:val="multilevel"/>
    <w:tmpl w:val="10C8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C24B94"/>
    <w:multiLevelType w:val="multilevel"/>
    <w:tmpl w:val="F704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DD7979"/>
    <w:multiLevelType w:val="multilevel"/>
    <w:tmpl w:val="8268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4804A7"/>
    <w:multiLevelType w:val="multilevel"/>
    <w:tmpl w:val="67C4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4F2A6D"/>
    <w:multiLevelType w:val="multilevel"/>
    <w:tmpl w:val="92C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506526"/>
    <w:multiLevelType w:val="multilevel"/>
    <w:tmpl w:val="D74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261443"/>
    <w:multiLevelType w:val="multilevel"/>
    <w:tmpl w:val="141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366CC9"/>
    <w:multiLevelType w:val="multilevel"/>
    <w:tmpl w:val="23386282"/>
    <w:lvl w:ilvl="0">
      <w:start w:val="1"/>
      <w:numFmt w:val="bullet"/>
      <w:lvlText w:val=""/>
      <w:lvlJc w:val="left"/>
      <w:pPr>
        <w:tabs>
          <w:tab w:val="num" w:pos="720"/>
        </w:tabs>
        <w:ind w:left="720" w:hanging="360"/>
      </w:pPr>
      <w:rPr>
        <w:rFonts w:ascii="Symbol" w:hAnsi="Symbol" w:hint="default"/>
        <w:sz w:val="20"/>
      </w:rPr>
    </w:lvl>
    <w:lvl w:ilvl="1">
      <w:start w:val="1"/>
      <w:numFmt w:val="decimal"/>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383054"/>
    <w:multiLevelType w:val="multilevel"/>
    <w:tmpl w:val="AB1610C2"/>
    <w:lvl w:ilvl="0">
      <w:start w:val="1"/>
      <w:numFmt w:val="bullet"/>
      <w:lvlText w:val=""/>
      <w:lvlJc w:val="left"/>
      <w:pPr>
        <w:tabs>
          <w:tab w:val="num" w:pos="720"/>
        </w:tabs>
        <w:ind w:left="720" w:hanging="360"/>
      </w:pPr>
      <w:rPr>
        <w:rFonts w:ascii="Symbol" w:hAnsi="Symbol" w:hint="default"/>
        <w:sz w:val="20"/>
      </w:rPr>
    </w:lvl>
    <w:lvl w:ilvl="1">
      <w:start w:val="1"/>
      <w:numFmt w:val="lowerLetter"/>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CC2124"/>
    <w:multiLevelType w:val="multilevel"/>
    <w:tmpl w:val="714E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5A3169"/>
    <w:multiLevelType w:val="multilevel"/>
    <w:tmpl w:val="1E58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EB1D41"/>
    <w:multiLevelType w:val="multilevel"/>
    <w:tmpl w:val="B504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781562"/>
    <w:multiLevelType w:val="multilevel"/>
    <w:tmpl w:val="5EB857D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70F94A2A"/>
    <w:multiLevelType w:val="multilevel"/>
    <w:tmpl w:val="E6D2B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C92D6F"/>
    <w:multiLevelType w:val="multilevel"/>
    <w:tmpl w:val="7CA09B7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75016DAC"/>
    <w:multiLevelType w:val="multilevel"/>
    <w:tmpl w:val="75016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663BC"/>
    <w:multiLevelType w:val="multilevel"/>
    <w:tmpl w:val="E3F4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5B16D8"/>
    <w:multiLevelType w:val="multilevel"/>
    <w:tmpl w:val="32CE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2D50D6"/>
    <w:multiLevelType w:val="hybridMultilevel"/>
    <w:tmpl w:val="25CEA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264A9"/>
    <w:multiLevelType w:val="multilevel"/>
    <w:tmpl w:val="EF56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5C1336"/>
    <w:multiLevelType w:val="multilevel"/>
    <w:tmpl w:val="96F0054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7FD14138"/>
    <w:multiLevelType w:val="multilevel"/>
    <w:tmpl w:val="7FD1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4696253">
    <w:abstractNumId w:val="1"/>
  </w:num>
  <w:num w:numId="2" w16cid:durableId="225846790">
    <w:abstractNumId w:val="0"/>
  </w:num>
  <w:num w:numId="3" w16cid:durableId="1273783660">
    <w:abstractNumId w:val="40"/>
  </w:num>
  <w:num w:numId="4" w16cid:durableId="1673557538">
    <w:abstractNumId w:val="46"/>
  </w:num>
  <w:num w:numId="5" w16cid:durableId="1345745920">
    <w:abstractNumId w:val="17"/>
  </w:num>
  <w:num w:numId="6" w16cid:durableId="1621033637">
    <w:abstractNumId w:val="24"/>
  </w:num>
  <w:num w:numId="7" w16cid:durableId="1983776046">
    <w:abstractNumId w:val="33"/>
  </w:num>
  <w:num w:numId="8" w16cid:durableId="943658314">
    <w:abstractNumId w:val="32"/>
  </w:num>
  <w:num w:numId="9" w16cid:durableId="170805115">
    <w:abstractNumId w:val="9"/>
  </w:num>
  <w:num w:numId="10" w16cid:durableId="1569876088">
    <w:abstractNumId w:val="4"/>
  </w:num>
  <w:num w:numId="11" w16cid:durableId="1951431926">
    <w:abstractNumId w:val="27"/>
  </w:num>
  <w:num w:numId="12" w16cid:durableId="1244072288">
    <w:abstractNumId w:val="2"/>
  </w:num>
  <w:num w:numId="13" w16cid:durableId="1993025694">
    <w:abstractNumId w:val="5"/>
  </w:num>
  <w:num w:numId="14" w16cid:durableId="483936778">
    <w:abstractNumId w:val="39"/>
  </w:num>
  <w:num w:numId="15" w16cid:durableId="56320693">
    <w:abstractNumId w:val="3"/>
  </w:num>
  <w:num w:numId="16" w16cid:durableId="696390114">
    <w:abstractNumId w:val="19"/>
  </w:num>
  <w:num w:numId="17" w16cid:durableId="2111200337">
    <w:abstractNumId w:val="7"/>
  </w:num>
  <w:num w:numId="18" w16cid:durableId="866331820">
    <w:abstractNumId w:val="16"/>
  </w:num>
  <w:num w:numId="19" w16cid:durableId="320355646">
    <w:abstractNumId w:val="14"/>
  </w:num>
  <w:num w:numId="20" w16cid:durableId="1105152210">
    <w:abstractNumId w:val="23"/>
  </w:num>
  <w:num w:numId="21" w16cid:durableId="1486823947">
    <w:abstractNumId w:val="20"/>
  </w:num>
  <w:num w:numId="22" w16cid:durableId="14962401">
    <w:abstractNumId w:val="37"/>
  </w:num>
  <w:num w:numId="23" w16cid:durableId="1471170396">
    <w:abstractNumId w:val="45"/>
  </w:num>
  <w:num w:numId="24" w16cid:durableId="1776052317">
    <w:abstractNumId w:val="12"/>
  </w:num>
  <w:num w:numId="25" w16cid:durableId="711537472">
    <w:abstractNumId w:val="25"/>
  </w:num>
  <w:num w:numId="26" w16cid:durableId="1702364105">
    <w:abstractNumId w:val="44"/>
  </w:num>
  <w:num w:numId="27" w16cid:durableId="1867718062">
    <w:abstractNumId w:val="41"/>
  </w:num>
  <w:num w:numId="28" w16cid:durableId="753861981">
    <w:abstractNumId w:val="38"/>
  </w:num>
  <w:num w:numId="29" w16cid:durableId="2029022303">
    <w:abstractNumId w:val="18"/>
  </w:num>
  <w:num w:numId="30" w16cid:durableId="1933128531">
    <w:abstractNumId w:val="36"/>
  </w:num>
  <w:num w:numId="31" w16cid:durableId="1946040466">
    <w:abstractNumId w:val="42"/>
  </w:num>
  <w:num w:numId="32" w16cid:durableId="1284077089">
    <w:abstractNumId w:val="10"/>
  </w:num>
  <w:num w:numId="33" w16cid:durableId="210188346">
    <w:abstractNumId w:val="26"/>
  </w:num>
  <w:num w:numId="34" w16cid:durableId="1755279319">
    <w:abstractNumId w:val="31"/>
  </w:num>
  <w:num w:numId="35" w16cid:durableId="1172643831">
    <w:abstractNumId w:val="8"/>
  </w:num>
  <w:num w:numId="36" w16cid:durableId="1778718385">
    <w:abstractNumId w:val="28"/>
  </w:num>
  <w:num w:numId="37" w16cid:durableId="2134670145">
    <w:abstractNumId w:val="21"/>
  </w:num>
  <w:num w:numId="38" w16cid:durableId="1954440786">
    <w:abstractNumId w:val="13"/>
  </w:num>
  <w:num w:numId="39" w16cid:durableId="199755609">
    <w:abstractNumId w:val="11"/>
  </w:num>
  <w:num w:numId="40" w16cid:durableId="919288918">
    <w:abstractNumId w:val="15"/>
  </w:num>
  <w:num w:numId="41" w16cid:durableId="1445226985">
    <w:abstractNumId w:val="29"/>
  </w:num>
  <w:num w:numId="42" w16cid:durableId="1423604059">
    <w:abstractNumId w:val="34"/>
  </w:num>
  <w:num w:numId="43" w16cid:durableId="1760297930">
    <w:abstractNumId w:val="35"/>
  </w:num>
  <w:num w:numId="44" w16cid:durableId="1599486499">
    <w:abstractNumId w:val="30"/>
  </w:num>
  <w:num w:numId="45" w16cid:durableId="2071727585">
    <w:abstractNumId w:val="6"/>
  </w:num>
  <w:num w:numId="46" w16cid:durableId="1173061446">
    <w:abstractNumId w:val="22"/>
  </w:num>
  <w:num w:numId="47" w16cid:durableId="146315912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F5"/>
    <w:rsid w:val="00000A8D"/>
    <w:rsid w:val="000013A0"/>
    <w:rsid w:val="00006BDC"/>
    <w:rsid w:val="00007E4E"/>
    <w:rsid w:val="00010501"/>
    <w:rsid w:val="00023678"/>
    <w:rsid w:val="0002601E"/>
    <w:rsid w:val="000316D8"/>
    <w:rsid w:val="00033253"/>
    <w:rsid w:val="0003536F"/>
    <w:rsid w:val="000410C4"/>
    <w:rsid w:val="000414FB"/>
    <w:rsid w:val="00047A0F"/>
    <w:rsid w:val="00054E72"/>
    <w:rsid w:val="000551D9"/>
    <w:rsid w:val="0006538A"/>
    <w:rsid w:val="000824EC"/>
    <w:rsid w:val="00086349"/>
    <w:rsid w:val="000A766D"/>
    <w:rsid w:val="000B0074"/>
    <w:rsid w:val="000B089F"/>
    <w:rsid w:val="000B2E5F"/>
    <w:rsid w:val="000B6147"/>
    <w:rsid w:val="000C4457"/>
    <w:rsid w:val="000C4F75"/>
    <w:rsid w:val="000C5264"/>
    <w:rsid w:val="000C6129"/>
    <w:rsid w:val="000D0EEB"/>
    <w:rsid w:val="000D1291"/>
    <w:rsid w:val="000D5F16"/>
    <w:rsid w:val="000E2EFD"/>
    <w:rsid w:val="000E4C3A"/>
    <w:rsid w:val="000F1B99"/>
    <w:rsid w:val="001028E6"/>
    <w:rsid w:val="0011355A"/>
    <w:rsid w:val="00114801"/>
    <w:rsid w:val="00115C3F"/>
    <w:rsid w:val="001270DC"/>
    <w:rsid w:val="001344FF"/>
    <w:rsid w:val="0013556B"/>
    <w:rsid w:val="0016067E"/>
    <w:rsid w:val="001617AF"/>
    <w:rsid w:val="001675DB"/>
    <w:rsid w:val="0017118F"/>
    <w:rsid w:val="00171AAD"/>
    <w:rsid w:val="00184215"/>
    <w:rsid w:val="001847D4"/>
    <w:rsid w:val="00184A4E"/>
    <w:rsid w:val="001854C8"/>
    <w:rsid w:val="00195277"/>
    <w:rsid w:val="001979DD"/>
    <w:rsid w:val="001A7A64"/>
    <w:rsid w:val="001A7CA8"/>
    <w:rsid w:val="001B48C7"/>
    <w:rsid w:val="001B4DDB"/>
    <w:rsid w:val="001B745E"/>
    <w:rsid w:val="001C1C06"/>
    <w:rsid w:val="001D00C4"/>
    <w:rsid w:val="001D2EDF"/>
    <w:rsid w:val="001D5B11"/>
    <w:rsid w:val="001D6669"/>
    <w:rsid w:val="001E00CB"/>
    <w:rsid w:val="001E1300"/>
    <w:rsid w:val="001F3E47"/>
    <w:rsid w:val="00203ACC"/>
    <w:rsid w:val="002112CF"/>
    <w:rsid w:val="002122F5"/>
    <w:rsid w:val="00214062"/>
    <w:rsid w:val="00216CE1"/>
    <w:rsid w:val="00217898"/>
    <w:rsid w:val="002226ED"/>
    <w:rsid w:val="002236C5"/>
    <w:rsid w:val="00223952"/>
    <w:rsid w:val="002377ED"/>
    <w:rsid w:val="00252F43"/>
    <w:rsid w:val="00254C22"/>
    <w:rsid w:val="00260A89"/>
    <w:rsid w:val="002642DD"/>
    <w:rsid w:val="00266778"/>
    <w:rsid w:val="00267F38"/>
    <w:rsid w:val="00270F6C"/>
    <w:rsid w:val="00277B09"/>
    <w:rsid w:val="00284C6B"/>
    <w:rsid w:val="00285542"/>
    <w:rsid w:val="002902CC"/>
    <w:rsid w:val="00297D66"/>
    <w:rsid w:val="002A0197"/>
    <w:rsid w:val="002A6EA0"/>
    <w:rsid w:val="002A6FA1"/>
    <w:rsid w:val="002B0851"/>
    <w:rsid w:val="002B465E"/>
    <w:rsid w:val="002B5B65"/>
    <w:rsid w:val="002C2F97"/>
    <w:rsid w:val="002D1F61"/>
    <w:rsid w:val="002E226D"/>
    <w:rsid w:val="002E6EE5"/>
    <w:rsid w:val="002F29FA"/>
    <w:rsid w:val="002F3255"/>
    <w:rsid w:val="00305112"/>
    <w:rsid w:val="003059FC"/>
    <w:rsid w:val="00311711"/>
    <w:rsid w:val="00311F56"/>
    <w:rsid w:val="00323502"/>
    <w:rsid w:val="00332247"/>
    <w:rsid w:val="003354D0"/>
    <w:rsid w:val="00340335"/>
    <w:rsid w:val="0034409E"/>
    <w:rsid w:val="0034718E"/>
    <w:rsid w:val="003505FD"/>
    <w:rsid w:val="003510AA"/>
    <w:rsid w:val="003540D3"/>
    <w:rsid w:val="00355C72"/>
    <w:rsid w:val="00362F5B"/>
    <w:rsid w:val="0036322E"/>
    <w:rsid w:val="003652B3"/>
    <w:rsid w:val="003659F3"/>
    <w:rsid w:val="00365CB2"/>
    <w:rsid w:val="00366507"/>
    <w:rsid w:val="00373A8C"/>
    <w:rsid w:val="00380BFE"/>
    <w:rsid w:val="00382D8B"/>
    <w:rsid w:val="003833F2"/>
    <w:rsid w:val="003A4594"/>
    <w:rsid w:val="003A736E"/>
    <w:rsid w:val="003B1FFC"/>
    <w:rsid w:val="003B2A4F"/>
    <w:rsid w:val="003B737D"/>
    <w:rsid w:val="003C3073"/>
    <w:rsid w:val="003D0DC0"/>
    <w:rsid w:val="003D4FB2"/>
    <w:rsid w:val="003D5087"/>
    <w:rsid w:val="003E41EA"/>
    <w:rsid w:val="003F6603"/>
    <w:rsid w:val="00401256"/>
    <w:rsid w:val="0040132C"/>
    <w:rsid w:val="0040288E"/>
    <w:rsid w:val="00402A2E"/>
    <w:rsid w:val="00406196"/>
    <w:rsid w:val="00406B76"/>
    <w:rsid w:val="00406BCE"/>
    <w:rsid w:val="00422E4E"/>
    <w:rsid w:val="00443781"/>
    <w:rsid w:val="00443AFA"/>
    <w:rsid w:val="00443BDC"/>
    <w:rsid w:val="00453ED2"/>
    <w:rsid w:val="00463CC0"/>
    <w:rsid w:val="004670FF"/>
    <w:rsid w:val="00467C1A"/>
    <w:rsid w:val="00471F1C"/>
    <w:rsid w:val="004761FB"/>
    <w:rsid w:val="0047666E"/>
    <w:rsid w:val="00486F13"/>
    <w:rsid w:val="00491CD2"/>
    <w:rsid w:val="00494FC7"/>
    <w:rsid w:val="00495E19"/>
    <w:rsid w:val="004A0972"/>
    <w:rsid w:val="004A34AA"/>
    <w:rsid w:val="004A6083"/>
    <w:rsid w:val="004B1BA4"/>
    <w:rsid w:val="004B471C"/>
    <w:rsid w:val="004B63E5"/>
    <w:rsid w:val="004B6DE4"/>
    <w:rsid w:val="004C17B9"/>
    <w:rsid w:val="004C73AA"/>
    <w:rsid w:val="004D17ED"/>
    <w:rsid w:val="004D24E3"/>
    <w:rsid w:val="004D2B8F"/>
    <w:rsid w:val="004D72A4"/>
    <w:rsid w:val="004E4CE7"/>
    <w:rsid w:val="0050136F"/>
    <w:rsid w:val="00512CA3"/>
    <w:rsid w:val="00513A39"/>
    <w:rsid w:val="005240FD"/>
    <w:rsid w:val="0052419B"/>
    <w:rsid w:val="00526AA0"/>
    <w:rsid w:val="005324E1"/>
    <w:rsid w:val="005367F4"/>
    <w:rsid w:val="00544CEA"/>
    <w:rsid w:val="00550F2D"/>
    <w:rsid w:val="005510A3"/>
    <w:rsid w:val="00555192"/>
    <w:rsid w:val="00560843"/>
    <w:rsid w:val="00564F53"/>
    <w:rsid w:val="00566302"/>
    <w:rsid w:val="00570682"/>
    <w:rsid w:val="00577850"/>
    <w:rsid w:val="00581146"/>
    <w:rsid w:val="0058641C"/>
    <w:rsid w:val="00592EF8"/>
    <w:rsid w:val="00596680"/>
    <w:rsid w:val="005A267C"/>
    <w:rsid w:val="005A5616"/>
    <w:rsid w:val="005A72C4"/>
    <w:rsid w:val="005B10BC"/>
    <w:rsid w:val="005B31C1"/>
    <w:rsid w:val="005B58AD"/>
    <w:rsid w:val="005B739E"/>
    <w:rsid w:val="005D3116"/>
    <w:rsid w:val="005D61B9"/>
    <w:rsid w:val="005F0CD1"/>
    <w:rsid w:val="005F76C2"/>
    <w:rsid w:val="00605AFE"/>
    <w:rsid w:val="0061098A"/>
    <w:rsid w:val="00611EAD"/>
    <w:rsid w:val="00612E17"/>
    <w:rsid w:val="00613D52"/>
    <w:rsid w:val="00615D00"/>
    <w:rsid w:val="00620DF6"/>
    <w:rsid w:val="00624994"/>
    <w:rsid w:val="00630577"/>
    <w:rsid w:val="006369CB"/>
    <w:rsid w:val="0064172E"/>
    <w:rsid w:val="006515CB"/>
    <w:rsid w:val="0065702D"/>
    <w:rsid w:val="006579E5"/>
    <w:rsid w:val="00657E48"/>
    <w:rsid w:val="0066228F"/>
    <w:rsid w:val="00663CDE"/>
    <w:rsid w:val="006721FC"/>
    <w:rsid w:val="0068057D"/>
    <w:rsid w:val="00684225"/>
    <w:rsid w:val="006866F3"/>
    <w:rsid w:val="0068711B"/>
    <w:rsid w:val="006917EE"/>
    <w:rsid w:val="00692ED4"/>
    <w:rsid w:val="006A24EE"/>
    <w:rsid w:val="006A2A39"/>
    <w:rsid w:val="006A3343"/>
    <w:rsid w:val="006B09F7"/>
    <w:rsid w:val="006B1D1B"/>
    <w:rsid w:val="006C3630"/>
    <w:rsid w:val="006C48DF"/>
    <w:rsid w:val="006E0103"/>
    <w:rsid w:val="006E26A4"/>
    <w:rsid w:val="006E5A1F"/>
    <w:rsid w:val="006E6D81"/>
    <w:rsid w:val="00701A57"/>
    <w:rsid w:val="0070655F"/>
    <w:rsid w:val="007121B4"/>
    <w:rsid w:val="0071262E"/>
    <w:rsid w:val="00714B78"/>
    <w:rsid w:val="007170F2"/>
    <w:rsid w:val="007201A7"/>
    <w:rsid w:val="00721648"/>
    <w:rsid w:val="00721DC5"/>
    <w:rsid w:val="007220DF"/>
    <w:rsid w:val="00724046"/>
    <w:rsid w:val="007270CC"/>
    <w:rsid w:val="00736E8B"/>
    <w:rsid w:val="00741FEB"/>
    <w:rsid w:val="00755C48"/>
    <w:rsid w:val="0075707D"/>
    <w:rsid w:val="00762685"/>
    <w:rsid w:val="007738E7"/>
    <w:rsid w:val="00777D1A"/>
    <w:rsid w:val="00780AB8"/>
    <w:rsid w:val="00780FD6"/>
    <w:rsid w:val="00787A67"/>
    <w:rsid w:val="00790B6E"/>
    <w:rsid w:val="00791B76"/>
    <w:rsid w:val="00794221"/>
    <w:rsid w:val="00795C3D"/>
    <w:rsid w:val="007B2487"/>
    <w:rsid w:val="007B2EA1"/>
    <w:rsid w:val="007B5008"/>
    <w:rsid w:val="007C1E30"/>
    <w:rsid w:val="007E056D"/>
    <w:rsid w:val="007E43FB"/>
    <w:rsid w:val="007E6BA6"/>
    <w:rsid w:val="007F1AE3"/>
    <w:rsid w:val="007F6AFC"/>
    <w:rsid w:val="00805DC4"/>
    <w:rsid w:val="00811713"/>
    <w:rsid w:val="00812126"/>
    <w:rsid w:val="008318CA"/>
    <w:rsid w:val="00842931"/>
    <w:rsid w:val="00851549"/>
    <w:rsid w:val="008522DE"/>
    <w:rsid w:val="00852508"/>
    <w:rsid w:val="0085340E"/>
    <w:rsid w:val="00853883"/>
    <w:rsid w:val="0085690C"/>
    <w:rsid w:val="00862C57"/>
    <w:rsid w:val="008640F8"/>
    <w:rsid w:val="00881758"/>
    <w:rsid w:val="0088195E"/>
    <w:rsid w:val="008849E9"/>
    <w:rsid w:val="00893D5C"/>
    <w:rsid w:val="008A4D57"/>
    <w:rsid w:val="008A6577"/>
    <w:rsid w:val="008B1A75"/>
    <w:rsid w:val="008B247D"/>
    <w:rsid w:val="008B269A"/>
    <w:rsid w:val="008B4424"/>
    <w:rsid w:val="008B78DB"/>
    <w:rsid w:val="008B7FC5"/>
    <w:rsid w:val="008C0774"/>
    <w:rsid w:val="008C0BAD"/>
    <w:rsid w:val="008C592F"/>
    <w:rsid w:val="008E59E4"/>
    <w:rsid w:val="008F13D2"/>
    <w:rsid w:val="008F3999"/>
    <w:rsid w:val="009027AC"/>
    <w:rsid w:val="00902922"/>
    <w:rsid w:val="00903952"/>
    <w:rsid w:val="009041FB"/>
    <w:rsid w:val="0090706D"/>
    <w:rsid w:val="00916A33"/>
    <w:rsid w:val="00924568"/>
    <w:rsid w:val="00924B1F"/>
    <w:rsid w:val="009254E1"/>
    <w:rsid w:val="0093409A"/>
    <w:rsid w:val="009433A2"/>
    <w:rsid w:val="00945BEB"/>
    <w:rsid w:val="00947B69"/>
    <w:rsid w:val="0095007C"/>
    <w:rsid w:val="00952BD1"/>
    <w:rsid w:val="009655D3"/>
    <w:rsid w:val="009656EC"/>
    <w:rsid w:val="009701EA"/>
    <w:rsid w:val="0097457B"/>
    <w:rsid w:val="0098060F"/>
    <w:rsid w:val="00980A1E"/>
    <w:rsid w:val="0098107E"/>
    <w:rsid w:val="009B5965"/>
    <w:rsid w:val="009C2F2B"/>
    <w:rsid w:val="009C329C"/>
    <w:rsid w:val="009C4E98"/>
    <w:rsid w:val="009C53ED"/>
    <w:rsid w:val="009C65E9"/>
    <w:rsid w:val="009D0DF0"/>
    <w:rsid w:val="009D31A8"/>
    <w:rsid w:val="009E66C5"/>
    <w:rsid w:val="009F1E0C"/>
    <w:rsid w:val="009F596D"/>
    <w:rsid w:val="009F5AD0"/>
    <w:rsid w:val="00A06C84"/>
    <w:rsid w:val="00A07EDE"/>
    <w:rsid w:val="00A124B7"/>
    <w:rsid w:val="00A13B11"/>
    <w:rsid w:val="00A16BEB"/>
    <w:rsid w:val="00A1780E"/>
    <w:rsid w:val="00A250FC"/>
    <w:rsid w:val="00A3017A"/>
    <w:rsid w:val="00A31025"/>
    <w:rsid w:val="00A32B6B"/>
    <w:rsid w:val="00A34B8F"/>
    <w:rsid w:val="00A5412C"/>
    <w:rsid w:val="00A548B8"/>
    <w:rsid w:val="00A63537"/>
    <w:rsid w:val="00A73AF2"/>
    <w:rsid w:val="00A816A1"/>
    <w:rsid w:val="00A83A6B"/>
    <w:rsid w:val="00A92B61"/>
    <w:rsid w:val="00AA0BD3"/>
    <w:rsid w:val="00AA1A11"/>
    <w:rsid w:val="00AB4332"/>
    <w:rsid w:val="00AC0F4C"/>
    <w:rsid w:val="00AC46F1"/>
    <w:rsid w:val="00AC559A"/>
    <w:rsid w:val="00AC5FC1"/>
    <w:rsid w:val="00AD0727"/>
    <w:rsid w:val="00AD729E"/>
    <w:rsid w:val="00AE0C35"/>
    <w:rsid w:val="00AE3EB6"/>
    <w:rsid w:val="00AE72FE"/>
    <w:rsid w:val="00AF24E3"/>
    <w:rsid w:val="00B10AEB"/>
    <w:rsid w:val="00B13205"/>
    <w:rsid w:val="00B1402F"/>
    <w:rsid w:val="00B153D1"/>
    <w:rsid w:val="00B159BB"/>
    <w:rsid w:val="00B21F51"/>
    <w:rsid w:val="00B25106"/>
    <w:rsid w:val="00B267F8"/>
    <w:rsid w:val="00B31206"/>
    <w:rsid w:val="00B33E43"/>
    <w:rsid w:val="00B40A83"/>
    <w:rsid w:val="00B47982"/>
    <w:rsid w:val="00B47CCA"/>
    <w:rsid w:val="00B528BE"/>
    <w:rsid w:val="00B53D38"/>
    <w:rsid w:val="00B6276D"/>
    <w:rsid w:val="00B701D0"/>
    <w:rsid w:val="00B73070"/>
    <w:rsid w:val="00B75B5D"/>
    <w:rsid w:val="00B76000"/>
    <w:rsid w:val="00B8160D"/>
    <w:rsid w:val="00B822F4"/>
    <w:rsid w:val="00B87FCD"/>
    <w:rsid w:val="00B9064E"/>
    <w:rsid w:val="00B93BB2"/>
    <w:rsid w:val="00B94AC0"/>
    <w:rsid w:val="00B94B7A"/>
    <w:rsid w:val="00B97A68"/>
    <w:rsid w:val="00BA0424"/>
    <w:rsid w:val="00BA7112"/>
    <w:rsid w:val="00BB6244"/>
    <w:rsid w:val="00BC34F2"/>
    <w:rsid w:val="00BC353B"/>
    <w:rsid w:val="00BD2A34"/>
    <w:rsid w:val="00BD6E56"/>
    <w:rsid w:val="00C024CB"/>
    <w:rsid w:val="00C04025"/>
    <w:rsid w:val="00C043F4"/>
    <w:rsid w:val="00C071F3"/>
    <w:rsid w:val="00C142F1"/>
    <w:rsid w:val="00C21079"/>
    <w:rsid w:val="00C2280D"/>
    <w:rsid w:val="00C24DD5"/>
    <w:rsid w:val="00C2629D"/>
    <w:rsid w:val="00C2739D"/>
    <w:rsid w:val="00C27BD9"/>
    <w:rsid w:val="00C31C28"/>
    <w:rsid w:val="00C33EF3"/>
    <w:rsid w:val="00C34891"/>
    <w:rsid w:val="00C431CA"/>
    <w:rsid w:val="00C4350A"/>
    <w:rsid w:val="00C511D2"/>
    <w:rsid w:val="00C53E3E"/>
    <w:rsid w:val="00C61900"/>
    <w:rsid w:val="00C96715"/>
    <w:rsid w:val="00CA0802"/>
    <w:rsid w:val="00CA4A8A"/>
    <w:rsid w:val="00CA6349"/>
    <w:rsid w:val="00CC700D"/>
    <w:rsid w:val="00CD4F63"/>
    <w:rsid w:val="00CD6771"/>
    <w:rsid w:val="00CE2569"/>
    <w:rsid w:val="00CF1F93"/>
    <w:rsid w:val="00CF3846"/>
    <w:rsid w:val="00CF5382"/>
    <w:rsid w:val="00D03D61"/>
    <w:rsid w:val="00D0798C"/>
    <w:rsid w:val="00D10042"/>
    <w:rsid w:val="00D11B25"/>
    <w:rsid w:val="00D17466"/>
    <w:rsid w:val="00D240C8"/>
    <w:rsid w:val="00D25BD7"/>
    <w:rsid w:val="00D269A8"/>
    <w:rsid w:val="00D2767E"/>
    <w:rsid w:val="00D3375B"/>
    <w:rsid w:val="00D37CED"/>
    <w:rsid w:val="00D40287"/>
    <w:rsid w:val="00D433B3"/>
    <w:rsid w:val="00D45D81"/>
    <w:rsid w:val="00D47A63"/>
    <w:rsid w:val="00D55676"/>
    <w:rsid w:val="00D55A5F"/>
    <w:rsid w:val="00D55C2B"/>
    <w:rsid w:val="00D60774"/>
    <w:rsid w:val="00D60DE2"/>
    <w:rsid w:val="00D61810"/>
    <w:rsid w:val="00D641B8"/>
    <w:rsid w:val="00D65B2C"/>
    <w:rsid w:val="00DA24E6"/>
    <w:rsid w:val="00DB0B81"/>
    <w:rsid w:val="00DB21E5"/>
    <w:rsid w:val="00DB3DCD"/>
    <w:rsid w:val="00DB4B6F"/>
    <w:rsid w:val="00DC1A59"/>
    <w:rsid w:val="00DD4960"/>
    <w:rsid w:val="00DE032F"/>
    <w:rsid w:val="00DF26AD"/>
    <w:rsid w:val="00E00953"/>
    <w:rsid w:val="00E14073"/>
    <w:rsid w:val="00E161E1"/>
    <w:rsid w:val="00E24742"/>
    <w:rsid w:val="00E27A81"/>
    <w:rsid w:val="00E3022B"/>
    <w:rsid w:val="00E31409"/>
    <w:rsid w:val="00E37B96"/>
    <w:rsid w:val="00E47113"/>
    <w:rsid w:val="00E52B4E"/>
    <w:rsid w:val="00E55D8F"/>
    <w:rsid w:val="00E55F7B"/>
    <w:rsid w:val="00E61EDD"/>
    <w:rsid w:val="00E67D1A"/>
    <w:rsid w:val="00E8288F"/>
    <w:rsid w:val="00E958FE"/>
    <w:rsid w:val="00E96D7C"/>
    <w:rsid w:val="00E97E1F"/>
    <w:rsid w:val="00EA50C9"/>
    <w:rsid w:val="00EB16B5"/>
    <w:rsid w:val="00EB5A81"/>
    <w:rsid w:val="00EC4627"/>
    <w:rsid w:val="00EC6F34"/>
    <w:rsid w:val="00EC7351"/>
    <w:rsid w:val="00EE2784"/>
    <w:rsid w:val="00EF4D3E"/>
    <w:rsid w:val="00EF4E81"/>
    <w:rsid w:val="00F02585"/>
    <w:rsid w:val="00F10E2A"/>
    <w:rsid w:val="00F21FD6"/>
    <w:rsid w:val="00F32E0E"/>
    <w:rsid w:val="00F413FC"/>
    <w:rsid w:val="00F44B55"/>
    <w:rsid w:val="00F53E57"/>
    <w:rsid w:val="00F674D3"/>
    <w:rsid w:val="00F678C9"/>
    <w:rsid w:val="00F703A9"/>
    <w:rsid w:val="00F7252F"/>
    <w:rsid w:val="00F770D1"/>
    <w:rsid w:val="00F81A30"/>
    <w:rsid w:val="00F92057"/>
    <w:rsid w:val="00F9211F"/>
    <w:rsid w:val="00F9256A"/>
    <w:rsid w:val="00F9365A"/>
    <w:rsid w:val="00F95D11"/>
    <w:rsid w:val="00F9623B"/>
    <w:rsid w:val="00FB5856"/>
    <w:rsid w:val="00FC676B"/>
    <w:rsid w:val="00FC7950"/>
    <w:rsid w:val="00FD15BE"/>
    <w:rsid w:val="00FD18E5"/>
    <w:rsid w:val="00FD22F5"/>
    <w:rsid w:val="00FD596E"/>
    <w:rsid w:val="00FE008C"/>
    <w:rsid w:val="00FE1AAA"/>
    <w:rsid w:val="00FE2199"/>
    <w:rsid w:val="00FF164C"/>
    <w:rsid w:val="00FF3ECB"/>
    <w:rsid w:val="00FF77E3"/>
    <w:rsid w:val="03FD29AB"/>
    <w:rsid w:val="0D50256A"/>
    <w:rsid w:val="0DE12FED"/>
    <w:rsid w:val="157955E3"/>
    <w:rsid w:val="16B70AB9"/>
    <w:rsid w:val="1F7F61B0"/>
    <w:rsid w:val="27E32A7D"/>
    <w:rsid w:val="29C54987"/>
    <w:rsid w:val="2E2C5EE5"/>
    <w:rsid w:val="2EB7032A"/>
    <w:rsid w:val="2F537431"/>
    <w:rsid w:val="31123963"/>
    <w:rsid w:val="3141252A"/>
    <w:rsid w:val="3395703F"/>
    <w:rsid w:val="3B251581"/>
    <w:rsid w:val="3B2E39A5"/>
    <w:rsid w:val="3EF9349A"/>
    <w:rsid w:val="40635C73"/>
    <w:rsid w:val="45982495"/>
    <w:rsid w:val="46970EDE"/>
    <w:rsid w:val="47330D5C"/>
    <w:rsid w:val="477F4E34"/>
    <w:rsid w:val="50D250F0"/>
    <w:rsid w:val="523A7490"/>
    <w:rsid w:val="55B36828"/>
    <w:rsid w:val="58837FE7"/>
    <w:rsid w:val="5F1018A1"/>
    <w:rsid w:val="6CE0412B"/>
    <w:rsid w:val="71796A97"/>
    <w:rsid w:val="71A435D3"/>
    <w:rsid w:val="729335BA"/>
    <w:rsid w:val="73A54A66"/>
    <w:rsid w:val="74661CF7"/>
    <w:rsid w:val="74ED25E3"/>
    <w:rsid w:val="75634625"/>
    <w:rsid w:val="775A77A9"/>
    <w:rsid w:val="77E52FE2"/>
    <w:rsid w:val="7B63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85008F"/>
  <w15:docId w15:val="{3CC54031-F2A2-4CF2-A363-3AD9F277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link w:val="Heading1Char"/>
    <w:uiPriority w:val="9"/>
    <w:qFormat/>
    <w:pPr>
      <w:spacing w:before="240" w:after="120"/>
      <w:outlineLvl w:val="0"/>
    </w:pPr>
    <w:rPr>
      <w:rFonts w:eastAsia="Times New Roman"/>
      <w:b/>
      <w:bCs/>
      <w:color w:val="000000"/>
      <w:sz w:val="28"/>
      <w:szCs w:val="28"/>
    </w:rPr>
  </w:style>
  <w:style w:type="paragraph" w:styleId="Heading2">
    <w:name w:val="heading 2"/>
    <w:link w:val="Heading2Char"/>
    <w:uiPriority w:val="9"/>
    <w:unhideWhenUsed/>
    <w:qFormat/>
    <w:pPr>
      <w:spacing w:before="180" w:after="100"/>
      <w:outlineLvl w:val="1"/>
    </w:pPr>
    <w:rPr>
      <w:rFonts w:eastAsia="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imes New Roman" w:eastAsia="Times New Roman" w:hAnsi="Times New Roman"/>
      <w:sz w:val="26"/>
    </w:rPr>
  </w:style>
  <w:style w:type="paragraph" w:styleId="ListBullet3">
    <w:name w:val="List Bullet 3"/>
    <w:basedOn w:val="Normal"/>
    <w:uiPriority w:val="99"/>
    <w:unhideWhenUsed/>
    <w:qFormat/>
    <w:pPr>
      <w:numPr>
        <w:numId w:val="1"/>
      </w:numPr>
      <w:spacing w:after="200" w:line="276" w:lineRule="auto"/>
      <w:contextualSpacing/>
    </w:pPr>
    <w:rPr>
      <w:rFonts w:ascii="Times New Roman" w:eastAsia="Times New Roman" w:hAnsi="Times New Roman"/>
      <w:sz w:val="26"/>
    </w:rPr>
  </w:style>
  <w:style w:type="paragraph" w:styleId="NormalWeb">
    <w:name w:val="Normal (Web)"/>
    <w:uiPriority w:val="99"/>
    <w:semiHidden/>
    <w:unhideWhenUsed/>
    <w:qFormat/>
    <w:pPr>
      <w:spacing w:beforeAutospacing="1" w:afterAutospacing="1"/>
    </w:pPr>
    <w:rPr>
      <w:sz w:val="24"/>
      <w:szCs w:val="24"/>
      <w:lang w:eastAsia="zh-CN"/>
    </w:rPr>
  </w:style>
  <w:style w:type="table" w:styleId="TableGrid">
    <w:name w:val="Table Grid"/>
    <w:basedOn w:val="TableNormal"/>
    <w:uiPriority w:val="39"/>
    <w:qFormat/>
    <w:rPr>
      <w:rFonts w:eastAsia="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sz w:val="26"/>
    </w:rPr>
  </w:style>
  <w:style w:type="paragraph" w:customStyle="1" w:styleId="5-Luat-Doanthuong">
    <w:name w:val="5 - Luat - Doan thuong"/>
    <w:basedOn w:val="Normal"/>
    <w:qFormat/>
    <w:pPr>
      <w:widowControl w:val="0"/>
      <w:snapToGrid w:val="0"/>
      <w:spacing w:before="120" w:after="120" w:line="288" w:lineRule="auto"/>
      <w:ind w:firstLine="567"/>
      <w:jc w:val="both"/>
    </w:pPr>
    <w:rPr>
      <w:rFonts w:asciiTheme="majorHAnsi" w:hAnsiTheme="majorHAnsi" w:cstheme="majorHAnsi"/>
      <w:sz w:val="28"/>
      <w:szCs w:val="20"/>
      <w:lang w:eastAsia="vi-V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eastAsia="Times New Roman"/>
      <w:b/>
      <w:bCs/>
      <w:color w:val="000000"/>
      <w:sz w:val="28"/>
      <w:szCs w:val="28"/>
    </w:rPr>
  </w:style>
  <w:style w:type="character" w:customStyle="1" w:styleId="Heading2Char">
    <w:name w:val="Heading 2 Char"/>
    <w:basedOn w:val="DefaultParagraphFont"/>
    <w:link w:val="Heading2"/>
    <w:uiPriority w:val="9"/>
    <w:qFormat/>
    <w:rPr>
      <w:rFonts w:eastAsia="Times New Roman"/>
      <w:b/>
      <w:bCs/>
      <w:color w:val="000000"/>
      <w:sz w:val="28"/>
      <w:szCs w:val="28"/>
    </w:rPr>
  </w:style>
  <w:style w:type="table" w:customStyle="1" w:styleId="1">
    <w:name w:val="1"/>
    <w:basedOn w:val="TableNormal"/>
    <w:qFormat/>
    <w:rPr>
      <w:rFonts w:eastAsia="Times New Roman"/>
      <w:sz w:val="28"/>
      <w:lang w:val="vi-VN" w:eastAsia="vi-VN"/>
    </w:rPr>
    <w:tblPr>
      <w:tblCellMar>
        <w:left w:w="0" w:type="dxa"/>
        <w:right w:w="0" w:type="dxa"/>
      </w:tblCellMar>
    </w:tbl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7201A7"/>
  </w:style>
  <w:style w:type="paragraph" w:styleId="Revision">
    <w:name w:val="Revision"/>
    <w:hidden/>
    <w:uiPriority w:val="99"/>
    <w:semiHidden/>
    <w:rsid w:val="001D6669"/>
    <w:rPr>
      <w:rFonts w:asciiTheme="minorHAnsi" w:eastAsiaTheme="minorHAnsi" w:hAnsiTheme="minorHAnsi" w:cstheme="minorBidi"/>
      <w:sz w:val="22"/>
      <w:szCs w:val="22"/>
    </w:rPr>
  </w:style>
  <w:style w:type="paragraph" w:customStyle="1" w:styleId="ng-star-inserted">
    <w:name w:val="ng-star-inserted"/>
    <w:basedOn w:val="Normal"/>
    <w:rsid w:val="00A13B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A13B11"/>
  </w:style>
  <w:style w:type="character" w:customStyle="1" w:styleId="material-symbols-outlined">
    <w:name w:val="material-symbols-outlined"/>
    <w:basedOn w:val="DefaultParagraphFont"/>
    <w:rsid w:val="00A13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17571">
      <w:bodyDiv w:val="1"/>
      <w:marLeft w:val="0"/>
      <w:marRight w:val="0"/>
      <w:marTop w:val="0"/>
      <w:marBottom w:val="0"/>
      <w:divBdr>
        <w:top w:val="none" w:sz="0" w:space="0" w:color="auto"/>
        <w:left w:val="none" w:sz="0" w:space="0" w:color="auto"/>
        <w:bottom w:val="none" w:sz="0" w:space="0" w:color="auto"/>
        <w:right w:val="none" w:sz="0" w:space="0" w:color="auto"/>
      </w:divBdr>
    </w:div>
    <w:div w:id="1746801877">
      <w:bodyDiv w:val="1"/>
      <w:marLeft w:val="0"/>
      <w:marRight w:val="0"/>
      <w:marTop w:val="0"/>
      <w:marBottom w:val="0"/>
      <w:divBdr>
        <w:top w:val="none" w:sz="0" w:space="0" w:color="auto"/>
        <w:left w:val="none" w:sz="0" w:space="0" w:color="auto"/>
        <w:bottom w:val="none" w:sz="0" w:space="0" w:color="auto"/>
        <w:right w:val="none" w:sz="0" w:space="0" w:color="auto"/>
      </w:divBdr>
    </w:div>
    <w:div w:id="1903252869">
      <w:bodyDiv w:val="1"/>
      <w:marLeft w:val="0"/>
      <w:marRight w:val="0"/>
      <w:marTop w:val="0"/>
      <w:marBottom w:val="0"/>
      <w:divBdr>
        <w:top w:val="none" w:sz="0" w:space="0" w:color="auto"/>
        <w:left w:val="none" w:sz="0" w:space="0" w:color="auto"/>
        <w:bottom w:val="none" w:sz="0" w:space="0" w:color="auto"/>
        <w:right w:val="none" w:sz="0" w:space="0" w:color="auto"/>
      </w:divBdr>
      <w:divsChild>
        <w:div w:id="1765303403">
          <w:marLeft w:val="0"/>
          <w:marRight w:val="0"/>
          <w:marTop w:val="0"/>
          <w:marBottom w:val="0"/>
          <w:divBdr>
            <w:top w:val="none" w:sz="0" w:space="0" w:color="auto"/>
            <w:left w:val="none" w:sz="0" w:space="0" w:color="auto"/>
            <w:bottom w:val="none" w:sz="0" w:space="0" w:color="auto"/>
            <w:right w:val="none" w:sz="0" w:space="0" w:color="auto"/>
          </w:divBdr>
          <w:divsChild>
            <w:div w:id="1365639871">
              <w:marLeft w:val="0"/>
              <w:marRight w:val="0"/>
              <w:marTop w:val="0"/>
              <w:marBottom w:val="0"/>
              <w:divBdr>
                <w:top w:val="none" w:sz="0" w:space="0" w:color="auto"/>
                <w:left w:val="none" w:sz="0" w:space="0" w:color="auto"/>
                <w:bottom w:val="none" w:sz="0" w:space="0" w:color="auto"/>
                <w:right w:val="none" w:sz="0" w:space="0" w:color="auto"/>
              </w:divBdr>
              <w:divsChild>
                <w:div w:id="1683169471">
                  <w:blockQuote w:val="1"/>
                  <w:marLeft w:val="360"/>
                  <w:marRight w:val="720"/>
                  <w:marTop w:val="100"/>
                  <w:marBottom w:val="100"/>
                  <w:divBdr>
                    <w:top w:val="none" w:sz="0" w:space="0" w:color="auto"/>
                    <w:left w:val="none" w:sz="0" w:space="0" w:color="auto"/>
                    <w:bottom w:val="none" w:sz="0" w:space="0" w:color="auto"/>
                    <w:right w:val="none" w:sz="0" w:space="0" w:color="auto"/>
                  </w:divBdr>
                </w:div>
              </w:divsChild>
            </w:div>
          </w:divsChild>
        </w:div>
        <w:div w:id="1957827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4E42178-FF9D-374D-854B-6B76E2C439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61</Pages>
  <Words>24475</Words>
  <Characters>95455</Characters>
  <Application>Microsoft Office Word</Application>
  <DocSecurity>0</DocSecurity>
  <Lines>2511</Lines>
  <Paragraphs>2551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Cong Dang Chien</cp:lastModifiedBy>
  <cp:revision>13</cp:revision>
  <cp:lastPrinted>2026-02-04T04:39:00Z</cp:lastPrinted>
  <dcterms:created xsi:type="dcterms:W3CDTF">2026-02-04T07:08:00Z</dcterms:created>
  <dcterms:modified xsi:type="dcterms:W3CDTF">2026-02-05T03:16:00Z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A8CFC554AF6C47398AE098FC8242B265_13</vt:lpwstr>
  </property>
</Properties>
</file>