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876" w:type="dxa"/>
        <w:jc w:val="center"/>
        <w:tblLook w:val="01E0" w:firstRow="1" w:lastRow="1" w:firstColumn="1" w:lastColumn="1" w:noHBand="0" w:noVBand="0"/>
      </w:tblPr>
      <w:tblGrid>
        <w:gridCol w:w="5387"/>
        <w:gridCol w:w="10489"/>
      </w:tblGrid>
      <w:tr w:rsidR="00121C79" w:rsidRPr="00121C79" w14:paraId="1F861380" w14:textId="77777777" w:rsidTr="00BF4579">
        <w:trPr>
          <w:jc w:val="center"/>
        </w:trPr>
        <w:tc>
          <w:tcPr>
            <w:tcW w:w="5387" w:type="dxa"/>
          </w:tcPr>
          <w:p w14:paraId="41396A51" w14:textId="77777777" w:rsidR="00BF4579" w:rsidRPr="00121C79" w:rsidRDefault="00BF4579" w:rsidP="005034E9">
            <w:pPr>
              <w:keepLines/>
              <w:widowControl w:val="0"/>
              <w:jc w:val="center"/>
              <w:rPr>
                <w:b/>
                <w:bCs/>
                <w:sz w:val="26"/>
                <w:szCs w:val="26"/>
              </w:rPr>
            </w:pPr>
            <w:r w:rsidRPr="00121C79">
              <w:rPr>
                <w:b/>
                <w:bCs/>
                <w:noProof/>
                <w:sz w:val="26"/>
                <w:szCs w:val="26"/>
              </w:rPr>
              <mc:AlternateContent>
                <mc:Choice Requires="wps">
                  <w:drawing>
                    <wp:anchor distT="0" distB="0" distL="114300" distR="114300" simplePos="0" relativeHeight="251660288" behindDoc="0" locked="0" layoutInCell="1" allowOverlap="1" wp14:anchorId="24D042AC" wp14:editId="649A94DA">
                      <wp:simplePos x="0" y="0"/>
                      <wp:positionH relativeFrom="column">
                        <wp:posOffset>1300035</wp:posOffset>
                      </wp:positionH>
                      <wp:positionV relativeFrom="paragraph">
                        <wp:posOffset>243840</wp:posOffset>
                      </wp:positionV>
                      <wp:extent cx="1143000" cy="0"/>
                      <wp:effectExtent l="0" t="0" r="19050" b="19050"/>
                      <wp:wrapNone/>
                      <wp:docPr id="5"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045EB303" id="Line 8"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35pt,19.2pt" to="192.35pt,1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" strokeweight=".5pt"/>
                  </w:pict>
                </mc:Fallback>
              </mc:AlternateContent>
            </w:r>
            <w:r w:rsidRPr="00121C79">
              <w:rPr>
                <w:b/>
                <w:bCs/>
                <w:sz w:val="26"/>
                <w:szCs w:val="26"/>
              </w:rPr>
              <w:t>BỘ KHOA HỌC VÀ CÔNG NGHỆ</w:t>
            </w:r>
          </w:p>
          <w:p w14:paraId="52B08ED9" w14:textId="77777777" w:rsidR="00BF4579" w:rsidRPr="00121C79" w:rsidRDefault="00BF4579" w:rsidP="005034E9">
            <w:pPr>
              <w:keepLines/>
              <w:widowControl w:val="0"/>
              <w:jc w:val="center"/>
              <w:rPr>
                <w:b/>
                <w:bCs/>
                <w:sz w:val="26"/>
                <w:szCs w:val="26"/>
              </w:rPr>
            </w:pPr>
          </w:p>
          <w:p w14:paraId="5A650A79" w14:textId="77777777" w:rsidR="00BF4579" w:rsidRPr="00121C79" w:rsidRDefault="00BF4579" w:rsidP="005034E9">
            <w:pPr>
              <w:keepLines/>
              <w:widowControl w:val="0"/>
              <w:jc w:val="center"/>
              <w:rPr>
                <w:b/>
                <w:bCs/>
                <w:sz w:val="26"/>
                <w:szCs w:val="26"/>
              </w:rPr>
            </w:pPr>
          </w:p>
        </w:tc>
        <w:tc>
          <w:tcPr>
            <w:tcW w:w="10489" w:type="dxa"/>
          </w:tcPr>
          <w:p w14:paraId="714FB685" w14:textId="2C70A6ED" w:rsidR="00BF4579" w:rsidRPr="00121C79" w:rsidRDefault="00BF4579" w:rsidP="009C4CBE">
            <w:pPr>
              <w:keepLines/>
              <w:widowControl w:val="0"/>
              <w:spacing w:after="0"/>
              <w:jc w:val="center"/>
              <w:rPr>
                <w:b/>
                <w:bCs/>
                <w:spacing w:val="-2"/>
                <w:sz w:val="26"/>
                <w:szCs w:val="26"/>
              </w:rPr>
            </w:pPr>
            <w:r w:rsidRPr="00121C79">
              <w:rPr>
                <w:b/>
                <w:bCs/>
                <w:spacing w:val="-2"/>
                <w:sz w:val="26"/>
                <w:szCs w:val="26"/>
              </w:rPr>
              <w:t>CỘNG HÒA XÃ HỘI CHỦ NGHĨA VIỆT NAM</w:t>
            </w:r>
          </w:p>
          <w:p w14:paraId="1A1A021B" w14:textId="442F04FF" w:rsidR="00BF4579" w:rsidRPr="00121C79" w:rsidRDefault="00BF4579" w:rsidP="009C4CBE">
            <w:pPr>
              <w:keepLines/>
              <w:widowControl w:val="0"/>
              <w:spacing w:before="0"/>
              <w:jc w:val="center"/>
              <w:rPr>
                <w:b/>
                <w:bCs/>
                <w:sz w:val="26"/>
                <w:szCs w:val="26"/>
              </w:rPr>
            </w:pPr>
            <w:r w:rsidRPr="00121C79">
              <w:rPr>
                <w:b/>
                <w:bCs/>
                <w:sz w:val="26"/>
                <w:szCs w:val="26"/>
              </w:rPr>
              <w:t>Độc lập - Tự do - Hạnh phúc</w:t>
            </w:r>
          </w:p>
          <w:p w14:paraId="72CF8DF6" w14:textId="7F70E152" w:rsidR="00BF4579" w:rsidRPr="00121C79" w:rsidRDefault="009C4CBE" w:rsidP="003E3A7F">
            <w:pPr>
              <w:keepLines/>
              <w:widowControl w:val="0"/>
              <w:spacing w:before="360"/>
              <w:jc w:val="center"/>
              <w:rPr>
                <w:b/>
                <w:bCs/>
                <w:sz w:val="26"/>
                <w:szCs w:val="26"/>
              </w:rPr>
            </w:pPr>
            <w:r w:rsidRPr="00121C79">
              <w:rPr>
                <w:b/>
                <w:bCs/>
                <w:noProof/>
                <w:sz w:val="26"/>
                <w:szCs w:val="26"/>
              </w:rPr>
              <mc:AlternateContent>
                <mc:Choice Requires="wps">
                  <w:drawing>
                    <wp:anchor distT="0" distB="0" distL="114300" distR="114300" simplePos="0" relativeHeight="251659264" behindDoc="0" locked="0" layoutInCell="1" allowOverlap="1" wp14:anchorId="194D5D45" wp14:editId="4BFEA434">
                      <wp:simplePos x="0" y="0"/>
                      <wp:positionH relativeFrom="column">
                        <wp:posOffset>2423795</wp:posOffset>
                      </wp:positionH>
                      <wp:positionV relativeFrom="paragraph">
                        <wp:posOffset>49530</wp:posOffset>
                      </wp:positionV>
                      <wp:extent cx="2146300" cy="0"/>
                      <wp:effectExtent l="0" t="0" r="25400" b="19050"/>
                      <wp:wrapNone/>
                      <wp:docPr id="4"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463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line w14:anchorId="466DFFF7" id="Line 7"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0.85pt,3.9pt" to="359.8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" strokeweight=".5pt"/>
                  </w:pict>
                </mc:Fallback>
              </mc:AlternateContent>
            </w:r>
            <w:r w:rsidR="00BF4579" w:rsidRPr="00121C79">
              <w:rPr>
                <w:i/>
                <w:sz w:val="26"/>
                <w:szCs w:val="26"/>
                <w:lang w:val="pt-BR"/>
              </w:rPr>
              <w:t xml:space="preserve">Hà Nội, ngày        tháng </w:t>
            </w:r>
            <w:r w:rsidR="003E3A7F">
              <w:rPr>
                <w:i/>
                <w:sz w:val="26"/>
                <w:szCs w:val="26"/>
                <w:lang w:val="pt-BR"/>
              </w:rPr>
              <w:t>10</w:t>
            </w:r>
            <w:r w:rsidR="00BF4579" w:rsidRPr="00121C79">
              <w:rPr>
                <w:i/>
                <w:sz w:val="26"/>
                <w:szCs w:val="26"/>
                <w:lang w:val="pt-BR"/>
              </w:rPr>
              <w:t xml:space="preserve"> năm 2026</w:t>
            </w:r>
          </w:p>
        </w:tc>
      </w:tr>
      <w:tr w:rsidR="00121C79" w:rsidRPr="00121C79" w14:paraId="208AE424" w14:textId="77777777" w:rsidTr="00BF4579">
        <w:trPr>
          <w:jc w:val="center"/>
        </w:trPr>
        <w:tc>
          <w:tcPr>
            <w:tcW w:w="5387" w:type="dxa"/>
          </w:tcPr>
          <w:p w14:paraId="75A6D603" w14:textId="77777777" w:rsidR="00BF4579" w:rsidRPr="00121C79" w:rsidRDefault="00BF4579" w:rsidP="005034E9">
            <w:pPr>
              <w:keepLines/>
              <w:widowControl w:val="0"/>
              <w:jc w:val="center"/>
              <w:rPr>
                <w:b/>
                <w:bCs/>
                <w:noProof/>
                <w:sz w:val="26"/>
                <w:szCs w:val="26"/>
              </w:rPr>
            </w:pPr>
          </w:p>
        </w:tc>
        <w:tc>
          <w:tcPr>
            <w:tcW w:w="10489" w:type="dxa"/>
          </w:tcPr>
          <w:p w14:paraId="1C6D19FE" w14:textId="30D1FD1F" w:rsidR="00BF4579" w:rsidRPr="00121C79" w:rsidRDefault="00BF4579" w:rsidP="005034E9">
            <w:pPr>
              <w:keepLines/>
              <w:widowControl w:val="0"/>
              <w:jc w:val="center"/>
              <w:rPr>
                <w:b/>
                <w:bCs/>
                <w:sz w:val="26"/>
                <w:szCs w:val="26"/>
                <w:lang w:val="vi-VN"/>
              </w:rPr>
            </w:pPr>
          </w:p>
        </w:tc>
      </w:tr>
    </w:tbl>
    <w:p w14:paraId="0B5EFBC5" w14:textId="6ECF4E3B" w:rsidR="007247A0" w:rsidRDefault="00BF4579" w:rsidP="00DD4C6A">
      <w:pPr>
        <w:spacing w:after="0"/>
        <w:ind w:firstLine="0"/>
        <w:jc w:val="center"/>
        <w:rPr>
          <w:b/>
          <w:bCs/>
        </w:rPr>
      </w:pPr>
      <w:r w:rsidRPr="00121C79">
        <w:rPr>
          <w:b/>
          <w:sz w:val="26"/>
          <w:szCs w:val="26"/>
        </w:rPr>
        <w:t xml:space="preserve">BẢN SO SÁNH, THUYẾT MINH </w:t>
      </w:r>
      <w:r w:rsidR="00964193" w:rsidRPr="00121C79">
        <w:rPr>
          <w:b/>
          <w:sz w:val="26"/>
          <w:szCs w:val="26"/>
        </w:rPr>
        <w:t xml:space="preserve">NỘI DUNG </w:t>
      </w:r>
      <w:r w:rsidRPr="00121C79">
        <w:rPr>
          <w:b/>
          <w:sz w:val="26"/>
          <w:szCs w:val="26"/>
        </w:rPr>
        <w:t xml:space="preserve">DỰ THẢO </w:t>
      </w:r>
      <w:r w:rsidR="009E4FF5">
        <w:rPr>
          <w:b/>
          <w:sz w:val="26"/>
          <w:szCs w:val="26"/>
        </w:rPr>
        <w:t xml:space="preserve">NGHỊ ĐỊNH </w:t>
      </w:r>
      <w:r w:rsidR="009E4FF5" w:rsidRPr="00C469B1">
        <w:rPr>
          <w:b/>
          <w:bCs/>
        </w:rPr>
        <w:t>SỬA ĐỔI, BỔ SUNG MỘT SỐ ĐIỀU CỦA NGHỊ ĐỊNH SỐ 163/2024/NĐ-CP</w:t>
      </w:r>
      <w:r w:rsidR="009E4FF5">
        <w:rPr>
          <w:b/>
          <w:bCs/>
        </w:rPr>
        <w:t xml:space="preserve"> </w:t>
      </w:r>
      <w:r w:rsidR="009E4FF5" w:rsidRPr="00C469B1">
        <w:rPr>
          <w:b/>
          <w:bCs/>
        </w:rPr>
        <w:t>NGÀY 24 THÁNG 12 NĂM 2024 CỦA CHÍNH PHỦ QUY ĐỊNH CHI TIẾT MỘT SỐ ĐIỀU</w:t>
      </w:r>
      <w:r w:rsidR="009E4FF5">
        <w:rPr>
          <w:b/>
          <w:bCs/>
        </w:rPr>
        <w:t xml:space="preserve"> </w:t>
      </w:r>
      <w:r w:rsidR="009E4FF5" w:rsidRPr="00C469B1">
        <w:rPr>
          <w:b/>
          <w:bCs/>
        </w:rPr>
        <w:t>VÀ BIỆN PHÁP THI HÀNH LUẬT VIỄN THÔNG</w:t>
      </w:r>
    </w:p>
    <w:p w14:paraId="21F927B8" w14:textId="77777777" w:rsidR="00DD4C6A" w:rsidRPr="009E4FF5" w:rsidRDefault="00DD4C6A" w:rsidP="00DD4C6A">
      <w:pPr>
        <w:spacing w:after="0"/>
        <w:ind w:firstLine="0"/>
        <w:jc w:val="center"/>
        <w:rPr>
          <w:b/>
          <w:bCs/>
        </w:rPr>
      </w:pPr>
    </w:p>
    <w:tbl>
      <w:tblPr>
        <w:tblStyle w:val="TableGrid"/>
        <w:tblW w:w="14884" w:type="dxa"/>
        <w:tblLook w:val="04A0" w:firstRow="1" w:lastRow="0" w:firstColumn="1" w:lastColumn="0" w:noHBand="0" w:noVBand="1"/>
      </w:tblPr>
      <w:tblGrid>
        <w:gridCol w:w="4815"/>
        <w:gridCol w:w="6520"/>
        <w:gridCol w:w="3506"/>
        <w:gridCol w:w="43"/>
      </w:tblGrid>
      <w:tr w:rsidR="00121C79" w:rsidRPr="00FD33CF" w14:paraId="044B588A" w14:textId="77777777" w:rsidTr="00FD33CF">
        <w:trPr>
          <w:gridAfter w:val="1"/>
          <w:wAfter w:w="43" w:type="dxa"/>
          <w:tblHeader/>
        </w:trPr>
        <w:tc>
          <w:tcPr>
            <w:tcW w:w="4815" w:type="dxa"/>
            <w:vAlign w:val="center"/>
          </w:tcPr>
          <w:p w14:paraId="55ED5B01" w14:textId="77777777" w:rsidR="00D03DF9" w:rsidRPr="00FD33CF" w:rsidRDefault="00650CD8" w:rsidP="00FD33CF">
            <w:pPr>
              <w:spacing w:before="0" w:after="0" w:line="276" w:lineRule="auto"/>
              <w:ind w:firstLine="0"/>
              <w:jc w:val="center"/>
              <w:rPr>
                <w:b/>
                <w:sz w:val="26"/>
                <w:szCs w:val="26"/>
              </w:rPr>
            </w:pPr>
            <w:r w:rsidRPr="00FD33CF">
              <w:rPr>
                <w:b/>
                <w:bCs/>
                <w:sz w:val="26"/>
                <w:szCs w:val="26"/>
              </w:rPr>
              <w:t>VĂN BẢN ĐƯỢC SỬA ĐỔI, BỔ SUNG, THAY THẾ</w:t>
            </w:r>
          </w:p>
        </w:tc>
        <w:tc>
          <w:tcPr>
            <w:tcW w:w="6520" w:type="dxa"/>
            <w:vAlign w:val="center"/>
          </w:tcPr>
          <w:p w14:paraId="0DC9162D" w14:textId="77777777" w:rsidR="00D03DF9" w:rsidRPr="00FD33CF" w:rsidRDefault="00D03DF9" w:rsidP="00FD33CF">
            <w:pPr>
              <w:spacing w:before="0" w:after="0" w:line="276" w:lineRule="auto"/>
              <w:ind w:hanging="2"/>
              <w:jc w:val="center"/>
              <w:rPr>
                <w:b/>
                <w:sz w:val="26"/>
                <w:szCs w:val="26"/>
              </w:rPr>
            </w:pPr>
            <w:r w:rsidRPr="00FD33CF">
              <w:rPr>
                <w:b/>
                <w:sz w:val="26"/>
                <w:szCs w:val="26"/>
              </w:rPr>
              <w:t xml:space="preserve">DỰ THẢO </w:t>
            </w:r>
            <w:r w:rsidR="00650CD8" w:rsidRPr="00FD33CF">
              <w:rPr>
                <w:b/>
                <w:sz w:val="26"/>
                <w:szCs w:val="26"/>
              </w:rPr>
              <w:t>VĂN BẢN</w:t>
            </w:r>
          </w:p>
        </w:tc>
        <w:tc>
          <w:tcPr>
            <w:tcW w:w="3506" w:type="dxa"/>
            <w:vAlign w:val="center"/>
          </w:tcPr>
          <w:p w14:paraId="76646388" w14:textId="34BE4AD6" w:rsidR="00D03DF9" w:rsidRPr="00FD33CF" w:rsidRDefault="00D03DF9" w:rsidP="00FD33CF">
            <w:pPr>
              <w:spacing w:before="0" w:after="0" w:line="276" w:lineRule="auto"/>
              <w:ind w:firstLine="0"/>
              <w:jc w:val="center"/>
              <w:rPr>
                <w:b/>
                <w:sz w:val="26"/>
                <w:szCs w:val="26"/>
              </w:rPr>
            </w:pPr>
            <w:r w:rsidRPr="00FD33CF">
              <w:rPr>
                <w:b/>
                <w:sz w:val="26"/>
                <w:szCs w:val="26"/>
              </w:rPr>
              <w:t>THUYẾT MINH</w:t>
            </w:r>
          </w:p>
        </w:tc>
      </w:tr>
      <w:tr w:rsidR="00DD4C6A" w:rsidRPr="00FD33CF" w14:paraId="0F9E0D4B" w14:textId="77777777" w:rsidTr="00FD33CF">
        <w:trPr>
          <w:gridAfter w:val="1"/>
          <w:wAfter w:w="43" w:type="dxa"/>
        </w:trPr>
        <w:tc>
          <w:tcPr>
            <w:tcW w:w="14841" w:type="dxa"/>
            <w:gridSpan w:val="3"/>
            <w:vAlign w:val="center"/>
          </w:tcPr>
          <w:p w14:paraId="7718DB32" w14:textId="3AA2AAB2" w:rsidR="00DD4C6A" w:rsidRPr="00FD33CF" w:rsidRDefault="00DD4C6A" w:rsidP="00FD33CF">
            <w:pPr>
              <w:spacing w:before="0" w:after="0" w:line="276" w:lineRule="auto"/>
              <w:ind w:firstLine="0"/>
              <w:rPr>
                <w:b/>
                <w:sz w:val="26"/>
                <w:szCs w:val="26"/>
              </w:rPr>
            </w:pPr>
            <w:r w:rsidRPr="00FD33CF">
              <w:rPr>
                <w:b/>
                <w:sz w:val="26"/>
                <w:szCs w:val="26"/>
              </w:rPr>
              <w:t xml:space="preserve">I. </w:t>
            </w:r>
            <w:r w:rsidRPr="00FD33CF">
              <w:rPr>
                <w:b/>
                <w:bCs/>
                <w:sz w:val="26"/>
                <w:szCs w:val="26"/>
              </w:rPr>
              <w:t>NGHỊ ĐỊNH SỐ 163/2024/NĐ-CP NGÀY 24 THÁNG 12 NĂM 2024 CỦA CHÍNH PHỦ QUY ĐỊNH CHI TIẾT MỘT SỐ ĐIỀU VÀ BIỆN PHÁP THI HÀNH LUẬT VIỄN THÔNG</w:t>
            </w:r>
          </w:p>
        </w:tc>
      </w:tr>
      <w:tr w:rsidR="00FC19D5" w:rsidRPr="00FD33CF" w14:paraId="5BAD3586" w14:textId="77777777" w:rsidTr="00FD33CF">
        <w:trPr>
          <w:gridAfter w:val="1"/>
          <w:wAfter w:w="43" w:type="dxa"/>
        </w:trPr>
        <w:tc>
          <w:tcPr>
            <w:tcW w:w="14841" w:type="dxa"/>
            <w:gridSpan w:val="3"/>
            <w:vAlign w:val="center"/>
          </w:tcPr>
          <w:p w14:paraId="2C97EEB4" w14:textId="343EF771" w:rsidR="00FC19D5" w:rsidRPr="00FD33CF" w:rsidRDefault="00FC19D5" w:rsidP="00FD33CF">
            <w:pPr>
              <w:spacing w:before="0" w:after="0" w:line="276" w:lineRule="auto"/>
              <w:ind w:firstLine="0"/>
              <w:rPr>
                <w:b/>
                <w:sz w:val="26"/>
                <w:szCs w:val="26"/>
              </w:rPr>
            </w:pPr>
            <w:r w:rsidRPr="00FD33CF">
              <w:rPr>
                <w:b/>
                <w:sz w:val="26"/>
                <w:szCs w:val="26"/>
              </w:rPr>
              <w:t>Điều 1. Phạm vi điều chỉnh</w:t>
            </w:r>
          </w:p>
        </w:tc>
      </w:tr>
      <w:tr w:rsidR="00FC19D5" w:rsidRPr="00FD33CF" w14:paraId="1210FF53" w14:textId="77777777" w:rsidTr="00FD33CF">
        <w:tc>
          <w:tcPr>
            <w:tcW w:w="4815" w:type="dxa"/>
            <w:vAlign w:val="center"/>
          </w:tcPr>
          <w:p w14:paraId="2C9826B3" w14:textId="77777777" w:rsidR="00FC19D5" w:rsidRPr="00FD33CF" w:rsidRDefault="00FC19D5" w:rsidP="00FD33CF">
            <w:pPr>
              <w:tabs>
                <w:tab w:val="left" w:pos="1078"/>
              </w:tabs>
              <w:spacing w:before="0" w:after="0" w:line="276" w:lineRule="auto"/>
              <w:ind w:firstLine="0"/>
              <w:rPr>
                <w:sz w:val="26"/>
                <w:szCs w:val="26"/>
              </w:rPr>
            </w:pPr>
            <w:r w:rsidRPr="00FD33CF">
              <w:rPr>
                <w:sz w:val="26"/>
                <w:szCs w:val="26"/>
              </w:rPr>
              <w:t xml:space="preserve">1. Nghị định này quy định chi tiết khoản 8 Điều 5; khoản 3 Điều 11; điểm h, k và m khoản 2 Điều 13; điểm d khoản 4 Điều 13; khoản 1 Điều 17; khoản 6 Điều 19; khoản 6 Điều 20; khoản 4 Điều 21; điểm b khoản 2 Điều 22; khoản 4 Điều 23; điểm d khoản 2 và khoản 3 Điều 28; điểm h khoản 2 và khoản 5 Điều 29; khoản 5 Điều 33; điểm b khoản 1, điểm b khoản 2 Điều 36; điểm b khoản 2 Điều 39; khoản 3 Điều 41; khoản 4 </w:t>
            </w:r>
            <w:r w:rsidRPr="00FD33CF">
              <w:rPr>
                <w:sz w:val="26"/>
                <w:szCs w:val="26"/>
              </w:rPr>
              <w:lastRenderedPageBreak/>
              <w:t>Điều 47; khoản 4 Điều 61; khoản 3 Điều 63; khoản 10 Điều 65 của Luật Viễn thông đối với các hoạt động viễn thông sau đây:</w:t>
            </w:r>
          </w:p>
          <w:p w14:paraId="1EB09782" w14:textId="77777777" w:rsidR="00FC19D5" w:rsidRPr="00FD33CF" w:rsidRDefault="00FC19D5" w:rsidP="00FD33CF">
            <w:pPr>
              <w:tabs>
                <w:tab w:val="left" w:pos="1078"/>
              </w:tabs>
              <w:spacing w:before="0" w:after="0" w:line="276" w:lineRule="auto"/>
              <w:ind w:firstLine="0"/>
              <w:rPr>
                <w:sz w:val="26"/>
                <w:szCs w:val="26"/>
              </w:rPr>
            </w:pPr>
            <w:r w:rsidRPr="00FD33CF">
              <w:rPr>
                <w:sz w:val="26"/>
                <w:szCs w:val="26"/>
              </w:rPr>
              <w:t>a) Kinh doanh dịch vụ viễn thông;</w:t>
            </w:r>
          </w:p>
          <w:p w14:paraId="5D7D93AF" w14:textId="77777777" w:rsidR="00FC19D5" w:rsidRPr="00FD33CF" w:rsidRDefault="00FC19D5" w:rsidP="00FD33CF">
            <w:pPr>
              <w:tabs>
                <w:tab w:val="left" w:pos="1078"/>
              </w:tabs>
              <w:spacing w:before="0" w:after="0" w:line="276" w:lineRule="auto"/>
              <w:ind w:firstLine="0"/>
              <w:rPr>
                <w:sz w:val="26"/>
                <w:szCs w:val="26"/>
              </w:rPr>
            </w:pPr>
            <w:r w:rsidRPr="00FD33CF">
              <w:rPr>
                <w:sz w:val="26"/>
                <w:szCs w:val="26"/>
              </w:rPr>
              <w:t>b) Giấy phép viễn thông;</w:t>
            </w:r>
          </w:p>
          <w:p w14:paraId="0F40062F" w14:textId="77777777" w:rsidR="00FC19D5" w:rsidRPr="00FD33CF" w:rsidRDefault="00FC19D5" w:rsidP="00FD33CF">
            <w:pPr>
              <w:tabs>
                <w:tab w:val="left" w:pos="1078"/>
              </w:tabs>
              <w:spacing w:before="0" w:after="0" w:line="276" w:lineRule="auto"/>
              <w:ind w:firstLine="0"/>
              <w:rPr>
                <w:sz w:val="26"/>
                <w:szCs w:val="26"/>
              </w:rPr>
            </w:pPr>
            <w:r w:rsidRPr="00FD33CF">
              <w:rPr>
                <w:sz w:val="26"/>
                <w:szCs w:val="26"/>
              </w:rPr>
              <w:t>c) Quy hoạch hạ tầng kỹ thuật viễn thông thụ động;</w:t>
            </w:r>
          </w:p>
          <w:p w14:paraId="0894B664" w14:textId="17236FAC" w:rsidR="00FC19D5" w:rsidRPr="00FD33CF" w:rsidRDefault="00FC19D5" w:rsidP="00FD33CF">
            <w:pPr>
              <w:tabs>
                <w:tab w:val="left" w:pos="1078"/>
              </w:tabs>
              <w:spacing w:before="0" w:after="0" w:line="276" w:lineRule="auto"/>
              <w:ind w:firstLine="0"/>
              <w:rPr>
                <w:sz w:val="26"/>
                <w:szCs w:val="26"/>
              </w:rPr>
            </w:pPr>
            <w:r w:rsidRPr="00FD33CF">
              <w:rPr>
                <w:sz w:val="26"/>
                <w:szCs w:val="26"/>
              </w:rPr>
              <w:t>d) Công trình viễn thông.</w:t>
            </w:r>
          </w:p>
        </w:tc>
        <w:tc>
          <w:tcPr>
            <w:tcW w:w="6520" w:type="dxa"/>
            <w:vAlign w:val="center"/>
          </w:tcPr>
          <w:p w14:paraId="5E82C2BF" w14:textId="7A48DD8F" w:rsidR="00FC19D5" w:rsidRPr="00FD33CF" w:rsidRDefault="00FC19D5" w:rsidP="00FD33CF">
            <w:pPr>
              <w:tabs>
                <w:tab w:val="left" w:pos="1078"/>
              </w:tabs>
              <w:spacing w:before="0" w:after="0" w:line="276" w:lineRule="auto"/>
              <w:ind w:hanging="2"/>
              <w:rPr>
                <w:sz w:val="26"/>
                <w:szCs w:val="26"/>
              </w:rPr>
            </w:pPr>
            <w:r w:rsidRPr="00FD33CF">
              <w:rPr>
                <w:sz w:val="26"/>
                <w:szCs w:val="26"/>
              </w:rPr>
              <w:lastRenderedPageBreak/>
              <w:t>- Bãi bỏ cụm từ “; khoản 3 Điều 63” tại khoản 1 Điều 1</w:t>
            </w:r>
          </w:p>
          <w:p w14:paraId="4C25BD78" w14:textId="443BA56F" w:rsidR="00FC19D5" w:rsidRPr="00FD33CF" w:rsidRDefault="00FC19D5" w:rsidP="00FD33CF">
            <w:pPr>
              <w:tabs>
                <w:tab w:val="left" w:pos="1078"/>
              </w:tabs>
              <w:spacing w:before="0" w:after="0" w:line="276" w:lineRule="auto"/>
              <w:ind w:hanging="2"/>
              <w:rPr>
                <w:b/>
                <w:sz w:val="26"/>
                <w:szCs w:val="26"/>
              </w:rPr>
            </w:pPr>
            <w:r w:rsidRPr="00FD33CF">
              <w:rPr>
                <w:sz w:val="26"/>
                <w:szCs w:val="26"/>
              </w:rPr>
              <w:t>- Bãi bỏ điểm c khoản 1 Điều 1</w:t>
            </w:r>
          </w:p>
        </w:tc>
        <w:tc>
          <w:tcPr>
            <w:tcW w:w="3549" w:type="dxa"/>
            <w:gridSpan w:val="2"/>
            <w:vAlign w:val="center"/>
          </w:tcPr>
          <w:p w14:paraId="5167B17E" w14:textId="3653ABB2" w:rsidR="00FC19D5" w:rsidRPr="00C041F1" w:rsidRDefault="00C041F1" w:rsidP="00FD33CF">
            <w:pPr>
              <w:spacing w:before="0" w:after="0" w:line="276" w:lineRule="auto"/>
              <w:ind w:firstLine="0"/>
              <w:rPr>
                <w:sz w:val="26"/>
                <w:szCs w:val="26"/>
              </w:rPr>
            </w:pPr>
            <w:r w:rsidRPr="00C041F1">
              <w:rPr>
                <w:sz w:val="26"/>
                <w:szCs w:val="26"/>
              </w:rPr>
              <w:t>Điều chỉnh phạm vi điều chỉnh tương ứng với việc bãi bỏ các quy định về quy hoạch hạ tầng kỹ thuật viễn thông thụ động; bảo đảm thống nhất với pháp luật về quy hoạch và nội dung sửa đổi tại Chương V.</w:t>
            </w:r>
          </w:p>
        </w:tc>
      </w:tr>
      <w:tr w:rsidR="00DD4C6A" w:rsidRPr="00FD33CF" w14:paraId="2AB60035" w14:textId="77777777" w:rsidTr="00FD33CF">
        <w:trPr>
          <w:gridAfter w:val="1"/>
          <w:wAfter w:w="43" w:type="dxa"/>
        </w:trPr>
        <w:tc>
          <w:tcPr>
            <w:tcW w:w="14841" w:type="dxa"/>
            <w:gridSpan w:val="3"/>
            <w:vAlign w:val="center"/>
          </w:tcPr>
          <w:p w14:paraId="7C502C07" w14:textId="36F51C02" w:rsidR="00DD4C6A" w:rsidRPr="00FD33CF" w:rsidRDefault="00DD4C6A" w:rsidP="00FD33CF">
            <w:pPr>
              <w:spacing w:before="0" w:after="0" w:line="276" w:lineRule="auto"/>
              <w:ind w:firstLine="0"/>
              <w:rPr>
                <w:b/>
                <w:sz w:val="26"/>
                <w:szCs w:val="26"/>
              </w:rPr>
            </w:pPr>
            <w:r w:rsidRPr="00FD33CF">
              <w:rPr>
                <w:b/>
                <w:bCs/>
                <w:sz w:val="26"/>
                <w:szCs w:val="26"/>
              </w:rPr>
              <w:t>Điều 13. Thủ tục ngừng kinh doanh dịch vụ viễn thông</w:t>
            </w:r>
          </w:p>
        </w:tc>
      </w:tr>
      <w:tr w:rsidR="00121C79" w:rsidRPr="00FD33CF" w14:paraId="00687B77" w14:textId="77777777" w:rsidTr="00FD33CF">
        <w:trPr>
          <w:gridAfter w:val="1"/>
          <w:wAfter w:w="43" w:type="dxa"/>
        </w:trPr>
        <w:tc>
          <w:tcPr>
            <w:tcW w:w="4815" w:type="dxa"/>
          </w:tcPr>
          <w:p w14:paraId="5069012A" w14:textId="5A4BE99D" w:rsidR="00455A81" w:rsidRPr="00FD33CF" w:rsidRDefault="006A4CB6" w:rsidP="00FD33CF">
            <w:pPr>
              <w:spacing w:before="0" w:after="0" w:line="276" w:lineRule="auto"/>
              <w:ind w:firstLine="0"/>
              <w:rPr>
                <w:sz w:val="26"/>
                <w:szCs w:val="26"/>
              </w:rPr>
            </w:pPr>
            <w:r w:rsidRPr="00FD33CF">
              <w:rPr>
                <w:color w:val="222222"/>
                <w:sz w:val="26"/>
                <w:szCs w:val="26"/>
              </w:rPr>
              <w:t>1. Doanh nghiệp viễn thông không phải là doanh nghiệp viễn thông nắm giữ phương tiện thiết yếu, doanh nghiệp viễn thông có vị trí thống lĩnh thị trường hoặc doanh nghiệp thuộc nhóm doanh nghiệp viễn thông có vị trí thống lĩnh thị trường đối với thị trường dịch vụ viễn thông Nhà nước quản lý, doanh nghiệp cung cấp dịch vụ viễn thông công ích khi ngừng kinh doanh một phần hoặc toàn bộ các dịch vụ viễn thông phải gửi hồ sơ thông báo ngừng kinh doanh dịch vụ đến Bộ Thông tin và Truyền thông (Cục Viễn thông) ít nhất 30 ngày trước ngày dự định ngừng kinh doanh.</w:t>
            </w:r>
          </w:p>
        </w:tc>
        <w:tc>
          <w:tcPr>
            <w:tcW w:w="6520" w:type="dxa"/>
          </w:tcPr>
          <w:p w14:paraId="4589A65A" w14:textId="77777777" w:rsidR="00DD4C6A" w:rsidRPr="00FD33CF" w:rsidRDefault="00DD4C6A" w:rsidP="00FD33CF">
            <w:pPr>
              <w:spacing w:before="0" w:after="0" w:line="276" w:lineRule="auto"/>
              <w:ind w:hanging="2"/>
              <w:rPr>
                <w:sz w:val="26"/>
                <w:szCs w:val="26"/>
              </w:rPr>
            </w:pPr>
            <w:r w:rsidRPr="00FD33CF">
              <w:rPr>
                <w:sz w:val="26"/>
                <w:szCs w:val="26"/>
              </w:rPr>
              <w:t>1. Doanh nghiệp viễn thông không phải là doanh nghiệp viễn thông nắm giữ phương tiện thiết yếu, doanh nghiệp viễn thông có vị trí thống lĩnh thị trường hoặc doanh nghiệp thuộc nhóm doanh nghiệp viễn thông có vị trí thống lĩnh thị trường đối với thị trường dịch vụ viễn thông Nhà nước quản lý, doanh nghiệp cung cấp dịch vụ viễn thông công ích khi ngừng kinh doanh một phần hoặc toàn bộ các dịch vụ viễn thông phải gửi văn bản thông báo ngừng kinh doanh dịch vụ đến Ủy ban nhân dân cấp tỉnh (Sở Khoa học và Công nghệ) nơi doanh nghiệp đặt trụ sở chính ít nhất 30 ngày trước ngày dự định ngừng kinh doanh.</w:t>
            </w:r>
          </w:p>
          <w:p w14:paraId="510B1098" w14:textId="4CBFB4DE" w:rsidR="004B6B41" w:rsidRPr="00FD33CF" w:rsidRDefault="00DD4C6A" w:rsidP="00FD33CF">
            <w:pPr>
              <w:spacing w:before="0" w:after="0" w:line="276" w:lineRule="auto"/>
              <w:ind w:hanging="2"/>
              <w:rPr>
                <w:bCs/>
                <w:sz w:val="26"/>
                <w:szCs w:val="26"/>
              </w:rPr>
            </w:pPr>
            <w:r w:rsidRPr="00FD33CF">
              <w:rPr>
                <w:sz w:val="26"/>
                <w:szCs w:val="26"/>
              </w:rPr>
              <w:t xml:space="preserve">Trường hợp doanh nghiệp có giấy phép cung cấp dịch vụ có hạ tầng mạng, loại mạng viễn thông công cộng cố định mặt đất không sử dụng băng tần số vô tuyến điện, không sử dụng số thuê bao viễn thông có phạm vi thiết lập mạng viễn thông </w:t>
            </w:r>
            <w:r w:rsidRPr="00FD33CF">
              <w:rPr>
                <w:sz w:val="26"/>
                <w:szCs w:val="26"/>
              </w:rPr>
              <w:lastRenderedPageBreak/>
              <w:t>trên một tỉnh, thành phố trực thuộc trung ương, cơ quan tiếp nhận văn bản thông báo ngừng kinh doanh một phần hoặc toàn bộ các dịch vụ viễn thông là Ủy ban nhân dân cấp tỉnh (Sở Khoa học và Công nghệ) nơi doanh nghiệp triển khai thiết lập mạng theo giấy phép.</w:t>
            </w:r>
          </w:p>
        </w:tc>
        <w:tc>
          <w:tcPr>
            <w:tcW w:w="3506" w:type="dxa"/>
          </w:tcPr>
          <w:p w14:paraId="30888524" w14:textId="6C1C4D92" w:rsidR="001914FB" w:rsidRPr="00FD33CF" w:rsidRDefault="00C041F1" w:rsidP="00FD33CF">
            <w:pPr>
              <w:spacing w:before="0" w:after="0" w:line="276" w:lineRule="auto"/>
              <w:ind w:firstLine="0"/>
              <w:rPr>
                <w:sz w:val="26"/>
                <w:szCs w:val="26"/>
                <w:lang w:val="vi-VN"/>
              </w:rPr>
            </w:pPr>
            <w:r w:rsidRPr="00C041F1">
              <w:rPr>
                <w:sz w:val="26"/>
                <w:szCs w:val="26"/>
                <w:lang w:val="vi-VN"/>
              </w:rPr>
              <w:lastRenderedPageBreak/>
              <w:t xml:space="preserve">Thể chế hóa phương án phân cấp, phân quyền tại Nghị định số 133/2025/NĐ-CP và Nghị quyết số 20/2026/NQ-CP; xác định cơ quan tiếp nhận thông báo theo địa bàn quản lý, đồng thời chuyển từ hồ sơ thông báo sang văn bản thông báo </w:t>
            </w:r>
            <w:r w:rsidR="00A67194">
              <w:rPr>
                <w:sz w:val="26"/>
                <w:szCs w:val="26"/>
                <w:lang w:val="vi-VN"/>
              </w:rPr>
              <w:t xml:space="preserve">(không phải thủ tục hành chính, không yêu cầu phản hồi của cơ quan quản lý) </w:t>
            </w:r>
            <w:r w:rsidRPr="00C041F1">
              <w:rPr>
                <w:sz w:val="26"/>
                <w:szCs w:val="26"/>
                <w:lang w:val="vi-VN"/>
              </w:rPr>
              <w:t>để đơn giản hóa thủ tục</w:t>
            </w:r>
          </w:p>
        </w:tc>
      </w:tr>
      <w:tr w:rsidR="006A4CB6" w:rsidRPr="00FD33CF" w14:paraId="5CB0AFE4" w14:textId="77777777" w:rsidTr="00FD33CF">
        <w:trPr>
          <w:gridAfter w:val="1"/>
          <w:wAfter w:w="43" w:type="dxa"/>
        </w:trPr>
        <w:tc>
          <w:tcPr>
            <w:tcW w:w="4815" w:type="dxa"/>
          </w:tcPr>
          <w:p w14:paraId="08288A2C" w14:textId="77777777" w:rsidR="006A4CB6" w:rsidRPr="00FD33CF" w:rsidRDefault="006A4CB6" w:rsidP="00FD33CF">
            <w:pPr>
              <w:spacing w:before="0" w:after="0" w:line="276" w:lineRule="auto"/>
              <w:ind w:firstLine="0"/>
              <w:rPr>
                <w:color w:val="222222"/>
                <w:sz w:val="26"/>
                <w:szCs w:val="26"/>
              </w:rPr>
            </w:pPr>
            <w:r w:rsidRPr="00FD33CF">
              <w:rPr>
                <w:color w:val="222222"/>
                <w:sz w:val="26"/>
                <w:szCs w:val="26"/>
              </w:rPr>
              <w:t xml:space="preserve">2. Doanh nghiệp viễn thông nắm giữ phương tiện thiết yếu, doanh nghiệp viễn thông có vị trí thống lĩnh thị trường hoặc doanh nghiệp thuộc nhóm doanh nghiệp viễn thông có vị trí thống lĩnh thị trường đối với thị trường dịch vụ viễn thông Nhà nước quản lý, doanh nghiệp cung cấp dịch vụ viễn thông công ích khi ngừng kinh doanh một phần hoặc toàn bộ dịch vụ viễn thông trực tiếp liên quan đến phương tiện thiết yếu, dịch vụ viễn thông thống lĩnh thị trường, dịch vụ viễn thông công ích nhưng không chấm dứt hoạt động phải gửi 01 bộ hồ sơ đề nghị được ngừng kinh doanh dịch vụ viễn thông tới Bộ Thông tin và Truyền thông ít nhất 60 ngày trước ngày dự định ngừng kinh doanh. Trong thời hạn 30 ngày kể từ ngày nhận được hồ sơ hợp lệ, Bộ Thông tin và Truyền thông trả lời chấp </w:t>
            </w:r>
            <w:r w:rsidRPr="00FD33CF">
              <w:rPr>
                <w:color w:val="222222"/>
                <w:sz w:val="26"/>
                <w:szCs w:val="26"/>
              </w:rPr>
              <w:lastRenderedPageBreak/>
              <w:t>thuận hoặc từ chối bằng văn bản cho doanh nghiệp biết.</w:t>
            </w:r>
          </w:p>
          <w:p w14:paraId="00299096" w14:textId="11833901" w:rsidR="009A7227" w:rsidRPr="00FD33CF" w:rsidRDefault="009A7227" w:rsidP="00FD33CF">
            <w:pPr>
              <w:spacing w:before="0" w:after="0" w:line="276" w:lineRule="auto"/>
              <w:ind w:firstLine="0"/>
              <w:rPr>
                <w:color w:val="222222"/>
                <w:sz w:val="26"/>
                <w:szCs w:val="26"/>
              </w:rPr>
            </w:pPr>
            <w:r w:rsidRPr="00FD33CF">
              <w:rPr>
                <w:color w:val="222222"/>
                <w:sz w:val="26"/>
                <w:szCs w:val="26"/>
              </w:rPr>
              <w:t xml:space="preserve">. Doanh nghiệp viễn thông nắm giữ phương tiện thiết yếu, doanh nghiệp viễn thông có vị trí thống lĩnh thị trường hoặc doanh nghiệp thuộc nhóm doanh nghiệp viễn thông có vị trí thống lĩnh thị trường đối với thị trường dịch vụ viễn thông Nhà nước quản lý, doanh nghiệp cung cấp dịch vụ viễn thông công ích khi ngừng kinh doanh dịch vụ viễn thông do chấm dứt hoạt động phải gửi 01 bộ hồ sơ đề nghị được ngừng kinh doanh dịch vụ viễn thông tới Bộ Thông tin và Truyền thông ít nhất 60 ngày trước ngày dự định ngừng kinh doanh. Trong thời hạn 60 ngày kể từ ngày nhận được hồ sơ hợp lệ, Bộ Thông tin và Truyền thông phối hợp với các cơ quan có liên quan cho ý kiến đối với phương án tổ chức lại doanh nghiệp hoặc phương án phá sản, giải thể doanh nghiệp và trả lời bằng văn bản cho doanh nghiệp biết. Trên cơ sở văn bản trả lời của Bộ Thông tin và Truyền thông, doanh nghiệp có trách nhiệm thực </w:t>
            </w:r>
            <w:r w:rsidRPr="00FD33CF">
              <w:rPr>
                <w:color w:val="222222"/>
                <w:sz w:val="26"/>
                <w:szCs w:val="26"/>
              </w:rPr>
              <w:lastRenderedPageBreak/>
              <w:t>hiện phương án tổ chức lại hoặc phương án phá sản, giải thể theo quy định của pháp luật.</w:t>
            </w:r>
          </w:p>
        </w:tc>
        <w:tc>
          <w:tcPr>
            <w:tcW w:w="6520" w:type="dxa"/>
          </w:tcPr>
          <w:p w14:paraId="22F015CB" w14:textId="77777777" w:rsidR="00DD4C6A" w:rsidRPr="00FD33CF" w:rsidRDefault="00DD4C6A" w:rsidP="00FD33CF">
            <w:pPr>
              <w:spacing w:before="0" w:after="0" w:line="276" w:lineRule="auto"/>
              <w:ind w:hanging="2"/>
              <w:rPr>
                <w:color w:val="222222"/>
                <w:sz w:val="26"/>
                <w:szCs w:val="26"/>
              </w:rPr>
            </w:pPr>
            <w:r w:rsidRPr="00FD33CF">
              <w:rPr>
                <w:color w:val="222222"/>
                <w:sz w:val="26"/>
                <w:szCs w:val="26"/>
              </w:rPr>
              <w:lastRenderedPageBreak/>
              <w:t>2. Doanh nghiệp viễn thông nắm giữ phương tiện thiết yếu, doanh nghiệp viễn thông có vị trí thống lĩnh thị trường hoặc doanh nghiệp thuộc nhóm doanh nghiệp viễn thông có vị trí thống lĩnh thị trường đối với thị trường dịch vụ viễn thông Nhà nước quản lý, doanh nghiệp cung cấp dịch vụ viễn thông công ích khi ngừng kinh doanh một phần hoặc toàn bộ dịch vụ viễn thông trực tiếp liên quan đến phương tiện thiết yếu, dịch vụ viễn thông thống lĩnh thị trường, dịch vụ viễn thông công ích phải nộp 01 bộ hồ sơ đề nghị được ngừng kinh doanh dịch vụ viễn thông tới Bộ Khoa học và Công nghệ  ít nhất 60 ngày trước ngày dự định ngừng kinh doanh. Trong thời hạn 30 ngày kể từ ngày nhận được hồ sơ hợp lệ, Bộ Khoa học và Công nghệ trả lời chấp thuận hoặc từ chối bằng văn bản cho doanh nghiệp biết.</w:t>
            </w:r>
          </w:p>
          <w:p w14:paraId="559C884F" w14:textId="6FECE8AA" w:rsidR="006A4CB6" w:rsidRPr="00FD33CF" w:rsidRDefault="00DD4C6A" w:rsidP="00FD33CF">
            <w:pPr>
              <w:spacing w:before="0" w:after="0" w:line="276" w:lineRule="auto"/>
              <w:ind w:hanging="2"/>
              <w:rPr>
                <w:color w:val="222222"/>
                <w:sz w:val="26"/>
                <w:szCs w:val="26"/>
              </w:rPr>
            </w:pPr>
            <w:r w:rsidRPr="00FD33CF">
              <w:rPr>
                <w:color w:val="222222"/>
                <w:sz w:val="26"/>
                <w:szCs w:val="26"/>
              </w:rPr>
              <w:t xml:space="preserve">Trường hợp doanh nghiệp viễn thông nắm giữ phương tiện thiết yếu, doanh nghiệp viễn thông có vị trí thống lĩnh thị trường hoặc doanh nghiệp thuộc nhóm doanh nghiệp viễn thông có vị trí thống lĩnh thị trường đối với thị trường dịch vụ viễn thông Nhà nước quản lý, doanh nghiệp cung cấp dịch </w:t>
            </w:r>
            <w:r w:rsidRPr="00FD33CF">
              <w:rPr>
                <w:color w:val="222222"/>
                <w:sz w:val="26"/>
                <w:szCs w:val="26"/>
              </w:rPr>
              <w:lastRenderedPageBreak/>
              <w:t>vụ viễn thông công ích ngừng kinh doanh dịch vụ viễn thông do chấm dứt hoạt động, trong thời hạn 60 ngày kể từ ngày nhận được hồ sơ hợp lệ, Bộ Khoa học và Công nghệ phối hợp với các cơ quan có liên quan cho ý kiến đối với phương án tổ chức lại doanh nghiệp hoặc phương án phá sản, giải thể doanh nghiệp và trả lời bằng văn bản cho doanh nghiệp biết.</w:t>
            </w:r>
          </w:p>
        </w:tc>
        <w:tc>
          <w:tcPr>
            <w:tcW w:w="3506" w:type="dxa"/>
          </w:tcPr>
          <w:p w14:paraId="712612EB" w14:textId="2F12746D" w:rsidR="006A4CB6" w:rsidRPr="00FD33CF" w:rsidRDefault="00C041F1" w:rsidP="00C041F1">
            <w:pPr>
              <w:spacing w:before="0" w:after="0" w:line="276" w:lineRule="auto"/>
              <w:ind w:firstLine="0"/>
              <w:rPr>
                <w:sz w:val="26"/>
                <w:szCs w:val="26"/>
                <w:lang w:val="vi-VN"/>
              </w:rPr>
            </w:pPr>
            <w:r w:rsidRPr="00C041F1">
              <w:rPr>
                <w:sz w:val="26"/>
                <w:szCs w:val="26"/>
                <w:lang w:val="vi-VN"/>
              </w:rPr>
              <w:lastRenderedPageBreak/>
              <w:t>Cập nhật tên cơ quan có thẩm quyền sau sắp xếp tổ chức bộ máy; chỉnh lý phạm vi áp dụng và hợp nhất quy định về ngừng kinh doanh do chấm dứt hoạt động.</w:t>
            </w:r>
          </w:p>
        </w:tc>
      </w:tr>
      <w:tr w:rsidR="006C5DFA" w:rsidRPr="00FD33CF" w14:paraId="5167C30C" w14:textId="77777777" w:rsidTr="00FD33CF">
        <w:trPr>
          <w:gridAfter w:val="1"/>
          <w:wAfter w:w="43" w:type="dxa"/>
        </w:trPr>
        <w:tc>
          <w:tcPr>
            <w:tcW w:w="4815" w:type="dxa"/>
          </w:tcPr>
          <w:p w14:paraId="7C65661D" w14:textId="45CFC9AA" w:rsidR="006C5DFA" w:rsidRPr="00FD33CF" w:rsidRDefault="006C5DFA" w:rsidP="00FD33CF">
            <w:pPr>
              <w:spacing w:before="0" w:after="0" w:line="276" w:lineRule="auto"/>
              <w:ind w:firstLine="0"/>
              <w:rPr>
                <w:color w:val="222222"/>
                <w:sz w:val="26"/>
                <w:szCs w:val="26"/>
              </w:rPr>
            </w:pPr>
            <w:r w:rsidRPr="00FD33CF">
              <w:rPr>
                <w:color w:val="222222"/>
                <w:sz w:val="26"/>
                <w:szCs w:val="26"/>
              </w:rPr>
              <w:lastRenderedPageBreak/>
              <w:t xml:space="preserve">3. Doanh nghiệp viễn thông nắm giữ phương tiện thiết yếu, doanh nghiệp viễn thông có vị trí thống lĩnh thị trường hoặc doanh nghiệp thuộc nhóm doanh nghiệp viễn thông có vị trí thống lĩnh thị trường đối với thị trường dịch vụ viễn thông Nhà nước quản lý, doanh nghiệp cung cấp dịch vụ viễn thông công ích khi ngừng kinh doanh dịch vụ viễn thông do chấm dứt hoạt động phải gửi 01 bộ hồ sơ đề nghị được ngừng kinh doanh dịch vụ viễn thông tới Bộ Thông tin và Truyền thông ít nhất 60 ngày trước ngày dự định ngừng kinh doanh. Trong thời hạn 60 ngày kể từ ngày nhận được hồ sơ hợp lệ, Bộ Thông tin và Truyền thông phối hợp với các cơ quan có liên quan cho ý kiến đối với phương án tổ chức lại doanh nghiệp hoặc phương án phá sản, giải thể doanh nghiệp và trả lời bằng văn bản cho doanh nghiệp biết. Trên cơ sở văn bản trả lời của Bộ Thông tin và Truyền thông, doanh nghiệp có trách nhiệm thực </w:t>
            </w:r>
            <w:r w:rsidRPr="00FD33CF">
              <w:rPr>
                <w:color w:val="222222"/>
                <w:sz w:val="26"/>
                <w:szCs w:val="26"/>
              </w:rPr>
              <w:lastRenderedPageBreak/>
              <w:t>hiện phương án tổ chức lại hoặc phương án phá sản, giải thể theo quy định của pháp luật.</w:t>
            </w:r>
          </w:p>
        </w:tc>
        <w:tc>
          <w:tcPr>
            <w:tcW w:w="6520" w:type="dxa"/>
          </w:tcPr>
          <w:p w14:paraId="590B677C" w14:textId="4DE42AE2" w:rsidR="006C5DFA" w:rsidRPr="00FD33CF" w:rsidRDefault="006C5DFA" w:rsidP="00FD33CF">
            <w:pPr>
              <w:spacing w:before="0" w:after="0" w:line="276" w:lineRule="auto"/>
              <w:ind w:hanging="2"/>
              <w:rPr>
                <w:color w:val="222222"/>
                <w:sz w:val="26"/>
                <w:szCs w:val="26"/>
              </w:rPr>
            </w:pPr>
            <w:r w:rsidRPr="00FD33CF">
              <w:rPr>
                <w:color w:val="222222"/>
                <w:sz w:val="26"/>
                <w:szCs w:val="26"/>
              </w:rPr>
              <w:lastRenderedPageBreak/>
              <w:t>Bãi bỏ</w:t>
            </w:r>
          </w:p>
        </w:tc>
        <w:tc>
          <w:tcPr>
            <w:tcW w:w="3506" w:type="dxa"/>
          </w:tcPr>
          <w:p w14:paraId="258DF11E" w14:textId="429FB2DD" w:rsidR="006C5DFA" w:rsidRPr="00FD33CF" w:rsidRDefault="00C041F1" w:rsidP="00C041F1">
            <w:pPr>
              <w:spacing w:before="0" w:after="0" w:line="276" w:lineRule="auto"/>
              <w:ind w:firstLine="0"/>
              <w:rPr>
                <w:sz w:val="26"/>
                <w:szCs w:val="26"/>
                <w:lang w:val="vi-VN"/>
              </w:rPr>
            </w:pPr>
            <w:r w:rsidRPr="00C041F1">
              <w:rPr>
                <w:sz w:val="26"/>
                <w:szCs w:val="26"/>
                <w:lang w:val="vi-VN"/>
              </w:rPr>
              <w:t>Bãi bỏ quy định do đã tích hợ</w:t>
            </w:r>
            <w:r>
              <w:rPr>
                <w:sz w:val="26"/>
                <w:szCs w:val="26"/>
                <w:lang w:val="vi-VN"/>
              </w:rPr>
              <w:t xml:space="preserve">p trường hợp ngừng kinh doanh </w:t>
            </w:r>
            <w:r>
              <w:rPr>
                <w:sz w:val="26"/>
                <w:szCs w:val="26"/>
              </w:rPr>
              <w:t>do</w:t>
            </w:r>
            <w:r w:rsidRPr="00C041F1">
              <w:rPr>
                <w:sz w:val="26"/>
                <w:szCs w:val="26"/>
                <w:lang w:val="vi-VN"/>
              </w:rPr>
              <w:t xml:space="preserve"> chấm dứt hoạt động vào khoản 2.</w:t>
            </w:r>
          </w:p>
        </w:tc>
      </w:tr>
      <w:tr w:rsidR="009A7227" w:rsidRPr="00FD33CF" w14:paraId="08E206CE" w14:textId="77777777" w:rsidTr="00FD33CF">
        <w:trPr>
          <w:gridAfter w:val="1"/>
          <w:wAfter w:w="43" w:type="dxa"/>
        </w:trPr>
        <w:tc>
          <w:tcPr>
            <w:tcW w:w="4815" w:type="dxa"/>
          </w:tcPr>
          <w:p w14:paraId="34C12E67" w14:textId="69DF091A" w:rsidR="009A7227" w:rsidRPr="00FD33CF" w:rsidRDefault="00BF2E4B" w:rsidP="00FD33CF">
            <w:pPr>
              <w:spacing w:before="0" w:after="0" w:line="276" w:lineRule="auto"/>
              <w:ind w:firstLine="0"/>
              <w:rPr>
                <w:color w:val="222222"/>
                <w:sz w:val="26"/>
                <w:szCs w:val="26"/>
              </w:rPr>
            </w:pPr>
            <w:r w:rsidRPr="00FD33CF">
              <w:rPr>
                <w:color w:val="222222"/>
                <w:sz w:val="26"/>
                <w:szCs w:val="26"/>
              </w:rPr>
              <w:t>5. Hồ sơ đề nghị ngừng kinh doanh dịch vụ viễn thông nêu tại các khoản 2, 3 Điều này bao gồm:</w:t>
            </w:r>
          </w:p>
        </w:tc>
        <w:tc>
          <w:tcPr>
            <w:tcW w:w="6520" w:type="dxa"/>
          </w:tcPr>
          <w:p w14:paraId="721DE481" w14:textId="73F7842C" w:rsidR="009A7227" w:rsidRPr="00FD33CF" w:rsidRDefault="00BF2E4B" w:rsidP="00FD33CF">
            <w:pPr>
              <w:spacing w:before="0" w:after="0" w:line="276" w:lineRule="auto"/>
              <w:ind w:hanging="2"/>
              <w:rPr>
                <w:bCs/>
                <w:sz w:val="26"/>
                <w:szCs w:val="26"/>
              </w:rPr>
            </w:pPr>
            <w:r w:rsidRPr="00FD33CF">
              <w:rPr>
                <w:bCs/>
                <w:sz w:val="26"/>
                <w:szCs w:val="26"/>
              </w:rPr>
              <w:t>5. Hồ sơ đề nghị ngừng kinh doanh dịch vụ viễn thông nêu tại khoản 2 Điều này bao gồm:</w:t>
            </w:r>
          </w:p>
        </w:tc>
        <w:tc>
          <w:tcPr>
            <w:tcW w:w="3506" w:type="dxa"/>
          </w:tcPr>
          <w:p w14:paraId="7FD426D0" w14:textId="2FCAE794" w:rsidR="009A7227" w:rsidRPr="00FD33CF" w:rsidRDefault="00C041F1" w:rsidP="00FD33CF">
            <w:pPr>
              <w:spacing w:before="0" w:after="0" w:line="276" w:lineRule="auto"/>
              <w:ind w:firstLine="0"/>
              <w:rPr>
                <w:sz w:val="26"/>
                <w:szCs w:val="26"/>
                <w:lang w:val="vi-VN"/>
              </w:rPr>
            </w:pPr>
            <w:r w:rsidRPr="00C041F1">
              <w:rPr>
                <w:sz w:val="26"/>
                <w:szCs w:val="26"/>
                <w:lang w:val="vi-VN"/>
              </w:rPr>
              <w:t>Chỉnh lý dẫn chiếu phù hợp việc bãi bỏ khoản 3 Điều 13, bảo đảm thống nhất trong nội bộ điều khoản.</w:t>
            </w:r>
          </w:p>
        </w:tc>
      </w:tr>
      <w:tr w:rsidR="009E4FF5" w:rsidRPr="00FD33CF" w14:paraId="019D7A70" w14:textId="77777777" w:rsidTr="00FD33CF">
        <w:tc>
          <w:tcPr>
            <w:tcW w:w="14884" w:type="dxa"/>
            <w:gridSpan w:val="4"/>
          </w:tcPr>
          <w:p w14:paraId="45C06989" w14:textId="656A60B2" w:rsidR="009E4FF5" w:rsidRPr="00FD33CF" w:rsidRDefault="009A7227" w:rsidP="00FD33CF">
            <w:pPr>
              <w:spacing w:before="0" w:after="0" w:line="276" w:lineRule="auto"/>
              <w:ind w:firstLine="0"/>
              <w:rPr>
                <w:b/>
                <w:bCs/>
                <w:sz w:val="26"/>
                <w:szCs w:val="26"/>
              </w:rPr>
            </w:pPr>
            <w:r w:rsidRPr="00FD33CF">
              <w:rPr>
                <w:b/>
                <w:bCs/>
                <w:sz w:val="26"/>
                <w:szCs w:val="26"/>
              </w:rPr>
              <w:t>Điều 14. Giải quyết tranh chấp trong kinh doanh dịch vụ viễn thông</w:t>
            </w:r>
          </w:p>
        </w:tc>
      </w:tr>
      <w:tr w:rsidR="00121C79" w:rsidRPr="00FD33CF" w14:paraId="7594C384" w14:textId="77777777" w:rsidTr="00FD33CF">
        <w:trPr>
          <w:gridAfter w:val="1"/>
          <w:wAfter w:w="43" w:type="dxa"/>
        </w:trPr>
        <w:tc>
          <w:tcPr>
            <w:tcW w:w="4815" w:type="dxa"/>
          </w:tcPr>
          <w:p w14:paraId="4510FA6D" w14:textId="77777777" w:rsidR="007D6560" w:rsidRPr="00FD33CF" w:rsidRDefault="00BF2E4B" w:rsidP="00FD33CF">
            <w:pPr>
              <w:spacing w:before="0" w:after="0" w:line="276" w:lineRule="auto"/>
              <w:ind w:firstLine="0"/>
              <w:rPr>
                <w:sz w:val="26"/>
                <w:szCs w:val="26"/>
              </w:rPr>
            </w:pPr>
            <w:r w:rsidRPr="00FD33CF">
              <w:rPr>
                <w:sz w:val="26"/>
                <w:szCs w:val="26"/>
              </w:rPr>
              <w:t>2. Đối với các tranh chấp trong kinh doanh dịch vụ viễn thông quy định tại khoản 1 Điều này, ngoài việc giải quyết theo quy định của pháp luật về tố tụng dân sự hoặc pháp luật khác có liên quan, doanh nghiệp viễn thông có thể đề nghị cơ quan quản lý nhà nước về viễn thông giải quyết tranh chấp theo trình tự, thủ tục như sau:</w:t>
            </w:r>
          </w:p>
          <w:p w14:paraId="38735310" w14:textId="77777777" w:rsidR="00BF2E4B" w:rsidRPr="00FD33CF" w:rsidRDefault="00BF2E4B" w:rsidP="00FD33CF">
            <w:pPr>
              <w:spacing w:before="0" w:after="0" w:line="276" w:lineRule="auto"/>
              <w:ind w:firstLine="0"/>
              <w:rPr>
                <w:sz w:val="26"/>
                <w:szCs w:val="26"/>
              </w:rPr>
            </w:pPr>
            <w:r w:rsidRPr="00FD33CF">
              <w:rPr>
                <w:sz w:val="26"/>
                <w:szCs w:val="26"/>
              </w:rPr>
              <w:t xml:space="preserve">a) Trong thời hạn 30 ngày kể từ ngày nhận được Đơn đề nghị giải quyết tranh chấp trong kinh doanh dịch vụ viễn thông theo Mẫu số 03 tại Phụ lục ban hành kèm theo Nghị định này, Bộ Thông tin và Truyền thông (Cục Viễn thông) có trách nhiệm tổ chức giải quyết tranh chấp giữa các bên. Các bên tranh chấp có nghĩa vụ cung cấp đầy đủ thông tin, chứng cứ có liên quan và có nghĩa </w:t>
            </w:r>
            <w:r w:rsidRPr="00FD33CF">
              <w:rPr>
                <w:sz w:val="26"/>
                <w:szCs w:val="26"/>
              </w:rPr>
              <w:lastRenderedPageBreak/>
              <w:t>vụ tham gia giải quyết tranh chấp. Kết quả giải quyết tranh chấp phải được lập thành văn bản.</w:t>
            </w:r>
          </w:p>
          <w:p w14:paraId="139B4BD9" w14:textId="77777777" w:rsidR="00BF2E4B" w:rsidRPr="00FD33CF" w:rsidRDefault="00BF2E4B" w:rsidP="00FD33CF">
            <w:pPr>
              <w:spacing w:before="0" w:after="0" w:line="276" w:lineRule="auto"/>
              <w:ind w:firstLine="0"/>
              <w:rPr>
                <w:sz w:val="26"/>
                <w:szCs w:val="26"/>
              </w:rPr>
            </w:pPr>
            <w:r w:rsidRPr="00FD33CF">
              <w:rPr>
                <w:sz w:val="26"/>
                <w:szCs w:val="26"/>
              </w:rPr>
              <w:t>b) Trong thời hạn 15 ngày kể từ ngày kết thúc giải quyết tranh chấp, Bộ Thông tin và Truyền thông (Cục Viễn thông) ra quyết định giải quyết tranh chấp. Các bên tranh chấp có nghĩa vụ thi hành quyết định giải quyết tranh chấp, kể cả trường hợp không đồng ý với quyết định giải quyết tranh chấp và có quyền khiếu nại, khởi kiện theo quy định của pháp luật.</w:t>
            </w:r>
          </w:p>
          <w:p w14:paraId="6197A20F" w14:textId="31F1DA10" w:rsidR="00BF2E4B" w:rsidRPr="00FD33CF" w:rsidRDefault="00BF2E4B" w:rsidP="00FD33CF">
            <w:pPr>
              <w:spacing w:before="0" w:after="0" w:line="276" w:lineRule="auto"/>
              <w:ind w:firstLine="0"/>
              <w:rPr>
                <w:sz w:val="26"/>
                <w:szCs w:val="26"/>
              </w:rPr>
            </w:pPr>
            <w:r w:rsidRPr="00FD33CF">
              <w:rPr>
                <w:sz w:val="26"/>
                <w:szCs w:val="26"/>
              </w:rPr>
              <w:t>3. Đối với các tranh chấp khác giữa các doanh nghiệp viễn thông ngoài trường hợp quy định tại khoản 1 Điều này, việc giải quyết tranh chấp thực hiện theo quy định của pháp luật về tố tụng dân sự hoặc pháp luật khác có liên quan.</w:t>
            </w:r>
          </w:p>
        </w:tc>
        <w:tc>
          <w:tcPr>
            <w:tcW w:w="6520" w:type="dxa"/>
          </w:tcPr>
          <w:p w14:paraId="3C841DEF" w14:textId="77777777" w:rsidR="00BF2E4B" w:rsidRPr="00FD33CF" w:rsidRDefault="00BF2E4B" w:rsidP="00FD33CF">
            <w:pPr>
              <w:spacing w:before="0" w:after="0" w:line="276" w:lineRule="auto"/>
              <w:ind w:hanging="2"/>
              <w:rPr>
                <w:sz w:val="26"/>
                <w:szCs w:val="26"/>
              </w:rPr>
            </w:pPr>
            <w:r w:rsidRPr="00FD33CF">
              <w:rPr>
                <w:sz w:val="26"/>
                <w:szCs w:val="26"/>
              </w:rPr>
              <w:lastRenderedPageBreak/>
              <w:t>2. Đối với các tranh chấp trong kinh doanh dịch vụ viễn thông quy định tại khoản 1 Điều này, ngoài việc giải quyết theo quy định của pháp luật về tố tụng dân sự hoặc pháp luật khác có liên quan, doanh nghiệp viễn thông có thể đề nghị Ủy ban nhân dân cấp tỉnh (Sở Khoa học và Công nghệ) nơi doanh nghiệp đặt trụ sở chính giải quyết tranh chấp theo trình tự, thủ tục như sau:</w:t>
            </w:r>
          </w:p>
          <w:p w14:paraId="7B223E67" w14:textId="77777777" w:rsidR="00BF2E4B" w:rsidRPr="00FD33CF" w:rsidRDefault="00BF2E4B" w:rsidP="00FD33CF">
            <w:pPr>
              <w:spacing w:before="0" w:after="0" w:line="276" w:lineRule="auto"/>
              <w:ind w:hanging="2"/>
              <w:rPr>
                <w:sz w:val="26"/>
                <w:szCs w:val="26"/>
              </w:rPr>
            </w:pPr>
            <w:r w:rsidRPr="00FD33CF">
              <w:rPr>
                <w:sz w:val="26"/>
                <w:szCs w:val="26"/>
              </w:rPr>
              <w:t>a) Trong thời hạn 11 ngày làm việc kể từ ngày nhận được Đơn đề nghị giải quyết tranh chấp trong kinh doanh dịch vụ viễn thông theo Mẫu số 03 tại Phụ lục ban hành kèm theo Nghị định này, Ủy ban nhân dân cấp tỉnh (Sở Khoa học và Công nghệ) có trách nhiệm tổ chức giải quyết tranh chấp giữa các bên. Các bên tranh chấp có nghĩa vụ cung cấp đầy đủ thông tin, chứng cứ có liên quan và có nghĩa vụ tham gia giải quyết tranh chấp. Kết quả giải quyết tranh chấp phải được lập thành văn bản.</w:t>
            </w:r>
          </w:p>
          <w:p w14:paraId="52B504F7" w14:textId="245C11C3" w:rsidR="00535DD5" w:rsidRPr="00FD33CF" w:rsidRDefault="00BF2E4B" w:rsidP="00FD33CF">
            <w:pPr>
              <w:spacing w:before="0" w:after="0" w:line="276" w:lineRule="auto"/>
              <w:ind w:hanging="2"/>
              <w:rPr>
                <w:sz w:val="26"/>
                <w:szCs w:val="26"/>
              </w:rPr>
            </w:pPr>
            <w:r w:rsidRPr="00FD33CF">
              <w:rPr>
                <w:sz w:val="26"/>
                <w:szCs w:val="26"/>
              </w:rPr>
              <w:lastRenderedPageBreak/>
              <w:t>b) Trong thời hạn 05 ngày làm việc kể từ ngày kết thúc giải quyết tranh chấp, Ủy ban nhân dân cấp tỉnh (Sở Khoa học và Công nghệ) ra quyết định giải quyết tranh chấp. Các bên tranh chấp có nghĩa vụ thi hành quyết định giải quyết tranh chấp, kể cả trường hợp không đồng ý với quyết định giải quyết tranh chấp và có quyền khiếu nại, khởi kiện theo quy định của pháp luật.</w:t>
            </w:r>
          </w:p>
        </w:tc>
        <w:tc>
          <w:tcPr>
            <w:tcW w:w="3506" w:type="dxa"/>
          </w:tcPr>
          <w:p w14:paraId="058C61E8" w14:textId="780C8FE3" w:rsidR="00535DD5" w:rsidRPr="00FD33CF" w:rsidRDefault="00C041F1" w:rsidP="00FD33CF">
            <w:pPr>
              <w:spacing w:before="0" w:after="0" w:line="276" w:lineRule="auto"/>
              <w:ind w:firstLine="0"/>
              <w:rPr>
                <w:sz w:val="26"/>
                <w:szCs w:val="26"/>
                <w:lang w:val="vi-VN"/>
              </w:rPr>
            </w:pPr>
            <w:r w:rsidRPr="00C041F1">
              <w:rPr>
                <w:sz w:val="26"/>
                <w:szCs w:val="26"/>
                <w:lang w:val="vi-VN"/>
              </w:rPr>
              <w:lastRenderedPageBreak/>
              <w:t>Thể chế hóa việc phân cấp thẩm quyền giải quyết tranh chấp trong kinh doanh dịch vụ viễn thông cho Ủy ban nhân dân cấp tỉnh theo Nghị định số 133/2025/NĐ-CP và Nghị quyết số 20/2026/NQ-CP; điều chỉnh thời hạn giải quyết tương ứng.</w:t>
            </w:r>
          </w:p>
        </w:tc>
      </w:tr>
      <w:tr w:rsidR="00BF2E4B" w:rsidRPr="00FD33CF" w14:paraId="0D62B744" w14:textId="77777777" w:rsidTr="00FD33CF">
        <w:trPr>
          <w:gridAfter w:val="1"/>
          <w:wAfter w:w="43" w:type="dxa"/>
        </w:trPr>
        <w:tc>
          <w:tcPr>
            <w:tcW w:w="14841" w:type="dxa"/>
            <w:gridSpan w:val="3"/>
          </w:tcPr>
          <w:p w14:paraId="20DB0530" w14:textId="680EA3FB" w:rsidR="00BF2E4B" w:rsidRPr="00FD33CF" w:rsidRDefault="00BF2E4B" w:rsidP="00FD33CF">
            <w:pPr>
              <w:spacing w:before="0" w:after="0" w:line="276" w:lineRule="auto"/>
              <w:ind w:firstLine="0"/>
              <w:rPr>
                <w:b/>
                <w:sz w:val="26"/>
                <w:szCs w:val="26"/>
              </w:rPr>
            </w:pPr>
            <w:r w:rsidRPr="00FD33CF">
              <w:rPr>
                <w:b/>
                <w:sz w:val="26"/>
                <w:szCs w:val="26"/>
              </w:rPr>
              <w:t>Điều 15. Bảo đảm an toàn thông tin mạng trong hoạt động viễn thông</w:t>
            </w:r>
          </w:p>
        </w:tc>
      </w:tr>
      <w:tr w:rsidR="00192442" w:rsidRPr="00FD33CF" w14:paraId="6695EBF8" w14:textId="77777777" w:rsidTr="00FD33CF">
        <w:trPr>
          <w:gridAfter w:val="1"/>
          <w:wAfter w:w="43" w:type="dxa"/>
        </w:trPr>
        <w:tc>
          <w:tcPr>
            <w:tcW w:w="4815" w:type="dxa"/>
          </w:tcPr>
          <w:p w14:paraId="3BAAC6D1" w14:textId="77777777" w:rsidR="00BF2E4B" w:rsidRPr="00FD33CF" w:rsidRDefault="00BF2E4B" w:rsidP="00FD33CF">
            <w:pPr>
              <w:spacing w:before="0" w:after="0" w:line="276" w:lineRule="auto"/>
              <w:ind w:firstLine="0"/>
              <w:rPr>
                <w:b/>
                <w:sz w:val="26"/>
                <w:szCs w:val="26"/>
              </w:rPr>
            </w:pPr>
            <w:r w:rsidRPr="00FD33CF">
              <w:rPr>
                <w:b/>
                <w:sz w:val="26"/>
                <w:szCs w:val="26"/>
              </w:rPr>
              <w:t>Điều 15. Bảo đảm an toàn thông tin mạng trong hoạt động viễn thông</w:t>
            </w:r>
          </w:p>
          <w:p w14:paraId="2FAD47F2" w14:textId="77777777" w:rsidR="00BF2E4B" w:rsidRPr="00FD33CF" w:rsidRDefault="00BF2E4B" w:rsidP="00FD33CF">
            <w:pPr>
              <w:spacing w:before="0" w:after="0" w:line="276" w:lineRule="auto"/>
              <w:ind w:firstLine="0"/>
              <w:rPr>
                <w:sz w:val="26"/>
                <w:szCs w:val="26"/>
              </w:rPr>
            </w:pPr>
            <w:r w:rsidRPr="00FD33CF">
              <w:rPr>
                <w:sz w:val="26"/>
                <w:szCs w:val="26"/>
              </w:rPr>
              <w:t>Doanh nghiệp viễn thông có trách nhiệm bảo đảm an toàn thông tin mạng trong hoạt động viễn thông như sau:</w:t>
            </w:r>
          </w:p>
          <w:p w14:paraId="1A17D930" w14:textId="77777777" w:rsidR="00BF2E4B" w:rsidRPr="00FD33CF" w:rsidRDefault="00BF2E4B" w:rsidP="00FD33CF">
            <w:pPr>
              <w:spacing w:before="0" w:after="0" w:line="276" w:lineRule="auto"/>
              <w:ind w:firstLine="0"/>
              <w:rPr>
                <w:sz w:val="26"/>
                <w:szCs w:val="26"/>
              </w:rPr>
            </w:pPr>
            <w:r w:rsidRPr="00FD33CF">
              <w:rPr>
                <w:sz w:val="26"/>
                <w:szCs w:val="26"/>
              </w:rPr>
              <w:lastRenderedPageBreak/>
              <w:t xml:space="preserve">1. Thực hiện các biện pháp bảo đảm an toàn hệ thống thông tin theo quy định đối với mạng viễn thông; phòng ngừa, ngăn chặn, xử lý, ứng cứu sự cố, giảm thiểu các nguy cơ mất an toàn thông tin, tấn công mạng theo yêu cầu và điều phối của Bộ Thông tin và Truyền thông (Cục </w:t>
            </w:r>
            <w:proofErr w:type="gramStart"/>
            <w:r w:rsidRPr="00FD33CF">
              <w:rPr>
                <w:sz w:val="26"/>
                <w:szCs w:val="26"/>
              </w:rPr>
              <w:t>An</w:t>
            </w:r>
            <w:proofErr w:type="gramEnd"/>
            <w:r w:rsidRPr="00FD33CF">
              <w:rPr>
                <w:sz w:val="26"/>
                <w:szCs w:val="26"/>
              </w:rPr>
              <w:t xml:space="preserve"> toàn thông tin).</w:t>
            </w:r>
          </w:p>
          <w:p w14:paraId="64C590F4" w14:textId="77777777" w:rsidR="00BF2E4B" w:rsidRPr="00FD33CF" w:rsidRDefault="00BF2E4B" w:rsidP="00FD33CF">
            <w:pPr>
              <w:spacing w:before="0" w:after="0" w:line="276" w:lineRule="auto"/>
              <w:ind w:firstLine="0"/>
              <w:rPr>
                <w:sz w:val="26"/>
                <w:szCs w:val="26"/>
              </w:rPr>
            </w:pPr>
            <w:r w:rsidRPr="00FD33CF">
              <w:rPr>
                <w:sz w:val="26"/>
                <w:szCs w:val="26"/>
              </w:rPr>
              <w:t>2. Bảo đảm an toàn thông tin mạng khi cung cấp dịch vụ viễn thông cho người sử dụng đầu cuối theo yêu cầu và hướng dẫn của Bộ Thông tin và Truyền thông.</w:t>
            </w:r>
          </w:p>
          <w:p w14:paraId="3E8CF7B7" w14:textId="77777777" w:rsidR="00BF2E4B" w:rsidRPr="00FD33CF" w:rsidRDefault="00BF2E4B" w:rsidP="00FD33CF">
            <w:pPr>
              <w:spacing w:before="0" w:after="0" w:line="276" w:lineRule="auto"/>
              <w:ind w:firstLine="0"/>
              <w:rPr>
                <w:sz w:val="26"/>
                <w:szCs w:val="26"/>
              </w:rPr>
            </w:pPr>
            <w:r w:rsidRPr="00FD33CF">
              <w:rPr>
                <w:sz w:val="26"/>
                <w:szCs w:val="26"/>
              </w:rPr>
              <w:t xml:space="preserve">3. Thực hiện hoặc phối hợp thực hiện ngăn chặn, xử lý thông tin vi phạm pháp luật trên mạng viễn thông mình quản lý theo yêu cầu của Bộ Thông tin và Truyền thông (Cục </w:t>
            </w:r>
            <w:proofErr w:type="gramStart"/>
            <w:r w:rsidRPr="00FD33CF">
              <w:rPr>
                <w:sz w:val="26"/>
                <w:szCs w:val="26"/>
              </w:rPr>
              <w:t>An</w:t>
            </w:r>
            <w:proofErr w:type="gramEnd"/>
            <w:r w:rsidRPr="00FD33CF">
              <w:rPr>
                <w:sz w:val="26"/>
                <w:szCs w:val="26"/>
              </w:rPr>
              <w:t xml:space="preserve"> toàn thông tin), Bộ Công an theo quy định của pháp luật.</w:t>
            </w:r>
          </w:p>
          <w:p w14:paraId="04E25C08" w14:textId="6A5881C5" w:rsidR="00192442" w:rsidRPr="00FD33CF" w:rsidRDefault="00BF2E4B" w:rsidP="00FD33CF">
            <w:pPr>
              <w:spacing w:before="0" w:after="0" w:line="276" w:lineRule="auto"/>
              <w:ind w:firstLine="0"/>
              <w:rPr>
                <w:b/>
                <w:sz w:val="26"/>
                <w:szCs w:val="26"/>
              </w:rPr>
            </w:pPr>
            <w:r w:rsidRPr="00FD33CF">
              <w:rPr>
                <w:sz w:val="26"/>
                <w:szCs w:val="26"/>
              </w:rPr>
              <w:t>4. Bảo đảm thiết bị mạng đáp ứng các tiêu chuẩn, quy chuẩn kỹ thuật về an toàn thông tin mạng do cơ quan có thẩm quyền ban hành.</w:t>
            </w:r>
          </w:p>
        </w:tc>
        <w:tc>
          <w:tcPr>
            <w:tcW w:w="6520" w:type="dxa"/>
          </w:tcPr>
          <w:p w14:paraId="41C89CC2" w14:textId="77777777" w:rsidR="00BF2E4B" w:rsidRPr="00FD33CF" w:rsidRDefault="00BF2E4B" w:rsidP="00FD33CF">
            <w:pPr>
              <w:spacing w:before="0" w:after="0" w:line="276" w:lineRule="auto"/>
              <w:ind w:hanging="2"/>
              <w:rPr>
                <w:sz w:val="26"/>
                <w:szCs w:val="26"/>
              </w:rPr>
            </w:pPr>
            <w:r w:rsidRPr="00FD33CF">
              <w:rPr>
                <w:b/>
                <w:sz w:val="26"/>
                <w:szCs w:val="26"/>
              </w:rPr>
              <w:lastRenderedPageBreak/>
              <w:t>Điều 15. Bảo đảm an ninh thông tin trong hoạt động viễn thông</w:t>
            </w:r>
          </w:p>
          <w:p w14:paraId="48328462" w14:textId="77777777" w:rsidR="00BF2E4B" w:rsidRPr="00FD33CF" w:rsidRDefault="00BF2E4B" w:rsidP="00FD33CF">
            <w:pPr>
              <w:spacing w:before="0" w:after="0" w:line="276" w:lineRule="auto"/>
              <w:ind w:hanging="2"/>
              <w:rPr>
                <w:sz w:val="26"/>
                <w:szCs w:val="26"/>
              </w:rPr>
            </w:pPr>
            <w:r w:rsidRPr="00FD33CF">
              <w:rPr>
                <w:sz w:val="26"/>
                <w:szCs w:val="26"/>
              </w:rPr>
              <w:t>Doanh nghiệp viễn thông có trách nhiệm bảo đảm an ninh thông tin</w:t>
            </w:r>
            <w:r w:rsidRPr="00FD33CF">
              <w:rPr>
                <w:i/>
                <w:sz w:val="26"/>
                <w:szCs w:val="26"/>
              </w:rPr>
              <w:t xml:space="preserve"> </w:t>
            </w:r>
            <w:r w:rsidRPr="00FD33CF">
              <w:rPr>
                <w:sz w:val="26"/>
                <w:szCs w:val="26"/>
              </w:rPr>
              <w:t>trong hoạt động viễn thông như sau:</w:t>
            </w:r>
          </w:p>
          <w:p w14:paraId="550D8F7F" w14:textId="77777777" w:rsidR="00BF2E4B" w:rsidRPr="00FD33CF" w:rsidRDefault="00BF2E4B" w:rsidP="00FD33CF">
            <w:pPr>
              <w:spacing w:before="0" w:after="0" w:line="276" w:lineRule="auto"/>
              <w:ind w:hanging="2"/>
              <w:rPr>
                <w:sz w:val="26"/>
                <w:szCs w:val="26"/>
              </w:rPr>
            </w:pPr>
            <w:r w:rsidRPr="00FD33CF">
              <w:rPr>
                <w:sz w:val="26"/>
                <w:szCs w:val="26"/>
              </w:rPr>
              <w:lastRenderedPageBreak/>
              <w:t>1. Thực hiện các biện pháp bảo đảm an toàn hệ thống thông tin theo quy định đối với mạng viễn thông; phòng ngừa, ngăn chặn, xử lý, ứng cứu sự cố, giảm thiểu các nguy cơ mất an ninh mạng, tấn công mạng theo yêu cầu và điều phối của Bộ Công an.</w:t>
            </w:r>
          </w:p>
          <w:p w14:paraId="0446EA8F" w14:textId="77777777" w:rsidR="00BF2E4B" w:rsidRPr="00FD33CF" w:rsidRDefault="00BF2E4B" w:rsidP="00FD33CF">
            <w:pPr>
              <w:spacing w:before="0" w:after="0" w:line="276" w:lineRule="auto"/>
              <w:ind w:hanging="2"/>
              <w:rPr>
                <w:sz w:val="26"/>
                <w:szCs w:val="26"/>
              </w:rPr>
            </w:pPr>
            <w:r w:rsidRPr="00FD33CF">
              <w:rPr>
                <w:sz w:val="26"/>
                <w:szCs w:val="26"/>
              </w:rPr>
              <w:t>2. Bảo đảm an ninh thông tin khi cung cấp dịch vụ viễn thông cho người sử dụng đầu cuối theo yêu cầu và hướng dẫn của Bộ Công an.</w:t>
            </w:r>
          </w:p>
          <w:p w14:paraId="2FA1273F" w14:textId="77777777" w:rsidR="00BF2E4B" w:rsidRPr="00FD33CF" w:rsidRDefault="00BF2E4B" w:rsidP="00FD33CF">
            <w:pPr>
              <w:spacing w:before="0" w:after="0" w:line="276" w:lineRule="auto"/>
              <w:ind w:hanging="2"/>
              <w:rPr>
                <w:sz w:val="26"/>
                <w:szCs w:val="26"/>
              </w:rPr>
            </w:pPr>
            <w:r w:rsidRPr="00FD33CF">
              <w:rPr>
                <w:sz w:val="26"/>
                <w:szCs w:val="26"/>
              </w:rPr>
              <w:t>3. Thực hiện hoặc phối hợp thực hiện ngăn chặn, xử lý thông tin vi phạm pháp luật trên mạng viễn thông mình quản lý theo yêu cầu của Bộ Công an theo quy định của pháp luật.</w:t>
            </w:r>
          </w:p>
          <w:p w14:paraId="7AF145F1" w14:textId="546B77AC" w:rsidR="00192442" w:rsidRPr="00FD33CF" w:rsidRDefault="00BF2E4B" w:rsidP="00FD33CF">
            <w:pPr>
              <w:spacing w:before="0" w:after="0" w:line="276" w:lineRule="auto"/>
              <w:ind w:hanging="2"/>
              <w:rPr>
                <w:sz w:val="26"/>
                <w:szCs w:val="26"/>
              </w:rPr>
            </w:pPr>
            <w:r w:rsidRPr="00FD33CF">
              <w:rPr>
                <w:sz w:val="26"/>
                <w:szCs w:val="26"/>
              </w:rPr>
              <w:t>4. Bảo đảm thiết bị mạng đáp ứng các tiêu chuẩn, quy chuẩn kỹ thuật an ninh mạng do cơ quan có thẩm quyền ban hành.</w:t>
            </w:r>
          </w:p>
        </w:tc>
        <w:tc>
          <w:tcPr>
            <w:tcW w:w="3506" w:type="dxa"/>
          </w:tcPr>
          <w:p w14:paraId="151520BF" w14:textId="781057F4" w:rsidR="00192442" w:rsidRPr="00FD33CF" w:rsidRDefault="00C041F1" w:rsidP="00FD33CF">
            <w:pPr>
              <w:spacing w:before="0" w:after="0" w:line="276" w:lineRule="auto"/>
              <w:ind w:firstLine="0"/>
              <w:rPr>
                <w:sz w:val="26"/>
                <w:szCs w:val="26"/>
              </w:rPr>
            </w:pPr>
            <w:r w:rsidRPr="00C041F1">
              <w:rPr>
                <w:sz w:val="26"/>
                <w:szCs w:val="26"/>
              </w:rPr>
              <w:lastRenderedPageBreak/>
              <w:t xml:space="preserve">Cập nhật phân công quản lý nhà nước về an ninh mạng, </w:t>
            </w:r>
            <w:proofErr w:type="gramStart"/>
            <w:r w:rsidRPr="00C041F1">
              <w:rPr>
                <w:sz w:val="26"/>
                <w:szCs w:val="26"/>
              </w:rPr>
              <w:t>an</w:t>
            </w:r>
            <w:proofErr w:type="gramEnd"/>
            <w:r w:rsidRPr="00C041F1">
              <w:rPr>
                <w:sz w:val="26"/>
                <w:szCs w:val="26"/>
              </w:rPr>
              <w:t xml:space="preserve"> ninh thông tin sau sắp xếp tổ chức bộ máy; thống nhất thuật ngữ </w:t>
            </w:r>
            <w:r w:rsidR="00A67194">
              <w:rPr>
                <w:sz w:val="26"/>
                <w:szCs w:val="26"/>
                <w:lang w:val="vi-VN"/>
              </w:rPr>
              <w:t xml:space="preserve">"an ninh thông tin", "an ninh mạng" </w:t>
            </w:r>
            <w:r w:rsidR="00A67194">
              <w:rPr>
                <w:sz w:val="26"/>
                <w:szCs w:val="26"/>
              </w:rPr>
              <w:lastRenderedPageBreak/>
              <w:t>theo</w:t>
            </w:r>
            <w:r w:rsidR="00A67194">
              <w:rPr>
                <w:sz w:val="26"/>
                <w:szCs w:val="26"/>
                <w:lang w:val="vi-VN"/>
              </w:rPr>
              <w:t xml:space="preserve"> Luật An ninh mạng (2025) </w:t>
            </w:r>
            <w:r w:rsidRPr="00C041F1">
              <w:rPr>
                <w:sz w:val="26"/>
                <w:szCs w:val="26"/>
              </w:rPr>
              <w:t>và cơ quan đầu mối thực hiện.</w:t>
            </w:r>
          </w:p>
        </w:tc>
      </w:tr>
      <w:tr w:rsidR="00BF2E4B" w:rsidRPr="00FD33CF" w14:paraId="7842358D" w14:textId="77777777" w:rsidTr="00FD33CF">
        <w:trPr>
          <w:gridAfter w:val="1"/>
          <w:wAfter w:w="43" w:type="dxa"/>
        </w:trPr>
        <w:tc>
          <w:tcPr>
            <w:tcW w:w="14841" w:type="dxa"/>
            <w:gridSpan w:val="3"/>
          </w:tcPr>
          <w:p w14:paraId="4B96EE56" w14:textId="0F9428D1" w:rsidR="00BF2E4B" w:rsidRPr="00FD33CF" w:rsidRDefault="00BF2E4B" w:rsidP="00FD33CF">
            <w:pPr>
              <w:spacing w:before="0" w:after="0" w:line="276" w:lineRule="auto"/>
              <w:ind w:firstLine="0"/>
              <w:rPr>
                <w:b/>
                <w:sz w:val="26"/>
                <w:szCs w:val="26"/>
              </w:rPr>
            </w:pPr>
            <w:r w:rsidRPr="00FD33CF">
              <w:rPr>
                <w:b/>
                <w:sz w:val="26"/>
                <w:szCs w:val="26"/>
              </w:rPr>
              <w:lastRenderedPageBreak/>
              <w:t>Điều 35. Thủ tục cấp giấy phép kinh doanh dịch vụ viễn thông</w:t>
            </w:r>
          </w:p>
        </w:tc>
      </w:tr>
      <w:tr w:rsidR="00BF2E4B" w:rsidRPr="00FD33CF" w14:paraId="6E796D2E" w14:textId="77777777" w:rsidTr="00FD33CF">
        <w:trPr>
          <w:gridAfter w:val="1"/>
          <w:wAfter w:w="43" w:type="dxa"/>
        </w:trPr>
        <w:tc>
          <w:tcPr>
            <w:tcW w:w="4815" w:type="dxa"/>
          </w:tcPr>
          <w:p w14:paraId="19FC9246" w14:textId="77777777" w:rsidR="00E54084" w:rsidRPr="00FD33CF" w:rsidRDefault="00E54084" w:rsidP="00FD33CF">
            <w:pPr>
              <w:spacing w:before="0" w:after="0" w:line="276" w:lineRule="auto"/>
              <w:ind w:firstLine="0"/>
              <w:rPr>
                <w:sz w:val="26"/>
                <w:szCs w:val="26"/>
              </w:rPr>
            </w:pPr>
            <w:r w:rsidRPr="00FD33CF">
              <w:rPr>
                <w:sz w:val="26"/>
                <w:szCs w:val="26"/>
              </w:rPr>
              <w:t>1. Hồ sơ đề nghị cấp giấy phép cung cấp dịch vụ viễn thông có hạ tầng mạng</w:t>
            </w:r>
          </w:p>
          <w:p w14:paraId="32083A1E" w14:textId="77777777" w:rsidR="00E54084" w:rsidRPr="00FD33CF" w:rsidRDefault="00E54084" w:rsidP="00FD33CF">
            <w:pPr>
              <w:spacing w:before="0" w:after="0" w:line="276" w:lineRule="auto"/>
              <w:ind w:firstLine="0"/>
              <w:rPr>
                <w:sz w:val="26"/>
                <w:szCs w:val="26"/>
              </w:rPr>
            </w:pPr>
            <w:r w:rsidRPr="00FD33CF">
              <w:rPr>
                <w:sz w:val="26"/>
                <w:szCs w:val="26"/>
              </w:rPr>
              <w:lastRenderedPageBreak/>
              <w:t>Doanh nghiệp đề nghị cấp giấy phép cung cấp dịch vụ viễn thông có hạ tầng mạng phải gửi 01 bộ hồ sơ tới Bộ Thông tin và Truyền thông (Cục Viễn thông) và phải chịu trách nhiệm về tính chính xác, trung thực của hồ sơ. Hồ sơ đề nghị cấp phép bao gồm:</w:t>
            </w:r>
          </w:p>
          <w:p w14:paraId="7C76E046" w14:textId="77777777" w:rsidR="00BF2E4B" w:rsidRPr="00FD33CF" w:rsidRDefault="00E54084" w:rsidP="00FD33CF">
            <w:pPr>
              <w:spacing w:before="0" w:after="0" w:line="276" w:lineRule="auto"/>
              <w:ind w:firstLine="0"/>
              <w:rPr>
                <w:sz w:val="26"/>
                <w:szCs w:val="26"/>
              </w:rPr>
            </w:pPr>
            <w:r w:rsidRPr="00FD33CF">
              <w:rPr>
                <w:sz w:val="26"/>
                <w:szCs w:val="26"/>
              </w:rPr>
              <w:t>a) Đơn đề nghị cấp giấy phép kinh doanh dịch vụ viễn thông theo Mẫu số 04 tại Phụ lục ban hành kèm theo Nghị định này;</w:t>
            </w:r>
          </w:p>
          <w:p w14:paraId="239FD1AE" w14:textId="77777777" w:rsidR="00E54084" w:rsidRPr="00FD33CF" w:rsidRDefault="00E54084" w:rsidP="00FD33CF">
            <w:pPr>
              <w:spacing w:before="0" w:after="0" w:line="276" w:lineRule="auto"/>
              <w:ind w:firstLine="0"/>
              <w:rPr>
                <w:sz w:val="26"/>
                <w:szCs w:val="26"/>
              </w:rPr>
            </w:pPr>
            <w:r w:rsidRPr="00FD33CF">
              <w:rPr>
                <w:sz w:val="26"/>
                <w:szCs w:val="26"/>
              </w:rPr>
              <w:t>b) Bản sao hợp lệ giấy chứng nhận đăng ký doanh nghiệp, giấy chứng nhận đăng ký đầu tư đối với nhà đầu tư nước ngoài (hoặc giấy chứng nhận, giấy phép tương đương hợp lệ khác theo quy định của pháp luật về đầu tư và pháp luật về doanh nghiệp) bao gồm bản sao được cấp từ sổ gốc hoặc bản sao có chứng thực hoặc bản do cơ quan, tổ chức có thẩm quyền in từ các văn bản điện tử từ cơ sở dữ liệu quốc gia đối với trường hợp thông tin gốc được lưu trữ trên cơ sở dữ liệu quốc gia hoặc bản sao đối chiếu với bản chính;</w:t>
            </w:r>
          </w:p>
          <w:p w14:paraId="203803CA" w14:textId="77777777" w:rsidR="00E54084" w:rsidRPr="00FD33CF" w:rsidRDefault="00E54084" w:rsidP="00FD33CF">
            <w:pPr>
              <w:spacing w:before="0" w:after="0" w:line="276" w:lineRule="auto"/>
              <w:ind w:firstLine="0"/>
              <w:rPr>
                <w:sz w:val="26"/>
                <w:szCs w:val="26"/>
              </w:rPr>
            </w:pPr>
            <w:r w:rsidRPr="00FD33CF">
              <w:rPr>
                <w:sz w:val="26"/>
                <w:szCs w:val="26"/>
              </w:rPr>
              <w:t>c) Bản sao Điều lệ đang có hiệu lực của doanh nghiệp và có đóng dấu xác nhận của doanh nghiệp;</w:t>
            </w:r>
          </w:p>
          <w:p w14:paraId="41C7AEAF" w14:textId="77777777" w:rsidR="00E54084" w:rsidRPr="00FD33CF" w:rsidRDefault="00E54084" w:rsidP="00FD33CF">
            <w:pPr>
              <w:spacing w:before="0" w:after="0" w:line="276" w:lineRule="auto"/>
              <w:ind w:firstLine="0"/>
              <w:rPr>
                <w:sz w:val="26"/>
                <w:szCs w:val="26"/>
              </w:rPr>
            </w:pPr>
            <w:r w:rsidRPr="00FD33CF">
              <w:rPr>
                <w:sz w:val="26"/>
                <w:szCs w:val="26"/>
              </w:rPr>
              <w:lastRenderedPageBreak/>
              <w:t>d) Kế hoạch kinh doanh trong 05 năm đầu tiên kể từ ngày được cấp giấy phép theo Mẫu số 07 tại Phụ lục ban hành kèm theo Nghị định này;</w:t>
            </w:r>
          </w:p>
          <w:p w14:paraId="3124FB77" w14:textId="77777777" w:rsidR="00E54084" w:rsidRPr="00FD33CF" w:rsidRDefault="00E54084" w:rsidP="00FD33CF">
            <w:pPr>
              <w:spacing w:before="0" w:after="0" w:line="276" w:lineRule="auto"/>
              <w:ind w:firstLine="0"/>
              <w:rPr>
                <w:sz w:val="26"/>
                <w:szCs w:val="26"/>
              </w:rPr>
            </w:pPr>
            <w:r w:rsidRPr="00FD33CF">
              <w:rPr>
                <w:sz w:val="26"/>
                <w:szCs w:val="26"/>
              </w:rPr>
              <w:t>đ) Kế hoạch kỹ thuật trong 05 năm đầu tiên theo Mẫu số 08 tại Phụ lục ban hành kèm theo Nghị định này và tương ứng với kế hoạch kinh doanh trong 05 năm đầu tiên kể từ ngày được cấp giấy phép;</w:t>
            </w:r>
          </w:p>
          <w:p w14:paraId="28C40A07" w14:textId="77777777" w:rsidR="00E54084" w:rsidRPr="00FD33CF" w:rsidRDefault="00E54084" w:rsidP="00FD33CF">
            <w:pPr>
              <w:spacing w:before="0" w:after="0" w:line="276" w:lineRule="auto"/>
              <w:ind w:firstLine="0"/>
              <w:rPr>
                <w:sz w:val="26"/>
                <w:szCs w:val="26"/>
              </w:rPr>
            </w:pPr>
            <w:r w:rsidRPr="00FD33CF">
              <w:rPr>
                <w:sz w:val="26"/>
                <w:szCs w:val="26"/>
              </w:rPr>
              <w:t>e) Tài liệu chứng minh việc góp đủ vốn điều lệ quy định của pháp luật về doanh nghiệp;</w:t>
            </w:r>
          </w:p>
          <w:p w14:paraId="7F255BB6" w14:textId="2F3B9013" w:rsidR="00E54084" w:rsidRPr="00FD33CF" w:rsidRDefault="00E54084" w:rsidP="00FD33CF">
            <w:pPr>
              <w:spacing w:before="0" w:after="0" w:line="276" w:lineRule="auto"/>
              <w:ind w:firstLine="0"/>
              <w:rPr>
                <w:sz w:val="26"/>
                <w:szCs w:val="26"/>
              </w:rPr>
            </w:pPr>
            <w:r w:rsidRPr="00FD33CF">
              <w:rPr>
                <w:sz w:val="26"/>
                <w:szCs w:val="26"/>
              </w:rPr>
              <w:t>g) Văn bản cam kết thực hiện điều kiện về triển khai mạng viễn thông theo Mẫu số 10 tại Phụ lục ban hành kèm theo Nghị định này đối với trường hợp đề nghị cấp giấy phép cung cấp dịch vụ viễn thông có hạ tầng mạng quy định tại điểm a khoản 2 Điều 35 Luật Viễn thông.</w:t>
            </w:r>
          </w:p>
        </w:tc>
        <w:tc>
          <w:tcPr>
            <w:tcW w:w="6520" w:type="dxa"/>
          </w:tcPr>
          <w:p w14:paraId="5850EC16" w14:textId="77777777" w:rsidR="00E54084" w:rsidRPr="00FD33CF" w:rsidRDefault="00E54084" w:rsidP="00FD33CF">
            <w:pPr>
              <w:spacing w:before="0" w:after="0" w:line="276" w:lineRule="auto"/>
              <w:ind w:hanging="2"/>
              <w:rPr>
                <w:sz w:val="26"/>
                <w:szCs w:val="26"/>
              </w:rPr>
            </w:pPr>
            <w:r w:rsidRPr="00FD33CF">
              <w:rPr>
                <w:sz w:val="26"/>
                <w:szCs w:val="26"/>
              </w:rPr>
              <w:lastRenderedPageBreak/>
              <w:t>1. Hồ sơ đề nghị cấp giấy phép cung cấp dịch vụ viễn thông có hạ tầng mạng</w:t>
            </w:r>
          </w:p>
          <w:p w14:paraId="337DECB2" w14:textId="77777777" w:rsidR="00E54084" w:rsidRPr="00FD33CF" w:rsidRDefault="00E54084" w:rsidP="00FD33CF">
            <w:pPr>
              <w:spacing w:before="0" w:after="0" w:line="276" w:lineRule="auto"/>
              <w:ind w:hanging="2"/>
              <w:rPr>
                <w:sz w:val="26"/>
                <w:szCs w:val="26"/>
              </w:rPr>
            </w:pPr>
            <w:r w:rsidRPr="00FD33CF">
              <w:rPr>
                <w:sz w:val="26"/>
                <w:szCs w:val="26"/>
              </w:rPr>
              <w:lastRenderedPageBreak/>
              <w:t>Doanh nghiệp đề nghị cấp giấy phép cung cấp dịch vụ viễn thông có hạ tầng mạng phải gửi 01 bộ hồ sơ tới cơ quan có thẩm quyền cấp giấy phép và phải chịu trách nhiệm về tính chính xác, trung thực của hồ sơ. Hồ sơ đề nghị cấp phép bao gồm:</w:t>
            </w:r>
          </w:p>
          <w:p w14:paraId="00EE474D" w14:textId="77777777" w:rsidR="00E54084" w:rsidRPr="00FD33CF" w:rsidRDefault="00E54084" w:rsidP="00FD33CF">
            <w:pPr>
              <w:spacing w:before="0" w:after="0" w:line="276" w:lineRule="auto"/>
              <w:ind w:hanging="2"/>
              <w:rPr>
                <w:sz w:val="26"/>
                <w:szCs w:val="26"/>
              </w:rPr>
            </w:pPr>
            <w:r w:rsidRPr="00FD33CF">
              <w:rPr>
                <w:sz w:val="26"/>
                <w:szCs w:val="26"/>
              </w:rPr>
              <w:t>a) Đơn đề nghị cấp giấy phép kinh doanh dịch vụ viễn thông theo Mẫu số 04 tại Phụ lục ban hành kèm theo Nghị định này;</w:t>
            </w:r>
          </w:p>
          <w:p w14:paraId="50321842" w14:textId="77777777" w:rsidR="00E54084" w:rsidRPr="00FD33CF" w:rsidRDefault="00E54084" w:rsidP="00FD33CF">
            <w:pPr>
              <w:spacing w:before="0" w:after="0" w:line="276" w:lineRule="auto"/>
              <w:ind w:hanging="2"/>
              <w:rPr>
                <w:sz w:val="26"/>
                <w:szCs w:val="26"/>
              </w:rPr>
            </w:pPr>
            <w:r w:rsidRPr="00FD33CF">
              <w:rPr>
                <w:sz w:val="26"/>
                <w:szCs w:val="26"/>
              </w:rPr>
              <w:t xml:space="preserve">b) Bản sao hợp lệ giấy chứng nhận đăng ký doanh nghiệp, giấy chứng nhận đăng ký đầu tư đối với nhà đầu tư nước ngoài (hoặc giấy chứng nhận, giấy phép tương đương hợp lệ khác theo quy định của pháp luật về đầu tư và pháp luật về doanh nghiệp) bao gồm bản sao được cấp từ sổ gốc hoặc bản sao có chứng thực hoặc bản do cơ quan, tổ chức có thẩm quyền in từ các văn bản điện tử từ cơ sở dữ liệu quốc gia đối với trường hợp thông tin gốc được lưu trữ trên cơ sở dữ liệu quốc gia hoặc bản sao đối chiếu với bản chính. Cơ quan tiếp nhận, giải quyết thủ tục hành chính có trách nhiệm chủ động khai thác, sử dụng thông tin đã có trong các cơ sở dữ liệu được cơ quan chủ quản cơ sở dữ liệu công bố để thay thế thành phần hồ sơ giải quyết thủ tục hành chính. Trường hợp không khai thác được thông tin hoặc thông tin khai thác được không đầy đủ, chính xác thì cơ quan có thẩm quyền tiếp nhận, giải quyết thủ tục hành chính gửi ngay văn bản để yêu cầu cá nhân, tổ chức bổ sung thành phần hồ sơ và nêu rõ lý do. Thời </w:t>
            </w:r>
            <w:r w:rsidRPr="00FD33CF">
              <w:rPr>
                <w:sz w:val="26"/>
                <w:szCs w:val="26"/>
              </w:rPr>
              <w:lastRenderedPageBreak/>
              <w:t>gian yêu cầu và bổ sung hồ sơ không tính vào thời hạn giải quyết thủ tục hành chính;</w:t>
            </w:r>
          </w:p>
          <w:p w14:paraId="2CD97A2A" w14:textId="77777777" w:rsidR="00E54084" w:rsidRPr="00FD33CF" w:rsidRDefault="00E54084" w:rsidP="00FD33CF">
            <w:pPr>
              <w:spacing w:before="0" w:after="0" w:line="276" w:lineRule="auto"/>
              <w:ind w:hanging="2"/>
              <w:rPr>
                <w:sz w:val="26"/>
                <w:szCs w:val="26"/>
              </w:rPr>
            </w:pPr>
            <w:r w:rsidRPr="00FD33CF">
              <w:rPr>
                <w:sz w:val="26"/>
                <w:szCs w:val="26"/>
              </w:rPr>
              <w:t>c) Kế hoạch kinh doanh và kỹ thuật trong 05 năm đầu tiên kể từ ngày được cấp giấy phép theo Mẫu số 07 tại Phụ lục ban hành kèm theo Nghị định này;</w:t>
            </w:r>
          </w:p>
          <w:p w14:paraId="70F203CD" w14:textId="77777777" w:rsidR="009750BA" w:rsidRPr="00FD33CF" w:rsidRDefault="00E54084" w:rsidP="00FD33CF">
            <w:pPr>
              <w:spacing w:before="0" w:after="0" w:line="276" w:lineRule="auto"/>
              <w:ind w:hanging="2"/>
              <w:rPr>
                <w:sz w:val="26"/>
                <w:szCs w:val="26"/>
              </w:rPr>
            </w:pPr>
            <w:r w:rsidRPr="00FD33CF">
              <w:rPr>
                <w:sz w:val="26"/>
                <w:szCs w:val="26"/>
              </w:rPr>
              <w:t>d) Tài liệu chứng minh việc góp đủ vốn điều lệ quy định của pháp luật về doanh nghiệp;</w:t>
            </w:r>
          </w:p>
          <w:p w14:paraId="573C49A1" w14:textId="7C62AF75" w:rsidR="00BF2E4B" w:rsidRPr="00FD33CF" w:rsidRDefault="00E54084" w:rsidP="00FD33CF">
            <w:pPr>
              <w:spacing w:before="0" w:after="0" w:line="276" w:lineRule="auto"/>
              <w:ind w:hanging="2"/>
              <w:rPr>
                <w:sz w:val="26"/>
                <w:szCs w:val="26"/>
              </w:rPr>
            </w:pPr>
            <w:r w:rsidRPr="00FD33CF">
              <w:rPr>
                <w:sz w:val="26"/>
                <w:szCs w:val="26"/>
              </w:rPr>
              <w:t>đ) Văn bản cam kết thực hiện điều kiện về triển khai mạng viễn thông theo Mẫu số 10 tại Phụ lục ban hành kèm theo Nghị định này đối với trường hợp đề nghị cấp giấy phép cung cấp dịch vụ viễn thông có hạ tầng mạng quy định tại điểm a khoản 2 Điều 35 Luật Viễn thông.</w:t>
            </w:r>
          </w:p>
        </w:tc>
        <w:tc>
          <w:tcPr>
            <w:tcW w:w="3506" w:type="dxa"/>
          </w:tcPr>
          <w:p w14:paraId="1292D231" w14:textId="77777777" w:rsidR="00BF2E4B" w:rsidRDefault="00C041F1" w:rsidP="00C041F1">
            <w:pPr>
              <w:spacing w:before="0" w:after="0" w:line="276" w:lineRule="auto"/>
              <w:ind w:firstLine="0"/>
              <w:rPr>
                <w:sz w:val="26"/>
                <w:szCs w:val="26"/>
              </w:rPr>
            </w:pPr>
            <w:r w:rsidRPr="00C041F1">
              <w:rPr>
                <w:sz w:val="26"/>
                <w:szCs w:val="26"/>
              </w:rPr>
              <w:lastRenderedPageBreak/>
              <w:t xml:space="preserve">Đơn giản hóa thành phần hồ sơ; đẩy mạnh khai thác dữ liệu đã </w:t>
            </w:r>
            <w:r w:rsidRPr="00C041F1">
              <w:rPr>
                <w:sz w:val="26"/>
                <w:szCs w:val="26"/>
              </w:rPr>
              <w:lastRenderedPageBreak/>
              <w:t>có thay cho yêu cầu nộp lại giấy tờ theo định hướng cải cách thủ tục hành chính tại</w:t>
            </w:r>
            <w:r>
              <w:rPr>
                <w:sz w:val="26"/>
                <w:szCs w:val="26"/>
              </w:rPr>
              <w:t xml:space="preserve"> Luật số 20/2026/QH16,</w:t>
            </w:r>
            <w:r w:rsidRPr="00C041F1">
              <w:rPr>
                <w:sz w:val="26"/>
                <w:szCs w:val="26"/>
              </w:rPr>
              <w:t xml:space="preserve"> </w:t>
            </w:r>
            <w:r>
              <w:rPr>
                <w:sz w:val="26"/>
                <w:szCs w:val="26"/>
              </w:rPr>
              <w:t xml:space="preserve">Nghị quyết số 66.7/2025/NQ-CP, </w:t>
            </w:r>
            <w:r w:rsidRPr="00C041F1">
              <w:rPr>
                <w:sz w:val="26"/>
                <w:szCs w:val="26"/>
              </w:rPr>
              <w:t>Nghị định số 15/2026/NĐ-CP.</w:t>
            </w:r>
          </w:p>
          <w:p w14:paraId="3EE190B6" w14:textId="2D7F0D78" w:rsidR="00A67194" w:rsidRPr="00A67194" w:rsidRDefault="00A67194" w:rsidP="00C041F1">
            <w:pPr>
              <w:spacing w:before="0" w:after="0" w:line="276" w:lineRule="auto"/>
              <w:ind w:firstLine="0"/>
              <w:rPr>
                <w:sz w:val="26"/>
                <w:szCs w:val="26"/>
                <w:lang w:val="vi-VN"/>
              </w:rPr>
            </w:pPr>
            <w:r w:rsidRPr="00A67194">
              <w:rPr>
                <w:sz w:val="26"/>
                <w:szCs w:val="26"/>
              </w:rPr>
              <w:t xml:space="preserve">Về cơ quan có thẩm quyền cấp phép, Điều 33 Luật Viễn thông quy định Bộ trưởng Bộ KH&amp;CN có thẩm quyền cấp, thu hồi giấy phép viễn thông. Do đó, </w:t>
            </w:r>
            <w:r>
              <w:rPr>
                <w:sz w:val="26"/>
                <w:szCs w:val="26"/>
              </w:rPr>
              <w:t>Nghị</w:t>
            </w:r>
            <w:r>
              <w:rPr>
                <w:sz w:val="26"/>
                <w:szCs w:val="26"/>
                <w:lang w:val="vi-VN"/>
              </w:rPr>
              <w:t xml:space="preserve"> định không quy định cụ thể cơ quan có thẩm quyền cấp giấy phép mà việc</w:t>
            </w:r>
            <w:r w:rsidRPr="00A67194">
              <w:rPr>
                <w:sz w:val="26"/>
                <w:szCs w:val="26"/>
              </w:rPr>
              <w:t xml:space="preserve"> tiếp tục thực hiện phân cấp cho địa phương như trong các Nghị định số 133, Nghị quyết 20 hiện nay sau ngày 01/3/2027 </w:t>
            </w:r>
            <w:r>
              <w:rPr>
                <w:sz w:val="26"/>
                <w:szCs w:val="26"/>
              </w:rPr>
              <w:t>sẽ</w:t>
            </w:r>
            <w:r>
              <w:rPr>
                <w:sz w:val="26"/>
                <w:szCs w:val="26"/>
                <w:lang w:val="vi-VN"/>
              </w:rPr>
              <w:t xml:space="preserve"> được thực hiện theo hình thức</w:t>
            </w:r>
            <w:r>
              <w:rPr>
                <w:lang w:val="vi-VN"/>
              </w:rPr>
              <w:t xml:space="preserve"> Bộ KH&amp;CN ban hành Thông tư phân cấp cho UBND cấp tỉnh.</w:t>
            </w:r>
          </w:p>
        </w:tc>
      </w:tr>
      <w:tr w:rsidR="00E54084" w:rsidRPr="00FD33CF" w14:paraId="5A99EE92" w14:textId="77777777" w:rsidTr="00FD33CF">
        <w:trPr>
          <w:gridAfter w:val="1"/>
          <w:wAfter w:w="43" w:type="dxa"/>
        </w:trPr>
        <w:tc>
          <w:tcPr>
            <w:tcW w:w="4815" w:type="dxa"/>
          </w:tcPr>
          <w:p w14:paraId="262FDF60" w14:textId="77777777" w:rsidR="00E54084" w:rsidRPr="00FD33CF" w:rsidRDefault="00E54084" w:rsidP="00FD33CF">
            <w:pPr>
              <w:spacing w:before="0" w:after="0" w:line="276" w:lineRule="auto"/>
              <w:ind w:firstLine="0"/>
              <w:rPr>
                <w:sz w:val="26"/>
                <w:szCs w:val="26"/>
              </w:rPr>
            </w:pPr>
          </w:p>
        </w:tc>
        <w:tc>
          <w:tcPr>
            <w:tcW w:w="6520" w:type="dxa"/>
          </w:tcPr>
          <w:p w14:paraId="7AB2A57A" w14:textId="77777777" w:rsidR="00E54084" w:rsidRPr="00254CEE" w:rsidRDefault="00E54084" w:rsidP="00FD33CF">
            <w:pPr>
              <w:spacing w:before="0" w:after="0" w:line="276" w:lineRule="auto"/>
              <w:ind w:hanging="2"/>
              <w:rPr>
                <w:sz w:val="26"/>
                <w:szCs w:val="26"/>
              </w:rPr>
            </w:pPr>
            <w:r w:rsidRPr="00254CEE">
              <w:rPr>
                <w:sz w:val="26"/>
                <w:szCs w:val="26"/>
              </w:rPr>
              <w:t>Bổ sung khoản 1a vào sau khoản 1 như sau:</w:t>
            </w:r>
          </w:p>
          <w:p w14:paraId="70426FD7" w14:textId="48DD2DD8" w:rsidR="00E54084" w:rsidRPr="00254CEE" w:rsidRDefault="00E54084" w:rsidP="00FD33CF">
            <w:pPr>
              <w:spacing w:before="0" w:after="0" w:line="276" w:lineRule="auto"/>
              <w:ind w:hanging="2"/>
              <w:rPr>
                <w:sz w:val="26"/>
                <w:szCs w:val="26"/>
              </w:rPr>
            </w:pPr>
            <w:r w:rsidRPr="00254CEE">
              <w:rPr>
                <w:sz w:val="26"/>
                <w:szCs w:val="26"/>
              </w:rPr>
              <w:t>“1a. Đối với trường hợp đề nghị cấp giấy phép cung cấp dịch vụ viễn thông có hạ tầng mạng, loại mạng viễn thông công cộng có sử dụng băng tần số vô tuyến điện, doanh nghiệp gửi hồ sơ về Bộ Khoa học và Công nghệ (Cục Viễn thông) như sau:</w:t>
            </w:r>
          </w:p>
          <w:p w14:paraId="3FC9755B" w14:textId="77777777" w:rsidR="00E54084" w:rsidRPr="00254CEE" w:rsidRDefault="00E54084" w:rsidP="00FD33CF">
            <w:pPr>
              <w:spacing w:before="0" w:after="0" w:line="276" w:lineRule="auto"/>
              <w:ind w:hanging="2"/>
              <w:rPr>
                <w:sz w:val="26"/>
                <w:szCs w:val="26"/>
              </w:rPr>
            </w:pPr>
            <w:r w:rsidRPr="00254CEE">
              <w:rPr>
                <w:sz w:val="26"/>
                <w:szCs w:val="26"/>
              </w:rPr>
              <w:lastRenderedPageBreak/>
              <w:t xml:space="preserve">a) Báo cáo về việc nộp đủ các khoản tài chính khi trúng đấu giá quyền sử dụng băng tần theo quy định của pháp luật về tần số vô tuyến điện đối với trường hợp băng tần được cấp thông qua đấu giá. </w:t>
            </w:r>
          </w:p>
          <w:p w14:paraId="2EA7ED6A" w14:textId="7BFD48C4" w:rsidR="00E54084" w:rsidRPr="00254CEE" w:rsidRDefault="00E54084" w:rsidP="00FD33CF">
            <w:pPr>
              <w:spacing w:before="0" w:after="0" w:line="276" w:lineRule="auto"/>
              <w:ind w:hanging="2"/>
              <w:rPr>
                <w:sz w:val="26"/>
                <w:szCs w:val="26"/>
              </w:rPr>
            </w:pPr>
            <w:r w:rsidRPr="00254CEE">
              <w:rPr>
                <w:sz w:val="26"/>
                <w:szCs w:val="26"/>
              </w:rPr>
              <w:t xml:space="preserve">b) Báo cáo về việc nộp đủ các khoản tài chính khi trúng tuyển quyền sử dụng băng tần theo quy định của pháp luật về tần số vô tuyến điện đối với trường hợp băng tần được cấp thông qua </w:t>
            </w:r>
            <w:r w:rsidR="00254CEE">
              <w:rPr>
                <w:sz w:val="26"/>
                <w:szCs w:val="26"/>
              </w:rPr>
              <w:t>thi tuyển</w:t>
            </w:r>
            <w:r w:rsidRPr="00254CEE">
              <w:rPr>
                <w:sz w:val="26"/>
                <w:szCs w:val="26"/>
              </w:rPr>
              <w:t>.</w:t>
            </w:r>
          </w:p>
          <w:p w14:paraId="15993B99" w14:textId="7E510626" w:rsidR="00E54084" w:rsidRPr="00254CEE" w:rsidRDefault="00E54084" w:rsidP="00254CEE">
            <w:pPr>
              <w:spacing w:before="0" w:after="0" w:line="276" w:lineRule="auto"/>
              <w:ind w:hanging="2"/>
              <w:rPr>
                <w:sz w:val="26"/>
                <w:szCs w:val="26"/>
              </w:rPr>
            </w:pPr>
            <w:r w:rsidRPr="00254CEE">
              <w:rPr>
                <w:sz w:val="26"/>
                <w:szCs w:val="26"/>
              </w:rPr>
              <w:t>c) Đối với trường hợp doanh nghiệp đề nghị cấp phép là doanh nghiệp quy định tại điểm d khoản 4 Điều 18 Luật Tần số vô tuyến điện được sửa đổi, bổ sung tại khoản 6 Điều 1 Luật sửa đổi, bổ sung một số điều của Luật Tần số vô tuyến điện, hồ sơ đề nghị cấp giấy phép theo quy định tại khoản 3 Điều 35 Nghị định này.”</w:t>
            </w:r>
          </w:p>
        </w:tc>
        <w:tc>
          <w:tcPr>
            <w:tcW w:w="3506" w:type="dxa"/>
          </w:tcPr>
          <w:p w14:paraId="76F9E9D8" w14:textId="7736B622" w:rsidR="00254CEE" w:rsidRPr="00254CEE" w:rsidRDefault="00254CEE" w:rsidP="00254CEE">
            <w:pPr>
              <w:spacing w:before="0" w:after="0" w:line="276" w:lineRule="auto"/>
              <w:ind w:firstLine="0"/>
              <w:rPr>
                <w:sz w:val="26"/>
                <w:szCs w:val="26"/>
              </w:rPr>
            </w:pPr>
            <w:r w:rsidRPr="00254CEE">
              <w:rPr>
                <w:sz w:val="26"/>
                <w:szCs w:val="26"/>
              </w:rPr>
              <w:lastRenderedPageBreak/>
              <w:t xml:space="preserve">Bổ sung quy định nhằm làm rõ thành phần hồ sơ đề nghị cấp giấy phép cung cấp dịch vụ viễn thông có hạ tầng mạng, loại mạng viễn thông công cộng có sử dụng băng tần số vô tuyến </w:t>
            </w:r>
            <w:r w:rsidRPr="00254CEE">
              <w:rPr>
                <w:sz w:val="26"/>
                <w:szCs w:val="26"/>
              </w:rPr>
              <w:lastRenderedPageBreak/>
              <w:t>điện đối với doanh nghiệp đã trúng đấu giá, trúng tuyển quyền sử dụng băng tần số vô tuyến điện; bảo đảm tính thống nhất, đồng bộ giữa pháp luật về viễn thông và pháp luật về tần số vô tuyến điện.</w:t>
            </w:r>
          </w:p>
          <w:p w14:paraId="77CA3B20" w14:textId="77777777" w:rsidR="00254CEE" w:rsidRPr="00254CEE" w:rsidRDefault="00254CEE" w:rsidP="00254CEE">
            <w:pPr>
              <w:spacing w:before="0" w:after="0" w:line="276" w:lineRule="auto"/>
              <w:ind w:firstLine="0"/>
              <w:rPr>
                <w:sz w:val="26"/>
                <w:szCs w:val="26"/>
              </w:rPr>
            </w:pPr>
            <w:r w:rsidRPr="00254CEE">
              <w:rPr>
                <w:sz w:val="26"/>
                <w:szCs w:val="26"/>
              </w:rPr>
              <w:t>Theo đó, quy định cụ thể tài liệu doanh nghiệp phải cung cấp để chứng minh việc hoàn thành các nghĩa vụ tài chính sau khi trúng đấu giá, trúng tuyển quyền sử dụng băng tần số vô tuyến điện, làm cơ sở để cơ quan có thẩm quyền xem xét, cấp giấy phép kinh doanh dịch vụ viễn thông.</w:t>
            </w:r>
          </w:p>
          <w:p w14:paraId="32900844" w14:textId="756D2523" w:rsidR="00E54084" w:rsidRPr="00254CEE" w:rsidRDefault="00254CEE" w:rsidP="00254CEE">
            <w:pPr>
              <w:spacing w:before="0" w:after="0" w:line="276" w:lineRule="auto"/>
              <w:ind w:firstLine="0"/>
              <w:rPr>
                <w:sz w:val="26"/>
                <w:szCs w:val="26"/>
              </w:rPr>
            </w:pPr>
            <w:r w:rsidRPr="00254CEE">
              <w:rPr>
                <w:sz w:val="26"/>
                <w:szCs w:val="26"/>
              </w:rPr>
              <w:t xml:space="preserve">Đồng thời, quy định dẫn chiếu đối với trường hợp doanh nghiệp thuộc điểm d khoản 4 Điều 18 Luật Tần số vô tuyến điện (đã được sửa đổi, bổ sung) nhằm bảo đảm áp dụng thống nhất các quy định về hồ sơ cấp </w:t>
            </w:r>
            <w:r w:rsidRPr="00254CEE">
              <w:rPr>
                <w:sz w:val="26"/>
                <w:szCs w:val="26"/>
              </w:rPr>
              <w:lastRenderedPageBreak/>
              <w:t>phép, tránh chồng chéo giữa các trường hợp cấp giấy phép.</w:t>
            </w:r>
          </w:p>
        </w:tc>
      </w:tr>
      <w:tr w:rsidR="00A43A0A" w:rsidRPr="00FD33CF" w14:paraId="17AB91F5" w14:textId="77777777" w:rsidTr="00FD33CF">
        <w:trPr>
          <w:gridAfter w:val="1"/>
          <w:wAfter w:w="43" w:type="dxa"/>
        </w:trPr>
        <w:tc>
          <w:tcPr>
            <w:tcW w:w="4815" w:type="dxa"/>
          </w:tcPr>
          <w:p w14:paraId="7F401EDF" w14:textId="77777777" w:rsidR="00A43A0A" w:rsidRPr="00FD33CF" w:rsidRDefault="00A43A0A" w:rsidP="00A43A0A">
            <w:pPr>
              <w:spacing w:before="0" w:after="0" w:line="276" w:lineRule="auto"/>
              <w:ind w:firstLine="0"/>
              <w:rPr>
                <w:sz w:val="26"/>
                <w:szCs w:val="26"/>
              </w:rPr>
            </w:pPr>
            <w:r w:rsidRPr="00FD33CF">
              <w:rPr>
                <w:sz w:val="26"/>
                <w:szCs w:val="26"/>
              </w:rPr>
              <w:lastRenderedPageBreak/>
              <w:t>2. Hồ sơ đề nghị cấp giấy phép cung cấp dịch vụ viễn thông không có hạ tầng mạng</w:t>
            </w:r>
          </w:p>
          <w:p w14:paraId="01CA0BDD" w14:textId="77777777" w:rsidR="00A43A0A" w:rsidRPr="00FD33CF" w:rsidRDefault="00A43A0A" w:rsidP="00A43A0A">
            <w:pPr>
              <w:spacing w:before="0" w:after="0" w:line="276" w:lineRule="auto"/>
              <w:ind w:firstLine="0"/>
              <w:rPr>
                <w:sz w:val="26"/>
                <w:szCs w:val="26"/>
              </w:rPr>
            </w:pPr>
            <w:r w:rsidRPr="00FD33CF">
              <w:rPr>
                <w:sz w:val="26"/>
                <w:szCs w:val="26"/>
              </w:rPr>
              <w:t>Doanh nghiệp đề nghị cấp giấy phép cung cấp dịch vụ viễn thông không có hạ tầng mạng phải gửi 01 bộ hồ sơ tới Bộ Thông tin và Truyền thông (Cục Viễn thông) và phải chịu trách nhiệm về tính chính xác, trung thực của hồ sơ. Hồ sơ đề nghị cấp phép bao gồm:</w:t>
            </w:r>
          </w:p>
          <w:p w14:paraId="1031A806" w14:textId="77777777" w:rsidR="00A43A0A" w:rsidRPr="00FD33CF" w:rsidRDefault="00A43A0A" w:rsidP="00A43A0A">
            <w:pPr>
              <w:spacing w:before="0" w:after="0" w:line="276" w:lineRule="auto"/>
              <w:ind w:firstLine="0"/>
              <w:rPr>
                <w:sz w:val="26"/>
                <w:szCs w:val="26"/>
              </w:rPr>
            </w:pPr>
            <w:r w:rsidRPr="00FD33CF">
              <w:rPr>
                <w:sz w:val="26"/>
                <w:szCs w:val="26"/>
              </w:rPr>
              <w:t>a) Đơn đề nghị cấp giấy phép kinh doanh dịch vụ viễn thông theo Mẫu số 04 tại Phụ lục ban hành kèm theo Nghị định này;</w:t>
            </w:r>
          </w:p>
          <w:p w14:paraId="34AAFB67" w14:textId="77777777" w:rsidR="00A43A0A" w:rsidRPr="00FD33CF" w:rsidRDefault="00A43A0A" w:rsidP="00A43A0A">
            <w:pPr>
              <w:spacing w:before="0" w:after="0" w:line="276" w:lineRule="auto"/>
              <w:ind w:firstLine="0"/>
              <w:rPr>
                <w:sz w:val="26"/>
                <w:szCs w:val="26"/>
              </w:rPr>
            </w:pPr>
            <w:r w:rsidRPr="00FD33CF">
              <w:rPr>
                <w:sz w:val="26"/>
                <w:szCs w:val="26"/>
              </w:rPr>
              <w:t xml:space="preserve">b) Bản sao hợp lệ giấy chứng nhận đăng ký doanh nghiệp, giấy chứng nhận đăng ký đầu tư đối với nhà đầu tư nước ngoài (hoặc giấy chứng nhận, giấy phép tương đương hợp lệ khác theo quy định của pháp luật về đầu tư và pháp luật về doanh nghiệp) bao gồm bản sao được cấp từ sổ gốc hoặc bản sao có chứng thực hoặc bản do cơ quan, tổ chức có thẩm quyền in từ các văn bản điện tử từ cơ sở dữ liệu quốc gia đối với trường hợp thông </w:t>
            </w:r>
            <w:r w:rsidRPr="00FD33CF">
              <w:rPr>
                <w:sz w:val="26"/>
                <w:szCs w:val="26"/>
              </w:rPr>
              <w:lastRenderedPageBreak/>
              <w:t>tin gốc được lưu trữ trên cơ sở dữ liệu quốc gia hoặc bản sao đối chiếu với bản chính;</w:t>
            </w:r>
          </w:p>
          <w:p w14:paraId="5F52B4E1" w14:textId="77777777" w:rsidR="00A43A0A" w:rsidRPr="00FD33CF" w:rsidRDefault="00A43A0A" w:rsidP="00A43A0A">
            <w:pPr>
              <w:spacing w:before="0" w:after="0" w:line="276" w:lineRule="auto"/>
              <w:ind w:firstLine="0"/>
              <w:rPr>
                <w:sz w:val="26"/>
                <w:szCs w:val="26"/>
              </w:rPr>
            </w:pPr>
            <w:r w:rsidRPr="00FD33CF">
              <w:rPr>
                <w:sz w:val="26"/>
                <w:szCs w:val="26"/>
              </w:rPr>
              <w:t>c) Bản sao Điều lệ đang có hiệu lực của doanh nghiệp và có đóng dấu xác nhận của doanh nghiệp;</w:t>
            </w:r>
          </w:p>
          <w:p w14:paraId="6BE6D872" w14:textId="77777777" w:rsidR="00A43A0A" w:rsidRPr="00FD33CF" w:rsidRDefault="00A43A0A" w:rsidP="00A43A0A">
            <w:pPr>
              <w:spacing w:before="0" w:after="0" w:line="276" w:lineRule="auto"/>
              <w:ind w:firstLine="0"/>
              <w:rPr>
                <w:sz w:val="26"/>
                <w:szCs w:val="26"/>
              </w:rPr>
            </w:pPr>
            <w:r w:rsidRPr="00FD33CF">
              <w:rPr>
                <w:sz w:val="26"/>
                <w:szCs w:val="26"/>
              </w:rPr>
              <w:t>d) Kế hoạch kinh doanh trong 05 năm đầu tiên kể từ ngày được cấp giấy phép theo Mẫu số 07 tại Phụ lục ban hành kèm theo Nghị định này;</w:t>
            </w:r>
          </w:p>
          <w:p w14:paraId="435E8076" w14:textId="74CA9502" w:rsidR="00A43A0A" w:rsidRPr="00FD33CF" w:rsidRDefault="00A43A0A" w:rsidP="00A43A0A">
            <w:pPr>
              <w:spacing w:before="0" w:after="0" w:line="276" w:lineRule="auto"/>
              <w:ind w:firstLine="0"/>
              <w:rPr>
                <w:sz w:val="26"/>
                <w:szCs w:val="26"/>
              </w:rPr>
            </w:pPr>
            <w:r w:rsidRPr="00FD33CF">
              <w:rPr>
                <w:sz w:val="26"/>
                <w:szCs w:val="26"/>
              </w:rPr>
              <w:t>đ) Kế hoạch kỹ thuật trong 05 năm đầu tiên tương ứng với kế hoạch kinh doanh trong 05 năm đầu tiên kể từ ngày được cấp giấy phép theo Mẫu số 08 tại Phụ lục ban hành kèm theo Nghị định này.</w:t>
            </w:r>
          </w:p>
        </w:tc>
        <w:tc>
          <w:tcPr>
            <w:tcW w:w="6520" w:type="dxa"/>
          </w:tcPr>
          <w:p w14:paraId="6D55B4E3" w14:textId="77777777" w:rsidR="00A43A0A" w:rsidRPr="00FD33CF" w:rsidRDefault="00A43A0A" w:rsidP="00A43A0A">
            <w:pPr>
              <w:spacing w:before="0" w:after="0" w:line="276" w:lineRule="auto"/>
              <w:ind w:hanging="2"/>
              <w:rPr>
                <w:sz w:val="26"/>
                <w:szCs w:val="26"/>
              </w:rPr>
            </w:pPr>
            <w:r w:rsidRPr="00FD33CF">
              <w:rPr>
                <w:sz w:val="26"/>
                <w:szCs w:val="26"/>
              </w:rPr>
              <w:lastRenderedPageBreak/>
              <w:t>2. Hồ sơ đề nghị cấp giấy phép cung cấp dịch vụ viễn thông không có hạ tầng mạng</w:t>
            </w:r>
          </w:p>
          <w:p w14:paraId="0C095317" w14:textId="77777777" w:rsidR="00A43A0A" w:rsidRPr="00FD33CF" w:rsidRDefault="00A43A0A" w:rsidP="00A43A0A">
            <w:pPr>
              <w:spacing w:before="0" w:after="0" w:line="276" w:lineRule="auto"/>
              <w:ind w:hanging="2"/>
              <w:rPr>
                <w:sz w:val="26"/>
                <w:szCs w:val="26"/>
              </w:rPr>
            </w:pPr>
            <w:r w:rsidRPr="00FD33CF">
              <w:rPr>
                <w:sz w:val="26"/>
                <w:szCs w:val="26"/>
              </w:rPr>
              <w:t>Doanh nghiệp đề nghị cấp giấy phép cung cấp dịch vụ viễn thông không có hạ tầng mạng phải gửi 01 bộ hồ sơ tới cơ quan có thẩm quyền cấp giấy phép và phải chịu trách nhiệm về tính chính xác, trung thực của hồ sơ. Hồ sơ đề nghị cấp phép bao gồm:</w:t>
            </w:r>
          </w:p>
          <w:p w14:paraId="5CC55F1D" w14:textId="77777777" w:rsidR="00A43A0A" w:rsidRPr="00FD33CF" w:rsidRDefault="00A43A0A" w:rsidP="00A43A0A">
            <w:pPr>
              <w:spacing w:before="0" w:after="0" w:line="276" w:lineRule="auto"/>
              <w:ind w:hanging="2"/>
              <w:rPr>
                <w:sz w:val="26"/>
                <w:szCs w:val="26"/>
              </w:rPr>
            </w:pPr>
            <w:r w:rsidRPr="00FD33CF">
              <w:rPr>
                <w:sz w:val="26"/>
                <w:szCs w:val="26"/>
              </w:rPr>
              <w:t>a) Đơn đề nghị cấp giấy phép kinh doanh dịch vụ viễn thông theo Mẫu số 04 tại Phụ lục ban hành kèm theo Nghị định này;</w:t>
            </w:r>
          </w:p>
          <w:p w14:paraId="1ADEB97F" w14:textId="77777777" w:rsidR="00A43A0A" w:rsidRPr="00FD33CF" w:rsidRDefault="00A43A0A" w:rsidP="00A43A0A">
            <w:pPr>
              <w:spacing w:before="0" w:after="0" w:line="276" w:lineRule="auto"/>
              <w:ind w:hanging="2"/>
              <w:rPr>
                <w:sz w:val="26"/>
                <w:szCs w:val="26"/>
              </w:rPr>
            </w:pPr>
            <w:r w:rsidRPr="00FD33CF">
              <w:rPr>
                <w:sz w:val="26"/>
                <w:szCs w:val="26"/>
              </w:rPr>
              <w:t xml:space="preserve">b) Bản sao hợp lệ giấy chứng nhận đăng ký doanh nghiệp, giấy chứng nhận đăng ký đầu tư đối với nhà đầu tư nước ngoài (hoặc giấy chứng nhận, giấy phép tương đương hợp lệ khác theo quy định của pháp luật về đầu tư và pháp luật về doanh nghiệp) bao gồm bản sao được cấp từ sổ gốc hoặc bản sao có chứng thực hoặc bản do cơ quan, tổ chức có thẩm quyền in từ các văn bản điện tử từ cơ sở dữ liệu quốc gia đối với trường hợp thông tin gốc được lưu trữ trên cơ sở dữ liệu quốc gia hoặc bản sao đối chiếu với bản chính. Cơ quan tiếp nhận, giải quyết thủ tục hành chính có trách nhiệm chủ động khai thác, sử dụng thông tin đã có trong các cơ sở dữ liệu được cơ quan chủ quản cơ sở dữ liệu công bố để thay thế thành phần hồ sơ giải quyết thủ tục hành chính. Trường hợp </w:t>
            </w:r>
            <w:r w:rsidRPr="00FD33CF">
              <w:rPr>
                <w:sz w:val="26"/>
                <w:szCs w:val="26"/>
              </w:rPr>
              <w:lastRenderedPageBreak/>
              <w:t>không khai thác được thông tin hoặc thông tin khai thác được không đầy đủ, chính xác thì cơ quan có thẩm quyền tiếp nhận, giải quyết thủ tục hành chính gửi ngay văn bản để yêu cầu cá nhân, tổ chức bổ sung thành phần hồ sơ và nêu rõ lý do. Thời gian yêu cầu và bổ sung hồ sơ không tính vào thời hạn giải quyết thủ tục hành chính;</w:t>
            </w:r>
          </w:p>
          <w:p w14:paraId="1B73075C" w14:textId="6D7F0E6E" w:rsidR="00A43A0A" w:rsidRPr="00FD33CF" w:rsidRDefault="00A43A0A" w:rsidP="00A43A0A">
            <w:pPr>
              <w:spacing w:before="0" w:after="0" w:line="276" w:lineRule="auto"/>
              <w:ind w:hanging="2"/>
              <w:rPr>
                <w:sz w:val="26"/>
                <w:szCs w:val="26"/>
              </w:rPr>
            </w:pPr>
            <w:r w:rsidRPr="00FD33CF">
              <w:rPr>
                <w:sz w:val="26"/>
                <w:szCs w:val="26"/>
              </w:rPr>
              <w:t>c) Kế hoạch kinh doanh và kỹ thuật trong 05 năm đầu tiên kể từ ngày được cấp giấy phép theo Mẫu số 07 tại Phụ lục ban hành kèm theo Nghị định này.</w:t>
            </w:r>
          </w:p>
        </w:tc>
        <w:tc>
          <w:tcPr>
            <w:tcW w:w="3506" w:type="dxa"/>
          </w:tcPr>
          <w:p w14:paraId="26EE1BC1" w14:textId="758438C3" w:rsidR="00A43A0A" w:rsidRPr="00FD33CF" w:rsidRDefault="00A43A0A" w:rsidP="00A43A0A">
            <w:pPr>
              <w:spacing w:before="0" w:after="0" w:line="276" w:lineRule="auto"/>
              <w:ind w:firstLine="0"/>
              <w:rPr>
                <w:sz w:val="26"/>
                <w:szCs w:val="26"/>
                <w:lang w:val="vi-VN"/>
              </w:rPr>
            </w:pPr>
            <w:r w:rsidRPr="00C041F1">
              <w:rPr>
                <w:sz w:val="26"/>
                <w:szCs w:val="26"/>
              </w:rPr>
              <w:lastRenderedPageBreak/>
              <w:t>Đơn giản hóa thành phần hồ sơ; đẩy mạnh khai thác dữ liệu đã có thay cho yêu cầu nộp lại giấy tờ theo định hướng cải cách thủ tục hành chính tại</w:t>
            </w:r>
            <w:r>
              <w:rPr>
                <w:sz w:val="26"/>
                <w:szCs w:val="26"/>
              </w:rPr>
              <w:t xml:space="preserve"> Luật số 20/2026/QH16,</w:t>
            </w:r>
            <w:r w:rsidRPr="00C041F1">
              <w:rPr>
                <w:sz w:val="26"/>
                <w:szCs w:val="26"/>
              </w:rPr>
              <w:t xml:space="preserve"> </w:t>
            </w:r>
            <w:r>
              <w:rPr>
                <w:sz w:val="26"/>
                <w:szCs w:val="26"/>
              </w:rPr>
              <w:t xml:space="preserve">Nghị quyết số 66.7/2025/NQ-CP, </w:t>
            </w:r>
            <w:r w:rsidRPr="00C041F1">
              <w:rPr>
                <w:sz w:val="26"/>
                <w:szCs w:val="26"/>
              </w:rPr>
              <w:t>Nghị định số 15/2026/NĐ-CP.</w:t>
            </w:r>
          </w:p>
        </w:tc>
      </w:tr>
      <w:tr w:rsidR="00A43A0A" w:rsidRPr="00FD33CF" w14:paraId="6BB56F24" w14:textId="77777777" w:rsidTr="00FD33CF">
        <w:trPr>
          <w:gridAfter w:val="1"/>
          <w:wAfter w:w="43" w:type="dxa"/>
        </w:trPr>
        <w:tc>
          <w:tcPr>
            <w:tcW w:w="4815" w:type="dxa"/>
          </w:tcPr>
          <w:p w14:paraId="0FAC18FE" w14:textId="77777777" w:rsidR="00A43A0A" w:rsidRPr="00FD33CF" w:rsidRDefault="00A43A0A" w:rsidP="00A43A0A">
            <w:pPr>
              <w:spacing w:before="0" w:after="0" w:line="276" w:lineRule="auto"/>
              <w:ind w:firstLine="0"/>
              <w:rPr>
                <w:b/>
                <w:sz w:val="26"/>
                <w:szCs w:val="26"/>
              </w:rPr>
            </w:pPr>
            <w:r w:rsidRPr="00FD33CF">
              <w:rPr>
                <w:b/>
                <w:sz w:val="26"/>
                <w:szCs w:val="26"/>
              </w:rPr>
              <w:t>3. Hồ sơ đề nghị cấp giấy phép cung cấp dịch vụ viễn thông có hạ tầng mạng cho doanh nghiệp quy định tại điểm d khoản 4 Điều 18 Luật Tần số vô tuyến điện được sửa đổi, bổ sung tại khoản 6 Điều 1 Luật sửa đổi, bổ sung một số điều của Luật Tần số vô tuyến điện.</w:t>
            </w:r>
          </w:p>
          <w:p w14:paraId="481B952A" w14:textId="77777777" w:rsidR="00A43A0A" w:rsidRPr="00FD33CF" w:rsidRDefault="00A43A0A" w:rsidP="00A43A0A">
            <w:pPr>
              <w:spacing w:before="0" w:after="0" w:line="276" w:lineRule="auto"/>
              <w:ind w:firstLine="0"/>
              <w:rPr>
                <w:sz w:val="26"/>
                <w:szCs w:val="26"/>
              </w:rPr>
            </w:pPr>
            <w:r w:rsidRPr="00FD33CF">
              <w:rPr>
                <w:sz w:val="26"/>
                <w:szCs w:val="26"/>
              </w:rPr>
              <w:t xml:space="preserve">Doanh nghiệp gửi 01 bộ hồ sơ tới Bộ Thông tin và Truyền thông (Cục Viễn thông) và phải chịu trách nhiệm về tính chính xác, </w:t>
            </w:r>
            <w:r w:rsidRPr="00FD33CF">
              <w:rPr>
                <w:sz w:val="26"/>
                <w:szCs w:val="26"/>
              </w:rPr>
              <w:lastRenderedPageBreak/>
              <w:t>trung thực của hồ sơ. Hồ sơ đề nghị cấp phép bao gồm:</w:t>
            </w:r>
          </w:p>
          <w:p w14:paraId="3560BA7F" w14:textId="77777777" w:rsidR="00A43A0A" w:rsidRPr="00FD33CF" w:rsidRDefault="00A43A0A" w:rsidP="00A43A0A">
            <w:pPr>
              <w:spacing w:before="0" w:after="0" w:line="276" w:lineRule="auto"/>
              <w:ind w:firstLine="0"/>
              <w:rPr>
                <w:sz w:val="26"/>
                <w:szCs w:val="26"/>
              </w:rPr>
            </w:pPr>
            <w:r w:rsidRPr="00FD33CF">
              <w:rPr>
                <w:sz w:val="26"/>
                <w:szCs w:val="26"/>
              </w:rPr>
              <w:t>a) Đơn đề nghị cấp giấy phép kinh doanh dịch vụ viễn thông theo Mẫu số 04 tại Phụ lục ban hành kèm theo Nghị định này;</w:t>
            </w:r>
          </w:p>
          <w:p w14:paraId="2BDAC233" w14:textId="77777777" w:rsidR="00A43A0A" w:rsidRPr="00FD33CF" w:rsidRDefault="00A43A0A" w:rsidP="00A43A0A">
            <w:pPr>
              <w:spacing w:before="0" w:after="0" w:line="276" w:lineRule="auto"/>
              <w:ind w:firstLine="0"/>
              <w:rPr>
                <w:sz w:val="26"/>
                <w:szCs w:val="26"/>
              </w:rPr>
            </w:pPr>
            <w:r w:rsidRPr="00FD33CF">
              <w:rPr>
                <w:sz w:val="26"/>
                <w:szCs w:val="26"/>
              </w:rPr>
              <w:t>b) Bản sao hợp lệ giấy chứng nhận đăng ký doanh nghiệp (hoặc giấy chứng nhận hoặc giấy phép tương đương hợp lệ khác theo quy định của pháp luật về doanh nghiệp) bao gồm bản sao được cấp từ sổ gốc hoặc bản sao có chứng thực hoặc bản do cơ quan, tổ chức có thẩm quyền in từ các văn bản điện tử từ cơ sở dữ liệu quốc gia đối với trường hợp thông tin gốc được lưu trữ trên cơ sở dữ liệu quốc gia hoặc bản sao đối chiếu với bản chính;</w:t>
            </w:r>
          </w:p>
          <w:p w14:paraId="2C0B2B7D" w14:textId="2F3684CC" w:rsidR="00A43A0A" w:rsidRPr="00FD33CF" w:rsidRDefault="00A43A0A" w:rsidP="00A43A0A">
            <w:pPr>
              <w:spacing w:before="0" w:after="0" w:line="276" w:lineRule="auto"/>
              <w:ind w:firstLine="0"/>
              <w:rPr>
                <w:sz w:val="26"/>
                <w:szCs w:val="26"/>
              </w:rPr>
            </w:pPr>
            <w:r w:rsidRPr="00FD33CF">
              <w:rPr>
                <w:sz w:val="26"/>
                <w:szCs w:val="26"/>
              </w:rPr>
              <w:t xml:space="preserve">c) Bản sao có chứng thực quyết định của cấp có thẩm quyền về sử dụng băng tần để phát triển kinh tế kết hợp với nhiệm vụ quốc phòng, </w:t>
            </w:r>
            <w:proofErr w:type="gramStart"/>
            <w:r w:rsidRPr="00FD33CF">
              <w:rPr>
                <w:sz w:val="26"/>
                <w:szCs w:val="26"/>
              </w:rPr>
              <w:t>an</w:t>
            </w:r>
            <w:proofErr w:type="gramEnd"/>
            <w:r w:rsidRPr="00FD33CF">
              <w:rPr>
                <w:sz w:val="26"/>
                <w:szCs w:val="26"/>
              </w:rPr>
              <w:t xml:space="preserve"> ninh theo quy định của pháp luật về tần số vô tuyến điện.</w:t>
            </w:r>
          </w:p>
        </w:tc>
        <w:tc>
          <w:tcPr>
            <w:tcW w:w="6520" w:type="dxa"/>
          </w:tcPr>
          <w:p w14:paraId="617C6CBC" w14:textId="77777777" w:rsidR="00A43A0A" w:rsidRPr="00FD33CF" w:rsidRDefault="00A43A0A" w:rsidP="00A43A0A">
            <w:pPr>
              <w:spacing w:before="0" w:after="0" w:line="276" w:lineRule="auto"/>
              <w:ind w:hanging="2"/>
              <w:rPr>
                <w:sz w:val="26"/>
                <w:szCs w:val="26"/>
              </w:rPr>
            </w:pPr>
            <w:r w:rsidRPr="00FD33CF">
              <w:rPr>
                <w:sz w:val="26"/>
                <w:szCs w:val="26"/>
              </w:rPr>
              <w:lastRenderedPageBreak/>
              <w:t>3. Hồ sơ đề nghị cấp giấy phép cung cấp dịch vụ viễn thông có hạ tầng mạng cho doanh nghiệp quy định tại điểm d khoản 4 Điều 18 Luật Tần số vô tuyến điện được sửa đổi, bổ sung tại khoản 6 Điều 1 Luật sửa đổi, bổ sung một số điều của Luật Tần số vô tuyến điện.</w:t>
            </w:r>
          </w:p>
          <w:p w14:paraId="7D645FE1" w14:textId="77777777" w:rsidR="00A43A0A" w:rsidRPr="00FD33CF" w:rsidRDefault="00A43A0A" w:rsidP="00A43A0A">
            <w:pPr>
              <w:spacing w:before="0" w:after="0" w:line="276" w:lineRule="auto"/>
              <w:ind w:hanging="2"/>
              <w:rPr>
                <w:sz w:val="26"/>
                <w:szCs w:val="26"/>
              </w:rPr>
            </w:pPr>
            <w:r w:rsidRPr="00FD33CF">
              <w:rPr>
                <w:sz w:val="26"/>
                <w:szCs w:val="26"/>
              </w:rPr>
              <w:t>Doanh nghiệp gửi 01 bộ hồ sơ tới cơ quan có thẩm quyền cấp giấy phép và phải chịu trách nhiệm về tính chính xác, trung thực của hồ sơ. Hồ sơ đề nghị cấp phép bao gồm:</w:t>
            </w:r>
          </w:p>
          <w:p w14:paraId="0EBF370C" w14:textId="77777777" w:rsidR="00A43A0A" w:rsidRPr="00FD33CF" w:rsidRDefault="00A43A0A" w:rsidP="00A43A0A">
            <w:pPr>
              <w:spacing w:before="0" w:after="0" w:line="276" w:lineRule="auto"/>
              <w:ind w:hanging="2"/>
              <w:rPr>
                <w:sz w:val="26"/>
                <w:szCs w:val="26"/>
              </w:rPr>
            </w:pPr>
            <w:r w:rsidRPr="00FD33CF">
              <w:rPr>
                <w:sz w:val="26"/>
                <w:szCs w:val="26"/>
              </w:rPr>
              <w:t>a) Đơn đề nghị cấp giấy phép kinh doanh dịch vụ viễn thông theo Mẫu số 04 tại Phụ lục ban hành kèm theo Nghị định này;</w:t>
            </w:r>
          </w:p>
          <w:p w14:paraId="58AF8805" w14:textId="77777777" w:rsidR="00A43A0A" w:rsidRPr="00FD33CF" w:rsidRDefault="00A43A0A" w:rsidP="00A43A0A">
            <w:pPr>
              <w:spacing w:before="0" w:after="0" w:line="276" w:lineRule="auto"/>
              <w:ind w:hanging="2"/>
              <w:rPr>
                <w:sz w:val="26"/>
                <w:szCs w:val="26"/>
              </w:rPr>
            </w:pPr>
            <w:r w:rsidRPr="00FD33CF">
              <w:rPr>
                <w:sz w:val="26"/>
                <w:szCs w:val="26"/>
              </w:rPr>
              <w:lastRenderedPageBreak/>
              <w:t>b) Bản sao hợp lệ giấy chứng nhận đăng ký doanh nghiệp (hoặc giấy chứng nhận hoặc giấy phép tương đương hợp lệ khác theo quy định của pháp luật về doanh nghiệp) bao gồm bản sao được cấp từ sổ gốc hoặc bản sao có chứng thực hoặc bản do cơ quan, tổ chức có thẩm quyền in từ các văn bản điện tử từ cơ sở dữ liệu quốc gia đối với trường hợp thông tin gốc được lưu trữ trên cơ sở dữ liệu quốc gia hoặc bản sao đối chiếu với bản chính. Cơ quan tiếp nhận, giải quyết thủ tục hành chính có trách nhiệm chủ động khai thác, sử dụng thông tin đã có trong các cơ sở dữ liệu được cơ quan chủ quản cơ sở dữ liệu công bố để thay thế thành phần hồ sơ giải quyết thủ tục hành chính. Trường hợp không khai thác được thông tin hoặc thông tin khai thác được không đầy đủ, chính xác thì cơ quan có thẩm quyền tiếp nhận, giải quyết thủ tục hành chính gửi ngay văn bản để yêu cầu cá nhân, tổ chức bổ sung thành phần hồ sơ và nêu rõ lý do. Thời gian yêu cầu và bổ sung hồ sơ không tính vào thời hạn giải quyết thủ tục hành chính;</w:t>
            </w:r>
          </w:p>
          <w:p w14:paraId="439018D3" w14:textId="61021EA7" w:rsidR="00A43A0A" w:rsidRPr="00FD33CF" w:rsidRDefault="00A43A0A" w:rsidP="00A43A0A">
            <w:pPr>
              <w:spacing w:before="0" w:after="0" w:line="276" w:lineRule="auto"/>
              <w:ind w:hanging="2"/>
              <w:rPr>
                <w:b/>
                <w:sz w:val="26"/>
                <w:szCs w:val="26"/>
              </w:rPr>
            </w:pPr>
            <w:r w:rsidRPr="00FD33CF">
              <w:rPr>
                <w:sz w:val="26"/>
                <w:szCs w:val="26"/>
              </w:rPr>
              <w:t xml:space="preserve">c) Bản sao có chứng thực quyết định của cấp có thẩm quyền về sử dụng băng tần để phát triển kinh tế kết hợp với nhiệm vụ quốc phòng, </w:t>
            </w:r>
            <w:proofErr w:type="gramStart"/>
            <w:r w:rsidRPr="00FD33CF">
              <w:rPr>
                <w:sz w:val="26"/>
                <w:szCs w:val="26"/>
              </w:rPr>
              <w:t>an</w:t>
            </w:r>
            <w:proofErr w:type="gramEnd"/>
            <w:r w:rsidRPr="00FD33CF">
              <w:rPr>
                <w:sz w:val="26"/>
                <w:szCs w:val="26"/>
              </w:rPr>
              <w:t xml:space="preserve"> ninh theo quy định của pháp luật về tần số vô tuyến điện.</w:t>
            </w:r>
          </w:p>
        </w:tc>
        <w:tc>
          <w:tcPr>
            <w:tcW w:w="3506" w:type="dxa"/>
          </w:tcPr>
          <w:p w14:paraId="0A153C42" w14:textId="6969409A" w:rsidR="00A43A0A" w:rsidRPr="00FD33CF" w:rsidRDefault="00A43A0A" w:rsidP="00A43A0A">
            <w:pPr>
              <w:spacing w:before="0" w:after="0" w:line="276" w:lineRule="auto"/>
              <w:ind w:hanging="2"/>
              <w:rPr>
                <w:sz w:val="26"/>
                <w:szCs w:val="26"/>
              </w:rPr>
            </w:pPr>
            <w:r w:rsidRPr="00A43A0A">
              <w:rPr>
                <w:sz w:val="26"/>
                <w:szCs w:val="26"/>
              </w:rPr>
              <w:lastRenderedPageBreak/>
              <w:t xml:space="preserve">Đơn giản hóa hồ sơ, thủ tục hành chính và cập nhật thẩm quyền giải quyết; bảo đảm </w:t>
            </w:r>
            <w:r>
              <w:rPr>
                <w:sz w:val="26"/>
                <w:szCs w:val="26"/>
              </w:rPr>
              <w:t xml:space="preserve">thống nhất, </w:t>
            </w:r>
            <w:r w:rsidRPr="00A43A0A">
              <w:rPr>
                <w:sz w:val="26"/>
                <w:szCs w:val="26"/>
              </w:rPr>
              <w:t>đồng bộ với</w:t>
            </w:r>
            <w:r>
              <w:rPr>
                <w:sz w:val="26"/>
                <w:szCs w:val="26"/>
              </w:rPr>
              <w:t xml:space="preserve"> Luật số 20/2026/QH16,</w:t>
            </w:r>
            <w:r w:rsidRPr="00A43A0A">
              <w:rPr>
                <w:sz w:val="26"/>
                <w:szCs w:val="26"/>
              </w:rPr>
              <w:t xml:space="preserve"> Nghị định số 15/2026/NĐ-CP, Nghị định số 133/2025/NĐ-CP và Nghị quyết số 20/2026/NQ-CP theo nội dung sửa đổi.</w:t>
            </w:r>
          </w:p>
        </w:tc>
      </w:tr>
      <w:tr w:rsidR="00A43A0A" w:rsidRPr="00FD33CF" w14:paraId="797E3DE4" w14:textId="77777777" w:rsidTr="00FD33CF">
        <w:trPr>
          <w:gridAfter w:val="1"/>
          <w:wAfter w:w="43" w:type="dxa"/>
        </w:trPr>
        <w:tc>
          <w:tcPr>
            <w:tcW w:w="4815" w:type="dxa"/>
          </w:tcPr>
          <w:p w14:paraId="668D0151" w14:textId="77777777" w:rsidR="00A43A0A" w:rsidRPr="00FD33CF" w:rsidRDefault="00A43A0A" w:rsidP="00A43A0A">
            <w:pPr>
              <w:spacing w:before="0" w:after="0" w:line="276" w:lineRule="auto"/>
              <w:ind w:firstLine="0"/>
              <w:rPr>
                <w:sz w:val="26"/>
                <w:szCs w:val="26"/>
              </w:rPr>
            </w:pPr>
            <w:r w:rsidRPr="00FD33CF">
              <w:rPr>
                <w:sz w:val="26"/>
                <w:szCs w:val="26"/>
              </w:rPr>
              <w:t>4. Thời hạn và quy trình xử lý hồ sơ</w:t>
            </w:r>
          </w:p>
          <w:p w14:paraId="0A75C2FA" w14:textId="77777777" w:rsidR="00A43A0A" w:rsidRPr="00FD33CF" w:rsidRDefault="00A43A0A" w:rsidP="00A43A0A">
            <w:pPr>
              <w:spacing w:before="0" w:after="0" w:line="276" w:lineRule="auto"/>
              <w:ind w:firstLine="0"/>
              <w:rPr>
                <w:sz w:val="26"/>
                <w:szCs w:val="26"/>
              </w:rPr>
            </w:pPr>
            <w:r w:rsidRPr="00FD33CF">
              <w:rPr>
                <w:sz w:val="26"/>
                <w:szCs w:val="26"/>
              </w:rPr>
              <w:lastRenderedPageBreak/>
              <w:t>a) Bộ Thông tin và Truyền thông (Cục Viễn thông) xét tính hợp lệ của hồ sơ trong 05 ngày làm việc kể từ ngày nhận được hồ sơ. Trường hợp hồ sơ không hợp lệ, trong 05 ngày làm việc kể từ ngày nhận được hồ sơ, Cục Viễn thông thông báo bằng văn bản cho doanh nghiệp.</w:t>
            </w:r>
          </w:p>
          <w:p w14:paraId="52F7CC62" w14:textId="77777777" w:rsidR="00A43A0A" w:rsidRPr="00FD33CF" w:rsidRDefault="00A43A0A" w:rsidP="00A43A0A">
            <w:pPr>
              <w:spacing w:before="0" w:after="0" w:line="276" w:lineRule="auto"/>
              <w:ind w:firstLine="0"/>
              <w:rPr>
                <w:sz w:val="26"/>
                <w:szCs w:val="26"/>
              </w:rPr>
            </w:pPr>
            <w:r w:rsidRPr="00FD33CF">
              <w:rPr>
                <w:sz w:val="26"/>
                <w:szCs w:val="26"/>
              </w:rPr>
              <w:t>Trường hợp hồ sơ hợp lệ, trong thời hạn 15 ngày kể từ ngày kết thúc thời hạn xét tính hợp lệ của hồ sơ, Bộ Thông tin và Truyền thông (Cục Viễn thông) xét cấp giấy phép kinh doanh dịch vụ viễn thông cho doanh nghiệp theo thẩm quyền.</w:t>
            </w:r>
          </w:p>
          <w:p w14:paraId="57E14C38" w14:textId="77777777" w:rsidR="00A43A0A" w:rsidRPr="00FD33CF" w:rsidRDefault="00A43A0A" w:rsidP="00A43A0A">
            <w:pPr>
              <w:spacing w:before="0" w:after="0" w:line="276" w:lineRule="auto"/>
              <w:ind w:firstLine="0"/>
              <w:rPr>
                <w:sz w:val="26"/>
                <w:szCs w:val="26"/>
              </w:rPr>
            </w:pPr>
            <w:r w:rsidRPr="00FD33CF">
              <w:rPr>
                <w:sz w:val="26"/>
                <w:szCs w:val="26"/>
              </w:rPr>
              <w:t>Trường hợp từ chối cấp phép, trong thời hạn 15 ngày kể từ ngày kết thúc thời hạn xét tính hợp lệ của hồ sơ, Cục Viễn thông thông báo bằng văn bản nêu rõ lý do từ chối cho doanh nghiệp đề nghị cấp phép biết.</w:t>
            </w:r>
          </w:p>
          <w:p w14:paraId="210E999D" w14:textId="77777777" w:rsidR="00A43A0A" w:rsidRPr="00FD33CF" w:rsidRDefault="00A43A0A" w:rsidP="00A43A0A">
            <w:pPr>
              <w:spacing w:before="0" w:after="0" w:line="276" w:lineRule="auto"/>
              <w:ind w:firstLine="0"/>
              <w:rPr>
                <w:sz w:val="26"/>
                <w:szCs w:val="26"/>
              </w:rPr>
            </w:pPr>
            <w:r w:rsidRPr="00FD33CF">
              <w:rPr>
                <w:sz w:val="26"/>
                <w:szCs w:val="26"/>
              </w:rPr>
              <w:t xml:space="preserve">b) Trường hợp cấp giấy phép cung cấp dịch vụ viễn thông có hạ tầng mạng sử dụng tần số vô tuyến điện được cấp thông qua đấu giá, thi tuyển quyền sử dụng tần số vô tuyến điện, thời hạn và quy trình xử lý hồ sơ thực hiện </w:t>
            </w:r>
            <w:r w:rsidRPr="00FD33CF">
              <w:rPr>
                <w:sz w:val="26"/>
                <w:szCs w:val="26"/>
              </w:rPr>
              <w:lastRenderedPageBreak/>
              <w:t>theo quy định của pháp luật về tần số vô tuyến điện.</w:t>
            </w:r>
          </w:p>
          <w:p w14:paraId="2A7596A4" w14:textId="3A67A53A" w:rsidR="00A43A0A" w:rsidRPr="00FD33CF" w:rsidRDefault="00A43A0A" w:rsidP="00A43A0A">
            <w:pPr>
              <w:spacing w:before="0" w:after="0" w:line="276" w:lineRule="auto"/>
              <w:ind w:firstLine="0"/>
              <w:rPr>
                <w:sz w:val="26"/>
                <w:szCs w:val="26"/>
              </w:rPr>
            </w:pPr>
            <w:r w:rsidRPr="00FD33CF">
              <w:rPr>
                <w:sz w:val="26"/>
                <w:szCs w:val="26"/>
              </w:rPr>
              <w:t>c) Trường hợp doanh nghiệp được cấp giấy phép kinh doanh dịch vụ viễn thông, cơ quan cấp phép có trách nhiệm gửi Bộ Công an một bản sao để phối hợp kiểm soát, bảo đảm an ninh thông tin.</w:t>
            </w:r>
          </w:p>
        </w:tc>
        <w:tc>
          <w:tcPr>
            <w:tcW w:w="6520" w:type="dxa"/>
          </w:tcPr>
          <w:p w14:paraId="6B08D57C" w14:textId="77777777" w:rsidR="00A43A0A" w:rsidRPr="00FD33CF" w:rsidRDefault="00A43A0A" w:rsidP="00A43A0A">
            <w:pPr>
              <w:spacing w:before="0" w:after="0" w:line="276" w:lineRule="auto"/>
              <w:ind w:hanging="2"/>
              <w:rPr>
                <w:sz w:val="26"/>
                <w:szCs w:val="26"/>
              </w:rPr>
            </w:pPr>
            <w:r w:rsidRPr="00FD33CF">
              <w:rPr>
                <w:sz w:val="26"/>
                <w:szCs w:val="26"/>
              </w:rPr>
              <w:lastRenderedPageBreak/>
              <w:t>4. Thời hạn và quy trình xử lý hồ sơ</w:t>
            </w:r>
          </w:p>
          <w:p w14:paraId="4CF2F952" w14:textId="77777777" w:rsidR="00A43A0A" w:rsidRPr="00FD33CF" w:rsidRDefault="00A43A0A" w:rsidP="00A43A0A">
            <w:pPr>
              <w:spacing w:before="0" w:after="0" w:line="276" w:lineRule="auto"/>
              <w:ind w:hanging="2"/>
              <w:rPr>
                <w:sz w:val="26"/>
                <w:szCs w:val="26"/>
              </w:rPr>
            </w:pPr>
            <w:r w:rsidRPr="00FD33CF">
              <w:rPr>
                <w:sz w:val="26"/>
                <w:szCs w:val="26"/>
              </w:rPr>
              <w:lastRenderedPageBreak/>
              <w:t>a) Cơ quan có thẩm quyền cấp giấy phép xét tính hợp lệ của hồ sơ trong 05 ngày làm việc kể từ ngày nhận được hồ sơ. Trường hợp hồ sơ không hợp lệ, trong 05 ngày làm việc kể từ ngày nhận được hồ sơ, cơ quan có thẩm quyền cấp giấy phép thông báo bằng văn bản cho doanh nghiệp.</w:t>
            </w:r>
          </w:p>
          <w:p w14:paraId="2053A19F" w14:textId="77777777" w:rsidR="00A43A0A" w:rsidRPr="00FD33CF" w:rsidRDefault="00A43A0A" w:rsidP="00A43A0A">
            <w:pPr>
              <w:spacing w:before="0" w:after="0" w:line="276" w:lineRule="auto"/>
              <w:ind w:hanging="2"/>
              <w:rPr>
                <w:sz w:val="26"/>
                <w:szCs w:val="26"/>
              </w:rPr>
            </w:pPr>
            <w:r w:rsidRPr="00FD33CF">
              <w:rPr>
                <w:sz w:val="26"/>
                <w:szCs w:val="26"/>
              </w:rPr>
              <w:t>Trường hợp hồ sơ hợp lệ, trong thời hạn 10 ngày làm việc kể từ ngày kết thúc thời hạn xét tính hợp lệ của hồ sơ, cơ quan có thẩm quyền cấp giấy phép xét cấp giấy phép kinh doanh dịch vụ viễn thông cho doanh nghiệp theo thẩm quyền.</w:t>
            </w:r>
          </w:p>
          <w:p w14:paraId="436C1AA4" w14:textId="77777777" w:rsidR="00A43A0A" w:rsidRPr="00FD33CF" w:rsidRDefault="00A43A0A" w:rsidP="00A43A0A">
            <w:pPr>
              <w:spacing w:before="0" w:after="0" w:line="276" w:lineRule="auto"/>
              <w:ind w:hanging="2"/>
              <w:rPr>
                <w:sz w:val="26"/>
                <w:szCs w:val="26"/>
              </w:rPr>
            </w:pPr>
            <w:r w:rsidRPr="00FD33CF">
              <w:rPr>
                <w:sz w:val="26"/>
                <w:szCs w:val="26"/>
              </w:rPr>
              <w:t>Trường hợp từ chối cấp phép, trong thời hạn 10 ngày làm việc kể từ ngày kết thúc thời hạn xét tính hợp lệ của hồ sơ, cơ quan có thẩm quyền cấp giấy phép thông báo bằng văn bản nêu rõ lý do từ chối cho doanh nghiệp đề nghị cấp phép biết.</w:t>
            </w:r>
          </w:p>
          <w:p w14:paraId="2546E32A" w14:textId="77777777" w:rsidR="00A43A0A" w:rsidRPr="00FD33CF" w:rsidRDefault="00A43A0A" w:rsidP="00A43A0A">
            <w:pPr>
              <w:spacing w:before="0" w:after="0" w:line="276" w:lineRule="auto"/>
              <w:ind w:hanging="2"/>
              <w:rPr>
                <w:sz w:val="26"/>
                <w:szCs w:val="26"/>
              </w:rPr>
            </w:pPr>
            <w:r w:rsidRPr="00FD33CF">
              <w:rPr>
                <w:sz w:val="26"/>
                <w:szCs w:val="26"/>
              </w:rPr>
              <w:t>b) Trường hợp cấp giấy phép cung cấp dịch vụ viễn thông có hạ tầng mạng sử dụng tần số vô tuyến điện được cấp thông qua đấu giá, thi tuyển quyền sử dụng tần số vô tuyến điện, thời hạn và quy trình xử lý hồ sơ thực hiện theo quy định của pháp luật về tần số vô tuyến điện.</w:t>
            </w:r>
          </w:p>
          <w:p w14:paraId="2B859714" w14:textId="77777777" w:rsidR="00A43A0A" w:rsidRPr="00FD33CF" w:rsidRDefault="00A43A0A" w:rsidP="00A43A0A">
            <w:pPr>
              <w:spacing w:before="0" w:after="0" w:line="276" w:lineRule="auto"/>
              <w:ind w:hanging="2"/>
              <w:rPr>
                <w:sz w:val="26"/>
                <w:szCs w:val="26"/>
              </w:rPr>
            </w:pPr>
            <w:r w:rsidRPr="00FD33CF">
              <w:rPr>
                <w:sz w:val="26"/>
                <w:szCs w:val="26"/>
              </w:rPr>
              <w:t>c) Trường hợp doanh nghiệp được cấp giấy phép kinh doanh dịch vụ viễn thông, cơ quan cấp giấy phép có trách nhiệm gửi Bộ Công an một bản sao giấy phép để phối hợp kiểm soát, bảo đảm an ninh thông tin.</w:t>
            </w:r>
          </w:p>
          <w:p w14:paraId="7C20CE0B" w14:textId="3F01A56B" w:rsidR="00A43A0A" w:rsidRPr="00FD33CF" w:rsidRDefault="00A43A0A" w:rsidP="00A43A0A">
            <w:pPr>
              <w:spacing w:before="0" w:after="0" w:line="276" w:lineRule="auto"/>
              <w:ind w:hanging="2"/>
              <w:rPr>
                <w:sz w:val="26"/>
                <w:szCs w:val="26"/>
              </w:rPr>
            </w:pPr>
            <w:r w:rsidRPr="00FD33CF">
              <w:rPr>
                <w:sz w:val="26"/>
                <w:szCs w:val="26"/>
              </w:rPr>
              <w:t xml:space="preserve">Trường hợp giấy phép do Ủy ban nhân dân cấp tỉnh cấp, ngoài việc gửi Bộ Công an theo quy định tại khoản này, cơ </w:t>
            </w:r>
            <w:r w:rsidRPr="00FD33CF">
              <w:rPr>
                <w:sz w:val="26"/>
                <w:szCs w:val="26"/>
              </w:rPr>
              <w:lastRenderedPageBreak/>
              <w:t>quan cấp giấy phép có trách nhiệm gửi thêm Bộ Khoa học và Công nghệ (Cục Viễn thông) một bản sao giấy phép để phối hợp quản lý.</w:t>
            </w:r>
          </w:p>
        </w:tc>
        <w:tc>
          <w:tcPr>
            <w:tcW w:w="3506" w:type="dxa"/>
          </w:tcPr>
          <w:p w14:paraId="118D6C3E" w14:textId="3F1F769B" w:rsidR="00A43A0A" w:rsidRPr="00FD33CF" w:rsidRDefault="00A43A0A" w:rsidP="00A43A0A">
            <w:pPr>
              <w:spacing w:before="0" w:after="0" w:line="276" w:lineRule="auto"/>
              <w:ind w:firstLine="0"/>
              <w:rPr>
                <w:sz w:val="26"/>
                <w:szCs w:val="26"/>
              </w:rPr>
            </w:pPr>
            <w:r w:rsidRPr="00A43A0A">
              <w:rPr>
                <w:sz w:val="26"/>
                <w:szCs w:val="26"/>
              </w:rPr>
              <w:lastRenderedPageBreak/>
              <w:t xml:space="preserve">Thể chế hóa phân cấp thẩm quyền cấp phép theo Nghị định </w:t>
            </w:r>
            <w:r w:rsidRPr="00A43A0A">
              <w:rPr>
                <w:sz w:val="26"/>
                <w:szCs w:val="26"/>
              </w:rPr>
              <w:lastRenderedPageBreak/>
              <w:t>số 133/2025/NĐ-CP, Nghị quyết số 20/2026/NQ-CP; điều chỉnh thời hạn giải quyết và bảo đảm cơ chế phối hợp, chia sẻ thông tin giữa địa phương, Bộ Công an và Bộ Khoa học và Công nghệ.</w:t>
            </w:r>
          </w:p>
        </w:tc>
      </w:tr>
      <w:tr w:rsidR="00A43A0A" w:rsidRPr="00FD33CF" w14:paraId="0EF31B8A" w14:textId="77777777" w:rsidTr="00FD33CF">
        <w:trPr>
          <w:gridAfter w:val="1"/>
          <w:wAfter w:w="43" w:type="dxa"/>
        </w:trPr>
        <w:tc>
          <w:tcPr>
            <w:tcW w:w="4815" w:type="dxa"/>
          </w:tcPr>
          <w:p w14:paraId="7B195CF2" w14:textId="2E196749" w:rsidR="00A43A0A" w:rsidRPr="00FD33CF" w:rsidRDefault="00A43A0A" w:rsidP="00A43A0A">
            <w:pPr>
              <w:spacing w:before="0" w:after="0" w:line="276" w:lineRule="auto"/>
              <w:ind w:firstLine="0"/>
              <w:rPr>
                <w:sz w:val="26"/>
                <w:szCs w:val="26"/>
              </w:rPr>
            </w:pPr>
            <w:r w:rsidRPr="00FD33CF">
              <w:rPr>
                <w:sz w:val="26"/>
                <w:szCs w:val="26"/>
              </w:rPr>
              <w:lastRenderedPageBreak/>
              <w:t>7. Doanh nghiệp được cấp giấy phép kinh doanh dịch vụ viễn thông có trách nhiệm thông báo bằng văn bản cho Bộ Thông tin và Truyền thông (Cục Viễn thông) việc chính thức khai thác mạng viễn thông công cộng, chính thức cung cấp dịch vụ viễn thông theo Mẫu số 45 tại Phụ lục ban hành kèm theo Nghị định này trong thời hạn 15 ngày kể từ ngày chính thức khai thác mạng viễn thông công cộng, chính thức cung cấp dịch vụ viễn thông.</w:t>
            </w:r>
          </w:p>
        </w:tc>
        <w:tc>
          <w:tcPr>
            <w:tcW w:w="6520" w:type="dxa"/>
          </w:tcPr>
          <w:p w14:paraId="0C068595" w14:textId="77777777" w:rsidR="00A43A0A" w:rsidRPr="00FD33CF" w:rsidRDefault="00A43A0A" w:rsidP="00A43A0A">
            <w:pPr>
              <w:spacing w:before="0" w:after="0" w:line="276" w:lineRule="auto"/>
              <w:ind w:hanging="2"/>
              <w:rPr>
                <w:sz w:val="26"/>
                <w:szCs w:val="26"/>
              </w:rPr>
            </w:pPr>
            <w:r w:rsidRPr="00FD33CF">
              <w:rPr>
                <w:sz w:val="26"/>
                <w:szCs w:val="26"/>
              </w:rPr>
              <w:t xml:space="preserve">7. Doanh nghiệp được cấp giấy phép kinh doanh dịch vụ viễn thông có trách nhiệm thông báo bằng văn bản cho cơ quan cấp giấy phép việc chính thức khai thác mạng viễn thông công cộng, chính thức cung cấp dịch vụ viễn thông theo Mẫu số 45 tại Phụ lục ban hành kèm theo Nghị định này trong thời hạn 15 ngày kể từ ngày chính thức khai thác mạng viễn thông công cộng, chính thức cung cấp dịch vụ viễn thông. </w:t>
            </w:r>
          </w:p>
          <w:p w14:paraId="170F9957" w14:textId="5503C0C1" w:rsidR="00A43A0A" w:rsidRPr="00FD33CF" w:rsidRDefault="00A43A0A" w:rsidP="00A43A0A">
            <w:pPr>
              <w:spacing w:before="0" w:after="0" w:line="276" w:lineRule="auto"/>
              <w:ind w:hanging="2"/>
              <w:rPr>
                <w:sz w:val="26"/>
                <w:szCs w:val="26"/>
              </w:rPr>
            </w:pPr>
            <w:r w:rsidRPr="00FD33CF">
              <w:rPr>
                <w:sz w:val="26"/>
                <w:szCs w:val="26"/>
              </w:rPr>
              <w:t>Trường hợp giấy phép thuộc thẩm quyền cấp phép của Ủy ban nhân dân cấp tỉnh, doanh nghiệp được cấp giấy phép kinh doanh dịch vụ viễn thông đồng thời gửi Bộ Khoa học và Công nghệ (Cục Viễn thông) văn bản thông báo nêu trên để phục vụ công tác quản lý.</w:t>
            </w:r>
          </w:p>
        </w:tc>
        <w:tc>
          <w:tcPr>
            <w:tcW w:w="3506" w:type="dxa"/>
          </w:tcPr>
          <w:p w14:paraId="4C7A67F6" w14:textId="6414A71C" w:rsidR="00A43A0A" w:rsidRPr="00FD33CF" w:rsidRDefault="00A43A0A" w:rsidP="00A43A0A">
            <w:pPr>
              <w:spacing w:before="0" w:after="0" w:line="276" w:lineRule="auto"/>
              <w:ind w:firstLine="0"/>
              <w:rPr>
                <w:sz w:val="26"/>
                <w:szCs w:val="26"/>
              </w:rPr>
            </w:pPr>
            <w:r w:rsidRPr="00A43A0A">
              <w:rPr>
                <w:sz w:val="26"/>
                <w:szCs w:val="26"/>
              </w:rPr>
              <w:t>Bảo đảm cơ quan cấp phép tại địa phương và cơ quan quản lý chuyên ngành ở trung ương cùng nắm được thời điểm doanh nghiệp khai thác mạng, cung cấp dịch vụ; phục vụ theo dõi, quản lý thống nhất.</w:t>
            </w:r>
          </w:p>
        </w:tc>
      </w:tr>
      <w:tr w:rsidR="00A43A0A" w:rsidRPr="00FD33CF" w14:paraId="32CBAF21" w14:textId="77777777" w:rsidTr="00FD33CF">
        <w:trPr>
          <w:gridAfter w:val="1"/>
          <w:wAfter w:w="43" w:type="dxa"/>
        </w:trPr>
        <w:tc>
          <w:tcPr>
            <w:tcW w:w="14841" w:type="dxa"/>
            <w:gridSpan w:val="3"/>
          </w:tcPr>
          <w:p w14:paraId="1BCD6C97" w14:textId="428C1D04" w:rsidR="00A43A0A" w:rsidRPr="00FD33CF" w:rsidRDefault="00A43A0A" w:rsidP="00A43A0A">
            <w:pPr>
              <w:spacing w:before="0" w:after="0" w:line="276" w:lineRule="auto"/>
              <w:ind w:firstLine="0"/>
              <w:rPr>
                <w:b/>
                <w:sz w:val="26"/>
                <w:szCs w:val="26"/>
                <w:lang w:val="vi-VN"/>
              </w:rPr>
            </w:pPr>
            <w:r w:rsidRPr="00FD33CF">
              <w:rPr>
                <w:b/>
                <w:sz w:val="26"/>
                <w:szCs w:val="26"/>
              </w:rPr>
              <w:t>Điều 36. Trường hợp sửa đổi, bổ sung, cấp lại giấy phép kinh doanh dịch vụ viễn thông</w:t>
            </w:r>
          </w:p>
        </w:tc>
      </w:tr>
      <w:tr w:rsidR="00A43A0A" w:rsidRPr="00FD33CF" w14:paraId="668778CE" w14:textId="77777777" w:rsidTr="00FD33CF">
        <w:trPr>
          <w:gridAfter w:val="1"/>
          <w:wAfter w:w="43" w:type="dxa"/>
        </w:trPr>
        <w:tc>
          <w:tcPr>
            <w:tcW w:w="4815" w:type="dxa"/>
          </w:tcPr>
          <w:p w14:paraId="5FBB3180" w14:textId="0FDE3A1D" w:rsidR="00A43A0A" w:rsidRPr="00FD33CF" w:rsidRDefault="00A43A0A" w:rsidP="00A43A0A">
            <w:pPr>
              <w:spacing w:before="0" w:after="0" w:line="276" w:lineRule="auto"/>
              <w:ind w:firstLine="0"/>
              <w:rPr>
                <w:sz w:val="26"/>
                <w:szCs w:val="26"/>
              </w:rPr>
            </w:pPr>
            <w:r w:rsidRPr="00FD33CF">
              <w:rPr>
                <w:sz w:val="26"/>
                <w:szCs w:val="26"/>
              </w:rPr>
              <w:t>b) Thay đổi nhu cầu sử dụng tài nguyên viễn thông và cần xác định tính khả thi khi phân bổ tài nguyên viễn thông.</w:t>
            </w:r>
          </w:p>
        </w:tc>
        <w:tc>
          <w:tcPr>
            <w:tcW w:w="6520" w:type="dxa"/>
          </w:tcPr>
          <w:p w14:paraId="3D79FCAB" w14:textId="77777777" w:rsidR="00A43A0A" w:rsidRPr="00FD33CF" w:rsidRDefault="00A43A0A" w:rsidP="00A43A0A">
            <w:pPr>
              <w:spacing w:before="0" w:after="0" w:line="276" w:lineRule="auto"/>
              <w:ind w:hanging="2"/>
              <w:rPr>
                <w:sz w:val="26"/>
                <w:szCs w:val="26"/>
              </w:rPr>
            </w:pPr>
            <w:r w:rsidRPr="00FD33CF">
              <w:rPr>
                <w:sz w:val="26"/>
                <w:szCs w:val="26"/>
              </w:rPr>
              <w:t>Sửa đổi, bổ sung điểm b khoản 2 như sau:</w:t>
            </w:r>
          </w:p>
          <w:p w14:paraId="2B66EFA4" w14:textId="0BDF0298" w:rsidR="00A43A0A" w:rsidRPr="00FD33CF" w:rsidRDefault="00A43A0A" w:rsidP="00A43A0A">
            <w:pPr>
              <w:spacing w:before="0" w:after="0" w:line="276" w:lineRule="auto"/>
              <w:ind w:hanging="2"/>
              <w:rPr>
                <w:sz w:val="26"/>
                <w:szCs w:val="26"/>
              </w:rPr>
            </w:pPr>
            <w:r w:rsidRPr="00FD33CF">
              <w:rPr>
                <w:sz w:val="26"/>
                <w:szCs w:val="26"/>
              </w:rPr>
              <w:t xml:space="preserve">“b) Thay đổi nhu cầu sử dụng tài nguyên viễn thông và cần xác định tính khả thi khi phân bổ tài nguyên viễn thông, trừ </w:t>
            </w:r>
            <w:r w:rsidRPr="00FD33CF">
              <w:rPr>
                <w:sz w:val="26"/>
                <w:szCs w:val="26"/>
              </w:rPr>
              <w:lastRenderedPageBreak/>
              <w:t>trường hợp giấy phép cung cấp dịch vụ viễn thông có hạ tầng mạng, loại mạng viễn thông công cộng có sử dụng băng tần.”</w:t>
            </w:r>
          </w:p>
        </w:tc>
        <w:tc>
          <w:tcPr>
            <w:tcW w:w="3506" w:type="dxa"/>
          </w:tcPr>
          <w:p w14:paraId="27042EE3" w14:textId="7EA6E1A6" w:rsidR="00A43A0A" w:rsidRPr="00FD33CF" w:rsidRDefault="00A43A0A" w:rsidP="00A43A0A">
            <w:pPr>
              <w:spacing w:before="0" w:after="0" w:line="276" w:lineRule="auto"/>
              <w:ind w:firstLine="0"/>
              <w:rPr>
                <w:sz w:val="26"/>
                <w:szCs w:val="26"/>
              </w:rPr>
            </w:pPr>
            <w:r w:rsidRPr="00A43A0A">
              <w:rPr>
                <w:sz w:val="26"/>
                <w:szCs w:val="26"/>
              </w:rPr>
              <w:lastRenderedPageBreak/>
              <w:t xml:space="preserve">Loại trừ trường hợp sử dụng băng tần số vô tuyến điện đã có cơ chế xử lý riêng theo pháp </w:t>
            </w:r>
            <w:r w:rsidRPr="00A43A0A">
              <w:rPr>
                <w:sz w:val="26"/>
                <w:szCs w:val="26"/>
              </w:rPr>
              <w:lastRenderedPageBreak/>
              <w:t>luật về tần số vô tuyến điện, tránh chồng chéo thủ tục.</w:t>
            </w:r>
          </w:p>
        </w:tc>
      </w:tr>
      <w:tr w:rsidR="00A43A0A" w:rsidRPr="00FD33CF" w14:paraId="73D2F5D2" w14:textId="77777777" w:rsidTr="00FD33CF">
        <w:trPr>
          <w:gridAfter w:val="1"/>
          <w:wAfter w:w="43" w:type="dxa"/>
        </w:trPr>
        <w:tc>
          <w:tcPr>
            <w:tcW w:w="4815" w:type="dxa"/>
          </w:tcPr>
          <w:p w14:paraId="5B2B2281" w14:textId="04733AF5" w:rsidR="00A43A0A" w:rsidRPr="00FD33CF" w:rsidRDefault="00A43A0A" w:rsidP="00A43A0A">
            <w:pPr>
              <w:spacing w:before="0" w:after="0" w:line="276" w:lineRule="auto"/>
              <w:ind w:firstLine="0"/>
              <w:rPr>
                <w:sz w:val="26"/>
                <w:szCs w:val="26"/>
              </w:rPr>
            </w:pPr>
            <w:r w:rsidRPr="00FD33CF">
              <w:rPr>
                <w:sz w:val="26"/>
                <w:szCs w:val="26"/>
              </w:rPr>
              <w:lastRenderedPageBreak/>
              <w:t>3. Trong thời hạn hiệu lực của giấy phép kinh doanh dịch vụ viễn thông (giấy phép cung cấp dịch vụ viễn thông có hạ tầng mạng và giấy phép cung cấp dịch vụ viễn thông không có hạ tầng mạng), doanh nghiệp phải thông báo cho Bộ Thông tin và Truyền thông (Cục Viễn thông) khi có sự thay đổi thông tin liên quan đến doanh nghiệp như sau:</w:t>
            </w:r>
          </w:p>
        </w:tc>
        <w:tc>
          <w:tcPr>
            <w:tcW w:w="6520" w:type="dxa"/>
          </w:tcPr>
          <w:p w14:paraId="62D8DE8E" w14:textId="77777777" w:rsidR="00A43A0A" w:rsidRPr="00FD33CF" w:rsidRDefault="00A43A0A" w:rsidP="00A43A0A">
            <w:pPr>
              <w:spacing w:before="0" w:after="0" w:line="276" w:lineRule="auto"/>
              <w:ind w:hanging="2"/>
              <w:rPr>
                <w:sz w:val="26"/>
                <w:szCs w:val="26"/>
              </w:rPr>
            </w:pPr>
            <w:r w:rsidRPr="00FD33CF">
              <w:rPr>
                <w:sz w:val="26"/>
                <w:szCs w:val="26"/>
              </w:rPr>
              <w:t>Sửa đổi, bổ sung lời dẫn khoản 3 như sau:</w:t>
            </w:r>
          </w:p>
          <w:p w14:paraId="20D7A301" w14:textId="34DEDD01" w:rsidR="00A43A0A" w:rsidRPr="00FD33CF" w:rsidRDefault="00A43A0A" w:rsidP="00A43A0A">
            <w:pPr>
              <w:spacing w:before="0" w:after="0" w:line="276" w:lineRule="auto"/>
              <w:ind w:hanging="2"/>
              <w:rPr>
                <w:sz w:val="26"/>
                <w:szCs w:val="26"/>
              </w:rPr>
            </w:pPr>
            <w:r w:rsidRPr="00FD33CF">
              <w:rPr>
                <w:sz w:val="26"/>
                <w:szCs w:val="26"/>
              </w:rPr>
              <w:t>“3. Trong thời hạn hiệu lực của giấy phép kinh doanh dịch vụ viễn thông, doanh nghiệp phải thông báo cho cơ quan cấp giấy phép khi có sự thay đổi thông tin liên quan đến doanh nghiệp như sau:”</w:t>
            </w:r>
          </w:p>
        </w:tc>
        <w:tc>
          <w:tcPr>
            <w:tcW w:w="3506" w:type="dxa"/>
          </w:tcPr>
          <w:p w14:paraId="0B9525AC" w14:textId="4CEA7E1A" w:rsidR="00A43A0A" w:rsidRPr="00FD33CF" w:rsidRDefault="00A43A0A" w:rsidP="00A43A0A">
            <w:pPr>
              <w:spacing w:before="0" w:after="0" w:line="276" w:lineRule="auto"/>
              <w:ind w:firstLine="0"/>
              <w:rPr>
                <w:sz w:val="26"/>
                <w:szCs w:val="26"/>
              </w:rPr>
            </w:pPr>
            <w:r w:rsidRPr="00A43A0A">
              <w:rPr>
                <w:sz w:val="26"/>
                <w:szCs w:val="26"/>
              </w:rPr>
              <w:t>Đơn giản hóa hồ sơ, thủ tục hành chính và cập nhật thẩm quyền giải quyết; bảo đảm đồng bộ với Nghị định số 15/2026/NĐ-CP, Nghị định số 133/2025/NĐ-CP và Nghị quyết số 20/2026/NQ-CP theo nội dung sửa đổi.</w:t>
            </w:r>
          </w:p>
        </w:tc>
      </w:tr>
      <w:tr w:rsidR="00A43A0A" w:rsidRPr="00FD33CF" w14:paraId="378A30CA" w14:textId="77777777" w:rsidTr="00FD33CF">
        <w:trPr>
          <w:gridAfter w:val="1"/>
          <w:wAfter w:w="43" w:type="dxa"/>
        </w:trPr>
        <w:tc>
          <w:tcPr>
            <w:tcW w:w="14841" w:type="dxa"/>
            <w:gridSpan w:val="3"/>
          </w:tcPr>
          <w:p w14:paraId="1FD7DEC7" w14:textId="68157927" w:rsidR="00A43A0A" w:rsidRPr="00FD33CF" w:rsidRDefault="00A43A0A" w:rsidP="00A43A0A">
            <w:pPr>
              <w:spacing w:before="0" w:after="0" w:line="276" w:lineRule="auto"/>
              <w:ind w:firstLine="0"/>
              <w:rPr>
                <w:b/>
                <w:sz w:val="26"/>
                <w:szCs w:val="26"/>
              </w:rPr>
            </w:pPr>
            <w:r w:rsidRPr="00FD33CF">
              <w:rPr>
                <w:b/>
                <w:sz w:val="26"/>
                <w:szCs w:val="26"/>
              </w:rPr>
              <w:t>Điều 37. Thủ tục sửa đổi, bổ sung giấy phép kinh doanh dịch vụ viễn thông</w:t>
            </w:r>
          </w:p>
        </w:tc>
      </w:tr>
      <w:tr w:rsidR="00A43A0A" w:rsidRPr="00FD33CF" w14:paraId="1EF6AB41" w14:textId="77777777" w:rsidTr="00FD33CF">
        <w:trPr>
          <w:gridAfter w:val="1"/>
          <w:wAfter w:w="43" w:type="dxa"/>
        </w:trPr>
        <w:tc>
          <w:tcPr>
            <w:tcW w:w="4815" w:type="dxa"/>
          </w:tcPr>
          <w:p w14:paraId="4B7E8D93" w14:textId="14E2B21A" w:rsidR="00A43A0A" w:rsidRPr="00FD33CF" w:rsidRDefault="00A43A0A" w:rsidP="00A43A0A">
            <w:pPr>
              <w:spacing w:before="0" w:after="0" w:line="276" w:lineRule="auto"/>
              <w:ind w:firstLine="0"/>
              <w:rPr>
                <w:sz w:val="26"/>
                <w:szCs w:val="26"/>
              </w:rPr>
            </w:pPr>
            <w:r w:rsidRPr="00FD33CF">
              <w:rPr>
                <w:sz w:val="26"/>
                <w:szCs w:val="26"/>
              </w:rPr>
              <w:t>1. Doanh nghiệp nộp 01 bộ hồ sơ đề nghị sửa đổi, bổ sung giấy phép kinh doanh dịch vụ viễn thông (giấy phép cung cấp dịch vụ viễn thông có hạ tầng mạng và giấy phép cung cấp dịch vụ viễn thông không có hạ tầng mạng) tới Bộ Thông tin và Truyền thông (Cục Viễn thông) và chịu trách nhiệm về tính trung thực và chính xác của hồ sơ.</w:t>
            </w:r>
          </w:p>
        </w:tc>
        <w:tc>
          <w:tcPr>
            <w:tcW w:w="6520" w:type="dxa"/>
          </w:tcPr>
          <w:p w14:paraId="510A1239" w14:textId="79F259D8" w:rsidR="00A43A0A" w:rsidRPr="00FD33CF" w:rsidRDefault="00A43A0A" w:rsidP="00A43A0A">
            <w:pPr>
              <w:spacing w:before="0" w:after="0" w:line="276" w:lineRule="auto"/>
              <w:ind w:hanging="2"/>
              <w:rPr>
                <w:sz w:val="26"/>
                <w:szCs w:val="26"/>
              </w:rPr>
            </w:pPr>
            <w:r w:rsidRPr="00FD33CF">
              <w:rPr>
                <w:sz w:val="26"/>
                <w:szCs w:val="26"/>
              </w:rPr>
              <w:t>1. Doanh nghiệp nộp 01 bộ hồ sơ đề nghị sửa đổi, bổ sung giấy phép kinh doanh dịch vụ viễn thông (giấy phép cung cấp dịch vụ viễn thông có hạ tầng mạng và giấy phép cung cấp dịch vụ viễn thông không có hạ tầng mạng) tới cơ quan có thẩm quyền sửa đổi, bổ sung giấy phép và chịu trách nhiệm về tính trung thực và chính xác của hồ sơ.</w:t>
            </w:r>
          </w:p>
        </w:tc>
        <w:tc>
          <w:tcPr>
            <w:tcW w:w="3506" w:type="dxa"/>
          </w:tcPr>
          <w:p w14:paraId="0A69FC09" w14:textId="5A157B09" w:rsidR="00A43A0A" w:rsidRPr="00FD33CF" w:rsidRDefault="00A43A0A" w:rsidP="00A43A0A">
            <w:pPr>
              <w:spacing w:before="0" w:after="0" w:line="276" w:lineRule="auto"/>
              <w:ind w:firstLine="0"/>
              <w:rPr>
                <w:sz w:val="26"/>
                <w:szCs w:val="26"/>
              </w:rPr>
            </w:pPr>
            <w:r w:rsidRPr="00A43A0A">
              <w:rPr>
                <w:sz w:val="26"/>
                <w:szCs w:val="26"/>
              </w:rPr>
              <w:t>Đơn giản hóa hồ sơ, thủ tục hành chính và cập nhật thẩm quyền giải quyết; bảo đảm đồng bộ với Nghị định số 15/2026/NĐ-CP, Nghị định số 133/2025/NĐ-CP và Nghị quyết số 20/2026/NQ-CP theo nội dung sửa đổi.</w:t>
            </w:r>
          </w:p>
        </w:tc>
      </w:tr>
      <w:tr w:rsidR="00A43A0A" w:rsidRPr="00FD33CF" w14:paraId="63ABA7C6" w14:textId="77777777" w:rsidTr="00FD33CF">
        <w:trPr>
          <w:gridAfter w:val="1"/>
          <w:wAfter w:w="43" w:type="dxa"/>
        </w:trPr>
        <w:tc>
          <w:tcPr>
            <w:tcW w:w="4815" w:type="dxa"/>
          </w:tcPr>
          <w:p w14:paraId="1DC16BAE" w14:textId="77777777" w:rsidR="00A43A0A" w:rsidRPr="00FD33CF" w:rsidRDefault="00A43A0A" w:rsidP="00A43A0A">
            <w:pPr>
              <w:spacing w:before="0" w:after="0" w:line="276" w:lineRule="auto"/>
              <w:ind w:firstLine="0"/>
              <w:rPr>
                <w:sz w:val="26"/>
                <w:szCs w:val="26"/>
              </w:rPr>
            </w:pPr>
            <w:r w:rsidRPr="00FD33CF">
              <w:rPr>
                <w:sz w:val="26"/>
                <w:szCs w:val="26"/>
              </w:rPr>
              <w:t xml:space="preserve">2. Hồ sơ đề nghị sửa đổi, bổ sung giấy phép kinh doanh dịch vụ viễn thông (giấy phép cung cấp dịch vụ viễn thông có hạ tầng mạng và giấy phép cung cấp dịch vụ viễn thông không có hạ tầng mạng) đối với trường hợp </w:t>
            </w:r>
            <w:r w:rsidRPr="00FD33CF">
              <w:rPr>
                <w:sz w:val="26"/>
                <w:szCs w:val="26"/>
              </w:rPr>
              <w:lastRenderedPageBreak/>
              <w:t>quy định tại điểm a, điểm b khoản 1 Điều 36 Nghị định này bao gồm các tài liệu sau:</w:t>
            </w:r>
          </w:p>
          <w:p w14:paraId="13CD35AF" w14:textId="77777777" w:rsidR="00A43A0A" w:rsidRPr="00FD33CF" w:rsidRDefault="00A43A0A" w:rsidP="00A43A0A">
            <w:pPr>
              <w:spacing w:before="0" w:after="0" w:line="276" w:lineRule="auto"/>
              <w:ind w:firstLine="0"/>
              <w:rPr>
                <w:sz w:val="26"/>
                <w:szCs w:val="26"/>
              </w:rPr>
            </w:pPr>
            <w:r w:rsidRPr="00FD33CF">
              <w:rPr>
                <w:sz w:val="26"/>
                <w:szCs w:val="26"/>
              </w:rPr>
              <w:t>a) Đơn đề nghị sửa đổi, bổ sung giấy phép kinh doanh dịch vụ viễn thông theo Mẫu số 05 tại Phụ lục ban hành kèm theo Nghị định này;</w:t>
            </w:r>
          </w:p>
          <w:p w14:paraId="1145A09D" w14:textId="77777777" w:rsidR="00A43A0A" w:rsidRPr="00FD33CF" w:rsidRDefault="00A43A0A" w:rsidP="00A43A0A">
            <w:pPr>
              <w:spacing w:before="0" w:after="0" w:line="276" w:lineRule="auto"/>
              <w:ind w:firstLine="0"/>
              <w:rPr>
                <w:sz w:val="26"/>
                <w:szCs w:val="26"/>
              </w:rPr>
            </w:pPr>
            <w:r w:rsidRPr="00FD33CF">
              <w:rPr>
                <w:sz w:val="26"/>
                <w:szCs w:val="26"/>
              </w:rPr>
              <w:t>b) Bản sao hợp lệ giấy chứng nhận đăng ký doanh nghiệp, giấy chứng nhận đăng ký đầu tư đối với nhà đầu tư nước ngoài (hoặc giấy chứng nhận hoặc giấy phép tương đương hợp lệ khác theo quy định của pháp luật về đầu tư và pháp luật về doanh nghiệp) bao gồm bản sao được cấp từ sổ gốc hoặc bản sao có chứng thực hoặc bản do cơ quan, tổ chức có thẩm quyền in từ các văn bản điện tử từ cơ sở dữ liệu quốc gia đối với trường hợp thông tin gốc được lưu trữ trên cơ sở dữ liệu quốc gia hoặc bản sao đối chiếu với bản chính (trường hợp giấy chứng nhận đăng ký doanh nghiệp, giấy chứng nhận đăng ký đầu tư hoặc giấy chứng nhận, giấy phép tương đương có thay đổi so với thời điểm nộp hồ sơ đề nghị cấp giấy phép);</w:t>
            </w:r>
          </w:p>
          <w:p w14:paraId="7814A91D" w14:textId="6A3AEE44" w:rsidR="00A43A0A" w:rsidRPr="00FD33CF" w:rsidRDefault="00A43A0A" w:rsidP="00A43A0A">
            <w:pPr>
              <w:spacing w:before="0" w:after="0" w:line="276" w:lineRule="auto"/>
              <w:ind w:firstLine="0"/>
              <w:rPr>
                <w:sz w:val="26"/>
                <w:szCs w:val="26"/>
              </w:rPr>
            </w:pPr>
            <w:r w:rsidRPr="00FD33CF">
              <w:rPr>
                <w:sz w:val="26"/>
                <w:szCs w:val="26"/>
              </w:rPr>
              <w:lastRenderedPageBreak/>
              <w:t>c) Báo cáo tình hình thực hiện giấy phép kinh doanh dịch vụ viễn thông kể từ ngày được cấp giấy phép đến ngày nộp hồ sơ đề nghị sửa đổi, bổ sung giấy phép theo Mẫu số 09 tại Phụ lục ban hành kèm theo Nghị định này.</w:t>
            </w:r>
          </w:p>
        </w:tc>
        <w:tc>
          <w:tcPr>
            <w:tcW w:w="6520" w:type="dxa"/>
          </w:tcPr>
          <w:p w14:paraId="4833BE23" w14:textId="77777777" w:rsidR="00A43A0A" w:rsidRPr="00FD33CF" w:rsidRDefault="00A43A0A" w:rsidP="00A43A0A">
            <w:pPr>
              <w:spacing w:before="0" w:after="0" w:line="276" w:lineRule="auto"/>
              <w:ind w:hanging="2"/>
              <w:rPr>
                <w:sz w:val="26"/>
                <w:szCs w:val="26"/>
              </w:rPr>
            </w:pPr>
            <w:r w:rsidRPr="00FD33CF">
              <w:rPr>
                <w:sz w:val="26"/>
                <w:szCs w:val="26"/>
              </w:rPr>
              <w:lastRenderedPageBreak/>
              <w:t xml:space="preserve">2. Hồ sơ đề nghị sửa đổi, bổ sung giấy phép kinh doanh dịch vụ viễn thông (giấy phép cung cấp dịch vụ viễn thông có hạ tầng mạng và giấy phép cung cấp dịch vụ viễn thông không có hạ tầng mạng) đối với trường hợp quy định tại điểm a, </w:t>
            </w:r>
            <w:r w:rsidRPr="00FD33CF">
              <w:rPr>
                <w:sz w:val="26"/>
                <w:szCs w:val="26"/>
              </w:rPr>
              <w:lastRenderedPageBreak/>
              <w:t>điểm b khoản 1 Điều 36 Nghị định này bao gồm các tài liệu sau:</w:t>
            </w:r>
          </w:p>
          <w:p w14:paraId="0412254D" w14:textId="77777777" w:rsidR="00A43A0A" w:rsidRPr="00FD33CF" w:rsidRDefault="00A43A0A" w:rsidP="00A43A0A">
            <w:pPr>
              <w:spacing w:before="0" w:after="0" w:line="276" w:lineRule="auto"/>
              <w:ind w:hanging="2"/>
              <w:rPr>
                <w:sz w:val="26"/>
                <w:szCs w:val="26"/>
              </w:rPr>
            </w:pPr>
            <w:r w:rsidRPr="00FD33CF">
              <w:rPr>
                <w:sz w:val="26"/>
                <w:szCs w:val="26"/>
              </w:rPr>
              <w:t>a) Đơn đề nghị sửa đổi, bổ sung giấy phép kinh doanh dịch vụ viễn thông theo Mẫu số 05 tại Phụ lục ban hành kèm theo Nghị định này;</w:t>
            </w:r>
          </w:p>
          <w:p w14:paraId="472DB39E" w14:textId="77777777" w:rsidR="00A43A0A" w:rsidRPr="00FD33CF" w:rsidRDefault="00A43A0A" w:rsidP="00A43A0A">
            <w:pPr>
              <w:spacing w:before="0" w:after="0" w:line="276" w:lineRule="auto"/>
              <w:ind w:hanging="2"/>
              <w:rPr>
                <w:sz w:val="26"/>
                <w:szCs w:val="26"/>
              </w:rPr>
            </w:pPr>
            <w:r w:rsidRPr="00FD33CF">
              <w:rPr>
                <w:sz w:val="26"/>
                <w:szCs w:val="26"/>
              </w:rPr>
              <w:t xml:space="preserve">b) Bản sao hợp lệ giấy chứng nhận đăng ký doanh nghiệp, giấy chứng nhận đăng ký đầu tư đối với nhà đầu tư nước ngoài (hoặc giấy chứng nhận hoặc giấy phép tương đương hợp lệ khác theo quy định của pháp luật về đầu tư và pháp luật về doanh nghiệp) bao gồm bản sao được cấp từ sổ gốc hoặc bản sao có chứng thực hoặc bản do cơ quan, tổ chức có thẩm quyền in từ các văn bản điện tử từ cơ sở dữ liệu quốc gia đối với trường hợp thông tin gốc được lưu trữ trên cơ sở dữ liệu quốc gia hoặc bản sao đối chiếu với bản chính (trường hợp giấy chứng nhận đăng ký doanh nghiệp, giấy chứng nhận đăng ký đầu tư hoặc giấy chứng nhận, giấy phép tương đương có thay đổi so với thời điểm nộp hồ sơ đề nghị cấp giấy phép). Cơ quan tiếp nhận, giải quyết thủ tục hành chính có trách nhiệm chủ động khai thác, sử dụng thông tin đã có trong các cơ sở dữ liệu được cơ quan chủ quản cơ sở dữ liệu công bố để thay thế thành phần hồ sơ giải quyết thủ tục hành chính. Trường hợp không khai thác được thông tin hoặc thông tin khai thác được không đầy đủ, chính xác thì cơ quan có thẩm quyền tiếp nhận, giải quyết thủ tục hành chính gửi ngay văn </w:t>
            </w:r>
            <w:r w:rsidRPr="00FD33CF">
              <w:rPr>
                <w:sz w:val="26"/>
                <w:szCs w:val="26"/>
              </w:rPr>
              <w:lastRenderedPageBreak/>
              <w:t>bản để yêu cầu cá nhân, tổ chức bổ sung thành phần hồ sơ và nêu rõ lý do. Thời gian yêu cầu và bổ sung hồ sơ không tính vào thời hạn giải quyết thủ tục hành chính;</w:t>
            </w:r>
          </w:p>
          <w:p w14:paraId="4BA8A8D5" w14:textId="3F509A87" w:rsidR="00A43A0A" w:rsidRPr="00FD33CF" w:rsidRDefault="00A43A0A" w:rsidP="00A43A0A">
            <w:pPr>
              <w:spacing w:before="0" w:after="0" w:line="276" w:lineRule="auto"/>
              <w:ind w:hanging="2"/>
              <w:rPr>
                <w:sz w:val="26"/>
                <w:szCs w:val="26"/>
              </w:rPr>
            </w:pPr>
            <w:r w:rsidRPr="00FD33CF">
              <w:rPr>
                <w:sz w:val="26"/>
                <w:szCs w:val="26"/>
              </w:rPr>
              <w:t>c) Báo cáo tình hình thực hiện giấy phép kinh doanh dịch vụ viễn thông kể từ ngày được cấp giấy phép đến ngày nộp hồ sơ đề nghị sửa đổi, bổ sung giấy phép theo Mẫu số 09 tại Phụ lục ban hành kèm theo Nghị định này.</w:t>
            </w:r>
          </w:p>
        </w:tc>
        <w:tc>
          <w:tcPr>
            <w:tcW w:w="3506" w:type="dxa"/>
          </w:tcPr>
          <w:p w14:paraId="2061D16B" w14:textId="4E112643" w:rsidR="00A43A0A" w:rsidRPr="00FD33CF" w:rsidRDefault="00A43A0A" w:rsidP="00A43A0A">
            <w:pPr>
              <w:spacing w:before="0" w:after="0" w:line="276" w:lineRule="auto"/>
              <w:ind w:firstLine="0"/>
              <w:rPr>
                <w:sz w:val="26"/>
                <w:szCs w:val="26"/>
                <w:lang w:val="vi-VN"/>
              </w:rPr>
            </w:pPr>
            <w:r w:rsidRPr="00A43A0A">
              <w:rPr>
                <w:sz w:val="26"/>
                <w:szCs w:val="26"/>
                <w:lang w:val="vi-VN"/>
              </w:rPr>
              <w:lastRenderedPageBreak/>
              <w:t xml:space="preserve">Đơn giản hóa hồ sơ, thủ tục hành chính và cập nhật thẩm quyền giải quyết; bảo đảm đồng bộ với Nghị định số 15/2026/NĐ-CP, Nghị định số </w:t>
            </w:r>
            <w:r w:rsidRPr="00A43A0A">
              <w:rPr>
                <w:sz w:val="26"/>
                <w:szCs w:val="26"/>
                <w:lang w:val="vi-VN"/>
              </w:rPr>
              <w:lastRenderedPageBreak/>
              <w:t>133/2025/NĐ-CP và Nghị quyết số 20/2026/NQ-CP theo nội dung sửa đổi.</w:t>
            </w:r>
          </w:p>
        </w:tc>
      </w:tr>
      <w:tr w:rsidR="00A43A0A" w:rsidRPr="00FD33CF" w14:paraId="350AB49C" w14:textId="77777777" w:rsidTr="00FD33CF">
        <w:trPr>
          <w:gridAfter w:val="1"/>
          <w:wAfter w:w="43" w:type="dxa"/>
        </w:trPr>
        <w:tc>
          <w:tcPr>
            <w:tcW w:w="4815" w:type="dxa"/>
          </w:tcPr>
          <w:p w14:paraId="64982748" w14:textId="77777777" w:rsidR="00A43A0A" w:rsidRPr="00FD33CF" w:rsidRDefault="00A43A0A" w:rsidP="00A43A0A">
            <w:pPr>
              <w:spacing w:before="0" w:after="0" w:line="276" w:lineRule="auto"/>
              <w:ind w:firstLine="0"/>
              <w:rPr>
                <w:sz w:val="26"/>
                <w:szCs w:val="26"/>
              </w:rPr>
            </w:pPr>
            <w:r w:rsidRPr="00FD33CF">
              <w:rPr>
                <w:sz w:val="26"/>
                <w:szCs w:val="26"/>
              </w:rPr>
              <w:lastRenderedPageBreak/>
              <w:t>3. Hồ sơ đề nghị sửa đổi, bổ sung giấy phép kinh doanh dịch vụ viễn thông (giấy phép cung cấp dịch vụ viễn thông có hạ tầng mạng và giấy phép cung cấp dịch vụ viễn thông không có hạ tầng mạng) đối với trường hợp quy định tại điểm c khoản 1 Điều 36 và khoản 2 Điều 36 Nghị định này bao gồm các tài liệu sau:</w:t>
            </w:r>
          </w:p>
          <w:p w14:paraId="76079AF2" w14:textId="77777777" w:rsidR="00A43A0A" w:rsidRPr="00FD33CF" w:rsidRDefault="00A43A0A" w:rsidP="00A43A0A">
            <w:pPr>
              <w:spacing w:before="0" w:after="0" w:line="276" w:lineRule="auto"/>
              <w:ind w:firstLine="0"/>
              <w:rPr>
                <w:sz w:val="26"/>
                <w:szCs w:val="26"/>
              </w:rPr>
            </w:pPr>
            <w:r w:rsidRPr="00FD33CF">
              <w:rPr>
                <w:sz w:val="26"/>
                <w:szCs w:val="26"/>
              </w:rPr>
              <w:t>a) Đơn đề nghị sửa đổi, bổ sung giấy phép kinh doanh dịch vụ viễn thông theo Mẫu số 05 tại Phụ lục ban hành kèm theo Nghị định này;</w:t>
            </w:r>
          </w:p>
          <w:p w14:paraId="3343A1B8" w14:textId="77777777" w:rsidR="00A43A0A" w:rsidRPr="00FD33CF" w:rsidRDefault="00A43A0A" w:rsidP="00A43A0A">
            <w:pPr>
              <w:spacing w:before="0" w:after="0" w:line="276" w:lineRule="auto"/>
              <w:ind w:firstLine="0"/>
              <w:rPr>
                <w:sz w:val="26"/>
                <w:szCs w:val="26"/>
              </w:rPr>
            </w:pPr>
            <w:r w:rsidRPr="00FD33CF">
              <w:rPr>
                <w:sz w:val="26"/>
                <w:szCs w:val="26"/>
              </w:rPr>
              <w:t xml:space="preserve">b) Bản sao hợp lệ giấy chứng nhận đăng ký doanh nghiệp, giấy chứng nhận đăng ký đầu tư đối với nhà đầu tư nước ngoài (hoặc giấy chứng nhận hoặc giấy phép tương đương hợp lệ khác theo quy định của pháp luật về </w:t>
            </w:r>
            <w:r w:rsidRPr="00FD33CF">
              <w:rPr>
                <w:sz w:val="26"/>
                <w:szCs w:val="26"/>
              </w:rPr>
              <w:lastRenderedPageBreak/>
              <w:t>đầu tư và pháp luật về doanh nghiệp) bao gồm bản sao được cấp từ sổ gốc hoặc bản sao có chứng thực hoặc bản do cơ quan, tổ chức có thẩm quyền in từ các văn bản điện tử từ cơ sở dữ liệu quốc gia đối với trường hợp thông tin gốc được lưu trữ trên cơ sở dữ liệu quốc gia hoặc bản sao đối chiếu với bản chính (trường hợp giấy chứng nhận đăng ký doanh nghiệp, giấy chứng nhận đăng ký đầu tư hoặc giấy chứng nhận, giấy phép tương đương có thay đổi so với thời điểm nộp hồ sơ đề nghị cấp giấy phép);</w:t>
            </w:r>
          </w:p>
          <w:p w14:paraId="1BBAFDF6" w14:textId="77777777" w:rsidR="00A43A0A" w:rsidRPr="00FD33CF" w:rsidRDefault="00A43A0A" w:rsidP="00A43A0A">
            <w:pPr>
              <w:spacing w:before="0" w:after="0" w:line="276" w:lineRule="auto"/>
              <w:ind w:firstLine="0"/>
              <w:rPr>
                <w:sz w:val="26"/>
                <w:szCs w:val="26"/>
              </w:rPr>
            </w:pPr>
            <w:r w:rsidRPr="00FD33CF">
              <w:rPr>
                <w:sz w:val="26"/>
                <w:szCs w:val="26"/>
              </w:rPr>
              <w:t>c) Báo cáo tình hình thực hiện giấy phép kể từ ngày được cấp giấy phép đến ngày nộp hồ sơ đề nghị sửa đổi, bổ sung giấy phép theo Mẫu số 09 tại Phụ lục ban hành kèm theo Nghị định này;</w:t>
            </w:r>
          </w:p>
          <w:p w14:paraId="4B502FB8" w14:textId="6DE2FCBB" w:rsidR="00A43A0A" w:rsidRPr="00FD33CF" w:rsidRDefault="00A43A0A" w:rsidP="00A43A0A">
            <w:pPr>
              <w:spacing w:before="0" w:after="0" w:line="276" w:lineRule="auto"/>
              <w:ind w:firstLine="0"/>
              <w:rPr>
                <w:sz w:val="26"/>
                <w:szCs w:val="26"/>
              </w:rPr>
            </w:pPr>
            <w:r w:rsidRPr="00FD33CF">
              <w:rPr>
                <w:sz w:val="26"/>
                <w:szCs w:val="26"/>
              </w:rPr>
              <w:t>d) Kế hoạch kinh doanh và kế hoạch kỹ thuật sửa đổi, bổ sung theo Mẫu số 07 và Mẫu số 08 tại Phụ lục ban hành kèm theo Nghị định này.</w:t>
            </w:r>
          </w:p>
        </w:tc>
        <w:tc>
          <w:tcPr>
            <w:tcW w:w="6520" w:type="dxa"/>
          </w:tcPr>
          <w:p w14:paraId="1F14068C" w14:textId="77777777" w:rsidR="00A43A0A" w:rsidRPr="00FD33CF" w:rsidRDefault="00A43A0A" w:rsidP="00A43A0A">
            <w:pPr>
              <w:spacing w:before="0" w:after="0" w:line="276" w:lineRule="auto"/>
              <w:ind w:hanging="2"/>
              <w:rPr>
                <w:sz w:val="26"/>
                <w:szCs w:val="26"/>
              </w:rPr>
            </w:pPr>
            <w:r w:rsidRPr="00FD33CF">
              <w:rPr>
                <w:sz w:val="26"/>
                <w:szCs w:val="26"/>
              </w:rPr>
              <w:lastRenderedPageBreak/>
              <w:t>3. Hồ sơ đề nghị sửa đổi, bổ sung giấy phép kinh doanh dịch vụ viễn thông (giấy phép cung cấp dịch vụ viễn thông có hạ tầng mạng và giấy phép cung cấp dịch vụ viễn thông không có hạ tầng mạng) đối với trường hợp quy định tại điểm c khoản 1 Điều 36 và khoản 2 Điều 36 Nghị định này bao gồm các tài liệu sau:</w:t>
            </w:r>
          </w:p>
          <w:p w14:paraId="5E4BDD02" w14:textId="77777777" w:rsidR="00A43A0A" w:rsidRPr="00FD33CF" w:rsidRDefault="00A43A0A" w:rsidP="00A43A0A">
            <w:pPr>
              <w:spacing w:before="0" w:after="0" w:line="276" w:lineRule="auto"/>
              <w:ind w:hanging="2"/>
              <w:rPr>
                <w:sz w:val="26"/>
                <w:szCs w:val="26"/>
              </w:rPr>
            </w:pPr>
            <w:r w:rsidRPr="00FD33CF">
              <w:rPr>
                <w:sz w:val="26"/>
                <w:szCs w:val="26"/>
              </w:rPr>
              <w:t>a) Đơn đề nghị sửa đổi, bổ sung giấy phép kinh doanh dịch vụ viễn thông theo Mẫu số 05 tại Phụ lục ban hành kèm theo Nghị định này;</w:t>
            </w:r>
          </w:p>
          <w:p w14:paraId="1F6A7FC1" w14:textId="77777777" w:rsidR="00A43A0A" w:rsidRPr="00FD33CF" w:rsidRDefault="00A43A0A" w:rsidP="00A43A0A">
            <w:pPr>
              <w:spacing w:before="0" w:after="0" w:line="276" w:lineRule="auto"/>
              <w:ind w:hanging="2"/>
              <w:rPr>
                <w:sz w:val="26"/>
                <w:szCs w:val="26"/>
              </w:rPr>
            </w:pPr>
            <w:r w:rsidRPr="00FD33CF">
              <w:rPr>
                <w:sz w:val="26"/>
                <w:szCs w:val="26"/>
              </w:rPr>
              <w:t xml:space="preserve">b) Bản sao hợp lệ giấy chứng nhận đăng ký doanh nghiệp, giấy chứng nhận đăng ký đầu tư đối với nhà đầu tư nước ngoài (hoặc giấy chứng nhận hoặc giấy phép tương đương hợp lệ khác theo quy định của pháp luật về đầu tư và pháp luật về doanh nghiệp) bao gồm bản sao được cấp từ sổ gốc hoặc bản sao có chứng thực hoặc bản do cơ quan, tổ chức có thẩm quyền in từ các văn bản điện tử từ cơ sở dữ liệu quốc gia đối với trường hợp thông tin gốc được lưu trữ trên cơ sở </w:t>
            </w:r>
            <w:r w:rsidRPr="00FD33CF">
              <w:rPr>
                <w:sz w:val="26"/>
                <w:szCs w:val="26"/>
              </w:rPr>
              <w:lastRenderedPageBreak/>
              <w:t>dữ liệu quốc gia hoặc bản sao đối chiếu với bản chính (trường hợp giấy chứng nhận đăng ký doanh nghiệp, giấy chứng nhận đăng ký đầu tư hoặc giấy chứng nhận, giấy phép tương đương có thay đổi so với thời điểm nộp hồ sơ đề nghị cấp giấy phép). Cơ quan tiếp nhận, giải quyết thủ tục hành chính có trách nhiệm chủ động khai thác, sử dụng thông tin đã có trong các cơ sở dữ liệu được cơ quan chủ quản cơ sở dữ liệu công bố để thay thế thành phần hồ sơ giải quyết thủ tục hành chính. Trường hợp không khai thác được thông tin hoặc thông tin khai thác được không đầy đủ, chính xác thì cơ quan có thẩm quyền tiếp nhận, giải quyết thủ tục hành chính gửi ngay văn bản để yêu cầu cá nhân, tổ chức bổ sung thành phần hồ sơ và nêu rõ lý do. Thời gian yêu cầu và bổ sung hồ sơ không tính vào thời hạn giải quyết thủ tục hành chính;</w:t>
            </w:r>
          </w:p>
          <w:p w14:paraId="53B3C36A" w14:textId="77777777" w:rsidR="00A43A0A" w:rsidRPr="00FD33CF" w:rsidRDefault="00A43A0A" w:rsidP="00A43A0A">
            <w:pPr>
              <w:spacing w:before="0" w:after="0" w:line="276" w:lineRule="auto"/>
              <w:ind w:hanging="2"/>
              <w:rPr>
                <w:sz w:val="26"/>
                <w:szCs w:val="26"/>
              </w:rPr>
            </w:pPr>
            <w:r w:rsidRPr="00FD33CF">
              <w:rPr>
                <w:sz w:val="26"/>
                <w:szCs w:val="26"/>
              </w:rPr>
              <w:t>c) Báo cáo tình hình thực hiện giấy phép kể từ ngày được cấp giấy phép đến ngày nộp hồ sơ đề nghị sửa đổi, bổ sung giấy phép theo Mẫu số 09 tại Phụ lục ban hành kèm theo Nghị định này;</w:t>
            </w:r>
          </w:p>
          <w:p w14:paraId="5E43890C" w14:textId="325C8B1B" w:rsidR="00A43A0A" w:rsidRPr="00FD33CF" w:rsidRDefault="00A43A0A" w:rsidP="00A43A0A">
            <w:pPr>
              <w:spacing w:before="0" w:after="0" w:line="276" w:lineRule="auto"/>
              <w:ind w:hanging="2"/>
              <w:rPr>
                <w:b/>
                <w:sz w:val="26"/>
                <w:szCs w:val="26"/>
              </w:rPr>
            </w:pPr>
            <w:r w:rsidRPr="00FD33CF">
              <w:rPr>
                <w:sz w:val="26"/>
                <w:szCs w:val="26"/>
              </w:rPr>
              <w:t>d) Kế hoạch kinh doanh và kỹ thuật sửa đổi, bổ sung theo Mẫu số 07 tại Phụ lục ban hành kèm theo Nghị định này.</w:t>
            </w:r>
          </w:p>
        </w:tc>
        <w:tc>
          <w:tcPr>
            <w:tcW w:w="3506" w:type="dxa"/>
          </w:tcPr>
          <w:p w14:paraId="5FED7E14" w14:textId="4005A61E" w:rsidR="00A43A0A" w:rsidRPr="00FD33CF" w:rsidRDefault="00A43A0A" w:rsidP="00A43A0A">
            <w:pPr>
              <w:spacing w:before="0" w:after="0" w:line="276" w:lineRule="auto"/>
              <w:ind w:firstLine="0"/>
              <w:rPr>
                <w:sz w:val="26"/>
                <w:szCs w:val="26"/>
              </w:rPr>
            </w:pPr>
            <w:r w:rsidRPr="00A43A0A">
              <w:rPr>
                <w:sz w:val="26"/>
                <w:szCs w:val="26"/>
              </w:rPr>
              <w:lastRenderedPageBreak/>
              <w:t>Đơn giản hóa hồ sơ, thủ tục hành chính và cập nhật thẩm quyền giải quyết; bảo đảm đồng bộ với Nghị định số 15/2026/NĐ-CP, Nghị định số 133/2025/NĐ-CP và Nghị quyết số 20/2026/NQ-CP theo nội dung sửa đổi.</w:t>
            </w:r>
          </w:p>
        </w:tc>
      </w:tr>
      <w:tr w:rsidR="00A43A0A" w:rsidRPr="00FD33CF" w14:paraId="1B3583A5" w14:textId="77777777" w:rsidTr="00FD33CF">
        <w:trPr>
          <w:gridAfter w:val="1"/>
          <w:wAfter w:w="43" w:type="dxa"/>
        </w:trPr>
        <w:tc>
          <w:tcPr>
            <w:tcW w:w="4815" w:type="dxa"/>
          </w:tcPr>
          <w:p w14:paraId="5E8AD59B" w14:textId="77777777" w:rsidR="00A43A0A" w:rsidRPr="00FD33CF" w:rsidRDefault="00A43A0A" w:rsidP="00A43A0A">
            <w:pPr>
              <w:spacing w:before="0" w:after="0" w:line="276" w:lineRule="auto"/>
              <w:ind w:firstLine="0"/>
              <w:rPr>
                <w:sz w:val="26"/>
                <w:szCs w:val="26"/>
              </w:rPr>
            </w:pPr>
            <w:r w:rsidRPr="00FD33CF">
              <w:rPr>
                <w:sz w:val="26"/>
                <w:szCs w:val="26"/>
              </w:rPr>
              <w:t xml:space="preserve">5. Hồ sơ đề nghị sửa đổi, bổ sung giấy phép cung cấp dịch vụ viễn thông có hạ tầng mạng cho doanh nghiệp quy định tại điểm d khoản </w:t>
            </w:r>
            <w:r w:rsidRPr="00FD33CF">
              <w:rPr>
                <w:sz w:val="26"/>
                <w:szCs w:val="26"/>
              </w:rPr>
              <w:lastRenderedPageBreak/>
              <w:t>4 Điều 18 Luật Tần số vô tuyến điện được sửa đổi, bổ sung tại khoản 6 Điều 1 Luật sửa đổi, bổ sung một số điều của Luật Tần số vô tuyến điện bao gồm các tài liệu sau:</w:t>
            </w:r>
          </w:p>
          <w:p w14:paraId="5B8268ED" w14:textId="77777777" w:rsidR="00A43A0A" w:rsidRPr="00FD33CF" w:rsidRDefault="00A43A0A" w:rsidP="00A43A0A">
            <w:pPr>
              <w:spacing w:before="0" w:after="0" w:line="276" w:lineRule="auto"/>
              <w:ind w:firstLine="0"/>
              <w:rPr>
                <w:sz w:val="26"/>
                <w:szCs w:val="26"/>
              </w:rPr>
            </w:pPr>
            <w:r w:rsidRPr="00FD33CF">
              <w:rPr>
                <w:sz w:val="26"/>
                <w:szCs w:val="26"/>
              </w:rPr>
              <w:t>a) Đơn đề nghị sửa đổi, bổ sung giấy phép kinh doanh dịch vụ viễn thông theo Mẫu số 05 tại Phụ lục ban hành kèm theo Nghị định này;</w:t>
            </w:r>
          </w:p>
          <w:p w14:paraId="006F5EDE" w14:textId="77777777" w:rsidR="00A43A0A" w:rsidRPr="00FD33CF" w:rsidRDefault="00A43A0A" w:rsidP="00A43A0A">
            <w:pPr>
              <w:spacing w:before="0" w:after="0" w:line="276" w:lineRule="auto"/>
              <w:ind w:firstLine="0"/>
              <w:rPr>
                <w:sz w:val="26"/>
                <w:szCs w:val="26"/>
              </w:rPr>
            </w:pPr>
            <w:r w:rsidRPr="00FD33CF">
              <w:rPr>
                <w:sz w:val="26"/>
                <w:szCs w:val="26"/>
              </w:rPr>
              <w:t>b) Bản sao hợp lệ giấy chứng nhận đăng ký doanh nghiệp (hoặc giấy chứng nhận, giấy phép tương đương hợp lệ khác theo quy định của pháp luật về doanh nghiệp) bao gồm bản sao được cấp từ sổ gốc hoặc bản sao có chứng thực hoặc bản do cơ quan, tổ chức có thẩm quyền in từ các văn bản điện tử từ cơ sở dữ liệu quốc gia đối với trường hợp thông tin gốc được lưu trữ trên cơ sở dữ liệu quốc gia hoặc bản sao đối chiếu với bản chính (trường hợp giấy chứng nhận đăng ký doanh nghiệp hoặc giấy chứng nhận, giấy phép tương đương có thay đổi so với thời điểm nộp hồ sơ đề nghị cấp giấy phép);</w:t>
            </w:r>
          </w:p>
          <w:p w14:paraId="76BF9B5C" w14:textId="2E64E066" w:rsidR="00A43A0A" w:rsidRPr="00FD33CF" w:rsidRDefault="00A43A0A" w:rsidP="00A43A0A">
            <w:pPr>
              <w:spacing w:before="0" w:after="0" w:line="276" w:lineRule="auto"/>
              <w:ind w:firstLine="0"/>
              <w:rPr>
                <w:sz w:val="26"/>
                <w:szCs w:val="26"/>
              </w:rPr>
            </w:pPr>
            <w:r w:rsidRPr="00FD33CF">
              <w:rPr>
                <w:sz w:val="26"/>
                <w:szCs w:val="26"/>
              </w:rPr>
              <w:t xml:space="preserve">c) Bản sao có chứng thực quyết định của cấp có thẩm quyền về sử dụng băng tần để phát </w:t>
            </w:r>
            <w:r w:rsidRPr="00FD33CF">
              <w:rPr>
                <w:sz w:val="26"/>
                <w:szCs w:val="26"/>
              </w:rPr>
              <w:lastRenderedPageBreak/>
              <w:t xml:space="preserve">triển kinh tế kết hợp với nhiệm vụ quốc phòng, </w:t>
            </w:r>
            <w:proofErr w:type="gramStart"/>
            <w:r w:rsidRPr="00FD33CF">
              <w:rPr>
                <w:sz w:val="26"/>
                <w:szCs w:val="26"/>
              </w:rPr>
              <w:t>an</w:t>
            </w:r>
            <w:proofErr w:type="gramEnd"/>
            <w:r w:rsidRPr="00FD33CF">
              <w:rPr>
                <w:sz w:val="26"/>
                <w:szCs w:val="26"/>
              </w:rPr>
              <w:t xml:space="preserve"> ninh theo quy định của pháp luật về tần số vô tuyến điện.</w:t>
            </w:r>
          </w:p>
        </w:tc>
        <w:tc>
          <w:tcPr>
            <w:tcW w:w="6520" w:type="dxa"/>
          </w:tcPr>
          <w:p w14:paraId="5DE153E1" w14:textId="77777777" w:rsidR="00A43A0A" w:rsidRPr="00FD33CF" w:rsidRDefault="00A43A0A" w:rsidP="00A43A0A">
            <w:pPr>
              <w:spacing w:before="0" w:after="0" w:line="276" w:lineRule="auto"/>
              <w:ind w:hanging="2"/>
              <w:rPr>
                <w:sz w:val="26"/>
                <w:szCs w:val="26"/>
              </w:rPr>
            </w:pPr>
            <w:r w:rsidRPr="00FD33CF">
              <w:rPr>
                <w:sz w:val="26"/>
                <w:szCs w:val="26"/>
              </w:rPr>
              <w:lastRenderedPageBreak/>
              <w:t xml:space="preserve">5. Hồ sơ đề nghị sửa đổi, bổ sung giấy phép cung cấp dịch vụ viễn thông có hạ tầng mạng cho doanh nghiệp quy định tại điểm d khoản 4 Điều 18 Luật Tần số vô tuyến điện được sửa </w:t>
            </w:r>
            <w:r w:rsidRPr="00FD33CF">
              <w:rPr>
                <w:sz w:val="26"/>
                <w:szCs w:val="26"/>
              </w:rPr>
              <w:lastRenderedPageBreak/>
              <w:t>đổi, bổ sung tại khoản 6 Điều 1 Luật sửa đổi, bổ sung một số điều của Luật Tần số vô tuyến điện bao gồm các tài liệu sau:</w:t>
            </w:r>
          </w:p>
          <w:p w14:paraId="285BCC83" w14:textId="77777777" w:rsidR="00A43A0A" w:rsidRPr="00FD33CF" w:rsidRDefault="00A43A0A" w:rsidP="00A43A0A">
            <w:pPr>
              <w:spacing w:before="0" w:after="0" w:line="276" w:lineRule="auto"/>
              <w:ind w:hanging="2"/>
              <w:rPr>
                <w:sz w:val="26"/>
                <w:szCs w:val="26"/>
              </w:rPr>
            </w:pPr>
            <w:r w:rsidRPr="00FD33CF">
              <w:rPr>
                <w:sz w:val="26"/>
                <w:szCs w:val="26"/>
              </w:rPr>
              <w:t xml:space="preserve">a) Đơn đề nghị sửa đổi, bổ sung giấy phép kinh doanh dịch vụ viễn thông theo Mẫu số 05 tại Phụ lục ban hành kèm theo Nghị định này; </w:t>
            </w:r>
          </w:p>
          <w:p w14:paraId="64C17509" w14:textId="77777777" w:rsidR="00A43A0A" w:rsidRPr="00FD33CF" w:rsidRDefault="00A43A0A" w:rsidP="00A43A0A">
            <w:pPr>
              <w:spacing w:before="0" w:after="0" w:line="276" w:lineRule="auto"/>
              <w:ind w:hanging="2"/>
              <w:rPr>
                <w:sz w:val="26"/>
                <w:szCs w:val="26"/>
              </w:rPr>
            </w:pPr>
            <w:r w:rsidRPr="00FD33CF">
              <w:rPr>
                <w:sz w:val="26"/>
                <w:szCs w:val="26"/>
              </w:rPr>
              <w:t xml:space="preserve">b) Bản sao hợp lệ giấy chứng nhận đăng ký doanh nghiệp (hoặc giấy chứng nhận, giấy phép tương đương hợp lệ khác theo quy định của pháp luật về doanh nghiệp) bao gồm bản sao được cấp từ sổ gốc hoặc bản sao có chứng thực hoặc bản do cơ quan, tổ chức có thẩm quyền in từ các văn bản điện tử từ cơ sở dữ liệu quốc gia đối với trường hợp thông tin gốc được lưu trữ trên cơ sở dữ liệu quốc gia hoặc bản sao đối chiếu với bản chính (trường hợp giấy chứng nhận đăng ký doanh nghiệp hoặc giấy chứng nhận, giấy phép tương đương có thay đổi so với thời điểm nộp hồ sơ đề nghị cấp giấy phép). Cơ quan tiếp nhận, giải quyết thủ tục hành chính có trách nhiệm chủ động khai thác, sử dụng thông tin đã có trong các cơ sở dữ liệu được cơ quan chủ quản cơ sở dữ liệu công bố để thay thế thành phần hồ sơ giải quyết thủ tục hành chính. Trường hợp không khai thác được thông tin hoặc thông tin khai thác được không đầy đủ, chính xác thì cơ quan có thẩm quyền tiếp nhận, giải quyết thủ tục hành chính gửi ngay văn bản để yêu cầu cá nhân, tổ chức bổ sung thành phần hồ sơ và </w:t>
            </w:r>
            <w:r w:rsidRPr="00FD33CF">
              <w:rPr>
                <w:sz w:val="26"/>
                <w:szCs w:val="26"/>
              </w:rPr>
              <w:lastRenderedPageBreak/>
              <w:t>nêu rõ lý do. Thời gian yêu cầu và bổ sung hồ sơ không tính vào thời hạn giải quyết thủ tục hành chính;</w:t>
            </w:r>
          </w:p>
          <w:p w14:paraId="2FB81EB2" w14:textId="6CB3C3FE" w:rsidR="00A43A0A" w:rsidRPr="00FD33CF" w:rsidRDefault="00A43A0A" w:rsidP="00A43A0A">
            <w:pPr>
              <w:spacing w:before="0" w:after="0" w:line="276" w:lineRule="auto"/>
              <w:ind w:hanging="2"/>
              <w:rPr>
                <w:sz w:val="26"/>
                <w:szCs w:val="26"/>
              </w:rPr>
            </w:pPr>
            <w:r w:rsidRPr="00FD33CF">
              <w:rPr>
                <w:sz w:val="26"/>
                <w:szCs w:val="26"/>
              </w:rPr>
              <w:t xml:space="preserve">c) Bản sao có chứng thực quyết định của cấp có thẩm quyền về sử dụng băng tần để phát triển kinh tế kết hợp với nhiệm vụ quốc phòng, </w:t>
            </w:r>
            <w:proofErr w:type="gramStart"/>
            <w:r w:rsidRPr="00FD33CF">
              <w:rPr>
                <w:sz w:val="26"/>
                <w:szCs w:val="26"/>
              </w:rPr>
              <w:t>an</w:t>
            </w:r>
            <w:proofErr w:type="gramEnd"/>
            <w:r w:rsidRPr="00FD33CF">
              <w:rPr>
                <w:sz w:val="26"/>
                <w:szCs w:val="26"/>
              </w:rPr>
              <w:t xml:space="preserve"> ninh theo quy định của pháp luật về tần số vô tuyến điện.</w:t>
            </w:r>
          </w:p>
        </w:tc>
        <w:tc>
          <w:tcPr>
            <w:tcW w:w="3506" w:type="dxa"/>
          </w:tcPr>
          <w:p w14:paraId="457E5952" w14:textId="7E4DBD15" w:rsidR="00A43A0A" w:rsidRPr="00FD33CF" w:rsidRDefault="00A43A0A" w:rsidP="00A43A0A">
            <w:pPr>
              <w:spacing w:before="0" w:after="0" w:line="276" w:lineRule="auto"/>
              <w:ind w:firstLine="0"/>
              <w:rPr>
                <w:sz w:val="26"/>
                <w:szCs w:val="26"/>
              </w:rPr>
            </w:pPr>
            <w:r w:rsidRPr="00A43A0A">
              <w:rPr>
                <w:sz w:val="26"/>
                <w:szCs w:val="26"/>
              </w:rPr>
              <w:lastRenderedPageBreak/>
              <w:t xml:space="preserve">Đơn giản hóa hồ sơ, thủ tục hành chính và cập nhật thẩm quyền giải quyết; bảo đảm đồng </w:t>
            </w:r>
            <w:r w:rsidRPr="00A43A0A">
              <w:rPr>
                <w:sz w:val="26"/>
                <w:szCs w:val="26"/>
              </w:rPr>
              <w:lastRenderedPageBreak/>
              <w:t>bộ với Nghị định số 15/2026/NĐ-CP, Nghị định số 133/2025/NĐ-CP và Nghị quyết số 20/2026/NQ-CP theo nội dung sửa đổi.</w:t>
            </w:r>
          </w:p>
        </w:tc>
      </w:tr>
      <w:tr w:rsidR="00A43A0A" w:rsidRPr="00FD33CF" w14:paraId="25803C62" w14:textId="77777777" w:rsidTr="00FD33CF">
        <w:trPr>
          <w:gridAfter w:val="1"/>
          <w:wAfter w:w="43" w:type="dxa"/>
        </w:trPr>
        <w:tc>
          <w:tcPr>
            <w:tcW w:w="4815" w:type="dxa"/>
          </w:tcPr>
          <w:p w14:paraId="31F72806" w14:textId="77777777" w:rsidR="00A43A0A" w:rsidRPr="00FD33CF" w:rsidRDefault="00A43A0A" w:rsidP="00A43A0A">
            <w:pPr>
              <w:spacing w:before="0" w:after="0" w:line="276" w:lineRule="auto"/>
              <w:ind w:firstLine="0"/>
              <w:rPr>
                <w:sz w:val="26"/>
                <w:szCs w:val="26"/>
              </w:rPr>
            </w:pPr>
            <w:r w:rsidRPr="00FD33CF">
              <w:rPr>
                <w:sz w:val="26"/>
                <w:szCs w:val="26"/>
              </w:rPr>
              <w:lastRenderedPageBreak/>
              <w:t>6. Thời hạn và quy trình giải quyết hồ sơ:</w:t>
            </w:r>
          </w:p>
          <w:p w14:paraId="03EC4776" w14:textId="77777777" w:rsidR="00A43A0A" w:rsidRPr="00FD33CF" w:rsidRDefault="00A43A0A" w:rsidP="00A43A0A">
            <w:pPr>
              <w:spacing w:before="0" w:after="0" w:line="276" w:lineRule="auto"/>
              <w:ind w:firstLine="0"/>
              <w:rPr>
                <w:sz w:val="26"/>
                <w:szCs w:val="26"/>
              </w:rPr>
            </w:pPr>
            <w:r w:rsidRPr="00FD33CF">
              <w:rPr>
                <w:sz w:val="26"/>
                <w:szCs w:val="26"/>
              </w:rPr>
              <w:t>a) Bộ Thông tin và Truyền thông (Cục Viễn thông) xét tính hợp lệ của hồ sơ trong 05 ngày làm việc kể từ ngày nhận được hồ sơ. Trường hợp hồ sơ không hợp lệ, trong 05 ngày làm việc kể từ ngày nhận được hồ sơ, Cục Viễn thông thông báo bằng văn bản cho doanh nghiệp.</w:t>
            </w:r>
          </w:p>
          <w:p w14:paraId="7348758A" w14:textId="77777777" w:rsidR="00A43A0A" w:rsidRPr="00FD33CF" w:rsidRDefault="00A43A0A" w:rsidP="00A43A0A">
            <w:pPr>
              <w:spacing w:before="0" w:after="0" w:line="276" w:lineRule="auto"/>
              <w:ind w:firstLine="0"/>
              <w:rPr>
                <w:sz w:val="26"/>
                <w:szCs w:val="26"/>
              </w:rPr>
            </w:pPr>
            <w:r w:rsidRPr="00FD33CF">
              <w:rPr>
                <w:sz w:val="26"/>
                <w:szCs w:val="26"/>
              </w:rPr>
              <w:t>Trường hợp hồ sơ hợp lệ, trong thời hạn 15 ngày kể từ ngày kết thúc thời hạn xét tính hợp lệ của hồ sơ, Bộ Thông tin và Truyền thông (Cục Viễn thông) xét cấp giấy phép kinh doanh dịch vụ viễn thông sửa đổi, bổ sung cho doanh nghiệp theo thẩm quyền.</w:t>
            </w:r>
          </w:p>
          <w:p w14:paraId="3F97B438" w14:textId="77777777" w:rsidR="00A43A0A" w:rsidRPr="00FD33CF" w:rsidRDefault="00A43A0A" w:rsidP="00A43A0A">
            <w:pPr>
              <w:spacing w:before="0" w:after="0" w:line="276" w:lineRule="auto"/>
              <w:ind w:firstLine="0"/>
              <w:rPr>
                <w:sz w:val="26"/>
                <w:szCs w:val="26"/>
              </w:rPr>
            </w:pPr>
            <w:r w:rsidRPr="00FD33CF">
              <w:rPr>
                <w:sz w:val="26"/>
                <w:szCs w:val="26"/>
              </w:rPr>
              <w:t xml:space="preserve">Trường hợp từ chối sửa đổi, bổ sung giấy phép, trong thời hạn 15 ngày kể từ ngày kết thúc thời hạn xét tính hợp lệ của hồ sơ, Bộ Thông tin và Truyền thông (Cục Viễn thông) </w:t>
            </w:r>
            <w:r w:rsidRPr="00FD33CF">
              <w:rPr>
                <w:sz w:val="26"/>
                <w:szCs w:val="26"/>
              </w:rPr>
              <w:lastRenderedPageBreak/>
              <w:t>thông báo bằng văn bản nêu rõ lý do từ chối cho doanh nghiệp đề nghị sửa đổi, bổ sung giấy phép biết.</w:t>
            </w:r>
          </w:p>
          <w:p w14:paraId="52789CD3" w14:textId="77777777" w:rsidR="00A43A0A" w:rsidRPr="00FD33CF" w:rsidRDefault="00A43A0A" w:rsidP="00A43A0A">
            <w:pPr>
              <w:spacing w:before="0" w:after="0" w:line="276" w:lineRule="auto"/>
              <w:ind w:firstLine="0"/>
              <w:rPr>
                <w:sz w:val="26"/>
                <w:szCs w:val="26"/>
              </w:rPr>
            </w:pPr>
            <w:r w:rsidRPr="00FD33CF">
              <w:rPr>
                <w:sz w:val="26"/>
                <w:szCs w:val="26"/>
              </w:rPr>
              <w:t>b) Trường hợp sửa đổi, bổ sung giấy phép cung cấp dịch vụ viễn thông có hạ tầng mạng do thay đổi nhu cầu sử dụng tần số vô tuyến điện cần được cấp thông qua đấu giá, thi tuyển quyền sử dụng tần số vô tuyến điện, cấp lại giấy phép sử dụng băng tần, thời hạn và quy trình xử lý hồ sơ thực hiện theo quy định của pháp luật về tần số vô tuyến điện.</w:t>
            </w:r>
          </w:p>
          <w:p w14:paraId="6F081726" w14:textId="442C64FD" w:rsidR="00A43A0A" w:rsidRPr="00FD33CF" w:rsidRDefault="00A43A0A" w:rsidP="00A43A0A">
            <w:pPr>
              <w:spacing w:before="0" w:after="0" w:line="276" w:lineRule="auto"/>
              <w:ind w:firstLine="0"/>
              <w:rPr>
                <w:sz w:val="26"/>
                <w:szCs w:val="26"/>
              </w:rPr>
            </w:pPr>
            <w:r w:rsidRPr="00FD33CF">
              <w:rPr>
                <w:sz w:val="26"/>
                <w:szCs w:val="26"/>
              </w:rPr>
              <w:t>c) Trường hợp doanh nghiệp được cấp giấy phép kinh doanh dịch vụ viễn thông, cơ quan cấp phép có trách nhiệm gửi Bộ Công an một bản sao giấy phép để phối hợp kiểm soát, bảo đảm an ninh thông tin.</w:t>
            </w:r>
          </w:p>
        </w:tc>
        <w:tc>
          <w:tcPr>
            <w:tcW w:w="6520" w:type="dxa"/>
          </w:tcPr>
          <w:p w14:paraId="14FD7112" w14:textId="77777777" w:rsidR="00A43A0A" w:rsidRPr="00FD33CF" w:rsidRDefault="00A43A0A" w:rsidP="00A43A0A">
            <w:pPr>
              <w:spacing w:before="0" w:after="0" w:line="276" w:lineRule="auto"/>
              <w:ind w:hanging="2"/>
              <w:rPr>
                <w:sz w:val="26"/>
                <w:szCs w:val="26"/>
              </w:rPr>
            </w:pPr>
            <w:r w:rsidRPr="00FD33CF">
              <w:rPr>
                <w:sz w:val="26"/>
                <w:szCs w:val="26"/>
              </w:rPr>
              <w:lastRenderedPageBreak/>
              <w:t>6. Thời hạn và quy trình giải quyết hồ sơ:</w:t>
            </w:r>
          </w:p>
          <w:p w14:paraId="59E78E5D" w14:textId="77777777" w:rsidR="00A43A0A" w:rsidRPr="00FD33CF" w:rsidRDefault="00A43A0A" w:rsidP="00A43A0A">
            <w:pPr>
              <w:spacing w:before="0" w:after="0" w:line="276" w:lineRule="auto"/>
              <w:ind w:hanging="2"/>
              <w:rPr>
                <w:sz w:val="26"/>
                <w:szCs w:val="26"/>
              </w:rPr>
            </w:pPr>
            <w:r w:rsidRPr="00FD33CF">
              <w:rPr>
                <w:sz w:val="26"/>
                <w:szCs w:val="26"/>
              </w:rPr>
              <w:t>a) Cơ quan có thẩm quyền sửa đổi, bổ sung giấy phép xét tính hợp lệ của hồ sơ trong 05 ngày làm việc kể từ ngày nhận được hồ sơ. Trường hợp hồ sơ không hợp lệ, trong 05 ngày làm việc kể từ ngày nhận được hồ sơ, cơ quan có thẩm quyền sửa đổi, bổ sung giấy phép thông báo bằng văn bản cho doanh nghiệp.</w:t>
            </w:r>
          </w:p>
          <w:p w14:paraId="234D62EC" w14:textId="77777777" w:rsidR="00A43A0A" w:rsidRPr="00FD33CF" w:rsidRDefault="00A43A0A" w:rsidP="00A43A0A">
            <w:pPr>
              <w:spacing w:before="0" w:after="0" w:line="276" w:lineRule="auto"/>
              <w:ind w:hanging="2"/>
              <w:rPr>
                <w:sz w:val="26"/>
                <w:szCs w:val="26"/>
              </w:rPr>
            </w:pPr>
            <w:r w:rsidRPr="00FD33CF">
              <w:rPr>
                <w:sz w:val="26"/>
                <w:szCs w:val="26"/>
              </w:rPr>
              <w:t>Trường hợp hồ sơ hợp lệ, trong thời hạn 10 ngày làm việc kể từ ngày kết thúc thời hạn xét tính hợp lệ của hồ sơ, cơ quan có thẩm quyền sửa đổi, bổ sung giấy phép xét cấp giấy phép kinh doanh dịch vụ viễn thông sửa đổi, bổ sung cho doanh nghiệp theo thẩm quyền.</w:t>
            </w:r>
          </w:p>
          <w:p w14:paraId="6AD8C91B" w14:textId="77777777" w:rsidR="00A43A0A" w:rsidRPr="00FD33CF" w:rsidRDefault="00A43A0A" w:rsidP="00A43A0A">
            <w:pPr>
              <w:spacing w:before="0" w:after="0" w:line="276" w:lineRule="auto"/>
              <w:ind w:hanging="2"/>
              <w:rPr>
                <w:sz w:val="26"/>
                <w:szCs w:val="26"/>
              </w:rPr>
            </w:pPr>
            <w:r w:rsidRPr="00FD33CF">
              <w:rPr>
                <w:sz w:val="26"/>
                <w:szCs w:val="26"/>
              </w:rPr>
              <w:t>Trường hợp từ chối sửa đổi, bổ sung giấy phép, trong thời hạn 10 ngày làm việc kể từ ngày kết thúc thời hạn xét tính hợp lệ của hồ sơ, cơ quan có thẩm quyền sửa đổi, bổ sung giấy phép thông báo bằng văn bản nêu rõ lý do từ chối cho doanh nghiệp đề nghị sửa đổi, bổ sung giấy phép biết.</w:t>
            </w:r>
          </w:p>
          <w:p w14:paraId="19A7F4B1" w14:textId="77777777" w:rsidR="00A43A0A" w:rsidRPr="00FD33CF" w:rsidRDefault="00A43A0A" w:rsidP="00A43A0A">
            <w:pPr>
              <w:spacing w:before="0" w:after="0" w:line="276" w:lineRule="auto"/>
              <w:ind w:hanging="2"/>
              <w:rPr>
                <w:sz w:val="26"/>
                <w:szCs w:val="26"/>
              </w:rPr>
            </w:pPr>
            <w:r w:rsidRPr="00FD33CF">
              <w:rPr>
                <w:sz w:val="26"/>
                <w:szCs w:val="26"/>
              </w:rPr>
              <w:lastRenderedPageBreak/>
              <w:t>b) Trường hợp sửa đổi, bổ sung giấy phép cung cấp dịch vụ viễn thông có hạ tầng mạng do thay đổi nhu cầu sử dụng tần số vô tuyến điện cần được cấp thông qua đấu giá, thi tuyển quyền sử dụng tần số vô tuyến điện, cấp lại giấy phép sử dụng băng tần, thời hạn và quy trình xử lý hồ sơ thực hiện theo quy định của pháp luật về tần số vô tuyến điện.</w:t>
            </w:r>
          </w:p>
          <w:p w14:paraId="5B62E2B8" w14:textId="77777777" w:rsidR="00A43A0A" w:rsidRPr="00FD33CF" w:rsidRDefault="00A43A0A" w:rsidP="00A43A0A">
            <w:pPr>
              <w:spacing w:before="0" w:after="0" w:line="276" w:lineRule="auto"/>
              <w:ind w:hanging="2"/>
              <w:rPr>
                <w:sz w:val="26"/>
                <w:szCs w:val="26"/>
              </w:rPr>
            </w:pPr>
            <w:r w:rsidRPr="00FD33CF">
              <w:rPr>
                <w:sz w:val="26"/>
                <w:szCs w:val="26"/>
              </w:rPr>
              <w:t xml:space="preserve">c) Trường hợp doanh nghiệp được cấp giấy phép kinh doanh dịch vụ viễn thông sửa đổi, bổ sung, cơ quan cấp giấy phép có trách nhiệm gửi Bộ Công an một bản sao giấy phép để phối hợp kiểm soát, bảo đảm an ninh thông tin. </w:t>
            </w:r>
          </w:p>
          <w:p w14:paraId="246CEE37" w14:textId="7BA0A46D" w:rsidR="00A43A0A" w:rsidRPr="00FD33CF" w:rsidRDefault="00A43A0A" w:rsidP="00A43A0A">
            <w:pPr>
              <w:spacing w:before="0" w:after="0" w:line="276" w:lineRule="auto"/>
              <w:ind w:hanging="2"/>
              <w:rPr>
                <w:sz w:val="26"/>
                <w:szCs w:val="26"/>
              </w:rPr>
            </w:pPr>
            <w:r w:rsidRPr="00FD33CF">
              <w:rPr>
                <w:sz w:val="26"/>
                <w:szCs w:val="26"/>
              </w:rPr>
              <w:t>Đối với giấy phép sửa đổi, bổ sung do Ủy ban nhân dân cấp tỉnh cấp, ngoài việc gửi Bộ Công an theo quy định tại khoản này, cơ quan cấp giấy phép có trách nhiệm gửi thêm Bộ Khoa học và Công nghệ (Cục Viễn thông) một bản sao giấy phép để phối hợp quản lý.</w:t>
            </w:r>
          </w:p>
        </w:tc>
        <w:tc>
          <w:tcPr>
            <w:tcW w:w="3506" w:type="dxa"/>
          </w:tcPr>
          <w:p w14:paraId="01FB6C8E" w14:textId="79BFAD78" w:rsidR="00A43A0A" w:rsidRPr="00FD33CF" w:rsidRDefault="00A43A0A" w:rsidP="00A43A0A">
            <w:pPr>
              <w:spacing w:before="0" w:after="0" w:line="276" w:lineRule="auto"/>
              <w:ind w:firstLine="0"/>
              <w:rPr>
                <w:sz w:val="26"/>
                <w:szCs w:val="26"/>
              </w:rPr>
            </w:pPr>
            <w:r w:rsidRPr="00A43A0A">
              <w:rPr>
                <w:sz w:val="26"/>
                <w:szCs w:val="26"/>
              </w:rPr>
              <w:lastRenderedPageBreak/>
              <w:t>Đơn giản hóa hồ sơ, thủ tục hành chính và cập nhật thẩm quyền giải quyết; bảo đảm đồng bộ với Nghị định số 15/2026/NĐ-CP, Nghị định số 133/2025/NĐ-CP và Nghị quyết số 20/2026/NQ-CP theo nội dung sửa đổi.</w:t>
            </w:r>
          </w:p>
        </w:tc>
      </w:tr>
      <w:tr w:rsidR="00A43A0A" w:rsidRPr="00FD33CF" w14:paraId="53356A64" w14:textId="77777777" w:rsidTr="00FD33CF">
        <w:trPr>
          <w:gridAfter w:val="1"/>
          <w:wAfter w:w="43" w:type="dxa"/>
        </w:trPr>
        <w:tc>
          <w:tcPr>
            <w:tcW w:w="14841" w:type="dxa"/>
            <w:gridSpan w:val="3"/>
          </w:tcPr>
          <w:p w14:paraId="4C7F859B" w14:textId="44D690B0" w:rsidR="00A43A0A" w:rsidRPr="00FD33CF" w:rsidRDefault="00A43A0A" w:rsidP="00A43A0A">
            <w:pPr>
              <w:spacing w:before="0" w:after="0" w:line="276" w:lineRule="auto"/>
              <w:ind w:firstLine="0"/>
              <w:rPr>
                <w:b/>
                <w:sz w:val="26"/>
                <w:szCs w:val="26"/>
                <w:lang w:val="vi-VN"/>
              </w:rPr>
            </w:pPr>
            <w:r w:rsidRPr="00FD33CF">
              <w:rPr>
                <w:b/>
                <w:sz w:val="26"/>
                <w:szCs w:val="26"/>
              </w:rPr>
              <w:t>Điều 38. Gia hạn giấy phép viễn thông</w:t>
            </w:r>
          </w:p>
        </w:tc>
      </w:tr>
      <w:tr w:rsidR="00A43A0A" w:rsidRPr="00FD33CF" w14:paraId="225910B4" w14:textId="77777777" w:rsidTr="00FD33CF">
        <w:trPr>
          <w:gridAfter w:val="1"/>
          <w:wAfter w:w="43" w:type="dxa"/>
        </w:trPr>
        <w:tc>
          <w:tcPr>
            <w:tcW w:w="4815" w:type="dxa"/>
          </w:tcPr>
          <w:p w14:paraId="433F6B6D" w14:textId="1CEBF435" w:rsidR="00A43A0A" w:rsidRPr="00FD33CF" w:rsidRDefault="00A43A0A" w:rsidP="00A43A0A">
            <w:pPr>
              <w:spacing w:before="0" w:after="0" w:line="276" w:lineRule="auto"/>
              <w:ind w:firstLine="0"/>
              <w:rPr>
                <w:b/>
                <w:sz w:val="26"/>
                <w:szCs w:val="26"/>
              </w:rPr>
            </w:pPr>
            <w:r w:rsidRPr="00FD33CF">
              <w:rPr>
                <w:color w:val="222222"/>
                <w:sz w:val="26"/>
                <w:szCs w:val="26"/>
              </w:rPr>
              <w:t xml:space="preserve">2. Khi giấy phép kinh doanh dịch vụ viễn thông còn thời hạn tối đa 90 ngày và ít nhất 30 ngày trước ngày giấy phép hết hạn, doanh nghiệp muốn gia hạn giấy phép kinh doanh dịch vụ viễn thông đã được cấp phải gửi 01 bộ hồ sơ đề nghị gia hạn tới Bộ Thông tin và Truyền thông (Cục Viễn thông) và chịu trách </w:t>
            </w:r>
            <w:r w:rsidRPr="00FD33CF">
              <w:rPr>
                <w:color w:val="222222"/>
                <w:sz w:val="26"/>
                <w:szCs w:val="26"/>
              </w:rPr>
              <w:lastRenderedPageBreak/>
              <w:t>nhiệm về tính chính xác, trung thực của hồ sơ.</w:t>
            </w:r>
          </w:p>
        </w:tc>
        <w:tc>
          <w:tcPr>
            <w:tcW w:w="6520" w:type="dxa"/>
          </w:tcPr>
          <w:p w14:paraId="7308FA0E" w14:textId="6E1AFDB0" w:rsidR="00A43A0A" w:rsidRPr="00FD33CF" w:rsidRDefault="00A43A0A" w:rsidP="00A43A0A">
            <w:pPr>
              <w:spacing w:before="0" w:after="0" w:line="276" w:lineRule="auto"/>
              <w:ind w:hanging="2"/>
              <w:rPr>
                <w:sz w:val="26"/>
                <w:szCs w:val="26"/>
              </w:rPr>
            </w:pPr>
            <w:r w:rsidRPr="00FD33CF">
              <w:rPr>
                <w:sz w:val="26"/>
                <w:szCs w:val="26"/>
              </w:rPr>
              <w:lastRenderedPageBreak/>
              <w:t>2. Khi giấy phép kinh doanh dịch vụ viễn thông còn thời hạn tối đa 90 ngày và ít nhất 30 ngày trước ngày giấy phép hết hạn, doanh nghiệp muốn gia hạn giấy phép kinh doanh dịch vụ viễn thông đã được cấp phải gửi 01 bộ hồ sơ đề nghị gia hạn tới cơ quan có thẩm quyền gia hạn giấy phép và chịu trách nhiệm về tính chính xác, trung thực của hồ sơ.</w:t>
            </w:r>
          </w:p>
        </w:tc>
        <w:tc>
          <w:tcPr>
            <w:tcW w:w="3506" w:type="dxa"/>
          </w:tcPr>
          <w:p w14:paraId="3A6DD389" w14:textId="04F3903D" w:rsidR="00A43A0A" w:rsidRPr="00FD33CF" w:rsidRDefault="00A43A0A" w:rsidP="00A43A0A">
            <w:pPr>
              <w:spacing w:before="0" w:after="0" w:line="276" w:lineRule="auto"/>
              <w:ind w:firstLine="0"/>
              <w:rPr>
                <w:sz w:val="26"/>
                <w:szCs w:val="26"/>
              </w:rPr>
            </w:pPr>
            <w:r w:rsidRPr="00A43A0A">
              <w:rPr>
                <w:sz w:val="26"/>
                <w:szCs w:val="26"/>
              </w:rPr>
              <w:t xml:space="preserve">Đơn giản hóa hồ sơ, thủ tục hành chính và cập nhật thẩm quyền giải quyết; bảo đảm đồng bộ với Nghị định số 15/2026/NĐ-CP, Nghị định số 133/2025/NĐ-CP và Nghị </w:t>
            </w:r>
            <w:r w:rsidRPr="00A43A0A">
              <w:rPr>
                <w:sz w:val="26"/>
                <w:szCs w:val="26"/>
              </w:rPr>
              <w:lastRenderedPageBreak/>
              <w:t>quyết số 20/2026/NQ-CP theo nội dung sửa đổi.</w:t>
            </w:r>
          </w:p>
        </w:tc>
      </w:tr>
      <w:tr w:rsidR="00A43A0A" w:rsidRPr="00FD33CF" w14:paraId="44968B10" w14:textId="77777777" w:rsidTr="00FD33CF">
        <w:trPr>
          <w:gridAfter w:val="1"/>
          <w:wAfter w:w="43" w:type="dxa"/>
        </w:trPr>
        <w:tc>
          <w:tcPr>
            <w:tcW w:w="4815" w:type="dxa"/>
          </w:tcPr>
          <w:p w14:paraId="25546847" w14:textId="77777777" w:rsidR="00A43A0A" w:rsidRPr="00FD33CF" w:rsidRDefault="00A43A0A" w:rsidP="00A43A0A">
            <w:pPr>
              <w:pStyle w:val="NormalWeb"/>
              <w:spacing w:before="0" w:beforeAutospacing="0" w:after="0" w:afterAutospacing="0" w:line="276" w:lineRule="auto"/>
              <w:jc w:val="both"/>
              <w:rPr>
                <w:color w:val="222222"/>
                <w:sz w:val="26"/>
                <w:szCs w:val="26"/>
              </w:rPr>
            </w:pPr>
            <w:r w:rsidRPr="00FD33CF">
              <w:rPr>
                <w:color w:val="222222"/>
                <w:sz w:val="26"/>
                <w:szCs w:val="26"/>
              </w:rPr>
              <w:lastRenderedPageBreak/>
              <w:t>3. Hồ sơ đề nghị gia hạn giấy phép kinh doanh dịch vụ viễn thông bao gồm:</w:t>
            </w:r>
          </w:p>
          <w:p w14:paraId="323135F9" w14:textId="77777777" w:rsidR="00A43A0A" w:rsidRPr="00FD33CF" w:rsidRDefault="00A43A0A" w:rsidP="00A43A0A">
            <w:pPr>
              <w:pStyle w:val="NormalWeb"/>
              <w:spacing w:before="0" w:beforeAutospacing="0" w:after="0" w:afterAutospacing="0" w:line="276" w:lineRule="auto"/>
              <w:jc w:val="both"/>
              <w:rPr>
                <w:color w:val="222222"/>
                <w:sz w:val="26"/>
                <w:szCs w:val="26"/>
              </w:rPr>
            </w:pPr>
            <w:r w:rsidRPr="00FD33CF">
              <w:rPr>
                <w:color w:val="222222"/>
                <w:sz w:val="26"/>
                <w:szCs w:val="26"/>
              </w:rPr>
              <w:t xml:space="preserve">a) Đơn đề nghị gia hạn giấy phép kinh doanh dịch vụ viễn thông theo </w:t>
            </w:r>
            <w:r w:rsidRPr="00FD33CF">
              <w:rPr>
                <w:rStyle w:val="noi-dung-tham-chieu"/>
                <w:color w:val="A60B0A"/>
                <w:sz w:val="26"/>
                <w:szCs w:val="26"/>
              </w:rPr>
              <w:t>Mẫu số 06</w:t>
            </w:r>
            <w:r w:rsidRPr="00FD33CF">
              <w:rPr>
                <w:color w:val="222222"/>
                <w:sz w:val="26"/>
                <w:szCs w:val="26"/>
              </w:rPr>
              <w:t xml:space="preserve"> tại Phụ lục ban hành kèm theo Nghị định này;</w:t>
            </w:r>
          </w:p>
          <w:p w14:paraId="24F0648E" w14:textId="77777777" w:rsidR="00A43A0A" w:rsidRPr="00FD33CF" w:rsidRDefault="00A43A0A" w:rsidP="00A43A0A">
            <w:pPr>
              <w:pStyle w:val="NormalWeb"/>
              <w:spacing w:before="0" w:beforeAutospacing="0" w:after="0" w:afterAutospacing="0" w:line="276" w:lineRule="auto"/>
              <w:jc w:val="both"/>
              <w:rPr>
                <w:color w:val="222222"/>
                <w:sz w:val="26"/>
                <w:szCs w:val="26"/>
              </w:rPr>
            </w:pPr>
            <w:r w:rsidRPr="00FD33CF">
              <w:rPr>
                <w:color w:val="222222"/>
                <w:sz w:val="26"/>
                <w:szCs w:val="26"/>
              </w:rPr>
              <w:t xml:space="preserve">b) Báo cáo tình hình thực hiện giấy phép kinh doanh dịch vụ viễn thông kể từ ngày được cấp đến ngày đề nghị gia hạn theo </w:t>
            </w:r>
            <w:r w:rsidRPr="00FD33CF">
              <w:rPr>
                <w:rStyle w:val="noi-dung-tham-chieu"/>
                <w:color w:val="A60B0A"/>
                <w:sz w:val="26"/>
                <w:szCs w:val="26"/>
              </w:rPr>
              <w:t>Mẫu số 09</w:t>
            </w:r>
            <w:r w:rsidRPr="00FD33CF">
              <w:rPr>
                <w:color w:val="222222"/>
                <w:sz w:val="26"/>
                <w:szCs w:val="26"/>
              </w:rPr>
              <w:t xml:space="preserve"> tại Phụ lục ban hành kèm theo Nghị định này.</w:t>
            </w:r>
          </w:p>
          <w:p w14:paraId="240A56A9" w14:textId="4FE85EB6" w:rsidR="00A43A0A" w:rsidRPr="00FD33CF" w:rsidRDefault="00A43A0A" w:rsidP="00A43A0A">
            <w:pPr>
              <w:spacing w:before="0" w:after="0" w:line="276" w:lineRule="auto"/>
              <w:ind w:firstLine="0"/>
              <w:rPr>
                <w:sz w:val="26"/>
                <w:szCs w:val="26"/>
              </w:rPr>
            </w:pPr>
            <w:r w:rsidRPr="00FD33CF">
              <w:rPr>
                <w:sz w:val="26"/>
                <w:szCs w:val="26"/>
              </w:rPr>
              <w:t>c) Tài liệu về việc doanh nghiệp đang trong quá trình chia, tách, hợp nhất, sáp nhập, chuyển đổi đối với trường hợp gia hạn quy định tại điểm b khoản 1 Điều này.</w:t>
            </w:r>
          </w:p>
        </w:tc>
        <w:tc>
          <w:tcPr>
            <w:tcW w:w="6520" w:type="dxa"/>
          </w:tcPr>
          <w:p w14:paraId="0B1AA969" w14:textId="77777777" w:rsidR="00A43A0A" w:rsidRPr="00FD33CF" w:rsidRDefault="00A43A0A" w:rsidP="00A43A0A">
            <w:pPr>
              <w:spacing w:before="0" w:after="0" w:line="276" w:lineRule="auto"/>
              <w:ind w:hanging="2"/>
              <w:rPr>
                <w:sz w:val="26"/>
                <w:szCs w:val="26"/>
              </w:rPr>
            </w:pPr>
            <w:r w:rsidRPr="00FD33CF">
              <w:rPr>
                <w:sz w:val="26"/>
                <w:szCs w:val="26"/>
              </w:rPr>
              <w:t>3. Hồ sơ đề nghị gia hạn giấy phép kinh doanh dịch vụ viễn thông bao gồm:</w:t>
            </w:r>
          </w:p>
          <w:p w14:paraId="18E1E123" w14:textId="77777777" w:rsidR="00A43A0A" w:rsidRPr="00FD33CF" w:rsidRDefault="00A43A0A" w:rsidP="00A43A0A">
            <w:pPr>
              <w:spacing w:before="0" w:after="0" w:line="276" w:lineRule="auto"/>
              <w:ind w:hanging="2"/>
              <w:rPr>
                <w:sz w:val="26"/>
                <w:szCs w:val="26"/>
              </w:rPr>
            </w:pPr>
            <w:r w:rsidRPr="00FD33CF">
              <w:rPr>
                <w:sz w:val="26"/>
                <w:szCs w:val="26"/>
              </w:rPr>
              <w:t>a) Đơn đề nghị gia hạn giấy phép kinh doanh dịch vụ viễn thông theo Mẫu số 06 tại Phụ lục ban hành kèm theo Nghị định này;</w:t>
            </w:r>
          </w:p>
          <w:p w14:paraId="3BAB5282" w14:textId="2C86B3D6" w:rsidR="00A43A0A" w:rsidRPr="00FD33CF" w:rsidRDefault="00A43A0A" w:rsidP="00A43A0A">
            <w:pPr>
              <w:spacing w:before="0" w:after="0" w:line="276" w:lineRule="auto"/>
              <w:ind w:hanging="2"/>
              <w:rPr>
                <w:sz w:val="26"/>
                <w:szCs w:val="26"/>
              </w:rPr>
            </w:pPr>
            <w:r w:rsidRPr="00FD33CF">
              <w:rPr>
                <w:sz w:val="26"/>
                <w:szCs w:val="26"/>
              </w:rPr>
              <w:t>b) Báo cáo tình hình thực hiện giấy phép kinh doanh dịch vụ viễn thông kể từ ngày được cấp đến ngày đề nghị gia hạn theo Mẫu số 09 tại Phụ lục ban hành kèm theo Nghị định này.</w:t>
            </w:r>
          </w:p>
        </w:tc>
        <w:tc>
          <w:tcPr>
            <w:tcW w:w="3506" w:type="dxa"/>
          </w:tcPr>
          <w:p w14:paraId="36891926" w14:textId="71BF92D8" w:rsidR="00A43A0A" w:rsidRPr="00FD33CF" w:rsidRDefault="00A43A0A" w:rsidP="00A43A0A">
            <w:pPr>
              <w:spacing w:before="0" w:after="0" w:line="276" w:lineRule="auto"/>
              <w:ind w:firstLine="0"/>
              <w:rPr>
                <w:sz w:val="26"/>
                <w:szCs w:val="26"/>
              </w:rPr>
            </w:pPr>
            <w:r w:rsidRPr="00A43A0A">
              <w:rPr>
                <w:sz w:val="26"/>
                <w:szCs w:val="26"/>
              </w:rPr>
              <w:t>Đơn giản hóa hồ sơ, thủ tục hành chính và cập nhật thẩm quyền giải quyết; bảo đảm</w:t>
            </w:r>
            <w:r>
              <w:rPr>
                <w:sz w:val="26"/>
                <w:szCs w:val="26"/>
              </w:rPr>
              <w:t xml:space="preserve"> thống nhất,</w:t>
            </w:r>
            <w:r w:rsidRPr="00A43A0A">
              <w:rPr>
                <w:sz w:val="26"/>
                <w:szCs w:val="26"/>
              </w:rPr>
              <w:t xml:space="preserve"> đồng bộ với</w:t>
            </w:r>
            <w:r>
              <w:rPr>
                <w:sz w:val="26"/>
                <w:szCs w:val="26"/>
              </w:rPr>
              <w:t xml:space="preserve"> Luật số 20/2026/QH16</w:t>
            </w:r>
            <w:r w:rsidRPr="00A43A0A">
              <w:rPr>
                <w:sz w:val="26"/>
                <w:szCs w:val="26"/>
              </w:rPr>
              <w:t xml:space="preserve"> Nghị định số 15/2026/NĐ-CP, Nghị định số 133/2025/NĐ-CP và Nghị quyết số 20/2026/NQ-CP theo nội dung sửa đổi.</w:t>
            </w:r>
          </w:p>
        </w:tc>
      </w:tr>
      <w:tr w:rsidR="00A43A0A" w:rsidRPr="00FD33CF" w14:paraId="4AD5F5E9" w14:textId="77777777" w:rsidTr="00FD33CF">
        <w:trPr>
          <w:gridAfter w:val="1"/>
          <w:wAfter w:w="43" w:type="dxa"/>
        </w:trPr>
        <w:tc>
          <w:tcPr>
            <w:tcW w:w="4815" w:type="dxa"/>
          </w:tcPr>
          <w:p w14:paraId="5A39BF01" w14:textId="77777777" w:rsidR="00A43A0A" w:rsidRPr="00FD33CF" w:rsidRDefault="00A43A0A" w:rsidP="00A43A0A">
            <w:pPr>
              <w:spacing w:before="0" w:after="0" w:line="276" w:lineRule="auto"/>
              <w:ind w:firstLine="0"/>
              <w:rPr>
                <w:sz w:val="26"/>
                <w:szCs w:val="26"/>
              </w:rPr>
            </w:pPr>
            <w:r w:rsidRPr="00FD33CF">
              <w:rPr>
                <w:sz w:val="26"/>
                <w:szCs w:val="26"/>
              </w:rPr>
              <w:t>4. Hồ sơ đề nghị gia hạn giấy phép cung cấp dịch vụ viễn thông có hạ tầng mạng cho doanh nghiệp quy định tại điểm d khoản 4 Điều 18 Luật Tần số vô tuyến điện được sửa đổi, bổ sung tại khoản 6 Điều 1 Luật sửa đổi, bổ sung một số điều của Luật Tần số vô tuyến điện bao gồm các tài liệu sau:</w:t>
            </w:r>
          </w:p>
          <w:p w14:paraId="6CAC83CC" w14:textId="77777777" w:rsidR="00A43A0A" w:rsidRPr="00FD33CF" w:rsidRDefault="00A43A0A" w:rsidP="00A43A0A">
            <w:pPr>
              <w:spacing w:before="0" w:after="0" w:line="276" w:lineRule="auto"/>
              <w:ind w:firstLine="0"/>
              <w:rPr>
                <w:sz w:val="26"/>
                <w:szCs w:val="26"/>
              </w:rPr>
            </w:pPr>
            <w:r w:rsidRPr="00FD33CF">
              <w:rPr>
                <w:sz w:val="26"/>
                <w:szCs w:val="26"/>
              </w:rPr>
              <w:lastRenderedPageBreak/>
              <w:t>a) Đơn đề nghị gia hạn giấy phép kinh doanh dịch vụ viễn thông theo Mẫu số 06 tại Phụ lục ban hành kèm theo Nghị định này;</w:t>
            </w:r>
          </w:p>
          <w:p w14:paraId="6523E329" w14:textId="77777777" w:rsidR="00A43A0A" w:rsidRPr="00FD33CF" w:rsidRDefault="00A43A0A" w:rsidP="00A43A0A">
            <w:pPr>
              <w:spacing w:before="0" w:after="0" w:line="276" w:lineRule="auto"/>
              <w:ind w:firstLine="0"/>
              <w:rPr>
                <w:sz w:val="26"/>
                <w:szCs w:val="26"/>
              </w:rPr>
            </w:pPr>
            <w:r w:rsidRPr="00FD33CF">
              <w:rPr>
                <w:sz w:val="26"/>
                <w:szCs w:val="26"/>
              </w:rPr>
              <w:t>b) Bản sao hợp lệ giấy chứng nhận đăng ký doanh nghiệp (hoặc giấy chứng nhận, giấy phép tương đương hợp lệ khác theo quy định của pháp luật về doanh nghiệp) bao gồm bản sao được cấp từ sổ gốc hoặc bản sao có chứng thực hoặc bản do cơ quan, tổ chức có thẩm quyền in từ các văn bản điện tử từ cơ sở dữ liệu quốc gia đối với trường hợp thông tin gốc được lưu trữ trên cơ sở dữ liệu quốc gia hoặc bản sao đối chiếu với bản chính (trường hợp giấy chứng nhận đăng ký doanh nghiệp hoặc giấy chứng nhận, giấy phép tương đương có thay đổi so với thời điểm nộp hồ sơ đề nghị cấp giấy phép);</w:t>
            </w:r>
          </w:p>
          <w:p w14:paraId="4DE28C60" w14:textId="6D6DAC94" w:rsidR="00A43A0A" w:rsidRPr="00FD33CF" w:rsidRDefault="00A43A0A" w:rsidP="00A43A0A">
            <w:pPr>
              <w:spacing w:before="0" w:after="0" w:line="276" w:lineRule="auto"/>
              <w:ind w:firstLine="0"/>
              <w:rPr>
                <w:sz w:val="26"/>
                <w:szCs w:val="26"/>
              </w:rPr>
            </w:pPr>
            <w:r w:rsidRPr="00FD33CF">
              <w:rPr>
                <w:sz w:val="26"/>
                <w:szCs w:val="26"/>
              </w:rPr>
              <w:t xml:space="preserve">c) Bản sao có chứng thực quyết định của cấp có thẩm quyền về sử dụng băng tần để phát triển kinh tế kết hợp với nhiệm vụ quốc phòng, </w:t>
            </w:r>
            <w:proofErr w:type="gramStart"/>
            <w:r w:rsidRPr="00FD33CF">
              <w:rPr>
                <w:sz w:val="26"/>
                <w:szCs w:val="26"/>
              </w:rPr>
              <w:t>an</w:t>
            </w:r>
            <w:proofErr w:type="gramEnd"/>
            <w:r w:rsidRPr="00FD33CF">
              <w:rPr>
                <w:sz w:val="26"/>
                <w:szCs w:val="26"/>
              </w:rPr>
              <w:t xml:space="preserve"> ninh theo quy định của pháp luật về tần số vô tuyến điện.</w:t>
            </w:r>
          </w:p>
        </w:tc>
        <w:tc>
          <w:tcPr>
            <w:tcW w:w="6520" w:type="dxa"/>
          </w:tcPr>
          <w:p w14:paraId="7EF45A77" w14:textId="77777777" w:rsidR="00A43A0A" w:rsidRPr="00FD33CF" w:rsidRDefault="00A43A0A" w:rsidP="00A43A0A">
            <w:pPr>
              <w:spacing w:before="0" w:after="0" w:line="276" w:lineRule="auto"/>
              <w:ind w:hanging="2"/>
              <w:rPr>
                <w:sz w:val="26"/>
                <w:szCs w:val="26"/>
              </w:rPr>
            </w:pPr>
            <w:r w:rsidRPr="00FD33CF">
              <w:rPr>
                <w:sz w:val="26"/>
                <w:szCs w:val="26"/>
              </w:rPr>
              <w:lastRenderedPageBreak/>
              <w:t>4. Hồ sơ đề nghị gia hạn giấy phép cung cấp dịch vụ viễn thông có hạ tầng mạng cho doanh nghiệp quy định tại điểm d khoản 4 Điều 18 Luật Tần số vô tuyến điện được sửa đổi, bổ sung tại khoản 6 Điều 1 Luật sửa đổi, bổ sung một số điều của Luật Tần số vô tuyến điện bao gồm các tài liệu sau:</w:t>
            </w:r>
          </w:p>
          <w:p w14:paraId="7F3F8DB9" w14:textId="77777777" w:rsidR="00A43A0A" w:rsidRPr="00FD33CF" w:rsidRDefault="00A43A0A" w:rsidP="00A43A0A">
            <w:pPr>
              <w:spacing w:before="0" w:after="0" w:line="276" w:lineRule="auto"/>
              <w:ind w:hanging="2"/>
              <w:rPr>
                <w:sz w:val="26"/>
                <w:szCs w:val="26"/>
              </w:rPr>
            </w:pPr>
            <w:r w:rsidRPr="00FD33CF">
              <w:rPr>
                <w:sz w:val="26"/>
                <w:szCs w:val="26"/>
              </w:rPr>
              <w:t>a) Đơn đề nghị gia hạn giấy phép kinh doanh dịch vụ viễn thông theo Mẫu số 06 tại Phụ lục ban hành kèm theo Nghị định này;</w:t>
            </w:r>
          </w:p>
          <w:p w14:paraId="442CF435" w14:textId="77777777" w:rsidR="00A43A0A" w:rsidRPr="00FD33CF" w:rsidRDefault="00A43A0A" w:rsidP="00A43A0A">
            <w:pPr>
              <w:spacing w:before="0" w:after="0" w:line="276" w:lineRule="auto"/>
              <w:ind w:hanging="2"/>
              <w:rPr>
                <w:sz w:val="26"/>
                <w:szCs w:val="26"/>
              </w:rPr>
            </w:pPr>
            <w:r w:rsidRPr="00FD33CF">
              <w:rPr>
                <w:sz w:val="26"/>
                <w:szCs w:val="26"/>
              </w:rPr>
              <w:lastRenderedPageBreak/>
              <w:t>b) Bản sao hợp lệ giấy chứng nhận đăng ký doanh nghiệp (hoặc giấy chứng nhận, giấy phép tương đương hợp lệ khác theo quy định của pháp luật về doanh nghiệp) bao gồm bản sao được cấp từ sổ gốc hoặc bản sao có chứng thực hoặc bản do cơ quan, tổ chức có thẩm quyền in từ các văn bản điện tử từ cơ sở dữ liệu quốc gia đối với trường hợp thông tin gốc được lưu trữ trên cơ sở dữ liệu quốc gia hoặc bản sao đối chiếu với bản chính (trường hợp giấy chứng nhận đăng ký doanh nghiệp hoặc giấy chứng nhận, giấy phép tương đương có thay đổi so với thời điểm nộp hồ sơ đề nghị cấp giấy phép). Cơ quan tiếp nhận, giải quyết thủ tục hành chính có trách nhiệm chủ động khai thác, sử dụng thông tin đã có trong các cơ sở dữ liệu được cơ quan chủ quản cơ sở dữ liệu công bố để thay thế thành phần hồ sơ giải quyết thủ tục hành chính. Trường hợp không khai thác được thông tin hoặc thông tin khai thác được không đầy đủ, chính xác thì cơ quan có thẩm quyền tiếp nhận, giải quyết thủ tục hành chính gửi ngay văn bản để yêu cầu cá nhân, tổ chức bổ sung thành phần hồ sơ và nêu rõ lý do. Thời gian yêu cầu và bổ sung hồ sơ không tính vào thời hạn giải quyết thủ tục hành chính;</w:t>
            </w:r>
          </w:p>
          <w:p w14:paraId="0730278E" w14:textId="0BA174CA" w:rsidR="00A43A0A" w:rsidRPr="00FD33CF" w:rsidRDefault="00A43A0A" w:rsidP="00A43A0A">
            <w:pPr>
              <w:spacing w:before="0" w:after="0" w:line="276" w:lineRule="auto"/>
              <w:ind w:hanging="2"/>
              <w:rPr>
                <w:b/>
                <w:sz w:val="26"/>
                <w:szCs w:val="26"/>
              </w:rPr>
            </w:pPr>
            <w:r w:rsidRPr="00FD33CF">
              <w:rPr>
                <w:sz w:val="26"/>
                <w:szCs w:val="26"/>
              </w:rPr>
              <w:t xml:space="preserve">c) Bản sao có chứng thực quyết định của cấp có thẩm quyền về sử dụng băng tần để phát triển kinh tế kết hợp với nhiệm vụ quốc phòng, </w:t>
            </w:r>
            <w:proofErr w:type="gramStart"/>
            <w:r w:rsidRPr="00FD33CF">
              <w:rPr>
                <w:sz w:val="26"/>
                <w:szCs w:val="26"/>
              </w:rPr>
              <w:t>an</w:t>
            </w:r>
            <w:proofErr w:type="gramEnd"/>
            <w:r w:rsidRPr="00FD33CF">
              <w:rPr>
                <w:sz w:val="26"/>
                <w:szCs w:val="26"/>
              </w:rPr>
              <w:t xml:space="preserve"> ninh theo quy định của pháp luật về tần số vô tuyến điện.</w:t>
            </w:r>
          </w:p>
        </w:tc>
        <w:tc>
          <w:tcPr>
            <w:tcW w:w="3506" w:type="dxa"/>
          </w:tcPr>
          <w:p w14:paraId="5D6A1C8B" w14:textId="43EC156F" w:rsidR="00A43A0A" w:rsidRPr="00FD33CF" w:rsidRDefault="00A43A0A" w:rsidP="00A43A0A">
            <w:pPr>
              <w:spacing w:before="0" w:after="0" w:line="276" w:lineRule="auto"/>
              <w:ind w:firstLine="0"/>
              <w:rPr>
                <w:sz w:val="26"/>
                <w:szCs w:val="26"/>
              </w:rPr>
            </w:pPr>
            <w:r w:rsidRPr="00A43A0A">
              <w:rPr>
                <w:sz w:val="26"/>
                <w:szCs w:val="26"/>
              </w:rPr>
              <w:lastRenderedPageBreak/>
              <w:t>Đơn giản hóa hồ sơ, thủ tục hành chính và cập nhật thẩm quyền giải quyết; bảo đảm đồng bộ với Nghị định số 15/2026/NĐ-CP, Nghị định số 133/2025/NĐ-CP và Nghị quyết số 20/2026/NQ-CP theo nội dung sửa đổi.</w:t>
            </w:r>
          </w:p>
        </w:tc>
      </w:tr>
      <w:tr w:rsidR="00A43A0A" w:rsidRPr="00FD33CF" w14:paraId="50B9C0B3" w14:textId="77777777" w:rsidTr="00FD33CF">
        <w:trPr>
          <w:gridAfter w:val="1"/>
          <w:wAfter w:w="43" w:type="dxa"/>
        </w:trPr>
        <w:tc>
          <w:tcPr>
            <w:tcW w:w="4815" w:type="dxa"/>
          </w:tcPr>
          <w:p w14:paraId="676AA055" w14:textId="77777777" w:rsidR="00A43A0A" w:rsidRPr="00FD33CF" w:rsidRDefault="00A43A0A" w:rsidP="00A43A0A">
            <w:pPr>
              <w:spacing w:before="0" w:after="0" w:line="276" w:lineRule="auto"/>
              <w:ind w:firstLine="0"/>
              <w:rPr>
                <w:sz w:val="26"/>
                <w:szCs w:val="26"/>
              </w:rPr>
            </w:pPr>
            <w:r w:rsidRPr="00FD33CF">
              <w:rPr>
                <w:sz w:val="26"/>
                <w:szCs w:val="26"/>
              </w:rPr>
              <w:lastRenderedPageBreak/>
              <w:t>5. Thời hạn và quy trình xử lý hồ sơ đề nghị gia hạn giấy phép kinh doanh dịch vụ viễn thông:</w:t>
            </w:r>
          </w:p>
          <w:p w14:paraId="0BB4B554" w14:textId="77777777" w:rsidR="00A43A0A" w:rsidRPr="00FD33CF" w:rsidRDefault="00A43A0A" w:rsidP="00A43A0A">
            <w:pPr>
              <w:spacing w:before="0" w:after="0" w:line="276" w:lineRule="auto"/>
              <w:ind w:firstLine="0"/>
              <w:rPr>
                <w:sz w:val="26"/>
                <w:szCs w:val="26"/>
              </w:rPr>
            </w:pPr>
            <w:r w:rsidRPr="00FD33CF">
              <w:rPr>
                <w:sz w:val="26"/>
                <w:szCs w:val="26"/>
              </w:rPr>
              <w:t>a) Bộ Thông tin và Truyền thông (Cục Viễn thông) xét tính hợp lệ của hồ sơ trong 05 ngày làm việc kể từ ngày nhận được hồ sơ. Trường hợp hồ sơ không hợp lệ, trong 05 ngày làm việc kể từ ngày nhận được hồ sơ, Cục Viễn thông thông báo bằng văn bản cho doanh nghiệp.</w:t>
            </w:r>
          </w:p>
          <w:p w14:paraId="59E98D60" w14:textId="77777777" w:rsidR="00A43A0A" w:rsidRPr="00FD33CF" w:rsidRDefault="00A43A0A" w:rsidP="00A43A0A">
            <w:pPr>
              <w:spacing w:before="0" w:after="0" w:line="276" w:lineRule="auto"/>
              <w:ind w:firstLine="0"/>
              <w:rPr>
                <w:sz w:val="26"/>
                <w:szCs w:val="26"/>
              </w:rPr>
            </w:pPr>
            <w:r w:rsidRPr="00FD33CF">
              <w:rPr>
                <w:sz w:val="26"/>
                <w:szCs w:val="26"/>
              </w:rPr>
              <w:t>b) Trường hợp hồ sơ hợp lệ, trong thời hạn 15 ngày kể từ ngày kết thúc thời hạn xét tính hợp lệ của hồ sơ, Bộ Thông tin và Truyền thông (Cục Viễn thông) xét gia hạn giấy phép kinh doanh dịch vụ viễn thông cho doanh nghiệp theo thẩm quyền.</w:t>
            </w:r>
          </w:p>
          <w:p w14:paraId="3B2C640F" w14:textId="77777777" w:rsidR="00A43A0A" w:rsidRPr="00FD33CF" w:rsidRDefault="00A43A0A" w:rsidP="00A43A0A">
            <w:pPr>
              <w:spacing w:before="0" w:after="0" w:line="276" w:lineRule="auto"/>
              <w:ind w:firstLine="0"/>
              <w:rPr>
                <w:sz w:val="26"/>
                <w:szCs w:val="26"/>
              </w:rPr>
            </w:pPr>
            <w:r w:rsidRPr="00FD33CF">
              <w:rPr>
                <w:sz w:val="26"/>
                <w:szCs w:val="26"/>
              </w:rPr>
              <w:t>Trường hợp doanh nghiệp được cấp giấy phép kinh doanh dịch vụ viễn thông, cơ quan cấp phép có trách nhiệm gửi Bộ Công an một bản sao để phối hợp kiểm soát, bảo đảm an ninh thông tin.</w:t>
            </w:r>
          </w:p>
          <w:p w14:paraId="0D47B753" w14:textId="0673F07D" w:rsidR="00A43A0A" w:rsidRPr="00FD33CF" w:rsidRDefault="00A43A0A" w:rsidP="00A43A0A">
            <w:pPr>
              <w:spacing w:before="0" w:after="0" w:line="276" w:lineRule="auto"/>
              <w:ind w:firstLine="0"/>
              <w:rPr>
                <w:sz w:val="26"/>
                <w:szCs w:val="26"/>
              </w:rPr>
            </w:pPr>
            <w:r w:rsidRPr="00FD33CF">
              <w:rPr>
                <w:sz w:val="26"/>
                <w:szCs w:val="26"/>
              </w:rPr>
              <w:t xml:space="preserve">Trường hợp từ chối gia hạn, trong thời hạn 15 ngày kể từ ngày kết thúc thời hạn xét tính hợp lệ của hồ sơ, Bộ Thông tin và Truyền </w:t>
            </w:r>
            <w:r w:rsidRPr="00FD33CF">
              <w:rPr>
                <w:sz w:val="26"/>
                <w:szCs w:val="26"/>
              </w:rPr>
              <w:lastRenderedPageBreak/>
              <w:t>thông (Cục Viễn thông) thông báo bằng văn bản nêu rõ lý do từ chối cho doanh nghiệp đề nghị gia hạn biết.</w:t>
            </w:r>
          </w:p>
        </w:tc>
        <w:tc>
          <w:tcPr>
            <w:tcW w:w="6520" w:type="dxa"/>
          </w:tcPr>
          <w:p w14:paraId="67032BEB" w14:textId="77777777" w:rsidR="00A43A0A" w:rsidRPr="00FD33CF" w:rsidRDefault="00A43A0A" w:rsidP="00A43A0A">
            <w:pPr>
              <w:spacing w:before="0" w:after="0" w:line="276" w:lineRule="auto"/>
              <w:ind w:hanging="2"/>
              <w:rPr>
                <w:sz w:val="26"/>
                <w:szCs w:val="26"/>
              </w:rPr>
            </w:pPr>
            <w:r w:rsidRPr="00FD33CF">
              <w:rPr>
                <w:sz w:val="26"/>
                <w:szCs w:val="26"/>
              </w:rPr>
              <w:lastRenderedPageBreak/>
              <w:t>5. Thời hạn và quy trình xử lý hồ sơ đề nghị gia hạn giấy phép kinh doanh dịch vụ viễn thông:</w:t>
            </w:r>
          </w:p>
          <w:p w14:paraId="7FB8C0FE" w14:textId="77777777" w:rsidR="00A43A0A" w:rsidRPr="00FD33CF" w:rsidRDefault="00A43A0A" w:rsidP="00A43A0A">
            <w:pPr>
              <w:spacing w:before="0" w:after="0" w:line="276" w:lineRule="auto"/>
              <w:ind w:hanging="2"/>
              <w:rPr>
                <w:sz w:val="26"/>
                <w:szCs w:val="26"/>
              </w:rPr>
            </w:pPr>
            <w:r w:rsidRPr="00FD33CF">
              <w:rPr>
                <w:sz w:val="26"/>
                <w:szCs w:val="26"/>
              </w:rPr>
              <w:t>a) Cơ quan có thẩm quyền gia hạn giấy phép xét tính hợp lệ của hồ sơ trong 05 ngày làm việc kể từ ngày nhận được hồ sơ. Trường hợp hồ sơ không hợp lệ, trong 05 ngày làm việc kể từ ngày nhận được hồ sơ, cơ quan có thẩm quyền gia hạn giấy phép thông báo bằng văn bản cho doanh nghiệp.</w:t>
            </w:r>
          </w:p>
          <w:p w14:paraId="6DD0BC51" w14:textId="77777777" w:rsidR="00A43A0A" w:rsidRPr="00FD33CF" w:rsidRDefault="00A43A0A" w:rsidP="00A43A0A">
            <w:pPr>
              <w:spacing w:before="0" w:after="0" w:line="276" w:lineRule="auto"/>
              <w:ind w:hanging="2"/>
              <w:rPr>
                <w:sz w:val="26"/>
                <w:szCs w:val="26"/>
              </w:rPr>
            </w:pPr>
            <w:r w:rsidRPr="00FD33CF">
              <w:rPr>
                <w:sz w:val="26"/>
                <w:szCs w:val="26"/>
              </w:rPr>
              <w:t>b) Trường hợp hồ sơ hợp lệ, trong thời hạn 10 ngày làm việc kể từ ngày kết thúc thời hạn xét tính hợp lệ của hồ sơ, cơ quan có thẩm quyền gia hạn giấy phép xét gia hạn giấy phép kinh doanh dịch vụ viễn thông cho doanh nghiệp theo thẩm quyền.</w:t>
            </w:r>
          </w:p>
          <w:p w14:paraId="7BD56CED" w14:textId="77777777" w:rsidR="00A43A0A" w:rsidRPr="00FD33CF" w:rsidRDefault="00A43A0A" w:rsidP="00A43A0A">
            <w:pPr>
              <w:spacing w:before="0" w:after="0" w:line="276" w:lineRule="auto"/>
              <w:ind w:hanging="2"/>
              <w:rPr>
                <w:sz w:val="26"/>
                <w:szCs w:val="26"/>
              </w:rPr>
            </w:pPr>
            <w:r w:rsidRPr="00FD33CF">
              <w:rPr>
                <w:sz w:val="26"/>
                <w:szCs w:val="26"/>
              </w:rPr>
              <w:t>Trường hợp doanh nghiệp được gia hạn giấy phép kinh doanh dịch vụ viễn thông, cơ quan cấp giấy phép có trách nhiệm gửi Bộ Công an một bản sao để phối hợp kiểm soát, bảo đảm an ninh thông tin. Đối với giấy phép do Ủy ban nhân dân cấp tỉnh gia hạn, ngoài việc gửi Bộ Công an theo quy định tại khoản này, cơ quan cấp giấy phép có trách nhiệm gửi thêm Bộ Khoa học và Công nghệ (Cục Viễn thông) một bản sao giấy phép để phối hợp quản lý.</w:t>
            </w:r>
          </w:p>
          <w:p w14:paraId="1350B02A" w14:textId="45C0C9E4" w:rsidR="00A43A0A" w:rsidRPr="00FD33CF" w:rsidRDefault="00A43A0A" w:rsidP="00A43A0A">
            <w:pPr>
              <w:spacing w:before="0" w:after="0" w:line="276" w:lineRule="auto"/>
              <w:ind w:hanging="2"/>
              <w:rPr>
                <w:sz w:val="26"/>
                <w:szCs w:val="26"/>
              </w:rPr>
            </w:pPr>
            <w:r w:rsidRPr="00FD33CF">
              <w:rPr>
                <w:sz w:val="26"/>
                <w:szCs w:val="26"/>
              </w:rPr>
              <w:t>Trường hợp từ chối gia hạn, trong thời hạn 10 ngày làm việc kể từ ngày kết thúc thời hạn xét tính hợp lệ của hồ sơ, cơ quan có thẩm quyền gia hạn giấy phép thông báo bằng văn bản nêu rõ lý do từ chối cho doanh nghiệp đề nghị gia hạn biết.</w:t>
            </w:r>
          </w:p>
        </w:tc>
        <w:tc>
          <w:tcPr>
            <w:tcW w:w="3506" w:type="dxa"/>
          </w:tcPr>
          <w:p w14:paraId="1982F9E7" w14:textId="7FEBDF0D" w:rsidR="00A43A0A" w:rsidRPr="00FD33CF" w:rsidRDefault="00A43A0A" w:rsidP="00A43A0A">
            <w:pPr>
              <w:spacing w:before="0" w:after="0" w:line="276" w:lineRule="auto"/>
              <w:ind w:firstLine="0"/>
              <w:rPr>
                <w:sz w:val="26"/>
                <w:szCs w:val="26"/>
              </w:rPr>
            </w:pPr>
            <w:r w:rsidRPr="00A43A0A">
              <w:rPr>
                <w:sz w:val="26"/>
                <w:szCs w:val="26"/>
              </w:rPr>
              <w:t>Đơn giản hóa hồ sơ, thủ tục hành chính và cập nhật thẩm quyền giải quyết; bảo đảm đồng bộ với Nghị định số 15/2026/NĐ-CP, Nghị định số 133/2025/NĐ-CP và Nghị quyết số 20/2026/NQ-CP theo nội dung sửa đổi.</w:t>
            </w:r>
          </w:p>
        </w:tc>
      </w:tr>
      <w:tr w:rsidR="00A43A0A" w:rsidRPr="00FD33CF" w14:paraId="4632059D" w14:textId="77777777" w:rsidTr="00FD33CF">
        <w:trPr>
          <w:gridAfter w:val="1"/>
          <w:wAfter w:w="43" w:type="dxa"/>
        </w:trPr>
        <w:tc>
          <w:tcPr>
            <w:tcW w:w="14841" w:type="dxa"/>
            <w:gridSpan w:val="3"/>
          </w:tcPr>
          <w:p w14:paraId="5364342A" w14:textId="698AF7EB" w:rsidR="00A43A0A" w:rsidRPr="00FD33CF" w:rsidRDefault="00A43A0A" w:rsidP="00A43A0A">
            <w:pPr>
              <w:spacing w:before="0" w:after="0" w:line="276" w:lineRule="auto"/>
              <w:ind w:firstLine="0"/>
              <w:rPr>
                <w:b/>
                <w:sz w:val="26"/>
                <w:szCs w:val="26"/>
                <w:lang w:val="vi-VN"/>
              </w:rPr>
            </w:pPr>
            <w:r w:rsidRPr="00FD33CF">
              <w:rPr>
                <w:b/>
                <w:sz w:val="26"/>
                <w:szCs w:val="26"/>
              </w:rPr>
              <w:t>Điều 39. Cấp lại giấy phép kinh doanh dịch vụ viễn thông</w:t>
            </w:r>
          </w:p>
        </w:tc>
      </w:tr>
      <w:tr w:rsidR="00A43A0A" w:rsidRPr="00FD33CF" w14:paraId="25E5D48E" w14:textId="77777777" w:rsidTr="00FD33CF">
        <w:trPr>
          <w:gridAfter w:val="1"/>
          <w:wAfter w:w="43" w:type="dxa"/>
        </w:trPr>
        <w:tc>
          <w:tcPr>
            <w:tcW w:w="4815" w:type="dxa"/>
          </w:tcPr>
          <w:p w14:paraId="1C114604" w14:textId="77777777" w:rsidR="00A43A0A" w:rsidRPr="00FD33CF" w:rsidRDefault="00A43A0A" w:rsidP="00A43A0A">
            <w:pPr>
              <w:spacing w:before="0" w:after="0" w:line="276" w:lineRule="auto"/>
              <w:ind w:firstLine="0"/>
              <w:rPr>
                <w:sz w:val="26"/>
                <w:szCs w:val="26"/>
              </w:rPr>
            </w:pPr>
            <w:r w:rsidRPr="00FD33CF">
              <w:rPr>
                <w:sz w:val="26"/>
                <w:szCs w:val="26"/>
              </w:rPr>
              <w:t>1. Trong thời hạn hiệu lực của giấy phép kinh doanh dịch vụ viễn thông (giấy phép cung cấp dịch vụ viễn thông có hạ tầng mạng và giấy phép cung cấp dịch vụ viễn thông không có hạ tầng mạng), doanh nghiệp muốn cấp lại giấy phép phải gửi 01 bộ hồ sơ đề nghị cấp lại giấy phép tới Bộ Thông tin và Truyền thông (Cục Viễn thông) và chịu trách nhiệm về tính chính xác và trung thực của hồ sơ.</w:t>
            </w:r>
          </w:p>
          <w:p w14:paraId="080E2BCF" w14:textId="6C0F73B1" w:rsidR="00A43A0A" w:rsidRPr="00FD33CF" w:rsidRDefault="00A43A0A" w:rsidP="00A43A0A">
            <w:pPr>
              <w:spacing w:before="0" w:after="0" w:line="276" w:lineRule="auto"/>
              <w:ind w:firstLine="0"/>
              <w:rPr>
                <w:b/>
                <w:sz w:val="26"/>
                <w:szCs w:val="26"/>
              </w:rPr>
            </w:pPr>
            <w:r w:rsidRPr="00FD33CF">
              <w:rPr>
                <w:sz w:val="26"/>
                <w:szCs w:val="26"/>
              </w:rPr>
              <w:t>Trường hợp đề nghị cấp lại do giấy phép hết hiệu lực, doanh nghiệp phải nộp hồ sơ đề nghị cấp lại giấy phép khi giấy phép kinh doanh dịch vụ viễn thông còn thời hạn tối đa 90 và ít nhất 60 ngày trước ngày giấy phép hết hạn. Yêu cầu về thời hạn nộp hồ sơ này không áp dụng đối với các giấy phép hết hạn trước ngày thứ 60 kể từ ngày Nghị định này có hiệu lực.</w:t>
            </w:r>
          </w:p>
        </w:tc>
        <w:tc>
          <w:tcPr>
            <w:tcW w:w="6520" w:type="dxa"/>
          </w:tcPr>
          <w:p w14:paraId="1D910167" w14:textId="77777777" w:rsidR="00A43A0A" w:rsidRPr="00FD33CF" w:rsidRDefault="00A43A0A" w:rsidP="00A43A0A">
            <w:pPr>
              <w:spacing w:before="0" w:after="0" w:line="276" w:lineRule="auto"/>
              <w:ind w:hanging="2"/>
              <w:rPr>
                <w:sz w:val="26"/>
                <w:szCs w:val="26"/>
              </w:rPr>
            </w:pPr>
            <w:r w:rsidRPr="00FD33CF">
              <w:rPr>
                <w:sz w:val="26"/>
                <w:szCs w:val="26"/>
              </w:rPr>
              <w:t>1. Trong thời hạn hiệu lực của giấy phép kinh doanh dịch vụ viễn thông (giấy phép cung cấp dịch vụ viễn thông có hạ tầng mạng và giấy phép cung cấp dịch vụ viễn thông không có hạ tầng mạng) trừ trường hợp giấy phép cung cấp dịch vụ viễn thông có hạ tầng mạng cho doanh nghiệp quy định tại điểm d khoản 4 Điều 18 Luật Tần số vô tuyến điện được sửa đổi, bổ sung tại khoản 6 Điều 1 Luật sửa đổi, bổ sung một số điều của Luật Tần số vô tuyến điện, doanh nghiệp muốn cấp lại giấy phép phải gửi 01 bộ hồ sơ đề nghị cấp lại giấy phép tới cơ quan có thẩm quyền cấp lại giấy phép và chịu trách nhiệm về tính chính xác và trung thực của hồ sơ.</w:t>
            </w:r>
          </w:p>
          <w:p w14:paraId="22B35A86" w14:textId="5EEF928D" w:rsidR="00A43A0A" w:rsidRPr="00FD33CF" w:rsidRDefault="00A43A0A" w:rsidP="00A43A0A">
            <w:pPr>
              <w:spacing w:before="0" w:after="0" w:line="276" w:lineRule="auto"/>
              <w:ind w:hanging="2"/>
              <w:rPr>
                <w:b/>
                <w:sz w:val="26"/>
                <w:szCs w:val="26"/>
              </w:rPr>
            </w:pPr>
            <w:r w:rsidRPr="00FD33CF">
              <w:rPr>
                <w:sz w:val="26"/>
                <w:szCs w:val="26"/>
              </w:rPr>
              <w:t>Trường hợp đề nghị cấp lại do giấy phép hết hiệu lực, doanh nghiệp phải nộp hồ sơ đề nghị cấp lại giấy phép khi giấy phép kinh doanh dịch vụ viễn thông còn thời hạn tối đa 90 ngày và ít nhất 60 ngày trước ngày giấy phép hết hạn.</w:t>
            </w:r>
          </w:p>
        </w:tc>
        <w:tc>
          <w:tcPr>
            <w:tcW w:w="3506" w:type="dxa"/>
          </w:tcPr>
          <w:p w14:paraId="55A4949B" w14:textId="439AFF4F" w:rsidR="00A43A0A" w:rsidRPr="00FD33CF" w:rsidRDefault="00A43A0A" w:rsidP="00A43A0A">
            <w:pPr>
              <w:spacing w:before="0" w:after="0" w:line="276" w:lineRule="auto"/>
              <w:ind w:firstLine="0"/>
              <w:rPr>
                <w:sz w:val="26"/>
                <w:szCs w:val="26"/>
              </w:rPr>
            </w:pPr>
            <w:r w:rsidRPr="00A43A0A">
              <w:rPr>
                <w:sz w:val="26"/>
                <w:szCs w:val="26"/>
              </w:rPr>
              <w:t>Đơn giản hóa hồ sơ, thủ tục hành chính và cập nhật thẩm quyền giải quyết; bảo đảm đồng bộ với Nghị định số 15/2026/NĐ-CP, Nghị định số 133/2025/NĐ-CP và Nghị quyết số 20/2026/NQ-CP theo nội dung sửa đổi.</w:t>
            </w:r>
          </w:p>
        </w:tc>
      </w:tr>
      <w:tr w:rsidR="00A43A0A" w:rsidRPr="00FD33CF" w14:paraId="748B8DE1" w14:textId="77777777" w:rsidTr="00FD33CF">
        <w:trPr>
          <w:gridAfter w:val="1"/>
          <w:wAfter w:w="43" w:type="dxa"/>
        </w:trPr>
        <w:tc>
          <w:tcPr>
            <w:tcW w:w="4815" w:type="dxa"/>
          </w:tcPr>
          <w:p w14:paraId="2DF5B6A0" w14:textId="77777777" w:rsidR="00A43A0A" w:rsidRPr="00FD33CF" w:rsidRDefault="00A43A0A" w:rsidP="00A43A0A">
            <w:pPr>
              <w:spacing w:before="0" w:after="0" w:line="276" w:lineRule="auto"/>
              <w:ind w:firstLine="0"/>
              <w:rPr>
                <w:sz w:val="26"/>
                <w:szCs w:val="26"/>
              </w:rPr>
            </w:pPr>
            <w:r w:rsidRPr="00FD33CF">
              <w:rPr>
                <w:sz w:val="26"/>
                <w:szCs w:val="26"/>
              </w:rPr>
              <w:lastRenderedPageBreak/>
              <w:t>4. Thời hạn và quy trình xử lý hồ sơ:</w:t>
            </w:r>
          </w:p>
          <w:p w14:paraId="35AFE818" w14:textId="77777777" w:rsidR="00A43A0A" w:rsidRPr="00FD33CF" w:rsidRDefault="00A43A0A" w:rsidP="00A43A0A">
            <w:pPr>
              <w:spacing w:before="0" w:after="0" w:line="276" w:lineRule="auto"/>
              <w:ind w:firstLine="0"/>
              <w:rPr>
                <w:sz w:val="26"/>
                <w:szCs w:val="26"/>
              </w:rPr>
            </w:pPr>
            <w:r w:rsidRPr="00FD33CF">
              <w:rPr>
                <w:sz w:val="26"/>
                <w:szCs w:val="26"/>
              </w:rPr>
              <w:t>a) Bộ Thông tin và Truyền thông (Cục Viễn thông) xét tính hợp lệ của hồ sơ trong 05 ngày làm việc kể từ ngày nhận được hồ sơ. Trường hợp hồ sơ không hợp lệ, trong 05 ngày làm việc kể từ ngày nhận được hồ sơ, Cục Viễn thông thông báo bằng văn bản cho doanh nghiệp.</w:t>
            </w:r>
          </w:p>
          <w:p w14:paraId="7CC92480" w14:textId="77777777" w:rsidR="00A43A0A" w:rsidRPr="00FD33CF" w:rsidRDefault="00A43A0A" w:rsidP="00A43A0A">
            <w:pPr>
              <w:spacing w:before="0" w:after="0" w:line="276" w:lineRule="auto"/>
              <w:ind w:firstLine="0"/>
              <w:rPr>
                <w:sz w:val="26"/>
                <w:szCs w:val="26"/>
              </w:rPr>
            </w:pPr>
            <w:r w:rsidRPr="00FD33CF">
              <w:rPr>
                <w:sz w:val="26"/>
                <w:szCs w:val="26"/>
              </w:rPr>
              <w:t>Trường hợp hồ sơ hợp lệ, trong thời hạn 15 ngày kể từ ngày kết thúc thời hạn xét tính hợp lệ của hồ sơ, Bộ Thông tin và Truyền thông (Cục Viễn thông) xét cấp lại giấy phép kinh doanh dịch vụ viễn thông cho doanh nghiệp theo thẩm quyền.</w:t>
            </w:r>
          </w:p>
          <w:p w14:paraId="104ADADE" w14:textId="77777777" w:rsidR="00A43A0A" w:rsidRPr="00FD33CF" w:rsidRDefault="00A43A0A" w:rsidP="00A43A0A">
            <w:pPr>
              <w:spacing w:before="0" w:after="0" w:line="276" w:lineRule="auto"/>
              <w:ind w:firstLine="0"/>
              <w:rPr>
                <w:sz w:val="26"/>
                <w:szCs w:val="26"/>
              </w:rPr>
            </w:pPr>
            <w:r w:rsidRPr="00FD33CF">
              <w:rPr>
                <w:sz w:val="26"/>
                <w:szCs w:val="26"/>
              </w:rPr>
              <w:t>Trường hợp từ chối cấp phép, trong thời hạn 15 ngày kể từ ngày kết thúc thời hạn xét tính hợp lệ của hồ sơ, Bộ Thông tin và Truyền thông (Cục Viễn thông) thông báo bằng văn bản nêu rõ lý do từ chối cho doanh nghiệp đề nghị cấp phép biết.</w:t>
            </w:r>
          </w:p>
          <w:p w14:paraId="427350F8" w14:textId="77777777" w:rsidR="00A43A0A" w:rsidRPr="00FD33CF" w:rsidRDefault="00A43A0A" w:rsidP="00A43A0A">
            <w:pPr>
              <w:spacing w:before="0" w:after="0" w:line="276" w:lineRule="auto"/>
              <w:ind w:firstLine="0"/>
              <w:rPr>
                <w:sz w:val="26"/>
                <w:szCs w:val="26"/>
              </w:rPr>
            </w:pPr>
            <w:r w:rsidRPr="00FD33CF">
              <w:rPr>
                <w:sz w:val="26"/>
                <w:szCs w:val="26"/>
              </w:rPr>
              <w:t xml:space="preserve">b) Trường hợp cấp lại giấy phép cung cấp dịch vụ viễn thông có hạ tầng mạng do thay đổi nhu cầu sử dụng tần số vô tuyến điện cần được cấp thông qua đấu giá, thi tuyển quyền </w:t>
            </w:r>
            <w:r w:rsidRPr="00FD33CF">
              <w:rPr>
                <w:sz w:val="26"/>
                <w:szCs w:val="26"/>
              </w:rPr>
              <w:lastRenderedPageBreak/>
              <w:t>sử dụng tần số vô tuyến điện hoặc cấp lại giấy phép sử dụng băng tần, thời hạn và quy trình xử lý hồ sơ thực hiện theo quy định của pháp luật về tần số vô tuyến điện.</w:t>
            </w:r>
          </w:p>
          <w:p w14:paraId="7D1801AE" w14:textId="668FF332" w:rsidR="00A43A0A" w:rsidRPr="00FD33CF" w:rsidRDefault="00A43A0A" w:rsidP="00A43A0A">
            <w:pPr>
              <w:spacing w:before="0" w:after="0" w:line="276" w:lineRule="auto"/>
              <w:ind w:firstLine="0"/>
              <w:rPr>
                <w:sz w:val="26"/>
                <w:szCs w:val="26"/>
              </w:rPr>
            </w:pPr>
            <w:r w:rsidRPr="00FD33CF">
              <w:rPr>
                <w:sz w:val="26"/>
                <w:szCs w:val="26"/>
              </w:rPr>
              <w:t>c) Trường hợp doanh nghiệp được cấp giấy phép kinh doanh dịch vụ viễn thông, cơ quan cấp phép có trách nhiệm gửi Bộ Công an một bản sao để phối hợp kiểm soát, bảo đảm an ninh thông tin.</w:t>
            </w:r>
          </w:p>
        </w:tc>
        <w:tc>
          <w:tcPr>
            <w:tcW w:w="6520" w:type="dxa"/>
          </w:tcPr>
          <w:p w14:paraId="7A890C28" w14:textId="77777777" w:rsidR="00A43A0A" w:rsidRPr="00FD33CF" w:rsidRDefault="00A43A0A" w:rsidP="00A43A0A">
            <w:pPr>
              <w:spacing w:before="0" w:after="0" w:line="276" w:lineRule="auto"/>
              <w:ind w:hanging="2"/>
              <w:rPr>
                <w:sz w:val="26"/>
                <w:szCs w:val="26"/>
              </w:rPr>
            </w:pPr>
            <w:r w:rsidRPr="00FD33CF">
              <w:rPr>
                <w:sz w:val="26"/>
                <w:szCs w:val="26"/>
              </w:rPr>
              <w:lastRenderedPageBreak/>
              <w:t>4. Thời hạn và quy trình xử lý hồ sơ:</w:t>
            </w:r>
          </w:p>
          <w:p w14:paraId="76A4605A" w14:textId="77777777" w:rsidR="00A43A0A" w:rsidRPr="00FD33CF" w:rsidRDefault="00A43A0A" w:rsidP="00A43A0A">
            <w:pPr>
              <w:spacing w:before="0" w:after="0" w:line="276" w:lineRule="auto"/>
              <w:ind w:hanging="2"/>
              <w:rPr>
                <w:sz w:val="26"/>
                <w:szCs w:val="26"/>
              </w:rPr>
            </w:pPr>
            <w:r w:rsidRPr="00FD33CF">
              <w:rPr>
                <w:sz w:val="26"/>
                <w:szCs w:val="26"/>
              </w:rPr>
              <w:t>a) Cơ quan có thẩm quyền cấp lại giấy phép xét tính hợp lệ của hồ sơ trong 03 ngày làm việc kể từ ngày nhận được hồ sơ. Trường hợp hồ sơ không hợp lệ, trong 03 ngày làm việc kể từ ngày nhận được hồ sơ, cơ quan có thẩm quyền cấp lại giấy phép thông báo bằng văn bản cho doanh nghiệp.</w:t>
            </w:r>
          </w:p>
          <w:p w14:paraId="1B11466C" w14:textId="77777777" w:rsidR="00A43A0A" w:rsidRPr="00FD33CF" w:rsidRDefault="00A43A0A" w:rsidP="00A43A0A">
            <w:pPr>
              <w:spacing w:before="0" w:after="0" w:line="276" w:lineRule="auto"/>
              <w:ind w:hanging="2"/>
              <w:rPr>
                <w:sz w:val="26"/>
                <w:szCs w:val="26"/>
              </w:rPr>
            </w:pPr>
            <w:r w:rsidRPr="00FD33CF">
              <w:rPr>
                <w:sz w:val="26"/>
                <w:szCs w:val="26"/>
              </w:rPr>
              <w:t>Trường hợp hồ sơ hợp lệ, trong thời hạn 10 ngày làm việc kể từ ngày kết thúc thời hạn xét tính hợp lệ của hồ sơ, cơ quan có thẩm quyền cấp lại giấy phép xét cấp lại giấy phép kinh doanh dịch vụ viễn thông cho doanh nghiệp theo thẩm quyền.</w:t>
            </w:r>
          </w:p>
          <w:p w14:paraId="00C75C1A" w14:textId="77777777" w:rsidR="00A43A0A" w:rsidRPr="00FD33CF" w:rsidRDefault="00A43A0A" w:rsidP="00A43A0A">
            <w:pPr>
              <w:spacing w:before="0" w:after="0" w:line="276" w:lineRule="auto"/>
              <w:ind w:hanging="2"/>
              <w:rPr>
                <w:sz w:val="26"/>
                <w:szCs w:val="26"/>
              </w:rPr>
            </w:pPr>
            <w:r w:rsidRPr="00FD33CF">
              <w:rPr>
                <w:sz w:val="26"/>
                <w:szCs w:val="26"/>
              </w:rPr>
              <w:t>Trường hợp từ chối cấp phép, trong thời hạn 10 ngày làm việc kể từ ngày kết thúc thời hạn xét tính hợp lệ của hồ sơ, cơ quan có thẩm quyền cấp lại giấy phép thông báo bằng văn bản nêu rõ lý do từ chối cho doanh nghiệp đề nghị cấp phép biết.</w:t>
            </w:r>
          </w:p>
          <w:p w14:paraId="7B251421" w14:textId="77777777" w:rsidR="00A43A0A" w:rsidRPr="00FD33CF" w:rsidRDefault="00A43A0A" w:rsidP="00A43A0A">
            <w:pPr>
              <w:spacing w:before="0" w:after="0" w:line="276" w:lineRule="auto"/>
              <w:ind w:hanging="2"/>
              <w:rPr>
                <w:sz w:val="26"/>
                <w:szCs w:val="26"/>
              </w:rPr>
            </w:pPr>
            <w:r w:rsidRPr="00FD33CF">
              <w:rPr>
                <w:sz w:val="26"/>
                <w:szCs w:val="26"/>
              </w:rPr>
              <w:t>b) Trường hợp cấp lại giấy phép cung cấp dịch vụ viễn thông có hạ tầng mạng do thay đổi nhu cầu sử dụng tần số vô tuyến điện cần được cấp thông qua đấu giá, thi tuyển quyền sử dụng tần số vô tuyến điện hoặc cấp lại giấy phép sử dụng băng tần, thời hạn và quy trình xử lý hồ sơ thực hiện theo quy định của pháp luật về tần số vô tuyến điện.</w:t>
            </w:r>
          </w:p>
          <w:p w14:paraId="58822927" w14:textId="77777777" w:rsidR="00A43A0A" w:rsidRPr="00FD33CF" w:rsidRDefault="00A43A0A" w:rsidP="00A43A0A">
            <w:pPr>
              <w:spacing w:before="0" w:after="0" w:line="276" w:lineRule="auto"/>
              <w:ind w:hanging="2"/>
              <w:rPr>
                <w:sz w:val="26"/>
                <w:szCs w:val="26"/>
              </w:rPr>
            </w:pPr>
            <w:r w:rsidRPr="00FD33CF">
              <w:rPr>
                <w:sz w:val="26"/>
                <w:szCs w:val="26"/>
              </w:rPr>
              <w:t>c) Trường hợp doanh nghiệp được cấp lại giấy phép kinh doanh dịch vụ viễn thông, cơ quan cấp giấy phép có trách nhiệm gửi Bộ Công an một bản sao để phối hợp kiểm soát, bảo đảm an ninh thông tin.</w:t>
            </w:r>
          </w:p>
          <w:p w14:paraId="1D0575F6" w14:textId="1471A998" w:rsidR="00A43A0A" w:rsidRPr="00FD33CF" w:rsidRDefault="00A43A0A" w:rsidP="00A43A0A">
            <w:pPr>
              <w:spacing w:before="0" w:after="0" w:line="276" w:lineRule="auto"/>
              <w:ind w:hanging="2"/>
              <w:rPr>
                <w:b/>
                <w:sz w:val="26"/>
                <w:szCs w:val="26"/>
              </w:rPr>
            </w:pPr>
            <w:r w:rsidRPr="00FD33CF">
              <w:rPr>
                <w:sz w:val="26"/>
                <w:szCs w:val="26"/>
              </w:rPr>
              <w:lastRenderedPageBreak/>
              <w:t>Đối với giấy phép do Ủy ban nhân dân cấp tỉnh cấp lại, ngoài việc gửi Bộ Công an theo quy định tại khoản này, cơ quan cấp giấy phép có trách nhiệm đồng thời gửi Bộ Khoa học và Công nghệ (Cục Viễn thông) một bản sao giấy phép để phối hợp quản lý.</w:t>
            </w:r>
          </w:p>
        </w:tc>
        <w:tc>
          <w:tcPr>
            <w:tcW w:w="3506" w:type="dxa"/>
          </w:tcPr>
          <w:p w14:paraId="758B1AAE" w14:textId="68D1A3AD" w:rsidR="00A43A0A" w:rsidRPr="00FD33CF" w:rsidRDefault="00A43A0A" w:rsidP="00A43A0A">
            <w:pPr>
              <w:spacing w:before="0" w:after="0" w:line="276" w:lineRule="auto"/>
              <w:ind w:firstLine="0"/>
              <w:rPr>
                <w:sz w:val="26"/>
                <w:szCs w:val="26"/>
              </w:rPr>
            </w:pPr>
            <w:r w:rsidRPr="00A43A0A">
              <w:rPr>
                <w:sz w:val="26"/>
                <w:szCs w:val="26"/>
              </w:rPr>
              <w:lastRenderedPageBreak/>
              <w:t>Đơn giản hóa hồ sơ, thủ tục hành chính và cập nhật thẩm quyền giải quyết; bảo đảm đồng bộ với Nghị định số 15/2026/NĐ-CP, Nghị định số 133/2025/NĐ-CP và Nghị quyết số 20/2026/NQ-CP theo nội dung sửa đổi.</w:t>
            </w:r>
          </w:p>
        </w:tc>
      </w:tr>
      <w:tr w:rsidR="00A43A0A" w:rsidRPr="00FD33CF" w14:paraId="166F5AD4" w14:textId="77777777" w:rsidTr="00FD33CF">
        <w:trPr>
          <w:gridAfter w:val="1"/>
          <w:wAfter w:w="43" w:type="dxa"/>
        </w:trPr>
        <w:tc>
          <w:tcPr>
            <w:tcW w:w="14841" w:type="dxa"/>
            <w:gridSpan w:val="3"/>
          </w:tcPr>
          <w:p w14:paraId="0031ED75" w14:textId="3476FA71" w:rsidR="00A43A0A" w:rsidRPr="00FD33CF" w:rsidRDefault="00A43A0A" w:rsidP="00A43A0A">
            <w:pPr>
              <w:spacing w:before="0" w:after="0" w:line="276" w:lineRule="auto"/>
              <w:ind w:firstLine="0"/>
              <w:rPr>
                <w:b/>
                <w:sz w:val="26"/>
                <w:szCs w:val="26"/>
              </w:rPr>
            </w:pPr>
            <w:r w:rsidRPr="00FD33CF">
              <w:rPr>
                <w:b/>
                <w:sz w:val="26"/>
                <w:szCs w:val="26"/>
              </w:rPr>
              <w:t>Điều 40. Cấp, sửa đổi, bổ sung, gia hạn giấy phép lắp đặt cáp viễn thông trên biển</w:t>
            </w:r>
          </w:p>
        </w:tc>
      </w:tr>
      <w:tr w:rsidR="00A43A0A" w:rsidRPr="00FD33CF" w14:paraId="7F89D3E5" w14:textId="77777777" w:rsidTr="00FD33CF">
        <w:trPr>
          <w:gridAfter w:val="1"/>
          <w:wAfter w:w="43" w:type="dxa"/>
        </w:trPr>
        <w:tc>
          <w:tcPr>
            <w:tcW w:w="4815" w:type="dxa"/>
          </w:tcPr>
          <w:p w14:paraId="48FC28C5" w14:textId="5FFAE5C0" w:rsidR="00A43A0A" w:rsidRPr="00FD33CF" w:rsidRDefault="00A43A0A" w:rsidP="00A43A0A">
            <w:pPr>
              <w:spacing w:before="0" w:after="0" w:line="276" w:lineRule="auto"/>
              <w:ind w:firstLine="0"/>
              <w:rPr>
                <w:sz w:val="26"/>
                <w:szCs w:val="26"/>
              </w:rPr>
            </w:pPr>
            <w:r w:rsidRPr="00FD33CF">
              <w:rPr>
                <w:sz w:val="26"/>
                <w:szCs w:val="26"/>
              </w:rPr>
              <w:t>1. b) Bản sao hợp lệ giấy tờ pháp lý của tổ chức đề nghị cấp phép (quyết định thành lập, giấy phép hoạt động hoặc giấy chứng nhận đăng ký doanh nghiệp, giấy chứng nhận đăng ký đầu tư đối với nhà đầu tư nước ngoài hoặc tài liệu tương đương khác theo quy định của pháp luật về đầu tư và pháp luật về doanh nghiệp) bao gồm bản sao được cấp từ sổ gốc hoặc bản sao có chứng thực hoặc bản do cơ quan, tổ chức có thẩm quyền in từ các văn bản điện tử từ cơ sở dữ liệu quốc gia đối với trường hợp thông tin gốc được lưu trữ trên cơ sở dữ liệu quốc gia hoặc bản sao đối chiếu với bản chính;</w:t>
            </w:r>
          </w:p>
        </w:tc>
        <w:tc>
          <w:tcPr>
            <w:tcW w:w="6520" w:type="dxa"/>
          </w:tcPr>
          <w:p w14:paraId="0CB4E6CA" w14:textId="653F2324" w:rsidR="00A43A0A" w:rsidRPr="00FD33CF" w:rsidRDefault="00A43A0A" w:rsidP="00A43A0A">
            <w:pPr>
              <w:spacing w:before="0" w:after="0" w:line="276" w:lineRule="auto"/>
              <w:ind w:hanging="2"/>
              <w:rPr>
                <w:sz w:val="26"/>
                <w:szCs w:val="26"/>
              </w:rPr>
            </w:pPr>
            <w:r w:rsidRPr="00FD33CF">
              <w:rPr>
                <w:sz w:val="26"/>
                <w:szCs w:val="26"/>
              </w:rPr>
              <w:t xml:space="preserve">1. b) Bản sao hợp lệ giấy tờ pháp lý của tổ chức đề nghị cấp phép (quyết định thành lập, giấy phép hoạt động hoặc giấy chứng nhận đăng ký doanh nghiệp, giấy chứng nhận đăng ký đầu tư đối với nhà đầu tư nước ngoài hoặc tài liệu tương đương khác theo quy định của pháp luật về đầu tư và pháp luật về doanh nghiệp) bao gồm bản sao được cấp từ sổ gốc hoặc bản sao có chứng thực hoặc bản do cơ quan, tổ chức có thẩm quyền in từ các văn bản điện tử từ cơ sở dữ liệu quốc gia đối với trường hợp thông tin gốc được lưu trữ trên cơ sở dữ liệu quốc gia hoặc bản sao đối chiếu với bản chính. Cơ quan tiếp nhận, giải quyết thủ tục hành chính có trách nhiệm chủ động khai thác, sử dụng thông tin đã có trong các cơ sở dữ liệu được cơ quan chủ quản cơ sở dữ liệu công bố để thay thế thành phần hồ sơ giải quyết thủ tục hành chính. Trường </w:t>
            </w:r>
            <w:r w:rsidRPr="00FD33CF">
              <w:rPr>
                <w:sz w:val="26"/>
                <w:szCs w:val="26"/>
              </w:rPr>
              <w:lastRenderedPageBreak/>
              <w:t>hợp không khai thác được thông tin hoặc thông tin khai thác được không đầy đủ, chính xác thì cơ quan có thẩm quyền tiếp nhận, giải quyết thủ tục hành chính gửi ngay văn bản để yêu cầu cá nhân, tổ chức bổ sung thành phần hồ sơ và nêu rõ lý do. Thời gian yêu cầu và bổ sung hồ sơ không tính vào thời hạn giải quyết thủ tục hành chính;</w:t>
            </w:r>
          </w:p>
        </w:tc>
        <w:tc>
          <w:tcPr>
            <w:tcW w:w="3506" w:type="dxa"/>
          </w:tcPr>
          <w:p w14:paraId="13069B8B" w14:textId="531EDAE1" w:rsidR="00A43A0A" w:rsidRPr="00A43A0A" w:rsidRDefault="00A43A0A" w:rsidP="00A43A0A">
            <w:pPr>
              <w:spacing w:before="0" w:after="0" w:line="276" w:lineRule="auto"/>
              <w:ind w:hanging="2"/>
              <w:rPr>
                <w:sz w:val="26"/>
                <w:szCs w:val="26"/>
              </w:rPr>
            </w:pPr>
            <w:r w:rsidRPr="00A43A0A">
              <w:rPr>
                <w:sz w:val="26"/>
                <w:szCs w:val="26"/>
              </w:rPr>
              <w:lastRenderedPageBreak/>
              <w:t>Đơn giản hóa yêu cầu về giấy tờ pháp lý trong hồ sơ và khai thác thông tin từ cơ sở dữ liệu; đồng bộ nội dung cải cách thủ tục hành chính tại Nghị định số 15/2026/NĐ-CP.</w:t>
            </w:r>
          </w:p>
        </w:tc>
      </w:tr>
      <w:tr w:rsidR="00A43A0A" w:rsidRPr="00FD33CF" w14:paraId="46F91697" w14:textId="77777777" w:rsidTr="00FD33CF">
        <w:trPr>
          <w:gridAfter w:val="1"/>
          <w:wAfter w:w="43" w:type="dxa"/>
        </w:trPr>
        <w:tc>
          <w:tcPr>
            <w:tcW w:w="4815" w:type="dxa"/>
          </w:tcPr>
          <w:p w14:paraId="0E48EB28" w14:textId="77777777" w:rsidR="00A43A0A" w:rsidRPr="00FD33CF" w:rsidRDefault="00A43A0A" w:rsidP="00A43A0A">
            <w:pPr>
              <w:spacing w:before="0" w:after="0" w:line="276" w:lineRule="auto"/>
              <w:ind w:firstLine="0"/>
              <w:rPr>
                <w:sz w:val="26"/>
                <w:szCs w:val="26"/>
              </w:rPr>
            </w:pPr>
            <w:r w:rsidRPr="00FD33CF">
              <w:rPr>
                <w:sz w:val="26"/>
                <w:szCs w:val="26"/>
              </w:rPr>
              <w:t>2. b) Trong thời hạn 25 ngày kể từ ngày nhận được đầy đủ ý kiến trả lời của các cơ quan, tổ chức được lấy ý kiến, Bộ Thông tin và Truyền thông (Cục Viễn thông) xét cấp giấy phép lắp đặt cáp viễn thông trên biển theo thẩm quyền.</w:t>
            </w:r>
          </w:p>
          <w:p w14:paraId="7E7BA3FE" w14:textId="1925C9D9" w:rsidR="00A43A0A" w:rsidRPr="00FD33CF" w:rsidRDefault="00A43A0A" w:rsidP="00A43A0A">
            <w:pPr>
              <w:spacing w:before="0" w:after="0" w:line="276" w:lineRule="auto"/>
              <w:ind w:firstLine="0"/>
              <w:rPr>
                <w:sz w:val="26"/>
                <w:szCs w:val="26"/>
              </w:rPr>
            </w:pPr>
            <w:r w:rsidRPr="00FD33CF">
              <w:rPr>
                <w:sz w:val="26"/>
                <w:szCs w:val="26"/>
              </w:rPr>
              <w:t>Trường hợp từ chối cấp giấy phép, Bộ Thông tin và Truyền thông (Cục Viễn thông) có trách nhiệm trả lời bằng văn bản và nêu rõ lý do từ chối cho tổ chức đề nghị cấp giấy phép biết.</w:t>
            </w:r>
          </w:p>
        </w:tc>
        <w:tc>
          <w:tcPr>
            <w:tcW w:w="6520" w:type="dxa"/>
          </w:tcPr>
          <w:p w14:paraId="1EEF6FA0" w14:textId="5AE7E6F5" w:rsidR="00A43A0A" w:rsidRPr="00FD33CF" w:rsidRDefault="00A43A0A" w:rsidP="00A43A0A">
            <w:pPr>
              <w:spacing w:before="0" w:after="0" w:line="276" w:lineRule="auto"/>
              <w:ind w:hanging="2"/>
              <w:rPr>
                <w:sz w:val="26"/>
                <w:szCs w:val="26"/>
              </w:rPr>
            </w:pPr>
            <w:r w:rsidRPr="00FD33CF">
              <w:rPr>
                <w:sz w:val="26"/>
                <w:szCs w:val="26"/>
              </w:rPr>
              <w:t>2. b) Trong thời hạn 16 ngày làm việc kể từ ngày nhận được đầy đủ ý kiến trả lời của các cơ quan, tổ chức được lấy ý kiến, Bộ Khoa học và Công nghệ (Cục Viễn thông) xét cấp giấy phép lắp đặt cáp viễn thông trên biển theo thẩm quyền.</w:t>
            </w:r>
          </w:p>
          <w:p w14:paraId="684F3BC9" w14:textId="629A0F82" w:rsidR="00A43A0A" w:rsidRPr="00FD33CF" w:rsidRDefault="00A43A0A" w:rsidP="00A43A0A">
            <w:pPr>
              <w:spacing w:before="0" w:after="0" w:line="276" w:lineRule="auto"/>
              <w:ind w:hanging="2"/>
              <w:rPr>
                <w:sz w:val="26"/>
                <w:szCs w:val="26"/>
              </w:rPr>
            </w:pPr>
            <w:r w:rsidRPr="00FD33CF">
              <w:rPr>
                <w:sz w:val="26"/>
                <w:szCs w:val="26"/>
              </w:rPr>
              <w:t>Trường hợp từ chối cấp giấy phép, Bộ Khoa học và Công nghệ (Cục Viễn thông) có trách nhiệm trả lời bằng văn bản và nêu rõ lý do từ chối cho tổ chức đề nghị cấp giấy phép biết.</w:t>
            </w:r>
          </w:p>
        </w:tc>
        <w:tc>
          <w:tcPr>
            <w:tcW w:w="3506" w:type="dxa"/>
          </w:tcPr>
          <w:p w14:paraId="42B5793E" w14:textId="1F9EE87A" w:rsidR="00A43A0A" w:rsidRPr="00FD33CF" w:rsidRDefault="00A43A0A" w:rsidP="00A43A0A">
            <w:pPr>
              <w:spacing w:before="0" w:after="0" w:line="276" w:lineRule="auto"/>
              <w:ind w:firstLine="0"/>
              <w:rPr>
                <w:sz w:val="26"/>
                <w:szCs w:val="26"/>
                <w:lang w:val="vi-VN"/>
              </w:rPr>
            </w:pPr>
            <w:r w:rsidRPr="00A43A0A">
              <w:rPr>
                <w:sz w:val="26"/>
                <w:szCs w:val="26"/>
                <w:lang w:val="vi-VN"/>
              </w:rPr>
              <w:t>Đơn giản hóa thành phần hồ sơ, quy trình và thời hạn giải quyết thủ tục hành chính; cập nhật cơ quan có thẩm quyền, bảo đảm đồng bộ với Nghị định số 15/2026/NĐ-CP và cơ chế phân cấp tại Nghị định số 133/2025/NĐ-CP, Nghị quyết số 20/2026/NQ-CP theo nội dung sửa đổi cụ thể.</w:t>
            </w:r>
          </w:p>
        </w:tc>
      </w:tr>
      <w:tr w:rsidR="00A43A0A" w:rsidRPr="00FD33CF" w14:paraId="477EEABF" w14:textId="77777777" w:rsidTr="00FD33CF">
        <w:trPr>
          <w:gridAfter w:val="1"/>
          <w:wAfter w:w="43" w:type="dxa"/>
        </w:trPr>
        <w:tc>
          <w:tcPr>
            <w:tcW w:w="4815" w:type="dxa"/>
          </w:tcPr>
          <w:p w14:paraId="6231795B" w14:textId="77777777" w:rsidR="00A43A0A" w:rsidRPr="00FD33CF" w:rsidRDefault="00A43A0A" w:rsidP="00A43A0A">
            <w:pPr>
              <w:spacing w:before="0" w:after="0" w:line="276" w:lineRule="auto"/>
              <w:ind w:firstLine="0"/>
              <w:rPr>
                <w:sz w:val="26"/>
                <w:szCs w:val="26"/>
              </w:rPr>
            </w:pPr>
            <w:r w:rsidRPr="00FD33CF">
              <w:rPr>
                <w:sz w:val="26"/>
                <w:szCs w:val="26"/>
              </w:rPr>
              <w:t xml:space="preserve">6. Bộ Thông tin và Truyền thông (Cục Viễn thông) tiếp nhận và xét tính hợp lệ của hồ sơ đề nghị sửa đổi, bổ sung giấy phép trong thời hạn 10 ngày kể từ ngày nhận được hồ sơ. Trong thời hạn 20 ngày kể từ ngày kết thúc thời hạn xét tính hợp lệ của hồ sơ, Bộ Thông tin và Truyền thông (Cục Viễn thông) xét </w:t>
            </w:r>
            <w:r w:rsidRPr="00FD33CF">
              <w:rPr>
                <w:sz w:val="26"/>
                <w:szCs w:val="26"/>
              </w:rPr>
              <w:lastRenderedPageBreak/>
              <w:t>sửa đổi, bổ sung giấy phép theo thẩm quyền trên cơ sở việc tuân thủ nội dung giấy phép đã được cấp và các quy định pháp luật có liên quan. Trường hợp thay đổi vị trí lắp đặt tuyến cáp, Bộ Thông tin và Truyền thông lấy ý kiến các cơ quan như quy định tại khoản 2 Điều này và thời gian xét sửa đổi, bổ sung có thể kéo dài nhưng không được quá 40 ngày kể từ ngày kết thúc thời hạn xét tính hợp lệ của hồ sơ.</w:t>
            </w:r>
          </w:p>
          <w:p w14:paraId="6593056E" w14:textId="4D627CAD" w:rsidR="00A43A0A" w:rsidRPr="00FD33CF" w:rsidRDefault="00A43A0A" w:rsidP="00A43A0A">
            <w:pPr>
              <w:spacing w:before="0" w:after="0" w:line="276" w:lineRule="auto"/>
              <w:ind w:firstLine="0"/>
              <w:rPr>
                <w:sz w:val="26"/>
                <w:szCs w:val="26"/>
              </w:rPr>
            </w:pPr>
            <w:r w:rsidRPr="00FD33CF">
              <w:rPr>
                <w:sz w:val="26"/>
                <w:szCs w:val="26"/>
              </w:rPr>
              <w:t>Trường hợp từ chối sửa đổi, bổ sung giấy phép, Bộ Thông tin và Truyền thông (Cục Viễn thông) có trách nhiệm trả lời bằng văn bản và nêu rõ lý do từ chối cho tổ chức đề nghị cấp giấy phép biết.</w:t>
            </w:r>
          </w:p>
        </w:tc>
        <w:tc>
          <w:tcPr>
            <w:tcW w:w="6520" w:type="dxa"/>
          </w:tcPr>
          <w:p w14:paraId="1610F858" w14:textId="77777777" w:rsidR="00A43A0A" w:rsidRPr="00FD33CF" w:rsidRDefault="00A43A0A" w:rsidP="00A43A0A">
            <w:pPr>
              <w:spacing w:before="0" w:after="0" w:line="276" w:lineRule="auto"/>
              <w:ind w:hanging="2"/>
              <w:rPr>
                <w:sz w:val="26"/>
                <w:szCs w:val="26"/>
              </w:rPr>
            </w:pPr>
            <w:r w:rsidRPr="00FD33CF">
              <w:rPr>
                <w:sz w:val="26"/>
                <w:szCs w:val="26"/>
              </w:rPr>
              <w:lastRenderedPageBreak/>
              <w:t xml:space="preserve">6. Bộ Khoa học và Công nghệ (Cục Viễn thông) tiếp nhận và xét tính hợp lệ của hồ sơ đề nghị sửa đổi, bổ sung giấy phép trong thời hạn 08 ngày làm việc kể từ ngày nhận được hồ sơ. Trong thời hạn 12 ngày làm việc kể từ ngày kết thúc thời hạn xét tính hợp lệ của hồ sơ, Bộ Khoa học và Công nghệ (Cục Viễn thông) xem xét sửa đổi, bổ sung giấy phép theo thẩm quyền trên cơ sở việc tuân thủ nội dung giấy phép đã được </w:t>
            </w:r>
            <w:r w:rsidRPr="00FD33CF">
              <w:rPr>
                <w:sz w:val="26"/>
                <w:szCs w:val="26"/>
              </w:rPr>
              <w:lastRenderedPageBreak/>
              <w:t>cấp và các quy định pháp luật có liên quan. Trường hợp thay đổi vị trí lắp đặt tuyến cáp, Bộ Khoa học và Công nghệ lấy ý kiến các cơ quan như quy định tại khoản 2 Điều này và thời gian xét sửa đổi, bổ sung có thể kéo dài nhưng không được quá 35 ngày kể từ ngày kết thúc thời hạn xét tính hợp lệ của hồ sơ.</w:t>
            </w:r>
          </w:p>
          <w:p w14:paraId="544435EF" w14:textId="24140975" w:rsidR="00A43A0A" w:rsidRPr="00FD33CF" w:rsidRDefault="00A43A0A" w:rsidP="00A43A0A">
            <w:pPr>
              <w:spacing w:before="0" w:after="0" w:line="276" w:lineRule="auto"/>
              <w:ind w:hanging="2"/>
              <w:rPr>
                <w:b/>
                <w:sz w:val="26"/>
                <w:szCs w:val="26"/>
              </w:rPr>
            </w:pPr>
            <w:r w:rsidRPr="00FD33CF">
              <w:rPr>
                <w:sz w:val="26"/>
                <w:szCs w:val="26"/>
              </w:rPr>
              <w:t>Trường hợp từ chối sửa đổi, bổ sung giấy phép, Bộ Khoa học và Công nghệ (Cục Viễn thông) có trách nhiệm trả lời bằng văn bản và nêu rõ lý do từ chối cho tổ chức đề nghị cấp giấy phép biết.</w:t>
            </w:r>
          </w:p>
        </w:tc>
        <w:tc>
          <w:tcPr>
            <w:tcW w:w="3506" w:type="dxa"/>
          </w:tcPr>
          <w:p w14:paraId="57D5FE05" w14:textId="1A3C2F35" w:rsidR="00A43A0A" w:rsidRPr="00FD33CF" w:rsidRDefault="00A43A0A" w:rsidP="00A43A0A">
            <w:pPr>
              <w:spacing w:before="0" w:after="0" w:line="276" w:lineRule="auto"/>
              <w:ind w:firstLine="0"/>
              <w:rPr>
                <w:sz w:val="26"/>
                <w:szCs w:val="26"/>
              </w:rPr>
            </w:pPr>
            <w:r w:rsidRPr="00A43A0A">
              <w:rPr>
                <w:sz w:val="26"/>
                <w:szCs w:val="26"/>
              </w:rPr>
              <w:lastRenderedPageBreak/>
              <w:t xml:space="preserve">Đơn giản hóa thành phần hồ sơ, quy trình và thời hạn giải quyết thủ tục hành chính; cập nhật cơ quan có thẩm quyền, bảo đảm đồng bộ với Nghị định số 15/2026/NĐ-CP và cơ chế phân cấp tại Nghị định số </w:t>
            </w:r>
            <w:r w:rsidRPr="00A43A0A">
              <w:rPr>
                <w:sz w:val="26"/>
                <w:szCs w:val="26"/>
              </w:rPr>
              <w:lastRenderedPageBreak/>
              <w:t>133/2025/NĐ-CP, Nghị quyết số 20/2026/NQ-CP theo nội dung sửa đổi cụ thể.</w:t>
            </w:r>
          </w:p>
        </w:tc>
      </w:tr>
      <w:tr w:rsidR="00A43A0A" w:rsidRPr="00FD33CF" w14:paraId="4BC1F866" w14:textId="77777777" w:rsidTr="00FD33CF">
        <w:trPr>
          <w:gridAfter w:val="1"/>
          <w:wAfter w:w="43" w:type="dxa"/>
        </w:trPr>
        <w:tc>
          <w:tcPr>
            <w:tcW w:w="4815" w:type="dxa"/>
          </w:tcPr>
          <w:p w14:paraId="3DE19B9F" w14:textId="77777777" w:rsidR="00A43A0A" w:rsidRPr="00FD33CF" w:rsidRDefault="00A43A0A" w:rsidP="00A43A0A">
            <w:pPr>
              <w:spacing w:before="0" w:after="0" w:line="276" w:lineRule="auto"/>
              <w:ind w:firstLine="0"/>
              <w:rPr>
                <w:sz w:val="26"/>
                <w:szCs w:val="26"/>
              </w:rPr>
            </w:pPr>
            <w:r w:rsidRPr="00FD33CF">
              <w:rPr>
                <w:sz w:val="26"/>
                <w:szCs w:val="26"/>
              </w:rPr>
              <w:lastRenderedPageBreak/>
              <w:t>7. Gia hạn giấy phép lắp đặt cáp viễn thông trên biển (đối với trường hợp giấy phép có thời hạn cấp lần đầu ngắn hơn thời hạn tối đa theo quy định)</w:t>
            </w:r>
          </w:p>
          <w:p w14:paraId="339C92C8" w14:textId="77777777" w:rsidR="00A43A0A" w:rsidRPr="00FD33CF" w:rsidRDefault="00A43A0A" w:rsidP="00A43A0A">
            <w:pPr>
              <w:spacing w:before="0" w:after="0" w:line="276" w:lineRule="auto"/>
              <w:ind w:firstLine="0"/>
              <w:rPr>
                <w:sz w:val="26"/>
                <w:szCs w:val="26"/>
              </w:rPr>
            </w:pPr>
            <w:r w:rsidRPr="00FD33CF">
              <w:rPr>
                <w:sz w:val="26"/>
                <w:szCs w:val="26"/>
              </w:rPr>
              <w:t xml:space="preserve">Chậm nhất 90 ngày trước thời điểm giấy phép lắp đặt cáp viễn thông trên biển đã được cấp hết hạn, tổ chức được cấp phép muốn gia hạn giấy phép phải gửi 01 bộ hồ sơ bản gốc tới Bộ Thông tin và Truyền thông </w:t>
            </w:r>
            <w:r w:rsidRPr="00FD33CF">
              <w:rPr>
                <w:sz w:val="26"/>
                <w:szCs w:val="26"/>
              </w:rPr>
              <w:lastRenderedPageBreak/>
              <w:t>(Cục Viễn thông) và chịu trách nhiệm về tính chính xác, trung thực của hồ sơ đề nghị gia hạn giấy phép. Hồ sơ đề nghị gia hạn giấy phép lắp đặt cáp viễn thông trên biển bao gồm:</w:t>
            </w:r>
          </w:p>
          <w:p w14:paraId="6050A8C8" w14:textId="77777777" w:rsidR="00A43A0A" w:rsidRPr="00FD33CF" w:rsidRDefault="00A43A0A" w:rsidP="00A43A0A">
            <w:pPr>
              <w:spacing w:before="0" w:after="0" w:line="276" w:lineRule="auto"/>
              <w:ind w:firstLine="0"/>
              <w:rPr>
                <w:sz w:val="26"/>
                <w:szCs w:val="26"/>
              </w:rPr>
            </w:pPr>
            <w:r w:rsidRPr="00FD33CF">
              <w:rPr>
                <w:sz w:val="26"/>
                <w:szCs w:val="26"/>
              </w:rPr>
              <w:t>a) Đơn đề nghị gia hạn giấy phép lắp đặt cáp viễn thông trên biển theo Mẫu số 14 tại Phụ lục ban hành kèm theo Nghị định này;</w:t>
            </w:r>
          </w:p>
          <w:p w14:paraId="080EF9B7" w14:textId="5AD98D6A" w:rsidR="00A43A0A" w:rsidRPr="00FD33CF" w:rsidRDefault="00A43A0A" w:rsidP="00A43A0A">
            <w:pPr>
              <w:spacing w:before="0" w:after="0" w:line="276" w:lineRule="auto"/>
              <w:ind w:firstLine="0"/>
              <w:rPr>
                <w:sz w:val="26"/>
                <w:szCs w:val="26"/>
              </w:rPr>
            </w:pPr>
            <w:r w:rsidRPr="00FD33CF">
              <w:rPr>
                <w:sz w:val="26"/>
                <w:szCs w:val="26"/>
              </w:rPr>
              <w:t>b) Báo cáo về việc tuân thủ nội dung giấy phép lắp đặt cáp viễn thông trên biển đã được cấp và các quy định của pháp luật có liên quan.</w:t>
            </w:r>
          </w:p>
        </w:tc>
        <w:tc>
          <w:tcPr>
            <w:tcW w:w="6520" w:type="dxa"/>
          </w:tcPr>
          <w:p w14:paraId="418E8466" w14:textId="3937903F" w:rsidR="00A43A0A" w:rsidRPr="00FD33CF" w:rsidRDefault="00A43A0A" w:rsidP="00A43A0A">
            <w:pPr>
              <w:spacing w:before="0" w:after="0" w:line="276" w:lineRule="auto"/>
              <w:ind w:hanging="2"/>
              <w:rPr>
                <w:sz w:val="26"/>
                <w:szCs w:val="26"/>
              </w:rPr>
            </w:pPr>
            <w:r w:rsidRPr="00FD33CF">
              <w:rPr>
                <w:sz w:val="26"/>
                <w:szCs w:val="26"/>
              </w:rPr>
              <w:lastRenderedPageBreak/>
              <w:t>Bãi bỏ</w:t>
            </w:r>
          </w:p>
        </w:tc>
        <w:tc>
          <w:tcPr>
            <w:tcW w:w="3506" w:type="dxa"/>
          </w:tcPr>
          <w:p w14:paraId="137A0943" w14:textId="565CD019" w:rsidR="00A43A0A" w:rsidRPr="00FD33CF" w:rsidRDefault="00A43A0A" w:rsidP="00A43A0A">
            <w:pPr>
              <w:spacing w:before="0" w:after="0" w:line="276" w:lineRule="auto"/>
              <w:ind w:firstLine="0"/>
              <w:rPr>
                <w:sz w:val="26"/>
                <w:szCs w:val="26"/>
              </w:rPr>
            </w:pPr>
            <w:r w:rsidRPr="00A43A0A">
              <w:rPr>
                <w:sz w:val="26"/>
                <w:szCs w:val="26"/>
              </w:rPr>
              <w:t>Bãi bỏ thủ tục gia hạn giấy phép lắp đặt cáp viễn thông trên biển nhằm cắt giảm thủ tục hành chính</w:t>
            </w:r>
            <w:r>
              <w:rPr>
                <w:sz w:val="26"/>
                <w:szCs w:val="26"/>
              </w:rPr>
              <w:t xml:space="preserve"> theo tinh thần tại Nghị quyết số 20/2026/NQ-CP</w:t>
            </w:r>
            <w:r w:rsidRPr="00A43A0A">
              <w:rPr>
                <w:sz w:val="26"/>
                <w:szCs w:val="26"/>
              </w:rPr>
              <w:t>; rà soát đồng bộ các dẫn chiếu và quy định liên quan.</w:t>
            </w:r>
          </w:p>
        </w:tc>
      </w:tr>
      <w:tr w:rsidR="00A43A0A" w:rsidRPr="00FD33CF" w14:paraId="30F13119" w14:textId="77777777" w:rsidTr="00FD33CF">
        <w:trPr>
          <w:gridAfter w:val="1"/>
          <w:wAfter w:w="43" w:type="dxa"/>
        </w:trPr>
        <w:tc>
          <w:tcPr>
            <w:tcW w:w="4815" w:type="dxa"/>
          </w:tcPr>
          <w:p w14:paraId="67FF1C33" w14:textId="77777777" w:rsidR="00A43A0A" w:rsidRPr="00FD33CF" w:rsidRDefault="00A43A0A" w:rsidP="00A43A0A">
            <w:pPr>
              <w:spacing w:before="0" w:after="0" w:line="276" w:lineRule="auto"/>
              <w:ind w:firstLine="0"/>
              <w:rPr>
                <w:sz w:val="26"/>
                <w:szCs w:val="26"/>
              </w:rPr>
            </w:pPr>
            <w:r w:rsidRPr="00FD33CF">
              <w:rPr>
                <w:sz w:val="26"/>
                <w:szCs w:val="26"/>
              </w:rPr>
              <w:t xml:space="preserve">8. Bộ Thông tin và Truyền thông (Cục Viễn thông) tiếp nhận và xét tính hợp lệ của hồ sơ đề nghị gia hạn giấy phép trong thời hạn 10 ngày kể từ ngày nhận được hồ sơ. Trong thời hạn 20 ngày kể từ ngày kết thúc thời hạn xét tính hợp lệ của hồ sơ, Bộ Thông tin và Truyền thông xét gia hạn giấy phép trên cơ sở việc tuân thủ nội dung giấy phép đã được cấp và các quy định pháp luật có liên quan. Trường hợp cần lấy ý kiến của các cơ quan, tổ chức có liên quan, thời gian xét gia hạn giấy phép có thể kéo dài nhưng không vượt </w:t>
            </w:r>
            <w:r w:rsidRPr="00FD33CF">
              <w:rPr>
                <w:sz w:val="26"/>
                <w:szCs w:val="26"/>
              </w:rPr>
              <w:lastRenderedPageBreak/>
              <w:t>quá 40 ngày kể từ ngày kết thúc thời hạn xét tính hợp lệ của hồ sơ.</w:t>
            </w:r>
          </w:p>
          <w:p w14:paraId="1167C923" w14:textId="5FB54442" w:rsidR="00A43A0A" w:rsidRPr="00FD33CF" w:rsidRDefault="00A43A0A" w:rsidP="00A43A0A">
            <w:pPr>
              <w:spacing w:before="0" w:after="0" w:line="276" w:lineRule="auto"/>
              <w:ind w:firstLine="0"/>
              <w:rPr>
                <w:sz w:val="26"/>
                <w:szCs w:val="26"/>
              </w:rPr>
            </w:pPr>
            <w:r w:rsidRPr="00FD33CF">
              <w:rPr>
                <w:sz w:val="26"/>
                <w:szCs w:val="26"/>
              </w:rPr>
              <w:t>Trường hợp từ chối gia hạn giấy phép, Bộ Thông tin và Truyền thông (Cục Viễn thông) có trách nhiệm trả lời bằng văn bản nêu rõ lý do cho tổ chức đề nghị gia hạn giấy phép biết.</w:t>
            </w:r>
          </w:p>
        </w:tc>
        <w:tc>
          <w:tcPr>
            <w:tcW w:w="6520" w:type="dxa"/>
          </w:tcPr>
          <w:p w14:paraId="559BF5FE" w14:textId="321134D3" w:rsidR="00A43A0A" w:rsidRPr="00FD33CF" w:rsidRDefault="00A43A0A" w:rsidP="00A43A0A">
            <w:pPr>
              <w:spacing w:before="0" w:after="0" w:line="276" w:lineRule="auto"/>
              <w:ind w:hanging="2"/>
              <w:rPr>
                <w:sz w:val="26"/>
                <w:szCs w:val="26"/>
              </w:rPr>
            </w:pPr>
            <w:r w:rsidRPr="00FD33CF">
              <w:rPr>
                <w:sz w:val="26"/>
                <w:szCs w:val="26"/>
              </w:rPr>
              <w:lastRenderedPageBreak/>
              <w:t>Bãi bỏ</w:t>
            </w:r>
          </w:p>
        </w:tc>
        <w:tc>
          <w:tcPr>
            <w:tcW w:w="3506" w:type="dxa"/>
          </w:tcPr>
          <w:p w14:paraId="5B38E68A" w14:textId="1F5479CE" w:rsidR="00A43A0A" w:rsidRPr="00FD33CF" w:rsidRDefault="00A43A0A" w:rsidP="00A43A0A">
            <w:pPr>
              <w:spacing w:before="0" w:after="0" w:line="276" w:lineRule="auto"/>
              <w:ind w:firstLine="0"/>
              <w:rPr>
                <w:sz w:val="26"/>
                <w:szCs w:val="26"/>
              </w:rPr>
            </w:pPr>
            <w:r w:rsidRPr="00A43A0A">
              <w:rPr>
                <w:sz w:val="26"/>
                <w:szCs w:val="26"/>
              </w:rPr>
              <w:t>Bãi bỏ thủ tục gia hạn giấy phép lắp đặt cáp viễn thông trên biển nhằm cắt giảm thủ tục hành chính</w:t>
            </w:r>
            <w:r>
              <w:rPr>
                <w:sz w:val="26"/>
                <w:szCs w:val="26"/>
              </w:rPr>
              <w:t xml:space="preserve"> theo tinh thần tại Nghị quyết số 20/2026/NQ-CP</w:t>
            </w:r>
            <w:r w:rsidRPr="00A43A0A">
              <w:rPr>
                <w:sz w:val="26"/>
                <w:szCs w:val="26"/>
              </w:rPr>
              <w:t>; rà soát đồng bộ các dẫn chiếu và quy định liên quan.</w:t>
            </w:r>
          </w:p>
        </w:tc>
      </w:tr>
      <w:tr w:rsidR="00A43A0A" w:rsidRPr="00FD33CF" w14:paraId="499F4C61" w14:textId="77777777" w:rsidTr="00FD33CF">
        <w:trPr>
          <w:gridAfter w:val="1"/>
          <w:wAfter w:w="43" w:type="dxa"/>
        </w:trPr>
        <w:tc>
          <w:tcPr>
            <w:tcW w:w="4815" w:type="dxa"/>
          </w:tcPr>
          <w:p w14:paraId="0936D929" w14:textId="77777777" w:rsidR="00A43A0A" w:rsidRPr="00FD33CF" w:rsidRDefault="00A43A0A" w:rsidP="00A43A0A">
            <w:pPr>
              <w:spacing w:before="0" w:after="0" w:line="276" w:lineRule="auto"/>
              <w:ind w:firstLine="0"/>
              <w:rPr>
                <w:sz w:val="26"/>
                <w:szCs w:val="26"/>
              </w:rPr>
            </w:pPr>
            <w:r w:rsidRPr="00FD33CF">
              <w:rPr>
                <w:sz w:val="26"/>
                <w:szCs w:val="26"/>
              </w:rPr>
              <w:t>11. Căn cứ việc tuân thủ giấy phép lắp đặt cáp viễn thông trên biển, tuân thủ văn bản cho phép tàu, thuyền vào vùng biển Việt Nam đã cấp (nếu có) và hồ sơ đề nghị cho phép tàu, thuyền vào vùng biển Việt Nam của tổ chức, Bộ Thông tin và Truyền thông (Cục Viễn thông) phối hợp với Bộ Tổng tham mưu, Bộ Quốc phòng cho phép tàu, thuyền vào vùng biển Việt Nam để khảo sát, lắp đặt, bảo dưỡng, sửa chữa, thu hồi tuyến cáp viễn thông trên biển theo đề nghị của tổ chức đã được cấp giấy phép và phù hợp với các quy định của pháp luật.</w:t>
            </w:r>
          </w:p>
          <w:p w14:paraId="4D8CC6C5" w14:textId="5F99380D" w:rsidR="00A43A0A" w:rsidRPr="00FD33CF" w:rsidRDefault="00A43A0A" w:rsidP="00A43A0A">
            <w:pPr>
              <w:spacing w:before="0" w:after="0" w:line="276" w:lineRule="auto"/>
              <w:ind w:firstLine="0"/>
              <w:rPr>
                <w:sz w:val="26"/>
                <w:szCs w:val="26"/>
              </w:rPr>
            </w:pPr>
            <w:r w:rsidRPr="00FD33CF">
              <w:rPr>
                <w:sz w:val="26"/>
                <w:szCs w:val="26"/>
              </w:rPr>
              <w:t xml:space="preserve">Trường hợp thuỷ thủ đoàn nhập cảnh, quá cảnh Việt Nam thì lấy thêm ý kiến cơ quan quản lý xuất nhập cảnh của Bộ Công an. Văn bản cho phép tàu, thuyền vào vùng biển Việt </w:t>
            </w:r>
            <w:r w:rsidRPr="00FD33CF">
              <w:rPr>
                <w:sz w:val="26"/>
                <w:szCs w:val="26"/>
              </w:rPr>
              <w:lastRenderedPageBreak/>
              <w:t>Nam thực hiện theo Mẫu số 31 tại Phụ lục ban hành kèm theo Nghị định này.</w:t>
            </w:r>
          </w:p>
        </w:tc>
        <w:tc>
          <w:tcPr>
            <w:tcW w:w="6520" w:type="dxa"/>
          </w:tcPr>
          <w:p w14:paraId="518E017C" w14:textId="77777777" w:rsidR="00A43A0A" w:rsidRPr="00FD33CF" w:rsidRDefault="00A43A0A" w:rsidP="00A43A0A">
            <w:pPr>
              <w:spacing w:before="0" w:after="0" w:line="276" w:lineRule="auto"/>
              <w:ind w:hanging="2"/>
              <w:rPr>
                <w:sz w:val="26"/>
                <w:szCs w:val="26"/>
              </w:rPr>
            </w:pPr>
            <w:r w:rsidRPr="00FD33CF">
              <w:rPr>
                <w:sz w:val="26"/>
                <w:szCs w:val="26"/>
              </w:rPr>
              <w:lastRenderedPageBreak/>
              <w:t>11. Căn cứ việc tuân thủ giấy phép lắp đặt cáp viễn thông trên biển, tuân thủ văn bản cho phép tàu, thuyền vào vùng biển Việt Nam đã cấp (nếu có) và hồ sơ đề nghị cho phép tàu, thuyền vào vùng biển Việt Nam của tổ chức, Bộ Khoa học và Công nghệ (Cục Viễn thông) phối hợp với Bộ Tổng tham mưu, Bộ Quốc phòng cho phép tàu, thuyền vào vùng biển Việt Nam để khảo sát, lắp đặt, bảo dưỡng, sửa chữa, thu hồi tuyến cáp viễn thông trên biển theo đề nghị của tổ chức đã được cấp giấy phép và phù hợp với các quy định của pháp luật.</w:t>
            </w:r>
          </w:p>
          <w:p w14:paraId="4FDBE343" w14:textId="77777777" w:rsidR="00A43A0A" w:rsidRPr="00FD33CF" w:rsidRDefault="00A43A0A" w:rsidP="00A43A0A">
            <w:pPr>
              <w:spacing w:before="0" w:after="0" w:line="276" w:lineRule="auto"/>
              <w:ind w:hanging="2"/>
              <w:rPr>
                <w:sz w:val="26"/>
                <w:szCs w:val="26"/>
              </w:rPr>
            </w:pPr>
            <w:r w:rsidRPr="00FD33CF">
              <w:rPr>
                <w:sz w:val="26"/>
                <w:szCs w:val="26"/>
              </w:rPr>
              <w:t>Trường hợp thuỷ thủ đoàn nhập cảnh, quá cảnh Việt Nam thì lấy thêm ý kiến cơ quan quản lý xuất nhập cảnh của Bộ Công an. Văn bản cho phép tàu, thuyền vào vùng biển Việt Nam thực hiện theo Mẫu số 31 tại Phụ lục ban hành kèm theo Nghị định này.</w:t>
            </w:r>
          </w:p>
          <w:p w14:paraId="2CB2550D" w14:textId="41AA6CCA" w:rsidR="00A43A0A" w:rsidRPr="00FD33CF" w:rsidRDefault="00A43A0A" w:rsidP="00A43A0A">
            <w:pPr>
              <w:spacing w:before="0" w:after="0" w:line="276" w:lineRule="auto"/>
              <w:ind w:hanging="2"/>
              <w:rPr>
                <w:sz w:val="26"/>
                <w:szCs w:val="26"/>
              </w:rPr>
            </w:pPr>
            <w:r w:rsidRPr="00FD33CF">
              <w:rPr>
                <w:sz w:val="26"/>
                <w:szCs w:val="26"/>
              </w:rPr>
              <w:t xml:space="preserve">Trường hợp do thiên tai, sự kiện bất khả kháng hoặc các nguyên nhân khách quan khác dẫn đến tàu, thuyền không thể </w:t>
            </w:r>
            <w:r w:rsidRPr="00FD33CF">
              <w:rPr>
                <w:sz w:val="26"/>
                <w:szCs w:val="26"/>
              </w:rPr>
              <w:lastRenderedPageBreak/>
              <w:t>vào vùng biển Việt Nam theo thời gian đã được cho phép thì chậm nhất 03 ngày trước thời điểm tàu được phép vào, tổ chức đã được cho phép tàu vào có văn bản đề nghị gia hạn hoặc điều chỉnh thời gian tàu, thuyền vào vùng biển Việt Nam (kèm theo hồ sơ như quy định tại khoản 10 Điều này). Văn bản đề nghị phải nêu rõ lý do tàu chưa vào, thời gian đề nghị cho tàu vào mới và các nội dung liên quan. Trên cơ sở hồ sơ đề nghị, Bộ Khoa học và Công nghệ (Cục Viễn thông) phối hợp với Bộ Tổng tham mưu, Bộ Quốc phòng và các cơ quan liên quan (nếu cần thiết) xem xét, quyết định việc gia hạn, điều chỉnh thời gian cho phép tàu, thuyền vào vùng biển Việt Nam phù hợp với quy định của pháp luật.</w:t>
            </w:r>
          </w:p>
        </w:tc>
        <w:tc>
          <w:tcPr>
            <w:tcW w:w="3506" w:type="dxa"/>
          </w:tcPr>
          <w:p w14:paraId="37BA6F1D" w14:textId="77777777" w:rsidR="00A43A0A" w:rsidRDefault="00A43A0A" w:rsidP="00A43A0A">
            <w:pPr>
              <w:spacing w:before="0" w:after="0" w:line="276" w:lineRule="auto"/>
              <w:ind w:hanging="2"/>
              <w:rPr>
                <w:sz w:val="26"/>
                <w:szCs w:val="26"/>
              </w:rPr>
            </w:pPr>
            <w:r w:rsidRPr="00A43A0A">
              <w:rPr>
                <w:sz w:val="26"/>
                <w:szCs w:val="26"/>
              </w:rPr>
              <w:lastRenderedPageBreak/>
              <w:t>Đơn giản hóa thành phần hồ sơ, quy trình và thời hạn giải quyết thủ tục hành chính; cập nhật cơ quan có thẩm quyền, bảo đảm đồng bộ với Nghị định số 15/2026/NĐ-CP và cơ chế phân cấp tại Nghị định số 133/2025/NĐ-CP, Nghị quyết số 20/2026/NQ-CP theo nội dung sửa đổi cụ thể.</w:t>
            </w:r>
          </w:p>
          <w:p w14:paraId="02CEE6EA" w14:textId="5FE3A278" w:rsidR="00A67194" w:rsidRPr="00A67194" w:rsidRDefault="00A67194" w:rsidP="00A67194">
            <w:pPr>
              <w:spacing w:before="0" w:after="0" w:line="276" w:lineRule="auto"/>
              <w:ind w:hanging="2"/>
              <w:rPr>
                <w:sz w:val="26"/>
                <w:szCs w:val="26"/>
                <w:lang w:val="vi-VN"/>
              </w:rPr>
            </w:pPr>
            <w:r w:rsidRPr="00A67194">
              <w:rPr>
                <w:sz w:val="26"/>
                <w:szCs w:val="26"/>
              </w:rPr>
              <w:t xml:space="preserve">- </w:t>
            </w:r>
            <w:r>
              <w:rPr>
                <w:sz w:val="26"/>
                <w:szCs w:val="26"/>
                <w:lang w:val="vi-VN"/>
              </w:rPr>
              <w:t>B</w:t>
            </w:r>
            <w:r w:rsidRPr="00A67194">
              <w:rPr>
                <w:sz w:val="26"/>
                <w:szCs w:val="26"/>
              </w:rPr>
              <w:t xml:space="preserve">ổ sung </w:t>
            </w:r>
            <w:r>
              <w:rPr>
                <w:sz w:val="26"/>
                <w:szCs w:val="26"/>
              </w:rPr>
              <w:t>quy</w:t>
            </w:r>
            <w:r>
              <w:rPr>
                <w:sz w:val="26"/>
                <w:szCs w:val="26"/>
                <w:lang w:val="vi-VN"/>
              </w:rPr>
              <w:t xml:space="preserve"> định</w:t>
            </w:r>
            <w:r w:rsidRPr="00A67194">
              <w:rPr>
                <w:sz w:val="26"/>
                <w:szCs w:val="26"/>
              </w:rPr>
              <w:t xml:space="preserve"> cho phép gia hạn, điều chỉnh thời gian cho phép tàu, thuyền vào vùng biển Việt Nam trong trường hợp vì lý do khách quan, bất khả kháng tàu, thuyền không thể vào vùng biển Việt Nam theo thời gian đã </w:t>
            </w:r>
            <w:r w:rsidRPr="00A67194">
              <w:rPr>
                <w:sz w:val="26"/>
                <w:szCs w:val="26"/>
              </w:rPr>
              <w:lastRenderedPageBreak/>
              <w:t>được cho phép</w:t>
            </w:r>
            <w:r>
              <w:rPr>
                <w:sz w:val="26"/>
                <w:szCs w:val="26"/>
                <w:lang w:val="vi-VN"/>
              </w:rPr>
              <w:t xml:space="preserve"> để tạo thuận lợi cho doanh nghiệp.</w:t>
            </w:r>
          </w:p>
          <w:p w14:paraId="50759343" w14:textId="567D3FD3" w:rsidR="00A67194" w:rsidRPr="00A67194" w:rsidRDefault="00A67194" w:rsidP="00A43A0A">
            <w:pPr>
              <w:spacing w:before="0" w:after="0" w:line="276" w:lineRule="auto"/>
              <w:ind w:hanging="2"/>
              <w:rPr>
                <w:sz w:val="26"/>
                <w:szCs w:val="26"/>
                <w:lang w:val="vi-VN"/>
              </w:rPr>
            </w:pPr>
          </w:p>
        </w:tc>
      </w:tr>
      <w:tr w:rsidR="00A43A0A" w:rsidRPr="00FD33CF" w14:paraId="554ABCF9" w14:textId="77777777" w:rsidTr="00FD33CF">
        <w:trPr>
          <w:gridAfter w:val="1"/>
          <w:wAfter w:w="43" w:type="dxa"/>
        </w:trPr>
        <w:tc>
          <w:tcPr>
            <w:tcW w:w="4815" w:type="dxa"/>
          </w:tcPr>
          <w:p w14:paraId="722EE78D" w14:textId="77777777" w:rsidR="00A43A0A" w:rsidRPr="00FD33CF" w:rsidRDefault="00A43A0A" w:rsidP="00A43A0A">
            <w:pPr>
              <w:spacing w:before="0" w:after="0" w:line="276" w:lineRule="auto"/>
              <w:ind w:firstLine="0"/>
              <w:rPr>
                <w:sz w:val="26"/>
                <w:szCs w:val="26"/>
              </w:rPr>
            </w:pPr>
          </w:p>
        </w:tc>
        <w:tc>
          <w:tcPr>
            <w:tcW w:w="6520" w:type="dxa"/>
          </w:tcPr>
          <w:p w14:paraId="0C760F80" w14:textId="13BC819A" w:rsidR="00A43A0A" w:rsidRPr="00FD33CF" w:rsidRDefault="00A43A0A" w:rsidP="00A43A0A">
            <w:pPr>
              <w:spacing w:before="0" w:after="0" w:line="276" w:lineRule="auto"/>
              <w:ind w:hanging="2"/>
              <w:rPr>
                <w:sz w:val="26"/>
                <w:szCs w:val="26"/>
              </w:rPr>
            </w:pPr>
            <w:r w:rsidRPr="00FD33CF">
              <w:rPr>
                <w:sz w:val="26"/>
                <w:szCs w:val="26"/>
              </w:rPr>
              <w:t>Bãi bỏ cụm từ “, gia hạn” tại tên điều, khoản 9 và khoản 12</w:t>
            </w:r>
          </w:p>
        </w:tc>
        <w:tc>
          <w:tcPr>
            <w:tcW w:w="3506" w:type="dxa"/>
          </w:tcPr>
          <w:p w14:paraId="283D5DF8" w14:textId="28A72C3A" w:rsidR="00A43A0A" w:rsidRPr="00FD33CF" w:rsidRDefault="00A43A0A" w:rsidP="00A43A0A">
            <w:pPr>
              <w:spacing w:before="0" w:after="0" w:line="276" w:lineRule="auto"/>
              <w:ind w:hanging="2"/>
              <w:rPr>
                <w:sz w:val="26"/>
                <w:szCs w:val="26"/>
              </w:rPr>
            </w:pPr>
            <w:r w:rsidRPr="00A43A0A">
              <w:rPr>
                <w:sz w:val="26"/>
                <w:szCs w:val="26"/>
              </w:rPr>
              <w:t>Chỉnh lý tên điều và các dẫn chiếu do bãi bỏ thủ tục gia hạn giấy phép lắp đặt cáp viễn thông trên biển.</w:t>
            </w:r>
          </w:p>
        </w:tc>
      </w:tr>
      <w:tr w:rsidR="00A43A0A" w:rsidRPr="00FD33CF" w14:paraId="68E4E155" w14:textId="77777777" w:rsidTr="00FD33CF">
        <w:trPr>
          <w:gridAfter w:val="1"/>
          <w:wAfter w:w="43" w:type="dxa"/>
        </w:trPr>
        <w:tc>
          <w:tcPr>
            <w:tcW w:w="14841" w:type="dxa"/>
            <w:gridSpan w:val="3"/>
          </w:tcPr>
          <w:p w14:paraId="79F937F6" w14:textId="70D781B1" w:rsidR="00A43A0A" w:rsidRPr="00FD33CF" w:rsidRDefault="00A43A0A" w:rsidP="00A43A0A">
            <w:pPr>
              <w:spacing w:before="0" w:after="0" w:line="276" w:lineRule="auto"/>
              <w:ind w:firstLine="0"/>
              <w:rPr>
                <w:b/>
                <w:sz w:val="26"/>
                <w:szCs w:val="26"/>
              </w:rPr>
            </w:pPr>
            <w:r w:rsidRPr="00FD33CF">
              <w:rPr>
                <w:b/>
                <w:sz w:val="26"/>
                <w:szCs w:val="26"/>
              </w:rPr>
              <w:t>Điều 41. Cấp, sửa đổi, bổ sung, gia hạn giấy phép thiết lập mạng viễn thông dùng riêng</w:t>
            </w:r>
          </w:p>
        </w:tc>
      </w:tr>
      <w:tr w:rsidR="00A43A0A" w:rsidRPr="00FD33CF" w14:paraId="690E4A23" w14:textId="77777777" w:rsidTr="00FD33CF">
        <w:trPr>
          <w:gridAfter w:val="1"/>
          <w:wAfter w:w="43" w:type="dxa"/>
        </w:trPr>
        <w:tc>
          <w:tcPr>
            <w:tcW w:w="4815" w:type="dxa"/>
          </w:tcPr>
          <w:p w14:paraId="253A99C6" w14:textId="77777777" w:rsidR="00A43A0A" w:rsidRPr="00FD33CF" w:rsidRDefault="00A43A0A" w:rsidP="00A43A0A">
            <w:pPr>
              <w:spacing w:before="0" w:after="0" w:line="276" w:lineRule="auto"/>
              <w:ind w:firstLine="0"/>
              <w:rPr>
                <w:sz w:val="26"/>
                <w:szCs w:val="26"/>
              </w:rPr>
            </w:pPr>
            <w:r w:rsidRPr="00FD33CF">
              <w:rPr>
                <w:sz w:val="26"/>
                <w:szCs w:val="26"/>
              </w:rPr>
              <w:t>1. Cấp phép thiết lập mạng viễn thông dùng riêng</w:t>
            </w:r>
          </w:p>
          <w:p w14:paraId="6D35360A" w14:textId="77777777" w:rsidR="00A43A0A" w:rsidRPr="00FD33CF" w:rsidRDefault="00A43A0A" w:rsidP="00A43A0A">
            <w:pPr>
              <w:spacing w:before="0" w:after="0" w:line="276" w:lineRule="auto"/>
              <w:ind w:firstLine="0"/>
              <w:rPr>
                <w:sz w:val="26"/>
                <w:szCs w:val="26"/>
              </w:rPr>
            </w:pPr>
            <w:r w:rsidRPr="00FD33CF">
              <w:rPr>
                <w:sz w:val="26"/>
                <w:szCs w:val="26"/>
              </w:rPr>
              <w:t xml:space="preserve">Tổ chức đề nghị cấp giấy phép thiết lập mạng viễn thông dùng riêng gửi 01 bộ hồ sơ tới Bộ Thông tin và Truyền thông (Cục Viễn thông) và chịu trách nhiệm về tính chính xác, </w:t>
            </w:r>
            <w:r w:rsidRPr="00FD33CF">
              <w:rPr>
                <w:sz w:val="26"/>
                <w:szCs w:val="26"/>
              </w:rPr>
              <w:lastRenderedPageBreak/>
              <w:t>trung thực của hồ sơ đề nghị cấp phép. Hồ sơ đề nghị cấp giấy phép bao gồm:</w:t>
            </w:r>
          </w:p>
          <w:p w14:paraId="65C5A586" w14:textId="77777777" w:rsidR="00A43A0A" w:rsidRPr="00FD33CF" w:rsidRDefault="00A43A0A" w:rsidP="00A43A0A">
            <w:pPr>
              <w:spacing w:before="0" w:after="0" w:line="276" w:lineRule="auto"/>
              <w:ind w:firstLine="0"/>
              <w:rPr>
                <w:sz w:val="26"/>
                <w:szCs w:val="26"/>
              </w:rPr>
            </w:pPr>
            <w:r w:rsidRPr="00FD33CF">
              <w:rPr>
                <w:sz w:val="26"/>
                <w:szCs w:val="26"/>
              </w:rPr>
              <w:t>a) Đơn đề nghị cấp giấy phép thiết lập mạng viễn thông dùng riêng theo Mẫu số 16 tại Phụ lục ban hành kèm theo Nghị định này;</w:t>
            </w:r>
          </w:p>
          <w:p w14:paraId="47E65D6D" w14:textId="77777777" w:rsidR="00A43A0A" w:rsidRPr="00FD33CF" w:rsidRDefault="00A43A0A" w:rsidP="00A43A0A">
            <w:pPr>
              <w:spacing w:before="0" w:after="0" w:line="276" w:lineRule="auto"/>
              <w:ind w:firstLine="0"/>
              <w:rPr>
                <w:sz w:val="26"/>
                <w:szCs w:val="26"/>
              </w:rPr>
            </w:pPr>
            <w:r w:rsidRPr="00FD33CF">
              <w:rPr>
                <w:sz w:val="26"/>
                <w:szCs w:val="26"/>
              </w:rPr>
              <w:t>b) Bản sao hợp lệ quyết định thành lập, giấy phép hoạt động, giấy chứng nhận đăng ký doanh nghiệp, giấy chứng nhận đăng ký đầu tư (hoặc giấy chứng nhận, giấy phép tương đương hợp lệ khác theo quy định của pháp luật về doanh nghiệp và pháp luật về đầu tư) bao gồm bản sao được cấp từ sổ gốc hoặc bản sao có chứng thực hoặc bản do cơ quan, tổ chức có thẩm quyền in từ các văn bản điện tử từ cơ sở dữ liệu quốc gia đối với trường hợp thông tin gốc được lưu trữ trên cơ sở dữ liệu quốc gia hoặc bản sao đối chiếu với bản chính;</w:t>
            </w:r>
          </w:p>
          <w:p w14:paraId="3558F9EB" w14:textId="77777777" w:rsidR="00A43A0A" w:rsidRPr="00FD33CF" w:rsidRDefault="00A43A0A" w:rsidP="00A43A0A">
            <w:pPr>
              <w:spacing w:before="0" w:after="0" w:line="276" w:lineRule="auto"/>
              <w:ind w:firstLine="0"/>
              <w:rPr>
                <w:sz w:val="26"/>
                <w:szCs w:val="26"/>
              </w:rPr>
            </w:pPr>
            <w:r w:rsidRPr="00FD33CF">
              <w:rPr>
                <w:sz w:val="26"/>
                <w:szCs w:val="26"/>
              </w:rPr>
              <w:t>c) Bản sao điều lệ, văn bản quy định cơ cấu tổ chức chung hoặc hình thức liên kết, hoạt động chung giữa các thành viên của mạng đang có hiệu lực và có đóng dấu xác nhận của tổ chức;</w:t>
            </w:r>
          </w:p>
          <w:p w14:paraId="2FA57B95" w14:textId="75F5ABFA" w:rsidR="00A43A0A" w:rsidRPr="00FD33CF" w:rsidRDefault="00A43A0A" w:rsidP="00A43A0A">
            <w:pPr>
              <w:spacing w:before="0" w:after="0" w:line="276" w:lineRule="auto"/>
              <w:ind w:firstLine="0"/>
              <w:rPr>
                <w:sz w:val="26"/>
                <w:szCs w:val="26"/>
              </w:rPr>
            </w:pPr>
            <w:r w:rsidRPr="00FD33CF">
              <w:rPr>
                <w:sz w:val="26"/>
                <w:szCs w:val="26"/>
              </w:rPr>
              <w:lastRenderedPageBreak/>
              <w:t xml:space="preserve">d) Đề án thiết lập mạng viễn thông dùng riêng, trong đó nêu rõ: Mục đích thiết lập mạng; cấu hình mạng; chủng loại thiết bị; dịch vụ sử dụng; thành viên của mạng; phạm vi hoạt động, công nghệ sử dụng; tần số, mã, số viễn thông đề nghị sử dụng; trang thiết bị và biện pháp kỹ thuật nghiệp vụ bảo đảm an toàn, </w:t>
            </w:r>
            <w:proofErr w:type="gramStart"/>
            <w:r w:rsidRPr="00FD33CF">
              <w:rPr>
                <w:sz w:val="26"/>
                <w:szCs w:val="26"/>
              </w:rPr>
              <w:t>an</w:t>
            </w:r>
            <w:proofErr w:type="gramEnd"/>
            <w:r w:rsidRPr="00FD33CF">
              <w:rPr>
                <w:sz w:val="26"/>
                <w:szCs w:val="26"/>
              </w:rPr>
              <w:t xml:space="preserve"> ninh thông tin.</w:t>
            </w:r>
          </w:p>
        </w:tc>
        <w:tc>
          <w:tcPr>
            <w:tcW w:w="6520" w:type="dxa"/>
          </w:tcPr>
          <w:p w14:paraId="4FAA55E4" w14:textId="77777777" w:rsidR="00A43A0A" w:rsidRPr="00FD33CF" w:rsidRDefault="00A43A0A" w:rsidP="00A43A0A">
            <w:pPr>
              <w:shd w:val="clear" w:color="auto" w:fill="FFFFFF"/>
              <w:spacing w:before="0" w:after="0" w:line="276" w:lineRule="auto"/>
              <w:ind w:hanging="2"/>
              <w:rPr>
                <w:bCs/>
                <w:sz w:val="26"/>
                <w:szCs w:val="26"/>
              </w:rPr>
            </w:pPr>
            <w:r w:rsidRPr="00FD33CF">
              <w:rPr>
                <w:bCs/>
                <w:sz w:val="26"/>
                <w:szCs w:val="26"/>
              </w:rPr>
              <w:lastRenderedPageBreak/>
              <w:t>1. Cấp phép thiết lập mạng viễn thông dùng riêng</w:t>
            </w:r>
          </w:p>
          <w:p w14:paraId="54ADE3D5" w14:textId="77777777" w:rsidR="00A43A0A" w:rsidRPr="00FD33CF" w:rsidRDefault="00A43A0A" w:rsidP="00A43A0A">
            <w:pPr>
              <w:shd w:val="clear" w:color="auto" w:fill="FFFFFF"/>
              <w:spacing w:before="0" w:after="0" w:line="276" w:lineRule="auto"/>
              <w:ind w:hanging="2"/>
              <w:rPr>
                <w:bCs/>
                <w:sz w:val="26"/>
                <w:szCs w:val="26"/>
              </w:rPr>
            </w:pPr>
            <w:r w:rsidRPr="00FD33CF">
              <w:rPr>
                <w:bCs/>
                <w:sz w:val="26"/>
                <w:szCs w:val="26"/>
              </w:rPr>
              <w:t>Tổ chức đề nghị cấp giấy phép thiết lập mạng viễn thông dùng riêng gửi 01 bộ hồ sơ tới cơ quan có thẩm quyền cấp giấy phép và chịu trách nhiệm về tính chính xác, trung thực của hồ sơ đề nghị cấp phép. Hồ sơ đề nghị cấp giấy phép bao gồm:</w:t>
            </w:r>
          </w:p>
          <w:p w14:paraId="2E0A3600" w14:textId="77777777" w:rsidR="00A43A0A" w:rsidRPr="00FD33CF" w:rsidRDefault="00A43A0A" w:rsidP="00A43A0A">
            <w:pPr>
              <w:shd w:val="clear" w:color="auto" w:fill="FFFFFF"/>
              <w:spacing w:before="0" w:after="0" w:line="276" w:lineRule="auto"/>
              <w:ind w:hanging="2"/>
              <w:rPr>
                <w:bCs/>
                <w:sz w:val="26"/>
                <w:szCs w:val="26"/>
              </w:rPr>
            </w:pPr>
            <w:r w:rsidRPr="00FD33CF">
              <w:rPr>
                <w:bCs/>
                <w:sz w:val="26"/>
                <w:szCs w:val="26"/>
              </w:rPr>
              <w:lastRenderedPageBreak/>
              <w:t>a) Đơn đề nghị cấp giấy phép thiết lập mạng viễn thông dùng riêng theo Mẫu số 16 tại Phụ lục ban hành kèm theo Nghị định này;</w:t>
            </w:r>
          </w:p>
          <w:p w14:paraId="58C66CC0" w14:textId="77777777" w:rsidR="00A43A0A" w:rsidRPr="00FD33CF" w:rsidRDefault="00A43A0A" w:rsidP="00A43A0A">
            <w:pPr>
              <w:shd w:val="clear" w:color="auto" w:fill="FFFFFF"/>
              <w:spacing w:before="0" w:after="0" w:line="276" w:lineRule="auto"/>
              <w:ind w:hanging="2"/>
              <w:rPr>
                <w:bCs/>
                <w:sz w:val="26"/>
                <w:szCs w:val="26"/>
              </w:rPr>
            </w:pPr>
            <w:r w:rsidRPr="00FD33CF">
              <w:rPr>
                <w:bCs/>
                <w:sz w:val="26"/>
                <w:szCs w:val="26"/>
              </w:rPr>
              <w:t>b) Bản sao hợp lệ quyết định thành lập, giấy phép hoạt động, giấy chứng nhận đăng ký doanh nghiệp, giấy chứng nhận đăng ký đầu tư (hoặc giấy chứng nhận, giấy phép tương đương hợp lệ khác theo quy định của pháp luật về doanh nghiệp và pháp luật về đầu tư) bao gồm bản sao được cấp từ sổ gốc hoặc bản sao có chứng thực hoặc bản do cơ quan, tổ chức có thẩm quyền in từ các văn bản điện tử từ cơ sở dữ liệu quốc gia đối với trường hợp thông tin gốc được lưu trữ trên cơ sở dữ liệu quốc gia hoặc bản sao đối chiếu với bản chính. Cơ quan tiếp nhận, giải quyết thủ tục hành chính có trách nhiệm chủ động khai thác, sử dụng thông tin đã có trong các cơ sở dữ liệu được cơ quan chủ quản cơ sở dữ liệu công bố để thay thế thành phần hồ sơ giải quyết thủ tục hành chính. Trường hợp không khai thác được thông tin hoặc thông tin khai thác được không đầy đủ, chính xác thì cơ quan có thẩm quyền tiếp nhận, giải quyết thủ tục hành chính gửi ngay văn bản để yêu cầu cá nhân, tổ chức bổ sung thành phần hồ sơ và nêu rõ lý do. Thời gian yêu cầu và bổ sung hồ sơ không tính vào thời hạn giải quyết thủ tục hành chính;</w:t>
            </w:r>
          </w:p>
          <w:p w14:paraId="4F46D7EB" w14:textId="77777777" w:rsidR="00A43A0A" w:rsidRPr="00FD33CF" w:rsidRDefault="00A43A0A" w:rsidP="00A43A0A">
            <w:pPr>
              <w:shd w:val="clear" w:color="auto" w:fill="FFFFFF"/>
              <w:spacing w:before="0" w:after="0" w:line="276" w:lineRule="auto"/>
              <w:ind w:hanging="2"/>
              <w:rPr>
                <w:bCs/>
                <w:sz w:val="26"/>
                <w:szCs w:val="26"/>
              </w:rPr>
            </w:pPr>
            <w:r w:rsidRPr="00FD33CF">
              <w:rPr>
                <w:bCs/>
                <w:sz w:val="26"/>
                <w:szCs w:val="26"/>
              </w:rPr>
              <w:t xml:space="preserve">c) Bản sao điều lệ, văn bản quy định cơ cấu tổ chức chung hoặc hình thức liên kết, hoạt động chung giữa các thành viên </w:t>
            </w:r>
            <w:r w:rsidRPr="00FD33CF">
              <w:rPr>
                <w:bCs/>
                <w:sz w:val="26"/>
                <w:szCs w:val="26"/>
              </w:rPr>
              <w:lastRenderedPageBreak/>
              <w:t>của mạng đang có hiệu lực và có đóng dấu xác nhận của tổ chức;</w:t>
            </w:r>
          </w:p>
          <w:p w14:paraId="7A82C6B6" w14:textId="6BD627DD" w:rsidR="00A43A0A" w:rsidRPr="00FD33CF" w:rsidRDefault="00A43A0A" w:rsidP="00A43A0A">
            <w:pPr>
              <w:spacing w:before="0" w:after="0" w:line="276" w:lineRule="auto"/>
              <w:ind w:hanging="2"/>
              <w:rPr>
                <w:sz w:val="26"/>
                <w:szCs w:val="26"/>
              </w:rPr>
            </w:pPr>
            <w:r w:rsidRPr="00FD33CF">
              <w:rPr>
                <w:bCs/>
                <w:sz w:val="26"/>
                <w:szCs w:val="26"/>
              </w:rPr>
              <w:t xml:space="preserve">d) Đề án thiết lập mạng viễn thông dùng riêng, trong đó nêu rõ: Mục đích thiết lập mạng; cấu hình mạng; chủng loại thiết bị; dịch vụ sử dụng; thành viên của mạng; phạm vi hoạt động, công nghệ sử dụng; tần số, mã, số viễn thông đề nghị sử dụng; trang thiết bị và biện pháp kỹ thuật nghiệp vụ bảo đảm an toàn, </w:t>
            </w:r>
            <w:proofErr w:type="gramStart"/>
            <w:r w:rsidRPr="00FD33CF">
              <w:rPr>
                <w:bCs/>
                <w:sz w:val="26"/>
                <w:szCs w:val="26"/>
              </w:rPr>
              <w:t>an</w:t>
            </w:r>
            <w:proofErr w:type="gramEnd"/>
            <w:r w:rsidRPr="00FD33CF">
              <w:rPr>
                <w:bCs/>
                <w:sz w:val="26"/>
                <w:szCs w:val="26"/>
              </w:rPr>
              <w:t xml:space="preserve"> ninh thông tin.</w:t>
            </w:r>
          </w:p>
        </w:tc>
        <w:tc>
          <w:tcPr>
            <w:tcW w:w="3506" w:type="dxa"/>
          </w:tcPr>
          <w:p w14:paraId="0396A092" w14:textId="08EC34F3" w:rsidR="00A43A0A" w:rsidRDefault="00E72350" w:rsidP="00A43A0A">
            <w:pPr>
              <w:spacing w:before="0" w:after="0" w:line="276" w:lineRule="auto"/>
              <w:ind w:firstLine="0"/>
              <w:rPr>
                <w:sz w:val="26"/>
                <w:szCs w:val="26"/>
              </w:rPr>
            </w:pPr>
            <w:r w:rsidRPr="00A43A0A">
              <w:rPr>
                <w:sz w:val="26"/>
                <w:szCs w:val="26"/>
              </w:rPr>
              <w:lastRenderedPageBreak/>
              <w:t xml:space="preserve">Đơn giản hóa thành phần hồ sơ, quy trình và thời hạn giải quyết thủ tục hành chính; cập nhật cơ quan có thẩm quyền, bảo đảm đồng bộ với Nghị định số 15/2026/NĐ-CP và cơ chế phân cấp tại Nghị định số </w:t>
            </w:r>
            <w:r w:rsidRPr="00A43A0A">
              <w:rPr>
                <w:sz w:val="26"/>
                <w:szCs w:val="26"/>
              </w:rPr>
              <w:lastRenderedPageBreak/>
              <w:t>133/2025/NĐ-CP, Nghị quyết số 20/2026/NQ-CP theo nội dung sửa đổi cụ thể.</w:t>
            </w:r>
          </w:p>
          <w:p w14:paraId="003F6448" w14:textId="77777777" w:rsidR="009A125B" w:rsidRDefault="009A125B" w:rsidP="00A43A0A">
            <w:pPr>
              <w:spacing w:before="0" w:after="0" w:line="276" w:lineRule="auto"/>
              <w:ind w:firstLine="0"/>
              <w:rPr>
                <w:sz w:val="26"/>
                <w:szCs w:val="26"/>
              </w:rPr>
            </w:pPr>
          </w:p>
          <w:p w14:paraId="060E2E2E" w14:textId="449AC333" w:rsidR="009A125B" w:rsidRPr="00FD33CF" w:rsidRDefault="009A125B" w:rsidP="00A43A0A">
            <w:pPr>
              <w:spacing w:before="0" w:after="0" w:line="276" w:lineRule="auto"/>
              <w:ind w:firstLine="0"/>
              <w:rPr>
                <w:sz w:val="26"/>
                <w:szCs w:val="26"/>
              </w:rPr>
            </w:pPr>
          </w:p>
        </w:tc>
      </w:tr>
      <w:tr w:rsidR="00A43A0A" w:rsidRPr="00FD33CF" w14:paraId="77DFB42F" w14:textId="77777777" w:rsidTr="00FD33CF">
        <w:trPr>
          <w:gridAfter w:val="1"/>
          <w:wAfter w:w="43" w:type="dxa"/>
        </w:trPr>
        <w:tc>
          <w:tcPr>
            <w:tcW w:w="4815" w:type="dxa"/>
          </w:tcPr>
          <w:p w14:paraId="019C2FDE" w14:textId="77777777" w:rsidR="00A43A0A" w:rsidRPr="00FD33CF" w:rsidRDefault="00A43A0A" w:rsidP="00A43A0A">
            <w:pPr>
              <w:spacing w:before="0" w:after="0" w:line="276" w:lineRule="auto"/>
              <w:ind w:firstLine="0"/>
              <w:rPr>
                <w:sz w:val="26"/>
                <w:szCs w:val="26"/>
              </w:rPr>
            </w:pPr>
            <w:r w:rsidRPr="00FD33CF">
              <w:rPr>
                <w:sz w:val="26"/>
                <w:szCs w:val="26"/>
              </w:rPr>
              <w:lastRenderedPageBreak/>
              <w:t>2. Thời hạn và quy trình xử lý hồ sơ đề nghị cấp giấy phép thiết lập mạng viễn thông dùng riêng</w:t>
            </w:r>
          </w:p>
          <w:p w14:paraId="6E634954" w14:textId="77777777" w:rsidR="00A43A0A" w:rsidRPr="00FD33CF" w:rsidRDefault="00A43A0A" w:rsidP="00A43A0A">
            <w:pPr>
              <w:spacing w:before="0" w:after="0" w:line="276" w:lineRule="auto"/>
              <w:ind w:firstLine="0"/>
              <w:rPr>
                <w:sz w:val="26"/>
                <w:szCs w:val="26"/>
              </w:rPr>
            </w:pPr>
            <w:r w:rsidRPr="00FD33CF">
              <w:rPr>
                <w:sz w:val="26"/>
                <w:szCs w:val="26"/>
              </w:rPr>
              <w:t>a) Bộ Thông tin và Truyền thông (Cục Viễn thông) xét tính hợp lệ của hồ sơ trong 05 ngày làm việc kể từ ngày nhận được hồ sơ. Trường hợp hồ sơ không hợp lệ, trong 05 ngày làm việc kể từ ngày nhận được hồ sơ, Cục Viễn thông thông báo bằng văn bản cho tổ chức.</w:t>
            </w:r>
          </w:p>
          <w:p w14:paraId="2F045A01" w14:textId="77777777" w:rsidR="00A43A0A" w:rsidRPr="00FD33CF" w:rsidRDefault="00A43A0A" w:rsidP="00A43A0A">
            <w:pPr>
              <w:spacing w:before="0" w:after="0" w:line="276" w:lineRule="auto"/>
              <w:ind w:firstLine="0"/>
              <w:rPr>
                <w:sz w:val="26"/>
                <w:szCs w:val="26"/>
              </w:rPr>
            </w:pPr>
            <w:r w:rsidRPr="00FD33CF">
              <w:rPr>
                <w:sz w:val="26"/>
                <w:szCs w:val="26"/>
              </w:rPr>
              <w:t xml:space="preserve">b) Trường hợp hồ sơ hợp lệ, trong thời hạn 40 ngày kể từ ngày kết thúc thời hạn xét tính hợp lệ của hồ sơ, Bộ Thông tin và Truyền thông (Cục Viễn thông) xét cấp giấy phép thiết lập mạng viễn thông dùng riêng cho tổ chức theo thẩm quyền. Trường hợp từ chối </w:t>
            </w:r>
            <w:r w:rsidRPr="00FD33CF">
              <w:rPr>
                <w:sz w:val="26"/>
                <w:szCs w:val="26"/>
              </w:rPr>
              <w:lastRenderedPageBreak/>
              <w:t>cấp phép, trong thời hạn 40 ngày kể từ ngày kết thúc thời hạn xét tính hợp lệ của hồ sơ, Cục Viễn thông thông báo bằng văn bản nêu rõ lý do từ chối cho tổ chức đề nghị cấp phép biết. Trường hợp cần lấy ý kiến của các cơ quan, tổ chức có liên quan, thời gian xét cấp giấy phép có thể kéo dài nhưng không vượt quá 60 ngày kể từ ngày kết thúc thời hạn xét tính hợp lệ của hồ sơ.</w:t>
            </w:r>
          </w:p>
          <w:p w14:paraId="07475563" w14:textId="2176DFEA" w:rsidR="00A43A0A" w:rsidRPr="00FD33CF" w:rsidRDefault="00A43A0A" w:rsidP="00A43A0A">
            <w:pPr>
              <w:spacing w:before="0" w:after="0" w:line="276" w:lineRule="auto"/>
              <w:ind w:firstLine="0"/>
              <w:rPr>
                <w:sz w:val="26"/>
                <w:szCs w:val="26"/>
              </w:rPr>
            </w:pPr>
            <w:r w:rsidRPr="00FD33CF">
              <w:rPr>
                <w:sz w:val="26"/>
                <w:szCs w:val="26"/>
              </w:rPr>
              <w:t>Đối với hồ sơ đề nghị cấp giấy phép thiết lập mạng viễn thông dùng riêng của tổ chức được hưởng quyền ưu đãi, miễn trừ dành cho cơ quan đại diện ngoại giao, cơ quan lãnh sự và cơ quan đại diện của các tổ chức quốc tế tại Việt Nam, việc xét cấp phép được thực hiện căn cứ ý kiến bằng văn bản của Bộ Ngoại giao và Bộ Công an.</w:t>
            </w:r>
          </w:p>
        </w:tc>
        <w:tc>
          <w:tcPr>
            <w:tcW w:w="6520" w:type="dxa"/>
          </w:tcPr>
          <w:p w14:paraId="795262D4" w14:textId="77777777" w:rsidR="00A43A0A" w:rsidRPr="00FD33CF" w:rsidRDefault="00A43A0A" w:rsidP="00A43A0A">
            <w:pPr>
              <w:shd w:val="clear" w:color="auto" w:fill="FFFFFF"/>
              <w:spacing w:before="0" w:after="0" w:line="276" w:lineRule="auto"/>
              <w:ind w:hanging="2"/>
              <w:rPr>
                <w:bCs/>
                <w:sz w:val="26"/>
                <w:szCs w:val="26"/>
              </w:rPr>
            </w:pPr>
            <w:r w:rsidRPr="00FD33CF">
              <w:rPr>
                <w:bCs/>
                <w:sz w:val="26"/>
                <w:szCs w:val="26"/>
              </w:rPr>
              <w:lastRenderedPageBreak/>
              <w:t>2. Thời hạn và quy trình xử lý hồ sơ đề nghị cấp giấy phép thiết lập mạng viễn thông dùng riêng</w:t>
            </w:r>
          </w:p>
          <w:p w14:paraId="68A65B78" w14:textId="77777777" w:rsidR="00A43A0A" w:rsidRPr="00FD33CF" w:rsidRDefault="00A43A0A" w:rsidP="00A43A0A">
            <w:pPr>
              <w:shd w:val="clear" w:color="auto" w:fill="FFFFFF"/>
              <w:spacing w:before="0" w:after="0" w:line="276" w:lineRule="auto"/>
              <w:ind w:hanging="2"/>
              <w:rPr>
                <w:bCs/>
                <w:sz w:val="26"/>
                <w:szCs w:val="26"/>
              </w:rPr>
            </w:pPr>
            <w:r w:rsidRPr="00FD33CF">
              <w:rPr>
                <w:bCs/>
                <w:sz w:val="26"/>
                <w:szCs w:val="26"/>
              </w:rPr>
              <w:t>a) Cơ quan có thẩm quyền cấp giấy phép xét tính hợp lệ của hồ sơ trong 05 ngày làm việc kể từ ngày nhận được hồ sơ. Trường hợp hồ sơ không hợp lệ, trong 05 ngày làm việc kể từ ngày nhận được hồ sơ, Cục Viễn thông thông báo bằng văn bản cho tổ chức.</w:t>
            </w:r>
          </w:p>
          <w:p w14:paraId="510FFF8E" w14:textId="77777777" w:rsidR="00A43A0A" w:rsidRPr="00FD33CF" w:rsidRDefault="00A43A0A" w:rsidP="00A43A0A">
            <w:pPr>
              <w:shd w:val="clear" w:color="auto" w:fill="FFFFFF"/>
              <w:spacing w:before="0" w:after="0" w:line="276" w:lineRule="auto"/>
              <w:ind w:hanging="2"/>
              <w:rPr>
                <w:bCs/>
                <w:sz w:val="26"/>
                <w:szCs w:val="26"/>
              </w:rPr>
            </w:pPr>
            <w:r w:rsidRPr="00FD33CF">
              <w:rPr>
                <w:bCs/>
                <w:sz w:val="26"/>
                <w:szCs w:val="26"/>
              </w:rPr>
              <w:t xml:space="preserve">b) Trường hợp hồ sơ hợp lệ, trong thời hạn 19 ngày làm việc kể từ ngày kết thúc thời hạn xét tính hợp lệ của hồ sơ, cơ quan có thẩm quyền cấp giấy phép xét cấp giấy phép thiết lập mạng viễn thông dùng riêng cho tổ chức theo thẩm quyền. Trường hợp từ chối cấp phép, trong thời hạn 19 ngày làm việc kể từ ngày kết thúc thời hạn xét tính hợp lệ của hồ sơ, cơ quan có thẩm quyền cấp giấy phép thông báo bằng văn bản nêu rõ lý do từ chối cho tổ chức đề nghị cấp phép biết. Trường hợp cần lấy ý kiến của các cơ quan, tổ chức có liên quan, thời gian xét </w:t>
            </w:r>
            <w:r w:rsidRPr="00FD33CF">
              <w:rPr>
                <w:bCs/>
                <w:sz w:val="26"/>
                <w:szCs w:val="26"/>
              </w:rPr>
              <w:lastRenderedPageBreak/>
              <w:t>cấp giấy phép có thể kéo dài nhưng không vượt quá 45 ngày kể từ ngày kết thúc thời hạn xét tính hợp lệ của hồ sơ.</w:t>
            </w:r>
          </w:p>
          <w:p w14:paraId="56A3627F" w14:textId="6DCBD92D" w:rsidR="00A43A0A" w:rsidRPr="00FD33CF" w:rsidRDefault="00A43A0A" w:rsidP="00A43A0A">
            <w:pPr>
              <w:shd w:val="clear" w:color="auto" w:fill="FFFFFF"/>
              <w:spacing w:before="0" w:after="0" w:line="276" w:lineRule="auto"/>
              <w:ind w:hanging="2"/>
              <w:rPr>
                <w:bCs/>
                <w:sz w:val="26"/>
                <w:szCs w:val="26"/>
              </w:rPr>
            </w:pPr>
            <w:r w:rsidRPr="00FD33CF">
              <w:rPr>
                <w:bCs/>
                <w:sz w:val="26"/>
                <w:szCs w:val="26"/>
              </w:rPr>
              <w:t>Đối với hồ sơ đề nghị cấp giấy phép thiết lập mạng viễn thông dùng riêng của tổ chức được hưởng quyền ưu đãi, miễn trừ dành cho cơ quan đại diện ngoại giao, cơ quan lãnh sự và cơ quan đại diện của các tổ chức quốc tế tại Việt Nam, việc xét cấp phép được thực hiện căn cứ ý kiến bằng văn bản của Bộ Ngoại giao và Bộ Công an.</w:t>
            </w:r>
          </w:p>
        </w:tc>
        <w:tc>
          <w:tcPr>
            <w:tcW w:w="3506" w:type="dxa"/>
          </w:tcPr>
          <w:p w14:paraId="5506906E" w14:textId="68B80C64" w:rsidR="00A43A0A" w:rsidRPr="00FD33CF" w:rsidRDefault="00E72350" w:rsidP="00A43A0A">
            <w:pPr>
              <w:spacing w:before="0" w:after="0" w:line="276" w:lineRule="auto"/>
              <w:ind w:firstLine="0"/>
              <w:rPr>
                <w:sz w:val="26"/>
                <w:szCs w:val="26"/>
              </w:rPr>
            </w:pPr>
            <w:r w:rsidRPr="00A43A0A">
              <w:rPr>
                <w:sz w:val="26"/>
                <w:szCs w:val="26"/>
              </w:rPr>
              <w:lastRenderedPageBreak/>
              <w:t>Đơn giản hóa thành phần hồ sơ, quy trình và thời hạn giải quyết thủ tục hành chính; cập nhật cơ quan có thẩm quyền, bảo đảm đồng bộ với Nghị định số 15/2026/NĐ-CP và cơ chế phân cấp tại Nghị định số 133/2025/NĐ-CP, Nghị quyết số 20/2026/NQ-CP theo nội dung sửa đổi cụ thể.</w:t>
            </w:r>
          </w:p>
        </w:tc>
      </w:tr>
      <w:tr w:rsidR="00A43A0A" w:rsidRPr="00FD33CF" w14:paraId="6FB9EC5B" w14:textId="77777777" w:rsidTr="00FD33CF">
        <w:trPr>
          <w:gridAfter w:val="1"/>
          <w:wAfter w:w="43" w:type="dxa"/>
        </w:trPr>
        <w:tc>
          <w:tcPr>
            <w:tcW w:w="4815" w:type="dxa"/>
          </w:tcPr>
          <w:p w14:paraId="40A59490" w14:textId="77777777" w:rsidR="00A43A0A" w:rsidRPr="00FD33CF" w:rsidRDefault="00A43A0A" w:rsidP="00A43A0A">
            <w:pPr>
              <w:spacing w:before="0" w:after="0" w:line="276" w:lineRule="auto"/>
              <w:ind w:firstLine="0"/>
              <w:rPr>
                <w:sz w:val="26"/>
                <w:szCs w:val="26"/>
              </w:rPr>
            </w:pPr>
            <w:r w:rsidRPr="00FD33CF">
              <w:rPr>
                <w:sz w:val="26"/>
                <w:szCs w:val="26"/>
              </w:rPr>
              <w:t>3. Sửa đổi, bổ sung giấy phép thiết lập mạng viễn thông dùng riêng</w:t>
            </w:r>
          </w:p>
          <w:p w14:paraId="7FF14B0B" w14:textId="77777777" w:rsidR="00A43A0A" w:rsidRPr="00FD33CF" w:rsidRDefault="00A43A0A" w:rsidP="00A43A0A">
            <w:pPr>
              <w:spacing w:before="0" w:after="0" w:line="276" w:lineRule="auto"/>
              <w:ind w:firstLine="0"/>
              <w:rPr>
                <w:sz w:val="26"/>
                <w:szCs w:val="26"/>
              </w:rPr>
            </w:pPr>
            <w:r w:rsidRPr="00FD33CF">
              <w:rPr>
                <w:sz w:val="26"/>
                <w:szCs w:val="26"/>
              </w:rPr>
              <w:t xml:space="preserve">a) Trong thời hạn hiệu lực của giấy phép, tổ chức được cấp phép gửi 01 bộ hồ sơ đề nghị sửa đổi, bổ sung giấy phép tới Bộ Thông tin và Truyền thông (Cục Viễn thông) khi có thay đổi về tên tổ chức được cấp phép, danh </w:t>
            </w:r>
            <w:r w:rsidRPr="00FD33CF">
              <w:rPr>
                <w:sz w:val="26"/>
                <w:szCs w:val="26"/>
              </w:rPr>
              <w:lastRenderedPageBreak/>
              <w:t>sách thành viên của mạng, cấu hình mạng, phạm vi hoạt động của mạng, loại hình dịch vụ cung cấp. Đối với trường hợp thay đổi địa chỉ trụ sở chính, tổ chức được cấp phép không phải làm thủ tục sửa đổi, bổ sung giấy phép viễn thông nhưng phải thông báo cho cơ quan cấp phép trong thời hạn 30 ngày kể từ ngày chính thức thay đổi.</w:t>
            </w:r>
          </w:p>
          <w:p w14:paraId="280BFC3A" w14:textId="77777777" w:rsidR="00A43A0A" w:rsidRPr="00FD33CF" w:rsidRDefault="00A43A0A" w:rsidP="00A43A0A">
            <w:pPr>
              <w:spacing w:before="0" w:after="0" w:line="276" w:lineRule="auto"/>
              <w:ind w:firstLine="0"/>
              <w:rPr>
                <w:sz w:val="26"/>
                <w:szCs w:val="26"/>
              </w:rPr>
            </w:pPr>
            <w:r w:rsidRPr="00FD33CF">
              <w:rPr>
                <w:sz w:val="26"/>
                <w:szCs w:val="26"/>
              </w:rPr>
              <w:t>b) Hồ sơ đề nghị sửa đổi, bổ sung giấy phép bao gồm: Đơn đề nghị sửa đổi, bổ sung giấy phép thiết lập mạng viễn thông dùng riêng theo Mẫu số 17 tại Phụ lục ban hành kèm theo Nghị định này; mô tả chi tiết nội dung dự kiến sửa đổi, bổ sung; các tài liệu khác có liên quan đến việc sửa đổi, bổ sung nội dung giấy phép (nếu có).</w:t>
            </w:r>
          </w:p>
          <w:p w14:paraId="5626F9F0" w14:textId="707E36A3" w:rsidR="00A43A0A" w:rsidRPr="00FD33CF" w:rsidRDefault="00A43A0A" w:rsidP="00A43A0A">
            <w:pPr>
              <w:spacing w:before="0" w:after="0" w:line="276" w:lineRule="auto"/>
              <w:ind w:firstLine="0"/>
              <w:rPr>
                <w:sz w:val="26"/>
                <w:szCs w:val="26"/>
              </w:rPr>
            </w:pPr>
            <w:r w:rsidRPr="00FD33CF">
              <w:rPr>
                <w:sz w:val="26"/>
                <w:szCs w:val="26"/>
              </w:rPr>
              <w:t xml:space="preserve">c) Bộ Thông tin và Truyền thông (Cục Viễn thông) xét tính hợp lệ của hồ sơ trong 05 ngày làm việc kể từ ngày nhận được hồ sơ. Trường hợp hồ sơ không hợp lệ, trong 05 ngày làm việc kể từ ngày nhận được hồ sơ, Bộ Thông tin và Truyền thông (Cục Viễn thông) thông báo bằng văn bản cho tổ chức. Trường hợp hồ sơ hợp lệ, trong thời hạn 40 </w:t>
            </w:r>
            <w:r w:rsidRPr="00FD33CF">
              <w:rPr>
                <w:sz w:val="26"/>
                <w:szCs w:val="26"/>
              </w:rPr>
              <w:lastRenderedPageBreak/>
              <w:t>ngày kể từ ngày kết thúc thời hạn xét tính hợp lệ của hồ sơ, Bộ Thông tin và Truyền thông (Cục Viễn thông) xét sửa đổi, bổ sung giấy phép thiết lập mạng viễn thông dùng riêng cho tổ chức theo thẩm quyền. Trường hợp từ chối sửa đổi, bổ sung, trong thời hạn 40 ngày kể từ ngày kết thúc thời hạn xét tính hợp lệ của hồ sơ, Bộ Thông tin và Truyền thông (Cục Viễn thông) thông báo bằng văn bản nêu rõ lý do từ chối cho tổ chức đề nghị sửa đổi, bổ sung biết. Trường hợp cần lấy ý kiến của các cơ quan, tổ chức có liên quan, thời gian xét sửa đổi, bổ sung giấy phép có thể kéo dài nhưng không vượt quá 60 ngày kể từ ngày kết thúc thời hạn xét tính hợp lệ của hồ sơ.</w:t>
            </w:r>
          </w:p>
        </w:tc>
        <w:tc>
          <w:tcPr>
            <w:tcW w:w="6520" w:type="dxa"/>
          </w:tcPr>
          <w:p w14:paraId="02F95B28" w14:textId="77777777" w:rsidR="00A43A0A" w:rsidRPr="00FD33CF" w:rsidRDefault="00A43A0A" w:rsidP="00A43A0A">
            <w:pPr>
              <w:shd w:val="clear" w:color="auto" w:fill="FFFFFF"/>
              <w:spacing w:before="0" w:after="0" w:line="276" w:lineRule="auto"/>
              <w:ind w:hanging="2"/>
              <w:rPr>
                <w:bCs/>
                <w:sz w:val="26"/>
                <w:szCs w:val="26"/>
              </w:rPr>
            </w:pPr>
            <w:r w:rsidRPr="00FD33CF">
              <w:rPr>
                <w:bCs/>
                <w:sz w:val="26"/>
                <w:szCs w:val="26"/>
              </w:rPr>
              <w:lastRenderedPageBreak/>
              <w:t>3. Sửa đổi, bổ sung giấy phép thiết lập mạng viễn thông dùng riêng</w:t>
            </w:r>
          </w:p>
          <w:p w14:paraId="332ACCB2" w14:textId="77777777" w:rsidR="00A43A0A" w:rsidRPr="00FD33CF" w:rsidRDefault="00A43A0A" w:rsidP="00A43A0A">
            <w:pPr>
              <w:shd w:val="clear" w:color="auto" w:fill="FFFFFF"/>
              <w:spacing w:before="0" w:after="0" w:line="276" w:lineRule="auto"/>
              <w:ind w:hanging="2"/>
              <w:rPr>
                <w:bCs/>
                <w:sz w:val="26"/>
                <w:szCs w:val="26"/>
              </w:rPr>
            </w:pPr>
            <w:r w:rsidRPr="00FD33CF">
              <w:rPr>
                <w:bCs/>
                <w:sz w:val="26"/>
                <w:szCs w:val="26"/>
              </w:rPr>
              <w:t xml:space="preserve">a) Trong thời hạn hiệu lực của giấy phép, tổ chức được cấp phép gửi 01 bộ hồ sơ đề nghị sửa đổi, bổ sung giấy phép tới cơ quan có thẩm quyền sửa đổi, bổ sung giấy phép khi có thay đổi về tên tổ chức được cấp phép, danh sách thành viên </w:t>
            </w:r>
            <w:r w:rsidRPr="00FD33CF">
              <w:rPr>
                <w:bCs/>
                <w:sz w:val="26"/>
                <w:szCs w:val="26"/>
              </w:rPr>
              <w:lastRenderedPageBreak/>
              <w:t xml:space="preserve">của mạng, cấu hình mạng, phạm vi hoạt động của mạng, loại hình dịch vụ cung cấp. </w:t>
            </w:r>
          </w:p>
          <w:p w14:paraId="0BFBA73B" w14:textId="77777777" w:rsidR="00A43A0A" w:rsidRPr="00FD33CF" w:rsidRDefault="00A43A0A" w:rsidP="00A43A0A">
            <w:pPr>
              <w:shd w:val="clear" w:color="auto" w:fill="FFFFFF"/>
              <w:spacing w:before="0" w:after="0" w:line="276" w:lineRule="auto"/>
              <w:ind w:hanging="2"/>
              <w:rPr>
                <w:bCs/>
                <w:sz w:val="26"/>
                <w:szCs w:val="26"/>
              </w:rPr>
            </w:pPr>
            <w:r w:rsidRPr="00FD33CF">
              <w:rPr>
                <w:bCs/>
                <w:sz w:val="26"/>
                <w:szCs w:val="26"/>
              </w:rPr>
              <w:t>Trường hợp thay đổi địa chỉ trụ sở chính, tổ chức được cấp phép không phải làm thủ tục sửa đổi, bổ sung giấy phép nhưng phải thông báo bằng văn bản cho cơ quan cấp phép trong thời hạn 30 ngày kể từ ngày chính thức thay đổi.</w:t>
            </w:r>
          </w:p>
          <w:p w14:paraId="504B2F64" w14:textId="77777777" w:rsidR="00A43A0A" w:rsidRPr="00FD33CF" w:rsidRDefault="00A43A0A" w:rsidP="00A43A0A">
            <w:pPr>
              <w:shd w:val="clear" w:color="auto" w:fill="FFFFFF"/>
              <w:spacing w:before="0" w:after="0" w:line="276" w:lineRule="auto"/>
              <w:ind w:hanging="2"/>
              <w:rPr>
                <w:bCs/>
                <w:sz w:val="26"/>
                <w:szCs w:val="26"/>
              </w:rPr>
            </w:pPr>
            <w:r w:rsidRPr="00FD33CF">
              <w:rPr>
                <w:bCs/>
                <w:sz w:val="26"/>
                <w:szCs w:val="26"/>
              </w:rPr>
              <w:t>Trường hợp thay đổi thành viên mạng thuộc cùng một tổ chức hoặc vẫn nằm trong phạm vi điều lệ tổ chức, văn bản quy định cơ cấu tổ chức chung hoặc hình thức liên kết, hoạt động chung giữa các thành viên của mạng, tổ chức được cấp phép không phải thực hiện thủ tục sửa đổi, bổ sung giấy phép mà chỉ phải thông báo bằng văn bản cho cơ quan cấp giấy phép về việc thay đổi thành viên mạng.</w:t>
            </w:r>
          </w:p>
          <w:p w14:paraId="6F65E891" w14:textId="77777777" w:rsidR="00A43A0A" w:rsidRPr="00FD33CF" w:rsidRDefault="00A43A0A" w:rsidP="00A43A0A">
            <w:pPr>
              <w:shd w:val="clear" w:color="auto" w:fill="FFFFFF"/>
              <w:spacing w:before="0" w:after="0" w:line="276" w:lineRule="auto"/>
              <w:ind w:hanging="2"/>
              <w:rPr>
                <w:bCs/>
                <w:sz w:val="26"/>
                <w:szCs w:val="26"/>
              </w:rPr>
            </w:pPr>
            <w:r w:rsidRPr="00FD33CF">
              <w:rPr>
                <w:bCs/>
                <w:sz w:val="26"/>
                <w:szCs w:val="26"/>
              </w:rPr>
              <w:t>b) Hồ sơ đề nghị sửa đổi, bổ sung giấy phép bao gồm: Đơn đề nghị sửa đổi, bổ sung giấy phép thiết lập mạng viễn thông dùng riêng theo Mẫu số 17 tại Phụ lục ban hành kèm theo Nghị định này; mô tả chi tiết nội dung dự kiến sửa đổi, bổ sung; các tài liệu khác có liên quan đến việc sửa đổi, bổ sung nội dung giấy phép (nếu có).</w:t>
            </w:r>
          </w:p>
          <w:p w14:paraId="304F4EF2" w14:textId="3397E954" w:rsidR="00A43A0A" w:rsidRPr="00FD33CF" w:rsidRDefault="00A43A0A" w:rsidP="00A43A0A">
            <w:pPr>
              <w:shd w:val="clear" w:color="auto" w:fill="FFFFFF"/>
              <w:spacing w:before="0" w:after="0" w:line="276" w:lineRule="auto"/>
              <w:ind w:hanging="2"/>
              <w:rPr>
                <w:bCs/>
                <w:sz w:val="26"/>
                <w:szCs w:val="26"/>
              </w:rPr>
            </w:pPr>
            <w:r w:rsidRPr="00FD33CF">
              <w:rPr>
                <w:bCs/>
                <w:sz w:val="26"/>
                <w:szCs w:val="26"/>
              </w:rPr>
              <w:t xml:space="preserve">c) Cơ quan có thẩm quyền sửa đổi, bổ sung giấy phép xét tính hợp lệ của hồ sơ trong 05 ngày làm việc kể từ ngày nhận được hồ sơ. Trường hợp hồ sơ không hợp lệ, trong 05 ngày làm việc kể từ ngày nhận được hồ sơ, cơ quan có thẩm quyền sửa đổi, bổ sung giấy phép thông báo bằng văn bản cho tổ chức. </w:t>
            </w:r>
            <w:r w:rsidRPr="00FD33CF">
              <w:rPr>
                <w:bCs/>
                <w:sz w:val="26"/>
                <w:szCs w:val="26"/>
              </w:rPr>
              <w:lastRenderedPageBreak/>
              <w:t>Trường hợp hồ sơ hợp lệ, trong thời hạn 19 ngày làm việc kể từ ngày kết thúc thời hạn xét tính hợp lệ của hồ sơ, cơ quan có thẩm quyền sửa đổi, bổ sung giấy phép xét sửa đổi, bổ sung giấy phép thiết lập mạng viễn thông dùng riêng cho tổ chức theo thẩm quyền. Trường hợp từ chối sửa đổi, bổ sung, trong thời hạn 19 ngày làm việc kể từ ngày kết thúc thời hạn xét tính hợp lệ của hồ sơ, cơ quan có thẩm quyền sửa đổi, bổ sung giấy phép thông báo bằng văn bản nêu rõ lý do từ chối cho tổ chức đề nghị sửa đổi, bổ sung biết. Trường hợp cần lấy ý kiến của các cơ quan, tổ chức có liên quan, thời gian xét sửa đổi, bổ sung giấy phép có thể kéo dài nhưng không vượt quá 45 ngày kể từ ngày kết thúc thời hạn xét tính hợp lệ của hồ sơ.</w:t>
            </w:r>
          </w:p>
        </w:tc>
        <w:tc>
          <w:tcPr>
            <w:tcW w:w="3506" w:type="dxa"/>
          </w:tcPr>
          <w:p w14:paraId="4004389C" w14:textId="77777777" w:rsidR="00A43A0A" w:rsidRDefault="00E72350" w:rsidP="00A43A0A">
            <w:pPr>
              <w:spacing w:before="0" w:after="0" w:line="276" w:lineRule="auto"/>
              <w:ind w:firstLine="0"/>
              <w:rPr>
                <w:sz w:val="26"/>
                <w:szCs w:val="26"/>
              </w:rPr>
            </w:pPr>
            <w:r w:rsidRPr="00A43A0A">
              <w:rPr>
                <w:sz w:val="26"/>
                <w:szCs w:val="26"/>
              </w:rPr>
              <w:lastRenderedPageBreak/>
              <w:t xml:space="preserve">Đơn giản hóa thành phần hồ sơ, quy trình và thời hạn giải quyết thủ tục hành chính; cập nhật cơ quan có thẩm quyền, bảo đảm đồng bộ với Nghị định số 15/2026/NĐ-CP và cơ chế phân cấp tại Nghị định số </w:t>
            </w:r>
            <w:r w:rsidRPr="00A43A0A">
              <w:rPr>
                <w:sz w:val="26"/>
                <w:szCs w:val="26"/>
              </w:rPr>
              <w:lastRenderedPageBreak/>
              <w:t>133/2025/NĐ-CP, Nghị quyết số 20/2026/NQ-CP theo nội dung sửa đổi cụ thể.</w:t>
            </w:r>
          </w:p>
          <w:p w14:paraId="6D945CD3" w14:textId="503EC2D5" w:rsidR="00A67194" w:rsidRPr="00A67194" w:rsidRDefault="00A67194" w:rsidP="00A43A0A">
            <w:pPr>
              <w:spacing w:before="0" w:after="0" w:line="276" w:lineRule="auto"/>
              <w:ind w:firstLine="0"/>
              <w:rPr>
                <w:sz w:val="26"/>
                <w:szCs w:val="26"/>
                <w:lang w:val="vi-VN"/>
              </w:rPr>
            </w:pPr>
            <w:r w:rsidRPr="00A67194">
              <w:rPr>
                <w:sz w:val="26"/>
                <w:szCs w:val="26"/>
              </w:rPr>
              <w:t xml:space="preserve">- </w:t>
            </w:r>
            <w:r>
              <w:rPr>
                <w:sz w:val="26"/>
                <w:szCs w:val="26"/>
                <w:lang w:val="vi-VN"/>
              </w:rPr>
              <w:t>B</w:t>
            </w:r>
            <w:r w:rsidRPr="00A67194">
              <w:rPr>
                <w:sz w:val="26"/>
                <w:szCs w:val="26"/>
              </w:rPr>
              <w:t>ổ sung quy định cho phép trường hợp thay đổi thành viên mạng mà vẫn thuộc cùng một tổ chức, vẫn nằm trong phạm vi điều lệ tổ chức, văn bản quy định cơ cấu tổ chức chung hoặc hình thức liên kết, hoạt động chung giữa các thành viên của mạng thì không phải thực hiện thủ tục sửa đổi, bổ sung giấy phép mà chỉ phải thông báo về việc thay đổi thành viên mạng cho cơ quan cấp giấy phép</w:t>
            </w:r>
            <w:r>
              <w:rPr>
                <w:sz w:val="26"/>
                <w:szCs w:val="26"/>
                <w:lang w:val="vi-VN"/>
              </w:rPr>
              <w:t xml:space="preserve"> để giảm thiểu thủ tục hành chính cho tổ chức, doanh nghiệp.</w:t>
            </w:r>
          </w:p>
        </w:tc>
      </w:tr>
      <w:tr w:rsidR="00A43A0A" w:rsidRPr="00FD33CF" w14:paraId="7216E256" w14:textId="77777777" w:rsidTr="00FD33CF">
        <w:trPr>
          <w:gridAfter w:val="1"/>
          <w:wAfter w:w="43" w:type="dxa"/>
        </w:trPr>
        <w:tc>
          <w:tcPr>
            <w:tcW w:w="4815" w:type="dxa"/>
          </w:tcPr>
          <w:p w14:paraId="643999F0" w14:textId="77777777" w:rsidR="00A43A0A" w:rsidRPr="00FD33CF" w:rsidRDefault="00A43A0A" w:rsidP="00A43A0A">
            <w:pPr>
              <w:spacing w:before="0" w:after="0" w:line="276" w:lineRule="auto"/>
              <w:ind w:firstLine="0"/>
              <w:rPr>
                <w:sz w:val="26"/>
                <w:szCs w:val="26"/>
              </w:rPr>
            </w:pPr>
            <w:r w:rsidRPr="00FD33CF">
              <w:rPr>
                <w:sz w:val="26"/>
                <w:szCs w:val="26"/>
              </w:rPr>
              <w:lastRenderedPageBreak/>
              <w:t>4. Gia hạn giấy phép thiết lập mạng viễn thông dùng riêng (đối với trường hợp giấy phép có thời hạn cấp lần đầu ngắn hơn thời hạn tối đa theo quy định)</w:t>
            </w:r>
          </w:p>
          <w:p w14:paraId="1CEEDED3" w14:textId="77777777" w:rsidR="00A43A0A" w:rsidRPr="00FD33CF" w:rsidRDefault="00A43A0A" w:rsidP="00A43A0A">
            <w:pPr>
              <w:spacing w:before="0" w:after="0" w:line="276" w:lineRule="auto"/>
              <w:ind w:firstLine="0"/>
              <w:rPr>
                <w:sz w:val="26"/>
                <w:szCs w:val="26"/>
              </w:rPr>
            </w:pPr>
            <w:r w:rsidRPr="00FD33CF">
              <w:rPr>
                <w:sz w:val="26"/>
                <w:szCs w:val="26"/>
              </w:rPr>
              <w:t xml:space="preserve">a) Tổ chức được cấp giấy phép thiết lập mạng viễn thông dùng riêng muốn gia hạn giấy phép gửi 01 bộ hồ sơ đề nghị gia hạn tới Bộ Thông tin và Truyền thông (Cục Viễn </w:t>
            </w:r>
            <w:r w:rsidRPr="00FD33CF">
              <w:rPr>
                <w:sz w:val="26"/>
                <w:szCs w:val="26"/>
              </w:rPr>
              <w:lastRenderedPageBreak/>
              <w:t>thông) ít nhất 90 ngày trước ngày giấy phép hết hạn và chịu trách nhiệm về tính chính xác, trung thực của hồ sơ đề nghị cấp phép;</w:t>
            </w:r>
          </w:p>
          <w:p w14:paraId="436AA8E8" w14:textId="77777777" w:rsidR="00A43A0A" w:rsidRPr="00FD33CF" w:rsidRDefault="00A43A0A" w:rsidP="00A43A0A">
            <w:pPr>
              <w:spacing w:before="0" w:after="0" w:line="276" w:lineRule="auto"/>
              <w:ind w:firstLine="0"/>
              <w:rPr>
                <w:sz w:val="26"/>
                <w:szCs w:val="26"/>
              </w:rPr>
            </w:pPr>
            <w:r w:rsidRPr="00FD33CF">
              <w:rPr>
                <w:sz w:val="26"/>
                <w:szCs w:val="26"/>
              </w:rPr>
              <w:t>b) Hồ sơ đề nghị gia hạn gồm đơn đề nghị gia hạn giấy phép thiết lập mạng viễn thông dùng riêng theo Mẫu số 18 tại Phụ lục ban hành kèm theo Nghị định này, báo cáo việc thực hiện giấy phép thiết lập mạng viễn thông dùng riêng đã được cấp;</w:t>
            </w:r>
          </w:p>
          <w:p w14:paraId="7F90EEF7" w14:textId="13F649A6" w:rsidR="00A43A0A" w:rsidRPr="00FD33CF" w:rsidRDefault="00A43A0A" w:rsidP="00A43A0A">
            <w:pPr>
              <w:spacing w:before="0" w:after="0" w:line="276" w:lineRule="auto"/>
              <w:ind w:firstLine="0"/>
              <w:rPr>
                <w:sz w:val="26"/>
                <w:szCs w:val="26"/>
              </w:rPr>
            </w:pPr>
            <w:r w:rsidRPr="00FD33CF">
              <w:rPr>
                <w:sz w:val="26"/>
                <w:szCs w:val="26"/>
              </w:rPr>
              <w:t xml:space="preserve">c) Bộ Thông tin và Truyền thông (Cục Viễn thông) xét tính hợp lệ của hồ sơ trong 05 ngày làm việc kể từ ngày nhận được hồ sơ. Trường hợp hồ sơ không hợp lệ, trong 05 ngày làm việc kể từ ngày nhận được hồ sơ, Bộ Thông tin và Truyền thông (Cục Viễn thông) thông báo bằng văn bản cho tổ chức. Trường hợp hồ sơ hợp lệ, trong thời hạn 40 ngày kể từ ngày kết thúc thời hạn xét tính hợp lệ của hồ sơ, Bộ Thông tin và Truyền thông (Cục Viễn thông) xét gia hạn giấy phép thiết lập mạng viễn thông dùng riêng cho tổ chức theo thẩm quyền. Trường hợp từ chối cấp gia hạn, Bộ Thông tin và Truyền thông (Cục Viễn thông) thông báo bằng văn </w:t>
            </w:r>
            <w:r w:rsidRPr="00FD33CF">
              <w:rPr>
                <w:sz w:val="26"/>
                <w:szCs w:val="26"/>
              </w:rPr>
              <w:lastRenderedPageBreak/>
              <w:t>bản nêu rõ lý do từ chối cho tổ chức đề nghị cấp gia hạn biết. Trường hợp cần lấy ý kiến của các cơ quan, tổ chức có liên quan, thời gian xét gia hạn giấy phép có thể kéo dài nhưng không vượt quá 60 ngày kể từ ngày kết thúc thời hạn xét tính hợp lệ của hồ sơ.</w:t>
            </w:r>
          </w:p>
        </w:tc>
        <w:tc>
          <w:tcPr>
            <w:tcW w:w="6520" w:type="dxa"/>
          </w:tcPr>
          <w:p w14:paraId="20B8DA45" w14:textId="77777777" w:rsidR="00A43A0A" w:rsidRPr="00FD33CF" w:rsidRDefault="00A43A0A" w:rsidP="00A43A0A">
            <w:pPr>
              <w:shd w:val="clear" w:color="auto" w:fill="FFFFFF"/>
              <w:spacing w:before="0" w:after="0" w:line="276" w:lineRule="auto"/>
              <w:ind w:hanging="2"/>
              <w:rPr>
                <w:bCs/>
                <w:sz w:val="26"/>
                <w:szCs w:val="26"/>
              </w:rPr>
            </w:pPr>
            <w:r w:rsidRPr="00FD33CF">
              <w:rPr>
                <w:bCs/>
                <w:sz w:val="26"/>
                <w:szCs w:val="26"/>
              </w:rPr>
              <w:lastRenderedPageBreak/>
              <w:t>4. Gia hạn giấy phép thiết lập mạng viễn thông dùng riêng (đối với trường hợp giấy phép có thời hạn cấp lần đầu ngắn hơn thời hạn tối đa theo quy định)</w:t>
            </w:r>
          </w:p>
          <w:p w14:paraId="6E9A48D4" w14:textId="77777777" w:rsidR="00A43A0A" w:rsidRPr="00FD33CF" w:rsidRDefault="00A43A0A" w:rsidP="00A43A0A">
            <w:pPr>
              <w:shd w:val="clear" w:color="auto" w:fill="FFFFFF"/>
              <w:spacing w:before="0" w:after="0" w:line="276" w:lineRule="auto"/>
              <w:ind w:hanging="2"/>
              <w:rPr>
                <w:bCs/>
                <w:sz w:val="26"/>
                <w:szCs w:val="26"/>
              </w:rPr>
            </w:pPr>
            <w:r w:rsidRPr="00FD33CF">
              <w:rPr>
                <w:bCs/>
                <w:sz w:val="26"/>
                <w:szCs w:val="26"/>
              </w:rPr>
              <w:t>a) Tổ chức được cấp giấy phép thiết lập mạng viễn thông dùng riêng muốn gia hạn giấy phép gửi 01 bộ hồ sơ đề nghị gia hạn tới cơ quan có thẩm quyền gia hạn giấy phép ít nhất 90 ngày trước ngày giấy phép hết hạn và chịu trách nhiệm về tính chính xác, trung thực của hồ sơ đề nghị cấp phép;</w:t>
            </w:r>
          </w:p>
          <w:p w14:paraId="2FE8DCF6" w14:textId="77777777" w:rsidR="00A43A0A" w:rsidRPr="00FD33CF" w:rsidRDefault="00A43A0A" w:rsidP="00A43A0A">
            <w:pPr>
              <w:shd w:val="clear" w:color="auto" w:fill="FFFFFF"/>
              <w:spacing w:before="0" w:after="0" w:line="276" w:lineRule="auto"/>
              <w:ind w:hanging="2"/>
              <w:rPr>
                <w:bCs/>
                <w:sz w:val="26"/>
                <w:szCs w:val="26"/>
              </w:rPr>
            </w:pPr>
            <w:r w:rsidRPr="00FD33CF">
              <w:rPr>
                <w:bCs/>
                <w:sz w:val="26"/>
                <w:szCs w:val="26"/>
              </w:rPr>
              <w:lastRenderedPageBreak/>
              <w:t>b) Hồ sơ đề nghị gia hạn gồm đơn đề nghị gia hạn giấy phép thiết lập mạng viễn thông dùng riêng theo Mẫu số 18 tại Phụ lục ban hành kèm theo Nghị định này, báo cáo việc thực hiện giấy phép thiết lập mạng viễn thông dùng riêng đã được cấp;</w:t>
            </w:r>
          </w:p>
          <w:p w14:paraId="762C6AF2" w14:textId="13718B3B" w:rsidR="00A43A0A" w:rsidRPr="00FD33CF" w:rsidRDefault="00A43A0A" w:rsidP="00A43A0A">
            <w:pPr>
              <w:shd w:val="clear" w:color="auto" w:fill="FFFFFF"/>
              <w:spacing w:before="0" w:after="0" w:line="276" w:lineRule="auto"/>
              <w:ind w:hanging="2"/>
              <w:rPr>
                <w:bCs/>
                <w:sz w:val="26"/>
                <w:szCs w:val="26"/>
              </w:rPr>
            </w:pPr>
            <w:r w:rsidRPr="00FD33CF">
              <w:rPr>
                <w:bCs/>
                <w:sz w:val="26"/>
                <w:szCs w:val="26"/>
              </w:rPr>
              <w:t>c) Cơ quan có thẩm quyền gia hạn giấy phép xét tính hợp lệ của hồ sơ trong 05 ngày làm việc kể từ ngày nhận được hồ sơ. Trường hợp hồ sơ không hợp lệ, trong 05 ngày làm việc kể từ ngày nhận được hồ sơ, cơ quan có thẩm quyền gia hạn giấy phép thông báo bằng văn bản cho tổ chức. Trường hợp hồ sơ hợp lệ, trong thời hạn 19 ngày làm việc kể từ ngày kết thúc thời hạn xét tính hợp lệ của hồ sơ, cơ quan có thẩm quyền gia hạn giấy phép xét gia hạn giấy phép thiết lập mạng viễn thông dùng riêng cho tổ chức theo thẩm quyền. Trường hợp từ chối cấp gia hạn, cơ quan có thẩm quyền gia hạn giấy phép thông báo bằng văn bản nêu rõ lý do từ chối cho tổ chức đề nghị cấp gia hạn biết. Trường hợp cần lấy ý kiến của các cơ quan, tổ chức có liên quan, thời gian xét gia hạn giấy phép có thể kéo dài nhưng không vượt quá 45 ngày kể từ ngày kết thúc thời hạn xét tính hợp lệ của hồ sơ.</w:t>
            </w:r>
          </w:p>
        </w:tc>
        <w:tc>
          <w:tcPr>
            <w:tcW w:w="3506" w:type="dxa"/>
          </w:tcPr>
          <w:p w14:paraId="210FB170" w14:textId="26A726E3" w:rsidR="00A43A0A" w:rsidRPr="00FD33CF" w:rsidRDefault="00E72350" w:rsidP="00A43A0A">
            <w:pPr>
              <w:spacing w:before="0" w:after="0" w:line="276" w:lineRule="auto"/>
              <w:ind w:firstLine="0"/>
              <w:rPr>
                <w:sz w:val="26"/>
                <w:szCs w:val="26"/>
              </w:rPr>
            </w:pPr>
            <w:r w:rsidRPr="00A43A0A">
              <w:rPr>
                <w:sz w:val="26"/>
                <w:szCs w:val="26"/>
              </w:rPr>
              <w:lastRenderedPageBreak/>
              <w:t xml:space="preserve">Đơn giản hóa thành phần hồ sơ, quy trình và thời hạn giải quyết thủ tục hành chính; cập nhật cơ quan có thẩm quyền, bảo đảm đồng bộ với Nghị định số 15/2026/NĐ-CP và cơ chế phân cấp tại Nghị định số 133/2025/NĐ-CP, Nghị quyết </w:t>
            </w:r>
            <w:r w:rsidRPr="00A43A0A">
              <w:rPr>
                <w:sz w:val="26"/>
                <w:szCs w:val="26"/>
              </w:rPr>
              <w:lastRenderedPageBreak/>
              <w:t>số 20/2026/NQ-CP theo nội dung sửa đổi cụ thể.</w:t>
            </w:r>
          </w:p>
        </w:tc>
      </w:tr>
      <w:tr w:rsidR="00A43A0A" w:rsidRPr="00FD33CF" w14:paraId="4787C45C" w14:textId="77777777" w:rsidTr="00FD33CF">
        <w:trPr>
          <w:gridAfter w:val="1"/>
          <w:wAfter w:w="43" w:type="dxa"/>
        </w:trPr>
        <w:tc>
          <w:tcPr>
            <w:tcW w:w="4815" w:type="dxa"/>
          </w:tcPr>
          <w:p w14:paraId="68D7A9E3" w14:textId="2C017335" w:rsidR="00A43A0A" w:rsidRPr="00FD33CF" w:rsidRDefault="00A43A0A" w:rsidP="00A43A0A">
            <w:pPr>
              <w:spacing w:before="0" w:after="0" w:line="276" w:lineRule="auto"/>
              <w:ind w:firstLine="0"/>
              <w:rPr>
                <w:sz w:val="26"/>
                <w:szCs w:val="26"/>
              </w:rPr>
            </w:pPr>
            <w:r w:rsidRPr="00FD33CF">
              <w:rPr>
                <w:sz w:val="26"/>
                <w:szCs w:val="26"/>
              </w:rPr>
              <w:lastRenderedPageBreak/>
              <w:t>5. Giấy phép thiết lập mạng viễn thông dùng riêng được cấp, sửa đổi, bổ sung, gia hạn theo Mẫu số 32 tại Phụ lục ban hành kèm theo Nghị định này và được gửi một bản sao cho Bộ Công an để phối hợp kiểm soát, bảo đảm an ninh thông tin.</w:t>
            </w:r>
          </w:p>
        </w:tc>
        <w:tc>
          <w:tcPr>
            <w:tcW w:w="6520" w:type="dxa"/>
          </w:tcPr>
          <w:p w14:paraId="349D5703" w14:textId="1F0BB148" w:rsidR="00A43A0A" w:rsidRPr="00FD33CF" w:rsidRDefault="00A43A0A" w:rsidP="00A43A0A">
            <w:pPr>
              <w:shd w:val="clear" w:color="auto" w:fill="FFFFFF"/>
              <w:spacing w:before="0" w:after="0" w:line="276" w:lineRule="auto"/>
              <w:ind w:hanging="2"/>
              <w:rPr>
                <w:bCs/>
                <w:sz w:val="26"/>
                <w:szCs w:val="26"/>
              </w:rPr>
            </w:pPr>
            <w:r w:rsidRPr="00FD33CF">
              <w:rPr>
                <w:bCs/>
                <w:sz w:val="26"/>
                <w:szCs w:val="26"/>
              </w:rPr>
              <w:t>5. Giấy phép thiết lập mạng viễn thông dùng riêng được cấp, sửa đổi, bổ sung, gia hạn theo Mẫu số 32 tại Phụ lục ban hành kèm theo Nghị định này và được gửi một bản sao cho Bộ Công an để phối hợp kiểm soát, bảo đảm an ninh thông tin. Trường hợp giấy phép thuộc thẩm quyền của Ủy ban nhân dân cấp tỉnh cấp, ngoài việc gửi Bộ Công an theo quy định tại khoản này, cơ quan cấp giấy phép có trách nhiệm gửi Bộ Khoa học và Công nghệ (Cục Viễn thông) một bản sao giấy phép để phối hợp quản lý.</w:t>
            </w:r>
          </w:p>
        </w:tc>
        <w:tc>
          <w:tcPr>
            <w:tcW w:w="3506" w:type="dxa"/>
          </w:tcPr>
          <w:p w14:paraId="131FD700" w14:textId="15B5C79C" w:rsidR="00A43A0A" w:rsidRPr="00FD33CF" w:rsidRDefault="00E72350" w:rsidP="00E72350">
            <w:pPr>
              <w:spacing w:before="0" w:after="0" w:line="276" w:lineRule="auto"/>
              <w:ind w:firstLine="0"/>
              <w:rPr>
                <w:sz w:val="26"/>
                <w:szCs w:val="26"/>
              </w:rPr>
            </w:pPr>
            <w:r w:rsidRPr="00A43A0A">
              <w:rPr>
                <w:sz w:val="26"/>
                <w:szCs w:val="26"/>
              </w:rPr>
              <w:t>Thể chế hóa phân cấp thẩm quyền cấp phép theo Nghị định số 133/2025/NĐ-CP, Nghị quyết số 20/2026/NQ-CP; bảo đảm cơ chế phối hợp, chia sẻ thông tin giữa địa phương, Bộ Công an và Bộ Khoa học và Công nghệ.</w:t>
            </w:r>
          </w:p>
        </w:tc>
      </w:tr>
      <w:tr w:rsidR="00A43A0A" w:rsidRPr="00FD33CF" w14:paraId="1E8A05F6" w14:textId="77777777" w:rsidTr="00FD33CF">
        <w:trPr>
          <w:gridAfter w:val="1"/>
          <w:wAfter w:w="43" w:type="dxa"/>
        </w:trPr>
        <w:tc>
          <w:tcPr>
            <w:tcW w:w="14841" w:type="dxa"/>
            <w:gridSpan w:val="3"/>
          </w:tcPr>
          <w:p w14:paraId="10015797" w14:textId="33467ECE" w:rsidR="00A43A0A" w:rsidRPr="00FD33CF" w:rsidRDefault="00A43A0A" w:rsidP="00A43A0A">
            <w:pPr>
              <w:spacing w:before="0" w:after="0" w:line="276" w:lineRule="auto"/>
              <w:ind w:firstLine="0"/>
              <w:rPr>
                <w:b/>
                <w:sz w:val="26"/>
                <w:szCs w:val="26"/>
                <w:lang w:val="vi-VN"/>
              </w:rPr>
            </w:pPr>
            <w:r w:rsidRPr="00FD33CF">
              <w:rPr>
                <w:b/>
                <w:sz w:val="26"/>
                <w:szCs w:val="26"/>
              </w:rPr>
              <w:t>Điều 42. Cấp, sửa đổi, bổ sung, gia hạn giấy phép thử nghiệm mạng và dịch vụ viễn thông</w:t>
            </w:r>
          </w:p>
        </w:tc>
      </w:tr>
      <w:tr w:rsidR="00A43A0A" w:rsidRPr="00FD33CF" w14:paraId="6D19F7AD" w14:textId="77777777" w:rsidTr="00FD33CF">
        <w:trPr>
          <w:gridAfter w:val="1"/>
          <w:wAfter w:w="43" w:type="dxa"/>
        </w:trPr>
        <w:tc>
          <w:tcPr>
            <w:tcW w:w="4815" w:type="dxa"/>
          </w:tcPr>
          <w:p w14:paraId="63FBF569" w14:textId="77777777" w:rsidR="00A43A0A" w:rsidRPr="00FD33CF" w:rsidRDefault="00A43A0A" w:rsidP="00A43A0A">
            <w:pPr>
              <w:shd w:val="clear" w:color="auto" w:fill="FFFFFF"/>
              <w:spacing w:before="0" w:after="0" w:line="276" w:lineRule="auto"/>
              <w:ind w:firstLine="0"/>
              <w:rPr>
                <w:bCs/>
                <w:sz w:val="26"/>
                <w:szCs w:val="26"/>
              </w:rPr>
            </w:pPr>
            <w:r w:rsidRPr="00FD33CF">
              <w:rPr>
                <w:bCs/>
                <w:sz w:val="26"/>
                <w:szCs w:val="26"/>
              </w:rPr>
              <w:t>1. Cấp phép thử nghiệm mạng và dịch vụ viễn thông</w:t>
            </w:r>
          </w:p>
          <w:p w14:paraId="30137A7F" w14:textId="03F39A03" w:rsidR="00A43A0A" w:rsidRPr="00FD33CF" w:rsidRDefault="00A43A0A" w:rsidP="00A43A0A">
            <w:pPr>
              <w:shd w:val="clear" w:color="auto" w:fill="FFFFFF"/>
              <w:spacing w:before="0" w:after="0" w:line="276" w:lineRule="auto"/>
              <w:ind w:firstLine="0"/>
              <w:rPr>
                <w:bCs/>
                <w:sz w:val="26"/>
                <w:szCs w:val="26"/>
              </w:rPr>
            </w:pPr>
            <w:r w:rsidRPr="00FD33CF">
              <w:rPr>
                <w:bCs/>
                <w:sz w:val="26"/>
                <w:szCs w:val="26"/>
              </w:rPr>
              <w:t>Doanh nghiệp muốn thử nghiệm mạng và dịch vụ viễn thông gửi 01 bộ hồ sơ tới Bộ Thông tin và Truyền thông (Cục Viễn thông) và chịu trách nhiệm về tính chính xác, trung thực của hồ sơ đề nghị cấp phép. Hồ sơ gồm:</w:t>
            </w:r>
          </w:p>
        </w:tc>
        <w:tc>
          <w:tcPr>
            <w:tcW w:w="6520" w:type="dxa"/>
          </w:tcPr>
          <w:p w14:paraId="54DFB907" w14:textId="77777777" w:rsidR="00A43A0A" w:rsidRPr="00FD33CF" w:rsidRDefault="00A43A0A" w:rsidP="00A43A0A">
            <w:pPr>
              <w:shd w:val="clear" w:color="auto" w:fill="FFFFFF"/>
              <w:spacing w:before="0" w:after="0" w:line="276" w:lineRule="auto"/>
              <w:ind w:hanging="2"/>
              <w:rPr>
                <w:bCs/>
                <w:sz w:val="26"/>
                <w:szCs w:val="26"/>
              </w:rPr>
            </w:pPr>
            <w:r w:rsidRPr="00FD33CF">
              <w:rPr>
                <w:bCs/>
                <w:sz w:val="26"/>
                <w:szCs w:val="26"/>
              </w:rPr>
              <w:t>1. Cấp phép thử nghiệm mạng và dịch vụ viễn thông</w:t>
            </w:r>
          </w:p>
          <w:p w14:paraId="764F2297" w14:textId="4D43E9E4" w:rsidR="00A43A0A" w:rsidRPr="00FD33CF" w:rsidRDefault="00A43A0A" w:rsidP="00A43A0A">
            <w:pPr>
              <w:spacing w:before="0" w:after="0" w:line="276" w:lineRule="auto"/>
              <w:ind w:hanging="2"/>
              <w:rPr>
                <w:sz w:val="26"/>
                <w:szCs w:val="26"/>
              </w:rPr>
            </w:pPr>
            <w:r w:rsidRPr="00FD33CF">
              <w:rPr>
                <w:sz w:val="26"/>
                <w:szCs w:val="26"/>
              </w:rPr>
              <w:t>Doanh nghiệp muốn thử nghiệm mạng và dịch vụ viễn thông gửi 01 bộ hồ sơ tới cơ quan có thẩm quyền cấp giấy phép và chịu trách nhiệm về tính chính xác, trung thực của hồ sơ đề nghị cấp phép. Hồ sơ đề nghị cấp giấy phép bao gồm:</w:t>
            </w:r>
          </w:p>
        </w:tc>
        <w:tc>
          <w:tcPr>
            <w:tcW w:w="3506" w:type="dxa"/>
          </w:tcPr>
          <w:p w14:paraId="54EEED7F" w14:textId="30C06D94" w:rsidR="00A43A0A" w:rsidRPr="00FD33CF" w:rsidRDefault="00A50495" w:rsidP="00A43A0A">
            <w:pPr>
              <w:spacing w:before="0" w:after="0" w:line="276" w:lineRule="auto"/>
              <w:ind w:firstLine="0"/>
              <w:rPr>
                <w:sz w:val="26"/>
                <w:szCs w:val="26"/>
              </w:rPr>
            </w:pPr>
            <w:r w:rsidRPr="00A50495">
              <w:rPr>
                <w:sz w:val="26"/>
                <w:szCs w:val="26"/>
              </w:rPr>
              <w:t xml:space="preserve">Đơn giản hóa thành phần hồ sơ, quy trình và thời hạn giải quyết thủ tục hành chính; cập nhật cơ quan có thẩm quyền, bảo đảm đồng bộ với Nghị định số 15/2026/NĐ-CP và cơ chế phân cấp tại Nghị định số 133/2025/NĐ-CP, Nghị quyết </w:t>
            </w:r>
            <w:r w:rsidRPr="00A50495">
              <w:rPr>
                <w:sz w:val="26"/>
                <w:szCs w:val="26"/>
              </w:rPr>
              <w:lastRenderedPageBreak/>
              <w:t>số 20/2026/NQ-CP theo nội dung sửa đổi cụ thể.</w:t>
            </w:r>
          </w:p>
        </w:tc>
      </w:tr>
      <w:tr w:rsidR="00A43A0A" w:rsidRPr="00FD33CF" w14:paraId="4E913968" w14:textId="77777777" w:rsidTr="00FD33CF">
        <w:trPr>
          <w:gridAfter w:val="1"/>
          <w:wAfter w:w="43" w:type="dxa"/>
        </w:trPr>
        <w:tc>
          <w:tcPr>
            <w:tcW w:w="4815" w:type="dxa"/>
          </w:tcPr>
          <w:p w14:paraId="106AD847" w14:textId="77777777" w:rsidR="00A43A0A" w:rsidRPr="00FD33CF" w:rsidRDefault="00A43A0A" w:rsidP="00A43A0A">
            <w:pPr>
              <w:spacing w:before="0" w:after="0" w:line="276" w:lineRule="auto"/>
              <w:ind w:firstLine="0"/>
              <w:rPr>
                <w:sz w:val="26"/>
                <w:szCs w:val="26"/>
              </w:rPr>
            </w:pPr>
            <w:r w:rsidRPr="00FD33CF">
              <w:rPr>
                <w:sz w:val="26"/>
                <w:szCs w:val="26"/>
              </w:rPr>
              <w:lastRenderedPageBreak/>
              <w:t>2. Thời hạn và quy trình xử lý hồ sơ đề nghị cấp giấy phép thử nghiệm mạng và dịch vụ viễn thông</w:t>
            </w:r>
          </w:p>
          <w:p w14:paraId="1C3F0700" w14:textId="5AA01027" w:rsidR="00A43A0A" w:rsidRPr="00FD33CF" w:rsidRDefault="00A43A0A" w:rsidP="00A43A0A">
            <w:pPr>
              <w:spacing w:before="0" w:after="0" w:line="276" w:lineRule="auto"/>
              <w:ind w:firstLine="0"/>
              <w:rPr>
                <w:sz w:val="26"/>
                <w:szCs w:val="26"/>
              </w:rPr>
            </w:pPr>
            <w:r w:rsidRPr="00FD33CF">
              <w:rPr>
                <w:sz w:val="26"/>
                <w:szCs w:val="26"/>
              </w:rPr>
              <w:t>Bộ Thông tin và Truyền thông (Cục Viễn thông) xét tính hợp lệ của hồ sơ trong 05 ngày làm việc kể từ ngày nhận được hồ sơ. Trường hợp hồ sơ không hợp lệ, trong 05 ngày làm việc kể từ ngày nhận được hồ sơ, Bộ Thông tin và Truyền thông (Cục Viễn thông) thông báo bằng văn bản cho doanh nghiệp. Trường hợp hồ sơ hợp lệ, trong thời hạn 40 ngày kể từ ngày kết thúc thời hạn xét tính hợp lệ của hồ sơ, Bộ Thông tin và Truyền thông (Cục Viễn thông) xét cấp giấy phép thử nghiệm mạng và dịch vụ viễn thông cho doanh nghiệp theo thẩm quyền. Trường hợp từ chối cấp phép, trong thời hạn 40 ngày kể từ ngày kết thúc thời hạn xét tính hợp lệ của hồ sơ, Bộ Thông tin và Truyền thông (Cục Viễn thông) thông báo bằng văn bản nêu rõ lý do từ chối cho doanh nghiệp đề nghị cấp phép biết.</w:t>
            </w:r>
          </w:p>
        </w:tc>
        <w:tc>
          <w:tcPr>
            <w:tcW w:w="6520" w:type="dxa"/>
          </w:tcPr>
          <w:p w14:paraId="04F695C4" w14:textId="77777777" w:rsidR="00A43A0A" w:rsidRPr="00FD33CF" w:rsidRDefault="00A43A0A" w:rsidP="00A43A0A">
            <w:pPr>
              <w:shd w:val="clear" w:color="auto" w:fill="FFFFFF"/>
              <w:spacing w:before="0" w:after="0" w:line="276" w:lineRule="auto"/>
              <w:ind w:hanging="2"/>
              <w:rPr>
                <w:bCs/>
                <w:sz w:val="26"/>
                <w:szCs w:val="26"/>
              </w:rPr>
            </w:pPr>
            <w:r w:rsidRPr="00FD33CF">
              <w:rPr>
                <w:bCs/>
                <w:sz w:val="26"/>
                <w:szCs w:val="26"/>
              </w:rPr>
              <w:t>2. Thời hạn và quy trình xử lý hồ sơ đề nghị cấp giấy phép thử nghiệm mạng và dịch vụ viễn thông</w:t>
            </w:r>
          </w:p>
          <w:p w14:paraId="38FC4FC9" w14:textId="02DC2E70" w:rsidR="00A43A0A" w:rsidRPr="00FD33CF" w:rsidRDefault="00A43A0A" w:rsidP="00A43A0A">
            <w:pPr>
              <w:shd w:val="clear" w:color="auto" w:fill="FFFFFF"/>
              <w:spacing w:before="0" w:after="0" w:line="276" w:lineRule="auto"/>
              <w:ind w:hanging="2"/>
              <w:rPr>
                <w:bCs/>
                <w:sz w:val="26"/>
                <w:szCs w:val="26"/>
              </w:rPr>
            </w:pPr>
            <w:r w:rsidRPr="00FD33CF">
              <w:rPr>
                <w:bCs/>
                <w:sz w:val="26"/>
                <w:szCs w:val="26"/>
              </w:rPr>
              <w:t>Cơ quan có thẩm quyền cấp giấy phép xét tính hợp lệ của hồ sơ trong 05 ngày làm việc kể từ ngày nhận được hồ sơ. Trường hợp hồ sơ không hợp lệ, trong 05 ngày làm việc kể từ ngày nhận được hồ sơ, cơ quan có thẩm quyền cấp giấy phép thông báo bằng văn bản cho doanh nghiệp. Trường hợp hồ sơ hợp lệ, trong thời hạn 22 ngày làm việc kể từ ngày kết thúc thời hạn xét tính hợp lệ của hồ sơ, cơ quan có thẩm quyền cấp giấy phép xét cấp giấy phép thử nghiệm mạng và dịch vụ viễn thông cho doanh nghiệp theo thẩm quyền. Trường hợp từ chối cấp phép, trong thời hạn 22 ngày làm việc kể từ ngày kết thúc thời hạn xét tính hợp lệ của hồ sơ, cơ quan có thẩm quyền cấp giấy phép thông báo bằng văn bản nêu rõ lý do từ chối cho doanh nghiệp đề nghị cấp phép biết.</w:t>
            </w:r>
          </w:p>
        </w:tc>
        <w:tc>
          <w:tcPr>
            <w:tcW w:w="3506" w:type="dxa"/>
          </w:tcPr>
          <w:p w14:paraId="428DA21E" w14:textId="3F9232C4" w:rsidR="00A43A0A" w:rsidRPr="00FD33CF" w:rsidRDefault="00A50495" w:rsidP="00A43A0A">
            <w:pPr>
              <w:spacing w:before="0" w:after="0" w:line="276" w:lineRule="auto"/>
              <w:ind w:firstLine="0"/>
              <w:rPr>
                <w:sz w:val="26"/>
                <w:szCs w:val="26"/>
              </w:rPr>
            </w:pPr>
            <w:r w:rsidRPr="00A50495">
              <w:rPr>
                <w:sz w:val="26"/>
                <w:szCs w:val="26"/>
              </w:rPr>
              <w:t>Đơn giản hóa thành phần hồ sơ, quy trình và thời hạn giải quyết thủ tục hành chính; cập nhật cơ quan có thẩm quyền, bảo đảm đồng bộ với Nghị định số 15/2026/NĐ-CP và cơ chế phân cấp tại Nghị định số 133/2025/NĐ-CP, Nghị quyết số 20/2026/NQ-CP theo nội dung sửa đổi cụ thể.</w:t>
            </w:r>
          </w:p>
        </w:tc>
      </w:tr>
      <w:tr w:rsidR="00A43A0A" w:rsidRPr="00FD33CF" w14:paraId="6C53A5D6" w14:textId="77777777" w:rsidTr="00FD33CF">
        <w:trPr>
          <w:gridAfter w:val="1"/>
          <w:wAfter w:w="43" w:type="dxa"/>
        </w:trPr>
        <w:tc>
          <w:tcPr>
            <w:tcW w:w="4815" w:type="dxa"/>
          </w:tcPr>
          <w:p w14:paraId="7DC11F86" w14:textId="77777777" w:rsidR="00A43A0A" w:rsidRPr="00FD33CF" w:rsidRDefault="00A43A0A" w:rsidP="00A43A0A">
            <w:pPr>
              <w:spacing w:before="0" w:after="0" w:line="276" w:lineRule="auto"/>
              <w:ind w:firstLine="0"/>
              <w:rPr>
                <w:sz w:val="26"/>
                <w:szCs w:val="26"/>
              </w:rPr>
            </w:pPr>
            <w:r w:rsidRPr="00FD33CF">
              <w:rPr>
                <w:sz w:val="26"/>
                <w:szCs w:val="26"/>
              </w:rPr>
              <w:lastRenderedPageBreak/>
              <w:t>3. Sửa đổi, bổ sung giấy phép thử nghiệm mạng và dịch vụ viễn thông</w:t>
            </w:r>
          </w:p>
          <w:p w14:paraId="5113E665" w14:textId="77777777" w:rsidR="00A43A0A" w:rsidRPr="00FD33CF" w:rsidRDefault="00A43A0A" w:rsidP="00A43A0A">
            <w:pPr>
              <w:spacing w:before="0" w:after="0" w:line="276" w:lineRule="auto"/>
              <w:ind w:firstLine="0"/>
              <w:rPr>
                <w:sz w:val="26"/>
                <w:szCs w:val="26"/>
              </w:rPr>
            </w:pPr>
            <w:r w:rsidRPr="00FD33CF">
              <w:rPr>
                <w:sz w:val="26"/>
                <w:szCs w:val="26"/>
              </w:rPr>
              <w:t>a) Trong thời hạn hiệu lực của giấy phép, doanh nghiệp được cấp phép gửi 01 bộ hồ sơ đề nghị sửa đổi, bổ sung giấy phép tới Bộ Thông tin và Truyền thông (Cục Viễn thông) khi có thay đổi về tên tổ chức được cấp phép, cấu hình mạng, quy mô thử nghiệm, phạm vi hoạt động của mạng, loại hình dịch vụ cung cấp, đối tượng được cung cấp dịch vụ thử nghiệm.</w:t>
            </w:r>
          </w:p>
          <w:p w14:paraId="128B2DC4" w14:textId="77777777" w:rsidR="00A43A0A" w:rsidRPr="00FD33CF" w:rsidRDefault="00A43A0A" w:rsidP="00A43A0A">
            <w:pPr>
              <w:spacing w:before="0" w:after="0" w:line="276" w:lineRule="auto"/>
              <w:ind w:firstLine="0"/>
              <w:rPr>
                <w:sz w:val="26"/>
                <w:szCs w:val="26"/>
              </w:rPr>
            </w:pPr>
            <w:r w:rsidRPr="00FD33CF">
              <w:rPr>
                <w:sz w:val="26"/>
                <w:szCs w:val="26"/>
              </w:rPr>
              <w:t>Đối với trường hợp thay đổi địa chỉ trụ sở chính, doanh nghiệp được cấp phép không phải làm thủ tục sửa đổi, bổ sung giấy phép viễn thông nhưng phải thông báo cho cơ quan cấp phép trong thời hạn 30 ngày kể từ ngày chính thức thay đổi.</w:t>
            </w:r>
          </w:p>
          <w:p w14:paraId="1C836DE6" w14:textId="77777777" w:rsidR="00A43A0A" w:rsidRPr="00FD33CF" w:rsidRDefault="00A43A0A" w:rsidP="00A43A0A">
            <w:pPr>
              <w:spacing w:before="0" w:after="0" w:line="276" w:lineRule="auto"/>
              <w:ind w:firstLine="0"/>
              <w:rPr>
                <w:sz w:val="26"/>
                <w:szCs w:val="26"/>
              </w:rPr>
            </w:pPr>
            <w:r w:rsidRPr="00FD33CF">
              <w:rPr>
                <w:sz w:val="26"/>
                <w:szCs w:val="26"/>
              </w:rPr>
              <w:t xml:space="preserve">b) Hồ sơ đề nghị sửa đổi, bổ sung giấy phép bao gồm: Đơn đề nghị sửa đổi, bổ sung nội dung giấy phép thử nghiệm mạng và dịch vụ viễn thông theo Mẫu số 20 tại Phụ lục ban hành kèm theo Nghị định này; mô tả chi tiết nội dung dự kiến sửa đổi, bổ sung; các tài </w:t>
            </w:r>
            <w:r w:rsidRPr="00FD33CF">
              <w:rPr>
                <w:sz w:val="26"/>
                <w:szCs w:val="26"/>
              </w:rPr>
              <w:lastRenderedPageBreak/>
              <w:t>liệu khác có liên quan đến việc sửa đổi, bổ sung nội dung giấy phép (nếu có).</w:t>
            </w:r>
          </w:p>
          <w:p w14:paraId="345422D3" w14:textId="3D6996DB" w:rsidR="00A43A0A" w:rsidRPr="00FD33CF" w:rsidRDefault="00A43A0A" w:rsidP="00A43A0A">
            <w:pPr>
              <w:spacing w:before="0" w:after="0" w:line="276" w:lineRule="auto"/>
              <w:ind w:firstLine="0"/>
              <w:rPr>
                <w:sz w:val="26"/>
                <w:szCs w:val="26"/>
              </w:rPr>
            </w:pPr>
            <w:r w:rsidRPr="00FD33CF">
              <w:rPr>
                <w:sz w:val="26"/>
                <w:szCs w:val="26"/>
              </w:rPr>
              <w:t>c) Bộ Thông tin và Truyền thông (Cục Viễn thông) xét tính hợp lệ của hồ sơ trong 05 ngày làm việc kể từ ngày nhận được hồ sơ. Trường hợp hồ sơ không hợp lệ, trong 05 ngày làm việc kể từ ngày nhận được hồ sơ, Bộ Thông tin và Truyền thông (Cục Viễn thông) thông báo bằng văn bản cho doanh nghiệp. Trường hợp hồ sơ hợp lệ, trong thời hạn 40 ngày kể từ ngày kết thúc thời hạn xét tính hợp lệ của hồ sơ, Bộ Thông tin và Truyền thông (Cục Viễn thông) xét sửa đổi, bổ sung giấy phép thử nghiệm mạng và dịch vụ viễn thông cho doanh nghiệp theo thẩm quyền. Trường hợp từ chối cấp sửa đổi, bổ sung, trong thời hạn 40 ngày kể từ ngày kết thúc thời hạn xét tính hợp lệ của hồ sơ, Bộ Thông tin và Truyền thông (Cục Viễn thông) thông báo bằng văn bản nêu rõ lý do từ chối cho doanh nghiệp đề nghị cấp sửa đổi, bổ sung biết.</w:t>
            </w:r>
          </w:p>
        </w:tc>
        <w:tc>
          <w:tcPr>
            <w:tcW w:w="6520" w:type="dxa"/>
          </w:tcPr>
          <w:p w14:paraId="2ED86A9F" w14:textId="77777777" w:rsidR="00A43A0A" w:rsidRPr="00FD33CF" w:rsidRDefault="00A43A0A" w:rsidP="00A43A0A">
            <w:pPr>
              <w:shd w:val="clear" w:color="auto" w:fill="FFFFFF"/>
              <w:spacing w:before="0" w:after="0" w:line="276" w:lineRule="auto"/>
              <w:ind w:hanging="2"/>
              <w:rPr>
                <w:bCs/>
                <w:sz w:val="26"/>
                <w:szCs w:val="26"/>
              </w:rPr>
            </w:pPr>
            <w:r w:rsidRPr="00FD33CF">
              <w:rPr>
                <w:bCs/>
                <w:sz w:val="26"/>
                <w:szCs w:val="26"/>
              </w:rPr>
              <w:lastRenderedPageBreak/>
              <w:t>3. Sửa đổi, bổ sung giấy phép thử nghiệm mạng và dịch vụ viễn thông</w:t>
            </w:r>
          </w:p>
          <w:p w14:paraId="3F7F3286" w14:textId="77777777" w:rsidR="00A43A0A" w:rsidRPr="00FD33CF" w:rsidRDefault="00A43A0A" w:rsidP="00A43A0A">
            <w:pPr>
              <w:shd w:val="clear" w:color="auto" w:fill="FFFFFF"/>
              <w:spacing w:before="0" w:after="0" w:line="276" w:lineRule="auto"/>
              <w:ind w:hanging="2"/>
              <w:rPr>
                <w:bCs/>
                <w:sz w:val="26"/>
                <w:szCs w:val="26"/>
              </w:rPr>
            </w:pPr>
            <w:r w:rsidRPr="00FD33CF">
              <w:rPr>
                <w:bCs/>
                <w:sz w:val="26"/>
                <w:szCs w:val="26"/>
              </w:rPr>
              <w:t>a) Trong thời hạn hiệu lực của giấy phép, doanh nghiệp được cấp phép gửi 01 bộ hồ sơ đề nghị sửa đổi, bổ sung giấy phép tới cơ quan có thẩm quyền sửa đổi, bổ sung giấy phép khi có thay đổi về tên tổ chức được cấp phép, cấu hình mạng, quy mô thử nghiệm, phạm vi hoạt động của mạng, loại hình dịch vụ cung cấp, đối tượng được cung cấp dịch vụ thử nghiệm.</w:t>
            </w:r>
          </w:p>
          <w:p w14:paraId="0DC21394" w14:textId="77777777" w:rsidR="00A43A0A" w:rsidRPr="00FD33CF" w:rsidRDefault="00A43A0A" w:rsidP="00A43A0A">
            <w:pPr>
              <w:shd w:val="clear" w:color="auto" w:fill="FFFFFF"/>
              <w:spacing w:before="0" w:after="0" w:line="276" w:lineRule="auto"/>
              <w:ind w:hanging="2"/>
              <w:rPr>
                <w:bCs/>
                <w:sz w:val="26"/>
                <w:szCs w:val="26"/>
              </w:rPr>
            </w:pPr>
            <w:r w:rsidRPr="00FD33CF">
              <w:rPr>
                <w:bCs/>
                <w:sz w:val="26"/>
                <w:szCs w:val="26"/>
              </w:rPr>
              <w:t>Đối với trường hợp thay đổi địa chỉ trụ sở chính, doanh nghiệp được cấp phép không phải làm thủ tục sửa đổi, bổ sung giấy phép viễn thông nhưng phải thông báo cho cơ quan cấp phép trong thời hạn 30 ngày kể từ ngày chính thức thay đổi.</w:t>
            </w:r>
          </w:p>
          <w:p w14:paraId="6975C086" w14:textId="77777777" w:rsidR="00A43A0A" w:rsidRPr="00FD33CF" w:rsidRDefault="00A43A0A" w:rsidP="00A43A0A">
            <w:pPr>
              <w:shd w:val="clear" w:color="auto" w:fill="FFFFFF"/>
              <w:spacing w:before="0" w:after="0" w:line="276" w:lineRule="auto"/>
              <w:ind w:hanging="2"/>
              <w:rPr>
                <w:bCs/>
                <w:sz w:val="26"/>
                <w:szCs w:val="26"/>
              </w:rPr>
            </w:pPr>
            <w:r w:rsidRPr="00FD33CF">
              <w:rPr>
                <w:bCs/>
                <w:sz w:val="26"/>
                <w:szCs w:val="26"/>
              </w:rPr>
              <w:t>b) Hồ sơ đề nghị sửa đổi, bổ sung giấy phép bao gồm: Đơn đề nghị sửa đổi, bổ sung nội dung giấy phép thử nghiệm mạng và dịch vụ viễn thông theo </w:t>
            </w:r>
            <w:bookmarkStart w:id="0" w:name="bieumau_ms_20"/>
            <w:r w:rsidRPr="00FD33CF">
              <w:rPr>
                <w:bCs/>
                <w:sz w:val="26"/>
                <w:szCs w:val="26"/>
              </w:rPr>
              <w:t>Mẫu số 20</w:t>
            </w:r>
            <w:bookmarkEnd w:id="0"/>
            <w:r w:rsidRPr="00FD33CF">
              <w:rPr>
                <w:bCs/>
                <w:sz w:val="26"/>
                <w:szCs w:val="26"/>
              </w:rPr>
              <w:t> tại Phụ lục ban hành kèm theo Nghị định này; mô tả chi tiết nội dung dự kiến sửa đổi, bổ sung; các tài liệu khác có liên quan đến việc sửa đổi, bổ sung nội dung giấy phép (nếu có).</w:t>
            </w:r>
          </w:p>
          <w:p w14:paraId="1AC8BC8A" w14:textId="6567B184" w:rsidR="00A43A0A" w:rsidRPr="00FD33CF" w:rsidRDefault="00A43A0A" w:rsidP="00A43A0A">
            <w:pPr>
              <w:shd w:val="clear" w:color="auto" w:fill="FFFFFF"/>
              <w:spacing w:before="0" w:after="0" w:line="276" w:lineRule="auto"/>
              <w:ind w:hanging="2"/>
              <w:rPr>
                <w:bCs/>
                <w:sz w:val="26"/>
                <w:szCs w:val="26"/>
              </w:rPr>
            </w:pPr>
            <w:r w:rsidRPr="00FD33CF">
              <w:rPr>
                <w:bCs/>
                <w:sz w:val="26"/>
                <w:szCs w:val="26"/>
              </w:rPr>
              <w:t xml:space="preserve">c) Cơ quan có thẩm quyền sửa đổi, bổ sung giấy phép xét tính hợp lệ của hồ sơ trong 05 ngày làm việc kể từ ngày nhận được hồ sơ. Trường hợp hồ sơ không hợp lệ, trong 05 ngày làm việc kể từ ngày nhận được hồ sơ, cơ quan có thẩm quyền sửa đổi, bổ sung giấy phép thông báo bằng văn bản cho doanh </w:t>
            </w:r>
            <w:r w:rsidRPr="00FD33CF">
              <w:rPr>
                <w:bCs/>
                <w:sz w:val="26"/>
                <w:szCs w:val="26"/>
              </w:rPr>
              <w:lastRenderedPageBreak/>
              <w:t>nghiệp. Trường hợp hồ sơ hợp lệ, trong thời hạn 22 ngày làm việc kể từ ngày kết thúc thời hạn xét tính hợp lệ của hồ sơ, cơ quan có thẩm quyền sửa đổi, bổ sung giấy phép xét sửa đổi, bổ sung giấy phép thử nghiệm mạng và dịch vụ viễn thông cho doanh nghiệp theo thẩm quyền. Trường hợp từ chối cấp sửa đổi, bổ sung, trong thời hạn 22 ngày làm việc kể từ ngày kết thúc thời hạn xét tính hợp lệ của hồ sơ, cơ quan có thẩm quyền sửa đổi, bổ sung giấy phép thông báo bằng văn bản nêu rõ lý do từ chối cho doanh nghiệp đề nghị cấp sửa đổi, bổ sung biết.</w:t>
            </w:r>
          </w:p>
        </w:tc>
        <w:tc>
          <w:tcPr>
            <w:tcW w:w="3506" w:type="dxa"/>
          </w:tcPr>
          <w:p w14:paraId="21F5C357" w14:textId="2FF38DA5" w:rsidR="00A43A0A" w:rsidRPr="00FD33CF" w:rsidRDefault="00A50495" w:rsidP="00A43A0A">
            <w:pPr>
              <w:spacing w:before="0" w:after="0" w:line="276" w:lineRule="auto"/>
              <w:ind w:firstLine="0"/>
              <w:rPr>
                <w:sz w:val="26"/>
                <w:szCs w:val="26"/>
              </w:rPr>
            </w:pPr>
            <w:r w:rsidRPr="00A50495">
              <w:rPr>
                <w:sz w:val="26"/>
                <w:szCs w:val="26"/>
              </w:rPr>
              <w:lastRenderedPageBreak/>
              <w:t>Đơn giản hóa thành phần hồ sơ, quy trình và thời hạn giải quyết thủ tục hành chính; cập nhật cơ quan có thẩm quyền, bảo đảm đồng bộ với Nghị định số 15/2026/NĐ-CP và cơ chế phân cấp tại Nghị định số 133/2025/NĐ-CP, Nghị quyết số 20/2026/NQ-CP theo nội dung sửa đổi cụ thể.</w:t>
            </w:r>
          </w:p>
        </w:tc>
      </w:tr>
      <w:tr w:rsidR="00A43A0A" w:rsidRPr="00FD33CF" w14:paraId="4772732F" w14:textId="77777777" w:rsidTr="00FD33CF">
        <w:trPr>
          <w:gridAfter w:val="1"/>
          <w:wAfter w:w="43" w:type="dxa"/>
        </w:trPr>
        <w:tc>
          <w:tcPr>
            <w:tcW w:w="4815" w:type="dxa"/>
          </w:tcPr>
          <w:p w14:paraId="259DF790" w14:textId="77777777" w:rsidR="00A43A0A" w:rsidRPr="00FD33CF" w:rsidRDefault="00A43A0A" w:rsidP="00A43A0A">
            <w:pPr>
              <w:spacing w:before="0" w:after="0" w:line="276" w:lineRule="auto"/>
              <w:ind w:firstLine="0"/>
              <w:rPr>
                <w:sz w:val="26"/>
                <w:szCs w:val="26"/>
              </w:rPr>
            </w:pPr>
            <w:r w:rsidRPr="00FD33CF">
              <w:rPr>
                <w:sz w:val="26"/>
                <w:szCs w:val="26"/>
              </w:rPr>
              <w:t>4. Gia hạn giấy phép thử nghiệm mạng và dịch vụ viễn thông</w:t>
            </w:r>
          </w:p>
          <w:p w14:paraId="7F512821" w14:textId="77777777" w:rsidR="00A43A0A" w:rsidRPr="00FD33CF" w:rsidRDefault="00A43A0A" w:rsidP="00A43A0A">
            <w:pPr>
              <w:spacing w:before="0" w:after="0" w:line="276" w:lineRule="auto"/>
              <w:ind w:firstLine="0"/>
              <w:rPr>
                <w:sz w:val="26"/>
                <w:szCs w:val="26"/>
              </w:rPr>
            </w:pPr>
            <w:r w:rsidRPr="00FD33CF">
              <w:rPr>
                <w:sz w:val="26"/>
                <w:szCs w:val="26"/>
              </w:rPr>
              <w:lastRenderedPageBreak/>
              <w:t>a) Doanh nghiệp được cấp giấy phép thử nghiệm mạng và dịch vụ viễn thông muốn gia hạn giấy phép gửi 01 bộ hồ sơ tới Bộ Thông tin và Truyền thông (Cục Viễn thông) ít nhất 90 ngày trước ngày giấy phép hết hạn và chịu trách nhiệm về tính chính xác, trung thực của hồ sơ. Hồ sơ đề nghị gia hạn bao gồm: Đơn đề nghị gia hạn giấy phép thử nghiệm mạng và dịch vụ viễn thông theo Mẫu số 21 tại Phụ lục ban hành kèm theo Nghị định này; báo cáo việc thực hiện giấy phép thử nghiệm mạng và dịch vụ viễn thông;</w:t>
            </w:r>
          </w:p>
          <w:p w14:paraId="600DFCA6" w14:textId="5155B7AF" w:rsidR="00A43A0A" w:rsidRPr="00FD33CF" w:rsidRDefault="00A43A0A" w:rsidP="00A43A0A">
            <w:pPr>
              <w:spacing w:before="0" w:after="0" w:line="276" w:lineRule="auto"/>
              <w:ind w:firstLine="0"/>
              <w:rPr>
                <w:sz w:val="26"/>
                <w:szCs w:val="26"/>
              </w:rPr>
            </w:pPr>
            <w:r w:rsidRPr="00FD33CF">
              <w:rPr>
                <w:sz w:val="26"/>
                <w:szCs w:val="26"/>
              </w:rPr>
              <w:t xml:space="preserve">b) Bộ Thông tin và Truyền thông (Cục Viễn thông) xét tính hợp lệ của hồ sơ trong 05 ngày làm việc kể từ ngày nhận được hồ sơ. Trường hợp hồ sơ không hợp lệ, trong 05 ngày làm việc kể từ ngày nhận được hồ sơ, Bộ Thông tin và Truyền thông (Cục Viễn thông) thông báo bằng văn bản cho doanh nghiệp. Trường hợp hồ sơ hợp lệ, trong thời hạn 40 ngày kể từ ngày kết thúc thời hạn xét tính hợp lệ của hồ sơ, Bộ Thông tin và Truyền thông (Cục Viễn thông) xét gia hạn </w:t>
            </w:r>
            <w:r w:rsidRPr="00FD33CF">
              <w:rPr>
                <w:sz w:val="26"/>
                <w:szCs w:val="26"/>
              </w:rPr>
              <w:lastRenderedPageBreak/>
              <w:t>giấy phép thử nghiệm mạng và dịch vụ viễn thông cho doanh nghiệp theo thẩm quyền. Trường hợp từ chối cấp gia hạn, trong thời hạn 40 ngày kể từ ngày kết thúc thời hạn xét tính hợp lệ của hồ sơ, Bộ Thông tin và Truyền thông (Cục Viễn thông) thông báo bằng văn bản nêu rõ lý do từ chối cho doanh nghiệp đề nghị gia hạn biết.</w:t>
            </w:r>
          </w:p>
        </w:tc>
        <w:tc>
          <w:tcPr>
            <w:tcW w:w="6520" w:type="dxa"/>
          </w:tcPr>
          <w:p w14:paraId="15E2A665" w14:textId="77777777" w:rsidR="00A43A0A" w:rsidRPr="00FD33CF" w:rsidRDefault="00A43A0A" w:rsidP="00A43A0A">
            <w:pPr>
              <w:shd w:val="clear" w:color="auto" w:fill="FFFFFF"/>
              <w:spacing w:before="0" w:after="0" w:line="276" w:lineRule="auto"/>
              <w:ind w:hanging="2"/>
              <w:rPr>
                <w:bCs/>
                <w:sz w:val="26"/>
                <w:szCs w:val="26"/>
              </w:rPr>
            </w:pPr>
            <w:r w:rsidRPr="00FD33CF">
              <w:rPr>
                <w:bCs/>
                <w:sz w:val="26"/>
                <w:szCs w:val="26"/>
              </w:rPr>
              <w:lastRenderedPageBreak/>
              <w:t>4. Gia hạn giấy phép thử nghiệm mạng và dịch vụ viễn thông</w:t>
            </w:r>
          </w:p>
          <w:p w14:paraId="3316296A" w14:textId="77777777" w:rsidR="00A43A0A" w:rsidRPr="00FD33CF" w:rsidRDefault="00A43A0A" w:rsidP="00A43A0A">
            <w:pPr>
              <w:shd w:val="clear" w:color="auto" w:fill="FFFFFF"/>
              <w:spacing w:before="0" w:after="0" w:line="276" w:lineRule="auto"/>
              <w:ind w:hanging="2"/>
              <w:rPr>
                <w:bCs/>
                <w:sz w:val="26"/>
                <w:szCs w:val="26"/>
              </w:rPr>
            </w:pPr>
            <w:r w:rsidRPr="00FD33CF">
              <w:rPr>
                <w:bCs/>
                <w:sz w:val="26"/>
                <w:szCs w:val="26"/>
              </w:rPr>
              <w:lastRenderedPageBreak/>
              <w:t>a) Doanh nghiệp được cấp giấy phép thử nghiệm mạng và dịch vụ viễn thông muốn gia hạn giấy phép gửi 01 bộ hồ sơ tới cơ quan có thẩm quyền gia hạn giấy phép ít nhất 90 ngày trước ngày giấy phép hết hạn và chịu trách nhiệm về tính chính xác, trung thực của hồ sơ. Hồ sơ đề nghị gia hạn bao gồm: Đơn đề nghị gia hạn giấy phép thử nghiệm mạng và dịch vụ viễn thông theo </w:t>
            </w:r>
            <w:bookmarkStart w:id="1" w:name="bieumau_ms_21"/>
            <w:r w:rsidRPr="00FD33CF">
              <w:rPr>
                <w:bCs/>
                <w:sz w:val="26"/>
                <w:szCs w:val="26"/>
              </w:rPr>
              <w:t>Mẫu số 21</w:t>
            </w:r>
            <w:bookmarkEnd w:id="1"/>
            <w:r w:rsidRPr="00FD33CF">
              <w:rPr>
                <w:bCs/>
                <w:sz w:val="26"/>
                <w:szCs w:val="26"/>
              </w:rPr>
              <w:t> tại Phụ lục ban hành kèm theo Nghị định này; báo cáo việc thực hiện giấy phép thử nghiệm mạng và dịch vụ viễn thông;</w:t>
            </w:r>
          </w:p>
          <w:p w14:paraId="13A25A87" w14:textId="743F8E3D" w:rsidR="00A43A0A" w:rsidRPr="00FD33CF" w:rsidRDefault="00A43A0A" w:rsidP="00A43A0A">
            <w:pPr>
              <w:shd w:val="clear" w:color="auto" w:fill="FFFFFF"/>
              <w:spacing w:before="0" w:after="0" w:line="276" w:lineRule="auto"/>
              <w:ind w:hanging="2"/>
              <w:rPr>
                <w:bCs/>
                <w:sz w:val="26"/>
                <w:szCs w:val="26"/>
              </w:rPr>
            </w:pPr>
            <w:r w:rsidRPr="00FD33CF">
              <w:rPr>
                <w:bCs/>
                <w:sz w:val="26"/>
                <w:szCs w:val="26"/>
              </w:rPr>
              <w:t>b) Cơ quan có thẩm quyền gia hạn giấy phép xét tính hợp lệ của hồ sơ trong 05 ngày làm việc kể từ ngày nhận được hồ sơ. Trường hợp hồ sơ không hợp lệ, trong 05 ngày làm việc kể từ ngày nhận được hồ sơ, cơ quan có thẩm quyền gia hạn giấy phép thông báo bằng văn bản cho doanh nghiệp. Trường hợp hồ sơ hợp lệ, trong thời hạn 22 ngày làm việc kể từ ngày kết thúc thời hạn xét tính hợp lệ của hồ sơ, cơ quan có thẩm quyền gia hạn giấy phép xét gia hạn giấy phép thử nghiệm mạng và dịch vụ viễn thông cho doanh nghiệp theo thẩm quyền. Trường hợp từ chối cấp gia hạn, trong thời hạn 22 ngày làm việc kể từ ngày kết thúc thời hạn xét tính hợp lệ của hồ sơ, cơ quan có thẩm quyền gia hạn giấy phép thông báo bằng văn bản nêu rõ lý do từ chối cho doanh nghiệp đề nghị gia hạn biết.</w:t>
            </w:r>
          </w:p>
        </w:tc>
        <w:tc>
          <w:tcPr>
            <w:tcW w:w="3506" w:type="dxa"/>
          </w:tcPr>
          <w:p w14:paraId="5677A7F0" w14:textId="4B317AF7" w:rsidR="00A43A0A" w:rsidRPr="00FD33CF" w:rsidRDefault="00A50495" w:rsidP="00A43A0A">
            <w:pPr>
              <w:spacing w:before="0" w:after="0" w:line="276" w:lineRule="auto"/>
              <w:ind w:firstLine="0"/>
              <w:rPr>
                <w:sz w:val="26"/>
                <w:szCs w:val="26"/>
              </w:rPr>
            </w:pPr>
            <w:r w:rsidRPr="00A50495">
              <w:rPr>
                <w:sz w:val="26"/>
                <w:szCs w:val="26"/>
              </w:rPr>
              <w:lastRenderedPageBreak/>
              <w:t xml:space="preserve">Đơn giản hóa thành phần hồ sơ, quy trình và thời hạn giải quyết </w:t>
            </w:r>
            <w:r w:rsidRPr="00A50495">
              <w:rPr>
                <w:sz w:val="26"/>
                <w:szCs w:val="26"/>
              </w:rPr>
              <w:lastRenderedPageBreak/>
              <w:t>thủ tục hành chính; cập nhật cơ quan có thẩm quyền, bảo đảm đồng bộ với Nghị định số 15/2026/NĐ-CP và cơ chế phân cấp tại Nghị định số 133/2025/NĐ-CP, Nghị quyết số 20/2026/NQ-CP theo nội dung sửa đổi cụ thể.</w:t>
            </w:r>
          </w:p>
        </w:tc>
      </w:tr>
      <w:tr w:rsidR="00A43A0A" w:rsidRPr="00FD33CF" w14:paraId="22EF1BE0" w14:textId="77777777" w:rsidTr="00FD33CF">
        <w:trPr>
          <w:gridAfter w:val="1"/>
          <w:wAfter w:w="43" w:type="dxa"/>
        </w:trPr>
        <w:tc>
          <w:tcPr>
            <w:tcW w:w="4815" w:type="dxa"/>
          </w:tcPr>
          <w:p w14:paraId="0CB9B97B" w14:textId="5A58F2F6" w:rsidR="00A43A0A" w:rsidRPr="00FD33CF" w:rsidRDefault="00A43A0A" w:rsidP="00A43A0A">
            <w:pPr>
              <w:spacing w:before="0" w:after="0" w:line="276" w:lineRule="auto"/>
              <w:ind w:firstLine="0"/>
              <w:rPr>
                <w:sz w:val="26"/>
                <w:szCs w:val="26"/>
              </w:rPr>
            </w:pPr>
            <w:r w:rsidRPr="00FD33CF">
              <w:rPr>
                <w:sz w:val="26"/>
                <w:szCs w:val="26"/>
              </w:rPr>
              <w:lastRenderedPageBreak/>
              <w:t>5. Giấy phép thử nghiệm mạng và dịch vụ viễn thông được cấp, sửa đổi, bổ sung, gia hạn theo Mẫu số 33 tại Phụ lục ban hành kèm theo Nghị định này và được gửi một bản sao cho Bộ Công an để phối hợp kiểm soát, bảo đảm an ninh thông tin.</w:t>
            </w:r>
          </w:p>
        </w:tc>
        <w:tc>
          <w:tcPr>
            <w:tcW w:w="6520" w:type="dxa"/>
          </w:tcPr>
          <w:p w14:paraId="4C0D4A45" w14:textId="30D2E681" w:rsidR="00A43A0A" w:rsidRPr="00FD33CF" w:rsidRDefault="00A43A0A" w:rsidP="00A43A0A">
            <w:pPr>
              <w:shd w:val="clear" w:color="auto" w:fill="FFFFFF"/>
              <w:spacing w:before="0" w:after="0" w:line="276" w:lineRule="auto"/>
              <w:ind w:hanging="2"/>
              <w:rPr>
                <w:bCs/>
                <w:sz w:val="26"/>
                <w:szCs w:val="26"/>
              </w:rPr>
            </w:pPr>
            <w:r w:rsidRPr="00FD33CF">
              <w:rPr>
                <w:bCs/>
                <w:sz w:val="26"/>
                <w:szCs w:val="26"/>
              </w:rPr>
              <w:t>5. Giấy phép thử nghiệm mạng và dịch vụ viễn thông được cấp, sửa đổi, bổ sung, gia hạn theo </w:t>
            </w:r>
            <w:bookmarkStart w:id="2" w:name="bieumau_ms_33"/>
            <w:r w:rsidRPr="00FD33CF">
              <w:rPr>
                <w:bCs/>
                <w:sz w:val="26"/>
                <w:szCs w:val="26"/>
              </w:rPr>
              <w:t>Mẫu số 33</w:t>
            </w:r>
            <w:bookmarkEnd w:id="2"/>
            <w:r w:rsidRPr="00FD33CF">
              <w:rPr>
                <w:bCs/>
                <w:sz w:val="26"/>
                <w:szCs w:val="26"/>
              </w:rPr>
              <w:t> tại Phụ lục ban hành kèm theo Nghị định này và được gửi một bản sao cho Bộ Công an để phối hợp kiểm soát, bảo đảm an ninh thông tin. Trường hợp giấy phép thuộc thẩm quyền của Ủy ban nhân dân cấp tỉnh cấp, ngoài việc gửi Bộ Công an theo quy định tại khoản này, cơ quan cấp giấy phép có trách nhiệm gửi Bộ Khoa học và Công nghệ (Cục Viễn thông) một bản sao giấy phép để phối hợp thực hiện công tác quản lý nhà nước.</w:t>
            </w:r>
          </w:p>
        </w:tc>
        <w:tc>
          <w:tcPr>
            <w:tcW w:w="3506" w:type="dxa"/>
          </w:tcPr>
          <w:p w14:paraId="34E727D0" w14:textId="6BC38200" w:rsidR="00A43A0A" w:rsidRPr="00FD33CF" w:rsidRDefault="00A50495" w:rsidP="00A43A0A">
            <w:pPr>
              <w:spacing w:before="0" w:after="0" w:line="276" w:lineRule="auto"/>
              <w:ind w:firstLine="0"/>
              <w:rPr>
                <w:sz w:val="26"/>
                <w:szCs w:val="26"/>
              </w:rPr>
            </w:pPr>
            <w:r w:rsidRPr="00A43A0A">
              <w:rPr>
                <w:sz w:val="26"/>
                <w:szCs w:val="26"/>
              </w:rPr>
              <w:t>Thể chế hóa phân cấp thẩm quyền cấp phép theo Nghị định số 133/2025/NĐ-CP, Nghị quyết số 20/2026/NQ-CP; bảo đảm cơ chế phối hợp, chia sẻ thông tin giữa địa phương, Bộ Công an và Bộ Khoa học và Công nghệ.</w:t>
            </w:r>
          </w:p>
        </w:tc>
      </w:tr>
      <w:tr w:rsidR="00A43A0A" w:rsidRPr="00FD33CF" w14:paraId="2A9DB8B6" w14:textId="77777777" w:rsidTr="00FD33CF">
        <w:trPr>
          <w:gridAfter w:val="1"/>
          <w:wAfter w:w="43" w:type="dxa"/>
        </w:trPr>
        <w:tc>
          <w:tcPr>
            <w:tcW w:w="4815" w:type="dxa"/>
          </w:tcPr>
          <w:p w14:paraId="05C8C5CC" w14:textId="12B98541" w:rsidR="00A43A0A" w:rsidRPr="00FD33CF" w:rsidRDefault="00A43A0A" w:rsidP="00A43A0A">
            <w:pPr>
              <w:spacing w:before="0" w:after="0" w:line="276" w:lineRule="auto"/>
              <w:ind w:firstLine="0"/>
              <w:rPr>
                <w:sz w:val="26"/>
                <w:szCs w:val="26"/>
              </w:rPr>
            </w:pPr>
            <w:r w:rsidRPr="00FD33CF">
              <w:rPr>
                <w:sz w:val="26"/>
                <w:szCs w:val="26"/>
              </w:rPr>
              <w:t>6. Kết thúc thời gian thử nghiệm, doanh nghiệp đã được cấp phép có trách nhiệm tổng kết, hoàn chỉnh hồ sơ thử nghiệm và báo cáo kết quả thử nghiệm cho Bộ Thông tin và Truyền thông (Cục Viễn thông).</w:t>
            </w:r>
          </w:p>
        </w:tc>
        <w:tc>
          <w:tcPr>
            <w:tcW w:w="6520" w:type="dxa"/>
          </w:tcPr>
          <w:p w14:paraId="0258CFB2" w14:textId="655489EB" w:rsidR="00A43A0A" w:rsidRPr="00FD33CF" w:rsidRDefault="00A43A0A" w:rsidP="00A43A0A">
            <w:pPr>
              <w:shd w:val="clear" w:color="auto" w:fill="FFFFFF"/>
              <w:spacing w:before="0" w:after="0" w:line="276" w:lineRule="auto"/>
              <w:ind w:hanging="2"/>
              <w:rPr>
                <w:bCs/>
                <w:sz w:val="26"/>
                <w:szCs w:val="26"/>
              </w:rPr>
            </w:pPr>
            <w:r w:rsidRPr="00FD33CF">
              <w:rPr>
                <w:bCs/>
                <w:sz w:val="26"/>
                <w:szCs w:val="26"/>
              </w:rPr>
              <w:t>6. Kết thúc thời gian thử nghiệm, doanh nghiệp đã được cấp phép có trách nhiệm tổng kết, hoàn chỉnh hồ sơ thử nghiệm và báo cáo kết quả thử nghiệm cho Cơ quan cấp giấy phép viễn thông. Trường hợp giấy phép thuộc thẩm quyền của Ủy ban nhân dân cấp tỉnh cấp, báo cáo kết quả thử nghiệm phải gửi cả Bộ Khoa học và Công nghệ (Cục Viễn thông) để thực hiện công tác quản lý nhà nước.</w:t>
            </w:r>
          </w:p>
        </w:tc>
        <w:tc>
          <w:tcPr>
            <w:tcW w:w="3506" w:type="dxa"/>
          </w:tcPr>
          <w:p w14:paraId="24249610" w14:textId="6FCDAFE6" w:rsidR="00A43A0A" w:rsidRPr="00FD33CF" w:rsidRDefault="00A50495" w:rsidP="00A43A0A">
            <w:pPr>
              <w:spacing w:before="0" w:after="0" w:line="276" w:lineRule="auto"/>
              <w:ind w:firstLine="0"/>
              <w:rPr>
                <w:sz w:val="26"/>
                <w:szCs w:val="26"/>
              </w:rPr>
            </w:pPr>
            <w:r w:rsidRPr="00A43A0A">
              <w:rPr>
                <w:sz w:val="26"/>
                <w:szCs w:val="26"/>
              </w:rPr>
              <w:t>Bảo đảm cơ quan cấp phép tại địa phương và cơ quan quản lý chuyên ngành ở trung ương cùng nắm được thời điểm doanh nghiệp khai thác mạng, cung cấp dịch vụ; phục vụ theo dõi, quản lý thống nhất.</w:t>
            </w:r>
          </w:p>
        </w:tc>
      </w:tr>
      <w:tr w:rsidR="00A43A0A" w:rsidRPr="00FD33CF" w14:paraId="2BAC9A59" w14:textId="77777777" w:rsidTr="00FD33CF">
        <w:trPr>
          <w:gridAfter w:val="1"/>
          <w:wAfter w:w="43" w:type="dxa"/>
        </w:trPr>
        <w:tc>
          <w:tcPr>
            <w:tcW w:w="14841" w:type="dxa"/>
            <w:gridSpan w:val="3"/>
          </w:tcPr>
          <w:p w14:paraId="46B8694D" w14:textId="546534B8" w:rsidR="00A43A0A" w:rsidRPr="00FD33CF" w:rsidRDefault="00A43A0A" w:rsidP="00A43A0A">
            <w:pPr>
              <w:spacing w:before="0" w:after="0" w:line="276" w:lineRule="auto"/>
              <w:ind w:firstLine="0"/>
              <w:rPr>
                <w:b/>
                <w:sz w:val="26"/>
                <w:szCs w:val="26"/>
              </w:rPr>
            </w:pPr>
            <w:r w:rsidRPr="00FD33CF">
              <w:rPr>
                <w:b/>
                <w:sz w:val="26"/>
                <w:szCs w:val="26"/>
              </w:rPr>
              <w:lastRenderedPageBreak/>
              <w:t>Điều 43. Cấp, sửa đổi, bổ sung, gia hạn giấy phép thiết lập mạng viễn thông cấp cho đài phát thanh quốc gia, đài truyền hình quốc gia</w:t>
            </w:r>
          </w:p>
        </w:tc>
      </w:tr>
      <w:tr w:rsidR="00A43A0A" w:rsidRPr="00FD33CF" w14:paraId="144A86D4" w14:textId="77777777" w:rsidTr="00FD33CF">
        <w:trPr>
          <w:gridAfter w:val="1"/>
          <w:wAfter w:w="43" w:type="dxa"/>
        </w:trPr>
        <w:tc>
          <w:tcPr>
            <w:tcW w:w="4815" w:type="dxa"/>
          </w:tcPr>
          <w:p w14:paraId="149E7F24" w14:textId="77777777" w:rsidR="00A43A0A" w:rsidRPr="00FD33CF" w:rsidRDefault="00A43A0A" w:rsidP="00A43A0A">
            <w:pPr>
              <w:spacing w:before="0" w:after="0" w:line="276" w:lineRule="auto"/>
              <w:ind w:firstLine="0"/>
              <w:rPr>
                <w:sz w:val="26"/>
                <w:szCs w:val="26"/>
              </w:rPr>
            </w:pPr>
            <w:r w:rsidRPr="00FD33CF">
              <w:rPr>
                <w:sz w:val="26"/>
                <w:szCs w:val="26"/>
              </w:rPr>
              <w:t>1. Cấp giấy phép thiết lập mạng viễn thông cấp cho đài phát thanh quốc gia, đài truyền hình quốc gia</w:t>
            </w:r>
          </w:p>
          <w:p w14:paraId="199598ED" w14:textId="77777777" w:rsidR="00A43A0A" w:rsidRPr="00FD33CF" w:rsidRDefault="00A43A0A" w:rsidP="00A43A0A">
            <w:pPr>
              <w:spacing w:before="0" w:after="0" w:line="276" w:lineRule="auto"/>
              <w:ind w:firstLine="0"/>
              <w:rPr>
                <w:sz w:val="26"/>
                <w:szCs w:val="26"/>
              </w:rPr>
            </w:pPr>
            <w:r w:rsidRPr="00FD33CF">
              <w:rPr>
                <w:sz w:val="26"/>
                <w:szCs w:val="26"/>
              </w:rPr>
              <w:t>Tổ chức đề nghị cấp giấy phép thiết lập mạng viễn thông quy định tại điểm d khoản 3 Điều 33 Luật Viễn thông gửi 01 bộ hồ sơ tới Bộ Thông tin và Truyền thông (Cục Viễn thông) và chịu trách nhiệm về tính chính xác, trung thực của hồ sơ đề nghị cấp phép. Hồ sơ đề nghị cấp phép gồm:</w:t>
            </w:r>
          </w:p>
          <w:p w14:paraId="1759FF97" w14:textId="77777777" w:rsidR="00A43A0A" w:rsidRPr="00FD33CF" w:rsidRDefault="00A43A0A" w:rsidP="00A43A0A">
            <w:pPr>
              <w:spacing w:before="0" w:after="0" w:line="276" w:lineRule="auto"/>
              <w:ind w:firstLine="0"/>
              <w:rPr>
                <w:sz w:val="26"/>
                <w:szCs w:val="26"/>
              </w:rPr>
            </w:pPr>
            <w:r w:rsidRPr="00FD33CF">
              <w:rPr>
                <w:sz w:val="26"/>
                <w:szCs w:val="26"/>
              </w:rPr>
              <w:t>a) Đơn đề nghị cấp giấy phép thiết lập mạng viễn thông cấp cho đài phát thanh quốc gia, đài truyền hình quốc gia theo Mẫu số 22 tại Phụ lục ban hành kèm theo Nghị định này;</w:t>
            </w:r>
          </w:p>
          <w:p w14:paraId="3D870739" w14:textId="77777777" w:rsidR="00A43A0A" w:rsidRPr="00FD33CF" w:rsidRDefault="00A43A0A" w:rsidP="00A43A0A">
            <w:pPr>
              <w:spacing w:before="0" w:after="0" w:line="276" w:lineRule="auto"/>
              <w:ind w:firstLine="0"/>
              <w:rPr>
                <w:sz w:val="26"/>
                <w:szCs w:val="26"/>
              </w:rPr>
            </w:pPr>
            <w:r w:rsidRPr="00FD33CF">
              <w:rPr>
                <w:sz w:val="26"/>
                <w:szCs w:val="26"/>
              </w:rPr>
              <w:t>b) Bản sao hợp lệ giấy phép hoạt động của tổ chức đề nghị cấp phép bao gồm bản sao được cấp từ sổ gốc hoặc bản sao có chứng thực hoặc bản do cơ quan, tổ chức có thẩm quyền in từ các văn bản điện tử từ cơ sở dữ liệu quốc gia đối với trường hợp thông tin gốc được lưu trữ trên cơ sở dữ liệu quốc gia hoặc bản sao đối chiếu với bản chính;</w:t>
            </w:r>
          </w:p>
          <w:p w14:paraId="55A64912" w14:textId="573F1BE9" w:rsidR="00A43A0A" w:rsidRPr="00FD33CF" w:rsidRDefault="00A43A0A" w:rsidP="00A43A0A">
            <w:pPr>
              <w:spacing w:before="0" w:after="0" w:line="276" w:lineRule="auto"/>
              <w:ind w:firstLine="0"/>
              <w:rPr>
                <w:sz w:val="26"/>
                <w:szCs w:val="26"/>
              </w:rPr>
            </w:pPr>
            <w:r w:rsidRPr="00FD33CF">
              <w:rPr>
                <w:sz w:val="26"/>
                <w:szCs w:val="26"/>
              </w:rPr>
              <w:lastRenderedPageBreak/>
              <w:t>c) Đề án thiết lập mạng viễn thông bao gồm nội dung chính như sau: Mục đích thiết lập mạng; cấu hình mạng; chủng loại thiết bị; dịch vụ sử dụng; đối tượng phục vụ của mạng; phạm vi hoạt động, công nghệ sử dụng; tần số, mã, số viễn thông đề nghị sử dụng; trang thiết bị và biện pháp kỹ thuật nghiệp vụ bảo đảm an toàn cơ sở hạ tầng viễn thông.</w:t>
            </w:r>
          </w:p>
        </w:tc>
        <w:tc>
          <w:tcPr>
            <w:tcW w:w="6520" w:type="dxa"/>
          </w:tcPr>
          <w:p w14:paraId="0A90BD0E" w14:textId="77777777" w:rsidR="00A43A0A" w:rsidRPr="00FD33CF" w:rsidRDefault="00A43A0A" w:rsidP="00A43A0A">
            <w:pPr>
              <w:spacing w:before="0" w:after="0" w:line="276" w:lineRule="auto"/>
              <w:ind w:hanging="2"/>
              <w:rPr>
                <w:sz w:val="26"/>
                <w:szCs w:val="26"/>
              </w:rPr>
            </w:pPr>
            <w:r w:rsidRPr="00FD33CF">
              <w:rPr>
                <w:sz w:val="26"/>
                <w:szCs w:val="26"/>
              </w:rPr>
              <w:lastRenderedPageBreak/>
              <w:t>1. Cấp giấy phép thiết lập mạng viễn thông cấp cho đài phát thanh quốc gia, đài truyền hình quốc gia</w:t>
            </w:r>
          </w:p>
          <w:p w14:paraId="6DB17350" w14:textId="77777777" w:rsidR="00A43A0A" w:rsidRPr="00FD33CF" w:rsidRDefault="00A43A0A" w:rsidP="00A43A0A">
            <w:pPr>
              <w:spacing w:before="0" w:after="0" w:line="276" w:lineRule="auto"/>
              <w:ind w:hanging="2"/>
              <w:rPr>
                <w:sz w:val="26"/>
                <w:szCs w:val="26"/>
              </w:rPr>
            </w:pPr>
            <w:r w:rsidRPr="00FD33CF">
              <w:rPr>
                <w:sz w:val="26"/>
                <w:szCs w:val="26"/>
              </w:rPr>
              <w:t>Tổ chức đề nghị cấp giấy phép thiết lập mạng viễn thông quy định tại điểm d khoản 3 Điều 33 Luật Viễn thông gửi 01 bộ hồ sơ tới cơ quan có thẩm quyền cấp giấy phép và chịu trách nhiệm về tính chính xác, trung thực của hồ sơ đề nghị cấp phép. Hồ sơ đề nghị cấp phép gồm:</w:t>
            </w:r>
          </w:p>
          <w:p w14:paraId="4BA1AADD" w14:textId="77777777" w:rsidR="00A43A0A" w:rsidRPr="00FD33CF" w:rsidRDefault="00A43A0A" w:rsidP="00A43A0A">
            <w:pPr>
              <w:spacing w:before="0" w:after="0" w:line="276" w:lineRule="auto"/>
              <w:ind w:hanging="2"/>
              <w:rPr>
                <w:sz w:val="26"/>
                <w:szCs w:val="26"/>
              </w:rPr>
            </w:pPr>
            <w:r w:rsidRPr="00FD33CF">
              <w:rPr>
                <w:sz w:val="26"/>
                <w:szCs w:val="26"/>
              </w:rPr>
              <w:t>a) Đơn đề nghị cấp giấy phép thiết lập mạng viễn thông cấp cho đài phát thanh quốc gia, đài truyền hình quốc gia theo Mẫu số 22 tại Phụ lục ban hành kèm theo Nghị định này;</w:t>
            </w:r>
          </w:p>
          <w:p w14:paraId="1424C238" w14:textId="77777777" w:rsidR="00A43A0A" w:rsidRPr="00FD33CF" w:rsidRDefault="00A43A0A" w:rsidP="00A43A0A">
            <w:pPr>
              <w:spacing w:before="0" w:after="0" w:line="276" w:lineRule="auto"/>
              <w:ind w:hanging="2"/>
              <w:rPr>
                <w:sz w:val="26"/>
                <w:szCs w:val="26"/>
              </w:rPr>
            </w:pPr>
            <w:r w:rsidRPr="00FD33CF">
              <w:rPr>
                <w:sz w:val="26"/>
                <w:szCs w:val="26"/>
              </w:rPr>
              <w:t>b) Bản sao hợp lệ giấy phép hoạt động của tổ chức đề nghị cấp phép bao gồm bản sao được cấp từ sổ gốc hoặc bản sao có chứng thực hoặc bản do cơ quan, tổ chức có thẩm quyền in từ các văn bản điện tử từ cơ sở dữ liệu quốc gia đối với trường hợp thông tin gốc được lưu trữ trên cơ sở dữ liệu quốc gia hoặc bản sao đối chiếu với bản chính.;</w:t>
            </w:r>
          </w:p>
          <w:p w14:paraId="674E24B5" w14:textId="613BA154" w:rsidR="00A43A0A" w:rsidRPr="00FD33CF" w:rsidRDefault="00A43A0A" w:rsidP="00A43A0A">
            <w:pPr>
              <w:spacing w:before="0" w:after="0" w:line="276" w:lineRule="auto"/>
              <w:ind w:hanging="2"/>
              <w:rPr>
                <w:sz w:val="26"/>
                <w:szCs w:val="26"/>
              </w:rPr>
            </w:pPr>
            <w:r w:rsidRPr="00FD33CF">
              <w:rPr>
                <w:sz w:val="26"/>
                <w:szCs w:val="26"/>
              </w:rPr>
              <w:t>c) Đề án thiết lập mạng viễn thông bao gồm nội dung chính như sau: Mục đích thiết lập mạng; cấu hình mạng; chủng loại thiết bị; dịch vụ sử dụng; đối tượng phục vụ của mạng; phạm vi hoạt động, công nghệ sử dụng; tần số, mã, số viễn thông đề nghị sử dụng; trang thiết bị và biện pháp kỹ thuật nghiệp vụ bảo đảm an toàn cơ sở hạ tầng viễn thông.</w:t>
            </w:r>
          </w:p>
        </w:tc>
        <w:tc>
          <w:tcPr>
            <w:tcW w:w="3506" w:type="dxa"/>
          </w:tcPr>
          <w:p w14:paraId="3BE3268B" w14:textId="03340747" w:rsidR="00A43A0A" w:rsidRPr="00FD33CF" w:rsidRDefault="00A50495" w:rsidP="00A43A0A">
            <w:pPr>
              <w:spacing w:before="0" w:after="0" w:line="276" w:lineRule="auto"/>
              <w:ind w:firstLine="0"/>
              <w:rPr>
                <w:sz w:val="26"/>
                <w:szCs w:val="26"/>
              </w:rPr>
            </w:pPr>
            <w:r w:rsidRPr="00A50495">
              <w:rPr>
                <w:sz w:val="26"/>
                <w:szCs w:val="26"/>
              </w:rPr>
              <w:t>Đơn giản hóa thành phần hồ sơ, quy trình và thời hạn giải quyết thủ tục hành chính; cập nhật cơ quan có thẩm quyền, bảo đảm đồng bộ với Nghị định số 15/2026/NĐ-CP và cơ chế phân cấp tại Nghị định số 133/2025/NĐ-CP, Nghị quyết số 20/2026/NQ-CP theo nội dung sửa đổi cụ thể.</w:t>
            </w:r>
          </w:p>
        </w:tc>
      </w:tr>
      <w:tr w:rsidR="00A43A0A" w:rsidRPr="00FD33CF" w14:paraId="7E3C7642" w14:textId="77777777" w:rsidTr="00FD33CF">
        <w:trPr>
          <w:gridAfter w:val="1"/>
          <w:wAfter w:w="43" w:type="dxa"/>
        </w:trPr>
        <w:tc>
          <w:tcPr>
            <w:tcW w:w="4815" w:type="dxa"/>
          </w:tcPr>
          <w:p w14:paraId="598F07CB" w14:textId="77777777" w:rsidR="00A43A0A" w:rsidRPr="00FD33CF" w:rsidRDefault="00A43A0A" w:rsidP="00A43A0A">
            <w:pPr>
              <w:spacing w:before="0" w:after="0" w:line="276" w:lineRule="auto"/>
              <w:ind w:firstLine="0"/>
              <w:rPr>
                <w:sz w:val="26"/>
                <w:szCs w:val="26"/>
              </w:rPr>
            </w:pPr>
            <w:r w:rsidRPr="00FD33CF">
              <w:rPr>
                <w:sz w:val="26"/>
                <w:szCs w:val="26"/>
              </w:rPr>
              <w:t>2. Thời hạn và quy trình xử lý hồ sơ đề nghị cấp giấy phép thiết lập mạng viễn thông cấp cho đài phát thanh quốc gia, đài truyền hình quốc gia</w:t>
            </w:r>
          </w:p>
          <w:p w14:paraId="0D3126E3" w14:textId="77777777" w:rsidR="00A43A0A" w:rsidRPr="00FD33CF" w:rsidRDefault="00A43A0A" w:rsidP="00A43A0A">
            <w:pPr>
              <w:spacing w:before="0" w:after="0" w:line="276" w:lineRule="auto"/>
              <w:ind w:firstLine="0"/>
              <w:rPr>
                <w:sz w:val="26"/>
                <w:szCs w:val="26"/>
              </w:rPr>
            </w:pPr>
            <w:r w:rsidRPr="00FD33CF">
              <w:rPr>
                <w:sz w:val="26"/>
                <w:szCs w:val="26"/>
              </w:rPr>
              <w:t>a) Bộ Thông tin và Truyền thông (Cục Viễn thông) xét tính hợp lệ của hồ sơ trong 05 ngày làm việc kể từ ngày nhận được hồ sơ. Trường hợp hồ sơ không hợp lệ, trong 05 ngày làm việc kể từ ngày nhận được hồ sơ, Bộ Thông tin và Truyền thông (Cục Viễn thông) thông báo bằng văn bản cho tổ chức.</w:t>
            </w:r>
          </w:p>
          <w:p w14:paraId="676B9211" w14:textId="77777777" w:rsidR="00A43A0A" w:rsidRPr="00FD33CF" w:rsidRDefault="00A43A0A" w:rsidP="00A43A0A">
            <w:pPr>
              <w:spacing w:before="0" w:after="0" w:line="276" w:lineRule="auto"/>
              <w:ind w:firstLine="0"/>
              <w:rPr>
                <w:sz w:val="26"/>
                <w:szCs w:val="26"/>
              </w:rPr>
            </w:pPr>
            <w:r w:rsidRPr="00FD33CF">
              <w:rPr>
                <w:sz w:val="26"/>
                <w:szCs w:val="26"/>
              </w:rPr>
              <w:t xml:space="preserve">b) Trường hợp hồ sơ hợp lệ, trong thời hạn 40 ngày kể từ ngày kết thúc thời hạn xét tính hợp lệ của hồ sơ, Bộ Thông tin và Truyền thông (Cục Viễn thông) xét cấp giấy phép </w:t>
            </w:r>
            <w:r w:rsidRPr="00FD33CF">
              <w:rPr>
                <w:sz w:val="26"/>
                <w:szCs w:val="26"/>
              </w:rPr>
              <w:lastRenderedPageBreak/>
              <w:t>thiết lập mạng viễn thông cho tổ chức theo thẩm quyền.</w:t>
            </w:r>
          </w:p>
          <w:p w14:paraId="066DB024" w14:textId="49B4E553" w:rsidR="00A43A0A" w:rsidRPr="00FD33CF" w:rsidRDefault="00A43A0A" w:rsidP="00A43A0A">
            <w:pPr>
              <w:spacing w:before="0" w:after="0" w:line="276" w:lineRule="auto"/>
              <w:ind w:firstLine="0"/>
              <w:rPr>
                <w:sz w:val="26"/>
                <w:szCs w:val="26"/>
              </w:rPr>
            </w:pPr>
            <w:r w:rsidRPr="00FD33CF">
              <w:rPr>
                <w:sz w:val="26"/>
                <w:szCs w:val="26"/>
              </w:rPr>
              <w:t>Trường hợp từ chối cấp phép, trong thời hạn 40 ngày kể từ ngày kết thúc thời hạn xét tính hợp lệ của hồ sơ, Bộ Thông tin và Truyền thông (Cục Viễn thông) thông báo bằng văn bản nêu rõ lý do từ chối cho tổ chức đề nghị cấp phép biết. Trường hợp cần lấy ý kiến của các cơ quan, tổ chức có liên quan, thời gian xét cấp giấy phép có thể kéo dài nhưng không vượt quá 60 ngày kể từ ngày kết thúc thời hạn xét tính hợp lệ của hồ sơ.</w:t>
            </w:r>
          </w:p>
        </w:tc>
        <w:tc>
          <w:tcPr>
            <w:tcW w:w="6520" w:type="dxa"/>
          </w:tcPr>
          <w:p w14:paraId="43235B36" w14:textId="77777777" w:rsidR="00A43A0A" w:rsidRPr="00FD33CF" w:rsidRDefault="00A43A0A" w:rsidP="00A43A0A">
            <w:pPr>
              <w:spacing w:before="0" w:after="0" w:line="276" w:lineRule="auto"/>
              <w:ind w:hanging="2"/>
              <w:rPr>
                <w:sz w:val="26"/>
                <w:szCs w:val="26"/>
              </w:rPr>
            </w:pPr>
            <w:r w:rsidRPr="00FD33CF">
              <w:rPr>
                <w:sz w:val="26"/>
                <w:szCs w:val="26"/>
              </w:rPr>
              <w:lastRenderedPageBreak/>
              <w:t>2. Thời hạn và quy trình xử lý hồ sơ đề nghị cấp giấy phép thiết lập mạng viễn thông cấp cho đài phát thanh quốc gia, đài truyền hình quốc gia</w:t>
            </w:r>
          </w:p>
          <w:p w14:paraId="3E6F0C25" w14:textId="77777777" w:rsidR="00A43A0A" w:rsidRPr="00FD33CF" w:rsidRDefault="00A43A0A" w:rsidP="00A43A0A">
            <w:pPr>
              <w:spacing w:before="0" w:after="0" w:line="276" w:lineRule="auto"/>
              <w:ind w:hanging="2"/>
              <w:rPr>
                <w:sz w:val="26"/>
                <w:szCs w:val="26"/>
              </w:rPr>
            </w:pPr>
            <w:r w:rsidRPr="00FD33CF">
              <w:rPr>
                <w:sz w:val="26"/>
                <w:szCs w:val="26"/>
              </w:rPr>
              <w:t>a) Cơ quan có thẩm quyền cấp giấy phép xét tính hợp lệ của hồ sơ trong 05 ngày làm việc kể từ ngày nhận được hồ sơ. Trường hợp hồ sơ không hợp lệ, trong 05 ngày làm việc kể từ ngày nhận được hồ sơ, cơ quan có thẩm quyền cấp giấy phép thông báo bằng văn bản cho tổ chức.</w:t>
            </w:r>
          </w:p>
          <w:p w14:paraId="4531C600" w14:textId="77777777" w:rsidR="00A43A0A" w:rsidRPr="00FD33CF" w:rsidRDefault="00A43A0A" w:rsidP="00A43A0A">
            <w:pPr>
              <w:spacing w:before="0" w:after="0" w:line="276" w:lineRule="auto"/>
              <w:ind w:hanging="2"/>
              <w:rPr>
                <w:sz w:val="26"/>
                <w:szCs w:val="26"/>
              </w:rPr>
            </w:pPr>
            <w:r w:rsidRPr="00FD33CF">
              <w:rPr>
                <w:sz w:val="26"/>
                <w:szCs w:val="26"/>
              </w:rPr>
              <w:t>b) Trường hợp hồ sơ hợp lệ, trong thời hạn 19 ngày làm việc kể từ ngày kết thúc thời hạn xét tính hợp lệ của hồ sơ, cơ quan có thẩm quyền cấp giấy phép xét cấp giấy phép thiết lập mạng viễn thông cho tổ chức theo thẩm quyền.</w:t>
            </w:r>
          </w:p>
          <w:p w14:paraId="390B1238" w14:textId="2185D0AF" w:rsidR="00A43A0A" w:rsidRPr="00FD33CF" w:rsidRDefault="00A43A0A" w:rsidP="00A43A0A">
            <w:pPr>
              <w:spacing w:before="0" w:after="0" w:line="276" w:lineRule="auto"/>
              <w:ind w:hanging="2"/>
              <w:rPr>
                <w:sz w:val="26"/>
                <w:szCs w:val="26"/>
              </w:rPr>
            </w:pPr>
            <w:r w:rsidRPr="00FD33CF">
              <w:rPr>
                <w:sz w:val="26"/>
                <w:szCs w:val="26"/>
              </w:rPr>
              <w:t xml:space="preserve">Trường hợp từ chối cấp phép, trong thời hạn 19 ngày làm việc kể từ ngày kết thúc thời hạn xét tính hợp lệ của hồ sơ, cơ quan có thẩm quyền cấp giấy phép thông báo bằng văn bản nêu rõ </w:t>
            </w:r>
            <w:r w:rsidRPr="00FD33CF">
              <w:rPr>
                <w:sz w:val="26"/>
                <w:szCs w:val="26"/>
              </w:rPr>
              <w:lastRenderedPageBreak/>
              <w:t>lý do từ chối cho tổ chức đề nghị cấp phép biết. Trường hợp cần lấy ý kiến của các cơ quan, tổ chức có liên quan, thời gian xét cấp giấy phép có thể kéo dài nhưng không vượt quá 45 ngày kể từ ngày kết thúc thời hạn xét tính hợp lệ của hồ sơ.</w:t>
            </w:r>
          </w:p>
        </w:tc>
        <w:tc>
          <w:tcPr>
            <w:tcW w:w="3506" w:type="dxa"/>
          </w:tcPr>
          <w:p w14:paraId="78C6D092" w14:textId="7CCB3208" w:rsidR="00A43A0A" w:rsidRPr="00FD33CF" w:rsidRDefault="00A50495" w:rsidP="00A43A0A">
            <w:pPr>
              <w:spacing w:before="0" w:after="0" w:line="276" w:lineRule="auto"/>
              <w:ind w:firstLine="0"/>
              <w:rPr>
                <w:sz w:val="26"/>
                <w:szCs w:val="26"/>
              </w:rPr>
            </w:pPr>
            <w:r w:rsidRPr="00A50495">
              <w:rPr>
                <w:sz w:val="26"/>
                <w:szCs w:val="26"/>
              </w:rPr>
              <w:lastRenderedPageBreak/>
              <w:t>Đơn giản hóa thành phần hồ sơ, quy trình và thời hạn giải quyết thủ tục hành chính; cập nhật cơ quan có thẩm quyền, bảo đảm đồng bộ với Nghị định số 15/2026/NĐ-CP và cơ chế phân cấp tại Nghị định số 133/2025/NĐ-CP, Nghị quyết số 20/2026/NQ-CP theo nội dung sửa đổi cụ thể.</w:t>
            </w:r>
          </w:p>
        </w:tc>
      </w:tr>
      <w:tr w:rsidR="00A43A0A" w:rsidRPr="00FD33CF" w14:paraId="48F6FC34" w14:textId="77777777" w:rsidTr="00FD33CF">
        <w:trPr>
          <w:gridAfter w:val="1"/>
          <w:wAfter w:w="43" w:type="dxa"/>
        </w:trPr>
        <w:tc>
          <w:tcPr>
            <w:tcW w:w="4815" w:type="dxa"/>
          </w:tcPr>
          <w:p w14:paraId="10055681" w14:textId="77777777" w:rsidR="00A43A0A" w:rsidRPr="00FD33CF" w:rsidRDefault="00A43A0A" w:rsidP="00A43A0A">
            <w:pPr>
              <w:spacing w:before="0" w:after="0" w:line="276" w:lineRule="auto"/>
              <w:ind w:firstLine="0"/>
              <w:rPr>
                <w:sz w:val="26"/>
                <w:szCs w:val="26"/>
              </w:rPr>
            </w:pPr>
            <w:r w:rsidRPr="00FD33CF">
              <w:rPr>
                <w:sz w:val="26"/>
                <w:szCs w:val="26"/>
              </w:rPr>
              <w:t>3. Sửa đổi, bổ sung giấy phép thiết lập mạng viễn thông cấp cho đài phát thanh quốc gia, đài truyền hình quốc gia</w:t>
            </w:r>
          </w:p>
          <w:p w14:paraId="64145ADD" w14:textId="77777777" w:rsidR="00A43A0A" w:rsidRPr="00FD33CF" w:rsidRDefault="00A43A0A" w:rsidP="00A43A0A">
            <w:pPr>
              <w:spacing w:before="0" w:after="0" w:line="276" w:lineRule="auto"/>
              <w:ind w:firstLine="0"/>
              <w:rPr>
                <w:sz w:val="26"/>
                <w:szCs w:val="26"/>
              </w:rPr>
            </w:pPr>
            <w:r w:rsidRPr="00FD33CF">
              <w:rPr>
                <w:sz w:val="26"/>
                <w:szCs w:val="26"/>
              </w:rPr>
              <w:t>a) Trong thời hạn hiệu lực của giấy phép, khi có thay đổi về tên tổ chức được cấp phép, cấu hình mạng, tổ chức được cấp phép phải gửi 01 bộ hồ sơ đề nghị sửa đổi, bổ sung giấy phép tới Bộ Thông tin và Truyền thông (Cục Viễn thông) và chịu trách nhiệm về tính trung thực và chính xác của hồ sơ.</w:t>
            </w:r>
          </w:p>
          <w:p w14:paraId="1170F7BA" w14:textId="77777777" w:rsidR="00A43A0A" w:rsidRPr="00FD33CF" w:rsidRDefault="00A43A0A" w:rsidP="00A43A0A">
            <w:pPr>
              <w:spacing w:before="0" w:after="0" w:line="276" w:lineRule="auto"/>
              <w:ind w:firstLine="0"/>
              <w:rPr>
                <w:sz w:val="26"/>
                <w:szCs w:val="26"/>
              </w:rPr>
            </w:pPr>
            <w:r w:rsidRPr="00FD33CF">
              <w:rPr>
                <w:sz w:val="26"/>
                <w:szCs w:val="26"/>
              </w:rPr>
              <w:t xml:space="preserve">Đối với trường hợp thay đổi địa chỉ trụ sở chính, tổ chức được cấp phép không phải </w:t>
            </w:r>
            <w:r w:rsidRPr="00FD33CF">
              <w:rPr>
                <w:sz w:val="26"/>
                <w:szCs w:val="26"/>
              </w:rPr>
              <w:lastRenderedPageBreak/>
              <w:t>làm thủ tục sửa đổi, bổ sung giấy phép nhưng phải thông báo cho cơ quan cấp phép trong thời hạn 30 ngày kể từ ngày chính thức thay đổi.</w:t>
            </w:r>
          </w:p>
          <w:p w14:paraId="60576C45" w14:textId="77777777" w:rsidR="00A43A0A" w:rsidRPr="00FD33CF" w:rsidRDefault="00A43A0A" w:rsidP="00A43A0A">
            <w:pPr>
              <w:spacing w:before="0" w:after="0" w:line="276" w:lineRule="auto"/>
              <w:ind w:firstLine="0"/>
              <w:rPr>
                <w:sz w:val="26"/>
                <w:szCs w:val="26"/>
              </w:rPr>
            </w:pPr>
            <w:r w:rsidRPr="00FD33CF">
              <w:rPr>
                <w:sz w:val="26"/>
                <w:szCs w:val="26"/>
              </w:rPr>
              <w:t>b) Hồ sơ đề nghị sửa đổi, bổ sung giấy phép bao gồm: Đơn đề nghị sửa đổi, bổ sung giấy phép thiết lập mạng viễn thông cấp cho đài phát thanh quốc gia, đài truyền hình quốc gia theo Mẫu số 23 tại Phụ lục ban hành kèm theo Nghị định này; mô tả chi tiết nội dung dự kiến sửa đổi, bổ sung; các tài liệu khác có liên quan đến việc sửa đổi, bổ sung nội dung giấy phép (nếu có).</w:t>
            </w:r>
          </w:p>
          <w:p w14:paraId="7091C0AD" w14:textId="2A3AEE01" w:rsidR="00A43A0A" w:rsidRPr="00FD33CF" w:rsidRDefault="00A43A0A" w:rsidP="00A43A0A">
            <w:pPr>
              <w:spacing w:before="0" w:after="0" w:line="276" w:lineRule="auto"/>
              <w:ind w:firstLine="0"/>
              <w:rPr>
                <w:sz w:val="26"/>
                <w:szCs w:val="26"/>
              </w:rPr>
            </w:pPr>
            <w:r w:rsidRPr="00FD33CF">
              <w:rPr>
                <w:sz w:val="26"/>
                <w:szCs w:val="26"/>
              </w:rPr>
              <w:t xml:space="preserve">c) Bộ Thông tin và Truyền thông (Cục Viễn thông) xét tính hợp lệ của hồ sơ trong 05 ngày làm việc kể từ ngày nhận được hồ sơ. Trường hợp hồ sơ không hợp lệ, Bộ Thông tin và Truyền thông (Cục Viễn thông) thông báo bằng văn bản cho tổ chức. Trường hợp hồ sơ hợp lệ, trong thời hạn 40 ngày kể từ ngày kết thúc thời hạn xét tính hợp lệ của hồ sơ, Bộ Thông tin và Truyền thông (Cục Viễn thông) xét sửa đổi, bổ sung giấy phép thiết lập mạng viễn thông cấp cho đài phát thanh </w:t>
            </w:r>
            <w:r w:rsidRPr="00FD33CF">
              <w:rPr>
                <w:sz w:val="26"/>
                <w:szCs w:val="26"/>
              </w:rPr>
              <w:lastRenderedPageBreak/>
              <w:t>quốc gia, đài truyền hình quốc gia cho tổ chức theo thẩm quyền. Trường hợp từ chối cấp sửa đổi, bổ sung, Bộ Thông tin và Truyền thông (Cục Viễn thông) thông báo bằng văn bản nêu rõ lý do từ chối cho tổ chức đề nghị cấp sửa đổi, bổ sung giấy phép biết. Trường hợp cần lấy ý kiến của các cơ quan, tổ chức có liên quan, thời gian xét sửa đổi, bổ sung giấy phép có thể kéo dài nhưng không vượt quá 60 ngày kể từ ngày kết thúc thời hạn xét tính hợp lệ của hồ sơ.</w:t>
            </w:r>
          </w:p>
        </w:tc>
        <w:tc>
          <w:tcPr>
            <w:tcW w:w="6520" w:type="dxa"/>
          </w:tcPr>
          <w:p w14:paraId="42CEF929" w14:textId="77777777" w:rsidR="00A43A0A" w:rsidRPr="00FD33CF" w:rsidRDefault="00A43A0A" w:rsidP="00A43A0A">
            <w:pPr>
              <w:spacing w:before="0" w:after="0" w:line="276" w:lineRule="auto"/>
              <w:ind w:hanging="2"/>
              <w:rPr>
                <w:sz w:val="26"/>
                <w:szCs w:val="26"/>
              </w:rPr>
            </w:pPr>
            <w:r w:rsidRPr="00FD33CF">
              <w:rPr>
                <w:sz w:val="26"/>
                <w:szCs w:val="26"/>
              </w:rPr>
              <w:lastRenderedPageBreak/>
              <w:t>3. Sửa đổi, bổ sung giấy phép thiết lập mạng viễn thông cấp cho đài phát thanh quốc gia, đài truyền hình quốc gia</w:t>
            </w:r>
          </w:p>
          <w:p w14:paraId="19396C2B" w14:textId="77777777" w:rsidR="00A43A0A" w:rsidRPr="00FD33CF" w:rsidRDefault="00A43A0A" w:rsidP="00A43A0A">
            <w:pPr>
              <w:spacing w:before="0" w:after="0" w:line="276" w:lineRule="auto"/>
              <w:ind w:hanging="2"/>
              <w:rPr>
                <w:sz w:val="26"/>
                <w:szCs w:val="26"/>
              </w:rPr>
            </w:pPr>
            <w:r w:rsidRPr="00FD33CF">
              <w:rPr>
                <w:sz w:val="26"/>
                <w:szCs w:val="26"/>
              </w:rPr>
              <w:t>a) Trong thời hạn hiệu lực của giấy phép, khi có thay đổi về tên tổ chức được cấp phép, cấu hình mạng, tổ chức được cấp phép phải gửi 01 bộ hồ sơ đề nghị sửa đổi, bổ sung giấy phép tới cơ quan có thẩm quyền sửa đổi, bổ sung giấy phép và chịu trách nhiệm về tính trung thực và chính xác của hồ sơ.</w:t>
            </w:r>
          </w:p>
          <w:p w14:paraId="4AF77208" w14:textId="77777777" w:rsidR="00A43A0A" w:rsidRPr="00FD33CF" w:rsidRDefault="00A43A0A" w:rsidP="00A43A0A">
            <w:pPr>
              <w:spacing w:before="0" w:after="0" w:line="276" w:lineRule="auto"/>
              <w:ind w:hanging="2"/>
              <w:rPr>
                <w:sz w:val="26"/>
                <w:szCs w:val="26"/>
              </w:rPr>
            </w:pPr>
            <w:r w:rsidRPr="00FD33CF">
              <w:rPr>
                <w:sz w:val="26"/>
                <w:szCs w:val="26"/>
              </w:rPr>
              <w:t>Đối với trường hợp thay đổi địa chỉ trụ sở chính, tổ chức được cấp phép không phải làm thủ tục sửa đổi, bổ sung giấy phép nhưng phải thông báo cho cơ quan cấp phép trong thời hạn 30 ngày kể từ ngày chính thức thay đổi.</w:t>
            </w:r>
          </w:p>
          <w:p w14:paraId="11DE7088" w14:textId="77777777" w:rsidR="00A43A0A" w:rsidRPr="00FD33CF" w:rsidRDefault="00A43A0A" w:rsidP="00A43A0A">
            <w:pPr>
              <w:spacing w:before="0" w:after="0" w:line="276" w:lineRule="auto"/>
              <w:ind w:hanging="2"/>
              <w:rPr>
                <w:sz w:val="26"/>
                <w:szCs w:val="26"/>
              </w:rPr>
            </w:pPr>
            <w:r w:rsidRPr="00FD33CF">
              <w:rPr>
                <w:sz w:val="26"/>
                <w:szCs w:val="26"/>
              </w:rPr>
              <w:lastRenderedPageBreak/>
              <w:t>b) Hồ sơ đề nghị sửa đổi, bổ sung giấy phép bao gồm: Đơn đề nghị sửa đổi, bổ sung giấy phép thiết lập mạng viễn thông cấp cho đài phát thanh quốc gia, đài truyền hình quốc gia theo Mẫu số 23 tại Phụ lục ban hành kèm theo Nghị định này; mô tả chi tiết nội dung dự kiến sửa đổi, bổ sung; các tài liệu khác có liên quan đến việc sửa đổi, bổ sung nội dung giấy phép (nếu có).</w:t>
            </w:r>
          </w:p>
          <w:p w14:paraId="2299B30C" w14:textId="1D8FB9CC" w:rsidR="00A43A0A" w:rsidRPr="00FD33CF" w:rsidRDefault="00A43A0A" w:rsidP="00A43A0A">
            <w:pPr>
              <w:spacing w:before="0" w:after="0" w:line="276" w:lineRule="auto"/>
              <w:ind w:hanging="2"/>
              <w:rPr>
                <w:sz w:val="26"/>
                <w:szCs w:val="26"/>
              </w:rPr>
            </w:pPr>
            <w:r w:rsidRPr="00FD33CF">
              <w:rPr>
                <w:sz w:val="26"/>
                <w:szCs w:val="26"/>
              </w:rPr>
              <w:t>c) Cơ quan có thẩm quyền sửa đổi, bổ sung giấy phép xét tính hợp lệ của hồ sơ trong 05 ngày làm việc kể từ ngày nhận được hồ sơ. Trường hợp hồ sơ không hợp lệ, cơ quan có thẩm quyền sửa đổi, bổ sung giấy phép thông báo bằng văn bản cho tổ chức. Trường hợp hồ sơ hợp lệ, trong thời hạn 19 ngày làm việc kể từ ngày kết thúc thời hạn xét tính hợp lệ của hồ sơ, cơ quan có thẩm quyền sửa đổi, bổ sung giấy phép xét sửa đổi, bổ sung giấy phép thiết lập mạng viễn thông cấp cho đài phát thanh quốc gia, đài truyền hình quốc gia cho tổ chức theo thẩm quyền. Trường hợp từ chối cấp sửa đổi, bổ sung, cơ quan có thẩm quyền sửa đổi, bổ sung giấy phép thông báo bằng văn bản nêu rõ lý do từ chối cho tổ chức đề nghị cấp sửa đổi, bổ sung giấy phép biết. Trường hợp cần lấy ý kiến của các cơ quan, tổ chức có liên quan, thời gian xét sửa đổi, bổ sung giấy phép có thể kéo dài nhưng không vượt quá 45 ngày kể từ ngày kết thúc thời hạn xét tính hợp lệ của hồ sơ.</w:t>
            </w:r>
          </w:p>
        </w:tc>
        <w:tc>
          <w:tcPr>
            <w:tcW w:w="3506" w:type="dxa"/>
          </w:tcPr>
          <w:p w14:paraId="7D76931F" w14:textId="46051EC0" w:rsidR="00A43A0A" w:rsidRPr="00FD33CF" w:rsidRDefault="00A50495" w:rsidP="00A43A0A">
            <w:pPr>
              <w:spacing w:before="0" w:after="0" w:line="276" w:lineRule="auto"/>
              <w:ind w:firstLine="0"/>
              <w:rPr>
                <w:sz w:val="26"/>
                <w:szCs w:val="26"/>
              </w:rPr>
            </w:pPr>
            <w:r w:rsidRPr="00A50495">
              <w:rPr>
                <w:sz w:val="26"/>
                <w:szCs w:val="26"/>
              </w:rPr>
              <w:lastRenderedPageBreak/>
              <w:t>Đơn giản hóa thành phần hồ sơ, quy trình và thời hạn giải quyết thủ tục hành chính; cập nhật cơ quan có thẩm quyền, bảo đảm đồng bộ với Nghị định số 15/2026/NĐ-CP và cơ chế phân cấp tại Nghị định số 133/2025/NĐ-CP, Nghị quyết số 20/2026/NQ-CP theo nội dung sửa đổi cụ thể.</w:t>
            </w:r>
          </w:p>
        </w:tc>
      </w:tr>
      <w:tr w:rsidR="00A43A0A" w:rsidRPr="00FD33CF" w14:paraId="72AB6E2E" w14:textId="77777777" w:rsidTr="00FD33CF">
        <w:trPr>
          <w:gridAfter w:val="1"/>
          <w:wAfter w:w="43" w:type="dxa"/>
        </w:trPr>
        <w:tc>
          <w:tcPr>
            <w:tcW w:w="4815" w:type="dxa"/>
          </w:tcPr>
          <w:p w14:paraId="3573D4A1" w14:textId="77777777" w:rsidR="00A43A0A" w:rsidRPr="00FD33CF" w:rsidRDefault="00A43A0A" w:rsidP="00A43A0A">
            <w:pPr>
              <w:spacing w:before="0" w:after="0" w:line="276" w:lineRule="auto"/>
              <w:ind w:firstLine="0"/>
              <w:rPr>
                <w:sz w:val="26"/>
                <w:szCs w:val="26"/>
              </w:rPr>
            </w:pPr>
            <w:r w:rsidRPr="00FD33CF">
              <w:rPr>
                <w:sz w:val="26"/>
                <w:szCs w:val="26"/>
              </w:rPr>
              <w:lastRenderedPageBreak/>
              <w:t>4. Gia hạn giấy phép thiết lập mạng viễn thông cấp cho đài phát thanh quốc gia, đài truyền hình quốc gia (đối với trường hợp giấy phép có thời hạn cấp lần đầu ngắn hơn thời hạn tối đa theo quy định)</w:t>
            </w:r>
          </w:p>
          <w:p w14:paraId="18A45606" w14:textId="77777777" w:rsidR="00A43A0A" w:rsidRPr="00FD33CF" w:rsidRDefault="00A43A0A" w:rsidP="00A43A0A">
            <w:pPr>
              <w:spacing w:before="0" w:after="0" w:line="276" w:lineRule="auto"/>
              <w:ind w:firstLine="0"/>
              <w:rPr>
                <w:sz w:val="26"/>
                <w:szCs w:val="26"/>
              </w:rPr>
            </w:pPr>
            <w:r w:rsidRPr="00FD33CF">
              <w:rPr>
                <w:sz w:val="26"/>
                <w:szCs w:val="26"/>
              </w:rPr>
              <w:t>a) Tổ chức được cấp giấy phép thiết lập mạng viễn thông cấp cho đài phát thanh quốc gia, đài truyền hình quốc gia muốn gia hạn giấy phép gửi 01 bộ hồ sơ tới Bộ Thông tin và Truyền thông (Cục Viễn thông) ít nhất 90 ngày trước ngày giấy phép hết hạn và phải chịu trách nhiệm về tính chính xác, trung thực của hồ sơ đề nghị cấp phép.</w:t>
            </w:r>
          </w:p>
          <w:p w14:paraId="4ABF54CA" w14:textId="77777777" w:rsidR="00A43A0A" w:rsidRPr="00FD33CF" w:rsidRDefault="00A43A0A" w:rsidP="00A43A0A">
            <w:pPr>
              <w:spacing w:before="0" w:after="0" w:line="276" w:lineRule="auto"/>
              <w:ind w:firstLine="0"/>
              <w:rPr>
                <w:sz w:val="26"/>
                <w:szCs w:val="26"/>
              </w:rPr>
            </w:pPr>
            <w:r w:rsidRPr="00FD33CF">
              <w:rPr>
                <w:sz w:val="26"/>
                <w:szCs w:val="26"/>
              </w:rPr>
              <w:lastRenderedPageBreak/>
              <w:t>b) Hồ sơ đề nghị gia hạn bao gồm đơn đề nghị gia hạn giấy phép thiết lập mạng viễn thông cấp cho đài phát thanh quốc gia, đài truyền hình quốc gia theo Mẫu số 24 tại Phụ lục ban hành kèm theo Nghị định này; báo cáo việc thực hiện giấy phép thiết lập mạng viễn thông.</w:t>
            </w:r>
          </w:p>
          <w:p w14:paraId="46363F1E" w14:textId="7D0C9995" w:rsidR="00A43A0A" w:rsidRPr="00FD33CF" w:rsidRDefault="00A43A0A" w:rsidP="00A43A0A">
            <w:pPr>
              <w:spacing w:before="0" w:after="0" w:line="276" w:lineRule="auto"/>
              <w:ind w:firstLine="0"/>
              <w:rPr>
                <w:sz w:val="26"/>
                <w:szCs w:val="26"/>
              </w:rPr>
            </w:pPr>
            <w:r w:rsidRPr="00FD33CF">
              <w:rPr>
                <w:sz w:val="26"/>
                <w:szCs w:val="26"/>
              </w:rPr>
              <w:t xml:space="preserve">c) Bộ Thông tin và Truyền thông (Cục Viễn thông) xét tính hợp lệ của hồ sơ trong 05 ngày làm việc kể từ ngày nhận được hồ sơ. Trường hợp hồ sơ không hợp lệ, trong 05 ngày làm việc kể từ ngày nhận được hồ sơ, Bộ Thông tin và Truyền thông (Cục Viễn thông) thông báo bằng văn bản cho tổ chức. Trường hợp hồ sơ hợp lệ, trong thời hạn 40 ngày kể từ ngày kết thúc thời hạn xét tính hợp lệ của hồ sơ, Bộ Thông tin và Truyền thông (Cục Viễn thông) xét gia hạn giấy phép thiết lập mạng viễn thông cấp cho đài phát thanh quốc gia, đài truyền hình quốc gia cho tổ chức theo thẩm quyền. Trường hợp từ chối gia hạn, trong thời hạn 40 ngày kể từ ngày kết thúc thời hạn xét tính hợp lệ của hồ sơ, Bộ Thông tin và Truyền thông (Cục Viễn </w:t>
            </w:r>
            <w:r w:rsidRPr="00FD33CF">
              <w:rPr>
                <w:sz w:val="26"/>
                <w:szCs w:val="26"/>
              </w:rPr>
              <w:lastRenderedPageBreak/>
              <w:t>thông) thông báo bằng văn bản nêu rõ lý do từ chối cho tổ chức đề nghị gia hạn biết. Trường hợp cần lấy ý kiến của các cơ quan, tổ chức có liên quan, thời gian xét gia hạn giấy phép có thể kéo dài nhưng không vượt quá 60 ngày kể từ ngày kết thúc thời hạn xét tính hợp lệ của hồ sơ.</w:t>
            </w:r>
          </w:p>
        </w:tc>
        <w:tc>
          <w:tcPr>
            <w:tcW w:w="6520" w:type="dxa"/>
          </w:tcPr>
          <w:p w14:paraId="402E6821" w14:textId="77777777" w:rsidR="00A43A0A" w:rsidRPr="00FD33CF" w:rsidRDefault="00A43A0A" w:rsidP="00A43A0A">
            <w:pPr>
              <w:spacing w:before="0" w:after="0" w:line="276" w:lineRule="auto"/>
              <w:ind w:hanging="2"/>
              <w:rPr>
                <w:sz w:val="26"/>
                <w:szCs w:val="26"/>
              </w:rPr>
            </w:pPr>
            <w:r w:rsidRPr="00FD33CF">
              <w:rPr>
                <w:sz w:val="26"/>
                <w:szCs w:val="26"/>
              </w:rPr>
              <w:lastRenderedPageBreak/>
              <w:t>4. Gia hạn giấy phép thiết lập mạng viễn thông cấp cho đài phát thanh quốc gia, đài truyền hình quốc gia (đối với trường hợp giấy phép có thời hạn cấp lần đầu ngắn hơn thời hạn tối đa theo quy định)</w:t>
            </w:r>
          </w:p>
          <w:p w14:paraId="4F5D897D" w14:textId="77777777" w:rsidR="00A43A0A" w:rsidRPr="00FD33CF" w:rsidRDefault="00A43A0A" w:rsidP="00A43A0A">
            <w:pPr>
              <w:spacing w:before="0" w:after="0" w:line="276" w:lineRule="auto"/>
              <w:ind w:hanging="2"/>
              <w:rPr>
                <w:sz w:val="26"/>
                <w:szCs w:val="26"/>
              </w:rPr>
            </w:pPr>
            <w:r w:rsidRPr="00FD33CF">
              <w:rPr>
                <w:sz w:val="26"/>
                <w:szCs w:val="26"/>
              </w:rPr>
              <w:t>a) Tổ chức được cấp giấy phép thiết lập mạng viễn thông cấp cho đài phát thanh quốc gia, đài truyền hình quốc gia muốn gia hạn giấy phép gửi 01 bộ hồ sơ tới cơ quan có thẩm quyền gia hạn giấy phép ít nhất 90 ngày trước ngày giấy phép hết hạn và phải chịu trách nhiệm về tính chính xác, trung thực của hồ sơ đề nghị cấp phép.</w:t>
            </w:r>
          </w:p>
          <w:p w14:paraId="52704F89" w14:textId="77777777" w:rsidR="00A43A0A" w:rsidRPr="00FD33CF" w:rsidRDefault="00A43A0A" w:rsidP="00A43A0A">
            <w:pPr>
              <w:spacing w:before="0" w:after="0" w:line="276" w:lineRule="auto"/>
              <w:ind w:hanging="2"/>
              <w:rPr>
                <w:sz w:val="26"/>
                <w:szCs w:val="26"/>
              </w:rPr>
            </w:pPr>
            <w:r w:rsidRPr="00FD33CF">
              <w:rPr>
                <w:sz w:val="26"/>
                <w:szCs w:val="26"/>
              </w:rPr>
              <w:t xml:space="preserve">b) Hồ sơ đề nghị gia hạn bao gồm đơn đề nghị gia hạn giấy phép thiết lập mạng viễn thông cấp cho đài phát thanh quốc gia, đài truyền hình quốc gia theo Mẫu số 24 tại Phụ lục ban </w:t>
            </w:r>
            <w:r w:rsidRPr="00FD33CF">
              <w:rPr>
                <w:sz w:val="26"/>
                <w:szCs w:val="26"/>
              </w:rPr>
              <w:lastRenderedPageBreak/>
              <w:t>hành kèm theo Nghị định này; báo cáo việc thực hiện giấy phép thiết lập mạng viễn thông.</w:t>
            </w:r>
          </w:p>
          <w:p w14:paraId="2A202EC7" w14:textId="39A80D6B" w:rsidR="00A43A0A" w:rsidRPr="00FD33CF" w:rsidRDefault="00A43A0A" w:rsidP="00A43A0A">
            <w:pPr>
              <w:spacing w:before="0" w:after="0" w:line="276" w:lineRule="auto"/>
              <w:ind w:hanging="2"/>
              <w:rPr>
                <w:sz w:val="26"/>
                <w:szCs w:val="26"/>
              </w:rPr>
            </w:pPr>
            <w:r w:rsidRPr="00FD33CF">
              <w:rPr>
                <w:sz w:val="26"/>
                <w:szCs w:val="26"/>
              </w:rPr>
              <w:t>c) Cơ quan có thẩm quyền gia hạn giấy phép xét tính hợp lệ của hồ sơ trong 05 ngày làm việc kể từ ngày nhận được hồ sơ. Trường hợp hồ sơ không hợp lệ, trong 05 ngày làm việc kể từ ngày nhận được hồ sơ, cơ quan có thẩm quyền gia hạn giấy phép thông báo bằng văn bản cho tổ chức. Trường hợp hồ sơ hợp lệ, trong thời hạn 19 ngày làm việc kể từ ngày kết thúc thời hạn xét tính hợp lệ của hồ sơ, cơ quan có thẩm quyền gia hạn giấy phép xét gia hạn giấy phép thiết lập mạng viễn thông cấp cho đài phát thanh quốc gia, đài truyền hình quốc gia cho tổ chức theo thẩm quyền. Trường hợp từ chối gia hạn, trong thời hạn 19 ngày làm việc kể từ ngày kết thúc thời hạn xét tính hợp lệ của hồ sơ, cơ quan có thẩm quyền gia hạn giấy phép thông báo bằng văn bản nêu rõ lý do từ chối cho tổ chức đề nghị gia hạn biết. Trường hợp cần lấy ý kiến của các cơ quan, tổ chức có liên quan, thời gian xét gia hạn giấy phép có thể kéo dài nhưng không vượt quá 45 ngày kể từ ngày kết thúc thời hạn xét tính hợp lệ của hồ sơ.</w:t>
            </w:r>
          </w:p>
        </w:tc>
        <w:tc>
          <w:tcPr>
            <w:tcW w:w="3506" w:type="dxa"/>
          </w:tcPr>
          <w:p w14:paraId="2FAF49B5" w14:textId="1889D542" w:rsidR="00A43A0A" w:rsidRPr="00FD33CF" w:rsidRDefault="00A50495" w:rsidP="00A43A0A">
            <w:pPr>
              <w:spacing w:before="0" w:after="0" w:line="276" w:lineRule="auto"/>
              <w:ind w:firstLine="0"/>
              <w:rPr>
                <w:sz w:val="26"/>
                <w:szCs w:val="26"/>
              </w:rPr>
            </w:pPr>
            <w:r w:rsidRPr="00A50495">
              <w:rPr>
                <w:sz w:val="26"/>
                <w:szCs w:val="26"/>
              </w:rPr>
              <w:lastRenderedPageBreak/>
              <w:t>Đơn giản hóa thành phần hồ sơ, quy trình và thời hạn giải quyết thủ tục hành chính; cập nhật cơ quan có thẩm quyền, bảo đảm đồng bộ với Nghị định số 15/2026/NĐ-CP và cơ chế phân cấp tại Nghị định số 133/2025/NĐ-CP, Nghị quyết số 20/2026/NQ-CP theo nội dung sửa đổi cụ thể.</w:t>
            </w:r>
          </w:p>
        </w:tc>
      </w:tr>
      <w:tr w:rsidR="00A43A0A" w:rsidRPr="00FD33CF" w14:paraId="5FF3FCDF" w14:textId="77777777" w:rsidTr="00FD33CF">
        <w:trPr>
          <w:gridAfter w:val="1"/>
          <w:wAfter w:w="43" w:type="dxa"/>
        </w:trPr>
        <w:tc>
          <w:tcPr>
            <w:tcW w:w="4815" w:type="dxa"/>
          </w:tcPr>
          <w:p w14:paraId="35AEDB37" w14:textId="09CFD68D" w:rsidR="00A43A0A" w:rsidRPr="00FD33CF" w:rsidRDefault="00A43A0A" w:rsidP="00A43A0A">
            <w:pPr>
              <w:spacing w:before="0" w:after="0" w:line="276" w:lineRule="auto"/>
              <w:ind w:firstLine="0"/>
              <w:rPr>
                <w:sz w:val="26"/>
                <w:szCs w:val="26"/>
              </w:rPr>
            </w:pPr>
            <w:r w:rsidRPr="00FD33CF">
              <w:rPr>
                <w:sz w:val="26"/>
                <w:szCs w:val="26"/>
              </w:rPr>
              <w:lastRenderedPageBreak/>
              <w:t>5. Giấy phép thiết lập mạng viễn thông cấp cho đài phát thanh quốc gia, đài truyền hình quốc gia được cấp, sửa đổi, bổ sung, gia hạn theo Mẫu số 34 tại Phụ lục ban hành kèm theo Nghị định này và được gửi một bản sao cho Bộ Công an để phối hợp kiểm soát, bảo đảm an ninh thông tin.</w:t>
            </w:r>
          </w:p>
        </w:tc>
        <w:tc>
          <w:tcPr>
            <w:tcW w:w="6520" w:type="dxa"/>
          </w:tcPr>
          <w:p w14:paraId="101C943E" w14:textId="45198E51" w:rsidR="00A43A0A" w:rsidRPr="00FD33CF" w:rsidRDefault="00A43A0A" w:rsidP="00A43A0A">
            <w:pPr>
              <w:spacing w:before="0" w:after="0" w:line="276" w:lineRule="auto"/>
              <w:ind w:hanging="2"/>
              <w:rPr>
                <w:sz w:val="26"/>
                <w:szCs w:val="26"/>
              </w:rPr>
            </w:pPr>
            <w:r w:rsidRPr="00FD33CF">
              <w:rPr>
                <w:sz w:val="26"/>
                <w:szCs w:val="26"/>
              </w:rPr>
              <w:t>5. Giấy phép thiết lập mạng viễn thông cấp cho đài phát thanh quốc gia, đài truyền hình quốc gia được cấp, sửa đổi, bổ sung, gia hạn theo Mẫu số 34 tại Phụ lục ban hành kèm theo Nghị định này và được gửi một bản sao cho Bộ Công an để phối hợp kiểm soát, bảo đảm an ninh thông tin. Trường hợp giấy phép thuộc thẩm quyền của Ủy ban nhân dân cấp tỉnh cấp, ngoài việc gửi Bộ Công an theo quy định tại khoản này, cơ quan cấp giấy phép có trách nhiệm gửi Bộ Khoa học và Công nghệ (Cục Viễn thông) một bản sao giấy phép để phối hợp thực hiện công tác quản lý nhà nước.</w:t>
            </w:r>
          </w:p>
        </w:tc>
        <w:tc>
          <w:tcPr>
            <w:tcW w:w="3506" w:type="dxa"/>
          </w:tcPr>
          <w:p w14:paraId="336FB809" w14:textId="56068004" w:rsidR="00A43A0A" w:rsidRPr="00FD33CF" w:rsidRDefault="00A50495" w:rsidP="00A43A0A">
            <w:pPr>
              <w:spacing w:before="0" w:after="0" w:line="276" w:lineRule="auto"/>
              <w:ind w:firstLine="0"/>
              <w:rPr>
                <w:sz w:val="26"/>
                <w:szCs w:val="26"/>
              </w:rPr>
            </w:pPr>
            <w:r w:rsidRPr="00A43A0A">
              <w:rPr>
                <w:sz w:val="26"/>
                <w:szCs w:val="26"/>
              </w:rPr>
              <w:t>Thể chế hóa phân cấp thẩm quyền cấp phép theo Nghị định số 133/2025/NĐ-CP, Nghị quyết số 20/2026/NQ-CP; bảo đảm cơ chế phối hợp, chia sẻ thông tin giữa địa phương, Bộ Công an và Bộ Khoa học và Công nghệ.</w:t>
            </w:r>
          </w:p>
        </w:tc>
      </w:tr>
      <w:tr w:rsidR="00A43A0A" w:rsidRPr="00FD33CF" w14:paraId="44F8D89A" w14:textId="77777777" w:rsidTr="00FD33CF">
        <w:trPr>
          <w:gridAfter w:val="1"/>
          <w:wAfter w:w="43" w:type="dxa"/>
        </w:trPr>
        <w:tc>
          <w:tcPr>
            <w:tcW w:w="14841" w:type="dxa"/>
            <w:gridSpan w:val="3"/>
          </w:tcPr>
          <w:p w14:paraId="4409BF33" w14:textId="531122EF" w:rsidR="00A43A0A" w:rsidRPr="00FD33CF" w:rsidRDefault="00A43A0A" w:rsidP="00A43A0A">
            <w:pPr>
              <w:spacing w:before="0" w:after="0" w:line="276" w:lineRule="auto"/>
              <w:ind w:firstLine="0"/>
              <w:rPr>
                <w:b/>
                <w:sz w:val="26"/>
                <w:szCs w:val="26"/>
              </w:rPr>
            </w:pPr>
            <w:r w:rsidRPr="00FD33CF">
              <w:rPr>
                <w:b/>
                <w:sz w:val="26"/>
                <w:szCs w:val="26"/>
              </w:rPr>
              <w:t>Điều 44. Đăng ký cung cấp dịch vụ viễn thông</w:t>
            </w:r>
          </w:p>
        </w:tc>
      </w:tr>
      <w:tr w:rsidR="00A43A0A" w:rsidRPr="00FD33CF" w14:paraId="7720608A" w14:textId="77777777" w:rsidTr="00FD33CF">
        <w:trPr>
          <w:gridAfter w:val="1"/>
          <w:wAfter w:w="43" w:type="dxa"/>
        </w:trPr>
        <w:tc>
          <w:tcPr>
            <w:tcW w:w="4815" w:type="dxa"/>
          </w:tcPr>
          <w:p w14:paraId="2EAC69C5" w14:textId="77777777" w:rsidR="00A43A0A" w:rsidRPr="00FD33CF" w:rsidRDefault="00A43A0A" w:rsidP="00A43A0A">
            <w:pPr>
              <w:spacing w:before="0" w:after="0" w:line="276" w:lineRule="auto"/>
              <w:ind w:firstLine="0"/>
              <w:rPr>
                <w:sz w:val="26"/>
                <w:szCs w:val="26"/>
              </w:rPr>
            </w:pPr>
            <w:r w:rsidRPr="00FD33CF">
              <w:rPr>
                <w:sz w:val="26"/>
                <w:szCs w:val="26"/>
              </w:rPr>
              <w:t>3. Hồ sơ đăng ký cung cấp dịch vụ viễn thông</w:t>
            </w:r>
          </w:p>
          <w:p w14:paraId="05C40665" w14:textId="77777777" w:rsidR="00A43A0A" w:rsidRPr="00FD33CF" w:rsidRDefault="00A43A0A" w:rsidP="00A43A0A">
            <w:pPr>
              <w:spacing w:before="0" w:after="0" w:line="276" w:lineRule="auto"/>
              <w:ind w:firstLine="0"/>
              <w:rPr>
                <w:sz w:val="26"/>
                <w:szCs w:val="26"/>
              </w:rPr>
            </w:pPr>
            <w:r w:rsidRPr="00FD33CF">
              <w:rPr>
                <w:sz w:val="26"/>
                <w:szCs w:val="26"/>
              </w:rPr>
              <w:t xml:space="preserve">Doanh nghiệp đăng ký cung cấp dịch vụ viễn thông phải gửi 01 bộ hồ sơ đăng ký cung cấp dịch vụ viễn thông tới Bộ Thông tin và Truyền thông (Cục Viễn thông) và phải chịu </w:t>
            </w:r>
            <w:r w:rsidRPr="00FD33CF">
              <w:rPr>
                <w:sz w:val="26"/>
                <w:szCs w:val="26"/>
              </w:rPr>
              <w:lastRenderedPageBreak/>
              <w:t>trách nhiệm về tính chính xác, trung thực của hồ sơ. Hồ sơ đăng ký cung cấp dịch vụ viễn thông bao gồm:</w:t>
            </w:r>
          </w:p>
          <w:p w14:paraId="4D4B0E50" w14:textId="77777777" w:rsidR="00A43A0A" w:rsidRPr="00FD33CF" w:rsidRDefault="00A43A0A" w:rsidP="00A43A0A">
            <w:pPr>
              <w:spacing w:before="0" w:after="0" w:line="276" w:lineRule="auto"/>
              <w:ind w:firstLine="0"/>
              <w:rPr>
                <w:sz w:val="26"/>
                <w:szCs w:val="26"/>
              </w:rPr>
            </w:pPr>
            <w:r w:rsidRPr="00FD33CF">
              <w:rPr>
                <w:sz w:val="26"/>
                <w:szCs w:val="26"/>
              </w:rPr>
              <w:t>a) Đơn đề nghị đăng ký cung cấp dịch vụ viễn thông trong đó kê khai các thông tin về dịch vụ viễn thông cung cấp, cam kết đáp ứng các điều kiện đăng ký cung cấp dịch vụ viễn thông theo Mẫu số 25 tại Phụ lục ban hành kèm theo Nghị định này;</w:t>
            </w:r>
          </w:p>
          <w:p w14:paraId="05C830B5" w14:textId="2EDE2459" w:rsidR="00A43A0A" w:rsidRPr="00FD33CF" w:rsidRDefault="00A43A0A" w:rsidP="00A43A0A">
            <w:pPr>
              <w:spacing w:before="0" w:after="0" w:line="276" w:lineRule="auto"/>
              <w:ind w:firstLine="0"/>
              <w:rPr>
                <w:sz w:val="26"/>
                <w:szCs w:val="26"/>
              </w:rPr>
            </w:pPr>
            <w:r w:rsidRPr="00FD33CF">
              <w:rPr>
                <w:sz w:val="26"/>
                <w:szCs w:val="26"/>
              </w:rPr>
              <w:t>b) Bản sao hợp lệ giấy chứng nhận đăng ký doanh nghiệp, giấy chứng nhận đăng ký đầu tư đối với nhà đầu tư nước ngoài (hoặc giấy chứng nhận hoặc giấy phép tương đương hợp lệ khác theo quy định của pháp luật về đầu tư và pháp luật về doanh nghiệp) bao gồm bản sao được cấp từ sổ gốc hoặc bản sao có chứng thực hoặc bản do cơ quan, tổ chức có thẩm quyền in từ các văn bản điện tử từ cơ sở dữ liệu quốc gia đối với trường hợp thông tin gốc được lưu trữ trên cơ sở dữ liệu quốc gia hoặc bản sao đối chiếu với bản chính.</w:t>
            </w:r>
          </w:p>
        </w:tc>
        <w:tc>
          <w:tcPr>
            <w:tcW w:w="6520" w:type="dxa"/>
          </w:tcPr>
          <w:p w14:paraId="6C0143AD" w14:textId="215AC4C0" w:rsidR="00A43A0A" w:rsidRPr="00FD33CF" w:rsidRDefault="00A43A0A" w:rsidP="00A43A0A">
            <w:pPr>
              <w:shd w:val="clear" w:color="auto" w:fill="FFFFFF"/>
              <w:spacing w:before="0" w:after="0" w:line="276" w:lineRule="auto"/>
              <w:ind w:hanging="2"/>
              <w:rPr>
                <w:bCs/>
                <w:sz w:val="26"/>
                <w:szCs w:val="26"/>
              </w:rPr>
            </w:pPr>
            <w:r w:rsidRPr="00FD33CF">
              <w:rPr>
                <w:bCs/>
                <w:sz w:val="26"/>
                <w:szCs w:val="26"/>
              </w:rPr>
              <w:lastRenderedPageBreak/>
              <w:t>3. Doanh nghiệp đăng ký cung cấp dịch vụ viễn thông phải gửi 01 đơn đề nghị đăng ký cung cấp dịch vụ viễn thông theo Mẫu số 25 tại Phụ lục ban hành kèm theo Nghị định này tới Ủy ban nhân dân cấp tỉnh (Sở Khoa học và Công nghệ) nơi doanh nghiệp đặt trụ sở chính và phải chịu trách nhiệm về tính chính xác, trung thực của hồ sơ.</w:t>
            </w:r>
          </w:p>
        </w:tc>
        <w:tc>
          <w:tcPr>
            <w:tcW w:w="3506" w:type="dxa"/>
          </w:tcPr>
          <w:p w14:paraId="078E3F55" w14:textId="394458E8" w:rsidR="00A43A0A" w:rsidRPr="00FD33CF" w:rsidRDefault="00A50495" w:rsidP="00A43A0A">
            <w:pPr>
              <w:spacing w:before="0" w:after="0" w:line="276" w:lineRule="auto"/>
              <w:ind w:firstLine="0"/>
              <w:rPr>
                <w:sz w:val="26"/>
                <w:szCs w:val="26"/>
              </w:rPr>
            </w:pPr>
            <w:r w:rsidRPr="00A50495">
              <w:rPr>
                <w:sz w:val="26"/>
                <w:szCs w:val="26"/>
              </w:rPr>
              <w:t xml:space="preserve">Đơn giản hóa hồ sơ đăng ký cung cấp dịch vụ viễn thông, giảm giấy tờ doanh nghiệp phải nộp; thể chế hóa phân cấp tiếp nhận, giải quyết theo Nghị định </w:t>
            </w:r>
            <w:r w:rsidRPr="00A50495">
              <w:rPr>
                <w:sz w:val="26"/>
                <w:szCs w:val="26"/>
              </w:rPr>
              <w:lastRenderedPageBreak/>
              <w:t>số 133/2025/NĐ-CP và Nghị quyết số 20/2026/NQ-CP.</w:t>
            </w:r>
          </w:p>
        </w:tc>
      </w:tr>
      <w:tr w:rsidR="00A43A0A" w:rsidRPr="00FD33CF" w14:paraId="37554475" w14:textId="77777777" w:rsidTr="00FD33CF">
        <w:trPr>
          <w:gridAfter w:val="1"/>
          <w:wAfter w:w="43" w:type="dxa"/>
        </w:trPr>
        <w:tc>
          <w:tcPr>
            <w:tcW w:w="4815" w:type="dxa"/>
          </w:tcPr>
          <w:p w14:paraId="7F95EAC0" w14:textId="77777777" w:rsidR="00A43A0A" w:rsidRPr="00FD33CF" w:rsidRDefault="00A43A0A" w:rsidP="00A43A0A">
            <w:pPr>
              <w:spacing w:before="0" w:after="0" w:line="276" w:lineRule="auto"/>
              <w:ind w:firstLine="0"/>
              <w:rPr>
                <w:sz w:val="26"/>
                <w:szCs w:val="26"/>
              </w:rPr>
            </w:pPr>
            <w:r w:rsidRPr="00FD33CF">
              <w:rPr>
                <w:sz w:val="26"/>
                <w:szCs w:val="26"/>
              </w:rPr>
              <w:lastRenderedPageBreak/>
              <w:t>4. Thời hạn và quy trình xử lý hồ sơ đăng ký cung cấp dịch vụ viễn thông</w:t>
            </w:r>
          </w:p>
          <w:p w14:paraId="4441F268" w14:textId="1B3862CE" w:rsidR="00A43A0A" w:rsidRPr="00FD33CF" w:rsidRDefault="00A43A0A" w:rsidP="00A43A0A">
            <w:pPr>
              <w:spacing w:before="0" w:after="0" w:line="276" w:lineRule="auto"/>
              <w:ind w:firstLine="0"/>
              <w:rPr>
                <w:sz w:val="26"/>
                <w:szCs w:val="26"/>
              </w:rPr>
            </w:pPr>
            <w:r w:rsidRPr="00FD33CF">
              <w:rPr>
                <w:sz w:val="26"/>
                <w:szCs w:val="26"/>
              </w:rPr>
              <w:lastRenderedPageBreak/>
              <w:t>Bộ Thông tin và Truyền thông (Cục Viễn thông) xét tính hợp lệ của hồ sơ đăng ký cung cấp dịch vụ viễn thông trong 03 ngày làm việc kể từ ngày nhận được hồ sơ. Trường hợp hồ sơ không hợp lệ, Cục Viễn thông thông báo bằng văn bản cho doanh nghiệp. Bộ Thông tin và Truyền thông (Cục Viễn thông) cấp giấy chứng nhận đăng ký cung cấp dịch vụ viễn thông theo Mẫu số 26 tại Phụ lục ban hành kèm theo Nghị định này cho doanh nghiệp trong vòng 05 ngày làm việc kể từ ngày kết thúc thời hạn xét tính hợp lệ của hồ sơ đăng ký cung cấp dịch vụ viễn thông và thực hiện công khai thông tin về các doanh nghiệp viễn thông đã hoàn thành việc đăng ký cung cấp dịch vụ viễn thông trên trang thông tin điện tử của Cục Viễn thông.</w:t>
            </w:r>
          </w:p>
        </w:tc>
        <w:tc>
          <w:tcPr>
            <w:tcW w:w="6520" w:type="dxa"/>
          </w:tcPr>
          <w:p w14:paraId="6870191B" w14:textId="77777777" w:rsidR="00A43A0A" w:rsidRPr="00FD33CF" w:rsidRDefault="00A43A0A" w:rsidP="00A43A0A">
            <w:pPr>
              <w:spacing w:before="0" w:after="0" w:line="276" w:lineRule="auto"/>
              <w:ind w:hanging="2"/>
              <w:rPr>
                <w:sz w:val="26"/>
                <w:szCs w:val="26"/>
              </w:rPr>
            </w:pPr>
            <w:r w:rsidRPr="00FD33CF">
              <w:rPr>
                <w:sz w:val="26"/>
                <w:szCs w:val="26"/>
              </w:rPr>
              <w:lastRenderedPageBreak/>
              <w:t>4. Thời hạn và quy trình xử lý đề nghị đăng ký cung cấp dịch vụ viễn thông</w:t>
            </w:r>
          </w:p>
          <w:p w14:paraId="2F801493" w14:textId="77777777" w:rsidR="00A43A0A" w:rsidRPr="00FD33CF" w:rsidRDefault="00A43A0A" w:rsidP="00A43A0A">
            <w:pPr>
              <w:spacing w:before="0" w:after="0" w:line="276" w:lineRule="auto"/>
              <w:ind w:hanging="2"/>
              <w:rPr>
                <w:sz w:val="26"/>
                <w:szCs w:val="26"/>
              </w:rPr>
            </w:pPr>
            <w:r w:rsidRPr="00FD33CF">
              <w:rPr>
                <w:sz w:val="26"/>
                <w:szCs w:val="26"/>
              </w:rPr>
              <w:lastRenderedPageBreak/>
              <w:t>a) Ủy ban nhân dân cấp tỉnh (Sở Khoa học và Công nghệ) xét tính hợp lệ của hồ sơ đăng ký cung cấp dịch vụ viễn thông trong 03 ngày làm việc kể từ ngày nhận được hồ sơ. Trường hợp hồ sơ không hợp lệ, Sở Khoa học và Công nghệ thông báo bằng văn bản cho doanh nghiệp.</w:t>
            </w:r>
          </w:p>
          <w:p w14:paraId="30FD4A09" w14:textId="5FA2173A" w:rsidR="00A43A0A" w:rsidRPr="00FD33CF" w:rsidRDefault="00A43A0A" w:rsidP="00A43A0A">
            <w:pPr>
              <w:spacing w:before="0" w:after="0" w:line="276" w:lineRule="auto"/>
              <w:ind w:hanging="2"/>
              <w:rPr>
                <w:bCs/>
                <w:sz w:val="26"/>
                <w:szCs w:val="26"/>
              </w:rPr>
            </w:pPr>
            <w:r w:rsidRPr="00FD33CF">
              <w:rPr>
                <w:sz w:val="26"/>
                <w:szCs w:val="26"/>
              </w:rPr>
              <w:t>b) Ủy ban nhân dân cấp tỉnh (Sở Khoa học và Công nghệ) cấp giấy chứng nhận đăng ký cung cấp dịch vụ viễn thông theo Mẫu số 26 tại Phụ lục ban hành kèm theo Nghị định này cho doanh nghiệp trong vòng 03 ngày làm việc kể từ ngày kết thúc thời hạn xét tính hợp lệ của hồ sơ đăng ký cung cấp dịch vụ viễn thông và thực hiện công khai thông tin về các doanh nghiệp viễn thông đã hoàn thành việc đăng ký cung cấp dịch vụ viễn thông trên cổng thông tin điện tử của cơ quan cấp giấy chứng nhận đăng ký cung cấp dịch vụ viễn thông; đồng thời gửi Bộ Khoa học và Công nghệ (Cục Viễn thông) một bản sao giấy chứng nhận đăng ký để phối hợp trong công tác quản lý.</w:t>
            </w:r>
          </w:p>
        </w:tc>
        <w:tc>
          <w:tcPr>
            <w:tcW w:w="3506" w:type="dxa"/>
          </w:tcPr>
          <w:p w14:paraId="000E1556" w14:textId="2838D83B" w:rsidR="00A43A0A" w:rsidRPr="00FD33CF" w:rsidRDefault="00A50495" w:rsidP="00A43A0A">
            <w:pPr>
              <w:spacing w:before="0" w:after="0" w:line="276" w:lineRule="auto"/>
              <w:ind w:firstLine="0"/>
              <w:rPr>
                <w:sz w:val="26"/>
                <w:szCs w:val="26"/>
              </w:rPr>
            </w:pPr>
            <w:r w:rsidRPr="00A50495">
              <w:rPr>
                <w:sz w:val="26"/>
                <w:szCs w:val="26"/>
              </w:rPr>
              <w:lastRenderedPageBreak/>
              <w:t xml:space="preserve">Quy định rõ thẩm quyền và trình tự giải quyết đăng ký tại </w:t>
            </w:r>
            <w:r w:rsidRPr="00A50495">
              <w:rPr>
                <w:sz w:val="26"/>
                <w:szCs w:val="26"/>
              </w:rPr>
              <w:lastRenderedPageBreak/>
              <w:t>địa phương; bảo đảm kế thừa liên tục cơ chế phân cấp tại Nghị định số 133/2025/NĐ-CP và Nghị quyết số 20/2026/NQ-CP.</w:t>
            </w:r>
          </w:p>
        </w:tc>
      </w:tr>
      <w:tr w:rsidR="00A43A0A" w:rsidRPr="00FD33CF" w14:paraId="167B68BB" w14:textId="77777777" w:rsidTr="00FD33CF">
        <w:trPr>
          <w:gridAfter w:val="1"/>
          <w:wAfter w:w="43" w:type="dxa"/>
        </w:trPr>
        <w:tc>
          <w:tcPr>
            <w:tcW w:w="14841" w:type="dxa"/>
            <w:gridSpan w:val="3"/>
          </w:tcPr>
          <w:p w14:paraId="1BB1FE74" w14:textId="1B4DE7DE" w:rsidR="00A43A0A" w:rsidRPr="00FD33CF" w:rsidRDefault="00A43A0A" w:rsidP="00A43A0A">
            <w:pPr>
              <w:spacing w:before="0" w:after="0" w:line="276" w:lineRule="auto"/>
              <w:ind w:firstLine="0"/>
              <w:rPr>
                <w:sz w:val="26"/>
                <w:szCs w:val="26"/>
              </w:rPr>
            </w:pPr>
            <w:r w:rsidRPr="00FD33CF">
              <w:rPr>
                <w:b/>
                <w:sz w:val="26"/>
                <w:szCs w:val="26"/>
              </w:rPr>
              <w:lastRenderedPageBreak/>
              <w:t>Điều 45. Thông báo cung cấp dịch vụ viễn thông</w:t>
            </w:r>
          </w:p>
        </w:tc>
      </w:tr>
      <w:tr w:rsidR="00A43A0A" w:rsidRPr="00FD33CF" w14:paraId="63206FE5" w14:textId="77777777" w:rsidTr="00FD33CF">
        <w:trPr>
          <w:gridAfter w:val="1"/>
          <w:wAfter w:w="43" w:type="dxa"/>
        </w:trPr>
        <w:tc>
          <w:tcPr>
            <w:tcW w:w="4815" w:type="dxa"/>
          </w:tcPr>
          <w:p w14:paraId="6DD805EF" w14:textId="77777777" w:rsidR="00A43A0A" w:rsidRPr="00FD33CF" w:rsidRDefault="00A43A0A" w:rsidP="00A43A0A">
            <w:pPr>
              <w:spacing w:before="0" w:after="0" w:line="276" w:lineRule="auto"/>
              <w:ind w:firstLine="0"/>
              <w:rPr>
                <w:sz w:val="26"/>
                <w:szCs w:val="26"/>
              </w:rPr>
            </w:pPr>
            <w:r w:rsidRPr="00FD33CF">
              <w:rPr>
                <w:sz w:val="26"/>
                <w:szCs w:val="26"/>
              </w:rPr>
              <w:t>3. Hồ sơ thông báo cung cấp dịch vụ viễn thông</w:t>
            </w:r>
          </w:p>
          <w:p w14:paraId="2DE671D8" w14:textId="77777777" w:rsidR="00A43A0A" w:rsidRPr="00FD33CF" w:rsidRDefault="00A43A0A" w:rsidP="00A43A0A">
            <w:pPr>
              <w:spacing w:before="0" w:after="0" w:line="276" w:lineRule="auto"/>
              <w:ind w:firstLine="0"/>
              <w:rPr>
                <w:sz w:val="26"/>
                <w:szCs w:val="26"/>
              </w:rPr>
            </w:pPr>
            <w:r w:rsidRPr="00FD33CF">
              <w:rPr>
                <w:sz w:val="26"/>
                <w:szCs w:val="26"/>
              </w:rPr>
              <w:t xml:space="preserve">Tổ chức, doanh nghiệp thông báo cung cấp dịch vụ viễn thông phải gửi 01 bộ hồ sơ thông báo cung cấp dịch vụ viễn thông tới Bộ Thông tin và Truyền thông (Cục Viễn </w:t>
            </w:r>
            <w:r w:rsidRPr="00FD33CF">
              <w:rPr>
                <w:sz w:val="26"/>
                <w:szCs w:val="26"/>
              </w:rPr>
              <w:lastRenderedPageBreak/>
              <w:t>thông) và phải chịu trách nhiệm về tính chính xác, trung thực của hồ sơ. Hồ sơ thông báo cung cấp dịch vụ viễn thông bao gồm:</w:t>
            </w:r>
          </w:p>
          <w:p w14:paraId="2865F993" w14:textId="77777777" w:rsidR="00A43A0A" w:rsidRPr="00FD33CF" w:rsidRDefault="00A43A0A" w:rsidP="00A43A0A">
            <w:pPr>
              <w:spacing w:before="0" w:after="0" w:line="276" w:lineRule="auto"/>
              <w:ind w:firstLine="0"/>
              <w:rPr>
                <w:sz w:val="26"/>
                <w:szCs w:val="26"/>
              </w:rPr>
            </w:pPr>
            <w:r w:rsidRPr="00FD33CF">
              <w:rPr>
                <w:sz w:val="26"/>
                <w:szCs w:val="26"/>
              </w:rPr>
              <w:t>a) Thông báo cung cấp dịch vụ viễn thông theo Mẫu số 27 tại Phụ lục ban hành kèm theo Nghị định này;</w:t>
            </w:r>
          </w:p>
          <w:p w14:paraId="1C420964" w14:textId="6A8C2B86" w:rsidR="00A43A0A" w:rsidRPr="00FD33CF" w:rsidRDefault="00A43A0A" w:rsidP="00A43A0A">
            <w:pPr>
              <w:spacing w:before="0" w:after="0" w:line="276" w:lineRule="auto"/>
              <w:ind w:firstLine="0"/>
              <w:rPr>
                <w:sz w:val="26"/>
                <w:szCs w:val="26"/>
              </w:rPr>
            </w:pPr>
            <w:r w:rsidRPr="00FD33CF">
              <w:rPr>
                <w:sz w:val="26"/>
                <w:szCs w:val="26"/>
              </w:rPr>
              <w:t>b) Bản sao hợp lệ giấy chứng nhận đăng ký doanh nghiệp, giấy chứng nhận đăng ký đầu tư đối với nhà đầu tư nước ngoài (hoặc giấy chứng nhận hoặc giấy phép tương đương hợp lệ khác theo quy định của pháp luật về đầu tư và pháp luật về doanh nghiệp) bao gồm bản sao được cấp từ sổ gốc hoặc bản sao có chứng thực hoặc bản do cơ quan, tổ chức có thẩm quyền in từ các văn bản điện tử từ cơ sở dữ liệu quốc gia đối với trường hợp thông tin gốc được lưu trữ trên cơ sở dữ liệu quốc gia hoặc bản sao đối chiếu với bản chính (đối với trường hợp quy định tại điểm a khoản 1 Điều này).</w:t>
            </w:r>
          </w:p>
        </w:tc>
        <w:tc>
          <w:tcPr>
            <w:tcW w:w="6520" w:type="dxa"/>
          </w:tcPr>
          <w:p w14:paraId="515093EF" w14:textId="77777777" w:rsidR="00A43A0A" w:rsidRPr="00FD33CF" w:rsidRDefault="00A43A0A" w:rsidP="00A43A0A">
            <w:pPr>
              <w:spacing w:before="0" w:after="0" w:line="276" w:lineRule="auto"/>
              <w:ind w:hanging="2"/>
              <w:rPr>
                <w:bCs/>
                <w:sz w:val="26"/>
                <w:szCs w:val="26"/>
              </w:rPr>
            </w:pPr>
            <w:r w:rsidRPr="00FD33CF">
              <w:rPr>
                <w:bCs/>
                <w:sz w:val="26"/>
                <w:szCs w:val="26"/>
              </w:rPr>
              <w:lastRenderedPageBreak/>
              <w:t>3. Việc thông báo cung cấp dịch vụ viễn thông đối với trường hợp quy định tại điểm a khoản 1 Điều này được thực hiện như sau:</w:t>
            </w:r>
          </w:p>
          <w:p w14:paraId="1B4819E8" w14:textId="77777777" w:rsidR="00A43A0A" w:rsidRPr="00FD33CF" w:rsidRDefault="00A43A0A" w:rsidP="00A43A0A">
            <w:pPr>
              <w:spacing w:before="0" w:after="0" w:line="276" w:lineRule="auto"/>
              <w:ind w:hanging="2"/>
              <w:rPr>
                <w:bCs/>
                <w:sz w:val="26"/>
                <w:szCs w:val="26"/>
              </w:rPr>
            </w:pPr>
            <w:r w:rsidRPr="00FD33CF">
              <w:rPr>
                <w:bCs/>
                <w:sz w:val="26"/>
                <w:szCs w:val="26"/>
              </w:rPr>
              <w:t xml:space="preserve">a) Doanh nghiệp gửi 01 bộ hồ sơ thông báo cung cấp dịch vụ viễn thông tới Ủy ban nhân dân cấp tỉnh (Sở Khoa học và Công nghệ) nơi doanh nghiệp đặt trụ sở chính và phải chịu </w:t>
            </w:r>
            <w:r w:rsidRPr="00FD33CF">
              <w:rPr>
                <w:bCs/>
                <w:sz w:val="26"/>
                <w:szCs w:val="26"/>
              </w:rPr>
              <w:lastRenderedPageBreak/>
              <w:t>trách nhiệm về tính chính xác, trung thực của hồ sơ. Hồ sơ thông báo cung cấp dịch vụ viễn thông bao gồm Thông báo cung cấp dịch vụ viễn thông theo Mẫu số 27 tại Phụ lục ban hành kèm theo Nghị định này.</w:t>
            </w:r>
          </w:p>
          <w:p w14:paraId="2C6EF28F" w14:textId="3816AA34" w:rsidR="00A43A0A" w:rsidRPr="00FD33CF" w:rsidRDefault="00A43A0A" w:rsidP="00A43A0A">
            <w:pPr>
              <w:spacing w:before="0" w:after="0" w:line="276" w:lineRule="auto"/>
              <w:ind w:hanging="2"/>
              <w:rPr>
                <w:bCs/>
                <w:sz w:val="26"/>
                <w:szCs w:val="26"/>
              </w:rPr>
            </w:pPr>
            <w:r w:rsidRPr="00FD33CF">
              <w:rPr>
                <w:bCs/>
                <w:sz w:val="26"/>
                <w:szCs w:val="26"/>
              </w:rPr>
              <w:t>b) Ủy ban nhân dân cấp tỉnh (Sở Khoa học và Công nghệ) có trách nhiệm kiểm tra tính hợp lệ của hồ sơ thông báo cung cấp dịch vụ viễn thông. Trường hợp hồ sơ không hợp lệ, Sở Khoa học và Công nghệ thông báo bằng văn bản cho doanh nghiệp biết trong vòng 02 ngày làm việc kể từ ngày nhận hồ sơ. Ủy ban nhân dân cấp tỉnh (Sở Khoa học và Công nghệ) thực hiện công khai thông tin về các tổ chức, doanh nghiệp đã hoàn thành việc thông báo cung cấp dịch vụ viễn thông trên cổng thông tin điện tử của cơ quan tiếp nhận thông báo cung cấp dịch vụ viễn thông; đồng thời thông báo cho Bộ Khoa học và Công nghệ (Cục Viễn thông) để phối hợp trong công tác quản lý.</w:t>
            </w:r>
          </w:p>
        </w:tc>
        <w:tc>
          <w:tcPr>
            <w:tcW w:w="3506" w:type="dxa"/>
          </w:tcPr>
          <w:p w14:paraId="375C1863" w14:textId="014D0D7E" w:rsidR="00A43A0A" w:rsidRPr="00FD33CF" w:rsidRDefault="00A50495" w:rsidP="00A43A0A">
            <w:pPr>
              <w:spacing w:before="0" w:after="0" w:line="276" w:lineRule="auto"/>
              <w:ind w:firstLine="0"/>
              <w:rPr>
                <w:sz w:val="26"/>
                <w:szCs w:val="26"/>
              </w:rPr>
            </w:pPr>
            <w:r w:rsidRPr="00A50495">
              <w:rPr>
                <w:sz w:val="26"/>
                <w:szCs w:val="26"/>
              </w:rPr>
              <w:lastRenderedPageBreak/>
              <w:t>Đơn giản hóa việc thông báo cung cấp dịch vụ viễn thông</w:t>
            </w:r>
            <w:r w:rsidR="00A67194">
              <w:rPr>
                <w:sz w:val="26"/>
                <w:szCs w:val="26"/>
                <w:lang w:val="vi-VN"/>
              </w:rPr>
              <w:t xml:space="preserve"> theo phương án đang được quy định tại Nghị quyết 20/NQ-CP</w:t>
            </w:r>
            <w:r w:rsidRPr="00A50495">
              <w:rPr>
                <w:sz w:val="26"/>
                <w:szCs w:val="26"/>
              </w:rPr>
              <w:t xml:space="preserve">, phân định các trường hợp và cơ quan tiếp nhận; phù hợp định </w:t>
            </w:r>
            <w:r w:rsidRPr="00A50495">
              <w:rPr>
                <w:sz w:val="26"/>
                <w:szCs w:val="26"/>
              </w:rPr>
              <w:lastRenderedPageBreak/>
              <w:t>hướng cắt giảm thủ tục hành chính.</w:t>
            </w:r>
          </w:p>
        </w:tc>
      </w:tr>
      <w:tr w:rsidR="00A43A0A" w:rsidRPr="00FD33CF" w14:paraId="51A9D1D7" w14:textId="77777777" w:rsidTr="00FD33CF">
        <w:trPr>
          <w:gridAfter w:val="1"/>
          <w:wAfter w:w="43" w:type="dxa"/>
        </w:trPr>
        <w:tc>
          <w:tcPr>
            <w:tcW w:w="4815" w:type="dxa"/>
          </w:tcPr>
          <w:p w14:paraId="32305265" w14:textId="77777777" w:rsidR="00A43A0A" w:rsidRPr="00FD33CF" w:rsidRDefault="00A43A0A" w:rsidP="00A43A0A">
            <w:pPr>
              <w:spacing w:before="0" w:after="0" w:line="276" w:lineRule="auto"/>
              <w:ind w:firstLine="0"/>
              <w:rPr>
                <w:sz w:val="26"/>
                <w:szCs w:val="26"/>
              </w:rPr>
            </w:pPr>
            <w:r w:rsidRPr="00FD33CF">
              <w:rPr>
                <w:sz w:val="26"/>
                <w:szCs w:val="26"/>
              </w:rPr>
              <w:lastRenderedPageBreak/>
              <w:t>4. Thời hạn và quy trình xử lý hồ sơ thông báo cung cấp dịch vụ viễn thông</w:t>
            </w:r>
          </w:p>
          <w:p w14:paraId="7FD0DDC9" w14:textId="5DA42749" w:rsidR="00A43A0A" w:rsidRPr="00FD33CF" w:rsidRDefault="00A43A0A" w:rsidP="00A43A0A">
            <w:pPr>
              <w:spacing w:before="0" w:after="0" w:line="276" w:lineRule="auto"/>
              <w:ind w:firstLine="0"/>
              <w:rPr>
                <w:sz w:val="26"/>
                <w:szCs w:val="26"/>
              </w:rPr>
            </w:pPr>
            <w:r w:rsidRPr="00FD33CF">
              <w:rPr>
                <w:sz w:val="26"/>
                <w:szCs w:val="26"/>
              </w:rPr>
              <w:t xml:space="preserve">Bộ Thông tin và Truyền thông (Cục Viễn thông) có trách nhiệm kiểm tra tính hợp lệ </w:t>
            </w:r>
            <w:r w:rsidRPr="00FD33CF">
              <w:rPr>
                <w:sz w:val="26"/>
                <w:szCs w:val="26"/>
              </w:rPr>
              <w:lastRenderedPageBreak/>
              <w:t>của hồ sơ thông báo cung cấp dịch vụ viễn thông. Trường hợp hồ sơ không hợp lệ, Cục Viễn thông thông báo bằng văn bản cho tổ chức, doanh nghiệp biết trong vòng 03 ngày làm việc kể từ ngày nhận hồ sơ. Bộ Thông tin và Truyền thông (Cục Viễn thông) thực hiện công khai thông tin về các tổ chức, doanh nghiệp đã hoàn thành việc thông báo cung cấp dịch vụ viễn thông trên trang thông tin điện tử của Cục Viễn thông.</w:t>
            </w:r>
          </w:p>
        </w:tc>
        <w:tc>
          <w:tcPr>
            <w:tcW w:w="6520" w:type="dxa"/>
          </w:tcPr>
          <w:p w14:paraId="067077E8" w14:textId="77777777" w:rsidR="00A43A0A" w:rsidRPr="00FD33CF" w:rsidRDefault="00A43A0A" w:rsidP="00A43A0A">
            <w:pPr>
              <w:spacing w:before="0" w:after="0" w:line="276" w:lineRule="auto"/>
              <w:ind w:hanging="2"/>
              <w:rPr>
                <w:bCs/>
                <w:sz w:val="26"/>
                <w:szCs w:val="26"/>
              </w:rPr>
            </w:pPr>
            <w:r w:rsidRPr="00FD33CF">
              <w:rPr>
                <w:bCs/>
                <w:sz w:val="26"/>
                <w:szCs w:val="26"/>
              </w:rPr>
              <w:lastRenderedPageBreak/>
              <w:t>4. Việc thông báo cung cấp dịch vụ viễn thông đối với trường hợp quy định tại điểm b khoản 1 Điều này được thực hiện như sau:</w:t>
            </w:r>
          </w:p>
          <w:p w14:paraId="23B4BE5F" w14:textId="77777777" w:rsidR="00A43A0A" w:rsidRPr="00FD33CF" w:rsidRDefault="00A43A0A" w:rsidP="00A43A0A">
            <w:pPr>
              <w:spacing w:before="0" w:after="0" w:line="276" w:lineRule="auto"/>
              <w:ind w:hanging="2"/>
              <w:rPr>
                <w:bCs/>
                <w:sz w:val="26"/>
                <w:szCs w:val="26"/>
              </w:rPr>
            </w:pPr>
            <w:r w:rsidRPr="00FD33CF">
              <w:rPr>
                <w:bCs/>
                <w:sz w:val="26"/>
                <w:szCs w:val="26"/>
              </w:rPr>
              <w:lastRenderedPageBreak/>
              <w:t xml:space="preserve"> Tổ chức cung cấp dịch vụ viễn thông gửi văn bản thông báo cung cấp dịch vụ viễn thông tới Bộ Khoa học và Công nghệ (Cục Viễn thông). Văn bản thông báo bao gồm các thông tin sau đây:</w:t>
            </w:r>
          </w:p>
          <w:p w14:paraId="67F81A1A" w14:textId="77777777" w:rsidR="00A43A0A" w:rsidRPr="00FD33CF" w:rsidRDefault="00A43A0A" w:rsidP="00A43A0A">
            <w:pPr>
              <w:spacing w:before="0" w:after="0" w:line="276" w:lineRule="auto"/>
              <w:ind w:hanging="2"/>
              <w:rPr>
                <w:bCs/>
                <w:sz w:val="26"/>
                <w:szCs w:val="26"/>
              </w:rPr>
            </w:pPr>
            <w:r w:rsidRPr="00FD33CF">
              <w:rPr>
                <w:bCs/>
                <w:sz w:val="26"/>
                <w:szCs w:val="26"/>
              </w:rPr>
              <w:t>a) Tên tổ chức, địa chỉ trụ sở chính, đầu mối liên hệ trong quá trình cung cấp dịch vụ (tên, địa chỉ, email, điện thoại);</w:t>
            </w:r>
          </w:p>
          <w:p w14:paraId="340E3E3F" w14:textId="77777777" w:rsidR="00A43A0A" w:rsidRPr="00FD33CF" w:rsidRDefault="00A43A0A" w:rsidP="00A43A0A">
            <w:pPr>
              <w:spacing w:before="0" w:after="0" w:line="276" w:lineRule="auto"/>
              <w:ind w:hanging="2"/>
              <w:rPr>
                <w:bCs/>
                <w:sz w:val="26"/>
                <w:szCs w:val="26"/>
              </w:rPr>
            </w:pPr>
            <w:r w:rsidRPr="00FD33CF">
              <w:rPr>
                <w:bCs/>
                <w:sz w:val="26"/>
                <w:szCs w:val="26"/>
              </w:rPr>
              <w:t>b) Tên loại hình dịch vụ viễn thông cung cấp (dịch vụ viễn thông cơ bản trên Internet, dịch vụ trung tâm dữ liệu, dịch vụ điện toán đám mây);</w:t>
            </w:r>
          </w:p>
          <w:p w14:paraId="0AD968AD" w14:textId="2176D8D2" w:rsidR="00A43A0A" w:rsidRPr="00FD33CF" w:rsidRDefault="00A43A0A" w:rsidP="00A43A0A">
            <w:pPr>
              <w:spacing w:before="0" w:after="0" w:line="276" w:lineRule="auto"/>
              <w:ind w:hanging="2"/>
              <w:rPr>
                <w:bCs/>
                <w:sz w:val="26"/>
                <w:szCs w:val="26"/>
              </w:rPr>
            </w:pPr>
            <w:r w:rsidRPr="00FD33CF">
              <w:rPr>
                <w:bCs/>
                <w:sz w:val="26"/>
                <w:szCs w:val="26"/>
              </w:rPr>
              <w:t>c) Cam kết về chất lượng dịch vụ (SLA) khi cung cấp dịch vụ điện toán đám mây, dịch vụ trung tâm dữ liệu; hoặc công bố thông tin về chất lượng dịch vụ theo quy định tại điểm e khoản 2 Điều 28 Luật Viễn thông khi cung cấp dịch vụ viễn thông cơ bản trên Internet.</w:t>
            </w:r>
          </w:p>
        </w:tc>
        <w:tc>
          <w:tcPr>
            <w:tcW w:w="3506" w:type="dxa"/>
          </w:tcPr>
          <w:p w14:paraId="519163AD" w14:textId="4252663D" w:rsidR="00A43A0A" w:rsidRPr="00FD33CF" w:rsidRDefault="00EC4A14" w:rsidP="00A43A0A">
            <w:pPr>
              <w:spacing w:before="0" w:after="0" w:line="276" w:lineRule="auto"/>
              <w:ind w:firstLine="0"/>
              <w:rPr>
                <w:sz w:val="26"/>
                <w:szCs w:val="26"/>
              </w:rPr>
            </w:pPr>
            <w:r>
              <w:rPr>
                <w:sz w:val="26"/>
                <w:szCs w:val="26"/>
              </w:rPr>
              <w:lastRenderedPageBreak/>
              <w:t>Sửa</w:t>
            </w:r>
            <w:r>
              <w:rPr>
                <w:sz w:val="26"/>
                <w:szCs w:val="26"/>
                <w:lang w:val="vi-VN"/>
              </w:rPr>
              <w:t xml:space="preserve"> đổi để không hình thành </w:t>
            </w:r>
            <w:r w:rsidR="00A50495">
              <w:rPr>
                <w:sz w:val="26"/>
                <w:szCs w:val="26"/>
              </w:rPr>
              <w:t xml:space="preserve">TTHC đối </w:t>
            </w:r>
            <w:r>
              <w:rPr>
                <w:sz w:val="26"/>
                <w:szCs w:val="26"/>
              </w:rPr>
              <w:t>với</w:t>
            </w:r>
            <w:r>
              <w:rPr>
                <w:sz w:val="26"/>
                <w:szCs w:val="26"/>
                <w:lang w:val="vi-VN"/>
              </w:rPr>
              <w:t xml:space="preserve"> việc thông báo </w:t>
            </w:r>
            <w:r w:rsidR="00A50495">
              <w:rPr>
                <w:sz w:val="26"/>
                <w:szCs w:val="26"/>
              </w:rPr>
              <w:t xml:space="preserve">cung cấp dịch vụ viễn thông đối với doanh nghiệp xuyên biên </w:t>
            </w:r>
            <w:r w:rsidR="00A50495">
              <w:rPr>
                <w:sz w:val="26"/>
                <w:szCs w:val="26"/>
              </w:rPr>
              <w:lastRenderedPageBreak/>
              <w:t>giới theo tinh thần của Nghị quyết số 20/2026/NQ-CP</w:t>
            </w:r>
          </w:p>
        </w:tc>
      </w:tr>
      <w:tr w:rsidR="00A43A0A" w:rsidRPr="00FD33CF" w14:paraId="3E2CD9D7" w14:textId="77777777" w:rsidTr="00FD33CF">
        <w:trPr>
          <w:gridAfter w:val="1"/>
          <w:wAfter w:w="43" w:type="dxa"/>
        </w:trPr>
        <w:tc>
          <w:tcPr>
            <w:tcW w:w="14841" w:type="dxa"/>
            <w:gridSpan w:val="3"/>
          </w:tcPr>
          <w:p w14:paraId="3DB75B0D" w14:textId="42375A6B" w:rsidR="00A43A0A" w:rsidRPr="00FD33CF" w:rsidRDefault="00A43A0A" w:rsidP="00A43A0A">
            <w:pPr>
              <w:spacing w:before="0" w:after="0" w:line="276" w:lineRule="auto"/>
              <w:ind w:firstLine="0"/>
              <w:rPr>
                <w:b/>
                <w:sz w:val="26"/>
                <w:szCs w:val="26"/>
              </w:rPr>
            </w:pPr>
            <w:r w:rsidRPr="00FD33CF">
              <w:rPr>
                <w:b/>
                <w:sz w:val="26"/>
                <w:szCs w:val="26"/>
              </w:rPr>
              <w:lastRenderedPageBreak/>
              <w:t xml:space="preserve">Điều </w:t>
            </w:r>
            <w:proofErr w:type="gramStart"/>
            <w:r w:rsidRPr="00FD33CF">
              <w:rPr>
                <w:b/>
                <w:sz w:val="26"/>
                <w:szCs w:val="26"/>
              </w:rPr>
              <w:t>46.Tiếp</w:t>
            </w:r>
            <w:proofErr w:type="gramEnd"/>
            <w:r w:rsidRPr="00FD33CF">
              <w:rPr>
                <w:b/>
                <w:sz w:val="26"/>
                <w:szCs w:val="26"/>
              </w:rPr>
              <w:t xml:space="preserve"> nhận hồ sơ đề nghị cấp giấy phép viễn thông, hồ sơ đăng ký, thông báo cung cấp dịch vụ viễn thông, hồ sơ đề nghị ngừng kinh doanh dịch vụ viễn thông, hồ sơ đề nghị giải quyết tranh chấp trong kinh doanh dịch vụ viễn thông</w:t>
            </w:r>
          </w:p>
        </w:tc>
      </w:tr>
      <w:tr w:rsidR="00A43A0A" w:rsidRPr="00FD33CF" w14:paraId="62435821" w14:textId="77777777" w:rsidTr="00FD33CF">
        <w:trPr>
          <w:gridAfter w:val="1"/>
          <w:wAfter w:w="43" w:type="dxa"/>
        </w:trPr>
        <w:tc>
          <w:tcPr>
            <w:tcW w:w="4815" w:type="dxa"/>
          </w:tcPr>
          <w:p w14:paraId="31A6917A" w14:textId="77777777" w:rsidR="00A43A0A" w:rsidRPr="00FD33CF" w:rsidRDefault="00A43A0A" w:rsidP="00A43A0A">
            <w:pPr>
              <w:spacing w:before="0" w:after="0" w:line="276" w:lineRule="auto"/>
              <w:ind w:firstLine="0"/>
              <w:rPr>
                <w:bCs/>
                <w:sz w:val="26"/>
                <w:szCs w:val="26"/>
              </w:rPr>
            </w:pPr>
            <w:r w:rsidRPr="00FD33CF">
              <w:rPr>
                <w:bCs/>
                <w:sz w:val="26"/>
                <w:szCs w:val="26"/>
              </w:rPr>
              <w:t xml:space="preserve">1. Tổ chức, doanh nghiệp nộp hồ sơ đề nghị cấp, sửa đổi, bổ sung, gia hạn, cấp lại giấy phép viễn thông, hồ sơ đăng ký, thông báo cung cấp dịch vụ viễn thông, hồ sơ đề nghị ngừng kinh doanh dịch vụ viễn thông, hồ sơ đề nghị giải quyết tranh chấp trong kinh doanh dịch vụ viễn thông cho Bộ Thông tin </w:t>
            </w:r>
            <w:r w:rsidRPr="00FD33CF">
              <w:rPr>
                <w:bCs/>
                <w:sz w:val="26"/>
                <w:szCs w:val="26"/>
              </w:rPr>
              <w:lastRenderedPageBreak/>
              <w:t>và Truyền thông (Cục Viễn thông) theo một trong các hình thức sau:</w:t>
            </w:r>
          </w:p>
          <w:p w14:paraId="5E27B72E" w14:textId="77777777" w:rsidR="00A43A0A" w:rsidRPr="00FD33CF" w:rsidRDefault="00A43A0A" w:rsidP="00A43A0A">
            <w:pPr>
              <w:spacing w:before="0" w:after="0" w:line="276" w:lineRule="auto"/>
              <w:ind w:firstLine="0"/>
              <w:rPr>
                <w:bCs/>
                <w:sz w:val="26"/>
                <w:szCs w:val="26"/>
              </w:rPr>
            </w:pPr>
            <w:r w:rsidRPr="00FD33CF">
              <w:rPr>
                <w:bCs/>
                <w:sz w:val="26"/>
                <w:szCs w:val="26"/>
              </w:rPr>
              <w:t>a) Nộp trực tiếp;</w:t>
            </w:r>
          </w:p>
          <w:p w14:paraId="34AB52F4" w14:textId="77777777" w:rsidR="00A43A0A" w:rsidRPr="00FD33CF" w:rsidRDefault="00A43A0A" w:rsidP="00A43A0A">
            <w:pPr>
              <w:spacing w:before="0" w:after="0" w:line="276" w:lineRule="auto"/>
              <w:ind w:firstLine="0"/>
              <w:rPr>
                <w:bCs/>
                <w:sz w:val="26"/>
                <w:szCs w:val="26"/>
              </w:rPr>
            </w:pPr>
            <w:r w:rsidRPr="00FD33CF">
              <w:rPr>
                <w:bCs/>
                <w:sz w:val="26"/>
                <w:szCs w:val="26"/>
              </w:rPr>
              <w:t>b) Nộp bằng cách sử dụng dịch vụ bưu chính;</w:t>
            </w:r>
          </w:p>
          <w:p w14:paraId="0B5FBD1A" w14:textId="2B9A1C0E" w:rsidR="00A43A0A" w:rsidRPr="00FD33CF" w:rsidRDefault="00A43A0A" w:rsidP="00A43A0A">
            <w:pPr>
              <w:spacing w:before="0" w:after="0" w:line="276" w:lineRule="auto"/>
              <w:ind w:firstLine="0"/>
              <w:rPr>
                <w:sz w:val="26"/>
                <w:szCs w:val="26"/>
              </w:rPr>
            </w:pPr>
            <w:r w:rsidRPr="00FD33CF">
              <w:rPr>
                <w:bCs/>
                <w:sz w:val="26"/>
                <w:szCs w:val="26"/>
              </w:rPr>
              <w:t>c) Nộp qua hệ thống dịch vụ công trực tuyến.</w:t>
            </w:r>
          </w:p>
        </w:tc>
        <w:tc>
          <w:tcPr>
            <w:tcW w:w="6520" w:type="dxa"/>
          </w:tcPr>
          <w:p w14:paraId="1C0FDC58" w14:textId="77777777" w:rsidR="00A43A0A" w:rsidRPr="00FD33CF" w:rsidRDefault="00A43A0A" w:rsidP="00A43A0A">
            <w:pPr>
              <w:spacing w:before="0" w:after="0" w:line="276" w:lineRule="auto"/>
              <w:ind w:hanging="2"/>
              <w:rPr>
                <w:bCs/>
                <w:sz w:val="26"/>
                <w:szCs w:val="26"/>
              </w:rPr>
            </w:pPr>
            <w:r w:rsidRPr="00FD33CF">
              <w:rPr>
                <w:bCs/>
                <w:sz w:val="26"/>
                <w:szCs w:val="26"/>
              </w:rPr>
              <w:lastRenderedPageBreak/>
              <w:t>1. Tổ chức, doanh nghiệp có thể nộp hồ sơ, nhận kết quả giải quyết các thủ tục đề nghị cấp, sửa đổi, bổ sung, gia hạn, cấp lại giấy phép viễn thông, hồ sơ đăng ký, thông báo cung cấp dịch vụ viễn thông, hồ sơ đề nghị ngừng kinh doanh dịch vụ viễn thông, hồ sơ đề nghị giải quyết tranh chấp trong kinh doanh dịch vụ viễn thông thông qua một trong các hình thức sau:</w:t>
            </w:r>
          </w:p>
          <w:p w14:paraId="2784D5AA" w14:textId="77777777" w:rsidR="00A43A0A" w:rsidRPr="00FD33CF" w:rsidRDefault="00A43A0A" w:rsidP="00A43A0A">
            <w:pPr>
              <w:spacing w:before="0" w:after="0" w:line="276" w:lineRule="auto"/>
              <w:ind w:hanging="2"/>
              <w:rPr>
                <w:bCs/>
                <w:sz w:val="26"/>
                <w:szCs w:val="26"/>
              </w:rPr>
            </w:pPr>
            <w:r w:rsidRPr="00FD33CF">
              <w:rPr>
                <w:bCs/>
                <w:sz w:val="26"/>
                <w:szCs w:val="26"/>
              </w:rPr>
              <w:lastRenderedPageBreak/>
              <w:t>a) Trực tiếp tại Bộ phận Một cửa của cơ quan có thẩm quyền giải quyết;</w:t>
            </w:r>
          </w:p>
          <w:p w14:paraId="2E05AF5A" w14:textId="77777777" w:rsidR="00A43A0A" w:rsidRPr="00FD33CF" w:rsidRDefault="00A43A0A" w:rsidP="00A43A0A">
            <w:pPr>
              <w:spacing w:before="0" w:after="0" w:line="276" w:lineRule="auto"/>
              <w:ind w:hanging="2"/>
              <w:rPr>
                <w:bCs/>
                <w:sz w:val="26"/>
                <w:szCs w:val="26"/>
              </w:rPr>
            </w:pPr>
            <w:r w:rsidRPr="00FD33CF">
              <w:rPr>
                <w:bCs/>
                <w:sz w:val="26"/>
                <w:szCs w:val="26"/>
              </w:rPr>
              <w:t>b) Thông qua dịch vụ bưu chính;</w:t>
            </w:r>
          </w:p>
          <w:p w14:paraId="72E63E9F" w14:textId="2B24EC4F" w:rsidR="00A43A0A" w:rsidRPr="00FD33CF" w:rsidRDefault="00A43A0A" w:rsidP="00A43A0A">
            <w:pPr>
              <w:spacing w:before="0" w:after="0" w:line="276" w:lineRule="auto"/>
              <w:ind w:hanging="2"/>
              <w:rPr>
                <w:bCs/>
                <w:sz w:val="26"/>
                <w:szCs w:val="26"/>
              </w:rPr>
            </w:pPr>
            <w:r w:rsidRPr="00FD33CF">
              <w:rPr>
                <w:bCs/>
                <w:sz w:val="26"/>
                <w:szCs w:val="26"/>
              </w:rPr>
              <w:t>c) Trực tuyến tại Cổng Dịch vụ công quốc gia.</w:t>
            </w:r>
          </w:p>
        </w:tc>
        <w:tc>
          <w:tcPr>
            <w:tcW w:w="3506" w:type="dxa"/>
          </w:tcPr>
          <w:p w14:paraId="05FD521A" w14:textId="48034DAD" w:rsidR="00A43A0A" w:rsidRPr="00FD33CF" w:rsidRDefault="00A50495" w:rsidP="00A50495">
            <w:pPr>
              <w:spacing w:before="0" w:after="0" w:line="276" w:lineRule="auto"/>
              <w:ind w:firstLine="0"/>
              <w:rPr>
                <w:sz w:val="26"/>
                <w:szCs w:val="26"/>
              </w:rPr>
            </w:pPr>
            <w:r w:rsidRPr="00A50495">
              <w:rPr>
                <w:sz w:val="26"/>
                <w:szCs w:val="26"/>
              </w:rPr>
              <w:lastRenderedPageBreak/>
              <w:t xml:space="preserve">Chuẩn hóa phương thức nộp hồ sơ, trả kết quả và xử lý thủ tục hành chính theo hướng thuận tiện, trực tuyến </w:t>
            </w:r>
            <w:r>
              <w:rPr>
                <w:sz w:val="26"/>
                <w:szCs w:val="26"/>
              </w:rPr>
              <w:t>theo quy định tại Nghị định số 118/2025/NĐ-CP</w:t>
            </w:r>
            <w:r w:rsidRPr="00A50495">
              <w:rPr>
                <w:sz w:val="26"/>
                <w:szCs w:val="26"/>
              </w:rPr>
              <w:t>.</w:t>
            </w:r>
          </w:p>
        </w:tc>
      </w:tr>
      <w:tr w:rsidR="00A43A0A" w:rsidRPr="00FD33CF" w14:paraId="51CE59B2" w14:textId="77777777" w:rsidTr="00FD33CF">
        <w:trPr>
          <w:gridAfter w:val="1"/>
          <w:wAfter w:w="43" w:type="dxa"/>
        </w:trPr>
        <w:tc>
          <w:tcPr>
            <w:tcW w:w="4815" w:type="dxa"/>
          </w:tcPr>
          <w:p w14:paraId="7B5575F2" w14:textId="473A2BB6" w:rsidR="00A43A0A" w:rsidRPr="00FD33CF" w:rsidRDefault="00A43A0A" w:rsidP="00A43A0A">
            <w:pPr>
              <w:spacing w:before="0" w:after="0" w:line="276" w:lineRule="auto"/>
              <w:ind w:firstLine="0"/>
              <w:rPr>
                <w:sz w:val="26"/>
                <w:szCs w:val="26"/>
              </w:rPr>
            </w:pPr>
            <w:r w:rsidRPr="00FD33CF">
              <w:rPr>
                <w:sz w:val="26"/>
                <w:szCs w:val="26"/>
              </w:rPr>
              <w:t>2. Đối với hồ sơ nộp trực tiếp, ngày nhận hồ sơ là ngày Bộ Thông tin và Truyền thông (Cục Viễn thông) nhận được hồ sơ do doanh nghiệp trực tiếp nộp.</w:t>
            </w:r>
          </w:p>
        </w:tc>
        <w:tc>
          <w:tcPr>
            <w:tcW w:w="6520" w:type="dxa"/>
          </w:tcPr>
          <w:p w14:paraId="189AB04A" w14:textId="2284A9CE" w:rsidR="00A43A0A" w:rsidRPr="00FD33CF" w:rsidRDefault="00A43A0A" w:rsidP="00A43A0A">
            <w:pPr>
              <w:spacing w:before="0" w:after="0" w:line="276" w:lineRule="auto"/>
              <w:ind w:hanging="2"/>
              <w:rPr>
                <w:bCs/>
                <w:sz w:val="26"/>
                <w:szCs w:val="26"/>
              </w:rPr>
            </w:pPr>
            <w:r w:rsidRPr="00FD33CF">
              <w:rPr>
                <w:bCs/>
                <w:sz w:val="26"/>
                <w:szCs w:val="26"/>
              </w:rPr>
              <w:t>2. Đối với hồ sơ nộp trực tiếp, ngày nhận hồ sơ là ngày cơ quan có thẩm quyền giải quyết nhận được hồ sơ do doanh nghiệp trực tiếp nộp.</w:t>
            </w:r>
          </w:p>
        </w:tc>
        <w:tc>
          <w:tcPr>
            <w:tcW w:w="3506" w:type="dxa"/>
          </w:tcPr>
          <w:p w14:paraId="0169C59A" w14:textId="1CC24451" w:rsidR="00A43A0A" w:rsidRPr="00FD33CF" w:rsidRDefault="00A50495" w:rsidP="00A43A0A">
            <w:pPr>
              <w:spacing w:before="0" w:after="0" w:line="276" w:lineRule="auto"/>
              <w:ind w:firstLine="0"/>
              <w:rPr>
                <w:sz w:val="26"/>
                <w:szCs w:val="26"/>
              </w:rPr>
            </w:pPr>
            <w:r>
              <w:rPr>
                <w:sz w:val="26"/>
                <w:szCs w:val="26"/>
              </w:rPr>
              <w:t>Đồng bộ quy định về cơ quan có thẩm quyền giải quyết TTHC</w:t>
            </w:r>
          </w:p>
        </w:tc>
      </w:tr>
      <w:tr w:rsidR="00A50495" w:rsidRPr="00FD33CF" w14:paraId="7D39AA8A" w14:textId="77777777" w:rsidTr="00FD33CF">
        <w:trPr>
          <w:gridAfter w:val="1"/>
          <w:wAfter w:w="43" w:type="dxa"/>
        </w:trPr>
        <w:tc>
          <w:tcPr>
            <w:tcW w:w="4815" w:type="dxa"/>
          </w:tcPr>
          <w:p w14:paraId="38BDF35B" w14:textId="75631DD5" w:rsidR="00A50495" w:rsidRPr="00FD33CF" w:rsidRDefault="00A50495" w:rsidP="00A50495">
            <w:pPr>
              <w:spacing w:before="0" w:after="0" w:line="276" w:lineRule="auto"/>
              <w:ind w:firstLine="0"/>
              <w:rPr>
                <w:sz w:val="26"/>
                <w:szCs w:val="26"/>
              </w:rPr>
            </w:pPr>
            <w:r w:rsidRPr="00FD33CF">
              <w:rPr>
                <w:sz w:val="26"/>
                <w:szCs w:val="26"/>
              </w:rPr>
              <w:t>3. Đối với hồ sơ nộp bằng cách sử dụng dịch vụ bưu chính, ngày nhận hồ sơ là ngày Bộ Thông tin và Truyền thông (Cục Viễn thông) nhận được hồ sơ do doanh nghiệp cung cấp dịch vụ bưu chính chuyển đến.</w:t>
            </w:r>
          </w:p>
        </w:tc>
        <w:tc>
          <w:tcPr>
            <w:tcW w:w="6520" w:type="dxa"/>
          </w:tcPr>
          <w:p w14:paraId="6A2DAB2B" w14:textId="65C5F9B3" w:rsidR="00A50495" w:rsidRPr="00FD33CF" w:rsidRDefault="00A50495" w:rsidP="00A50495">
            <w:pPr>
              <w:spacing w:before="0" w:after="0" w:line="276" w:lineRule="auto"/>
              <w:ind w:hanging="2"/>
              <w:rPr>
                <w:bCs/>
                <w:sz w:val="26"/>
                <w:szCs w:val="26"/>
              </w:rPr>
            </w:pPr>
            <w:r w:rsidRPr="00FD33CF">
              <w:rPr>
                <w:bCs/>
                <w:sz w:val="26"/>
                <w:szCs w:val="26"/>
              </w:rPr>
              <w:t>3. Đối với hồ sơ nộp thông qua dịch vụ bưu chính, ngày nhận hồ sơ là ngày cơ quan có thẩm quyền giải quyết nhận được hồ sơ do doanh nghiệp cung cấp dịch vụ bưu chính chuyển đến.</w:t>
            </w:r>
          </w:p>
        </w:tc>
        <w:tc>
          <w:tcPr>
            <w:tcW w:w="3506" w:type="dxa"/>
          </w:tcPr>
          <w:p w14:paraId="750C8AE7" w14:textId="53098F09" w:rsidR="00A50495" w:rsidRPr="00FD33CF" w:rsidRDefault="00A50495" w:rsidP="00A50495">
            <w:pPr>
              <w:spacing w:before="0" w:after="0" w:line="276" w:lineRule="auto"/>
              <w:ind w:firstLine="0"/>
              <w:rPr>
                <w:sz w:val="26"/>
                <w:szCs w:val="26"/>
              </w:rPr>
            </w:pPr>
            <w:r>
              <w:rPr>
                <w:sz w:val="26"/>
                <w:szCs w:val="26"/>
              </w:rPr>
              <w:t>Đồng bộ quy định về cơ quan có thẩm quyền giải quyết TTHC</w:t>
            </w:r>
          </w:p>
        </w:tc>
      </w:tr>
      <w:tr w:rsidR="00A50495" w:rsidRPr="00FD33CF" w14:paraId="3A803BAA" w14:textId="77777777" w:rsidTr="00FD33CF">
        <w:trPr>
          <w:gridAfter w:val="1"/>
          <w:wAfter w:w="43" w:type="dxa"/>
        </w:trPr>
        <w:tc>
          <w:tcPr>
            <w:tcW w:w="4815" w:type="dxa"/>
          </w:tcPr>
          <w:p w14:paraId="149A871D" w14:textId="0AA218E2" w:rsidR="00A50495" w:rsidRPr="00FD33CF" w:rsidRDefault="00A50495" w:rsidP="00A50495">
            <w:pPr>
              <w:spacing w:before="0" w:after="0" w:line="276" w:lineRule="auto"/>
              <w:ind w:firstLine="0"/>
              <w:rPr>
                <w:sz w:val="26"/>
                <w:szCs w:val="26"/>
              </w:rPr>
            </w:pPr>
            <w:r w:rsidRPr="00FD33CF">
              <w:rPr>
                <w:sz w:val="26"/>
                <w:szCs w:val="26"/>
              </w:rPr>
              <w:t>4. Đối với hồ sơ nộp qua hệ thống dịch vụ công trực tuyến, ngày nhận hồ sơ là ngày hệ thống dịch vụ công trực tuyến thông báo hồ sơ đến Bộ Thông tin và Truyền thông (Cục Viễn thông).</w:t>
            </w:r>
          </w:p>
        </w:tc>
        <w:tc>
          <w:tcPr>
            <w:tcW w:w="6520" w:type="dxa"/>
          </w:tcPr>
          <w:p w14:paraId="073E0D20" w14:textId="041B46AE" w:rsidR="00A50495" w:rsidRPr="00FD33CF" w:rsidRDefault="00A50495" w:rsidP="00A50495">
            <w:pPr>
              <w:spacing w:before="0" w:after="0" w:line="276" w:lineRule="auto"/>
              <w:ind w:hanging="2"/>
              <w:rPr>
                <w:bCs/>
                <w:sz w:val="26"/>
                <w:szCs w:val="26"/>
              </w:rPr>
            </w:pPr>
            <w:r w:rsidRPr="00FD33CF">
              <w:rPr>
                <w:bCs/>
                <w:sz w:val="26"/>
                <w:szCs w:val="26"/>
              </w:rPr>
              <w:t>4. Đối với hồ sơ nộp trực tuyến, ngày nhận hồ sơ là ngày Cổng Dịch vụ công quốc gia thông báo hồ sơ đến cơ quan có thẩm quyền giải quyết.</w:t>
            </w:r>
          </w:p>
        </w:tc>
        <w:tc>
          <w:tcPr>
            <w:tcW w:w="3506" w:type="dxa"/>
          </w:tcPr>
          <w:p w14:paraId="728A30D4" w14:textId="336ABE07" w:rsidR="00A50495" w:rsidRPr="00FD33CF" w:rsidRDefault="00A50495" w:rsidP="00A50495">
            <w:pPr>
              <w:spacing w:before="0" w:after="0" w:line="276" w:lineRule="auto"/>
              <w:ind w:firstLine="0"/>
              <w:rPr>
                <w:sz w:val="26"/>
                <w:szCs w:val="26"/>
              </w:rPr>
            </w:pPr>
            <w:r w:rsidRPr="00A50495">
              <w:rPr>
                <w:sz w:val="26"/>
                <w:szCs w:val="26"/>
              </w:rPr>
              <w:t xml:space="preserve">Chuẩn hóa phương thức nộp hồ sơ, trả kết quả và xử lý thủ tục hành chính theo hướng thuận tiện, trực tuyến </w:t>
            </w:r>
            <w:r>
              <w:rPr>
                <w:sz w:val="26"/>
                <w:szCs w:val="26"/>
              </w:rPr>
              <w:t>theo quy định tại Nghị định số 118/2025/NĐ-CP và cơ quan có thẩm quyền giải quyết TTHC.</w:t>
            </w:r>
          </w:p>
        </w:tc>
      </w:tr>
      <w:tr w:rsidR="00A50495" w:rsidRPr="00FD33CF" w14:paraId="3AB2F022" w14:textId="77777777" w:rsidTr="00FD33CF">
        <w:trPr>
          <w:gridAfter w:val="1"/>
          <w:wAfter w:w="43" w:type="dxa"/>
        </w:trPr>
        <w:tc>
          <w:tcPr>
            <w:tcW w:w="4815" w:type="dxa"/>
          </w:tcPr>
          <w:p w14:paraId="74D1D8C1" w14:textId="77777777" w:rsidR="00A50495" w:rsidRPr="00FD33CF" w:rsidRDefault="00A50495" w:rsidP="00A50495">
            <w:pPr>
              <w:spacing w:before="0" w:after="0" w:line="276" w:lineRule="auto"/>
              <w:ind w:firstLine="0"/>
              <w:rPr>
                <w:b/>
                <w:sz w:val="26"/>
                <w:szCs w:val="26"/>
              </w:rPr>
            </w:pPr>
            <w:r w:rsidRPr="00FD33CF">
              <w:rPr>
                <w:b/>
                <w:sz w:val="26"/>
                <w:szCs w:val="26"/>
              </w:rPr>
              <w:t>Chương V</w:t>
            </w:r>
          </w:p>
          <w:p w14:paraId="77B8167B" w14:textId="7FF24508" w:rsidR="00A50495" w:rsidRPr="00FD33CF" w:rsidRDefault="00A50495" w:rsidP="00A50495">
            <w:pPr>
              <w:spacing w:before="0" w:after="0" w:line="276" w:lineRule="auto"/>
              <w:ind w:firstLine="0"/>
              <w:rPr>
                <w:b/>
                <w:sz w:val="26"/>
                <w:szCs w:val="26"/>
              </w:rPr>
            </w:pPr>
            <w:r w:rsidRPr="00FD33CF">
              <w:rPr>
                <w:b/>
                <w:sz w:val="26"/>
                <w:szCs w:val="26"/>
              </w:rPr>
              <w:lastRenderedPageBreak/>
              <w:t>QUY HOẠCH HẠ TẦNG KỸ THUẬT VIỄN THÔNG THỤ ĐỘNG</w:t>
            </w:r>
          </w:p>
        </w:tc>
        <w:tc>
          <w:tcPr>
            <w:tcW w:w="6520" w:type="dxa"/>
          </w:tcPr>
          <w:p w14:paraId="426B5CEC" w14:textId="77777777" w:rsidR="00A50495" w:rsidRPr="00FD33CF" w:rsidRDefault="00A50495" w:rsidP="00A50495">
            <w:pPr>
              <w:spacing w:before="0" w:after="0" w:line="276" w:lineRule="auto"/>
              <w:ind w:hanging="2"/>
              <w:rPr>
                <w:b/>
                <w:bCs/>
                <w:sz w:val="26"/>
                <w:szCs w:val="26"/>
              </w:rPr>
            </w:pPr>
            <w:r w:rsidRPr="00FD33CF">
              <w:rPr>
                <w:b/>
                <w:bCs/>
                <w:sz w:val="26"/>
                <w:szCs w:val="26"/>
              </w:rPr>
              <w:lastRenderedPageBreak/>
              <w:t>Chương V</w:t>
            </w:r>
          </w:p>
          <w:p w14:paraId="6C436FA8" w14:textId="2BD89A95" w:rsidR="00A50495" w:rsidRPr="00FD33CF" w:rsidRDefault="00A50495" w:rsidP="00A50495">
            <w:pPr>
              <w:spacing w:before="0" w:after="0" w:line="276" w:lineRule="auto"/>
              <w:ind w:hanging="2"/>
              <w:rPr>
                <w:b/>
                <w:bCs/>
                <w:sz w:val="26"/>
                <w:szCs w:val="26"/>
              </w:rPr>
            </w:pPr>
            <w:r w:rsidRPr="00FD33CF">
              <w:rPr>
                <w:b/>
                <w:bCs/>
                <w:sz w:val="26"/>
                <w:szCs w:val="26"/>
              </w:rPr>
              <w:t>CÔNG TRÌNH VIỄN THÔNG</w:t>
            </w:r>
          </w:p>
        </w:tc>
        <w:tc>
          <w:tcPr>
            <w:tcW w:w="3506" w:type="dxa"/>
          </w:tcPr>
          <w:p w14:paraId="721F6D59" w14:textId="5A5B92E7" w:rsidR="00A50495" w:rsidRPr="00FD33CF" w:rsidRDefault="00A50495" w:rsidP="00A50495">
            <w:pPr>
              <w:spacing w:before="0" w:after="0" w:line="276" w:lineRule="auto"/>
              <w:ind w:firstLine="0"/>
              <w:rPr>
                <w:sz w:val="26"/>
                <w:szCs w:val="26"/>
              </w:rPr>
            </w:pPr>
            <w:r w:rsidRPr="00A50495">
              <w:rPr>
                <w:sz w:val="26"/>
                <w:szCs w:val="26"/>
              </w:rPr>
              <w:t xml:space="preserve">Điều chỉnh kết cấu và tên Chương V phù hợp việc không </w:t>
            </w:r>
            <w:r w:rsidRPr="00A50495">
              <w:rPr>
                <w:sz w:val="26"/>
                <w:szCs w:val="26"/>
              </w:rPr>
              <w:lastRenderedPageBreak/>
              <w:t>còn quy hoạch hạ tầng kỹ thuật viễn thông thụ động như một quy hoạch riêng; bảo đảm thống nhất với pháp luật về quy hoạch.</w:t>
            </w:r>
          </w:p>
        </w:tc>
      </w:tr>
      <w:tr w:rsidR="00A50495" w:rsidRPr="00FD33CF" w14:paraId="4355456E" w14:textId="77777777" w:rsidTr="00FD33CF">
        <w:trPr>
          <w:gridAfter w:val="1"/>
          <w:wAfter w:w="43" w:type="dxa"/>
        </w:trPr>
        <w:tc>
          <w:tcPr>
            <w:tcW w:w="4815" w:type="dxa"/>
          </w:tcPr>
          <w:p w14:paraId="26E7C28C" w14:textId="156D228C" w:rsidR="00A50495" w:rsidRPr="00FD33CF" w:rsidRDefault="00A50495" w:rsidP="00A50495">
            <w:pPr>
              <w:spacing w:before="0" w:after="0" w:line="276" w:lineRule="auto"/>
              <w:ind w:firstLine="0"/>
              <w:rPr>
                <w:b/>
                <w:sz w:val="26"/>
                <w:szCs w:val="26"/>
              </w:rPr>
            </w:pPr>
            <w:r w:rsidRPr="00FD33CF">
              <w:rPr>
                <w:b/>
                <w:sz w:val="26"/>
                <w:szCs w:val="26"/>
              </w:rPr>
              <w:lastRenderedPageBreak/>
              <w:t>Điều 52 đến Điều 60</w:t>
            </w:r>
          </w:p>
        </w:tc>
        <w:tc>
          <w:tcPr>
            <w:tcW w:w="6520" w:type="dxa"/>
          </w:tcPr>
          <w:p w14:paraId="241F45C9" w14:textId="1E43FBBB" w:rsidR="00A50495" w:rsidRPr="00FD33CF" w:rsidRDefault="00A50495" w:rsidP="00A50495">
            <w:pPr>
              <w:spacing w:before="0" w:after="0" w:line="276" w:lineRule="auto"/>
              <w:ind w:hanging="2"/>
              <w:rPr>
                <w:b/>
                <w:bCs/>
                <w:sz w:val="26"/>
                <w:szCs w:val="26"/>
              </w:rPr>
            </w:pPr>
            <w:r w:rsidRPr="00FD33CF">
              <w:rPr>
                <w:b/>
                <w:bCs/>
                <w:sz w:val="26"/>
                <w:szCs w:val="26"/>
              </w:rPr>
              <w:t>Bãi bỏ</w:t>
            </w:r>
          </w:p>
        </w:tc>
        <w:tc>
          <w:tcPr>
            <w:tcW w:w="3506" w:type="dxa"/>
          </w:tcPr>
          <w:p w14:paraId="5EC4EA16" w14:textId="5FADF0C8" w:rsidR="00A50495" w:rsidRPr="00FD33CF" w:rsidRDefault="00A50495" w:rsidP="00A50495">
            <w:pPr>
              <w:spacing w:before="0" w:after="0" w:line="276" w:lineRule="auto"/>
              <w:ind w:firstLine="0"/>
              <w:rPr>
                <w:sz w:val="26"/>
                <w:szCs w:val="26"/>
              </w:rPr>
            </w:pPr>
            <w:r w:rsidRPr="00A50495">
              <w:rPr>
                <w:sz w:val="26"/>
                <w:szCs w:val="26"/>
              </w:rPr>
              <w:t>Bãi bỏ các quy định về lập, thẩm định, phê duyệt quy hoạch hạ tầng kỹ thuật viễn thông thụ động không còn phù hợp cơ chế quy hoạch mới.</w:t>
            </w:r>
          </w:p>
        </w:tc>
      </w:tr>
      <w:tr w:rsidR="00A50495" w:rsidRPr="00FD33CF" w14:paraId="22974FBA" w14:textId="77777777" w:rsidTr="00FD33CF">
        <w:trPr>
          <w:gridAfter w:val="1"/>
          <w:wAfter w:w="43" w:type="dxa"/>
        </w:trPr>
        <w:tc>
          <w:tcPr>
            <w:tcW w:w="14841" w:type="dxa"/>
            <w:gridSpan w:val="3"/>
          </w:tcPr>
          <w:p w14:paraId="2654E9BA" w14:textId="194E304D" w:rsidR="00A50495" w:rsidRPr="00FD33CF" w:rsidRDefault="00A50495" w:rsidP="00A50495">
            <w:pPr>
              <w:spacing w:before="0" w:after="0" w:line="276" w:lineRule="auto"/>
              <w:ind w:firstLine="0"/>
              <w:rPr>
                <w:b/>
                <w:sz w:val="26"/>
                <w:szCs w:val="26"/>
              </w:rPr>
            </w:pPr>
            <w:r w:rsidRPr="00FD33CF">
              <w:rPr>
                <w:b/>
                <w:sz w:val="26"/>
                <w:szCs w:val="26"/>
              </w:rPr>
              <w:t>Điều 61. Nội dung quy hoạch</w:t>
            </w:r>
          </w:p>
        </w:tc>
      </w:tr>
      <w:tr w:rsidR="00A50495" w:rsidRPr="00FD33CF" w14:paraId="5A1A4D33" w14:textId="77777777" w:rsidTr="00FD33CF">
        <w:trPr>
          <w:gridAfter w:val="1"/>
          <w:wAfter w:w="43" w:type="dxa"/>
        </w:trPr>
        <w:tc>
          <w:tcPr>
            <w:tcW w:w="4815" w:type="dxa"/>
          </w:tcPr>
          <w:p w14:paraId="66855148" w14:textId="77777777" w:rsidR="00A50495" w:rsidRPr="00FD33CF" w:rsidRDefault="00A50495" w:rsidP="00A50495">
            <w:pPr>
              <w:spacing w:before="0" w:after="0" w:line="276" w:lineRule="auto"/>
              <w:ind w:firstLine="0"/>
              <w:rPr>
                <w:b/>
                <w:sz w:val="26"/>
                <w:szCs w:val="26"/>
              </w:rPr>
            </w:pPr>
            <w:r w:rsidRPr="00FD33CF">
              <w:rPr>
                <w:b/>
                <w:sz w:val="26"/>
                <w:szCs w:val="26"/>
              </w:rPr>
              <w:t>Điều 61. Nội dung quy hoạch</w:t>
            </w:r>
          </w:p>
          <w:p w14:paraId="532F2D5F" w14:textId="77777777" w:rsidR="00A50495" w:rsidRPr="00FD33CF" w:rsidRDefault="00A50495" w:rsidP="00A50495">
            <w:pPr>
              <w:spacing w:before="0" w:after="0" w:line="276" w:lineRule="auto"/>
              <w:ind w:firstLine="0"/>
              <w:rPr>
                <w:sz w:val="26"/>
                <w:szCs w:val="26"/>
              </w:rPr>
            </w:pPr>
            <w:r w:rsidRPr="00FD33CF">
              <w:rPr>
                <w:sz w:val="26"/>
                <w:szCs w:val="26"/>
              </w:rPr>
              <w:t>1. Yêu cầu quy hoạch</w:t>
            </w:r>
          </w:p>
          <w:p w14:paraId="3255CBE6" w14:textId="6D7C1CF2" w:rsidR="00A50495" w:rsidRPr="00FD33CF" w:rsidRDefault="00A50495" w:rsidP="00A50495">
            <w:pPr>
              <w:spacing w:before="0" w:after="0" w:line="276" w:lineRule="auto"/>
              <w:ind w:firstLine="0"/>
              <w:rPr>
                <w:sz w:val="26"/>
                <w:szCs w:val="26"/>
              </w:rPr>
            </w:pPr>
            <w:r w:rsidRPr="00FD33CF">
              <w:rPr>
                <w:sz w:val="26"/>
                <w:szCs w:val="26"/>
              </w:rPr>
              <w:t>a) Quy hoạch hạ tầng kỹ thuật viễn thông thụ động tại địa phương phải cụ thể hóa quy hoạch tỉnh, phù hợp với quy hoạch hạ tầng thông tin và truyền thông đã được phê duyệt; bảo đảm phù hợp, đồng bộ với quy hoạch đô thị và nông thôn, quy hoạch hạ tầng kỹ thuật của các ngành khác có liên quan đến hạ tầng kỹ thuật viễn thông thụ động và các tiêu chuẩn, quy chuẩn kỹ thuật có liên quan.</w:t>
            </w:r>
          </w:p>
          <w:p w14:paraId="5373BA04" w14:textId="77777777" w:rsidR="00A50495" w:rsidRPr="00FD33CF" w:rsidRDefault="00A50495" w:rsidP="00A50495">
            <w:pPr>
              <w:spacing w:before="0" w:after="0" w:line="276" w:lineRule="auto"/>
              <w:ind w:firstLine="0"/>
              <w:rPr>
                <w:sz w:val="26"/>
                <w:szCs w:val="26"/>
              </w:rPr>
            </w:pPr>
            <w:r w:rsidRPr="00FD33CF">
              <w:rPr>
                <w:sz w:val="26"/>
                <w:szCs w:val="26"/>
              </w:rPr>
              <w:t xml:space="preserve">b) Quy hoạch hạ tầng kỹ thuật viễn thông thụ động phải đảm bảo sự kết nối, thống nhất </w:t>
            </w:r>
            <w:r w:rsidRPr="00FD33CF">
              <w:rPr>
                <w:sz w:val="26"/>
                <w:szCs w:val="26"/>
              </w:rPr>
              <w:lastRenderedPageBreak/>
              <w:t>giữa các hệ thống hạ tầng kỹ thuật, giữa các tỉnh; đáp ứng yêu cầu về sử dụng chung công trình hạ tầng kỹ thuật giữa các cơ quan, tổ chức, doanh nghiệp, giữa các ngành đồng thời đáp ứng yêu cầu kết hợp phát triển kinh tế - xã hội với bảo đảm an ninh, quốc phòng trên địa bàn.</w:t>
            </w:r>
          </w:p>
          <w:p w14:paraId="2C8085CC" w14:textId="77777777" w:rsidR="00A50495" w:rsidRPr="00FD33CF" w:rsidRDefault="00A50495" w:rsidP="00A50495">
            <w:pPr>
              <w:spacing w:before="0" w:after="0" w:line="276" w:lineRule="auto"/>
              <w:ind w:firstLine="0"/>
              <w:rPr>
                <w:sz w:val="26"/>
                <w:szCs w:val="26"/>
              </w:rPr>
            </w:pPr>
            <w:r w:rsidRPr="00FD33CF">
              <w:rPr>
                <w:sz w:val="26"/>
                <w:szCs w:val="26"/>
              </w:rPr>
              <w:t>c) Quy hoạch hạ tầng kỹ thuật viễn thông thụ động phải xác định rõ mục tiêu, yêu cầu, nội dung và quy mô phát triển hạ tầng kỹ thuật viễn thông thụ động, đồng thời xác định giải pháp và thời gian thực hiện quy hoạch.</w:t>
            </w:r>
          </w:p>
          <w:p w14:paraId="75DC3705" w14:textId="77777777" w:rsidR="00A50495" w:rsidRPr="00FD33CF" w:rsidRDefault="00A50495" w:rsidP="00A50495">
            <w:pPr>
              <w:spacing w:before="0" w:after="0" w:line="276" w:lineRule="auto"/>
              <w:ind w:firstLine="0"/>
              <w:rPr>
                <w:sz w:val="26"/>
                <w:szCs w:val="26"/>
              </w:rPr>
            </w:pPr>
            <w:r w:rsidRPr="00FD33CF">
              <w:rPr>
                <w:sz w:val="26"/>
                <w:szCs w:val="26"/>
              </w:rPr>
              <w:t>d) Quy hoạch phải được lập dựa trên hiện trạng hạ tầng kỹ thuật viễn thông thụ động, kế hoạch và dự báo phát triển hạ tầng của các đơn vị, doanh nghiệp viễn thông hoạt động trên địa bàn.</w:t>
            </w:r>
          </w:p>
          <w:p w14:paraId="2192BA9E" w14:textId="77777777" w:rsidR="00A50495" w:rsidRPr="00FD33CF" w:rsidRDefault="00A50495" w:rsidP="00A50495">
            <w:pPr>
              <w:spacing w:before="0" w:after="0" w:line="276" w:lineRule="auto"/>
              <w:ind w:firstLine="0"/>
              <w:rPr>
                <w:sz w:val="26"/>
                <w:szCs w:val="26"/>
              </w:rPr>
            </w:pPr>
            <w:r w:rsidRPr="00FD33CF">
              <w:rPr>
                <w:sz w:val="26"/>
                <w:szCs w:val="26"/>
              </w:rPr>
              <w:t>đ) Triển khai việc ứng dụng công nghệ thông tin để xây dựng và quản lý quy hoạch hạ tầng kỹ thuật viễn thông thụ động: bản đồ số, cơ sở dữ liệu điện tử.</w:t>
            </w:r>
          </w:p>
          <w:p w14:paraId="547B9DEA" w14:textId="77777777" w:rsidR="00A50495" w:rsidRPr="00FD33CF" w:rsidRDefault="00A50495" w:rsidP="00A50495">
            <w:pPr>
              <w:spacing w:before="0" w:after="0" w:line="276" w:lineRule="auto"/>
              <w:ind w:firstLine="0"/>
              <w:rPr>
                <w:sz w:val="26"/>
                <w:szCs w:val="26"/>
              </w:rPr>
            </w:pPr>
            <w:r w:rsidRPr="00FD33CF">
              <w:rPr>
                <w:sz w:val="26"/>
                <w:szCs w:val="26"/>
              </w:rPr>
              <w:t>2. Nội dung quy hoạch</w:t>
            </w:r>
          </w:p>
          <w:p w14:paraId="55B2A1B3" w14:textId="77777777" w:rsidR="00A50495" w:rsidRPr="00FD33CF" w:rsidRDefault="00A50495" w:rsidP="00A50495">
            <w:pPr>
              <w:spacing w:before="0" w:after="0" w:line="276" w:lineRule="auto"/>
              <w:ind w:firstLine="0"/>
              <w:rPr>
                <w:sz w:val="26"/>
                <w:szCs w:val="26"/>
              </w:rPr>
            </w:pPr>
            <w:r w:rsidRPr="00FD33CF">
              <w:rPr>
                <w:sz w:val="26"/>
                <w:szCs w:val="26"/>
              </w:rPr>
              <w:t>Nội dung chủ yếu của quy hoạch hạ tầng kỹ thuật viễn thông thụ động gồm:</w:t>
            </w:r>
          </w:p>
          <w:p w14:paraId="249EE26F" w14:textId="77777777" w:rsidR="00A50495" w:rsidRPr="00FD33CF" w:rsidRDefault="00A50495" w:rsidP="00A50495">
            <w:pPr>
              <w:spacing w:before="0" w:after="0" w:line="276" w:lineRule="auto"/>
              <w:ind w:firstLine="0"/>
              <w:rPr>
                <w:sz w:val="26"/>
                <w:szCs w:val="26"/>
              </w:rPr>
            </w:pPr>
            <w:r w:rsidRPr="00FD33CF">
              <w:rPr>
                <w:sz w:val="26"/>
                <w:szCs w:val="26"/>
              </w:rPr>
              <w:lastRenderedPageBreak/>
              <w:t>a) Phương án phát triển công trình hạ tầng kỹ thuật ngầm, cột treo cáp theo khu vực; theo hướng, tuyến (cống, bể, ống cáp; hào, tuy nen kỹ thuật);</w:t>
            </w:r>
          </w:p>
          <w:p w14:paraId="003241CA" w14:textId="77777777" w:rsidR="00A50495" w:rsidRPr="00FD33CF" w:rsidRDefault="00A50495" w:rsidP="00A50495">
            <w:pPr>
              <w:spacing w:before="0" w:after="0" w:line="276" w:lineRule="auto"/>
              <w:ind w:firstLine="0"/>
              <w:rPr>
                <w:sz w:val="26"/>
                <w:szCs w:val="26"/>
              </w:rPr>
            </w:pPr>
            <w:r w:rsidRPr="00FD33CF">
              <w:rPr>
                <w:sz w:val="26"/>
                <w:szCs w:val="26"/>
              </w:rPr>
              <w:t>b) Phương án phát triển cột ăng ten;</w:t>
            </w:r>
          </w:p>
          <w:p w14:paraId="193A3F8C" w14:textId="77777777" w:rsidR="00A50495" w:rsidRPr="00FD33CF" w:rsidRDefault="00A50495" w:rsidP="00A50495">
            <w:pPr>
              <w:spacing w:before="0" w:after="0" w:line="276" w:lineRule="auto"/>
              <w:ind w:firstLine="0"/>
              <w:rPr>
                <w:sz w:val="26"/>
                <w:szCs w:val="26"/>
              </w:rPr>
            </w:pPr>
            <w:r w:rsidRPr="00FD33CF">
              <w:rPr>
                <w:sz w:val="26"/>
                <w:szCs w:val="26"/>
              </w:rPr>
              <w:t>c) Phương án phát triển nhà, trạm lắp đặt thiết bị viễn thông vào đó để phục vụ viễn thông: Trạm cập bờ cáp quang biển quốc tế, trạm truyền dẫn trên đất liền đi quốc tế, trạm vệ tinh mặt đất, hệ thống truyền dẫn trục quốc gia, trạm truyền dẫn của tuyến truyền dẫn trục liên tỉnh, trung tâm chuyển mạch vùng;</w:t>
            </w:r>
          </w:p>
          <w:p w14:paraId="4ACF2F38" w14:textId="77777777" w:rsidR="00A50495" w:rsidRPr="00FD33CF" w:rsidRDefault="00A50495" w:rsidP="00A50495">
            <w:pPr>
              <w:spacing w:before="0" w:after="0" w:line="276" w:lineRule="auto"/>
              <w:ind w:firstLine="0"/>
              <w:rPr>
                <w:sz w:val="26"/>
                <w:szCs w:val="26"/>
              </w:rPr>
            </w:pPr>
            <w:r w:rsidRPr="00FD33CF">
              <w:rPr>
                <w:sz w:val="26"/>
                <w:szCs w:val="26"/>
              </w:rPr>
              <w:t>d) Phương án phát triển trung tâm dữ liệu và nhu cầu tiêu thụ năng lượng.</w:t>
            </w:r>
          </w:p>
          <w:p w14:paraId="42582D43" w14:textId="5BAC11C3" w:rsidR="00A50495" w:rsidRPr="00FD33CF" w:rsidRDefault="00A50495" w:rsidP="00A50495">
            <w:pPr>
              <w:spacing w:before="0" w:after="0" w:line="276" w:lineRule="auto"/>
              <w:ind w:firstLine="0"/>
              <w:rPr>
                <w:sz w:val="26"/>
                <w:szCs w:val="26"/>
              </w:rPr>
            </w:pPr>
            <w:r w:rsidRPr="00FD33CF">
              <w:rPr>
                <w:sz w:val="26"/>
                <w:szCs w:val="26"/>
              </w:rPr>
              <w:t>3. Ngoài các nội dung nêu trên, căn cứ tình hình thực tế trên địa bàn và trên cơ sở quy định của pháp luật, quy hoạch này có thể có các nội dung khác liên quan đến hạ tầng kỹ thuật viễn thông thụ động tại địa phương.</w:t>
            </w:r>
          </w:p>
        </w:tc>
        <w:tc>
          <w:tcPr>
            <w:tcW w:w="6520" w:type="dxa"/>
          </w:tcPr>
          <w:p w14:paraId="21EF4A67" w14:textId="77777777" w:rsidR="00A50495" w:rsidRPr="00FD33CF" w:rsidRDefault="00A50495" w:rsidP="00A50495">
            <w:pPr>
              <w:spacing w:before="0" w:after="0" w:line="276" w:lineRule="auto"/>
              <w:ind w:hanging="2"/>
              <w:rPr>
                <w:b/>
                <w:bCs/>
                <w:sz w:val="26"/>
                <w:szCs w:val="26"/>
              </w:rPr>
            </w:pPr>
            <w:r w:rsidRPr="00FD33CF">
              <w:rPr>
                <w:b/>
                <w:bCs/>
                <w:sz w:val="26"/>
                <w:szCs w:val="26"/>
              </w:rPr>
              <w:lastRenderedPageBreak/>
              <w:t>Điều 61. Phương hướng phát triển hạ tầng kỹ thuật viễn thông thụ động trong quy hoạch tỉnh</w:t>
            </w:r>
          </w:p>
          <w:p w14:paraId="740603FE" w14:textId="77777777" w:rsidR="00A50495" w:rsidRPr="00FD33CF" w:rsidRDefault="00A50495" w:rsidP="00A50495">
            <w:pPr>
              <w:spacing w:before="0" w:after="0" w:line="276" w:lineRule="auto"/>
              <w:ind w:hanging="2"/>
              <w:rPr>
                <w:bCs/>
                <w:sz w:val="26"/>
                <w:szCs w:val="26"/>
              </w:rPr>
            </w:pPr>
            <w:r w:rsidRPr="00FD33CF">
              <w:rPr>
                <w:bCs/>
                <w:sz w:val="26"/>
                <w:szCs w:val="26"/>
              </w:rPr>
              <w:t>Phương hướng phát triển hạ tầng kỹ thuật viễn thông thụ động trong quy hoạch tỉnh quy định tại khoản 1 Điều 65 Luật Viễn thông bao gồm:</w:t>
            </w:r>
          </w:p>
          <w:p w14:paraId="25D4186B" w14:textId="77777777" w:rsidR="00A50495" w:rsidRPr="00FD33CF" w:rsidRDefault="00A50495" w:rsidP="00A50495">
            <w:pPr>
              <w:spacing w:before="0" w:after="0" w:line="276" w:lineRule="auto"/>
              <w:ind w:hanging="2"/>
              <w:rPr>
                <w:bCs/>
                <w:sz w:val="26"/>
                <w:szCs w:val="26"/>
              </w:rPr>
            </w:pPr>
            <w:r w:rsidRPr="00FD33CF">
              <w:rPr>
                <w:bCs/>
                <w:sz w:val="26"/>
                <w:szCs w:val="26"/>
              </w:rPr>
              <w:t>1. Phương án phát triển công trình hạ tầng kỹ thuật ngầm, cột treo cáp theo khu vực; theo hướng, tuyến (cống, bể, ống cáp; hào, tuy nen kỹ thuật);</w:t>
            </w:r>
          </w:p>
          <w:p w14:paraId="54B97F23" w14:textId="77777777" w:rsidR="00A50495" w:rsidRPr="00FD33CF" w:rsidRDefault="00A50495" w:rsidP="00A50495">
            <w:pPr>
              <w:spacing w:before="0" w:after="0" w:line="276" w:lineRule="auto"/>
              <w:ind w:hanging="2"/>
              <w:rPr>
                <w:bCs/>
                <w:sz w:val="26"/>
                <w:szCs w:val="26"/>
              </w:rPr>
            </w:pPr>
            <w:r w:rsidRPr="00FD33CF">
              <w:rPr>
                <w:bCs/>
                <w:sz w:val="26"/>
                <w:szCs w:val="26"/>
              </w:rPr>
              <w:t>2. Phương án phát triển cột ăng ten;</w:t>
            </w:r>
          </w:p>
          <w:p w14:paraId="6B4F3961" w14:textId="77777777" w:rsidR="00A50495" w:rsidRPr="00FD33CF" w:rsidRDefault="00A50495" w:rsidP="00A50495">
            <w:pPr>
              <w:spacing w:before="0" w:after="0" w:line="276" w:lineRule="auto"/>
              <w:ind w:hanging="2"/>
              <w:rPr>
                <w:bCs/>
                <w:sz w:val="26"/>
                <w:szCs w:val="26"/>
              </w:rPr>
            </w:pPr>
            <w:r w:rsidRPr="00FD33CF">
              <w:rPr>
                <w:bCs/>
                <w:sz w:val="26"/>
                <w:szCs w:val="26"/>
              </w:rPr>
              <w:t xml:space="preserve">3. Phương án phát triển nhà, trạm lắp đặt thiết bị viễn thông vào đó để phục vụ viễn thông: Trạm cập bờ cáp quang biển quốc tế, trạm truyền dẫn trên đất liền đi quốc tế, trạm vệ tinh mặt đất, hệ thống truyền dẫn trục quốc gia, trạm truyền dẫn </w:t>
            </w:r>
            <w:r w:rsidRPr="00FD33CF">
              <w:rPr>
                <w:bCs/>
                <w:sz w:val="26"/>
                <w:szCs w:val="26"/>
              </w:rPr>
              <w:lastRenderedPageBreak/>
              <w:t>của tuyến truyền dẫn trục liên tỉnh, trung tâm chuyển mạch vùng;</w:t>
            </w:r>
          </w:p>
          <w:p w14:paraId="59592C02" w14:textId="77777777" w:rsidR="00A50495" w:rsidRPr="00FD33CF" w:rsidRDefault="00A50495" w:rsidP="00A50495">
            <w:pPr>
              <w:spacing w:before="0" w:after="0" w:line="276" w:lineRule="auto"/>
              <w:ind w:hanging="2"/>
              <w:rPr>
                <w:bCs/>
                <w:sz w:val="26"/>
                <w:szCs w:val="26"/>
              </w:rPr>
            </w:pPr>
            <w:r w:rsidRPr="00FD33CF">
              <w:rPr>
                <w:bCs/>
                <w:sz w:val="26"/>
                <w:szCs w:val="26"/>
              </w:rPr>
              <w:t>4. Phương án phát triển trung tâm dữ liệu và nhu cầu tiêu thụ năng lượng.</w:t>
            </w:r>
          </w:p>
          <w:p w14:paraId="4BCD2EA4" w14:textId="4CFA269C" w:rsidR="00A50495" w:rsidRPr="00FD33CF" w:rsidRDefault="00A50495" w:rsidP="00A50495">
            <w:pPr>
              <w:spacing w:before="0" w:after="0" w:line="276" w:lineRule="auto"/>
              <w:ind w:hanging="2"/>
              <w:rPr>
                <w:bCs/>
                <w:sz w:val="26"/>
                <w:szCs w:val="26"/>
              </w:rPr>
            </w:pPr>
            <w:r w:rsidRPr="00FD33CF">
              <w:rPr>
                <w:bCs/>
                <w:sz w:val="26"/>
                <w:szCs w:val="26"/>
              </w:rPr>
              <w:t>5. Ngoài các nội dung nêu trên, căn cứ tình hình thực tế trên địa bàn và trên cơ sở quy định của pháp luật, phương hướng phát triển hạ tầng kỹ thuật viễn thông thụ động trong quy hoạch tỉnh quy có thể có các nội dung khác liên quan đến hạ tầng kỹ thuật viễn thông thụ động tại địa phương.</w:t>
            </w:r>
          </w:p>
        </w:tc>
        <w:tc>
          <w:tcPr>
            <w:tcW w:w="3506" w:type="dxa"/>
          </w:tcPr>
          <w:p w14:paraId="6F5A8888" w14:textId="49E2D0F4" w:rsidR="004B378C" w:rsidRPr="004B378C" w:rsidRDefault="004B378C" w:rsidP="004B378C">
            <w:pPr>
              <w:spacing w:before="0" w:after="0" w:line="276" w:lineRule="auto"/>
              <w:ind w:firstLine="0"/>
              <w:rPr>
                <w:sz w:val="26"/>
                <w:szCs w:val="26"/>
              </w:rPr>
            </w:pPr>
            <w:r w:rsidRPr="004B378C">
              <w:rPr>
                <w:sz w:val="26"/>
                <w:szCs w:val="26"/>
              </w:rPr>
              <w:lastRenderedPageBreak/>
              <w:t xml:space="preserve">- Giữ lại quy định các </w:t>
            </w:r>
            <w:r w:rsidR="00EC4A14">
              <w:rPr>
                <w:sz w:val="26"/>
                <w:szCs w:val="26"/>
              </w:rPr>
              <w:t>yêu</w:t>
            </w:r>
            <w:r w:rsidR="00EC4A14">
              <w:rPr>
                <w:sz w:val="26"/>
                <w:szCs w:val="26"/>
                <w:lang w:val="vi-VN"/>
              </w:rPr>
              <w:t xml:space="preserve"> cầu về </w:t>
            </w:r>
            <w:r w:rsidR="00EC4A14">
              <w:rPr>
                <w:sz w:val="26"/>
                <w:szCs w:val="26"/>
              </w:rPr>
              <w:t>nội</w:t>
            </w:r>
            <w:r w:rsidR="00EC4A14">
              <w:rPr>
                <w:sz w:val="26"/>
                <w:szCs w:val="26"/>
                <w:lang w:val="vi-VN"/>
              </w:rPr>
              <w:t xml:space="preserve"> dung</w:t>
            </w:r>
            <w:r w:rsidRPr="004B378C">
              <w:rPr>
                <w:sz w:val="26"/>
                <w:szCs w:val="26"/>
              </w:rPr>
              <w:t xml:space="preserve"> trong quy hoạch hạ tầng kỹ thuật viễn thông thụ động trước đây thành </w:t>
            </w:r>
            <w:r w:rsidR="00EC4A14">
              <w:rPr>
                <w:sz w:val="26"/>
                <w:szCs w:val="26"/>
              </w:rPr>
              <w:t>các</w:t>
            </w:r>
            <w:r w:rsidR="00EC4A14">
              <w:rPr>
                <w:sz w:val="26"/>
                <w:szCs w:val="26"/>
                <w:lang w:val="vi-VN"/>
              </w:rPr>
              <w:t xml:space="preserve"> yêu cầu về nội dung của</w:t>
            </w:r>
            <w:r w:rsidRPr="004B378C">
              <w:rPr>
                <w:sz w:val="26"/>
                <w:szCs w:val="26"/>
              </w:rPr>
              <w:t xml:space="preserve"> phương hướng phát triển trong quy hoạch tỉnh, phù hợp với thẩm quyền giao Chính phủ quy định chi tiết nội dung quy hoạch tỉnh tại khoản 4 Điều 30 Luật Quy hoạch, làm cơ sở để các Sở KHCN các địa phương thực hiện thống nhất trên toàn quốc </w:t>
            </w:r>
            <w:r w:rsidRPr="004B378C">
              <w:rPr>
                <w:sz w:val="26"/>
                <w:szCs w:val="26"/>
              </w:rPr>
              <w:lastRenderedPageBreak/>
              <w:t xml:space="preserve">và không làm phát sinh chính sách mới. </w:t>
            </w:r>
          </w:p>
          <w:p w14:paraId="0CA96CB4" w14:textId="7F34CCAD" w:rsidR="004B378C" w:rsidRDefault="004B378C" w:rsidP="004B378C">
            <w:pPr>
              <w:spacing w:before="0" w:after="0" w:line="276" w:lineRule="auto"/>
              <w:ind w:firstLine="0"/>
              <w:rPr>
                <w:sz w:val="26"/>
                <w:szCs w:val="26"/>
              </w:rPr>
            </w:pPr>
            <w:r w:rsidRPr="004B378C">
              <w:rPr>
                <w:sz w:val="26"/>
                <w:szCs w:val="26"/>
              </w:rPr>
              <w:t>- Sửa đổi các cụm từ liên quan đến “quy hoạch” cho phù hợp.</w:t>
            </w:r>
          </w:p>
          <w:p w14:paraId="1983387A" w14:textId="279D120B" w:rsidR="00A50495" w:rsidRPr="00A67194" w:rsidRDefault="00A50495" w:rsidP="00A50495">
            <w:pPr>
              <w:spacing w:before="0" w:after="0" w:line="276" w:lineRule="auto"/>
              <w:ind w:firstLine="0"/>
              <w:rPr>
                <w:sz w:val="26"/>
                <w:szCs w:val="26"/>
                <w:lang w:val="vi-VN"/>
              </w:rPr>
            </w:pPr>
          </w:p>
        </w:tc>
      </w:tr>
      <w:tr w:rsidR="00A50495" w:rsidRPr="00A50495" w14:paraId="525B8C10" w14:textId="77777777" w:rsidTr="00FD33CF">
        <w:trPr>
          <w:gridAfter w:val="1"/>
          <w:wAfter w:w="43" w:type="dxa"/>
        </w:trPr>
        <w:tc>
          <w:tcPr>
            <w:tcW w:w="14841" w:type="dxa"/>
            <w:gridSpan w:val="3"/>
          </w:tcPr>
          <w:p w14:paraId="4E87FF57" w14:textId="6D7748A1" w:rsidR="00A50495" w:rsidRPr="00A50495" w:rsidRDefault="00A50495" w:rsidP="00A50495">
            <w:pPr>
              <w:spacing w:before="0" w:after="0" w:line="276" w:lineRule="auto"/>
              <w:ind w:firstLine="0"/>
              <w:rPr>
                <w:b/>
                <w:sz w:val="26"/>
                <w:szCs w:val="26"/>
              </w:rPr>
            </w:pPr>
            <w:r w:rsidRPr="00A50495">
              <w:rPr>
                <w:b/>
                <w:sz w:val="26"/>
                <w:szCs w:val="26"/>
              </w:rPr>
              <w:lastRenderedPageBreak/>
              <w:t>Điều 62. Phương án phát triển công trình hạ tầng kỹ thuật ngầm, cột treo cáp</w:t>
            </w:r>
          </w:p>
        </w:tc>
      </w:tr>
      <w:tr w:rsidR="00A67194" w:rsidRPr="00FD33CF" w14:paraId="2E305ED0" w14:textId="77777777" w:rsidTr="00FD33CF">
        <w:trPr>
          <w:gridAfter w:val="1"/>
          <w:wAfter w:w="43" w:type="dxa"/>
        </w:trPr>
        <w:tc>
          <w:tcPr>
            <w:tcW w:w="4815" w:type="dxa"/>
          </w:tcPr>
          <w:p w14:paraId="454ED6EA" w14:textId="77777777" w:rsidR="00A67194" w:rsidRPr="00FD33CF" w:rsidRDefault="00A67194" w:rsidP="00A67194">
            <w:pPr>
              <w:spacing w:before="0" w:after="0" w:line="276" w:lineRule="auto"/>
              <w:ind w:firstLine="0"/>
              <w:rPr>
                <w:b/>
                <w:sz w:val="26"/>
                <w:szCs w:val="26"/>
              </w:rPr>
            </w:pPr>
          </w:p>
        </w:tc>
        <w:tc>
          <w:tcPr>
            <w:tcW w:w="6520" w:type="dxa"/>
          </w:tcPr>
          <w:p w14:paraId="7C97A5C5" w14:textId="54DD5CCE" w:rsidR="00A67194" w:rsidRPr="00FD33CF" w:rsidRDefault="00A67194" w:rsidP="00A67194">
            <w:pPr>
              <w:spacing w:before="0" w:after="0" w:line="276" w:lineRule="auto"/>
              <w:ind w:hanging="2"/>
              <w:rPr>
                <w:b/>
                <w:bCs/>
                <w:sz w:val="26"/>
                <w:szCs w:val="26"/>
              </w:rPr>
            </w:pPr>
            <w:r w:rsidRPr="00FD33CF">
              <w:rPr>
                <w:sz w:val="26"/>
                <w:szCs w:val="26"/>
              </w:rPr>
              <w:t>Bãi bỏ cụm từ “quy hoạch” tại điểm a khoản 2</w:t>
            </w:r>
          </w:p>
        </w:tc>
        <w:tc>
          <w:tcPr>
            <w:tcW w:w="3506" w:type="dxa"/>
          </w:tcPr>
          <w:p w14:paraId="71195FC3" w14:textId="77777777" w:rsidR="004B378C" w:rsidRPr="004B378C" w:rsidRDefault="004B378C" w:rsidP="004B378C">
            <w:pPr>
              <w:spacing w:before="0" w:after="0" w:line="276" w:lineRule="auto"/>
              <w:ind w:firstLine="0"/>
              <w:rPr>
                <w:sz w:val="26"/>
                <w:szCs w:val="26"/>
              </w:rPr>
            </w:pPr>
            <w:r w:rsidRPr="004B378C">
              <w:rPr>
                <w:sz w:val="26"/>
                <w:szCs w:val="26"/>
              </w:rPr>
              <w:t xml:space="preserve">- Giữ lại hướng dẫn chi tiết về phương án phát triển công trình hạ tầng kỹ thuật ngầm, cột treo </w:t>
            </w:r>
            <w:r w:rsidRPr="004B378C">
              <w:rPr>
                <w:sz w:val="26"/>
                <w:szCs w:val="26"/>
              </w:rPr>
              <w:lastRenderedPageBreak/>
              <w:t xml:space="preserve">cáp, phù hợp với thẩm quyền giao Chính phủ quy định chi tiết nội dung quy hoạch tỉnh tại khoản 4 Điều 30 Luật Quy hoạch, làm cơ sở để các Sở KHCN các địa phương thực hiện thống nhất trên toàn quốc và không làm phát sinh chính sách mới. </w:t>
            </w:r>
          </w:p>
          <w:p w14:paraId="60BF83CE" w14:textId="0ABFCD47" w:rsidR="00A67194" w:rsidRPr="00FD33CF" w:rsidRDefault="004B378C" w:rsidP="004B378C">
            <w:pPr>
              <w:spacing w:before="0" w:after="0" w:line="276" w:lineRule="auto"/>
              <w:ind w:firstLine="0"/>
              <w:rPr>
                <w:sz w:val="26"/>
                <w:szCs w:val="26"/>
              </w:rPr>
            </w:pPr>
            <w:r w:rsidRPr="004B378C">
              <w:rPr>
                <w:sz w:val="26"/>
                <w:szCs w:val="26"/>
              </w:rPr>
              <w:t>- Sửa đổi các cụm từ liên quan đến “quy hoạch” cho phù hợp.</w:t>
            </w:r>
          </w:p>
        </w:tc>
      </w:tr>
      <w:tr w:rsidR="00A50495" w:rsidRPr="00FD33CF" w14:paraId="7150940C" w14:textId="77777777" w:rsidTr="00FD33CF">
        <w:trPr>
          <w:gridAfter w:val="1"/>
          <w:wAfter w:w="43" w:type="dxa"/>
        </w:trPr>
        <w:tc>
          <w:tcPr>
            <w:tcW w:w="14841" w:type="dxa"/>
            <w:gridSpan w:val="3"/>
          </w:tcPr>
          <w:p w14:paraId="4F7FB506" w14:textId="2FC9436A" w:rsidR="00A50495" w:rsidRPr="00FD33CF" w:rsidRDefault="00A50495" w:rsidP="00A50495">
            <w:pPr>
              <w:spacing w:before="0" w:after="0" w:line="276" w:lineRule="auto"/>
              <w:ind w:firstLine="0"/>
              <w:rPr>
                <w:b/>
                <w:sz w:val="26"/>
                <w:szCs w:val="26"/>
              </w:rPr>
            </w:pPr>
            <w:r w:rsidRPr="00FD33CF">
              <w:rPr>
                <w:b/>
                <w:sz w:val="26"/>
                <w:szCs w:val="26"/>
              </w:rPr>
              <w:lastRenderedPageBreak/>
              <w:t>Điều 63. Phương án phát triển cột ăng ten</w:t>
            </w:r>
          </w:p>
        </w:tc>
      </w:tr>
      <w:tr w:rsidR="00A50495" w:rsidRPr="00FD33CF" w14:paraId="412DD2D7" w14:textId="77777777" w:rsidTr="00FD33CF">
        <w:trPr>
          <w:gridAfter w:val="1"/>
          <w:wAfter w:w="43" w:type="dxa"/>
        </w:trPr>
        <w:tc>
          <w:tcPr>
            <w:tcW w:w="4815" w:type="dxa"/>
          </w:tcPr>
          <w:p w14:paraId="2CD0DE44" w14:textId="77777777" w:rsidR="00A50495" w:rsidRPr="00FD33CF" w:rsidRDefault="00A50495" w:rsidP="00A50495">
            <w:pPr>
              <w:spacing w:before="0" w:after="0" w:line="276" w:lineRule="auto"/>
              <w:ind w:firstLine="0"/>
              <w:rPr>
                <w:sz w:val="26"/>
                <w:szCs w:val="26"/>
              </w:rPr>
            </w:pPr>
            <w:r w:rsidRPr="00FD33CF">
              <w:rPr>
                <w:sz w:val="26"/>
                <w:szCs w:val="26"/>
              </w:rPr>
              <w:t>3. Nội dung quy hoạch cột ăng ten (theo Mẫu số 36 tại Phụ lục ban hành kèm theo Nghị định này) bao gồm các thông tin sau:</w:t>
            </w:r>
          </w:p>
          <w:p w14:paraId="60D2B958" w14:textId="77777777" w:rsidR="00A50495" w:rsidRPr="00FD33CF" w:rsidRDefault="00A50495" w:rsidP="00A50495">
            <w:pPr>
              <w:spacing w:before="0" w:after="0" w:line="276" w:lineRule="auto"/>
              <w:ind w:firstLine="0"/>
              <w:rPr>
                <w:sz w:val="26"/>
                <w:szCs w:val="26"/>
              </w:rPr>
            </w:pPr>
            <w:r w:rsidRPr="00FD33CF">
              <w:rPr>
                <w:sz w:val="26"/>
                <w:szCs w:val="26"/>
              </w:rPr>
              <w:t>a) Khu vực quy hoạch đến cấp huyện;</w:t>
            </w:r>
          </w:p>
          <w:p w14:paraId="71300F29" w14:textId="77777777" w:rsidR="00A50495" w:rsidRPr="00FD33CF" w:rsidRDefault="00A50495" w:rsidP="00A50495">
            <w:pPr>
              <w:spacing w:before="0" w:after="0" w:line="276" w:lineRule="auto"/>
              <w:ind w:firstLine="0"/>
              <w:rPr>
                <w:sz w:val="26"/>
                <w:szCs w:val="26"/>
              </w:rPr>
            </w:pPr>
            <w:r w:rsidRPr="00FD33CF">
              <w:rPr>
                <w:sz w:val="26"/>
                <w:szCs w:val="26"/>
              </w:rPr>
              <w:t>b) Loại công trình hạ tầng kỹ thuật: cột ăng ten thu phát sóng di động (A1), cột ăng ten thu phát sóng di động hướng ra biển (A2), cột ăng ten truyền hình (A3), cột ăng ten phát thanh (A4); cột ăng ten taxi (A5), cột ăng ten khác (A6);</w:t>
            </w:r>
          </w:p>
          <w:p w14:paraId="51076336" w14:textId="77777777" w:rsidR="00A50495" w:rsidRPr="00FD33CF" w:rsidRDefault="00A50495" w:rsidP="00A50495">
            <w:pPr>
              <w:spacing w:before="0" w:after="0" w:line="276" w:lineRule="auto"/>
              <w:ind w:firstLine="0"/>
              <w:rPr>
                <w:sz w:val="26"/>
                <w:szCs w:val="26"/>
              </w:rPr>
            </w:pPr>
            <w:r w:rsidRPr="00FD33CF">
              <w:rPr>
                <w:sz w:val="26"/>
                <w:szCs w:val="26"/>
              </w:rPr>
              <w:t>c) Số lượng cột ăng ten theo nhu cầu quy hoạch;</w:t>
            </w:r>
          </w:p>
          <w:p w14:paraId="7DDF3C9C" w14:textId="77777777" w:rsidR="00A50495" w:rsidRPr="00FD33CF" w:rsidRDefault="00A50495" w:rsidP="00A50495">
            <w:pPr>
              <w:spacing w:before="0" w:after="0" w:line="276" w:lineRule="auto"/>
              <w:ind w:firstLine="0"/>
              <w:rPr>
                <w:sz w:val="26"/>
                <w:szCs w:val="26"/>
              </w:rPr>
            </w:pPr>
            <w:r w:rsidRPr="00FD33CF">
              <w:rPr>
                <w:sz w:val="26"/>
                <w:szCs w:val="26"/>
              </w:rPr>
              <w:lastRenderedPageBreak/>
              <w:t>d) Độ cao tối đa cột ăng ten;</w:t>
            </w:r>
          </w:p>
          <w:p w14:paraId="4756A69B" w14:textId="77777777" w:rsidR="00A50495" w:rsidRPr="00FD33CF" w:rsidRDefault="00A50495" w:rsidP="00A50495">
            <w:pPr>
              <w:spacing w:before="0" w:after="0" w:line="276" w:lineRule="auto"/>
              <w:ind w:firstLine="0"/>
              <w:rPr>
                <w:sz w:val="26"/>
                <w:szCs w:val="26"/>
              </w:rPr>
            </w:pPr>
            <w:r w:rsidRPr="00FD33CF">
              <w:rPr>
                <w:sz w:val="26"/>
                <w:szCs w:val="26"/>
              </w:rPr>
              <w:t>đ) Cột ăng ten kiên cố chịu được rủi ro thiên tai cấp 4;</w:t>
            </w:r>
          </w:p>
          <w:p w14:paraId="39668053" w14:textId="25F0322C" w:rsidR="00A50495" w:rsidRPr="00FD33CF" w:rsidRDefault="00A50495" w:rsidP="00A50495">
            <w:pPr>
              <w:spacing w:before="0" w:after="0" w:line="276" w:lineRule="auto"/>
              <w:ind w:firstLine="0"/>
              <w:rPr>
                <w:sz w:val="26"/>
                <w:szCs w:val="26"/>
              </w:rPr>
            </w:pPr>
            <w:r w:rsidRPr="00FD33CF">
              <w:rPr>
                <w:sz w:val="26"/>
                <w:szCs w:val="26"/>
              </w:rPr>
              <w:t>e) Cột ăng ten hướng ra biển.</w:t>
            </w:r>
          </w:p>
        </w:tc>
        <w:tc>
          <w:tcPr>
            <w:tcW w:w="6520" w:type="dxa"/>
          </w:tcPr>
          <w:p w14:paraId="063D1330" w14:textId="77777777" w:rsidR="00A50495" w:rsidRPr="00FD33CF" w:rsidRDefault="00A50495" w:rsidP="00A50495">
            <w:pPr>
              <w:spacing w:before="0" w:after="0" w:line="276" w:lineRule="auto"/>
              <w:ind w:hanging="2"/>
              <w:rPr>
                <w:bCs/>
                <w:sz w:val="26"/>
                <w:szCs w:val="26"/>
              </w:rPr>
            </w:pPr>
            <w:r w:rsidRPr="00FD33CF">
              <w:rPr>
                <w:bCs/>
                <w:sz w:val="26"/>
                <w:szCs w:val="26"/>
              </w:rPr>
              <w:lastRenderedPageBreak/>
              <w:t>3. Nội dung phương án phát triển cột ăng ten (theo Mẫu số 36 tại Phụ lục ban hành kèm theo Nghị định này) bao gồm các thông tin sau:</w:t>
            </w:r>
          </w:p>
          <w:p w14:paraId="7015C996" w14:textId="77777777" w:rsidR="00A50495" w:rsidRPr="00FD33CF" w:rsidRDefault="00A50495" w:rsidP="00A50495">
            <w:pPr>
              <w:spacing w:before="0" w:after="0" w:line="276" w:lineRule="auto"/>
              <w:ind w:hanging="2"/>
              <w:rPr>
                <w:bCs/>
                <w:sz w:val="26"/>
                <w:szCs w:val="26"/>
              </w:rPr>
            </w:pPr>
            <w:r w:rsidRPr="00FD33CF">
              <w:rPr>
                <w:bCs/>
                <w:sz w:val="26"/>
                <w:szCs w:val="26"/>
              </w:rPr>
              <w:t>a) Khu vực phát triển đến cấp xã;</w:t>
            </w:r>
          </w:p>
          <w:p w14:paraId="0EE385B1" w14:textId="77777777" w:rsidR="00A50495" w:rsidRPr="00FD33CF" w:rsidRDefault="00A50495" w:rsidP="00A50495">
            <w:pPr>
              <w:spacing w:before="0" w:after="0" w:line="276" w:lineRule="auto"/>
              <w:ind w:hanging="2"/>
              <w:rPr>
                <w:bCs/>
                <w:sz w:val="26"/>
                <w:szCs w:val="26"/>
              </w:rPr>
            </w:pPr>
            <w:r w:rsidRPr="00FD33CF">
              <w:rPr>
                <w:bCs/>
                <w:sz w:val="26"/>
                <w:szCs w:val="26"/>
              </w:rPr>
              <w:t>b) Loại công trình hạ tầng kỹ thuật: cột ăng ten thu phát sóng di động (A1), cột ăng ten thu phát sóng di động hướng ra biển (A2), cột ăng ten truyền hình (A3), cột ăng ten phát thanh (A4); cột ăng ten taxi (A5), cột ăng ten khác (A6);</w:t>
            </w:r>
          </w:p>
          <w:p w14:paraId="498C9711" w14:textId="77777777" w:rsidR="00A50495" w:rsidRPr="00FD33CF" w:rsidRDefault="00A50495" w:rsidP="00A50495">
            <w:pPr>
              <w:spacing w:before="0" w:after="0" w:line="276" w:lineRule="auto"/>
              <w:ind w:hanging="2"/>
              <w:rPr>
                <w:bCs/>
                <w:sz w:val="26"/>
                <w:szCs w:val="26"/>
              </w:rPr>
            </w:pPr>
            <w:r w:rsidRPr="00FD33CF">
              <w:rPr>
                <w:bCs/>
                <w:sz w:val="26"/>
                <w:szCs w:val="26"/>
              </w:rPr>
              <w:t>c) Số lượng cột ăng ten theo nhu cầu;</w:t>
            </w:r>
          </w:p>
          <w:p w14:paraId="318C30C2" w14:textId="77777777" w:rsidR="00A50495" w:rsidRPr="00FD33CF" w:rsidRDefault="00A50495" w:rsidP="00A50495">
            <w:pPr>
              <w:spacing w:before="0" w:after="0" w:line="276" w:lineRule="auto"/>
              <w:ind w:hanging="2"/>
              <w:rPr>
                <w:bCs/>
                <w:sz w:val="26"/>
                <w:szCs w:val="26"/>
              </w:rPr>
            </w:pPr>
            <w:r w:rsidRPr="00FD33CF">
              <w:rPr>
                <w:bCs/>
                <w:sz w:val="26"/>
                <w:szCs w:val="26"/>
              </w:rPr>
              <w:t>d) Độ cao tối đa cột ăng ten;</w:t>
            </w:r>
          </w:p>
          <w:p w14:paraId="6A374430" w14:textId="77777777" w:rsidR="00A50495" w:rsidRPr="00FD33CF" w:rsidRDefault="00A50495" w:rsidP="00A50495">
            <w:pPr>
              <w:spacing w:before="0" w:after="0" w:line="276" w:lineRule="auto"/>
              <w:ind w:hanging="2"/>
              <w:rPr>
                <w:bCs/>
                <w:sz w:val="26"/>
                <w:szCs w:val="26"/>
              </w:rPr>
            </w:pPr>
            <w:r w:rsidRPr="00FD33CF">
              <w:rPr>
                <w:bCs/>
                <w:sz w:val="26"/>
                <w:szCs w:val="26"/>
              </w:rPr>
              <w:t>đ) Cột ăng ten kiên cố chịu được rủi ro thiên tai cấp 4;</w:t>
            </w:r>
          </w:p>
          <w:p w14:paraId="2C55D289" w14:textId="653FCABD" w:rsidR="00A50495" w:rsidRPr="00FD33CF" w:rsidRDefault="00A50495" w:rsidP="00A50495">
            <w:pPr>
              <w:spacing w:before="0" w:after="0" w:line="276" w:lineRule="auto"/>
              <w:ind w:hanging="2"/>
              <w:rPr>
                <w:bCs/>
                <w:sz w:val="26"/>
                <w:szCs w:val="26"/>
              </w:rPr>
            </w:pPr>
            <w:r w:rsidRPr="00FD33CF">
              <w:rPr>
                <w:bCs/>
                <w:sz w:val="26"/>
                <w:szCs w:val="26"/>
              </w:rPr>
              <w:t>e) Cột ăng ten hướng ra biển.</w:t>
            </w:r>
          </w:p>
        </w:tc>
        <w:tc>
          <w:tcPr>
            <w:tcW w:w="3506" w:type="dxa"/>
          </w:tcPr>
          <w:p w14:paraId="04F6DC25" w14:textId="77777777" w:rsidR="00A50495" w:rsidRDefault="00A50495" w:rsidP="00A50495">
            <w:pPr>
              <w:spacing w:before="0" w:after="0" w:line="276" w:lineRule="auto"/>
              <w:ind w:firstLine="0"/>
              <w:rPr>
                <w:sz w:val="26"/>
                <w:szCs w:val="26"/>
              </w:rPr>
            </w:pPr>
            <w:r w:rsidRPr="00A50495">
              <w:rPr>
                <w:sz w:val="26"/>
                <w:szCs w:val="26"/>
              </w:rPr>
              <w:t xml:space="preserve">Điều chỉnh thuật ngữ </w:t>
            </w:r>
            <w:r w:rsidR="00A67194">
              <w:rPr>
                <w:sz w:val="26"/>
                <w:szCs w:val="26"/>
                <w:lang w:val="vi-VN"/>
              </w:rPr>
              <w:t xml:space="preserve">"quy hoạch", giữ lại các quy định cụ thể về nội dung phương </w:t>
            </w:r>
            <w:r w:rsidRPr="00A50495">
              <w:rPr>
                <w:sz w:val="26"/>
                <w:szCs w:val="26"/>
              </w:rPr>
              <w:t xml:space="preserve">hướng phát triển hạ tầng kỹ thuật viễn thông thụ động trong quy hoạch tỉnh, bảo đảm thống </w:t>
            </w:r>
            <w:r w:rsidR="004B378C">
              <w:rPr>
                <w:sz w:val="26"/>
                <w:szCs w:val="26"/>
              </w:rPr>
              <w:t>nhất với pháp luật về quy hoạch:</w:t>
            </w:r>
          </w:p>
          <w:p w14:paraId="51F64F58" w14:textId="77777777" w:rsidR="004B378C" w:rsidRPr="004B378C" w:rsidRDefault="004B378C" w:rsidP="004B378C">
            <w:pPr>
              <w:spacing w:before="0" w:after="0" w:line="276" w:lineRule="auto"/>
              <w:ind w:firstLine="0"/>
              <w:rPr>
                <w:sz w:val="26"/>
                <w:szCs w:val="26"/>
              </w:rPr>
            </w:pPr>
            <w:r w:rsidRPr="004B378C">
              <w:rPr>
                <w:sz w:val="26"/>
                <w:szCs w:val="26"/>
              </w:rPr>
              <w:t xml:space="preserve">- Giữ lại hướng dẫn chi tiết về phương án phát triển cột ăng ten, phù hợp với thẩm quyền giao Chính phủ quy định chi tiết nội dung quy hoạch tỉnh tại </w:t>
            </w:r>
            <w:r w:rsidRPr="004B378C">
              <w:rPr>
                <w:sz w:val="26"/>
                <w:szCs w:val="26"/>
              </w:rPr>
              <w:lastRenderedPageBreak/>
              <w:t xml:space="preserve">khoản 4 Điều 30 Luật Quy hoạch, làm cơ sở để các Sở KHCN các địa phương thực hiện thống nhất trên toàn quốc và không làm phát sinh chính sách mới. </w:t>
            </w:r>
          </w:p>
          <w:p w14:paraId="737A9833" w14:textId="714EC8A5" w:rsidR="004B378C" w:rsidRPr="00FD33CF" w:rsidRDefault="004B378C" w:rsidP="004B378C">
            <w:pPr>
              <w:spacing w:before="0" w:after="0" w:line="276" w:lineRule="auto"/>
              <w:ind w:firstLine="0"/>
              <w:rPr>
                <w:sz w:val="26"/>
                <w:szCs w:val="26"/>
              </w:rPr>
            </w:pPr>
            <w:r w:rsidRPr="004B378C">
              <w:rPr>
                <w:sz w:val="26"/>
                <w:szCs w:val="26"/>
              </w:rPr>
              <w:t>- Sửa đổi các cụm từ liên quan đến “quy hoạch”, đơn vị hành chính cho phù hợp.</w:t>
            </w:r>
          </w:p>
        </w:tc>
      </w:tr>
      <w:tr w:rsidR="00A50495" w:rsidRPr="00FD33CF" w14:paraId="65DC29EF" w14:textId="77777777" w:rsidTr="00FD33CF">
        <w:trPr>
          <w:gridAfter w:val="1"/>
          <w:wAfter w:w="43" w:type="dxa"/>
        </w:trPr>
        <w:tc>
          <w:tcPr>
            <w:tcW w:w="4815" w:type="dxa"/>
          </w:tcPr>
          <w:p w14:paraId="07AF0B2A" w14:textId="7B43442A" w:rsidR="00A50495" w:rsidRPr="00FD33CF" w:rsidRDefault="00A50495" w:rsidP="00A50495">
            <w:pPr>
              <w:spacing w:before="0" w:after="0" w:line="276" w:lineRule="auto"/>
              <w:ind w:firstLine="0"/>
              <w:rPr>
                <w:b/>
                <w:sz w:val="26"/>
                <w:szCs w:val="26"/>
              </w:rPr>
            </w:pPr>
            <w:r w:rsidRPr="00FD33CF">
              <w:rPr>
                <w:b/>
                <w:sz w:val="26"/>
                <w:szCs w:val="26"/>
              </w:rPr>
              <w:lastRenderedPageBreak/>
              <w:t>Điều 65 đến Điều 78</w:t>
            </w:r>
          </w:p>
        </w:tc>
        <w:tc>
          <w:tcPr>
            <w:tcW w:w="6520" w:type="dxa"/>
          </w:tcPr>
          <w:p w14:paraId="614BF950" w14:textId="6D19DE17" w:rsidR="00A50495" w:rsidRPr="00FD33CF" w:rsidRDefault="00A50495" w:rsidP="00A50495">
            <w:pPr>
              <w:spacing w:before="0" w:after="0" w:line="276" w:lineRule="auto"/>
              <w:ind w:hanging="2"/>
              <w:rPr>
                <w:b/>
                <w:bCs/>
                <w:sz w:val="26"/>
                <w:szCs w:val="26"/>
              </w:rPr>
            </w:pPr>
            <w:r w:rsidRPr="00FD33CF">
              <w:rPr>
                <w:b/>
                <w:bCs/>
                <w:sz w:val="26"/>
                <w:szCs w:val="26"/>
              </w:rPr>
              <w:t>Bãi bỏ</w:t>
            </w:r>
          </w:p>
        </w:tc>
        <w:tc>
          <w:tcPr>
            <w:tcW w:w="3506" w:type="dxa"/>
          </w:tcPr>
          <w:p w14:paraId="3AA84E99" w14:textId="43CCEB8A" w:rsidR="00A50495" w:rsidRPr="00A50495" w:rsidRDefault="00A50495" w:rsidP="00A50495">
            <w:pPr>
              <w:spacing w:before="0" w:after="0" w:line="276" w:lineRule="auto"/>
              <w:ind w:firstLine="0"/>
              <w:rPr>
                <w:sz w:val="26"/>
                <w:szCs w:val="26"/>
              </w:rPr>
            </w:pPr>
            <w:r w:rsidRPr="00A50495">
              <w:rPr>
                <w:sz w:val="26"/>
                <w:szCs w:val="26"/>
              </w:rPr>
              <w:t>Bãi bỏ các quy định về quy trình và quản lý quy hoạch hạ tầng kỹ thuật viễn thông thụ động không còn phù hợp với pháp luật về quy hoạch.</w:t>
            </w:r>
          </w:p>
        </w:tc>
      </w:tr>
      <w:tr w:rsidR="00A50495" w:rsidRPr="00FD33CF" w14:paraId="01519A5A" w14:textId="77777777" w:rsidTr="00FD33CF">
        <w:trPr>
          <w:gridAfter w:val="1"/>
          <w:wAfter w:w="43" w:type="dxa"/>
        </w:trPr>
        <w:tc>
          <w:tcPr>
            <w:tcW w:w="14841" w:type="dxa"/>
            <w:gridSpan w:val="3"/>
          </w:tcPr>
          <w:p w14:paraId="664F0A78" w14:textId="38C2E38B" w:rsidR="00A50495" w:rsidRPr="00FD33CF" w:rsidRDefault="00A50495" w:rsidP="00A50495">
            <w:pPr>
              <w:spacing w:before="0" w:after="0" w:line="276" w:lineRule="auto"/>
              <w:ind w:firstLine="0"/>
              <w:rPr>
                <w:b/>
                <w:sz w:val="26"/>
                <w:szCs w:val="26"/>
              </w:rPr>
            </w:pPr>
            <w:r w:rsidRPr="00FD33CF">
              <w:rPr>
                <w:b/>
                <w:sz w:val="26"/>
                <w:szCs w:val="26"/>
              </w:rPr>
              <w:t>Điều 80. Thiết kế, xây dựng, lắp đặt, sử dụng công trình viễn thông</w:t>
            </w:r>
          </w:p>
        </w:tc>
      </w:tr>
      <w:tr w:rsidR="004B378C" w:rsidRPr="00FD33CF" w14:paraId="3BC0EEAC" w14:textId="77777777" w:rsidTr="00FD33CF">
        <w:trPr>
          <w:gridAfter w:val="1"/>
          <w:wAfter w:w="43" w:type="dxa"/>
        </w:trPr>
        <w:tc>
          <w:tcPr>
            <w:tcW w:w="4815" w:type="dxa"/>
          </w:tcPr>
          <w:p w14:paraId="30CEE928" w14:textId="32E15E28" w:rsidR="004B378C" w:rsidRPr="00FD33CF" w:rsidRDefault="004B378C" w:rsidP="00A50495">
            <w:pPr>
              <w:spacing w:before="0" w:after="0" w:line="276" w:lineRule="auto"/>
              <w:ind w:firstLine="0"/>
              <w:rPr>
                <w:sz w:val="26"/>
                <w:szCs w:val="26"/>
              </w:rPr>
            </w:pPr>
            <w:r w:rsidRPr="00FD33CF">
              <w:rPr>
                <w:sz w:val="26"/>
                <w:szCs w:val="26"/>
              </w:rPr>
              <w:t xml:space="preserve">2. Việc thiết kế, xây dựng, lắp đặt công trình viễn thông phải phù hợp với quy hoạch hạ tầng kỹ thuật viễn thông thụ động. Trong trường hợp quy hoạch hạ tầng kỹ thuật viễn thông thụ động chưa được ban hành, Sở Thông tin và Truyền thông trên cơ sở quy hoạch hạ tầng thông tin và truyền thông, quy hoạch tỉnh, quy hoạch vùng, quy hoạch đô thị và nông thôn, các quy hoạch ngành quốc </w:t>
            </w:r>
            <w:r w:rsidRPr="00FD33CF">
              <w:rPr>
                <w:sz w:val="26"/>
                <w:szCs w:val="26"/>
              </w:rPr>
              <w:lastRenderedPageBreak/>
              <w:t>gia và quy hoạch có tính chất kỹ thuật, chuyên ngành có liên quan tham mưu để Ủy ban nhân dân cấp tỉnh ban hành văn bản xác định sự phù hợp của công trình.</w:t>
            </w:r>
          </w:p>
        </w:tc>
        <w:tc>
          <w:tcPr>
            <w:tcW w:w="6520" w:type="dxa"/>
          </w:tcPr>
          <w:p w14:paraId="6FBDA89E" w14:textId="77777777" w:rsidR="004B378C" w:rsidRPr="00FD33CF" w:rsidRDefault="004B378C" w:rsidP="00A50495">
            <w:pPr>
              <w:spacing w:before="0" w:after="0" w:line="276" w:lineRule="auto"/>
              <w:ind w:hanging="2"/>
              <w:rPr>
                <w:bCs/>
                <w:sz w:val="26"/>
                <w:szCs w:val="26"/>
              </w:rPr>
            </w:pPr>
            <w:r w:rsidRPr="00FD33CF">
              <w:rPr>
                <w:bCs/>
                <w:sz w:val="26"/>
                <w:szCs w:val="26"/>
              </w:rPr>
              <w:lastRenderedPageBreak/>
              <w:t xml:space="preserve">2. Việc thiết kế, xây dựng, lắp đặt công trình viễn thông phải phù hợp với phương hướng phát triển hạ tầng kỹ thuật viễn thông thụ động trong quy hoạch tỉnh. Sau khi quy hoạch tỉnh được phê duyệt, Sở Khoa học và Công nghệ xây dựng kế hoạch phát triển hạ tầng kỹ thuật viễn thông thụ động cho toàn bộ thời kỳ quy hoạch, báo cáo Ủy ban nhân dân cấp tỉnh phê duyệt. </w:t>
            </w:r>
          </w:p>
          <w:p w14:paraId="59FA98D4" w14:textId="77777777" w:rsidR="004B378C" w:rsidRPr="00FD33CF" w:rsidRDefault="004B378C" w:rsidP="00A50495">
            <w:pPr>
              <w:spacing w:before="0" w:after="0" w:line="276" w:lineRule="auto"/>
              <w:ind w:hanging="2"/>
              <w:rPr>
                <w:bCs/>
                <w:sz w:val="26"/>
                <w:szCs w:val="26"/>
              </w:rPr>
            </w:pPr>
            <w:r w:rsidRPr="00FD33CF">
              <w:rPr>
                <w:bCs/>
                <w:sz w:val="26"/>
                <w:szCs w:val="26"/>
              </w:rPr>
              <w:t xml:space="preserve">Hàng năm, Sở Khoa học và Công nghệ có trách nhiệm phê duyệt kế hoạch phát triển hạ tầng kỹ thuật viễn thông thụ </w:t>
            </w:r>
            <w:r w:rsidRPr="00FD33CF">
              <w:rPr>
                <w:bCs/>
                <w:sz w:val="26"/>
                <w:szCs w:val="26"/>
              </w:rPr>
              <w:lastRenderedPageBreak/>
              <w:t>động của các doanh nghiệp có hạ tầng mạng viễn thông trên địa bàn nhằm bảo đảm:</w:t>
            </w:r>
          </w:p>
          <w:p w14:paraId="7DC5D85A" w14:textId="77777777" w:rsidR="004B378C" w:rsidRPr="00FD33CF" w:rsidRDefault="004B378C" w:rsidP="00A50495">
            <w:pPr>
              <w:spacing w:before="0" w:after="0" w:line="276" w:lineRule="auto"/>
              <w:ind w:hanging="2"/>
              <w:rPr>
                <w:bCs/>
                <w:sz w:val="26"/>
                <w:szCs w:val="26"/>
              </w:rPr>
            </w:pPr>
            <w:r w:rsidRPr="00FD33CF">
              <w:rPr>
                <w:bCs/>
                <w:sz w:val="26"/>
                <w:szCs w:val="26"/>
              </w:rPr>
              <w:t>a) Thực hiện có hiệu quả phương hướng phát triển hạ tầng kỹ thuật viễn thông thụ động tại địa phương đã được phê duyệt;</w:t>
            </w:r>
          </w:p>
          <w:p w14:paraId="2A09DEA5" w14:textId="77777777" w:rsidR="004B378C" w:rsidRPr="00FD33CF" w:rsidRDefault="004B378C" w:rsidP="00A50495">
            <w:pPr>
              <w:spacing w:before="0" w:after="0" w:line="276" w:lineRule="auto"/>
              <w:ind w:hanging="2"/>
              <w:rPr>
                <w:bCs/>
                <w:sz w:val="26"/>
                <w:szCs w:val="26"/>
              </w:rPr>
            </w:pPr>
            <w:r w:rsidRPr="00FD33CF">
              <w:rPr>
                <w:bCs/>
                <w:sz w:val="26"/>
                <w:szCs w:val="26"/>
              </w:rPr>
              <w:t>b) Đồng bộ với kế hoạch phát triển hạ tầng kỹ thuật các ngành khác và phối hợp triển khai khi được phê duyệt;</w:t>
            </w:r>
          </w:p>
          <w:p w14:paraId="57AF33C9" w14:textId="77777777" w:rsidR="004B378C" w:rsidRPr="00FD33CF" w:rsidRDefault="004B378C" w:rsidP="00A50495">
            <w:pPr>
              <w:spacing w:before="0" w:after="0" w:line="276" w:lineRule="auto"/>
              <w:ind w:hanging="2"/>
              <w:rPr>
                <w:bCs/>
                <w:sz w:val="26"/>
                <w:szCs w:val="26"/>
              </w:rPr>
            </w:pPr>
            <w:r w:rsidRPr="00FD33CF">
              <w:rPr>
                <w:bCs/>
                <w:sz w:val="26"/>
                <w:szCs w:val="26"/>
              </w:rPr>
              <w:t>c) Tăng cường sử dụng chung công trình hạ tầng kỹ thuật, bảo đảm an toàn và bảo vệ cảnh quan môi trường tại địa phương;</w:t>
            </w:r>
          </w:p>
          <w:p w14:paraId="776289AC" w14:textId="77777777" w:rsidR="004B378C" w:rsidRPr="00FD33CF" w:rsidRDefault="004B378C" w:rsidP="00A50495">
            <w:pPr>
              <w:spacing w:before="0" w:after="0" w:line="276" w:lineRule="auto"/>
              <w:ind w:hanging="2"/>
              <w:rPr>
                <w:bCs/>
                <w:sz w:val="26"/>
                <w:szCs w:val="26"/>
              </w:rPr>
            </w:pPr>
            <w:r w:rsidRPr="00FD33CF">
              <w:rPr>
                <w:bCs/>
                <w:sz w:val="26"/>
                <w:szCs w:val="26"/>
              </w:rPr>
              <w:t>d) Đồng bộ với kế hoạch phát triển hạ tầng giao thông, xây dựng, kế hoạch hạ ngầm của điện lực, cấp thoát nước, chiếu sáng và các hạ tầng kỹ thuật có liên quan khác trên địa bàn;</w:t>
            </w:r>
          </w:p>
          <w:p w14:paraId="1A487BA8" w14:textId="77777777" w:rsidR="004B378C" w:rsidRPr="00FD33CF" w:rsidRDefault="004B378C" w:rsidP="00A50495">
            <w:pPr>
              <w:spacing w:before="0" w:after="0" w:line="276" w:lineRule="auto"/>
              <w:ind w:hanging="2"/>
              <w:rPr>
                <w:bCs/>
                <w:sz w:val="26"/>
                <w:szCs w:val="26"/>
              </w:rPr>
            </w:pPr>
            <w:r w:rsidRPr="00FD33CF">
              <w:rPr>
                <w:bCs/>
                <w:sz w:val="26"/>
                <w:szCs w:val="26"/>
              </w:rPr>
              <w:t>đ) Giảm thời gian, thủ tục trong hoạt động cấp phép xây dựng công trình viễn thông trên địa bàn;</w:t>
            </w:r>
          </w:p>
          <w:p w14:paraId="0CD3653F" w14:textId="69BC8C5C" w:rsidR="004B378C" w:rsidRPr="00FD33CF" w:rsidRDefault="004B378C" w:rsidP="00A50495">
            <w:pPr>
              <w:spacing w:before="0" w:after="0" w:line="276" w:lineRule="auto"/>
              <w:ind w:hanging="2"/>
              <w:rPr>
                <w:bCs/>
                <w:sz w:val="26"/>
                <w:szCs w:val="26"/>
              </w:rPr>
            </w:pPr>
            <w:r w:rsidRPr="00FD33CF">
              <w:rPr>
                <w:bCs/>
                <w:sz w:val="26"/>
                <w:szCs w:val="26"/>
              </w:rPr>
              <w:t>e) Được cập nhật vào cơ sở dữ liệu và bản đồ số để phục vụ công tác quản lý hạ tầng kỹ thuật viễn thông thụ động nói riêng và các hạ tầng kỹ thuật của tỉnh nói chung.</w:t>
            </w:r>
          </w:p>
        </w:tc>
        <w:tc>
          <w:tcPr>
            <w:tcW w:w="3506" w:type="dxa"/>
            <w:vMerge w:val="restart"/>
          </w:tcPr>
          <w:p w14:paraId="0FEB2B1C" w14:textId="286AED6C" w:rsidR="004B378C" w:rsidRPr="00EC4A14" w:rsidRDefault="004B378C" w:rsidP="004B378C">
            <w:pPr>
              <w:spacing w:before="0" w:after="0" w:line="276" w:lineRule="auto"/>
              <w:ind w:firstLine="0"/>
              <w:rPr>
                <w:sz w:val="26"/>
                <w:szCs w:val="26"/>
                <w:lang w:val="vi-VN"/>
              </w:rPr>
            </w:pPr>
            <w:r w:rsidRPr="004B378C">
              <w:rPr>
                <w:sz w:val="26"/>
                <w:szCs w:val="26"/>
              </w:rPr>
              <w:lastRenderedPageBreak/>
              <w:t xml:space="preserve">- </w:t>
            </w:r>
            <w:r w:rsidR="00EC4A14">
              <w:rPr>
                <w:sz w:val="26"/>
                <w:szCs w:val="26"/>
              </w:rPr>
              <w:t>Khoản</w:t>
            </w:r>
            <w:r w:rsidR="00EC4A14">
              <w:rPr>
                <w:sz w:val="26"/>
                <w:szCs w:val="26"/>
                <w:lang w:val="vi-VN"/>
              </w:rPr>
              <w:t xml:space="preserve"> 1 </w:t>
            </w:r>
            <w:r w:rsidRPr="004B378C">
              <w:rPr>
                <w:sz w:val="26"/>
                <w:szCs w:val="26"/>
              </w:rPr>
              <w:t xml:space="preserve">Điều 65 Luật Viễn thông </w:t>
            </w:r>
            <w:r w:rsidR="00EC4A14">
              <w:rPr>
                <w:sz w:val="26"/>
                <w:szCs w:val="26"/>
              </w:rPr>
              <w:t>quy</w:t>
            </w:r>
            <w:r w:rsidR="00EC4A14">
              <w:rPr>
                <w:sz w:val="26"/>
                <w:szCs w:val="26"/>
                <w:lang w:val="vi-VN"/>
              </w:rPr>
              <w:t xml:space="preserve"> định</w:t>
            </w:r>
            <w:r w:rsidRPr="004B378C">
              <w:rPr>
                <w:sz w:val="26"/>
                <w:szCs w:val="26"/>
              </w:rPr>
              <w:t xml:space="preserve"> </w:t>
            </w:r>
            <w:r w:rsidR="00EC4A14">
              <w:rPr>
                <w:sz w:val="26"/>
                <w:szCs w:val="26"/>
              </w:rPr>
              <w:t>việc</w:t>
            </w:r>
            <w:r w:rsidRPr="004B378C">
              <w:rPr>
                <w:sz w:val="26"/>
                <w:szCs w:val="26"/>
              </w:rPr>
              <w:t xml:space="preserve"> xây dựng, lắp đặt công trình viễn thông</w:t>
            </w:r>
            <w:r w:rsidR="00EC4A14">
              <w:rPr>
                <w:sz w:val="26"/>
                <w:szCs w:val="26"/>
                <w:lang w:val="vi-VN"/>
              </w:rPr>
              <w:t xml:space="preserve"> </w:t>
            </w:r>
            <w:r w:rsidR="00EC4A14" w:rsidRPr="00FD33CF">
              <w:rPr>
                <w:bCs/>
                <w:sz w:val="26"/>
                <w:szCs w:val="26"/>
              </w:rPr>
              <w:t>phải phù hợp với phương hướng phát triển hạ tầng kỹ thuật viễn thông thụ động trong quy hoạch tỉnh</w:t>
            </w:r>
            <w:r w:rsidR="00EC4A14">
              <w:rPr>
                <w:bCs/>
                <w:sz w:val="26"/>
                <w:szCs w:val="26"/>
                <w:lang w:val="vi-VN"/>
              </w:rPr>
              <w:t xml:space="preserve">. Khoản 7 Điều 65 Luật Viễn thông giao Chính phủ quy định chi tiết điều này. Căn cứ </w:t>
            </w:r>
            <w:r w:rsidR="00EC4A14">
              <w:rPr>
                <w:bCs/>
                <w:sz w:val="26"/>
                <w:szCs w:val="26"/>
                <w:lang w:val="vi-VN"/>
              </w:rPr>
              <w:lastRenderedPageBreak/>
              <w:t>quy định của Luật Viễn thông,</w:t>
            </w:r>
            <w:r>
              <w:rPr>
                <w:sz w:val="26"/>
                <w:szCs w:val="26"/>
              </w:rPr>
              <w:t xml:space="preserve"> dự thảo</w:t>
            </w:r>
            <w:r w:rsidRPr="004B378C">
              <w:rPr>
                <w:sz w:val="26"/>
                <w:szCs w:val="26"/>
              </w:rPr>
              <w:t xml:space="preserve"> </w:t>
            </w:r>
            <w:r>
              <w:rPr>
                <w:sz w:val="26"/>
                <w:szCs w:val="26"/>
              </w:rPr>
              <w:t>g</w:t>
            </w:r>
            <w:r w:rsidRPr="004B378C">
              <w:rPr>
                <w:sz w:val="26"/>
                <w:szCs w:val="26"/>
              </w:rPr>
              <w:t>iữ lại và đưa các nội dung</w:t>
            </w:r>
            <w:r w:rsidR="00EC4A14">
              <w:rPr>
                <w:sz w:val="26"/>
                <w:szCs w:val="26"/>
                <w:lang w:val="vi-VN"/>
              </w:rPr>
              <w:t xml:space="preserve"> đang có</w:t>
            </w:r>
            <w:r w:rsidRPr="004B378C">
              <w:rPr>
                <w:sz w:val="26"/>
                <w:szCs w:val="26"/>
              </w:rPr>
              <w:t xml:space="preserve"> tại Điều 78 </w:t>
            </w:r>
            <w:r w:rsidR="00EC4A14">
              <w:rPr>
                <w:sz w:val="26"/>
                <w:szCs w:val="26"/>
              </w:rPr>
              <w:t>của</w:t>
            </w:r>
            <w:r w:rsidR="00EC4A14">
              <w:rPr>
                <w:sz w:val="26"/>
                <w:szCs w:val="26"/>
                <w:lang w:val="vi-VN"/>
              </w:rPr>
              <w:t xml:space="preserve"> Nghị định số 163/2024/NĐ-CP</w:t>
            </w:r>
            <w:r w:rsidRPr="004B378C">
              <w:rPr>
                <w:sz w:val="26"/>
                <w:szCs w:val="26"/>
              </w:rPr>
              <w:t xml:space="preserve"> </w:t>
            </w:r>
            <w:r w:rsidR="00EC4A14">
              <w:rPr>
                <w:sz w:val="26"/>
                <w:szCs w:val="26"/>
              </w:rPr>
              <w:t>về</w:t>
            </w:r>
            <w:r w:rsidR="00EC4A14">
              <w:rPr>
                <w:sz w:val="26"/>
                <w:szCs w:val="26"/>
                <w:lang w:val="vi-VN"/>
              </w:rPr>
              <w:t xml:space="preserve"> việc địa phương phê duyệt kế hoạch phát triển hạ tầng thụ động hàng năm của các doanh nghiệp</w:t>
            </w:r>
            <w:r w:rsidRPr="004B378C">
              <w:rPr>
                <w:sz w:val="26"/>
                <w:szCs w:val="26"/>
              </w:rPr>
              <w:t xml:space="preserve"> vào khoản 2 Điều 80.</w:t>
            </w:r>
            <w:r w:rsidR="00EC4A14">
              <w:rPr>
                <w:sz w:val="26"/>
                <w:szCs w:val="26"/>
                <w:lang w:val="vi-VN"/>
              </w:rPr>
              <w:t xml:space="preserve"> Quy định này bảo đảm việc xây dựng, lắp đặt công trình viễn thông </w:t>
            </w:r>
            <w:r w:rsidR="00BB1536">
              <w:rPr>
                <w:sz w:val="26"/>
                <w:szCs w:val="26"/>
                <w:lang w:val="vi-VN"/>
              </w:rPr>
              <w:t xml:space="preserve">của doanh nghiệp </w:t>
            </w:r>
            <w:r w:rsidR="00EC4A14">
              <w:rPr>
                <w:sz w:val="26"/>
                <w:szCs w:val="26"/>
                <w:lang w:val="vi-VN"/>
              </w:rPr>
              <w:t xml:space="preserve">phù hợp với phương hướng phát triển hạ tầng thụ động trong quy hoạch tỉnh và tạo thuận lợi cho doanh nghiệp triển khai hạ tầng sau khi đã được </w:t>
            </w:r>
            <w:r w:rsidR="00BB1536">
              <w:rPr>
                <w:sz w:val="26"/>
                <w:szCs w:val="26"/>
                <w:lang w:val="vi-VN"/>
              </w:rPr>
              <w:t xml:space="preserve">địa phương </w:t>
            </w:r>
            <w:r w:rsidR="00EC4A14">
              <w:rPr>
                <w:sz w:val="26"/>
                <w:szCs w:val="26"/>
                <w:lang w:val="vi-VN"/>
              </w:rPr>
              <w:t>phê duyệt</w:t>
            </w:r>
            <w:r w:rsidR="00BB1536">
              <w:rPr>
                <w:sz w:val="26"/>
                <w:szCs w:val="26"/>
                <w:lang w:val="vi-VN"/>
              </w:rPr>
              <w:t xml:space="preserve"> kế hoạch.</w:t>
            </w:r>
          </w:p>
          <w:p w14:paraId="5F461BEC" w14:textId="77777777" w:rsidR="004B378C" w:rsidRPr="004B378C" w:rsidRDefault="004B378C" w:rsidP="004B378C">
            <w:pPr>
              <w:spacing w:before="0" w:after="0" w:line="276" w:lineRule="auto"/>
              <w:ind w:firstLine="0"/>
              <w:rPr>
                <w:sz w:val="26"/>
                <w:szCs w:val="26"/>
              </w:rPr>
            </w:pPr>
            <w:r w:rsidRPr="004B378C">
              <w:rPr>
                <w:sz w:val="26"/>
                <w:szCs w:val="26"/>
              </w:rPr>
              <w:t>- Sửa đổi các cụm từ liên quan đến “quy hoạch” thành “phương hướng phát triển hạ tầng kỹ thuật viễn thông thụ động trong quy hoạch tỉnh”.</w:t>
            </w:r>
          </w:p>
          <w:p w14:paraId="24DFE0D4" w14:textId="1FAA1E7A" w:rsidR="004B378C" w:rsidRPr="00A67194" w:rsidRDefault="004B378C" w:rsidP="004B378C">
            <w:pPr>
              <w:spacing w:before="0" w:after="0" w:line="276" w:lineRule="auto"/>
              <w:ind w:firstLine="0"/>
              <w:rPr>
                <w:sz w:val="26"/>
                <w:szCs w:val="26"/>
                <w:lang w:val="vi-VN"/>
              </w:rPr>
            </w:pPr>
            <w:r w:rsidRPr="004B378C">
              <w:rPr>
                <w:sz w:val="26"/>
                <w:szCs w:val="26"/>
              </w:rPr>
              <w:t xml:space="preserve">- Giữ lại các nội dung về kế hoạch phát triển hạ tầng kỹ </w:t>
            </w:r>
            <w:r w:rsidRPr="004B378C">
              <w:rPr>
                <w:sz w:val="26"/>
                <w:szCs w:val="26"/>
              </w:rPr>
              <w:lastRenderedPageBreak/>
              <w:t>thuật viễn thông của tỉnh, việc phê duyệt kế hoạch hàng năm của các doanh nghiệp và nội dung của kế hoạch hàng năm, trách nhiệm của doanh nghiệp.</w:t>
            </w:r>
          </w:p>
        </w:tc>
      </w:tr>
      <w:tr w:rsidR="004B378C" w:rsidRPr="00FD33CF" w14:paraId="3360C976" w14:textId="77777777" w:rsidTr="00FD33CF">
        <w:trPr>
          <w:gridAfter w:val="1"/>
          <w:wAfter w:w="43" w:type="dxa"/>
        </w:trPr>
        <w:tc>
          <w:tcPr>
            <w:tcW w:w="4815" w:type="dxa"/>
          </w:tcPr>
          <w:p w14:paraId="1BDF7BD6" w14:textId="77777777" w:rsidR="004B378C" w:rsidRPr="00FD33CF" w:rsidRDefault="004B378C" w:rsidP="00A50495">
            <w:pPr>
              <w:spacing w:before="0" w:after="0" w:line="276" w:lineRule="auto"/>
              <w:ind w:firstLine="0"/>
              <w:rPr>
                <w:sz w:val="26"/>
                <w:szCs w:val="26"/>
              </w:rPr>
            </w:pPr>
          </w:p>
        </w:tc>
        <w:tc>
          <w:tcPr>
            <w:tcW w:w="6520" w:type="dxa"/>
          </w:tcPr>
          <w:p w14:paraId="2333F688" w14:textId="77777777" w:rsidR="004B378C" w:rsidRPr="00FD33CF" w:rsidRDefault="004B378C" w:rsidP="00A50495">
            <w:pPr>
              <w:spacing w:before="0" w:after="0" w:line="276" w:lineRule="auto"/>
              <w:ind w:hanging="2"/>
              <w:rPr>
                <w:bCs/>
                <w:sz w:val="26"/>
                <w:szCs w:val="26"/>
              </w:rPr>
            </w:pPr>
            <w:r w:rsidRPr="00FD33CF">
              <w:rPr>
                <w:bCs/>
                <w:sz w:val="26"/>
                <w:szCs w:val="26"/>
              </w:rPr>
              <w:t>Bổ sung khoản 2a và khoản 2b vào sau khoản 2 như sau:</w:t>
            </w:r>
          </w:p>
          <w:p w14:paraId="0D902614" w14:textId="77777777" w:rsidR="004B378C" w:rsidRPr="00F5726A" w:rsidRDefault="004B378C" w:rsidP="00F5726A">
            <w:pPr>
              <w:spacing w:before="0" w:after="0" w:line="276" w:lineRule="auto"/>
              <w:ind w:hanging="2"/>
              <w:rPr>
                <w:bCs/>
                <w:sz w:val="26"/>
                <w:szCs w:val="26"/>
              </w:rPr>
            </w:pPr>
            <w:r w:rsidRPr="00F5726A">
              <w:rPr>
                <w:bCs/>
                <w:sz w:val="26"/>
                <w:szCs w:val="26"/>
              </w:rPr>
              <w:t>2a. Nội dung của kế hoạch hàng năm (theo Mẫu số 39 tại Phụ lục ban hành kèm theo Nghị định này) được quyết định phê duyệt phải bao gồm các nội dung chủ yếu sau:</w:t>
            </w:r>
          </w:p>
          <w:p w14:paraId="6E1176C6" w14:textId="77777777" w:rsidR="004B378C" w:rsidRPr="00F5726A" w:rsidRDefault="004B378C" w:rsidP="00F5726A">
            <w:pPr>
              <w:spacing w:before="0" w:after="0" w:line="276" w:lineRule="auto"/>
              <w:ind w:hanging="2"/>
              <w:rPr>
                <w:bCs/>
                <w:sz w:val="26"/>
                <w:szCs w:val="26"/>
              </w:rPr>
            </w:pPr>
            <w:r w:rsidRPr="00F5726A">
              <w:rPr>
                <w:bCs/>
                <w:sz w:val="26"/>
                <w:szCs w:val="26"/>
              </w:rPr>
              <w:t xml:space="preserve">a) Kế hoạch phát triển công trình hạ tầng kỹ thuật ngầm (cống, bể, ống cáp; hào, tuy nen kỹ thuật), cột treo cáp viễn </w:t>
            </w:r>
            <w:r w:rsidRPr="00F5726A">
              <w:rPr>
                <w:bCs/>
                <w:sz w:val="26"/>
                <w:szCs w:val="26"/>
              </w:rPr>
              <w:lastRenderedPageBreak/>
              <w:t>thông (theo Mẫu số 40 tại Phụ lục ban hành kèm theo Nghị định này);</w:t>
            </w:r>
          </w:p>
          <w:p w14:paraId="2F067BE6" w14:textId="77777777" w:rsidR="004B378C" w:rsidRPr="00F5726A" w:rsidRDefault="004B378C" w:rsidP="00F5726A">
            <w:pPr>
              <w:spacing w:before="0" w:after="0" w:line="276" w:lineRule="auto"/>
              <w:ind w:hanging="2"/>
              <w:rPr>
                <w:bCs/>
                <w:sz w:val="26"/>
                <w:szCs w:val="26"/>
              </w:rPr>
            </w:pPr>
            <w:r w:rsidRPr="00F5726A">
              <w:rPr>
                <w:bCs/>
                <w:sz w:val="26"/>
                <w:szCs w:val="26"/>
              </w:rPr>
              <w:t>b) Kế hoạch phát triển cột ăng ten cho từng khu vực được lập thành bảng và thể hiện trên bản đồ số (theo Mẫu số 41 tại Phụ lục ban hành kèm theo Nghị định này);</w:t>
            </w:r>
          </w:p>
          <w:p w14:paraId="26CBE4AC" w14:textId="77777777" w:rsidR="004B378C" w:rsidRPr="00F5726A" w:rsidRDefault="004B378C" w:rsidP="00F5726A">
            <w:pPr>
              <w:spacing w:before="0" w:after="0" w:line="276" w:lineRule="auto"/>
              <w:ind w:hanging="2"/>
              <w:rPr>
                <w:bCs/>
                <w:sz w:val="26"/>
                <w:szCs w:val="26"/>
              </w:rPr>
            </w:pPr>
            <w:r w:rsidRPr="00F5726A">
              <w:rPr>
                <w:bCs/>
                <w:sz w:val="26"/>
                <w:szCs w:val="26"/>
              </w:rPr>
              <w:t>c) Kế hoạch phát triển nhà, trạm viễn thông cho từng khu vực được lập thành bảng và thể hiện trên bản đồ số (theo Mẫu số 42 tại Phụ lục ban hành kèm theo Nghị định này);</w:t>
            </w:r>
          </w:p>
          <w:p w14:paraId="77106436" w14:textId="77777777" w:rsidR="004B378C" w:rsidRPr="00F5726A" w:rsidRDefault="004B378C" w:rsidP="00F5726A">
            <w:pPr>
              <w:spacing w:before="0" w:after="0" w:line="276" w:lineRule="auto"/>
              <w:ind w:hanging="2"/>
              <w:rPr>
                <w:bCs/>
                <w:sz w:val="26"/>
                <w:szCs w:val="26"/>
              </w:rPr>
            </w:pPr>
            <w:r w:rsidRPr="00F5726A">
              <w:rPr>
                <w:bCs/>
                <w:sz w:val="26"/>
                <w:szCs w:val="26"/>
              </w:rPr>
              <w:t>d) Kế hoạch phát triển công trình hạ tầng kỹ thuật liên quan khác để lắp đặt thiết bị phục vụ viễn thông (theo Mẫu số 43 tại Phụ lục ban hành kèm theo Nghị định này);</w:t>
            </w:r>
          </w:p>
          <w:p w14:paraId="4AE161A1" w14:textId="77777777" w:rsidR="004B378C" w:rsidRPr="00F5726A" w:rsidRDefault="004B378C" w:rsidP="00F5726A">
            <w:pPr>
              <w:spacing w:before="0" w:after="0" w:line="276" w:lineRule="auto"/>
              <w:ind w:hanging="2"/>
              <w:rPr>
                <w:bCs/>
                <w:sz w:val="26"/>
                <w:szCs w:val="26"/>
              </w:rPr>
            </w:pPr>
            <w:r w:rsidRPr="00F5726A">
              <w:rPr>
                <w:bCs/>
                <w:sz w:val="26"/>
                <w:szCs w:val="26"/>
              </w:rPr>
              <w:t>đ) Kế hoạch sử dụng chung hạ tầng kỹ thuật viễn thông thụ động (theo mục số 7 Mẫu số 39 tại Phụ lục ban hành kèm theo Nghị định này);</w:t>
            </w:r>
          </w:p>
          <w:p w14:paraId="436B3AA0" w14:textId="77777777" w:rsidR="004B378C" w:rsidRPr="00F5726A" w:rsidRDefault="004B378C" w:rsidP="00F5726A">
            <w:pPr>
              <w:spacing w:before="0" w:after="0" w:line="276" w:lineRule="auto"/>
              <w:ind w:hanging="2"/>
              <w:rPr>
                <w:bCs/>
                <w:sz w:val="26"/>
                <w:szCs w:val="26"/>
              </w:rPr>
            </w:pPr>
            <w:r w:rsidRPr="00F5726A">
              <w:rPr>
                <w:bCs/>
                <w:sz w:val="26"/>
                <w:szCs w:val="26"/>
              </w:rPr>
              <w:t>e) Kế hoạch phát triển các trung tâm dữ liệu trên địa bàn tỉnh (theo Mẫu số 44 tại Phụ lục ban hành kèm theo Nghị định này);</w:t>
            </w:r>
          </w:p>
          <w:p w14:paraId="7BCDA59E" w14:textId="03B4DD80" w:rsidR="004B378C" w:rsidRPr="00FD33CF" w:rsidRDefault="004B378C" w:rsidP="00F5726A">
            <w:pPr>
              <w:spacing w:before="0" w:after="0" w:line="276" w:lineRule="auto"/>
              <w:ind w:hanging="2"/>
              <w:rPr>
                <w:bCs/>
                <w:sz w:val="26"/>
                <w:szCs w:val="26"/>
              </w:rPr>
            </w:pPr>
            <w:r w:rsidRPr="00F5726A">
              <w:rPr>
                <w:bCs/>
                <w:sz w:val="26"/>
                <w:szCs w:val="26"/>
              </w:rPr>
              <w:t>g) Ngoài các nội dung nêu trên, căn cứ tình hình thực tế trên địa bàn và trên cơ sở quy định của pháp luật hiện hành, kế hoạch này có thể có các nội dung khác liên quan đến hạ tầng kỹ thuật viễn thông thụ động tại địa phương.</w:t>
            </w:r>
          </w:p>
          <w:p w14:paraId="1B579D54" w14:textId="77777777" w:rsidR="004B378C" w:rsidRPr="00FD33CF" w:rsidRDefault="004B378C" w:rsidP="00A50495">
            <w:pPr>
              <w:spacing w:before="0" w:after="0" w:line="276" w:lineRule="auto"/>
              <w:ind w:hanging="2"/>
              <w:rPr>
                <w:bCs/>
                <w:sz w:val="26"/>
                <w:szCs w:val="26"/>
              </w:rPr>
            </w:pPr>
            <w:r w:rsidRPr="00FD33CF">
              <w:rPr>
                <w:bCs/>
                <w:sz w:val="26"/>
                <w:szCs w:val="26"/>
              </w:rPr>
              <w:t>2b. Các doanh nghiệp cung cấp dịch vụ viễn thông có hạ tầng mạng trên địa bàn có trách nhiệm:</w:t>
            </w:r>
          </w:p>
          <w:p w14:paraId="0B3B6DF8" w14:textId="77777777" w:rsidR="004B378C" w:rsidRPr="00FD33CF" w:rsidRDefault="004B378C" w:rsidP="00A50495">
            <w:pPr>
              <w:spacing w:before="0" w:after="0" w:line="276" w:lineRule="auto"/>
              <w:ind w:hanging="2"/>
              <w:rPr>
                <w:bCs/>
                <w:sz w:val="26"/>
                <w:szCs w:val="26"/>
              </w:rPr>
            </w:pPr>
            <w:r w:rsidRPr="00FD33CF">
              <w:rPr>
                <w:bCs/>
                <w:sz w:val="26"/>
                <w:szCs w:val="26"/>
              </w:rPr>
              <w:lastRenderedPageBreak/>
              <w:t>a) Thu thập, báo cáo dữ liệu về hạ tầng kỹ thuật viễn thông thụ động trên địa bàn theo yêu cầu Sở Khoa học và Công nghệ để thực hiện công tác quản lý quy hoạch hạ tầng kỹ thuật viễn thông thụ động tại địa phương;</w:t>
            </w:r>
          </w:p>
          <w:p w14:paraId="01F67D64" w14:textId="77777777" w:rsidR="004B378C" w:rsidRPr="00FD33CF" w:rsidRDefault="004B378C" w:rsidP="00A50495">
            <w:pPr>
              <w:spacing w:before="0" w:after="0" w:line="276" w:lineRule="auto"/>
              <w:ind w:hanging="2"/>
              <w:rPr>
                <w:bCs/>
                <w:sz w:val="26"/>
                <w:szCs w:val="26"/>
              </w:rPr>
            </w:pPr>
            <w:r w:rsidRPr="00FD33CF">
              <w:rPr>
                <w:bCs/>
                <w:sz w:val="26"/>
                <w:szCs w:val="26"/>
              </w:rPr>
              <w:t>b) Cung cấp dữ liệu phục vụ xây dựng kế hoạch phát triển hạ tầng kỹ thuật viễn thông thụ động hàng năm với các nội dung chủ yếu quy định tại khoản 2a Điều này;</w:t>
            </w:r>
          </w:p>
          <w:p w14:paraId="683524F1" w14:textId="77777777" w:rsidR="004B378C" w:rsidRPr="00FD33CF" w:rsidRDefault="004B378C" w:rsidP="00A50495">
            <w:pPr>
              <w:spacing w:before="0" w:after="0" w:line="276" w:lineRule="auto"/>
              <w:ind w:hanging="2"/>
              <w:rPr>
                <w:bCs/>
                <w:sz w:val="26"/>
                <w:szCs w:val="26"/>
              </w:rPr>
            </w:pPr>
            <w:r w:rsidRPr="00FD33CF">
              <w:rPr>
                <w:bCs/>
                <w:sz w:val="26"/>
                <w:szCs w:val="26"/>
              </w:rPr>
              <w:t>c) Trình Sở Khoa học và Công nghệ phê duyệt Kế hoạch phát triển hạ tầng kỹ thuật viễn thông thụ động hàng năm;</w:t>
            </w:r>
          </w:p>
          <w:p w14:paraId="59D7138F" w14:textId="77777777" w:rsidR="004B378C" w:rsidRPr="00FD33CF" w:rsidRDefault="004B378C" w:rsidP="00A50495">
            <w:pPr>
              <w:spacing w:before="0" w:after="0" w:line="276" w:lineRule="auto"/>
              <w:ind w:hanging="2"/>
              <w:rPr>
                <w:bCs/>
                <w:sz w:val="26"/>
                <w:szCs w:val="26"/>
              </w:rPr>
            </w:pPr>
            <w:r w:rsidRPr="00FD33CF">
              <w:rPr>
                <w:bCs/>
                <w:sz w:val="26"/>
                <w:szCs w:val="26"/>
              </w:rPr>
              <w:t>d) Đề xuất kiến nghị với Sở Khoa học và Công nghệ để được xử lý, tháo gỡ khó khăn, vướng mắc;</w:t>
            </w:r>
          </w:p>
          <w:p w14:paraId="679E8A6F" w14:textId="2B1635E8" w:rsidR="004B378C" w:rsidRPr="00FD33CF" w:rsidRDefault="004B378C" w:rsidP="00A50495">
            <w:pPr>
              <w:spacing w:before="0" w:after="0" w:line="276" w:lineRule="auto"/>
              <w:ind w:hanging="2"/>
              <w:rPr>
                <w:bCs/>
                <w:sz w:val="26"/>
                <w:szCs w:val="26"/>
              </w:rPr>
            </w:pPr>
            <w:r w:rsidRPr="00FD33CF">
              <w:rPr>
                <w:bCs/>
                <w:sz w:val="26"/>
                <w:szCs w:val="26"/>
              </w:rPr>
              <w:t>đ) Xây dựng cơ sở dữ liệu, bản đồ số để cập nhật hiện trạng hạ tầng kỹ thuật viễn thông thụ động của đơn vị để phục vụ việc xây dựng phương án, kế hoạch triển khai và phê duyệt kế hoạch triển khai của doanh nghiệp.</w:t>
            </w:r>
          </w:p>
        </w:tc>
        <w:tc>
          <w:tcPr>
            <w:tcW w:w="3506" w:type="dxa"/>
            <w:vMerge/>
          </w:tcPr>
          <w:p w14:paraId="4831A3AC" w14:textId="5C5FFDD1" w:rsidR="004B378C" w:rsidRPr="00FD33CF" w:rsidRDefault="004B378C" w:rsidP="00A50495">
            <w:pPr>
              <w:spacing w:before="0" w:after="0" w:line="276" w:lineRule="auto"/>
              <w:ind w:firstLine="0"/>
              <w:rPr>
                <w:sz w:val="26"/>
                <w:szCs w:val="26"/>
              </w:rPr>
            </w:pPr>
          </w:p>
        </w:tc>
      </w:tr>
      <w:tr w:rsidR="00A50495" w:rsidRPr="00FD33CF" w14:paraId="2BA87DC2" w14:textId="77777777" w:rsidTr="00FD33CF">
        <w:trPr>
          <w:gridAfter w:val="1"/>
          <w:wAfter w:w="43" w:type="dxa"/>
        </w:trPr>
        <w:tc>
          <w:tcPr>
            <w:tcW w:w="14841" w:type="dxa"/>
            <w:gridSpan w:val="3"/>
          </w:tcPr>
          <w:p w14:paraId="63D2DE56" w14:textId="05FF82A4" w:rsidR="00A50495" w:rsidRPr="00FD33CF" w:rsidRDefault="00A50495" w:rsidP="00A50495">
            <w:pPr>
              <w:spacing w:before="0" w:after="0" w:line="276" w:lineRule="auto"/>
              <w:ind w:firstLine="0"/>
              <w:rPr>
                <w:b/>
                <w:sz w:val="26"/>
                <w:szCs w:val="26"/>
              </w:rPr>
            </w:pPr>
            <w:r w:rsidRPr="00FD33CF">
              <w:rPr>
                <w:b/>
                <w:sz w:val="26"/>
                <w:szCs w:val="26"/>
              </w:rPr>
              <w:lastRenderedPageBreak/>
              <w:t>Bổ sung Điều 81a vào sau Điều 81</w:t>
            </w:r>
          </w:p>
        </w:tc>
      </w:tr>
      <w:tr w:rsidR="00A50495" w:rsidRPr="00FD33CF" w14:paraId="17549AA3" w14:textId="77777777" w:rsidTr="00FD33CF">
        <w:trPr>
          <w:gridAfter w:val="1"/>
          <w:wAfter w:w="43" w:type="dxa"/>
        </w:trPr>
        <w:tc>
          <w:tcPr>
            <w:tcW w:w="4815" w:type="dxa"/>
          </w:tcPr>
          <w:p w14:paraId="0C0B3F95" w14:textId="77777777" w:rsidR="00A50495" w:rsidRPr="00FD33CF" w:rsidRDefault="00A50495" w:rsidP="00A50495">
            <w:pPr>
              <w:spacing w:before="0" w:after="0" w:line="276" w:lineRule="auto"/>
              <w:ind w:firstLine="0"/>
              <w:rPr>
                <w:sz w:val="26"/>
                <w:szCs w:val="26"/>
              </w:rPr>
            </w:pPr>
          </w:p>
        </w:tc>
        <w:tc>
          <w:tcPr>
            <w:tcW w:w="6520" w:type="dxa"/>
          </w:tcPr>
          <w:p w14:paraId="6F6018E7" w14:textId="77777777" w:rsidR="00A50495" w:rsidRPr="00FD33CF" w:rsidRDefault="00A50495" w:rsidP="00A50495">
            <w:pPr>
              <w:tabs>
                <w:tab w:val="left" w:pos="709"/>
                <w:tab w:val="left" w:pos="993"/>
              </w:tabs>
              <w:spacing w:before="0" w:after="0" w:line="276" w:lineRule="auto"/>
              <w:ind w:hanging="2"/>
              <w:rPr>
                <w:b/>
                <w:bCs/>
                <w:sz w:val="26"/>
                <w:szCs w:val="26"/>
              </w:rPr>
            </w:pPr>
            <w:r w:rsidRPr="00FD33CF">
              <w:rPr>
                <w:b/>
                <w:bCs/>
                <w:sz w:val="26"/>
                <w:szCs w:val="26"/>
                <w:lang w:val="en-GB"/>
              </w:rPr>
              <w:t>“</w:t>
            </w:r>
            <w:r w:rsidRPr="00FD33CF">
              <w:rPr>
                <w:b/>
                <w:bCs/>
                <w:sz w:val="26"/>
                <w:szCs w:val="26"/>
              </w:rPr>
              <w:t xml:space="preserve">Điều 81a. Chia sẻ cơ sở hạ tầng viễn thông giữa doanh nghiệp viễn thông do Nhà nước nắm giữ 100% vốn điều lệ với cơ quan, tổ chức trực tiếp phục vụ quốc phòng, </w:t>
            </w:r>
            <w:proofErr w:type="gramStart"/>
            <w:r w:rsidRPr="00FD33CF">
              <w:rPr>
                <w:b/>
                <w:bCs/>
                <w:sz w:val="26"/>
                <w:szCs w:val="26"/>
              </w:rPr>
              <w:t>an</w:t>
            </w:r>
            <w:proofErr w:type="gramEnd"/>
            <w:r w:rsidRPr="00FD33CF">
              <w:rPr>
                <w:b/>
                <w:bCs/>
                <w:sz w:val="26"/>
                <w:szCs w:val="26"/>
              </w:rPr>
              <w:t xml:space="preserve"> ninh</w:t>
            </w:r>
          </w:p>
          <w:p w14:paraId="2692E882" w14:textId="03861388" w:rsidR="00A50495" w:rsidRPr="00FD33CF" w:rsidRDefault="00A50495" w:rsidP="00A50495">
            <w:pPr>
              <w:tabs>
                <w:tab w:val="left" w:pos="709"/>
                <w:tab w:val="left" w:pos="993"/>
              </w:tabs>
              <w:spacing w:before="0" w:after="0" w:line="276" w:lineRule="auto"/>
              <w:ind w:hanging="2"/>
              <w:rPr>
                <w:b/>
                <w:bCs/>
                <w:sz w:val="26"/>
                <w:szCs w:val="26"/>
                <w:lang w:val="en-GB"/>
              </w:rPr>
            </w:pPr>
            <w:r w:rsidRPr="00FD33CF">
              <w:rPr>
                <w:sz w:val="26"/>
                <w:szCs w:val="26"/>
              </w:rPr>
              <w:t xml:space="preserve">Việc chia sẻ cơ sở hạ tầng viễn thông giữa doanh nghiệp viễn thông do Nhà nước nắm giữ 100% vốn điều lệ (không bao gồm doanh nghiệp quốc phòng, </w:t>
            </w:r>
            <w:proofErr w:type="gramStart"/>
            <w:r w:rsidRPr="00FD33CF">
              <w:rPr>
                <w:sz w:val="26"/>
                <w:szCs w:val="26"/>
              </w:rPr>
              <w:t>an</w:t>
            </w:r>
            <w:proofErr w:type="gramEnd"/>
            <w:r w:rsidRPr="00FD33CF">
              <w:rPr>
                <w:sz w:val="26"/>
                <w:szCs w:val="26"/>
              </w:rPr>
              <w:t xml:space="preserve"> ninh) với cơ quan, tổ chức </w:t>
            </w:r>
            <w:r w:rsidRPr="00FD33CF">
              <w:rPr>
                <w:sz w:val="26"/>
                <w:szCs w:val="26"/>
              </w:rPr>
              <w:lastRenderedPageBreak/>
              <w:t>trực tiếp phục vụ quốc phòng, an ninh thực hiện các nhiệm vụ quốc phòng, an ninh được thực hiện như sau:</w:t>
            </w:r>
          </w:p>
        </w:tc>
        <w:tc>
          <w:tcPr>
            <w:tcW w:w="3506" w:type="dxa"/>
          </w:tcPr>
          <w:p w14:paraId="6CEE9199" w14:textId="507006BD" w:rsidR="00A50495" w:rsidRPr="00FD33CF" w:rsidRDefault="00A50495" w:rsidP="00F5726A">
            <w:pPr>
              <w:spacing w:before="0" w:after="0" w:line="276" w:lineRule="auto"/>
              <w:ind w:firstLine="0"/>
              <w:rPr>
                <w:sz w:val="26"/>
                <w:szCs w:val="26"/>
              </w:rPr>
            </w:pPr>
            <w:r w:rsidRPr="00A50495">
              <w:rPr>
                <w:sz w:val="26"/>
                <w:szCs w:val="26"/>
              </w:rPr>
              <w:lastRenderedPageBreak/>
              <w:t xml:space="preserve">Quy định chi tiết cơ chế, chính sách chia sẻ cơ sở hạ tầng viễn thông phục vụ quốc phòng, </w:t>
            </w:r>
            <w:proofErr w:type="gramStart"/>
            <w:r w:rsidRPr="00A50495">
              <w:rPr>
                <w:sz w:val="26"/>
                <w:szCs w:val="26"/>
              </w:rPr>
              <w:t>an</w:t>
            </w:r>
            <w:proofErr w:type="gramEnd"/>
            <w:r w:rsidRPr="00A50495">
              <w:rPr>
                <w:sz w:val="26"/>
                <w:szCs w:val="26"/>
              </w:rPr>
              <w:t xml:space="preserve"> ninh theo Điều 47 Luật Viễn thông được sửa đổi bởi Luật số 20/2026/QH16; </w:t>
            </w:r>
            <w:r w:rsidR="00A67194">
              <w:rPr>
                <w:sz w:val="26"/>
                <w:szCs w:val="26"/>
              </w:rPr>
              <w:t>trên</w:t>
            </w:r>
            <w:r w:rsidR="00A67194">
              <w:rPr>
                <w:sz w:val="26"/>
                <w:szCs w:val="26"/>
                <w:lang w:val="vi-VN"/>
              </w:rPr>
              <w:t xml:space="preserve"> cơ sở rà soát</w:t>
            </w:r>
            <w:r w:rsidR="00F5726A">
              <w:rPr>
                <w:sz w:val="26"/>
                <w:szCs w:val="26"/>
              </w:rPr>
              <w:t>, kế thừa</w:t>
            </w:r>
            <w:r w:rsidRPr="00A50495">
              <w:rPr>
                <w:sz w:val="26"/>
                <w:szCs w:val="26"/>
              </w:rPr>
              <w:t xml:space="preserve"> </w:t>
            </w:r>
            <w:r w:rsidR="00A67194">
              <w:rPr>
                <w:sz w:val="26"/>
                <w:szCs w:val="26"/>
              </w:rPr>
              <w:t>quy</w:t>
            </w:r>
            <w:r w:rsidR="00A67194">
              <w:rPr>
                <w:sz w:val="26"/>
                <w:szCs w:val="26"/>
                <w:lang w:val="vi-VN"/>
              </w:rPr>
              <w:t xml:space="preserve"> định đang có</w:t>
            </w:r>
            <w:r w:rsidRPr="00A50495">
              <w:rPr>
                <w:sz w:val="26"/>
                <w:szCs w:val="26"/>
              </w:rPr>
              <w:t xml:space="preserve"> </w:t>
            </w:r>
            <w:r w:rsidRPr="00A50495">
              <w:rPr>
                <w:sz w:val="26"/>
                <w:szCs w:val="26"/>
              </w:rPr>
              <w:lastRenderedPageBreak/>
              <w:t>tại Nghị quyết số 66.10/2025/NQ-CP.</w:t>
            </w:r>
          </w:p>
        </w:tc>
      </w:tr>
      <w:tr w:rsidR="00A50495" w:rsidRPr="00FD33CF" w14:paraId="6AD81C3E" w14:textId="77777777" w:rsidTr="00FD33CF">
        <w:trPr>
          <w:gridAfter w:val="1"/>
          <w:wAfter w:w="43" w:type="dxa"/>
        </w:trPr>
        <w:tc>
          <w:tcPr>
            <w:tcW w:w="4815" w:type="dxa"/>
          </w:tcPr>
          <w:p w14:paraId="1EF8865A" w14:textId="77777777" w:rsidR="00A50495" w:rsidRPr="00FD33CF" w:rsidRDefault="00A50495" w:rsidP="00A50495">
            <w:pPr>
              <w:spacing w:before="0" w:after="0" w:line="276" w:lineRule="auto"/>
              <w:ind w:firstLine="0"/>
              <w:rPr>
                <w:sz w:val="26"/>
                <w:szCs w:val="26"/>
              </w:rPr>
            </w:pPr>
          </w:p>
        </w:tc>
        <w:tc>
          <w:tcPr>
            <w:tcW w:w="6520" w:type="dxa"/>
          </w:tcPr>
          <w:p w14:paraId="1E49C0D9" w14:textId="77777777" w:rsidR="00A50495" w:rsidRPr="00FD33CF" w:rsidRDefault="00A50495" w:rsidP="00A50495">
            <w:pPr>
              <w:tabs>
                <w:tab w:val="left" w:pos="709"/>
                <w:tab w:val="left" w:pos="993"/>
              </w:tabs>
              <w:spacing w:before="0" w:after="0" w:line="276" w:lineRule="auto"/>
              <w:ind w:hanging="2"/>
              <w:rPr>
                <w:bCs/>
                <w:sz w:val="26"/>
                <w:szCs w:val="26"/>
                <w:lang w:val="en-GB"/>
              </w:rPr>
            </w:pPr>
            <w:r w:rsidRPr="00FD33CF">
              <w:rPr>
                <w:bCs/>
                <w:sz w:val="26"/>
                <w:szCs w:val="26"/>
                <w:lang w:val="en-GB"/>
              </w:rPr>
              <w:t>1. Cơ sở hạ tầng viễn thông thực hiện chia sẻ bao gồm:</w:t>
            </w:r>
          </w:p>
          <w:p w14:paraId="0E78136F" w14:textId="77777777" w:rsidR="00A50495" w:rsidRPr="00FD33CF" w:rsidRDefault="00A50495" w:rsidP="00A50495">
            <w:pPr>
              <w:tabs>
                <w:tab w:val="left" w:pos="709"/>
                <w:tab w:val="left" w:pos="993"/>
              </w:tabs>
              <w:spacing w:before="0" w:after="0" w:line="276" w:lineRule="auto"/>
              <w:ind w:hanging="2"/>
              <w:rPr>
                <w:bCs/>
                <w:sz w:val="26"/>
                <w:szCs w:val="26"/>
                <w:lang w:val="en-GB"/>
              </w:rPr>
            </w:pPr>
            <w:r w:rsidRPr="00FD33CF">
              <w:rPr>
                <w:bCs/>
                <w:sz w:val="26"/>
                <w:szCs w:val="26"/>
                <w:lang w:val="en-GB"/>
              </w:rPr>
              <w:t>a) Hạ tầng kỹ thuật viễn thông thụ động;</w:t>
            </w:r>
          </w:p>
          <w:p w14:paraId="3F46F7A6" w14:textId="2F8E518E" w:rsidR="00A50495" w:rsidRPr="00FD33CF" w:rsidRDefault="00A50495" w:rsidP="00A50495">
            <w:pPr>
              <w:tabs>
                <w:tab w:val="left" w:pos="709"/>
                <w:tab w:val="left" w:pos="993"/>
              </w:tabs>
              <w:spacing w:before="0" w:after="0" w:line="276" w:lineRule="auto"/>
              <w:ind w:hanging="2"/>
              <w:rPr>
                <w:b/>
                <w:bCs/>
                <w:sz w:val="26"/>
                <w:szCs w:val="26"/>
                <w:lang w:val="en-GB"/>
              </w:rPr>
            </w:pPr>
            <w:r w:rsidRPr="00FD33CF">
              <w:rPr>
                <w:bCs/>
                <w:sz w:val="26"/>
                <w:szCs w:val="26"/>
                <w:lang w:val="en-GB"/>
              </w:rPr>
              <w:t>b) Tuyến, sợi cáp quang.</w:t>
            </w:r>
          </w:p>
        </w:tc>
        <w:tc>
          <w:tcPr>
            <w:tcW w:w="3506" w:type="dxa"/>
          </w:tcPr>
          <w:p w14:paraId="209763B0" w14:textId="14356D5A" w:rsidR="00A50495" w:rsidRPr="00FD33CF" w:rsidRDefault="00A50495" w:rsidP="00A50495">
            <w:pPr>
              <w:spacing w:before="0" w:after="0" w:line="276" w:lineRule="auto"/>
              <w:ind w:firstLine="0"/>
              <w:rPr>
                <w:sz w:val="26"/>
                <w:szCs w:val="26"/>
              </w:rPr>
            </w:pPr>
            <w:r w:rsidRPr="00A50495">
              <w:rPr>
                <w:sz w:val="26"/>
                <w:szCs w:val="26"/>
              </w:rPr>
              <w:t xml:space="preserve">Quy định cụ thể phạm vi, nguyên tắc, quyền và trách nhiệm, thẩm quyền và phương thức chia sẻ hạ tầng viễn thông phục vụ quốc phòng, </w:t>
            </w:r>
            <w:proofErr w:type="gramStart"/>
            <w:r w:rsidRPr="00A50495">
              <w:rPr>
                <w:sz w:val="26"/>
                <w:szCs w:val="26"/>
              </w:rPr>
              <w:t>an</w:t>
            </w:r>
            <w:proofErr w:type="gramEnd"/>
            <w:r w:rsidRPr="00A50495">
              <w:rPr>
                <w:sz w:val="26"/>
                <w:szCs w:val="26"/>
              </w:rPr>
              <w:t xml:space="preserve"> ninh theo Điều 47 Luật Viễn thông được sửa đổi bởi Luật số 20/2026/QH16; bảo đảm </w:t>
            </w:r>
            <w:r>
              <w:rPr>
                <w:sz w:val="26"/>
                <w:szCs w:val="26"/>
              </w:rPr>
              <w:t>kế thừa quy định tại Nghị quyết số 66.7/2025/NQ-CP</w:t>
            </w:r>
            <w:r w:rsidRPr="00A50495">
              <w:rPr>
                <w:sz w:val="26"/>
                <w:szCs w:val="26"/>
              </w:rPr>
              <w:t>.</w:t>
            </w:r>
          </w:p>
        </w:tc>
      </w:tr>
      <w:tr w:rsidR="00A50495" w:rsidRPr="00FD33CF" w14:paraId="0D58B72D" w14:textId="77777777" w:rsidTr="00FD33CF">
        <w:trPr>
          <w:gridAfter w:val="1"/>
          <w:wAfter w:w="43" w:type="dxa"/>
        </w:trPr>
        <w:tc>
          <w:tcPr>
            <w:tcW w:w="4815" w:type="dxa"/>
          </w:tcPr>
          <w:p w14:paraId="12138D47" w14:textId="77777777" w:rsidR="00A50495" w:rsidRPr="00FD33CF" w:rsidRDefault="00A50495" w:rsidP="00A50495">
            <w:pPr>
              <w:spacing w:before="0" w:after="0" w:line="276" w:lineRule="auto"/>
              <w:ind w:firstLine="0"/>
              <w:rPr>
                <w:sz w:val="26"/>
                <w:szCs w:val="26"/>
              </w:rPr>
            </w:pPr>
          </w:p>
        </w:tc>
        <w:tc>
          <w:tcPr>
            <w:tcW w:w="6520" w:type="dxa"/>
          </w:tcPr>
          <w:p w14:paraId="011ABE3E" w14:textId="77777777" w:rsidR="00A50495" w:rsidRPr="00FD33CF" w:rsidRDefault="00A50495" w:rsidP="00A50495">
            <w:pPr>
              <w:tabs>
                <w:tab w:val="left" w:pos="709"/>
                <w:tab w:val="left" w:pos="993"/>
              </w:tabs>
              <w:spacing w:before="0" w:after="0" w:line="276" w:lineRule="auto"/>
              <w:ind w:hanging="2"/>
              <w:rPr>
                <w:bCs/>
                <w:sz w:val="26"/>
                <w:szCs w:val="26"/>
                <w:lang w:val="en-GB"/>
              </w:rPr>
            </w:pPr>
            <w:r w:rsidRPr="00FD33CF">
              <w:rPr>
                <w:bCs/>
                <w:sz w:val="26"/>
                <w:szCs w:val="26"/>
                <w:lang w:val="en-GB"/>
              </w:rPr>
              <w:t xml:space="preserve">2. Cơ quan, tổ chức trực tiếp phục vụ quốc phòng, </w:t>
            </w:r>
            <w:proofErr w:type="gramStart"/>
            <w:r w:rsidRPr="00FD33CF">
              <w:rPr>
                <w:bCs/>
                <w:sz w:val="26"/>
                <w:szCs w:val="26"/>
                <w:lang w:val="en-GB"/>
              </w:rPr>
              <w:t>an</w:t>
            </w:r>
            <w:proofErr w:type="gramEnd"/>
            <w:r w:rsidRPr="00FD33CF">
              <w:rPr>
                <w:bCs/>
                <w:sz w:val="26"/>
                <w:szCs w:val="26"/>
                <w:lang w:val="en-GB"/>
              </w:rPr>
              <w:t xml:space="preserve"> ninh được sử dụng chung cơ sở hạ tầng viễn thông gồm:</w:t>
            </w:r>
          </w:p>
          <w:p w14:paraId="7A010F4F" w14:textId="77777777" w:rsidR="00A50495" w:rsidRPr="00FD33CF" w:rsidRDefault="00A50495" w:rsidP="00A50495">
            <w:pPr>
              <w:tabs>
                <w:tab w:val="left" w:pos="709"/>
                <w:tab w:val="left" w:pos="993"/>
              </w:tabs>
              <w:spacing w:before="0" w:after="0" w:line="276" w:lineRule="auto"/>
              <w:ind w:hanging="2"/>
              <w:rPr>
                <w:bCs/>
                <w:sz w:val="26"/>
                <w:szCs w:val="26"/>
                <w:lang w:val="en-GB"/>
              </w:rPr>
            </w:pPr>
            <w:r w:rsidRPr="00FD33CF">
              <w:rPr>
                <w:bCs/>
                <w:sz w:val="26"/>
                <w:szCs w:val="26"/>
                <w:lang w:val="en-GB"/>
              </w:rPr>
              <w:t>a) Các đơn vị Quân đội;</w:t>
            </w:r>
          </w:p>
          <w:p w14:paraId="15B55226" w14:textId="77777777" w:rsidR="00A50495" w:rsidRPr="00FD33CF" w:rsidRDefault="00A50495" w:rsidP="00A50495">
            <w:pPr>
              <w:tabs>
                <w:tab w:val="left" w:pos="709"/>
                <w:tab w:val="left" w:pos="993"/>
              </w:tabs>
              <w:spacing w:before="0" w:after="0" w:line="276" w:lineRule="auto"/>
              <w:ind w:hanging="2"/>
              <w:rPr>
                <w:bCs/>
                <w:sz w:val="26"/>
                <w:szCs w:val="26"/>
                <w:lang w:val="en-GB"/>
              </w:rPr>
            </w:pPr>
            <w:r w:rsidRPr="00FD33CF">
              <w:rPr>
                <w:bCs/>
                <w:sz w:val="26"/>
                <w:szCs w:val="26"/>
                <w:lang w:val="en-GB"/>
              </w:rPr>
              <w:t>b) Các đơn vị Công an;</w:t>
            </w:r>
          </w:p>
          <w:p w14:paraId="131FA82D" w14:textId="681D31FA" w:rsidR="00A50495" w:rsidRPr="00FD33CF" w:rsidRDefault="00A50495" w:rsidP="00A50495">
            <w:pPr>
              <w:tabs>
                <w:tab w:val="left" w:pos="709"/>
                <w:tab w:val="left" w:pos="993"/>
              </w:tabs>
              <w:spacing w:before="0" w:after="0" w:line="276" w:lineRule="auto"/>
              <w:ind w:hanging="2"/>
              <w:rPr>
                <w:bCs/>
                <w:sz w:val="26"/>
                <w:szCs w:val="26"/>
                <w:lang w:val="en-GB"/>
              </w:rPr>
            </w:pPr>
            <w:r w:rsidRPr="00FD33CF">
              <w:rPr>
                <w:bCs/>
                <w:sz w:val="26"/>
                <w:szCs w:val="26"/>
                <w:lang w:val="en-GB"/>
              </w:rPr>
              <w:t xml:space="preserve">c) Doanh nghiệp trực tiếp phục vụ quốc phòng, </w:t>
            </w:r>
            <w:proofErr w:type="gramStart"/>
            <w:r w:rsidRPr="00FD33CF">
              <w:rPr>
                <w:bCs/>
                <w:sz w:val="26"/>
                <w:szCs w:val="26"/>
                <w:lang w:val="en-GB"/>
              </w:rPr>
              <w:t>an</w:t>
            </w:r>
            <w:proofErr w:type="gramEnd"/>
            <w:r w:rsidRPr="00FD33CF">
              <w:rPr>
                <w:bCs/>
                <w:sz w:val="26"/>
                <w:szCs w:val="26"/>
                <w:lang w:val="en-GB"/>
              </w:rPr>
              <w:t xml:space="preserve"> ninh theo quyết định của Bộ trưởng Bộ Quốc phòng hoặc Bộ trưởng Bộ Công an.</w:t>
            </w:r>
          </w:p>
        </w:tc>
        <w:tc>
          <w:tcPr>
            <w:tcW w:w="3506" w:type="dxa"/>
          </w:tcPr>
          <w:p w14:paraId="40836F7C" w14:textId="2C8DFDE4" w:rsidR="00A50495" w:rsidRPr="00FD33CF" w:rsidRDefault="00A50495" w:rsidP="00A50495">
            <w:pPr>
              <w:spacing w:before="0" w:after="0" w:line="276" w:lineRule="auto"/>
              <w:ind w:firstLine="0"/>
              <w:rPr>
                <w:sz w:val="26"/>
                <w:szCs w:val="26"/>
              </w:rPr>
            </w:pPr>
            <w:r w:rsidRPr="00A50495">
              <w:rPr>
                <w:sz w:val="26"/>
                <w:szCs w:val="26"/>
              </w:rPr>
              <w:t xml:space="preserve">Quy định cụ thể phạm vi, nguyên tắc, quyền và trách nhiệm, thẩm quyền và phương thức chia sẻ hạ tầng viễn thông phục vụ quốc phòng, </w:t>
            </w:r>
            <w:proofErr w:type="gramStart"/>
            <w:r w:rsidRPr="00A50495">
              <w:rPr>
                <w:sz w:val="26"/>
                <w:szCs w:val="26"/>
              </w:rPr>
              <w:t>an</w:t>
            </w:r>
            <w:proofErr w:type="gramEnd"/>
            <w:r w:rsidRPr="00A50495">
              <w:rPr>
                <w:sz w:val="26"/>
                <w:szCs w:val="26"/>
              </w:rPr>
              <w:t xml:space="preserve"> ninh theo Điều 47 Luật Viễn thông được sửa đổi bởi Luật số 20/2026/QH16; bảo đảm </w:t>
            </w:r>
            <w:r>
              <w:rPr>
                <w:sz w:val="26"/>
                <w:szCs w:val="26"/>
              </w:rPr>
              <w:t>kế thừa quy định tại Nghị quyết số 66.7/2025/NQ-CP</w:t>
            </w:r>
            <w:r w:rsidRPr="00A50495">
              <w:rPr>
                <w:sz w:val="26"/>
                <w:szCs w:val="26"/>
              </w:rPr>
              <w:t>.</w:t>
            </w:r>
          </w:p>
        </w:tc>
      </w:tr>
      <w:tr w:rsidR="00A50495" w:rsidRPr="00FD33CF" w14:paraId="713D5D35" w14:textId="77777777" w:rsidTr="00FD33CF">
        <w:trPr>
          <w:gridAfter w:val="1"/>
          <w:wAfter w:w="43" w:type="dxa"/>
        </w:trPr>
        <w:tc>
          <w:tcPr>
            <w:tcW w:w="4815" w:type="dxa"/>
          </w:tcPr>
          <w:p w14:paraId="1CF23540" w14:textId="77777777" w:rsidR="00A50495" w:rsidRPr="00FD33CF" w:rsidRDefault="00A50495" w:rsidP="00A50495">
            <w:pPr>
              <w:spacing w:before="0" w:after="0" w:line="276" w:lineRule="auto"/>
              <w:ind w:firstLine="0"/>
              <w:rPr>
                <w:sz w:val="26"/>
                <w:szCs w:val="26"/>
              </w:rPr>
            </w:pPr>
          </w:p>
        </w:tc>
        <w:tc>
          <w:tcPr>
            <w:tcW w:w="6520" w:type="dxa"/>
          </w:tcPr>
          <w:p w14:paraId="3C19A9F6" w14:textId="77777777" w:rsidR="00A50495" w:rsidRPr="00FD33CF" w:rsidRDefault="00A50495" w:rsidP="00A50495">
            <w:pPr>
              <w:tabs>
                <w:tab w:val="left" w:pos="709"/>
                <w:tab w:val="left" w:pos="993"/>
              </w:tabs>
              <w:spacing w:before="0" w:after="0" w:line="276" w:lineRule="auto"/>
              <w:ind w:hanging="2"/>
              <w:rPr>
                <w:bCs/>
                <w:sz w:val="26"/>
                <w:szCs w:val="26"/>
                <w:lang w:val="en-GB"/>
              </w:rPr>
            </w:pPr>
            <w:r w:rsidRPr="00FD33CF">
              <w:rPr>
                <w:bCs/>
                <w:sz w:val="26"/>
                <w:szCs w:val="26"/>
                <w:lang w:val="en-GB"/>
              </w:rPr>
              <w:t xml:space="preserve">3. Nguyên tắc chia sẻ cơ sở hạ tầng viễn thông giữa doanh nghiệp viễn thông do Nhà nước nắm giữ 100% vốn điều lệ </w:t>
            </w:r>
            <w:r w:rsidRPr="00FD33CF">
              <w:rPr>
                <w:bCs/>
                <w:sz w:val="26"/>
                <w:szCs w:val="26"/>
                <w:lang w:val="en-GB"/>
              </w:rPr>
              <w:lastRenderedPageBreak/>
              <w:t xml:space="preserve">với các cơ quan, tổ chức trực tiếp phục vụ quốc phòng, </w:t>
            </w:r>
            <w:proofErr w:type="gramStart"/>
            <w:r w:rsidRPr="00FD33CF">
              <w:rPr>
                <w:bCs/>
                <w:sz w:val="26"/>
                <w:szCs w:val="26"/>
                <w:lang w:val="en-GB"/>
              </w:rPr>
              <w:t>an</w:t>
            </w:r>
            <w:proofErr w:type="gramEnd"/>
            <w:r w:rsidRPr="00FD33CF">
              <w:rPr>
                <w:bCs/>
                <w:sz w:val="26"/>
                <w:szCs w:val="26"/>
                <w:lang w:val="en-GB"/>
              </w:rPr>
              <w:t xml:space="preserve"> ninh để thực hiện nhiệm vụ quốc phòng, an ninh:</w:t>
            </w:r>
          </w:p>
          <w:p w14:paraId="3F9A16E3" w14:textId="77777777" w:rsidR="00A50495" w:rsidRPr="00FD33CF" w:rsidRDefault="00A50495" w:rsidP="00A50495">
            <w:pPr>
              <w:tabs>
                <w:tab w:val="left" w:pos="709"/>
                <w:tab w:val="left" w:pos="993"/>
              </w:tabs>
              <w:spacing w:before="0" w:after="0" w:line="276" w:lineRule="auto"/>
              <w:ind w:hanging="2"/>
              <w:rPr>
                <w:bCs/>
                <w:sz w:val="26"/>
                <w:szCs w:val="26"/>
                <w:lang w:val="en-GB"/>
              </w:rPr>
            </w:pPr>
            <w:r w:rsidRPr="00FD33CF">
              <w:rPr>
                <w:bCs/>
                <w:sz w:val="26"/>
                <w:szCs w:val="26"/>
                <w:lang w:val="en-GB"/>
              </w:rPr>
              <w:t xml:space="preserve">a) Tuân thủ quy định của pháp luật về quốc phòng, </w:t>
            </w:r>
            <w:proofErr w:type="gramStart"/>
            <w:r w:rsidRPr="00FD33CF">
              <w:rPr>
                <w:bCs/>
                <w:sz w:val="26"/>
                <w:szCs w:val="26"/>
                <w:lang w:val="en-GB"/>
              </w:rPr>
              <w:t>an</w:t>
            </w:r>
            <w:proofErr w:type="gramEnd"/>
            <w:r w:rsidRPr="00FD33CF">
              <w:rPr>
                <w:bCs/>
                <w:sz w:val="26"/>
                <w:szCs w:val="26"/>
                <w:lang w:val="en-GB"/>
              </w:rPr>
              <w:t xml:space="preserve"> ninh quốc gia, an toàn thông tin, bí mật nhà nước và pháp luật có liên quan.</w:t>
            </w:r>
          </w:p>
          <w:p w14:paraId="156CD81C" w14:textId="77777777" w:rsidR="00A50495" w:rsidRPr="00FD33CF" w:rsidRDefault="00A50495" w:rsidP="00A50495">
            <w:pPr>
              <w:tabs>
                <w:tab w:val="left" w:pos="709"/>
                <w:tab w:val="left" w:pos="993"/>
              </w:tabs>
              <w:spacing w:before="0" w:after="0" w:line="276" w:lineRule="auto"/>
              <w:ind w:hanging="2"/>
              <w:rPr>
                <w:bCs/>
                <w:sz w:val="26"/>
                <w:szCs w:val="26"/>
                <w:lang w:val="en-GB"/>
              </w:rPr>
            </w:pPr>
            <w:r w:rsidRPr="00FD33CF">
              <w:rPr>
                <w:bCs/>
                <w:sz w:val="26"/>
                <w:szCs w:val="26"/>
                <w:lang w:val="en-GB"/>
              </w:rPr>
              <w:t>b) Bảo đảm tính khả thi về mặt kỹ thuật; không làm ảnh hưởng đến quyền, lợi ích hợp pháp, hoạt động sản xuất, kinh doanh bình thường của doanh nghiệp viễn thông sở hữu cơ sở hạ tầng viễn thông được sử dụng chung và người tiêu dùng.</w:t>
            </w:r>
          </w:p>
          <w:p w14:paraId="0BAB7541" w14:textId="77777777" w:rsidR="00A50495" w:rsidRPr="00FD33CF" w:rsidRDefault="00A50495" w:rsidP="00A50495">
            <w:pPr>
              <w:tabs>
                <w:tab w:val="left" w:pos="709"/>
                <w:tab w:val="left" w:pos="993"/>
              </w:tabs>
              <w:spacing w:before="0" w:after="0" w:line="276" w:lineRule="auto"/>
              <w:ind w:hanging="2"/>
              <w:rPr>
                <w:bCs/>
                <w:sz w:val="26"/>
                <w:szCs w:val="26"/>
                <w:lang w:val="en-GB"/>
              </w:rPr>
            </w:pPr>
            <w:r w:rsidRPr="00FD33CF">
              <w:rPr>
                <w:bCs/>
                <w:sz w:val="26"/>
                <w:szCs w:val="26"/>
                <w:lang w:val="en-GB"/>
              </w:rPr>
              <w:t>c) Sử dụng đúng mục đích, đúng phạm vi, bảo đảm hiệu quả, tiết kiệm; tránh lãng phí, chồng chéo.</w:t>
            </w:r>
          </w:p>
          <w:p w14:paraId="12F18EF3" w14:textId="4BBDF23D" w:rsidR="00A50495" w:rsidRPr="00FD33CF" w:rsidRDefault="00A50495" w:rsidP="00A50495">
            <w:pPr>
              <w:tabs>
                <w:tab w:val="left" w:pos="709"/>
                <w:tab w:val="left" w:pos="993"/>
              </w:tabs>
              <w:spacing w:before="0" w:after="0" w:line="276" w:lineRule="auto"/>
              <w:ind w:hanging="2"/>
              <w:rPr>
                <w:bCs/>
                <w:sz w:val="26"/>
                <w:szCs w:val="26"/>
                <w:lang w:val="en-GB"/>
              </w:rPr>
            </w:pPr>
            <w:r w:rsidRPr="00FD33CF">
              <w:rPr>
                <w:bCs/>
                <w:sz w:val="26"/>
                <w:szCs w:val="26"/>
                <w:lang w:val="en-GB"/>
              </w:rPr>
              <w:t xml:space="preserve">d) Bảo đảm an toàn kỹ thuật, </w:t>
            </w:r>
            <w:proofErr w:type="gramStart"/>
            <w:r w:rsidRPr="00FD33CF">
              <w:rPr>
                <w:bCs/>
                <w:sz w:val="26"/>
                <w:szCs w:val="26"/>
                <w:lang w:val="en-GB"/>
              </w:rPr>
              <w:t>an</w:t>
            </w:r>
            <w:proofErr w:type="gramEnd"/>
            <w:r w:rsidRPr="00FD33CF">
              <w:rPr>
                <w:bCs/>
                <w:sz w:val="26"/>
                <w:szCs w:val="26"/>
                <w:lang w:val="en-GB"/>
              </w:rPr>
              <w:t xml:space="preserve"> toàn lao động và duy trì hoạt động ổn định của cơ sở hạ tầng viễn thông được sử dụng chung; bảo đảm an toàn điện, duy trì ổn định, liên tục hệ thống kỹ thuật điện, bảo đảm an ninh năng lượng.</w:t>
            </w:r>
          </w:p>
        </w:tc>
        <w:tc>
          <w:tcPr>
            <w:tcW w:w="3506" w:type="dxa"/>
          </w:tcPr>
          <w:p w14:paraId="5805CAAE" w14:textId="6A349799" w:rsidR="00A50495" w:rsidRPr="00FD33CF" w:rsidRDefault="00A50495" w:rsidP="00A50495">
            <w:pPr>
              <w:spacing w:before="0" w:after="0" w:line="276" w:lineRule="auto"/>
              <w:ind w:firstLine="0"/>
              <w:rPr>
                <w:sz w:val="26"/>
                <w:szCs w:val="26"/>
              </w:rPr>
            </w:pPr>
            <w:r w:rsidRPr="00A50495">
              <w:rPr>
                <w:sz w:val="26"/>
                <w:szCs w:val="26"/>
              </w:rPr>
              <w:lastRenderedPageBreak/>
              <w:t xml:space="preserve">Quy định cụ thể phạm vi, nguyên tắc, quyền và trách </w:t>
            </w:r>
            <w:r w:rsidRPr="00A50495">
              <w:rPr>
                <w:sz w:val="26"/>
                <w:szCs w:val="26"/>
              </w:rPr>
              <w:lastRenderedPageBreak/>
              <w:t xml:space="preserve">nhiệm, thẩm quyền và phương thức chia sẻ hạ tầng viễn thông phục vụ quốc phòng, </w:t>
            </w:r>
            <w:proofErr w:type="gramStart"/>
            <w:r w:rsidRPr="00A50495">
              <w:rPr>
                <w:sz w:val="26"/>
                <w:szCs w:val="26"/>
              </w:rPr>
              <w:t>an</w:t>
            </w:r>
            <w:proofErr w:type="gramEnd"/>
            <w:r w:rsidRPr="00A50495">
              <w:rPr>
                <w:sz w:val="26"/>
                <w:szCs w:val="26"/>
              </w:rPr>
              <w:t xml:space="preserve"> ninh theo Điều 47 Luật Viễn thông được sửa đổi bởi Luật số 20/2026/QH16; bảo đảm </w:t>
            </w:r>
            <w:r>
              <w:rPr>
                <w:sz w:val="26"/>
                <w:szCs w:val="26"/>
              </w:rPr>
              <w:t>kế thừa quy định tại Nghị quyết số 66.7/2025/NQ-CP</w:t>
            </w:r>
            <w:r w:rsidRPr="00A50495">
              <w:rPr>
                <w:sz w:val="26"/>
                <w:szCs w:val="26"/>
              </w:rPr>
              <w:t>.</w:t>
            </w:r>
          </w:p>
        </w:tc>
      </w:tr>
      <w:tr w:rsidR="00A50495" w:rsidRPr="00FD33CF" w14:paraId="31557DF1" w14:textId="77777777" w:rsidTr="00FD33CF">
        <w:trPr>
          <w:gridAfter w:val="1"/>
          <w:wAfter w:w="43" w:type="dxa"/>
        </w:trPr>
        <w:tc>
          <w:tcPr>
            <w:tcW w:w="4815" w:type="dxa"/>
          </w:tcPr>
          <w:p w14:paraId="5A2DBEF3" w14:textId="77777777" w:rsidR="00A50495" w:rsidRPr="00FD33CF" w:rsidRDefault="00A50495" w:rsidP="00A50495">
            <w:pPr>
              <w:spacing w:before="0" w:after="0" w:line="276" w:lineRule="auto"/>
              <w:ind w:firstLine="0"/>
              <w:rPr>
                <w:sz w:val="26"/>
                <w:szCs w:val="26"/>
              </w:rPr>
            </w:pPr>
          </w:p>
        </w:tc>
        <w:tc>
          <w:tcPr>
            <w:tcW w:w="6520" w:type="dxa"/>
          </w:tcPr>
          <w:p w14:paraId="3B76BC99" w14:textId="77777777" w:rsidR="00A50495" w:rsidRPr="00FD33CF" w:rsidRDefault="00A50495" w:rsidP="00A50495">
            <w:pPr>
              <w:tabs>
                <w:tab w:val="left" w:pos="709"/>
                <w:tab w:val="left" w:pos="993"/>
              </w:tabs>
              <w:spacing w:before="0" w:after="0" w:line="276" w:lineRule="auto"/>
              <w:ind w:hanging="2"/>
              <w:rPr>
                <w:bCs/>
                <w:sz w:val="26"/>
                <w:szCs w:val="26"/>
                <w:lang w:val="en-GB"/>
              </w:rPr>
            </w:pPr>
            <w:r w:rsidRPr="00FD33CF">
              <w:rPr>
                <w:bCs/>
                <w:sz w:val="26"/>
                <w:szCs w:val="26"/>
                <w:lang w:val="en-GB"/>
              </w:rPr>
              <w:t xml:space="preserve">4. Quyền và trách nhiệm của cơ quan, tổ chức trực tiếp phục vụ quốc phòng, </w:t>
            </w:r>
            <w:proofErr w:type="gramStart"/>
            <w:r w:rsidRPr="00FD33CF">
              <w:rPr>
                <w:bCs/>
                <w:sz w:val="26"/>
                <w:szCs w:val="26"/>
                <w:lang w:val="en-GB"/>
              </w:rPr>
              <w:t>an</w:t>
            </w:r>
            <w:proofErr w:type="gramEnd"/>
            <w:r w:rsidRPr="00FD33CF">
              <w:rPr>
                <w:bCs/>
                <w:sz w:val="26"/>
                <w:szCs w:val="26"/>
                <w:lang w:val="en-GB"/>
              </w:rPr>
              <w:t xml:space="preserve"> ninh được sử dụng chung cơ sở hạ tầng viễn thông:</w:t>
            </w:r>
          </w:p>
          <w:p w14:paraId="552E1345" w14:textId="77777777" w:rsidR="00A50495" w:rsidRPr="00FD33CF" w:rsidRDefault="00A50495" w:rsidP="00A50495">
            <w:pPr>
              <w:tabs>
                <w:tab w:val="left" w:pos="709"/>
                <w:tab w:val="left" w:pos="993"/>
              </w:tabs>
              <w:spacing w:before="0" w:after="0" w:line="276" w:lineRule="auto"/>
              <w:ind w:hanging="2"/>
              <w:rPr>
                <w:bCs/>
                <w:sz w:val="26"/>
                <w:szCs w:val="26"/>
                <w:lang w:val="en-GB"/>
              </w:rPr>
            </w:pPr>
            <w:r w:rsidRPr="00FD33CF">
              <w:rPr>
                <w:bCs/>
                <w:sz w:val="26"/>
                <w:szCs w:val="26"/>
                <w:lang w:val="en-GB"/>
              </w:rPr>
              <w:t>a) Được sử dụng miễn phí cơ sở hạ tầng viễn thông của doanh nghiệp viễn thông do Nhà nước nắm giữ 100% vốn điều lệ để thực hiện nhiệm vụ quốc phòng, bảo vệ an ninh quốc gia trong trường hợp khả thi về kỹ thuật;</w:t>
            </w:r>
          </w:p>
          <w:p w14:paraId="63A6282A" w14:textId="77777777" w:rsidR="00A50495" w:rsidRPr="00FD33CF" w:rsidRDefault="00A50495" w:rsidP="00A50495">
            <w:pPr>
              <w:tabs>
                <w:tab w:val="left" w:pos="709"/>
                <w:tab w:val="left" w:pos="993"/>
              </w:tabs>
              <w:spacing w:before="0" w:after="0" w:line="276" w:lineRule="auto"/>
              <w:ind w:hanging="2"/>
              <w:rPr>
                <w:bCs/>
                <w:sz w:val="26"/>
                <w:szCs w:val="26"/>
                <w:lang w:val="en-GB"/>
              </w:rPr>
            </w:pPr>
            <w:r w:rsidRPr="00FD33CF">
              <w:rPr>
                <w:bCs/>
                <w:sz w:val="26"/>
                <w:szCs w:val="26"/>
                <w:lang w:val="en-GB"/>
              </w:rPr>
              <w:lastRenderedPageBreak/>
              <w:t>Trong trường hợp việc chia sẻ cơ sở hạ tầng viễn thông có nội dung kết hợp nhiệm vụ quốc phòng, bảo vệ an ninh quốc gia với hoạt động sản xuất kinh doanh thì nguyên tắc chia sẻ miễn phí quy định tại điểm này chỉ áp dụng đối với phần nhiệm vụ trực tiếp phục vụ nhiệm vụ quốc phòng, bảo vệ an ninh quốc gia;</w:t>
            </w:r>
          </w:p>
          <w:p w14:paraId="785FB4E3" w14:textId="77777777" w:rsidR="00A50495" w:rsidRPr="00FD33CF" w:rsidRDefault="00A50495" w:rsidP="00A50495">
            <w:pPr>
              <w:tabs>
                <w:tab w:val="left" w:pos="709"/>
                <w:tab w:val="left" w:pos="993"/>
              </w:tabs>
              <w:spacing w:before="0" w:after="0" w:line="276" w:lineRule="auto"/>
              <w:ind w:hanging="2"/>
              <w:rPr>
                <w:bCs/>
                <w:sz w:val="26"/>
                <w:szCs w:val="26"/>
                <w:lang w:val="en-GB"/>
              </w:rPr>
            </w:pPr>
            <w:r w:rsidRPr="00FD33CF">
              <w:rPr>
                <w:bCs/>
                <w:sz w:val="26"/>
                <w:szCs w:val="26"/>
                <w:lang w:val="en-GB"/>
              </w:rPr>
              <w:t>b) Phải xác định rõ nhu cầu, phạm vi, thời hạn, địa điểm và mục đích sử dụng chung cơ sở hạ tầng viễn thông;</w:t>
            </w:r>
          </w:p>
          <w:p w14:paraId="0AAB5C4F" w14:textId="77777777" w:rsidR="00A50495" w:rsidRPr="00FD33CF" w:rsidRDefault="00A50495" w:rsidP="00A50495">
            <w:pPr>
              <w:tabs>
                <w:tab w:val="left" w:pos="709"/>
                <w:tab w:val="left" w:pos="993"/>
              </w:tabs>
              <w:spacing w:before="0" w:after="0" w:line="276" w:lineRule="auto"/>
              <w:ind w:hanging="2"/>
              <w:rPr>
                <w:bCs/>
                <w:sz w:val="26"/>
                <w:szCs w:val="26"/>
                <w:lang w:val="en-GB"/>
              </w:rPr>
            </w:pPr>
            <w:r w:rsidRPr="00FD33CF">
              <w:rPr>
                <w:bCs/>
                <w:sz w:val="26"/>
                <w:szCs w:val="26"/>
                <w:lang w:val="en-GB"/>
              </w:rPr>
              <w:t>c) Phải thống nhất với doanh nghiệp viễn thông do Nhà nước nắm giữ 100% vốn điều lệ cho sử dụng chung cơ sở hạ tầng viễn thông về việc sử dụng chung;</w:t>
            </w:r>
          </w:p>
          <w:p w14:paraId="6B00EF47" w14:textId="77777777" w:rsidR="00A50495" w:rsidRPr="00FD33CF" w:rsidRDefault="00A50495" w:rsidP="00A50495">
            <w:pPr>
              <w:tabs>
                <w:tab w:val="left" w:pos="709"/>
                <w:tab w:val="left" w:pos="993"/>
              </w:tabs>
              <w:spacing w:before="0" w:after="0" w:line="276" w:lineRule="auto"/>
              <w:ind w:hanging="2"/>
              <w:rPr>
                <w:bCs/>
                <w:sz w:val="26"/>
                <w:szCs w:val="26"/>
                <w:lang w:val="en-GB"/>
              </w:rPr>
            </w:pPr>
            <w:r w:rsidRPr="00FD33CF">
              <w:rPr>
                <w:bCs/>
                <w:sz w:val="26"/>
                <w:szCs w:val="26"/>
                <w:lang w:val="en-GB"/>
              </w:rPr>
              <w:t>d) Phải thông báo trước kế hoạch sử dụng chung và ký kết văn bản thỏa thuận với doanh nghiệp viễn thông do Nhà nước nắm giữ 100% vốn điều lệ cho sử dụng chung cơ sở hạ tầng viễn thông để có phương án nâng cấp, cải tạo hoặc có phương án dự phòng trong trường hợp cơ sở hạ tầng viễn thông không đáp ứng nhu cầu hoặc ảnh hưởng đến hoạt động sản xuất, kinh doanh hợp pháp của doanh nghiệp.</w:t>
            </w:r>
          </w:p>
          <w:p w14:paraId="1DE879EB" w14:textId="77777777" w:rsidR="00A50495" w:rsidRPr="00FD33CF" w:rsidRDefault="00A50495" w:rsidP="00A50495">
            <w:pPr>
              <w:tabs>
                <w:tab w:val="left" w:pos="709"/>
                <w:tab w:val="left" w:pos="993"/>
              </w:tabs>
              <w:spacing w:before="0" w:after="0" w:line="276" w:lineRule="auto"/>
              <w:ind w:hanging="2"/>
              <w:rPr>
                <w:bCs/>
                <w:sz w:val="26"/>
                <w:szCs w:val="26"/>
                <w:lang w:val="en-GB"/>
              </w:rPr>
            </w:pPr>
            <w:r w:rsidRPr="00FD33CF">
              <w:rPr>
                <w:bCs/>
                <w:sz w:val="26"/>
                <w:szCs w:val="26"/>
                <w:lang w:val="en-GB"/>
              </w:rPr>
              <w:t xml:space="preserve">Trường hợp nhu cầu sử dụng cơ sở hạ tầng viễn thông của cơ quan, tổ chức trực tiếp phục vụ quốc phòng, an ninh lớn hơn công suất dư thừa, chưa sử dụng của doanh nghiệp viễn thông do Nhà nước nắm giữ 100% vốn điều lệ sở hữu cơ sở hạ tầng viễn thông thì cơ quan, tổ chức trực tiếp phục vụ quốc phòng, an ninh phải trao đổi và ký kết văn bản thỏa thuận với doanh </w:t>
            </w:r>
            <w:r w:rsidRPr="00FD33CF">
              <w:rPr>
                <w:bCs/>
                <w:sz w:val="26"/>
                <w:szCs w:val="26"/>
                <w:lang w:val="en-GB"/>
              </w:rPr>
              <w:lastRenderedPageBreak/>
              <w:t>nghiệp viễn thông do Nhà nước nắm giữ 100% vốn điều lệ sở hữu cơ sở hạ tầng viễn thông để có phương án nâng cấp, cải tạo cơ sở hạ tầng viễn thông. Kinh phí để thực hiện nâng cấp, cải tạo cơ sở hạ tầng viễn thông được xử lý theo quy định tại điểm c khoản 7 Điều này.</w:t>
            </w:r>
          </w:p>
          <w:p w14:paraId="7A9A0169" w14:textId="77777777" w:rsidR="00A50495" w:rsidRPr="00FD33CF" w:rsidRDefault="00A50495" w:rsidP="00A50495">
            <w:pPr>
              <w:tabs>
                <w:tab w:val="left" w:pos="709"/>
                <w:tab w:val="left" w:pos="993"/>
              </w:tabs>
              <w:spacing w:before="0" w:after="0" w:line="276" w:lineRule="auto"/>
              <w:ind w:hanging="2"/>
              <w:rPr>
                <w:bCs/>
                <w:sz w:val="26"/>
                <w:szCs w:val="26"/>
                <w:lang w:val="en-GB"/>
              </w:rPr>
            </w:pPr>
            <w:r w:rsidRPr="00FD33CF">
              <w:rPr>
                <w:bCs/>
                <w:sz w:val="26"/>
                <w:szCs w:val="26"/>
                <w:lang w:val="en-GB"/>
              </w:rPr>
              <w:t xml:space="preserve">Trường hợp việc nâng cấp, cải tạo cơ sở hạ tầng viễn thông hiện có không khả thi thì cơ quan, tổ chức trực tiếp phục vụ quốc phòng, </w:t>
            </w:r>
            <w:proofErr w:type="gramStart"/>
            <w:r w:rsidRPr="00FD33CF">
              <w:rPr>
                <w:bCs/>
                <w:sz w:val="26"/>
                <w:szCs w:val="26"/>
                <w:lang w:val="en-GB"/>
              </w:rPr>
              <w:t>an</w:t>
            </w:r>
            <w:proofErr w:type="gramEnd"/>
            <w:r w:rsidRPr="00FD33CF">
              <w:rPr>
                <w:bCs/>
                <w:sz w:val="26"/>
                <w:szCs w:val="26"/>
                <w:lang w:val="en-GB"/>
              </w:rPr>
              <w:t xml:space="preserve"> ninh trao đổi và ký kết văn bản thỏa thuận với doanh nghiệp viễn thông do Nhà nước nắm giữ 100% vốn điều lệ cho sử dụng chung cơ sở hạ tầng viễn thông để đầu tư xây dựng cơ sở hạ tầng viễn thông mới; kinh phí đầu tư xây dựng cơ sở hạ tầng viễn thông mới thực hiện theo quy định tại điểm c khoản 7 Điều này.</w:t>
            </w:r>
          </w:p>
          <w:p w14:paraId="01351F92" w14:textId="77777777" w:rsidR="00A50495" w:rsidRPr="00FD33CF" w:rsidRDefault="00A50495" w:rsidP="00A50495">
            <w:pPr>
              <w:tabs>
                <w:tab w:val="left" w:pos="709"/>
                <w:tab w:val="left" w:pos="993"/>
              </w:tabs>
              <w:spacing w:before="0" w:after="0" w:line="276" w:lineRule="auto"/>
              <w:ind w:hanging="2"/>
              <w:rPr>
                <w:bCs/>
                <w:sz w:val="26"/>
                <w:szCs w:val="26"/>
                <w:lang w:val="en-GB"/>
              </w:rPr>
            </w:pPr>
            <w:r w:rsidRPr="00FD33CF">
              <w:rPr>
                <w:bCs/>
                <w:sz w:val="26"/>
                <w:szCs w:val="26"/>
                <w:lang w:val="en-GB"/>
              </w:rPr>
              <w:t>đ) Chỉ được sử dụng chung cơ sở hạ tầng viễn thông đúng mục đích, đúng phạm vi, tiết kiệm, hiệu quả; bảo đảm an toàn kỹ thuật, không làm gián đoạn hoạt động bình thường của doanh nghiệp; có trách nhiệm tham gia, phối hợp bảo vệ cơ sở hạ tầng viễn thông trong suốt quá trình sử dụng;</w:t>
            </w:r>
          </w:p>
          <w:p w14:paraId="6E08D26B" w14:textId="77777777" w:rsidR="00A50495" w:rsidRPr="00FD33CF" w:rsidRDefault="00A50495" w:rsidP="00A50495">
            <w:pPr>
              <w:tabs>
                <w:tab w:val="left" w:pos="709"/>
                <w:tab w:val="left" w:pos="993"/>
              </w:tabs>
              <w:spacing w:before="0" w:after="0" w:line="276" w:lineRule="auto"/>
              <w:ind w:hanging="2"/>
              <w:rPr>
                <w:bCs/>
                <w:sz w:val="26"/>
                <w:szCs w:val="26"/>
                <w:lang w:val="en-GB"/>
              </w:rPr>
            </w:pPr>
            <w:r w:rsidRPr="00FD33CF">
              <w:rPr>
                <w:bCs/>
                <w:sz w:val="26"/>
                <w:szCs w:val="26"/>
                <w:lang w:val="en-GB"/>
              </w:rPr>
              <w:t xml:space="preserve">e) Thực hiện việc sử dụng chung theo văn bản thoả thuận được ký kết với doanh nghiệp viễn thông do Nhà nước nắm giữ 100% vốn điều lệ cho sử dụng chung cơ sở hạ tầng viễn thông; không được chuyển giao, chia sẻ lại quyền sử dụng chung cho tổ chức, cá nhân khác dưới bất kỳ hình thức nào; kịp thời hoàn trả hoặc chấm dứt việc sử dụng chung khi hết </w:t>
            </w:r>
            <w:r w:rsidRPr="00FD33CF">
              <w:rPr>
                <w:bCs/>
                <w:sz w:val="26"/>
                <w:szCs w:val="26"/>
                <w:lang w:val="en-GB"/>
              </w:rPr>
              <w:lastRenderedPageBreak/>
              <w:t>nhu cầu, hết thời hạn theo quy định tại điểm b khoản 5 Điều này hoặc khi có yêu cầu của cơ quan có thẩm quyền;</w:t>
            </w:r>
          </w:p>
          <w:p w14:paraId="2803647E" w14:textId="637D3D6B" w:rsidR="00A50495" w:rsidRPr="00FD33CF" w:rsidRDefault="00A50495" w:rsidP="00A50495">
            <w:pPr>
              <w:tabs>
                <w:tab w:val="left" w:pos="709"/>
                <w:tab w:val="left" w:pos="993"/>
              </w:tabs>
              <w:spacing w:before="0" w:after="0" w:line="276" w:lineRule="auto"/>
              <w:ind w:hanging="2"/>
              <w:rPr>
                <w:bCs/>
                <w:sz w:val="26"/>
                <w:szCs w:val="26"/>
                <w:lang w:val="en-GB"/>
              </w:rPr>
            </w:pPr>
            <w:r w:rsidRPr="00FD33CF">
              <w:rPr>
                <w:bCs/>
                <w:sz w:val="26"/>
                <w:szCs w:val="26"/>
                <w:lang w:val="en-GB"/>
              </w:rPr>
              <w:t>g) Có trách nhiệm phối hợp hỗ trợ kỹ thuật và khắc phục hư hỏng, thiệt hại (nếu có).</w:t>
            </w:r>
          </w:p>
        </w:tc>
        <w:tc>
          <w:tcPr>
            <w:tcW w:w="3506" w:type="dxa"/>
          </w:tcPr>
          <w:p w14:paraId="2533050D" w14:textId="035F194E" w:rsidR="00A50495" w:rsidRPr="00FD33CF" w:rsidRDefault="00A50495" w:rsidP="00A50495">
            <w:pPr>
              <w:spacing w:before="0" w:after="0" w:line="276" w:lineRule="auto"/>
              <w:ind w:firstLine="0"/>
              <w:rPr>
                <w:sz w:val="26"/>
                <w:szCs w:val="26"/>
              </w:rPr>
            </w:pPr>
            <w:r w:rsidRPr="00A50495">
              <w:rPr>
                <w:sz w:val="26"/>
                <w:szCs w:val="26"/>
              </w:rPr>
              <w:lastRenderedPageBreak/>
              <w:t xml:space="preserve">Quy định cụ thể phạm vi, nguyên tắc, quyền và trách nhiệm, thẩm quyền và phương thức chia sẻ hạ tầng viễn thông phục vụ quốc phòng, </w:t>
            </w:r>
            <w:proofErr w:type="gramStart"/>
            <w:r w:rsidRPr="00A50495">
              <w:rPr>
                <w:sz w:val="26"/>
                <w:szCs w:val="26"/>
              </w:rPr>
              <w:t>an</w:t>
            </w:r>
            <w:proofErr w:type="gramEnd"/>
            <w:r w:rsidRPr="00A50495">
              <w:rPr>
                <w:sz w:val="26"/>
                <w:szCs w:val="26"/>
              </w:rPr>
              <w:t xml:space="preserve"> ninh theo Điều 47 Luật Viễn thông được sửa đổi bởi Luật số 20/2026/QH16; bảo đảm </w:t>
            </w:r>
            <w:r>
              <w:rPr>
                <w:sz w:val="26"/>
                <w:szCs w:val="26"/>
              </w:rPr>
              <w:t xml:space="preserve">kế </w:t>
            </w:r>
            <w:r>
              <w:rPr>
                <w:sz w:val="26"/>
                <w:szCs w:val="26"/>
              </w:rPr>
              <w:lastRenderedPageBreak/>
              <w:t>thừa quy định tại Nghị quyết số 66.7/2025/NQ-CP</w:t>
            </w:r>
            <w:r w:rsidRPr="00A50495">
              <w:rPr>
                <w:sz w:val="26"/>
                <w:szCs w:val="26"/>
              </w:rPr>
              <w:t>.</w:t>
            </w:r>
          </w:p>
        </w:tc>
      </w:tr>
      <w:tr w:rsidR="00A50495" w:rsidRPr="00FD33CF" w14:paraId="667BDB8B" w14:textId="77777777" w:rsidTr="00FD33CF">
        <w:trPr>
          <w:gridAfter w:val="1"/>
          <w:wAfter w:w="43" w:type="dxa"/>
        </w:trPr>
        <w:tc>
          <w:tcPr>
            <w:tcW w:w="4815" w:type="dxa"/>
          </w:tcPr>
          <w:p w14:paraId="37CD6590" w14:textId="77777777" w:rsidR="00A50495" w:rsidRPr="00FD33CF" w:rsidRDefault="00A50495" w:rsidP="00A50495">
            <w:pPr>
              <w:spacing w:before="0" w:after="0" w:line="276" w:lineRule="auto"/>
              <w:ind w:firstLine="0"/>
              <w:rPr>
                <w:sz w:val="26"/>
                <w:szCs w:val="26"/>
              </w:rPr>
            </w:pPr>
          </w:p>
        </w:tc>
        <w:tc>
          <w:tcPr>
            <w:tcW w:w="6520" w:type="dxa"/>
          </w:tcPr>
          <w:p w14:paraId="0928BCEE" w14:textId="77777777" w:rsidR="00A50495" w:rsidRPr="00FD33CF" w:rsidRDefault="00A50495" w:rsidP="00A50495">
            <w:pPr>
              <w:tabs>
                <w:tab w:val="left" w:pos="709"/>
                <w:tab w:val="left" w:pos="993"/>
              </w:tabs>
              <w:spacing w:before="0" w:after="0" w:line="276" w:lineRule="auto"/>
              <w:ind w:hanging="2"/>
              <w:rPr>
                <w:bCs/>
                <w:sz w:val="26"/>
                <w:szCs w:val="26"/>
                <w:lang w:val="en-GB"/>
              </w:rPr>
            </w:pPr>
            <w:r w:rsidRPr="00FD33CF">
              <w:rPr>
                <w:bCs/>
                <w:sz w:val="26"/>
                <w:szCs w:val="26"/>
                <w:lang w:val="en-GB"/>
              </w:rPr>
              <w:t xml:space="preserve">5. Quyền và trách nhiệm của doanh nghiệp cho sử dụng chung cơ sở hạ tầng viễn thông được sử dụng chung: </w:t>
            </w:r>
          </w:p>
          <w:p w14:paraId="7AE4A7B0" w14:textId="77777777" w:rsidR="00A50495" w:rsidRPr="00FD33CF" w:rsidRDefault="00A50495" w:rsidP="00A50495">
            <w:pPr>
              <w:tabs>
                <w:tab w:val="left" w:pos="709"/>
                <w:tab w:val="left" w:pos="993"/>
              </w:tabs>
              <w:spacing w:before="0" w:after="0" w:line="276" w:lineRule="auto"/>
              <w:ind w:hanging="2"/>
              <w:rPr>
                <w:bCs/>
                <w:sz w:val="26"/>
                <w:szCs w:val="26"/>
                <w:lang w:val="en-GB"/>
              </w:rPr>
            </w:pPr>
            <w:r w:rsidRPr="00FD33CF">
              <w:rPr>
                <w:bCs/>
                <w:sz w:val="26"/>
                <w:szCs w:val="26"/>
                <w:lang w:val="en-GB"/>
              </w:rPr>
              <w:t>a) Được thông báo trước về nhu cầu, phạm vi, thời hạn, địa điểm và mục đích sử dụng chung cơ sở hạ tầng viễn thông; được đề nghị điều chỉnh phạm vi sử dụng chung trong trường hợp việc sử dụng chung không bảo đảm khả thi về mặt kỹ thuật hoặc ảnh hưởng nghiêm trọng đến hoạt động sản xuất, kinh doanh của doanh nghiệp;</w:t>
            </w:r>
          </w:p>
          <w:p w14:paraId="3101F1BE" w14:textId="77777777" w:rsidR="00A50495" w:rsidRPr="00FD33CF" w:rsidRDefault="00A50495" w:rsidP="00A50495">
            <w:pPr>
              <w:tabs>
                <w:tab w:val="left" w:pos="709"/>
                <w:tab w:val="left" w:pos="993"/>
              </w:tabs>
              <w:spacing w:before="0" w:after="0" w:line="276" w:lineRule="auto"/>
              <w:ind w:hanging="2"/>
              <w:rPr>
                <w:bCs/>
                <w:sz w:val="26"/>
                <w:szCs w:val="26"/>
                <w:lang w:val="en-GB"/>
              </w:rPr>
            </w:pPr>
            <w:r w:rsidRPr="00FD33CF">
              <w:rPr>
                <w:bCs/>
                <w:sz w:val="26"/>
                <w:szCs w:val="26"/>
                <w:lang w:val="en-GB"/>
              </w:rPr>
              <w:t>b) Yêu cầu cơ quan, tổ chức sử dụng chung cơ sở hạ tầng viễn thông phục hồi, sửa chữa cơ sở hạ tầng viễn thông bị ảnh hưởng trong quá trình sử dụng chung theo quy định tại điểm d khoản 7 Điều này;</w:t>
            </w:r>
          </w:p>
          <w:p w14:paraId="32A3C198" w14:textId="77777777" w:rsidR="00A50495" w:rsidRPr="00FD33CF" w:rsidRDefault="00A50495" w:rsidP="00A50495">
            <w:pPr>
              <w:tabs>
                <w:tab w:val="left" w:pos="709"/>
                <w:tab w:val="left" w:pos="993"/>
              </w:tabs>
              <w:spacing w:before="0" w:after="0" w:line="276" w:lineRule="auto"/>
              <w:ind w:hanging="2"/>
              <w:rPr>
                <w:bCs/>
                <w:sz w:val="26"/>
                <w:szCs w:val="26"/>
                <w:lang w:val="en-GB"/>
              </w:rPr>
            </w:pPr>
            <w:r w:rsidRPr="00FD33CF">
              <w:rPr>
                <w:bCs/>
                <w:sz w:val="26"/>
                <w:szCs w:val="26"/>
                <w:lang w:val="en-GB"/>
              </w:rPr>
              <w:t>c) Tạo điều kiện, hỗ trợ kỹ thuật, cung cấp quyền truy cập hoặc diện tích sử dụng, lắp đặt theo yêu cầu, trên cơ sở bảo đảm khả thi về mặt kỹ thuật;</w:t>
            </w:r>
          </w:p>
          <w:p w14:paraId="4F46A734" w14:textId="77777777" w:rsidR="00A50495" w:rsidRPr="00FD33CF" w:rsidRDefault="00A50495" w:rsidP="00A50495">
            <w:pPr>
              <w:tabs>
                <w:tab w:val="left" w:pos="709"/>
                <w:tab w:val="left" w:pos="993"/>
              </w:tabs>
              <w:spacing w:before="0" w:after="0" w:line="276" w:lineRule="auto"/>
              <w:ind w:hanging="2"/>
              <w:rPr>
                <w:bCs/>
                <w:sz w:val="26"/>
                <w:szCs w:val="26"/>
                <w:lang w:val="en-GB"/>
              </w:rPr>
            </w:pPr>
            <w:r w:rsidRPr="00FD33CF">
              <w:rPr>
                <w:bCs/>
                <w:sz w:val="26"/>
                <w:szCs w:val="26"/>
                <w:lang w:val="en-GB"/>
              </w:rPr>
              <w:t xml:space="preserve">d) Tham gia giám sát, kiểm tra quá trình sử dụng nhằm bảo đảm an toàn kỹ thuật, </w:t>
            </w:r>
            <w:proofErr w:type="gramStart"/>
            <w:r w:rsidRPr="00FD33CF">
              <w:rPr>
                <w:bCs/>
                <w:sz w:val="26"/>
                <w:szCs w:val="26"/>
                <w:lang w:val="en-GB"/>
              </w:rPr>
              <w:t>an</w:t>
            </w:r>
            <w:proofErr w:type="gramEnd"/>
            <w:r w:rsidRPr="00FD33CF">
              <w:rPr>
                <w:bCs/>
                <w:sz w:val="26"/>
                <w:szCs w:val="26"/>
                <w:lang w:val="en-GB"/>
              </w:rPr>
              <w:t xml:space="preserve"> ninh thông tin, bí mật nhà nước theo quy định của pháp luật và hoạt động bình thường của cơ sở hạ tầng viễn thông;</w:t>
            </w:r>
          </w:p>
          <w:p w14:paraId="5DBE0513" w14:textId="64895E90" w:rsidR="00A50495" w:rsidRPr="00FD33CF" w:rsidRDefault="00A50495" w:rsidP="00A50495">
            <w:pPr>
              <w:tabs>
                <w:tab w:val="left" w:pos="709"/>
                <w:tab w:val="left" w:pos="993"/>
              </w:tabs>
              <w:spacing w:before="0" w:after="0" w:line="276" w:lineRule="auto"/>
              <w:ind w:hanging="2"/>
              <w:rPr>
                <w:bCs/>
                <w:sz w:val="26"/>
                <w:szCs w:val="26"/>
                <w:lang w:val="en-GB"/>
              </w:rPr>
            </w:pPr>
            <w:r w:rsidRPr="00FD33CF">
              <w:rPr>
                <w:bCs/>
                <w:sz w:val="26"/>
                <w:szCs w:val="26"/>
                <w:lang w:val="en-GB"/>
              </w:rPr>
              <w:lastRenderedPageBreak/>
              <w:t>đ) Đề xuất biện pháp bảo vệ an toàn thông tin và hệ thống cơ sở hạ tầng viễn thông được sử dụng chung.</w:t>
            </w:r>
          </w:p>
        </w:tc>
        <w:tc>
          <w:tcPr>
            <w:tcW w:w="3506" w:type="dxa"/>
          </w:tcPr>
          <w:p w14:paraId="5DD599D8" w14:textId="1694EA4A" w:rsidR="00A50495" w:rsidRPr="00FD33CF" w:rsidRDefault="00A50495" w:rsidP="00A50495">
            <w:pPr>
              <w:spacing w:before="0" w:after="0" w:line="276" w:lineRule="auto"/>
              <w:ind w:firstLine="0"/>
              <w:rPr>
                <w:sz w:val="26"/>
                <w:szCs w:val="26"/>
              </w:rPr>
            </w:pPr>
            <w:r w:rsidRPr="00A50495">
              <w:rPr>
                <w:sz w:val="26"/>
                <w:szCs w:val="26"/>
              </w:rPr>
              <w:lastRenderedPageBreak/>
              <w:t xml:space="preserve">Quy định cụ thể phạm vi, nguyên tắc, quyền và trách nhiệm, thẩm quyền và phương thức chia sẻ hạ tầng viễn thông phục vụ quốc phòng, </w:t>
            </w:r>
            <w:proofErr w:type="gramStart"/>
            <w:r w:rsidRPr="00A50495">
              <w:rPr>
                <w:sz w:val="26"/>
                <w:szCs w:val="26"/>
              </w:rPr>
              <w:t>an</w:t>
            </w:r>
            <w:proofErr w:type="gramEnd"/>
            <w:r w:rsidRPr="00A50495">
              <w:rPr>
                <w:sz w:val="26"/>
                <w:szCs w:val="26"/>
              </w:rPr>
              <w:t xml:space="preserve"> ninh theo Điều 47 Luật Viễn thông được sửa đổi bởi Luật số 20/2026/QH16; bảo đảm </w:t>
            </w:r>
            <w:r>
              <w:rPr>
                <w:sz w:val="26"/>
                <w:szCs w:val="26"/>
              </w:rPr>
              <w:t>kế thừa quy định tại Nghị quyết số 66.7/2025/NQ-CP</w:t>
            </w:r>
            <w:r w:rsidRPr="00A50495">
              <w:rPr>
                <w:sz w:val="26"/>
                <w:szCs w:val="26"/>
              </w:rPr>
              <w:t>.</w:t>
            </w:r>
          </w:p>
        </w:tc>
      </w:tr>
      <w:tr w:rsidR="00A50495" w:rsidRPr="00FD33CF" w14:paraId="3FC18D4E" w14:textId="77777777" w:rsidTr="00FD33CF">
        <w:trPr>
          <w:gridAfter w:val="1"/>
          <w:wAfter w:w="43" w:type="dxa"/>
        </w:trPr>
        <w:tc>
          <w:tcPr>
            <w:tcW w:w="4815" w:type="dxa"/>
          </w:tcPr>
          <w:p w14:paraId="38A248CD" w14:textId="77777777" w:rsidR="00A50495" w:rsidRPr="00FD33CF" w:rsidRDefault="00A50495" w:rsidP="00A50495">
            <w:pPr>
              <w:spacing w:before="0" w:after="0" w:line="276" w:lineRule="auto"/>
              <w:ind w:firstLine="0"/>
              <w:rPr>
                <w:sz w:val="26"/>
                <w:szCs w:val="26"/>
              </w:rPr>
            </w:pPr>
          </w:p>
        </w:tc>
        <w:tc>
          <w:tcPr>
            <w:tcW w:w="6520" w:type="dxa"/>
          </w:tcPr>
          <w:p w14:paraId="602E763B" w14:textId="77777777" w:rsidR="00A50495" w:rsidRPr="00FD33CF" w:rsidRDefault="00A50495" w:rsidP="00A50495">
            <w:pPr>
              <w:tabs>
                <w:tab w:val="left" w:pos="709"/>
                <w:tab w:val="left" w:pos="993"/>
              </w:tabs>
              <w:spacing w:before="0" w:after="0" w:line="276" w:lineRule="auto"/>
              <w:ind w:hanging="2"/>
              <w:rPr>
                <w:bCs/>
                <w:sz w:val="26"/>
                <w:szCs w:val="26"/>
                <w:lang w:val="en-GB"/>
              </w:rPr>
            </w:pPr>
            <w:r w:rsidRPr="00FD33CF">
              <w:rPr>
                <w:bCs/>
                <w:sz w:val="26"/>
                <w:szCs w:val="26"/>
                <w:lang w:val="en-GB"/>
              </w:rPr>
              <w:t>6. Thẩm quyền quyết định, phương thức sử dụng chung cơ sở hạ tầng viễn thông</w:t>
            </w:r>
          </w:p>
          <w:p w14:paraId="717A94D1" w14:textId="77777777" w:rsidR="00A50495" w:rsidRPr="00FD33CF" w:rsidRDefault="00A50495" w:rsidP="00A50495">
            <w:pPr>
              <w:tabs>
                <w:tab w:val="left" w:pos="709"/>
                <w:tab w:val="left" w:pos="993"/>
              </w:tabs>
              <w:spacing w:before="0" w:after="0" w:line="276" w:lineRule="auto"/>
              <w:ind w:hanging="2"/>
              <w:rPr>
                <w:bCs/>
                <w:sz w:val="26"/>
                <w:szCs w:val="26"/>
                <w:lang w:val="en-GB"/>
              </w:rPr>
            </w:pPr>
            <w:r w:rsidRPr="00FD33CF">
              <w:rPr>
                <w:bCs/>
                <w:sz w:val="26"/>
                <w:szCs w:val="26"/>
                <w:lang w:val="en-GB"/>
              </w:rPr>
              <w:t>a) Căn cứ nhiệm vụ quốc phòng, bảo vệ an ninh quốc gia trong từng thời kỳ, trên cơ sở trao đổi thống nhất giữa Bộ Quốc phòng, Bộ Công an với doanh nghiệp viễn thông do Nhà nước nắm giữ 100% vốn điều lệ cho sử dụng chung cơ sở hạ tầng viễn thông, Bộ trưởng Bộ Quốc phòng hoặc Bộ trưởng Bộ Công an quyết định việc sử dụng chung cơ sở hạ tầng viễn thông.</w:t>
            </w:r>
          </w:p>
          <w:p w14:paraId="06ABF889" w14:textId="77777777" w:rsidR="00A50495" w:rsidRPr="00FD33CF" w:rsidRDefault="00A50495" w:rsidP="00A50495">
            <w:pPr>
              <w:tabs>
                <w:tab w:val="left" w:pos="709"/>
                <w:tab w:val="left" w:pos="993"/>
              </w:tabs>
              <w:spacing w:before="0" w:after="0" w:line="276" w:lineRule="auto"/>
              <w:ind w:hanging="2"/>
              <w:rPr>
                <w:bCs/>
                <w:sz w:val="26"/>
                <w:szCs w:val="26"/>
                <w:lang w:val="en-GB"/>
              </w:rPr>
            </w:pPr>
            <w:r w:rsidRPr="00FD33CF">
              <w:rPr>
                <w:bCs/>
                <w:sz w:val="26"/>
                <w:szCs w:val="26"/>
                <w:lang w:val="en-GB"/>
              </w:rPr>
              <w:t xml:space="preserve">b) Quyết định của Bộ trưởng Bộ Quốc phòng, Bộ trưởng Bộ Công an quy định tại điểm a khoản 7 Điều này bao gồm các nội dung: mục tiêu, quy mô, phạm vi, thời hạn, cơ quan, tổ chức trực tiếp phục vụ quốc phòng, </w:t>
            </w:r>
            <w:proofErr w:type="gramStart"/>
            <w:r w:rsidRPr="00FD33CF">
              <w:rPr>
                <w:bCs/>
                <w:sz w:val="26"/>
                <w:szCs w:val="26"/>
                <w:lang w:val="en-GB"/>
              </w:rPr>
              <w:t>an</w:t>
            </w:r>
            <w:proofErr w:type="gramEnd"/>
            <w:r w:rsidRPr="00FD33CF">
              <w:rPr>
                <w:bCs/>
                <w:sz w:val="26"/>
                <w:szCs w:val="26"/>
                <w:lang w:val="en-GB"/>
              </w:rPr>
              <w:t xml:space="preserve"> ninh được sử dụng chung cơ sở hạ tầng viễn thông, doanh nghiệp viễn thông do Nhà nước nắm giữ 100% vốn điều lệ cho sử dụng chung cơ sở hạ tầng viễn thông và các nội dung có liên quan khác (nếu có).</w:t>
            </w:r>
          </w:p>
          <w:p w14:paraId="0E6A54BF" w14:textId="77777777" w:rsidR="00A50495" w:rsidRPr="00FD33CF" w:rsidRDefault="00A50495" w:rsidP="00A50495">
            <w:pPr>
              <w:tabs>
                <w:tab w:val="left" w:pos="709"/>
                <w:tab w:val="left" w:pos="993"/>
              </w:tabs>
              <w:spacing w:before="0" w:after="0" w:line="276" w:lineRule="auto"/>
              <w:ind w:hanging="2"/>
              <w:rPr>
                <w:bCs/>
                <w:sz w:val="26"/>
                <w:szCs w:val="26"/>
                <w:lang w:val="en-GB"/>
              </w:rPr>
            </w:pPr>
            <w:r w:rsidRPr="00FD33CF">
              <w:rPr>
                <w:bCs/>
                <w:sz w:val="26"/>
                <w:szCs w:val="26"/>
                <w:lang w:val="en-GB"/>
              </w:rPr>
              <w:t xml:space="preserve">c) Căn cứ quyết định quy định tại điểm b khoản 7 Điều này, các cơ quan, tổ chức trực tiếp phục vụ quốc phòng, an ninh quy định tại khoản 2 Điều này trao đổi, thống nhất với doanh nghiệp viễn thông do Nhà nước nắm giữ 100% vốn điều lệ cho sử dụng chung cơ sở hạ tầng viễn thông và ký kết Văn </w:t>
            </w:r>
            <w:r w:rsidRPr="00FD33CF">
              <w:rPr>
                <w:bCs/>
                <w:sz w:val="26"/>
                <w:szCs w:val="26"/>
                <w:lang w:val="en-GB"/>
              </w:rPr>
              <w:lastRenderedPageBreak/>
              <w:t>bản thỏa thuận về việc sử dụng chung cơ sở hạ tầng viễn thông.d) Văn bản thỏa thuận quy định tại điểm d khoản 4, điểm e khoản 4, điểm c khoản 6 Điều này là căn cứ triển khai thực hiện việc sử dụng chung cơ sở hạ tầng viễn thông. Văn bản thỏa thuận gồm các nội dung chính sau:</w:t>
            </w:r>
          </w:p>
          <w:p w14:paraId="2041E6F9" w14:textId="77777777" w:rsidR="00A50495" w:rsidRPr="00FD33CF" w:rsidRDefault="00A50495" w:rsidP="00A50495">
            <w:pPr>
              <w:tabs>
                <w:tab w:val="left" w:pos="709"/>
                <w:tab w:val="left" w:pos="993"/>
              </w:tabs>
              <w:spacing w:before="0" w:after="0" w:line="276" w:lineRule="auto"/>
              <w:ind w:hanging="2"/>
              <w:rPr>
                <w:bCs/>
                <w:sz w:val="26"/>
                <w:szCs w:val="26"/>
                <w:lang w:val="en-GB"/>
              </w:rPr>
            </w:pPr>
            <w:r w:rsidRPr="00FD33CF">
              <w:rPr>
                <w:bCs/>
                <w:sz w:val="26"/>
                <w:szCs w:val="26"/>
                <w:lang w:val="en-GB"/>
              </w:rPr>
              <w:t xml:space="preserve">Cơ quan, tổ chức trực tiếp phục vụ quốc phòng, </w:t>
            </w:r>
            <w:proofErr w:type="gramStart"/>
            <w:r w:rsidRPr="00FD33CF">
              <w:rPr>
                <w:bCs/>
                <w:sz w:val="26"/>
                <w:szCs w:val="26"/>
                <w:lang w:val="en-GB"/>
              </w:rPr>
              <w:t>an</w:t>
            </w:r>
            <w:proofErr w:type="gramEnd"/>
            <w:r w:rsidRPr="00FD33CF">
              <w:rPr>
                <w:bCs/>
                <w:sz w:val="26"/>
                <w:szCs w:val="26"/>
                <w:lang w:val="en-GB"/>
              </w:rPr>
              <w:t xml:space="preserve"> ninh được sử dụng chung cơ sở hạ tầng viễn thông;</w:t>
            </w:r>
          </w:p>
          <w:p w14:paraId="1B46B228" w14:textId="77777777" w:rsidR="00A50495" w:rsidRPr="00FD33CF" w:rsidRDefault="00A50495" w:rsidP="00A50495">
            <w:pPr>
              <w:tabs>
                <w:tab w:val="left" w:pos="709"/>
                <w:tab w:val="left" w:pos="993"/>
              </w:tabs>
              <w:spacing w:before="0" w:after="0" w:line="276" w:lineRule="auto"/>
              <w:ind w:hanging="2"/>
              <w:rPr>
                <w:bCs/>
                <w:sz w:val="26"/>
                <w:szCs w:val="26"/>
                <w:lang w:val="en-GB"/>
              </w:rPr>
            </w:pPr>
            <w:r w:rsidRPr="00FD33CF">
              <w:rPr>
                <w:bCs/>
                <w:sz w:val="26"/>
                <w:szCs w:val="26"/>
                <w:lang w:val="en-GB"/>
              </w:rPr>
              <w:t>Doanh nghiệp viễn thông do Nhà nước nắm giữ 100% vốn điều lệ cho sử dụng chung cơ sở hạ tầng viễn thông;</w:t>
            </w:r>
          </w:p>
          <w:p w14:paraId="022D57E4" w14:textId="77777777" w:rsidR="00A50495" w:rsidRPr="00FD33CF" w:rsidRDefault="00A50495" w:rsidP="00A50495">
            <w:pPr>
              <w:tabs>
                <w:tab w:val="left" w:pos="709"/>
                <w:tab w:val="left" w:pos="993"/>
              </w:tabs>
              <w:spacing w:before="0" w:after="0" w:line="276" w:lineRule="auto"/>
              <w:ind w:hanging="2"/>
              <w:rPr>
                <w:bCs/>
                <w:sz w:val="26"/>
                <w:szCs w:val="26"/>
                <w:lang w:val="en-GB"/>
              </w:rPr>
            </w:pPr>
            <w:r w:rsidRPr="00FD33CF">
              <w:rPr>
                <w:bCs/>
                <w:sz w:val="26"/>
                <w:szCs w:val="26"/>
                <w:lang w:val="en-GB"/>
              </w:rPr>
              <w:t>Tên, chủng loại, số lượng và hiện trạng của cơ sở hạ tầng viễn thông được sử dụng chung; cơ sở hạ tầng viễn thông cần nâng cấp, cải tạo; cơ sở hạ tầng viễn thông cần đầu tư xây dựng mới;</w:t>
            </w:r>
          </w:p>
          <w:p w14:paraId="20917183" w14:textId="77777777" w:rsidR="00A50495" w:rsidRPr="00FD33CF" w:rsidRDefault="00A50495" w:rsidP="00A50495">
            <w:pPr>
              <w:tabs>
                <w:tab w:val="left" w:pos="709"/>
                <w:tab w:val="left" w:pos="993"/>
              </w:tabs>
              <w:spacing w:before="0" w:after="0" w:line="276" w:lineRule="auto"/>
              <w:ind w:hanging="2"/>
              <w:rPr>
                <w:bCs/>
                <w:sz w:val="26"/>
                <w:szCs w:val="26"/>
                <w:lang w:val="en-GB"/>
              </w:rPr>
            </w:pPr>
            <w:r w:rsidRPr="00FD33CF">
              <w:rPr>
                <w:bCs/>
                <w:sz w:val="26"/>
                <w:szCs w:val="26"/>
                <w:lang w:val="en-GB"/>
              </w:rPr>
              <w:t>Mục đích, nhu cầu, phạm vi sử dụng chung cơ sở hạ tầng viễn thông;</w:t>
            </w:r>
          </w:p>
          <w:p w14:paraId="06BC8477" w14:textId="77777777" w:rsidR="00A50495" w:rsidRPr="00FD33CF" w:rsidRDefault="00A50495" w:rsidP="00A50495">
            <w:pPr>
              <w:tabs>
                <w:tab w:val="left" w:pos="709"/>
                <w:tab w:val="left" w:pos="993"/>
              </w:tabs>
              <w:spacing w:before="0" w:after="0" w:line="276" w:lineRule="auto"/>
              <w:ind w:hanging="2"/>
              <w:rPr>
                <w:bCs/>
                <w:sz w:val="26"/>
                <w:szCs w:val="26"/>
                <w:lang w:val="en-GB"/>
              </w:rPr>
            </w:pPr>
            <w:r w:rsidRPr="00FD33CF">
              <w:rPr>
                <w:bCs/>
                <w:sz w:val="26"/>
                <w:szCs w:val="26"/>
                <w:lang w:val="en-GB"/>
              </w:rPr>
              <w:t>Địa điểm, thời hạn sử dụng chung;</w:t>
            </w:r>
          </w:p>
          <w:p w14:paraId="0932737E" w14:textId="77777777" w:rsidR="00A50495" w:rsidRPr="00FD33CF" w:rsidRDefault="00A50495" w:rsidP="00A50495">
            <w:pPr>
              <w:tabs>
                <w:tab w:val="left" w:pos="709"/>
                <w:tab w:val="left" w:pos="993"/>
              </w:tabs>
              <w:spacing w:before="0" w:after="0" w:line="276" w:lineRule="auto"/>
              <w:ind w:hanging="2"/>
              <w:rPr>
                <w:bCs/>
                <w:sz w:val="26"/>
                <w:szCs w:val="26"/>
                <w:lang w:val="en-GB"/>
              </w:rPr>
            </w:pPr>
            <w:r w:rsidRPr="00FD33CF">
              <w:rPr>
                <w:bCs/>
                <w:sz w:val="26"/>
                <w:szCs w:val="26"/>
                <w:lang w:val="en-GB"/>
              </w:rPr>
              <w:t>Quyền và trách nhiệm của bên cho sử dụng chung cơ sở hạ tầng viễn thông;</w:t>
            </w:r>
          </w:p>
          <w:p w14:paraId="6F856D55" w14:textId="77777777" w:rsidR="00A50495" w:rsidRPr="00FD33CF" w:rsidRDefault="00A50495" w:rsidP="00A50495">
            <w:pPr>
              <w:tabs>
                <w:tab w:val="left" w:pos="709"/>
                <w:tab w:val="left" w:pos="993"/>
              </w:tabs>
              <w:spacing w:before="0" w:after="0" w:line="276" w:lineRule="auto"/>
              <w:ind w:hanging="2"/>
              <w:rPr>
                <w:bCs/>
                <w:sz w:val="26"/>
                <w:szCs w:val="26"/>
                <w:lang w:val="en-GB"/>
              </w:rPr>
            </w:pPr>
            <w:r w:rsidRPr="00FD33CF">
              <w:rPr>
                <w:bCs/>
                <w:sz w:val="26"/>
                <w:szCs w:val="26"/>
                <w:lang w:val="en-GB"/>
              </w:rPr>
              <w:t>Quyền và trách nhiệm của bên được sử dụng chung cơ sở hạ tầng viễn thông;</w:t>
            </w:r>
          </w:p>
          <w:p w14:paraId="6CC0376F" w14:textId="77777777" w:rsidR="00A50495" w:rsidRPr="00FD33CF" w:rsidRDefault="00A50495" w:rsidP="00A50495">
            <w:pPr>
              <w:tabs>
                <w:tab w:val="left" w:pos="709"/>
                <w:tab w:val="left" w:pos="993"/>
              </w:tabs>
              <w:spacing w:before="0" w:after="0" w:line="276" w:lineRule="auto"/>
              <w:ind w:hanging="2"/>
              <w:rPr>
                <w:bCs/>
                <w:sz w:val="26"/>
                <w:szCs w:val="26"/>
                <w:lang w:val="en-GB"/>
              </w:rPr>
            </w:pPr>
            <w:r w:rsidRPr="00FD33CF">
              <w:rPr>
                <w:bCs/>
                <w:sz w:val="26"/>
                <w:szCs w:val="26"/>
                <w:lang w:val="en-GB"/>
              </w:rPr>
              <w:t>Các nội dung có liên quan khác (nếu có).</w:t>
            </w:r>
          </w:p>
          <w:p w14:paraId="44CFAA21" w14:textId="251B8A59" w:rsidR="00A50495" w:rsidRPr="00FD33CF" w:rsidRDefault="00A50495" w:rsidP="00A50495">
            <w:pPr>
              <w:tabs>
                <w:tab w:val="left" w:pos="709"/>
                <w:tab w:val="left" w:pos="993"/>
              </w:tabs>
              <w:spacing w:before="0" w:after="0" w:line="276" w:lineRule="auto"/>
              <w:ind w:hanging="2"/>
              <w:rPr>
                <w:bCs/>
                <w:sz w:val="26"/>
                <w:szCs w:val="26"/>
                <w:lang w:val="en-GB"/>
              </w:rPr>
            </w:pPr>
            <w:r w:rsidRPr="00FD33CF">
              <w:rPr>
                <w:bCs/>
                <w:sz w:val="26"/>
                <w:szCs w:val="26"/>
                <w:lang w:val="en-GB"/>
              </w:rPr>
              <w:t xml:space="preserve">e) Việc xác định chi phí phát sinh từ việc sử dụng chung cơ sở hạ tầng viễn thông để hạch toán, xử lý tài chính thực hiện </w:t>
            </w:r>
            <w:r w:rsidRPr="00FD33CF">
              <w:rPr>
                <w:bCs/>
                <w:sz w:val="26"/>
                <w:szCs w:val="26"/>
                <w:lang w:val="en-GB"/>
              </w:rPr>
              <w:lastRenderedPageBreak/>
              <w:t>theo quy định tại khoản 7 Điều này này và quy định của pháp luật có liên quan.</w:t>
            </w:r>
          </w:p>
        </w:tc>
        <w:tc>
          <w:tcPr>
            <w:tcW w:w="3506" w:type="dxa"/>
          </w:tcPr>
          <w:p w14:paraId="6DBE7CAB" w14:textId="0A0E3742" w:rsidR="00A50495" w:rsidRPr="00FD33CF" w:rsidRDefault="00A50495" w:rsidP="00A50495">
            <w:pPr>
              <w:spacing w:before="0" w:after="0" w:line="276" w:lineRule="auto"/>
              <w:ind w:firstLine="0"/>
              <w:rPr>
                <w:sz w:val="26"/>
                <w:szCs w:val="26"/>
              </w:rPr>
            </w:pPr>
            <w:r w:rsidRPr="00A50495">
              <w:rPr>
                <w:sz w:val="26"/>
                <w:szCs w:val="26"/>
              </w:rPr>
              <w:lastRenderedPageBreak/>
              <w:t xml:space="preserve">Quy định cụ thể phạm vi, nguyên tắc, quyền và trách nhiệm, thẩm quyền và phương thức chia sẻ hạ tầng viễn thông phục vụ quốc phòng, </w:t>
            </w:r>
            <w:proofErr w:type="gramStart"/>
            <w:r w:rsidRPr="00A50495">
              <w:rPr>
                <w:sz w:val="26"/>
                <w:szCs w:val="26"/>
              </w:rPr>
              <w:t>an</w:t>
            </w:r>
            <w:proofErr w:type="gramEnd"/>
            <w:r w:rsidRPr="00A50495">
              <w:rPr>
                <w:sz w:val="26"/>
                <w:szCs w:val="26"/>
              </w:rPr>
              <w:t xml:space="preserve"> ninh theo Điều 47 Luật Viễn thông được sửa đổi bởi Luật số 20/2026/QH16; bảo đảm </w:t>
            </w:r>
            <w:r>
              <w:rPr>
                <w:sz w:val="26"/>
                <w:szCs w:val="26"/>
              </w:rPr>
              <w:t>kế thừa quy định tại Nghị quyết số 66.7/2025/NQ-CP</w:t>
            </w:r>
            <w:r w:rsidRPr="00A50495">
              <w:rPr>
                <w:sz w:val="26"/>
                <w:szCs w:val="26"/>
              </w:rPr>
              <w:t>.</w:t>
            </w:r>
          </w:p>
        </w:tc>
      </w:tr>
      <w:tr w:rsidR="00A50495" w:rsidRPr="00FD33CF" w14:paraId="60D768E5" w14:textId="77777777" w:rsidTr="00FD33CF">
        <w:trPr>
          <w:gridAfter w:val="1"/>
          <w:wAfter w:w="43" w:type="dxa"/>
        </w:trPr>
        <w:tc>
          <w:tcPr>
            <w:tcW w:w="4815" w:type="dxa"/>
          </w:tcPr>
          <w:p w14:paraId="7F56B370" w14:textId="77777777" w:rsidR="00A50495" w:rsidRPr="00FD33CF" w:rsidRDefault="00A50495" w:rsidP="00A50495">
            <w:pPr>
              <w:spacing w:before="0" w:after="0" w:line="276" w:lineRule="auto"/>
              <w:ind w:firstLine="0"/>
              <w:rPr>
                <w:sz w:val="26"/>
                <w:szCs w:val="26"/>
              </w:rPr>
            </w:pPr>
          </w:p>
        </w:tc>
        <w:tc>
          <w:tcPr>
            <w:tcW w:w="6520" w:type="dxa"/>
          </w:tcPr>
          <w:p w14:paraId="622A3DEA" w14:textId="77777777" w:rsidR="00A50495" w:rsidRPr="00A50495" w:rsidRDefault="00A50495" w:rsidP="00A50495">
            <w:pPr>
              <w:tabs>
                <w:tab w:val="left" w:pos="709"/>
              </w:tabs>
              <w:spacing w:before="0" w:after="0" w:line="276" w:lineRule="auto"/>
              <w:ind w:hanging="2"/>
              <w:rPr>
                <w:sz w:val="26"/>
                <w:szCs w:val="26"/>
              </w:rPr>
            </w:pPr>
            <w:r w:rsidRPr="00A50495">
              <w:rPr>
                <w:sz w:val="26"/>
                <w:szCs w:val="26"/>
              </w:rPr>
              <w:t xml:space="preserve">7. </w:t>
            </w:r>
            <w:r w:rsidRPr="00A50495">
              <w:rPr>
                <w:bCs/>
                <w:sz w:val="26"/>
                <w:szCs w:val="26"/>
              </w:rPr>
              <w:t>Cơ chế hạch toán và xử lý tài chính</w:t>
            </w:r>
          </w:p>
          <w:p w14:paraId="099614AD" w14:textId="2D66FEB5" w:rsidR="00A50495" w:rsidRPr="00A50495" w:rsidRDefault="00A50495" w:rsidP="00A50495">
            <w:pPr>
              <w:tabs>
                <w:tab w:val="left" w:pos="709"/>
              </w:tabs>
              <w:spacing w:before="0" w:after="0" w:line="276" w:lineRule="auto"/>
              <w:ind w:hanging="2"/>
              <w:rPr>
                <w:b/>
                <w:i/>
                <w:sz w:val="26"/>
                <w:szCs w:val="26"/>
              </w:rPr>
            </w:pPr>
            <w:r w:rsidRPr="00A50495">
              <w:rPr>
                <w:b/>
                <w:i/>
                <w:sz w:val="26"/>
                <w:szCs w:val="26"/>
              </w:rPr>
              <w:t>Phương án 01</w:t>
            </w:r>
          </w:p>
          <w:p w14:paraId="5DA3DC14" w14:textId="77777777" w:rsidR="00A50495" w:rsidRPr="00A50495" w:rsidRDefault="00A50495" w:rsidP="00A50495">
            <w:pPr>
              <w:tabs>
                <w:tab w:val="left" w:pos="709"/>
              </w:tabs>
              <w:spacing w:before="0" w:after="0" w:line="276" w:lineRule="auto"/>
              <w:ind w:hanging="2"/>
              <w:rPr>
                <w:sz w:val="26"/>
                <w:szCs w:val="26"/>
              </w:rPr>
            </w:pPr>
            <w:r w:rsidRPr="00A50495">
              <w:rPr>
                <w:sz w:val="26"/>
                <w:szCs w:val="26"/>
              </w:rPr>
              <w:t xml:space="preserve">a) Chi phí của doanh nghiệp viễn thông </w:t>
            </w:r>
            <w:r w:rsidRPr="00A50495">
              <w:rPr>
                <w:bCs/>
                <w:sz w:val="26"/>
                <w:szCs w:val="26"/>
              </w:rPr>
              <w:t>do Nhà nước nắm giữ 100% vốn điều lệ</w:t>
            </w:r>
            <w:r w:rsidRPr="00A50495">
              <w:rPr>
                <w:sz w:val="26"/>
                <w:szCs w:val="26"/>
              </w:rPr>
              <w:t xml:space="preserve"> phát sinh từ việc cho sử dụng chung cơ sở hạ tầng viễn thông gồm khấu hao tài sản cố định và chi phí bảo trì, bảo dưỡng được phân bổ cho cơ sở hạ tầng viễn thông được dùng chung. Chi phí này được trừ khi xác định thu nhập chịu thuế theo quy định của pháp luật về thuế, trừ trường hợp cơ sở hạ tầng viễn thông đó là tài sản công không tính vào thành phần vốn Nhà nước đầu tư tại doanh nghiệp.</w:t>
            </w:r>
          </w:p>
          <w:p w14:paraId="723EE40C" w14:textId="08389765" w:rsidR="00A50495" w:rsidRPr="00A50495" w:rsidRDefault="00A50495" w:rsidP="00A50495">
            <w:pPr>
              <w:tabs>
                <w:tab w:val="left" w:pos="709"/>
              </w:tabs>
              <w:spacing w:before="0" w:after="0" w:line="276" w:lineRule="auto"/>
              <w:ind w:hanging="2"/>
              <w:rPr>
                <w:b/>
                <w:i/>
                <w:sz w:val="26"/>
                <w:szCs w:val="26"/>
              </w:rPr>
            </w:pPr>
            <w:r w:rsidRPr="00A50495">
              <w:rPr>
                <w:b/>
                <w:i/>
                <w:sz w:val="26"/>
                <w:szCs w:val="26"/>
              </w:rPr>
              <w:t>Phương án 02</w:t>
            </w:r>
          </w:p>
          <w:p w14:paraId="71BF9911" w14:textId="77777777" w:rsidR="00A50495" w:rsidRPr="00A50495" w:rsidRDefault="00A50495" w:rsidP="00A50495">
            <w:pPr>
              <w:tabs>
                <w:tab w:val="left" w:pos="709"/>
              </w:tabs>
              <w:spacing w:before="0" w:after="0" w:line="276" w:lineRule="auto"/>
              <w:ind w:hanging="2"/>
              <w:rPr>
                <w:sz w:val="26"/>
                <w:szCs w:val="26"/>
              </w:rPr>
            </w:pPr>
            <w:r w:rsidRPr="00A50495">
              <w:rPr>
                <w:sz w:val="26"/>
                <w:szCs w:val="26"/>
              </w:rPr>
              <w:t>a) Chi phí của doanh nghiệp viễn thông do Nhà nước nắm giữ 100% vốn điều lệ phát sinh từ việc cho sử dụng chung cơ sở hạ tầng viễn thông được trừ khi xác định thu nhập chịu thuế theo quy định của pháp luật về thuế, trừ trường hợp cơ sở hạ tầng viễn thông đó là tài sản công không tính vào thành phần vốn Nhà nước đầu tư tại doanh nghiệp.</w:t>
            </w:r>
          </w:p>
          <w:p w14:paraId="2A5941A0" w14:textId="48B8C4F5" w:rsidR="00A50495" w:rsidRPr="00A50495" w:rsidRDefault="00A50495" w:rsidP="00A50495">
            <w:pPr>
              <w:tabs>
                <w:tab w:val="left" w:pos="709"/>
              </w:tabs>
              <w:spacing w:before="0" w:after="0" w:line="276" w:lineRule="auto"/>
              <w:ind w:hanging="2"/>
              <w:rPr>
                <w:b/>
                <w:i/>
                <w:sz w:val="26"/>
                <w:szCs w:val="26"/>
              </w:rPr>
            </w:pPr>
            <w:r>
              <w:rPr>
                <w:b/>
                <w:i/>
                <w:sz w:val="26"/>
                <w:szCs w:val="26"/>
              </w:rPr>
              <w:t>Phương án 01</w:t>
            </w:r>
          </w:p>
          <w:p w14:paraId="7F85D3E5" w14:textId="34F8080A" w:rsidR="00A50495" w:rsidRPr="00A50495" w:rsidRDefault="00A50495" w:rsidP="00A50495">
            <w:pPr>
              <w:tabs>
                <w:tab w:val="left" w:pos="709"/>
              </w:tabs>
              <w:spacing w:before="0" w:after="0" w:line="276" w:lineRule="auto"/>
              <w:ind w:hanging="2"/>
              <w:rPr>
                <w:sz w:val="26"/>
                <w:szCs w:val="26"/>
              </w:rPr>
            </w:pPr>
            <w:r w:rsidRPr="00A50495">
              <w:rPr>
                <w:sz w:val="26"/>
                <w:szCs w:val="26"/>
              </w:rPr>
              <w:t xml:space="preserve">b) Doanh nghiệp viễn thông </w:t>
            </w:r>
            <w:r w:rsidRPr="00A50495">
              <w:rPr>
                <w:bCs/>
                <w:sz w:val="26"/>
                <w:szCs w:val="26"/>
              </w:rPr>
              <w:t>do Nhà nước nắm giữ 100% vốn điều lệ</w:t>
            </w:r>
            <w:r w:rsidRPr="00A50495">
              <w:rPr>
                <w:sz w:val="26"/>
                <w:szCs w:val="26"/>
              </w:rPr>
              <w:t xml:space="preserve"> được loại trừ các chi phí phát sinh từ việc cho sử dụng chung cơ sở hạ tầng viễn thông theo quy định tại Điều này trong việc đánh giá xếp loại doanh nghiệp, người đại diện </w:t>
            </w:r>
            <w:r w:rsidRPr="00A50495">
              <w:rPr>
                <w:sz w:val="26"/>
                <w:szCs w:val="26"/>
              </w:rPr>
              <w:lastRenderedPageBreak/>
              <w:t>phần vốn nhà nước tại doanh nghiệp, kiểm soát viên của doanh nghiệp.</w:t>
            </w:r>
          </w:p>
          <w:p w14:paraId="4C1EED74" w14:textId="1B9BA241" w:rsidR="00A50495" w:rsidRPr="00A50495" w:rsidRDefault="00A50495" w:rsidP="00A50495">
            <w:pPr>
              <w:tabs>
                <w:tab w:val="left" w:pos="709"/>
              </w:tabs>
              <w:spacing w:before="0" w:after="0" w:line="276" w:lineRule="auto"/>
              <w:ind w:hanging="2"/>
              <w:rPr>
                <w:b/>
                <w:i/>
                <w:sz w:val="26"/>
                <w:szCs w:val="26"/>
              </w:rPr>
            </w:pPr>
            <w:r>
              <w:rPr>
                <w:b/>
                <w:i/>
                <w:sz w:val="26"/>
                <w:szCs w:val="26"/>
              </w:rPr>
              <w:t>Phương án 02</w:t>
            </w:r>
          </w:p>
          <w:p w14:paraId="59885F52" w14:textId="77777777" w:rsidR="00A50495" w:rsidRPr="00A50495" w:rsidRDefault="00A50495" w:rsidP="00A50495">
            <w:pPr>
              <w:tabs>
                <w:tab w:val="left" w:pos="709"/>
              </w:tabs>
              <w:spacing w:before="0" w:after="0" w:line="276" w:lineRule="auto"/>
              <w:ind w:hanging="2"/>
              <w:rPr>
                <w:sz w:val="26"/>
                <w:szCs w:val="26"/>
              </w:rPr>
            </w:pPr>
            <w:r w:rsidRPr="00A50495">
              <w:rPr>
                <w:sz w:val="26"/>
                <w:szCs w:val="26"/>
              </w:rPr>
              <w:t xml:space="preserve">b) Doanh nghiệp viễn thông sở hữu hạ tầng dùng chung được tính bổ sung doanh thu phát sinh từ việc cho sử dụng chung cơ sở hạ tầng viễn thông cho mục đích quốc phòng, </w:t>
            </w:r>
            <w:proofErr w:type="gramStart"/>
            <w:r w:rsidRPr="00A50495">
              <w:rPr>
                <w:sz w:val="26"/>
                <w:szCs w:val="26"/>
              </w:rPr>
              <w:t>an</w:t>
            </w:r>
            <w:proofErr w:type="gramEnd"/>
            <w:r w:rsidRPr="00A50495">
              <w:rPr>
                <w:sz w:val="26"/>
                <w:szCs w:val="26"/>
              </w:rPr>
              <w:t xml:space="preserve"> ninh khi xác định năng suất lao động, lợi nhuận, tỷ suất lợi nhuận và chỉ tiêu tính đơn giá tiền lương để xác định tiền lương, thù lao thực hiện, đánh giá xếp loại doanh nghiệp, Người đại diện phần vốn nhà nước tại doanh nghiệp, Kiểm soát viên của doanh nghiệp. Bộ Tài chính hướng dẫn hồ sơ, chứng từ, cách xác định đối với doanh thu phát sinh từ việc cho sử dụng chung cơ sở hạ tầng viễn thông.</w:t>
            </w:r>
          </w:p>
          <w:p w14:paraId="63B50676" w14:textId="77777777" w:rsidR="00A50495" w:rsidRPr="00A50495" w:rsidRDefault="00A50495" w:rsidP="00A50495">
            <w:pPr>
              <w:tabs>
                <w:tab w:val="left" w:pos="709"/>
              </w:tabs>
              <w:spacing w:before="0" w:after="0" w:line="276" w:lineRule="auto"/>
              <w:ind w:hanging="2"/>
              <w:rPr>
                <w:sz w:val="26"/>
                <w:szCs w:val="26"/>
              </w:rPr>
            </w:pPr>
            <w:r w:rsidRPr="00A50495">
              <w:rPr>
                <w:sz w:val="26"/>
                <w:szCs w:val="26"/>
              </w:rPr>
              <w:t xml:space="preserve">c) Nhà nước sẽ bố trí kinh phí cho doanh nghiệp viễn thông </w:t>
            </w:r>
            <w:r w:rsidRPr="00A50495">
              <w:rPr>
                <w:bCs/>
                <w:sz w:val="26"/>
                <w:szCs w:val="26"/>
              </w:rPr>
              <w:t>do Nhà nước nắm giữ 100% vốn điều lệ</w:t>
            </w:r>
            <w:r w:rsidRPr="00A50495">
              <w:rPr>
                <w:sz w:val="26"/>
                <w:szCs w:val="26"/>
              </w:rPr>
              <w:t xml:space="preserve"> cho sử dụng chung cơ sở hạ tầng viễn thông trong trường hợp việc sử dụng chung dẫn đến phải đầu tư nâng cấp, nâng công suất, đầu tư xây dựng mới các cơ sở hạ tầng viễn thông nhằm đáp ứng yêu cầu hoạt động bình thường của doanh nghiệp, yêu cầu thực hiện nhiệm vụ quốc phòng, </w:t>
            </w:r>
            <w:proofErr w:type="gramStart"/>
            <w:r w:rsidRPr="00A50495">
              <w:rPr>
                <w:sz w:val="26"/>
                <w:szCs w:val="26"/>
              </w:rPr>
              <w:t>an</w:t>
            </w:r>
            <w:proofErr w:type="gramEnd"/>
            <w:r w:rsidRPr="00A50495">
              <w:rPr>
                <w:sz w:val="26"/>
                <w:szCs w:val="26"/>
              </w:rPr>
              <w:t xml:space="preserve"> ninh khi sử dụng chung.</w:t>
            </w:r>
          </w:p>
          <w:p w14:paraId="32C5DA13" w14:textId="77777777" w:rsidR="00A50495" w:rsidRPr="00A50495" w:rsidRDefault="00A50495" w:rsidP="00A50495">
            <w:pPr>
              <w:tabs>
                <w:tab w:val="left" w:pos="709"/>
              </w:tabs>
              <w:spacing w:before="0" w:after="0" w:line="276" w:lineRule="auto"/>
              <w:ind w:hanging="2"/>
              <w:rPr>
                <w:sz w:val="26"/>
                <w:szCs w:val="26"/>
              </w:rPr>
            </w:pPr>
            <w:r w:rsidRPr="00A50495">
              <w:rPr>
                <w:sz w:val="26"/>
                <w:szCs w:val="26"/>
              </w:rPr>
              <w:t xml:space="preserve">Trường hợp việc cho sử dụng chung cơ sở hạ tầng viễn thông theo quy định tại Điều này làm quy mô vốn chủ sở hữu của doanh nghiệp viễn thông </w:t>
            </w:r>
            <w:r w:rsidRPr="00A50495">
              <w:rPr>
                <w:bCs/>
                <w:sz w:val="26"/>
                <w:szCs w:val="26"/>
              </w:rPr>
              <w:t>do Nhà nước nắm giữ 100% vốn điều lệ</w:t>
            </w:r>
            <w:r w:rsidRPr="00A50495">
              <w:rPr>
                <w:sz w:val="26"/>
                <w:szCs w:val="26"/>
              </w:rPr>
              <w:t xml:space="preserve"> không đáp ứng chiến lược phát triển, kế hoạch sản </w:t>
            </w:r>
            <w:r w:rsidRPr="00A50495">
              <w:rPr>
                <w:sz w:val="26"/>
                <w:szCs w:val="26"/>
              </w:rPr>
              <w:lastRenderedPageBreak/>
              <w:t>xuất kinh doanh của doanh nghiệp hoặc làm phát sinh nhu cầu bổ sung vốn để đầu tư nâng cấp, nâng công suất, đầu tư xây dựng mới các cơ sở hạ tầng viễn thông của doanh nghiệp thì cơ quan đại diện chủ sở hữu phối hợp với Bộ Quốc phòng hoặc Bộ Công an xem xét quyết định hoặc báo cáo cấp có thẩm quyền quyết định đầu tư bổ sung vốn nhà nước tại doanh nghiệp theo quy định của pháp luật quản lý và đầu tư vốn nhà nước đầu tư tại doanh nghiệp.</w:t>
            </w:r>
          </w:p>
          <w:p w14:paraId="6B4BD262" w14:textId="77777777" w:rsidR="00A50495" w:rsidRPr="00A50495" w:rsidRDefault="00A50495" w:rsidP="00A50495">
            <w:pPr>
              <w:tabs>
                <w:tab w:val="left" w:pos="709"/>
              </w:tabs>
              <w:spacing w:before="0" w:after="0" w:line="276" w:lineRule="auto"/>
              <w:ind w:hanging="2"/>
              <w:rPr>
                <w:sz w:val="26"/>
                <w:szCs w:val="26"/>
              </w:rPr>
            </w:pPr>
            <w:r w:rsidRPr="00A50495">
              <w:rPr>
                <w:sz w:val="26"/>
                <w:szCs w:val="26"/>
              </w:rPr>
              <w:t>d) Trong quá trình thực hiện, trường hợp có ảnh hưởng đến cơ sở hạ tầng viễn thông được sử dụng chung, Bộ Quốc phòng hoặc Bộ Công an có trách nhiệm hỗ trợ phục hồi, sửa chữa cơ sở hạ tầng viễn thông bị ảnh hưởng theo quy định sau:</w:t>
            </w:r>
          </w:p>
          <w:p w14:paraId="56D2DE61" w14:textId="77777777" w:rsidR="00A50495" w:rsidRPr="00A50495" w:rsidRDefault="00A50495" w:rsidP="00A50495">
            <w:pPr>
              <w:tabs>
                <w:tab w:val="left" w:pos="709"/>
              </w:tabs>
              <w:spacing w:before="0" w:after="0" w:line="276" w:lineRule="auto"/>
              <w:ind w:hanging="2"/>
              <w:rPr>
                <w:sz w:val="26"/>
                <w:szCs w:val="26"/>
              </w:rPr>
            </w:pPr>
            <w:r w:rsidRPr="00A50495">
              <w:rPr>
                <w:sz w:val="26"/>
                <w:szCs w:val="26"/>
              </w:rPr>
              <w:t>(i) Chi trả cho doanh nghiệp sở hữu cơ sở hạ tầng viễn thông đó theo chi phí thực tế để đưa các cơ sở hạ tầng viễn thông được sử dụng chung về trạng thái hoạt động bình thường;</w:t>
            </w:r>
          </w:p>
          <w:p w14:paraId="3C2EC22E" w14:textId="72AA14EA" w:rsidR="00A50495" w:rsidRPr="00A50495" w:rsidRDefault="00A50495" w:rsidP="00A50495">
            <w:pPr>
              <w:tabs>
                <w:tab w:val="left" w:pos="709"/>
                <w:tab w:val="left" w:pos="993"/>
              </w:tabs>
              <w:spacing w:before="0" w:after="0" w:line="276" w:lineRule="auto"/>
              <w:ind w:hanging="2"/>
              <w:rPr>
                <w:bCs/>
                <w:sz w:val="26"/>
                <w:szCs w:val="26"/>
                <w:lang w:val="en-GB"/>
              </w:rPr>
            </w:pPr>
            <w:r w:rsidRPr="00A50495">
              <w:rPr>
                <w:sz w:val="26"/>
                <w:szCs w:val="26"/>
              </w:rPr>
              <w:t>(ii) Sửa chữa cơ sở hạ tầng viễn thông dùng chung bị ảnh hưởng để đưa các công trình này về trạng thái hoạt động bình thường.</w:t>
            </w:r>
          </w:p>
        </w:tc>
        <w:tc>
          <w:tcPr>
            <w:tcW w:w="3506" w:type="dxa"/>
          </w:tcPr>
          <w:p w14:paraId="14DD0F64" w14:textId="0F912999" w:rsidR="00A50495" w:rsidRPr="00A50495" w:rsidRDefault="00A50495" w:rsidP="00A50495">
            <w:pPr>
              <w:tabs>
                <w:tab w:val="left" w:pos="709"/>
              </w:tabs>
              <w:spacing w:before="0" w:after="0" w:line="276" w:lineRule="auto"/>
              <w:ind w:hanging="2"/>
              <w:rPr>
                <w:b/>
                <w:i/>
                <w:sz w:val="26"/>
                <w:szCs w:val="26"/>
              </w:rPr>
            </w:pPr>
            <w:r w:rsidRPr="00A50495">
              <w:rPr>
                <w:b/>
                <w:i/>
                <w:sz w:val="26"/>
                <w:szCs w:val="26"/>
              </w:rPr>
              <w:lastRenderedPageBreak/>
              <w:t>Điểm a khoản 7:</w:t>
            </w:r>
          </w:p>
          <w:p w14:paraId="3ACEAED0" w14:textId="43A2A74A" w:rsidR="00A50495" w:rsidRPr="00A50495" w:rsidRDefault="00A50495" w:rsidP="00A50495">
            <w:pPr>
              <w:tabs>
                <w:tab w:val="left" w:pos="709"/>
              </w:tabs>
              <w:spacing w:before="0" w:after="0" w:line="276" w:lineRule="auto"/>
              <w:ind w:hanging="2"/>
              <w:rPr>
                <w:sz w:val="26"/>
                <w:szCs w:val="26"/>
              </w:rPr>
            </w:pPr>
            <w:r w:rsidRPr="00A50495">
              <w:rPr>
                <w:b/>
                <w:i/>
                <w:sz w:val="26"/>
                <w:szCs w:val="26"/>
              </w:rPr>
              <w:t>Phương án 01:</w:t>
            </w:r>
            <w:r w:rsidRPr="00A50495">
              <w:rPr>
                <w:sz w:val="26"/>
                <w:szCs w:val="26"/>
              </w:rPr>
              <w:t xml:space="preserve"> Kế thừa quy định đang có tại Nghị quyết 66.10/2025/NQ-CP.</w:t>
            </w:r>
          </w:p>
          <w:p w14:paraId="7323D532" w14:textId="4FFE5218" w:rsidR="00BB1536" w:rsidRDefault="00A50495" w:rsidP="00A50495">
            <w:pPr>
              <w:tabs>
                <w:tab w:val="left" w:pos="709"/>
              </w:tabs>
              <w:spacing w:before="0" w:after="0" w:line="276" w:lineRule="auto"/>
              <w:ind w:hanging="2"/>
              <w:rPr>
                <w:sz w:val="26"/>
                <w:szCs w:val="26"/>
                <w:lang w:val="vi-VN"/>
              </w:rPr>
            </w:pPr>
            <w:r w:rsidRPr="00A50495">
              <w:rPr>
                <w:b/>
                <w:i/>
                <w:sz w:val="26"/>
                <w:szCs w:val="26"/>
              </w:rPr>
              <w:t>Phương án 02:</w:t>
            </w:r>
            <w:r w:rsidRPr="00A50495">
              <w:rPr>
                <w:sz w:val="26"/>
                <w:szCs w:val="26"/>
              </w:rPr>
              <w:t xml:space="preserve"> </w:t>
            </w:r>
            <w:r w:rsidR="00BB1536">
              <w:rPr>
                <w:sz w:val="26"/>
                <w:szCs w:val="26"/>
              </w:rPr>
              <w:t>Ch</w:t>
            </w:r>
            <w:r w:rsidR="00BB1536">
              <w:rPr>
                <w:sz w:val="26"/>
                <w:szCs w:val="26"/>
                <w:lang w:val="vi-VN"/>
              </w:rPr>
              <w:t>o phép loại trừ đầy đủ các chi phí liên quan đến việc sử dụng chung thay vì chỉ một số loại chi phí như đang quy định tại Nghị quyết 66.10/2025/NQ-CP.</w:t>
            </w:r>
          </w:p>
          <w:p w14:paraId="6AA03630" w14:textId="5BB3510A" w:rsidR="00BB1536" w:rsidRPr="00BB1536" w:rsidRDefault="00BB1536" w:rsidP="00A50495">
            <w:pPr>
              <w:tabs>
                <w:tab w:val="left" w:pos="709"/>
              </w:tabs>
              <w:spacing w:before="0" w:after="0" w:line="276" w:lineRule="auto"/>
              <w:ind w:hanging="2"/>
              <w:rPr>
                <w:sz w:val="26"/>
                <w:szCs w:val="26"/>
                <w:u w:val="single"/>
                <w:lang w:val="vi-VN"/>
              </w:rPr>
            </w:pPr>
            <w:r w:rsidRPr="00BB1536">
              <w:rPr>
                <w:sz w:val="26"/>
                <w:szCs w:val="26"/>
                <w:u w:val="single"/>
                <w:lang w:val="vi-VN"/>
              </w:rPr>
              <w:t>Lý do:</w:t>
            </w:r>
          </w:p>
          <w:p w14:paraId="61D39EAA" w14:textId="50F57204" w:rsidR="00A50495" w:rsidRPr="00A50495" w:rsidRDefault="00A50495" w:rsidP="00A50495">
            <w:pPr>
              <w:tabs>
                <w:tab w:val="left" w:pos="709"/>
              </w:tabs>
              <w:spacing w:before="0" w:after="0" w:line="276" w:lineRule="auto"/>
              <w:ind w:hanging="2"/>
              <w:rPr>
                <w:sz w:val="26"/>
                <w:szCs w:val="26"/>
              </w:rPr>
            </w:pPr>
            <w:r w:rsidRPr="00A50495">
              <w:rPr>
                <w:sz w:val="26"/>
                <w:szCs w:val="26"/>
              </w:rPr>
              <w:t xml:space="preserve">Để có cơ sở hạ tầng dùng chung, doanh nghiệp sở hữu hạ tầng viễn thông phải bỏ ra nhiều chi phí, ngoài chi phí khấu hao, chi phí bảo trì, bảo dưỡng như đang quy định trong Nghị quyết 66.10/2025/NQ-CP, còn bao gồm các khoản chi phí khác như: chi phí nhân công, chi phí mua ngoài khác… Để bù đắp các nguồn lực đã bỏ ra, đảm bảo </w:t>
            </w:r>
            <w:r w:rsidRPr="00A50495">
              <w:rPr>
                <w:sz w:val="26"/>
                <w:szCs w:val="26"/>
              </w:rPr>
              <w:lastRenderedPageBreak/>
              <w:t>nguyên tắc bảo toàn và phát triển vốn của doanh nghiệp theo quy định tại Luật Quản lý và đầu tư vốn Nhà nước tại doanh nghiệp số 68/2025/QH15 và Nghị định số 366/2025/NĐ-CP ngày 31/12/2025, đề xuất quy định theo hướng toàn bộ chi phí phát sinh từ việc cho sử dụng chung cơ sở hạ tầng viễn thông được loại trừ cho doanh nghiệp sở hữu hạ tầng viễn thông..</w:t>
            </w:r>
          </w:p>
          <w:p w14:paraId="34CFDA51" w14:textId="17F5220D" w:rsidR="00A50495" w:rsidRPr="00A50495" w:rsidRDefault="00A50495" w:rsidP="00A50495">
            <w:pPr>
              <w:tabs>
                <w:tab w:val="left" w:pos="709"/>
              </w:tabs>
              <w:spacing w:before="0" w:after="0" w:line="276" w:lineRule="auto"/>
              <w:ind w:hanging="2"/>
              <w:rPr>
                <w:b/>
                <w:i/>
                <w:sz w:val="26"/>
                <w:szCs w:val="26"/>
              </w:rPr>
            </w:pPr>
            <w:r w:rsidRPr="00A50495">
              <w:rPr>
                <w:b/>
                <w:i/>
                <w:sz w:val="26"/>
                <w:szCs w:val="26"/>
              </w:rPr>
              <w:t>Điểm b khoản 7:</w:t>
            </w:r>
          </w:p>
          <w:p w14:paraId="308FF39C" w14:textId="661993FA" w:rsidR="00A50495" w:rsidRPr="00A50495" w:rsidRDefault="00A50495" w:rsidP="00A50495">
            <w:pPr>
              <w:tabs>
                <w:tab w:val="left" w:pos="709"/>
              </w:tabs>
              <w:spacing w:before="0" w:after="0" w:line="276" w:lineRule="auto"/>
              <w:ind w:hanging="2"/>
              <w:rPr>
                <w:sz w:val="26"/>
                <w:szCs w:val="26"/>
              </w:rPr>
            </w:pPr>
            <w:r w:rsidRPr="00A50495">
              <w:rPr>
                <w:b/>
                <w:i/>
                <w:sz w:val="26"/>
                <w:szCs w:val="26"/>
              </w:rPr>
              <w:t>Phương án 01:</w:t>
            </w:r>
            <w:r w:rsidRPr="00A50495">
              <w:rPr>
                <w:sz w:val="26"/>
                <w:szCs w:val="26"/>
              </w:rPr>
              <w:t xml:space="preserve"> Kế thừa quy định đang có tại Nghị quyết 66.10/2025/NQ-CP.</w:t>
            </w:r>
          </w:p>
          <w:p w14:paraId="1E9AE38D" w14:textId="7E4EBA47" w:rsidR="00A50495" w:rsidRDefault="00A50495" w:rsidP="00A50495">
            <w:pPr>
              <w:tabs>
                <w:tab w:val="left" w:pos="709"/>
              </w:tabs>
              <w:spacing w:before="0" w:after="0" w:line="276" w:lineRule="auto"/>
              <w:ind w:hanging="2"/>
              <w:rPr>
                <w:b/>
                <w:i/>
                <w:sz w:val="26"/>
                <w:szCs w:val="26"/>
              </w:rPr>
            </w:pPr>
            <w:r w:rsidRPr="00A50495">
              <w:rPr>
                <w:b/>
                <w:i/>
                <w:sz w:val="26"/>
                <w:szCs w:val="26"/>
              </w:rPr>
              <w:t xml:space="preserve">Phương án 02: </w:t>
            </w:r>
          </w:p>
          <w:p w14:paraId="4DFF2BEB" w14:textId="3E6F5BAD" w:rsidR="00BB1536" w:rsidRPr="00BB1536" w:rsidRDefault="00BB1536" w:rsidP="00BB1536">
            <w:pPr>
              <w:tabs>
                <w:tab w:val="left" w:pos="709"/>
              </w:tabs>
              <w:spacing w:before="0" w:after="0" w:line="276" w:lineRule="auto"/>
              <w:ind w:hanging="2"/>
              <w:rPr>
                <w:sz w:val="26"/>
                <w:szCs w:val="26"/>
                <w:lang w:val="vi-VN"/>
              </w:rPr>
            </w:pPr>
            <w:r w:rsidRPr="00BB1536">
              <w:rPr>
                <w:sz w:val="26"/>
                <w:szCs w:val="26"/>
              </w:rPr>
              <w:t xml:space="preserve">Cho phép doanh nghiệp được tính bổ sung doanh thu đối với phần hạ tầng dùng chung thay cho việc loại trừ chi phí khi </w:t>
            </w:r>
            <w:r w:rsidRPr="00A50495">
              <w:rPr>
                <w:sz w:val="26"/>
                <w:szCs w:val="26"/>
              </w:rPr>
              <w:t xml:space="preserve">đánh giá xếp loại doanh nghiệp, người đại diện phần vốn nhà </w:t>
            </w:r>
            <w:r w:rsidRPr="00A50495">
              <w:rPr>
                <w:sz w:val="26"/>
                <w:szCs w:val="26"/>
              </w:rPr>
              <w:lastRenderedPageBreak/>
              <w:t>nước tại doanh nghiệp, kiểm soát viên của doanh nghiệp</w:t>
            </w:r>
            <w:r>
              <w:rPr>
                <w:sz w:val="26"/>
                <w:szCs w:val="26"/>
                <w:lang w:val="vi-VN"/>
              </w:rPr>
              <w:t>...</w:t>
            </w:r>
          </w:p>
          <w:p w14:paraId="5B1BA113" w14:textId="1023152E" w:rsidR="00BB1536" w:rsidRPr="00BB1536" w:rsidRDefault="00BB1536" w:rsidP="00A50495">
            <w:pPr>
              <w:tabs>
                <w:tab w:val="left" w:pos="709"/>
              </w:tabs>
              <w:spacing w:before="0" w:after="0" w:line="276" w:lineRule="auto"/>
              <w:ind w:hanging="2"/>
              <w:rPr>
                <w:b/>
                <w:i/>
                <w:sz w:val="26"/>
                <w:szCs w:val="26"/>
                <w:lang w:val="vi-VN"/>
              </w:rPr>
            </w:pPr>
            <w:r>
              <w:rPr>
                <w:b/>
                <w:i/>
                <w:sz w:val="26"/>
                <w:szCs w:val="26"/>
                <w:lang w:val="vi-VN"/>
              </w:rPr>
              <w:t>Lý do:</w:t>
            </w:r>
          </w:p>
          <w:p w14:paraId="37185E48" w14:textId="606FC7B4" w:rsidR="00A50495" w:rsidRPr="00A50495" w:rsidRDefault="00A50495" w:rsidP="00A50495">
            <w:pPr>
              <w:tabs>
                <w:tab w:val="left" w:pos="709"/>
              </w:tabs>
              <w:spacing w:before="0" w:after="0" w:line="276" w:lineRule="auto"/>
              <w:ind w:hanging="2"/>
              <w:rPr>
                <w:sz w:val="26"/>
                <w:szCs w:val="26"/>
              </w:rPr>
            </w:pPr>
            <w:r w:rsidRPr="00A50495">
              <w:rPr>
                <w:sz w:val="26"/>
                <w:szCs w:val="26"/>
              </w:rPr>
              <w:t xml:space="preserve">- Theo quy định tại Luật quản lý và đầu tư vốn Nhà nước tại doanh nghiệp số 68/2025/QH15 và Nghị định số 365/2025/NĐ-CP ngày 31/12/2025 thì doanh nghiệp do Nhà nước nắm giữ 100% vốn điều lệ, Người đại diện, Kiểm soát viên được giao các chỉ tiêu đánh giá, xếp loại hàng năm, bao gồm: Tổng doanh thu, Lợi nhuận sau thuế, Tỷ suất lợi nhuận sau thuế trên vốn chủ sở hữu (ROE). Cả 03 chỉ tiêu trên, doanh nghiệp phải có kết quả thực hiện bằng hoặc cao hơn chỉ tiêu được giao mới được đánh giá là Đạt. Nếu không tính bổ sung doanh thu phát sinh cho doanh nghiệp sở hữu cơ sở hạ tầng viễn thông dùng chung thì ảnh hưởng đến </w:t>
            </w:r>
            <w:r w:rsidRPr="00A50495">
              <w:rPr>
                <w:sz w:val="26"/>
                <w:szCs w:val="26"/>
              </w:rPr>
              <w:lastRenderedPageBreak/>
              <w:t xml:space="preserve">các chỉ tiêu xếp loại hàng năm, ảnh hưởng đến việc trích lập các quỹ khen thưởng, phúc lợi của doanh nghiệp do đó ảnh hưởng đến quyền lợi của người lao động, </w:t>
            </w:r>
            <w:r w:rsidR="00A67194">
              <w:rPr>
                <w:sz w:val="26"/>
                <w:szCs w:val="26"/>
              </w:rPr>
              <w:t>không</w:t>
            </w:r>
            <w:r w:rsidR="00A67194">
              <w:rPr>
                <w:sz w:val="26"/>
                <w:szCs w:val="26"/>
                <w:lang w:val="vi-VN"/>
              </w:rPr>
              <w:t xml:space="preserve"> bảo đảm n</w:t>
            </w:r>
            <w:r w:rsidRPr="00A50495">
              <w:rPr>
                <w:sz w:val="26"/>
                <w:szCs w:val="26"/>
              </w:rPr>
              <w:t xml:space="preserve">guyên tắc </w:t>
            </w:r>
            <w:r w:rsidR="00A67194">
              <w:rPr>
                <w:sz w:val="26"/>
                <w:szCs w:val="26"/>
              </w:rPr>
              <w:t>không</w:t>
            </w:r>
            <w:r w:rsidR="00A67194">
              <w:rPr>
                <w:sz w:val="26"/>
                <w:szCs w:val="26"/>
                <w:lang w:val="vi-VN"/>
              </w:rPr>
              <w:t xml:space="preserve"> làm hảnh hưởng đến hoạt động sản xuất kinh doanh của doanh nghiệp khi </w:t>
            </w:r>
            <w:r w:rsidRPr="00A50495">
              <w:rPr>
                <w:sz w:val="26"/>
                <w:szCs w:val="26"/>
              </w:rPr>
              <w:t>chia sẻ cơ sở hạ tầng viễn thông.</w:t>
            </w:r>
          </w:p>
          <w:p w14:paraId="3CE5C3A0" w14:textId="6686C158" w:rsidR="00A50495" w:rsidRPr="00A67194" w:rsidRDefault="00A50495" w:rsidP="00A50495">
            <w:pPr>
              <w:tabs>
                <w:tab w:val="left" w:pos="709"/>
              </w:tabs>
              <w:spacing w:before="0" w:after="0" w:line="276" w:lineRule="auto"/>
              <w:ind w:hanging="2"/>
              <w:rPr>
                <w:sz w:val="26"/>
                <w:szCs w:val="26"/>
              </w:rPr>
            </w:pPr>
            <w:r w:rsidRPr="00A50495">
              <w:rPr>
                <w:sz w:val="26"/>
                <w:szCs w:val="26"/>
              </w:rPr>
              <w:t xml:space="preserve">- Các chỉ tiêu năng suất lao động, lợi nhuận, tỷ suất lợi nhuận và chỉ tiêu tính đơn giá tiền lương để xác định tiền lương, thù lao thực hiện đều chịu ảnh hưởng của chỉ tiêu doanh thu phát sinh. Nếu không tính bổ sung doanh thu phát sinh cho doanh nghiệp sở hữu hạ tầng viễn thông dùng chung thì ảnh hưởng đến các chỉ tiêu xác định mức tiền lương, thù lao, trích lập các quỹ khen thưởng, phúc lợi, ảnh hưởng </w:t>
            </w:r>
            <w:r w:rsidRPr="00A50495">
              <w:rPr>
                <w:sz w:val="26"/>
                <w:szCs w:val="26"/>
              </w:rPr>
              <w:lastRenderedPageBreak/>
              <w:t xml:space="preserve">đến quyền lợi của người lao động, </w:t>
            </w:r>
            <w:r w:rsidR="00A67194">
              <w:rPr>
                <w:sz w:val="26"/>
                <w:szCs w:val="26"/>
              </w:rPr>
              <w:t>không</w:t>
            </w:r>
            <w:r w:rsidR="00A67194">
              <w:rPr>
                <w:sz w:val="26"/>
                <w:szCs w:val="26"/>
                <w:lang w:val="vi-VN"/>
              </w:rPr>
              <w:t xml:space="preserve"> bảo đảm n</w:t>
            </w:r>
            <w:r w:rsidR="00A67194" w:rsidRPr="00A50495">
              <w:rPr>
                <w:sz w:val="26"/>
                <w:szCs w:val="26"/>
              </w:rPr>
              <w:t xml:space="preserve">guyên tắc </w:t>
            </w:r>
            <w:r w:rsidR="00A67194">
              <w:rPr>
                <w:sz w:val="26"/>
                <w:szCs w:val="26"/>
              </w:rPr>
              <w:t>không</w:t>
            </w:r>
            <w:r w:rsidR="00A67194">
              <w:rPr>
                <w:sz w:val="26"/>
                <w:szCs w:val="26"/>
                <w:lang w:val="vi-VN"/>
              </w:rPr>
              <w:t xml:space="preserve"> làm hảnh hưởng đến hoạt động sản xuất kinh doanh của doanh nghiệp khi </w:t>
            </w:r>
            <w:r w:rsidR="00A67194" w:rsidRPr="00A50495">
              <w:rPr>
                <w:sz w:val="26"/>
                <w:szCs w:val="26"/>
              </w:rPr>
              <w:t>chia sẻ cơ sở hạ tầng viễn thông.</w:t>
            </w:r>
          </w:p>
          <w:p w14:paraId="68DC272A" w14:textId="654FC458" w:rsidR="00A50495" w:rsidRPr="00A50495" w:rsidRDefault="00A50495" w:rsidP="00A50495">
            <w:pPr>
              <w:tabs>
                <w:tab w:val="left" w:pos="709"/>
              </w:tabs>
              <w:spacing w:before="0" w:after="0" w:line="276" w:lineRule="auto"/>
              <w:ind w:hanging="2"/>
              <w:rPr>
                <w:sz w:val="26"/>
                <w:szCs w:val="26"/>
              </w:rPr>
            </w:pPr>
            <w:r w:rsidRPr="00A50495">
              <w:rPr>
                <w:sz w:val="26"/>
                <w:szCs w:val="26"/>
              </w:rPr>
              <w:t xml:space="preserve">- Việc xác định các chi phí phát sinh để loại trừ khi cho sử dụng chung cơ sở hạ tầng viễn thông theo Nghị quyết 66.10/2025/NQ-CP hiện nay, doanh nghiệp gặp rất nhiều khó khăn do cơ sở hạ tầng viễn thông luôn được sửa chữa, nâng cấp, đầu tư mới theo từng khu vực/tỉnh, thành phố do nhu cầu của thị trường, kế hoạch sản xuất kinh doanh của doanh nghiệp, thay đổi quy hoạch, tác động của thiên tai.... Trong khi đó, việc Cơ quan nhà nước sử dụng chung cơ sở hạ tầng viễn thông được trải dài trên nhiều tỉnh/thành phố, không cố định </w:t>
            </w:r>
            <w:r w:rsidRPr="00A50495">
              <w:rPr>
                <w:sz w:val="26"/>
                <w:szCs w:val="26"/>
              </w:rPr>
              <w:lastRenderedPageBreak/>
              <w:t>tại một số khu vực/tỉnh, thành phố nên việc phân bổ, bóc tách riêng từng loại chi phí như: chi phí khấu hao, chi phí bảo dưỡng, vận hành, nhân công... cho hạ tầng dùng chung là công việc rất khó và không khả thi.</w:t>
            </w:r>
          </w:p>
        </w:tc>
      </w:tr>
      <w:tr w:rsidR="00A50495" w:rsidRPr="00FD33CF" w14:paraId="4AED393F" w14:textId="77777777" w:rsidTr="00FD33CF">
        <w:trPr>
          <w:gridAfter w:val="1"/>
          <w:wAfter w:w="43" w:type="dxa"/>
        </w:trPr>
        <w:tc>
          <w:tcPr>
            <w:tcW w:w="14841" w:type="dxa"/>
            <w:gridSpan w:val="3"/>
          </w:tcPr>
          <w:p w14:paraId="653C0734" w14:textId="2BF18C6F" w:rsidR="00A50495" w:rsidRPr="00FD33CF" w:rsidRDefault="00A50495" w:rsidP="00A50495">
            <w:pPr>
              <w:spacing w:before="0" w:after="0" w:line="276" w:lineRule="auto"/>
              <w:ind w:firstLine="0"/>
              <w:rPr>
                <w:b/>
                <w:sz w:val="26"/>
                <w:szCs w:val="26"/>
              </w:rPr>
            </w:pPr>
            <w:r w:rsidRPr="00FD33CF">
              <w:rPr>
                <w:b/>
                <w:sz w:val="26"/>
                <w:szCs w:val="26"/>
              </w:rPr>
              <w:lastRenderedPageBreak/>
              <w:t>Điều 82. Hạ ngầm, chỉnh trang đường cáp viễn thông</w:t>
            </w:r>
          </w:p>
        </w:tc>
      </w:tr>
      <w:tr w:rsidR="00A50495" w:rsidRPr="00FD33CF" w14:paraId="0E670170" w14:textId="77777777" w:rsidTr="00FD33CF">
        <w:trPr>
          <w:gridAfter w:val="1"/>
          <w:wAfter w:w="43" w:type="dxa"/>
        </w:trPr>
        <w:tc>
          <w:tcPr>
            <w:tcW w:w="4815" w:type="dxa"/>
          </w:tcPr>
          <w:p w14:paraId="3E7CCD6E" w14:textId="77777777" w:rsidR="00A50495" w:rsidRPr="00FD33CF" w:rsidRDefault="00A50495" w:rsidP="00A50495">
            <w:pPr>
              <w:spacing w:before="0" w:after="0" w:line="276" w:lineRule="auto"/>
              <w:ind w:firstLine="0"/>
              <w:rPr>
                <w:sz w:val="26"/>
                <w:szCs w:val="26"/>
              </w:rPr>
            </w:pPr>
            <w:r w:rsidRPr="00FD33CF">
              <w:rPr>
                <w:sz w:val="26"/>
                <w:szCs w:val="26"/>
              </w:rPr>
              <w:t>1. Căn cứ vào Quy hoạch hạ tầng kỹ thuật viễn thông thụ động đã được phê duyệt, kế hoạch triển khai quy hoạch đã được phê duyệt, kế hoạch thực hiện quy hoạch của doanh nghiệp viễn thông có hạ tầng mạng hàng năm, kế hoạch phát triển hạ tầng giao thông, xây dựng, hạ tầng kỹ thuật trên địa bàn, Ủy ban nhân dân cấp tỉnh chỉ đạo triển khai hạ ngầm và chỉnh trang đường cáp viễn thông tại địa phương.</w:t>
            </w:r>
          </w:p>
          <w:p w14:paraId="19CC29C4" w14:textId="75996236" w:rsidR="00A50495" w:rsidRPr="00FD33CF" w:rsidRDefault="00A50495" w:rsidP="00A50495">
            <w:pPr>
              <w:spacing w:before="0" w:after="0" w:line="276" w:lineRule="auto"/>
              <w:ind w:firstLine="0"/>
              <w:rPr>
                <w:sz w:val="26"/>
                <w:szCs w:val="26"/>
              </w:rPr>
            </w:pPr>
            <w:r w:rsidRPr="00FD33CF">
              <w:rPr>
                <w:sz w:val="26"/>
                <w:szCs w:val="26"/>
              </w:rPr>
              <w:t xml:space="preserve">Trong khi quy hoạch hạ tầng kỹ thuật viễn thông thụ động và các kế hoạch thực hiện quy hoạch chưa được ban hành, Sở Thông tin và Truyền thông căn cứ kế hoạch phát triển hạ tầng kỹ thuật viễn thông thụ động của các doanh nghiệp viễn thông có hạ tầng </w:t>
            </w:r>
            <w:r w:rsidRPr="00FD33CF">
              <w:rPr>
                <w:sz w:val="26"/>
                <w:szCs w:val="26"/>
              </w:rPr>
              <w:lastRenderedPageBreak/>
              <w:t>mạng, kế hoạch phát triển hạ tầng giao thông, xây dựng, hạ tầng kỹ thuật trên địa bàn tham mưu để Ủy ban nhân dân cấp tỉnh ban hành và tổ chức thực hiện kế hoạch hạ ngầm, chỉnh trang đường cáp viễn thông tại địa phương.</w:t>
            </w:r>
          </w:p>
        </w:tc>
        <w:tc>
          <w:tcPr>
            <w:tcW w:w="6520" w:type="dxa"/>
          </w:tcPr>
          <w:p w14:paraId="486B035E" w14:textId="2314D4B7" w:rsidR="00A50495" w:rsidRPr="00FD33CF" w:rsidRDefault="00A50495" w:rsidP="00A50495">
            <w:pPr>
              <w:tabs>
                <w:tab w:val="left" w:pos="709"/>
                <w:tab w:val="left" w:pos="993"/>
              </w:tabs>
              <w:spacing w:before="0" w:after="0" w:line="276" w:lineRule="auto"/>
              <w:ind w:hanging="2"/>
              <w:rPr>
                <w:bCs/>
                <w:sz w:val="26"/>
                <w:szCs w:val="26"/>
                <w:lang w:val="en-GB"/>
              </w:rPr>
            </w:pPr>
            <w:r w:rsidRPr="00FD33CF">
              <w:rPr>
                <w:bCs/>
                <w:sz w:val="26"/>
                <w:szCs w:val="26"/>
              </w:rPr>
              <w:lastRenderedPageBreak/>
              <w:t xml:space="preserve">1. Căn cứ vào </w:t>
            </w:r>
            <w:r w:rsidRPr="00FD33CF">
              <w:rPr>
                <w:sz w:val="26"/>
                <w:szCs w:val="26"/>
              </w:rPr>
              <w:t xml:space="preserve">phương hướng phát triển </w:t>
            </w:r>
            <w:r w:rsidRPr="00FD33CF">
              <w:rPr>
                <w:bCs/>
                <w:sz w:val="26"/>
                <w:szCs w:val="26"/>
              </w:rPr>
              <w:t xml:space="preserve">hạ tầng kỹ thuật viễn thông thụ động </w:t>
            </w:r>
            <w:r w:rsidRPr="00FD33CF">
              <w:rPr>
                <w:sz w:val="26"/>
                <w:szCs w:val="26"/>
              </w:rPr>
              <w:t>trong quy hoạch tỉnh</w:t>
            </w:r>
            <w:r w:rsidRPr="00FD33CF">
              <w:rPr>
                <w:bCs/>
                <w:sz w:val="26"/>
                <w:szCs w:val="26"/>
              </w:rPr>
              <w:t xml:space="preserve"> đã được phê duyệt, kế hoạch </w:t>
            </w:r>
            <w:r w:rsidRPr="00FD33CF">
              <w:rPr>
                <w:sz w:val="26"/>
                <w:szCs w:val="26"/>
              </w:rPr>
              <w:t xml:space="preserve">phát triển hạ tầng kỹ thuật viễn thông thụ động </w:t>
            </w:r>
            <w:r w:rsidRPr="00FD33CF">
              <w:rPr>
                <w:bCs/>
                <w:sz w:val="26"/>
                <w:szCs w:val="26"/>
              </w:rPr>
              <w:t xml:space="preserve">đã được phê duyệt, kế hoạch </w:t>
            </w:r>
            <w:r w:rsidRPr="00FD33CF">
              <w:rPr>
                <w:sz w:val="26"/>
                <w:szCs w:val="26"/>
              </w:rPr>
              <w:t>phát triển hạ tầng kỹ thuật viễn thông thụ động</w:t>
            </w:r>
            <w:r w:rsidRPr="00FD33CF">
              <w:rPr>
                <w:bCs/>
                <w:sz w:val="26"/>
                <w:szCs w:val="26"/>
              </w:rPr>
              <w:t xml:space="preserve"> của doanh nghiệp viễn thông có hạ tầng mạng hàng năm, kế hoạch phát triển hạ tầng giao thông, xây dựng, hạ tầng kỹ thuật trên địa bàn, </w:t>
            </w:r>
            <w:r w:rsidRPr="00FD33CF">
              <w:rPr>
                <w:sz w:val="26"/>
                <w:szCs w:val="26"/>
              </w:rPr>
              <w:t xml:space="preserve">Sở Khoa học và Công nghệ tham mưu để </w:t>
            </w:r>
            <w:r w:rsidRPr="00FD33CF">
              <w:rPr>
                <w:bCs/>
                <w:sz w:val="26"/>
                <w:szCs w:val="26"/>
              </w:rPr>
              <w:t xml:space="preserve">Ủy ban nhân dân cấp tỉnh </w:t>
            </w:r>
            <w:r w:rsidRPr="00FD33CF">
              <w:rPr>
                <w:sz w:val="26"/>
                <w:szCs w:val="26"/>
              </w:rPr>
              <w:t xml:space="preserve">ban hành, </w:t>
            </w:r>
            <w:r w:rsidRPr="00FD33CF">
              <w:rPr>
                <w:bCs/>
                <w:sz w:val="26"/>
                <w:szCs w:val="26"/>
              </w:rPr>
              <w:t xml:space="preserve">chỉ đạo </w:t>
            </w:r>
            <w:r w:rsidRPr="00FD33CF">
              <w:rPr>
                <w:sz w:val="26"/>
                <w:szCs w:val="26"/>
              </w:rPr>
              <w:t>và</w:t>
            </w:r>
            <w:r w:rsidRPr="00FD33CF">
              <w:rPr>
                <w:bCs/>
                <w:sz w:val="26"/>
                <w:szCs w:val="26"/>
              </w:rPr>
              <w:t xml:space="preserve"> </w:t>
            </w:r>
            <w:r w:rsidRPr="00FD33CF">
              <w:rPr>
                <w:sz w:val="26"/>
                <w:szCs w:val="26"/>
              </w:rPr>
              <w:t>tổ chức thực hiện kế hoạch</w:t>
            </w:r>
            <w:r w:rsidRPr="00FD33CF">
              <w:rPr>
                <w:bCs/>
                <w:sz w:val="26"/>
                <w:szCs w:val="26"/>
              </w:rPr>
              <w:t xml:space="preserve"> hạ ngầm và chỉnh trang đường cáp viễn thông tại địa phương.</w:t>
            </w:r>
          </w:p>
        </w:tc>
        <w:tc>
          <w:tcPr>
            <w:tcW w:w="3506" w:type="dxa"/>
          </w:tcPr>
          <w:p w14:paraId="4C6D0BB5" w14:textId="732702B4" w:rsidR="00A50495" w:rsidRPr="00FD33CF" w:rsidRDefault="00A50495" w:rsidP="00A50495">
            <w:pPr>
              <w:spacing w:before="0" w:after="0" w:line="276" w:lineRule="auto"/>
              <w:ind w:firstLine="0"/>
              <w:rPr>
                <w:sz w:val="26"/>
                <w:szCs w:val="26"/>
              </w:rPr>
            </w:pPr>
            <w:r w:rsidRPr="00A50495">
              <w:rPr>
                <w:sz w:val="26"/>
                <w:szCs w:val="26"/>
              </w:rPr>
              <w:t>Điều chỉnh thuật ngữ phương hướng phát triển hạ tầng kỹ thuật viễn thông thụ động trong quy hoạch tỉnh, bảo đảm thống nhất với pháp luật về quy hoạch.</w:t>
            </w:r>
          </w:p>
        </w:tc>
      </w:tr>
      <w:tr w:rsidR="00A50495" w:rsidRPr="00FD33CF" w14:paraId="2D946418" w14:textId="77777777" w:rsidTr="00FD33CF">
        <w:trPr>
          <w:gridAfter w:val="1"/>
          <w:wAfter w:w="43" w:type="dxa"/>
        </w:trPr>
        <w:tc>
          <w:tcPr>
            <w:tcW w:w="4815" w:type="dxa"/>
          </w:tcPr>
          <w:p w14:paraId="3A46CFAC" w14:textId="77777777" w:rsidR="00A50495" w:rsidRPr="00FD33CF" w:rsidRDefault="00A50495" w:rsidP="00A50495">
            <w:pPr>
              <w:spacing w:before="0" w:after="0" w:line="276" w:lineRule="auto"/>
              <w:ind w:firstLine="0"/>
              <w:rPr>
                <w:sz w:val="26"/>
                <w:szCs w:val="26"/>
              </w:rPr>
            </w:pPr>
          </w:p>
        </w:tc>
        <w:tc>
          <w:tcPr>
            <w:tcW w:w="6520" w:type="dxa"/>
          </w:tcPr>
          <w:p w14:paraId="4999DA24" w14:textId="2E0AFEFB" w:rsidR="00A50495" w:rsidRPr="00FD33CF" w:rsidRDefault="00A50495" w:rsidP="00A50495">
            <w:pPr>
              <w:tabs>
                <w:tab w:val="left" w:pos="709"/>
                <w:tab w:val="left" w:pos="993"/>
              </w:tabs>
              <w:spacing w:before="0" w:after="0" w:line="276" w:lineRule="auto"/>
              <w:ind w:hanging="2"/>
              <w:rPr>
                <w:bCs/>
                <w:sz w:val="26"/>
                <w:szCs w:val="26"/>
              </w:rPr>
            </w:pPr>
            <w:r w:rsidRPr="00FD33CF">
              <w:rPr>
                <w:bCs/>
                <w:sz w:val="26"/>
                <w:szCs w:val="26"/>
              </w:rPr>
              <w:t xml:space="preserve">Bãi bỏ các cụm từ “Mục 1/QUY ĐỊNH CHUNG”, “Mục 2/LẬP QUY HOẠCH”, “Mục 3/NỘI DUNG QUY HOẠCH VÀ LẤY Ý KIẾN VỀ QUY HOẠCH”, “Mục 4/ THẨM ĐỊNH, PHÊ DUYỆT, CÔNG BỐ QUY HOẠCH”, “Tiểu mục 1/THẨM ĐỊNH QUY HOẠCH”, “Tiểu mục 2/PHÊ DUYỆT, CÔNG BỐ QUY HOẠCH”, “Mục 5/TỔ CHỨC THỰC HIỆN, ĐÁNH GIÁ, ĐIỀU CHỈNH QUY </w:t>
            </w:r>
            <w:proofErr w:type="gramStart"/>
            <w:r w:rsidRPr="00FD33CF">
              <w:rPr>
                <w:bCs/>
                <w:sz w:val="26"/>
                <w:szCs w:val="26"/>
              </w:rPr>
              <w:t>HOẠCH”  tại</w:t>
            </w:r>
            <w:proofErr w:type="gramEnd"/>
            <w:r w:rsidRPr="00FD33CF">
              <w:rPr>
                <w:bCs/>
                <w:sz w:val="26"/>
                <w:szCs w:val="26"/>
              </w:rPr>
              <w:t xml:space="preserve"> Chương V; cụm từ “CHƯƠNG VI/CÔNG TRÌNH VIỄN THÔNG”</w:t>
            </w:r>
          </w:p>
        </w:tc>
        <w:tc>
          <w:tcPr>
            <w:tcW w:w="3506" w:type="dxa"/>
          </w:tcPr>
          <w:p w14:paraId="2E527D0F" w14:textId="25050211" w:rsidR="00A50495" w:rsidRPr="00FD33CF" w:rsidRDefault="00A50495" w:rsidP="00A50495">
            <w:pPr>
              <w:spacing w:before="0" w:after="0" w:line="276" w:lineRule="auto"/>
              <w:ind w:firstLine="0"/>
              <w:rPr>
                <w:sz w:val="26"/>
                <w:szCs w:val="26"/>
              </w:rPr>
            </w:pPr>
            <w:r w:rsidRPr="00A50495">
              <w:rPr>
                <w:sz w:val="26"/>
                <w:szCs w:val="26"/>
              </w:rPr>
              <w:t>Bãi bỏ tên mục, tiểu mục không còn phù hợp sau khi sắp xếp lại Chương V; không làm thay đổi hiệu lực của các điều được giữ lại.</w:t>
            </w:r>
          </w:p>
        </w:tc>
      </w:tr>
      <w:tr w:rsidR="00A50495" w:rsidRPr="00FD33CF" w14:paraId="652D6217" w14:textId="77777777" w:rsidTr="00FD33CF">
        <w:trPr>
          <w:gridAfter w:val="1"/>
          <w:wAfter w:w="43" w:type="dxa"/>
        </w:trPr>
        <w:tc>
          <w:tcPr>
            <w:tcW w:w="4815" w:type="dxa"/>
          </w:tcPr>
          <w:p w14:paraId="42F92F8A" w14:textId="77777777" w:rsidR="00A50495" w:rsidRPr="00FD33CF" w:rsidRDefault="00A50495" w:rsidP="00A50495">
            <w:pPr>
              <w:spacing w:before="0" w:after="0" w:line="276" w:lineRule="auto"/>
              <w:ind w:firstLine="0"/>
              <w:rPr>
                <w:sz w:val="26"/>
                <w:szCs w:val="26"/>
              </w:rPr>
            </w:pPr>
          </w:p>
        </w:tc>
        <w:tc>
          <w:tcPr>
            <w:tcW w:w="6520" w:type="dxa"/>
          </w:tcPr>
          <w:p w14:paraId="6CA1950D" w14:textId="722A7E4E" w:rsidR="00A50495" w:rsidRPr="00FD33CF" w:rsidRDefault="00A50495" w:rsidP="00A50495">
            <w:pPr>
              <w:tabs>
                <w:tab w:val="left" w:pos="709"/>
                <w:tab w:val="left" w:pos="993"/>
              </w:tabs>
              <w:spacing w:before="0" w:after="0" w:line="276" w:lineRule="auto"/>
              <w:ind w:hanging="2"/>
              <w:rPr>
                <w:bCs/>
                <w:sz w:val="26"/>
                <w:szCs w:val="26"/>
              </w:rPr>
            </w:pPr>
            <w:r w:rsidRPr="00FD33CF">
              <w:rPr>
                <w:bCs/>
                <w:sz w:val="26"/>
                <w:szCs w:val="26"/>
              </w:rPr>
              <w:t xml:space="preserve">Thay thế cụm từ “Bộ Thông tin và Truyền thông” bằng cụm từ “Bộ Khoa học và Công nghệ” tại Điều 3; điểm d khoản 1 Điều 4; điểm n khoản 1, điểm h khoản 2 và khoản 4 Điều 5; khoản 2, khoản 3, khoản 8 và khoản Điều 12; khoản 3 Điều 16; điểm d khoản 2 Điều 18; khoản 1 và khoản 5 Điều 25; khoản 1, khoản 2, khoản 3, khoản 4, khoản 5, khoản 10 và khoản 13 Điều 40; khoản 6 Điều 42; khoản 5 Điều 45; khoản 11 Điều 50; Điều 51; khoản 2 Điều 73; điểm a khoản 2 Điều </w:t>
            </w:r>
            <w:r w:rsidRPr="00FD33CF">
              <w:rPr>
                <w:bCs/>
                <w:sz w:val="26"/>
                <w:szCs w:val="26"/>
              </w:rPr>
              <w:lastRenderedPageBreak/>
              <w:t>74; khoản 1 Điều 80; khoản 1 và điểm b khoản 2 Điều 81 và khoản 2 Điều 86.</w:t>
            </w:r>
          </w:p>
        </w:tc>
        <w:tc>
          <w:tcPr>
            <w:tcW w:w="3506" w:type="dxa"/>
          </w:tcPr>
          <w:p w14:paraId="0DDFFE59" w14:textId="1981CA74" w:rsidR="00A50495" w:rsidRPr="00FD33CF" w:rsidRDefault="00A50495" w:rsidP="00A50495">
            <w:pPr>
              <w:spacing w:before="0" w:after="0" w:line="276" w:lineRule="auto"/>
              <w:ind w:firstLine="0"/>
              <w:rPr>
                <w:sz w:val="26"/>
                <w:szCs w:val="26"/>
              </w:rPr>
            </w:pPr>
            <w:r w:rsidRPr="00A50495">
              <w:rPr>
                <w:sz w:val="26"/>
                <w:szCs w:val="26"/>
              </w:rPr>
              <w:lastRenderedPageBreak/>
              <w:t>Cập nhật tên bộ quản lý chuyên ngành sau sắp xếp tổ chức bộ máy.</w:t>
            </w:r>
          </w:p>
        </w:tc>
      </w:tr>
      <w:tr w:rsidR="00A50495" w:rsidRPr="00FD33CF" w14:paraId="16267F9E" w14:textId="77777777" w:rsidTr="00FD33CF">
        <w:trPr>
          <w:gridAfter w:val="1"/>
          <w:wAfter w:w="43" w:type="dxa"/>
        </w:trPr>
        <w:tc>
          <w:tcPr>
            <w:tcW w:w="4815" w:type="dxa"/>
          </w:tcPr>
          <w:p w14:paraId="673181DC" w14:textId="77777777" w:rsidR="00A50495" w:rsidRPr="00FD33CF" w:rsidRDefault="00A50495" w:rsidP="00A50495">
            <w:pPr>
              <w:spacing w:before="0" w:after="0" w:line="276" w:lineRule="auto"/>
              <w:ind w:firstLine="0"/>
              <w:rPr>
                <w:sz w:val="26"/>
                <w:szCs w:val="26"/>
              </w:rPr>
            </w:pPr>
          </w:p>
        </w:tc>
        <w:tc>
          <w:tcPr>
            <w:tcW w:w="6520" w:type="dxa"/>
          </w:tcPr>
          <w:p w14:paraId="714FCB28" w14:textId="5DFA9A20" w:rsidR="00A50495" w:rsidRPr="00FD33CF" w:rsidRDefault="00A50495" w:rsidP="00A50495">
            <w:pPr>
              <w:tabs>
                <w:tab w:val="left" w:pos="709"/>
                <w:tab w:val="left" w:pos="993"/>
              </w:tabs>
              <w:spacing w:before="0" w:after="0" w:line="276" w:lineRule="auto"/>
              <w:ind w:hanging="2"/>
              <w:rPr>
                <w:bCs/>
                <w:sz w:val="26"/>
                <w:szCs w:val="26"/>
              </w:rPr>
            </w:pPr>
            <w:r w:rsidRPr="00FD33CF">
              <w:rPr>
                <w:bCs/>
                <w:sz w:val="26"/>
                <w:szCs w:val="26"/>
              </w:rPr>
              <w:t>Thay thế cụm từ “Bộ Thông tin và Truyền thông (Cục Viễn thông)” thành “Bộ Khoa học và Công nghệ (Cục Viễn thông) hoặc Ủy ban nhân dân cấp tỉnh (Sở Khoa học và Công nghệ)” tại khoản 7 Điều 13 và khoản 2 Điều 48.</w:t>
            </w:r>
            <w:r w:rsidRPr="00FD33CF">
              <w:rPr>
                <w:sz w:val="26"/>
                <w:szCs w:val="26"/>
              </w:rPr>
              <w:t>3. Thay thế cụm từ “Sở Thông tin và Truyền thông” bằng cụm từ “Sở Khoa học và Công nghệ” tại khoản 2 Điều 52; khoản 4 Điều 53; tên Điều 54; điểm b và điểm c khoản 4 và điểm b khoản 9 Điều 58; Điều 65; khoản 2 Điều 68; khoản 4 Điều 70; Điều 71; khoản 2 Điều 73; điểm a khoản 2 Điều 74; khoản 3 Điều 75; khoản 2 Điều 77; khoản 1, khoản 2, điểm a, điểm c và điểm d khoản 4 Điều 78; khoản 2 Điều 80; điểm a khoản 2 Điều 81 và khoản 1 Điều 82.</w:t>
            </w:r>
          </w:p>
        </w:tc>
        <w:tc>
          <w:tcPr>
            <w:tcW w:w="3506" w:type="dxa"/>
          </w:tcPr>
          <w:p w14:paraId="1D31AF80" w14:textId="5119B678" w:rsidR="00A50495" w:rsidRPr="00FD33CF" w:rsidRDefault="00A50495" w:rsidP="00A50495">
            <w:pPr>
              <w:spacing w:before="0" w:after="0" w:line="276" w:lineRule="auto"/>
              <w:ind w:firstLine="0"/>
              <w:rPr>
                <w:sz w:val="26"/>
                <w:szCs w:val="26"/>
              </w:rPr>
            </w:pPr>
            <w:r w:rsidRPr="00A50495">
              <w:rPr>
                <w:sz w:val="26"/>
                <w:szCs w:val="26"/>
              </w:rPr>
              <w:t>Cập nhật tên cơ quan quản lý chuyên ngành sau sắp xếp tổ chức bộ máy.</w:t>
            </w:r>
          </w:p>
        </w:tc>
      </w:tr>
      <w:tr w:rsidR="00A50495" w:rsidRPr="00FD33CF" w14:paraId="5287728E" w14:textId="77777777" w:rsidTr="00FD33CF">
        <w:trPr>
          <w:gridAfter w:val="1"/>
          <w:wAfter w:w="43" w:type="dxa"/>
        </w:trPr>
        <w:tc>
          <w:tcPr>
            <w:tcW w:w="4815" w:type="dxa"/>
          </w:tcPr>
          <w:p w14:paraId="397B7767" w14:textId="77777777" w:rsidR="00A50495" w:rsidRPr="00FD33CF" w:rsidRDefault="00A50495" w:rsidP="00A50495">
            <w:pPr>
              <w:spacing w:before="0" w:after="0" w:line="276" w:lineRule="auto"/>
              <w:ind w:firstLine="0"/>
              <w:rPr>
                <w:sz w:val="26"/>
                <w:szCs w:val="26"/>
              </w:rPr>
            </w:pPr>
          </w:p>
        </w:tc>
        <w:tc>
          <w:tcPr>
            <w:tcW w:w="6520" w:type="dxa"/>
          </w:tcPr>
          <w:p w14:paraId="50A06BAE" w14:textId="3A9F9C4A" w:rsidR="00A50495" w:rsidRPr="00FD33CF" w:rsidRDefault="00A50495" w:rsidP="00A50495">
            <w:pPr>
              <w:tabs>
                <w:tab w:val="left" w:pos="709"/>
                <w:tab w:val="left" w:pos="993"/>
              </w:tabs>
              <w:spacing w:before="0" w:after="0" w:line="276" w:lineRule="auto"/>
              <w:ind w:hanging="2"/>
              <w:rPr>
                <w:bCs/>
                <w:sz w:val="26"/>
                <w:szCs w:val="26"/>
              </w:rPr>
            </w:pPr>
            <w:r w:rsidRPr="00FD33CF">
              <w:rPr>
                <w:bCs/>
                <w:sz w:val="26"/>
                <w:szCs w:val="26"/>
              </w:rPr>
              <w:t>Thay thế cụm từ “30 tỉnh, thành phố trực thuộc trung ương” bằng cụm từ “17 tỉnh, thành phố trực thuộc trung ương” tại điểm b, điểm c khoản 1 và điểm a, điểm b khoản 2 Điều 31.</w:t>
            </w:r>
          </w:p>
        </w:tc>
        <w:tc>
          <w:tcPr>
            <w:tcW w:w="3506" w:type="dxa"/>
          </w:tcPr>
          <w:p w14:paraId="354FD411" w14:textId="0F9DBA8C" w:rsidR="00A50495" w:rsidRPr="00FD33CF" w:rsidRDefault="00A50495" w:rsidP="00A50495">
            <w:pPr>
              <w:spacing w:before="0" w:after="0" w:line="276" w:lineRule="auto"/>
              <w:ind w:firstLine="0"/>
              <w:rPr>
                <w:sz w:val="26"/>
                <w:szCs w:val="26"/>
              </w:rPr>
            </w:pPr>
            <w:r w:rsidRPr="00A50495">
              <w:rPr>
                <w:sz w:val="26"/>
                <w:szCs w:val="26"/>
              </w:rPr>
              <w:t>Cập nhật số lượng đơn vị hành chính cấp tỉnh tương ứng với việc sắp xếp đơn vị hành chính; bảo đảm phù hợp phạm vi cấp phép sau sáp nhập.</w:t>
            </w:r>
          </w:p>
        </w:tc>
      </w:tr>
      <w:tr w:rsidR="00A50495" w:rsidRPr="00FD33CF" w14:paraId="1924C8C1" w14:textId="77777777" w:rsidTr="00FD33CF">
        <w:trPr>
          <w:gridAfter w:val="1"/>
          <w:wAfter w:w="43" w:type="dxa"/>
        </w:trPr>
        <w:tc>
          <w:tcPr>
            <w:tcW w:w="4815" w:type="dxa"/>
          </w:tcPr>
          <w:p w14:paraId="264B0D18" w14:textId="77777777" w:rsidR="00A50495" w:rsidRPr="00FD33CF" w:rsidRDefault="00A50495" w:rsidP="00A50495">
            <w:pPr>
              <w:spacing w:before="0" w:after="0" w:line="276" w:lineRule="auto"/>
              <w:ind w:firstLine="0"/>
              <w:rPr>
                <w:sz w:val="26"/>
                <w:szCs w:val="26"/>
              </w:rPr>
            </w:pPr>
          </w:p>
        </w:tc>
        <w:tc>
          <w:tcPr>
            <w:tcW w:w="6520" w:type="dxa"/>
          </w:tcPr>
          <w:p w14:paraId="284215E8" w14:textId="4CF75083" w:rsidR="00A50495" w:rsidRPr="00FD33CF" w:rsidRDefault="00A50495" w:rsidP="00A50495">
            <w:pPr>
              <w:tabs>
                <w:tab w:val="left" w:pos="709"/>
                <w:tab w:val="left" w:pos="993"/>
              </w:tabs>
              <w:spacing w:before="0" w:after="0" w:line="276" w:lineRule="auto"/>
              <w:ind w:hanging="2"/>
              <w:rPr>
                <w:bCs/>
                <w:sz w:val="26"/>
                <w:szCs w:val="26"/>
              </w:rPr>
            </w:pPr>
            <w:r w:rsidRPr="00FD33CF">
              <w:rPr>
                <w:sz w:val="26"/>
                <w:szCs w:val="26"/>
              </w:rPr>
              <w:t>Thay thế cụm từ “Tài nguyên và Môi trường” bằng cụm từ “Nông nghiệp và Môi trường” tại điểm a khoản 2 Điều 40</w:t>
            </w:r>
          </w:p>
        </w:tc>
        <w:tc>
          <w:tcPr>
            <w:tcW w:w="3506" w:type="dxa"/>
          </w:tcPr>
          <w:p w14:paraId="0A4F2400" w14:textId="3C134A57" w:rsidR="00A50495" w:rsidRPr="00FD33CF" w:rsidRDefault="00A50495" w:rsidP="00A50495">
            <w:pPr>
              <w:spacing w:before="0" w:after="0" w:line="276" w:lineRule="auto"/>
              <w:ind w:firstLine="0"/>
              <w:rPr>
                <w:sz w:val="26"/>
                <w:szCs w:val="26"/>
              </w:rPr>
            </w:pPr>
            <w:r w:rsidRPr="00A50495">
              <w:rPr>
                <w:sz w:val="26"/>
                <w:szCs w:val="26"/>
              </w:rPr>
              <w:t>Cập nhật tên bộ quản lý chuyên ngành sau sắp xếp tổ chức bộ máy.</w:t>
            </w:r>
          </w:p>
        </w:tc>
      </w:tr>
      <w:tr w:rsidR="00A50495" w:rsidRPr="00FD33CF" w14:paraId="008B8C94" w14:textId="77777777" w:rsidTr="00FD33CF">
        <w:trPr>
          <w:gridAfter w:val="1"/>
          <w:wAfter w:w="43" w:type="dxa"/>
        </w:trPr>
        <w:tc>
          <w:tcPr>
            <w:tcW w:w="4815" w:type="dxa"/>
          </w:tcPr>
          <w:p w14:paraId="333642CB" w14:textId="77777777" w:rsidR="00A50495" w:rsidRPr="00FD33CF" w:rsidRDefault="00A50495" w:rsidP="00A50495">
            <w:pPr>
              <w:spacing w:before="0" w:after="0" w:line="276" w:lineRule="auto"/>
              <w:ind w:firstLine="0"/>
              <w:rPr>
                <w:sz w:val="26"/>
                <w:szCs w:val="26"/>
              </w:rPr>
            </w:pPr>
          </w:p>
        </w:tc>
        <w:tc>
          <w:tcPr>
            <w:tcW w:w="6520" w:type="dxa"/>
          </w:tcPr>
          <w:p w14:paraId="43AD45CE" w14:textId="3CC12BDF" w:rsidR="00A50495" w:rsidRPr="00FD33CF" w:rsidRDefault="00A50495" w:rsidP="00A50495">
            <w:pPr>
              <w:tabs>
                <w:tab w:val="left" w:pos="709"/>
                <w:tab w:val="left" w:pos="993"/>
              </w:tabs>
              <w:spacing w:before="0" w:after="0" w:line="276" w:lineRule="auto"/>
              <w:ind w:hanging="2"/>
              <w:rPr>
                <w:bCs/>
                <w:sz w:val="26"/>
                <w:szCs w:val="26"/>
                <w:highlight w:val="yellow"/>
              </w:rPr>
            </w:pPr>
            <w:r w:rsidRPr="00FD33CF">
              <w:rPr>
                <w:bCs/>
                <w:sz w:val="26"/>
                <w:szCs w:val="26"/>
              </w:rPr>
              <w:t>Thay thế cụm từ “cơ quan cấp giấy phép viễn thông” thành “cơ quan thu hồi giấy phép viễn thông” tại khoản 1, khoản 2, khoản 3, khoản 4, khoản 5 Điều 48</w:t>
            </w:r>
          </w:p>
        </w:tc>
        <w:tc>
          <w:tcPr>
            <w:tcW w:w="3506" w:type="dxa"/>
          </w:tcPr>
          <w:p w14:paraId="695BC46E" w14:textId="027829E9" w:rsidR="00A50495" w:rsidRPr="00FD33CF" w:rsidRDefault="00A50495" w:rsidP="00A50495">
            <w:pPr>
              <w:spacing w:before="0" w:after="0" w:line="276" w:lineRule="auto"/>
              <w:ind w:firstLine="0"/>
              <w:rPr>
                <w:sz w:val="26"/>
                <w:szCs w:val="26"/>
              </w:rPr>
            </w:pPr>
            <w:r w:rsidRPr="00A50495">
              <w:rPr>
                <w:sz w:val="26"/>
                <w:szCs w:val="26"/>
              </w:rPr>
              <w:t>Làm rõ đúng chủ thể thực hiện thẩm quyền thu hồi giấy phép, tránh nhầm lẫn với cơ quan cấp giấy phép.</w:t>
            </w:r>
          </w:p>
        </w:tc>
      </w:tr>
      <w:tr w:rsidR="00A50495" w:rsidRPr="00FD33CF" w14:paraId="05C978E1" w14:textId="77777777" w:rsidTr="00FD33CF">
        <w:trPr>
          <w:gridAfter w:val="1"/>
          <w:wAfter w:w="43" w:type="dxa"/>
        </w:trPr>
        <w:tc>
          <w:tcPr>
            <w:tcW w:w="4815" w:type="dxa"/>
          </w:tcPr>
          <w:p w14:paraId="049CAA5D" w14:textId="77777777" w:rsidR="00A50495" w:rsidRPr="00FD33CF" w:rsidRDefault="00A50495" w:rsidP="00A50495">
            <w:pPr>
              <w:spacing w:before="0" w:after="0" w:line="276" w:lineRule="auto"/>
              <w:ind w:firstLine="0"/>
              <w:rPr>
                <w:sz w:val="26"/>
                <w:szCs w:val="26"/>
              </w:rPr>
            </w:pPr>
          </w:p>
        </w:tc>
        <w:tc>
          <w:tcPr>
            <w:tcW w:w="6520" w:type="dxa"/>
          </w:tcPr>
          <w:p w14:paraId="094065CA" w14:textId="412381DB" w:rsidR="00A50495" w:rsidRPr="00FD33CF" w:rsidRDefault="00A50495" w:rsidP="00A50495">
            <w:pPr>
              <w:tabs>
                <w:tab w:val="left" w:pos="709"/>
                <w:tab w:val="left" w:pos="993"/>
              </w:tabs>
              <w:spacing w:before="0" w:after="0" w:line="276" w:lineRule="auto"/>
              <w:ind w:hanging="2"/>
              <w:rPr>
                <w:bCs/>
                <w:sz w:val="26"/>
                <w:szCs w:val="26"/>
              </w:rPr>
            </w:pPr>
            <w:r w:rsidRPr="00FD33CF">
              <w:rPr>
                <w:bCs/>
                <w:sz w:val="26"/>
                <w:szCs w:val="26"/>
              </w:rPr>
              <w:t>Thay thế cụm từ “15 ngày” bằng cụm từ “11 ngày làm việc” tại điểm a khoản 2 Điều 48</w:t>
            </w:r>
          </w:p>
        </w:tc>
        <w:tc>
          <w:tcPr>
            <w:tcW w:w="3506" w:type="dxa"/>
          </w:tcPr>
          <w:p w14:paraId="068DB79B" w14:textId="4A88DD98" w:rsidR="00A50495" w:rsidRPr="00FD33CF" w:rsidRDefault="00A50495" w:rsidP="00A50495">
            <w:pPr>
              <w:spacing w:before="0" w:after="0" w:line="276" w:lineRule="auto"/>
              <w:ind w:firstLine="0"/>
              <w:rPr>
                <w:sz w:val="26"/>
                <w:szCs w:val="26"/>
              </w:rPr>
            </w:pPr>
            <w:r w:rsidRPr="00A50495">
              <w:rPr>
                <w:sz w:val="26"/>
                <w:szCs w:val="26"/>
              </w:rPr>
              <w:t>Điều chỉnh cách tính và rút ngắn thời hạn giải quyết thủ tục hành chính, thống nhất cách quy định theo ngày làm việc.</w:t>
            </w:r>
          </w:p>
        </w:tc>
      </w:tr>
      <w:tr w:rsidR="00A50495" w:rsidRPr="00FD33CF" w14:paraId="07F91C42" w14:textId="77777777" w:rsidTr="00FD33CF">
        <w:trPr>
          <w:gridAfter w:val="1"/>
          <w:wAfter w:w="43" w:type="dxa"/>
        </w:trPr>
        <w:tc>
          <w:tcPr>
            <w:tcW w:w="4815" w:type="dxa"/>
          </w:tcPr>
          <w:p w14:paraId="1D2F04EC" w14:textId="77777777" w:rsidR="00A50495" w:rsidRPr="00FD33CF" w:rsidRDefault="00A50495" w:rsidP="00A50495">
            <w:pPr>
              <w:spacing w:before="0" w:after="0" w:line="276" w:lineRule="auto"/>
              <w:ind w:firstLine="0"/>
              <w:rPr>
                <w:sz w:val="26"/>
                <w:szCs w:val="26"/>
              </w:rPr>
            </w:pPr>
          </w:p>
        </w:tc>
        <w:tc>
          <w:tcPr>
            <w:tcW w:w="6520" w:type="dxa"/>
          </w:tcPr>
          <w:p w14:paraId="2FDC8BB6" w14:textId="544AF303" w:rsidR="00A50495" w:rsidRPr="00FD33CF" w:rsidRDefault="00A50495" w:rsidP="00A50495">
            <w:pPr>
              <w:tabs>
                <w:tab w:val="left" w:pos="709"/>
                <w:tab w:val="left" w:pos="993"/>
              </w:tabs>
              <w:spacing w:before="0" w:after="0" w:line="276" w:lineRule="auto"/>
              <w:ind w:hanging="2"/>
              <w:rPr>
                <w:bCs/>
                <w:sz w:val="26"/>
                <w:szCs w:val="26"/>
              </w:rPr>
            </w:pPr>
            <w:r w:rsidRPr="00FD33CF">
              <w:rPr>
                <w:bCs/>
                <w:sz w:val="26"/>
                <w:szCs w:val="26"/>
              </w:rPr>
              <w:t>Thay thế cụm từ “10 ngày làm việc” bằng cụm từ</w:t>
            </w:r>
            <w:r w:rsidRPr="00FD33CF" w:rsidDel="00C20DC2">
              <w:rPr>
                <w:bCs/>
                <w:sz w:val="26"/>
                <w:szCs w:val="26"/>
              </w:rPr>
              <w:t xml:space="preserve"> </w:t>
            </w:r>
            <w:r w:rsidRPr="00FD33CF">
              <w:rPr>
                <w:bCs/>
                <w:sz w:val="26"/>
                <w:szCs w:val="26"/>
              </w:rPr>
              <w:t>“08 ngày làm việc” tại khoản 4 Điều 48</w:t>
            </w:r>
          </w:p>
        </w:tc>
        <w:tc>
          <w:tcPr>
            <w:tcW w:w="3506" w:type="dxa"/>
          </w:tcPr>
          <w:p w14:paraId="3AE89717" w14:textId="2A394890" w:rsidR="00A50495" w:rsidRPr="00FD33CF" w:rsidRDefault="00A50495" w:rsidP="00A50495">
            <w:pPr>
              <w:spacing w:before="0" w:after="0" w:line="276" w:lineRule="auto"/>
              <w:ind w:firstLine="0"/>
              <w:rPr>
                <w:sz w:val="26"/>
                <w:szCs w:val="26"/>
              </w:rPr>
            </w:pPr>
            <w:r>
              <w:rPr>
                <w:sz w:val="26"/>
                <w:szCs w:val="26"/>
              </w:rPr>
              <w:t>R</w:t>
            </w:r>
            <w:r w:rsidRPr="00A50495">
              <w:rPr>
                <w:sz w:val="26"/>
                <w:szCs w:val="26"/>
              </w:rPr>
              <w:t>út ngắn thời hạn giải quyết thủ tục hành chính, thống nhất cách quy định theo ngày làm việc.</w:t>
            </w:r>
          </w:p>
        </w:tc>
      </w:tr>
      <w:tr w:rsidR="00A50495" w:rsidRPr="00FD33CF" w14:paraId="490A7884" w14:textId="77777777" w:rsidTr="00FD33CF">
        <w:trPr>
          <w:gridAfter w:val="1"/>
          <w:wAfter w:w="43" w:type="dxa"/>
        </w:trPr>
        <w:tc>
          <w:tcPr>
            <w:tcW w:w="4815" w:type="dxa"/>
          </w:tcPr>
          <w:p w14:paraId="7ABDCDB7" w14:textId="77777777" w:rsidR="00A50495" w:rsidRPr="00FD33CF" w:rsidRDefault="00A50495" w:rsidP="00A50495">
            <w:pPr>
              <w:spacing w:before="0" w:after="0" w:line="276" w:lineRule="auto"/>
              <w:ind w:firstLine="0"/>
              <w:rPr>
                <w:sz w:val="26"/>
                <w:szCs w:val="26"/>
              </w:rPr>
            </w:pPr>
          </w:p>
        </w:tc>
        <w:tc>
          <w:tcPr>
            <w:tcW w:w="6520" w:type="dxa"/>
          </w:tcPr>
          <w:p w14:paraId="5E89D918" w14:textId="783CA404" w:rsidR="00A50495" w:rsidRPr="00FD33CF" w:rsidRDefault="00A50495" w:rsidP="00A50495">
            <w:pPr>
              <w:tabs>
                <w:tab w:val="left" w:pos="709"/>
                <w:tab w:val="left" w:pos="993"/>
              </w:tabs>
              <w:spacing w:before="0" w:after="0" w:line="276" w:lineRule="auto"/>
              <w:ind w:hanging="2"/>
              <w:rPr>
                <w:bCs/>
                <w:sz w:val="26"/>
                <w:szCs w:val="26"/>
              </w:rPr>
            </w:pPr>
            <w:r w:rsidRPr="00FD33CF">
              <w:rPr>
                <w:bCs/>
                <w:sz w:val="26"/>
                <w:szCs w:val="26"/>
              </w:rPr>
              <w:t>Thay thế cụm từ “quy hoạch” bằng cụm từ “phương án” tại điểm c khoản 2 và tên khoản 3 Điều 62</w:t>
            </w:r>
          </w:p>
        </w:tc>
        <w:tc>
          <w:tcPr>
            <w:tcW w:w="3506" w:type="dxa"/>
          </w:tcPr>
          <w:p w14:paraId="695A520C" w14:textId="31AE0C11" w:rsidR="00A50495" w:rsidRPr="00FD33CF" w:rsidRDefault="00A50495" w:rsidP="00A50495">
            <w:pPr>
              <w:spacing w:before="0" w:after="0" w:line="276" w:lineRule="auto"/>
              <w:ind w:firstLine="0"/>
              <w:rPr>
                <w:sz w:val="26"/>
                <w:szCs w:val="26"/>
              </w:rPr>
            </w:pPr>
            <w:r w:rsidRPr="00A50495">
              <w:rPr>
                <w:sz w:val="26"/>
                <w:szCs w:val="26"/>
              </w:rPr>
              <w:t>Thống nhất thuật ngữ về phương án phát triển hạ tầng kỹ thuật viễn thông thụ động theo pháp luật về quy hoạch.</w:t>
            </w:r>
          </w:p>
        </w:tc>
      </w:tr>
      <w:tr w:rsidR="00A50495" w:rsidRPr="00FD33CF" w14:paraId="3C9BCF4B" w14:textId="77777777" w:rsidTr="00FD33CF">
        <w:trPr>
          <w:gridAfter w:val="1"/>
          <w:wAfter w:w="43" w:type="dxa"/>
        </w:trPr>
        <w:tc>
          <w:tcPr>
            <w:tcW w:w="4815" w:type="dxa"/>
          </w:tcPr>
          <w:p w14:paraId="31BE37D8" w14:textId="77777777" w:rsidR="00A50495" w:rsidRPr="00FD33CF" w:rsidRDefault="00A50495" w:rsidP="00A50495">
            <w:pPr>
              <w:spacing w:before="0" w:after="0" w:line="276" w:lineRule="auto"/>
              <w:ind w:firstLine="0"/>
              <w:rPr>
                <w:sz w:val="26"/>
                <w:szCs w:val="26"/>
              </w:rPr>
            </w:pPr>
          </w:p>
        </w:tc>
        <w:tc>
          <w:tcPr>
            <w:tcW w:w="6520" w:type="dxa"/>
          </w:tcPr>
          <w:p w14:paraId="697135C7" w14:textId="6470E186" w:rsidR="00A50495" w:rsidRPr="00FD33CF" w:rsidRDefault="00A50495" w:rsidP="00A50495">
            <w:pPr>
              <w:tabs>
                <w:tab w:val="left" w:pos="709"/>
                <w:tab w:val="left" w:pos="993"/>
              </w:tabs>
              <w:spacing w:before="0" w:after="0" w:line="276" w:lineRule="auto"/>
              <w:ind w:hanging="2"/>
              <w:rPr>
                <w:bCs/>
                <w:sz w:val="26"/>
                <w:szCs w:val="26"/>
              </w:rPr>
            </w:pPr>
            <w:r w:rsidRPr="00FD33CF">
              <w:rPr>
                <w:bCs/>
                <w:sz w:val="26"/>
                <w:szCs w:val="26"/>
              </w:rPr>
              <w:t>Thay thế cụm từ “quy hoạch” bằng cụm từ “phương án phát triển” tại tên khoản 4 Điều 64</w:t>
            </w:r>
          </w:p>
        </w:tc>
        <w:tc>
          <w:tcPr>
            <w:tcW w:w="3506" w:type="dxa"/>
          </w:tcPr>
          <w:p w14:paraId="37290B1B" w14:textId="03BDB769" w:rsidR="00A50495" w:rsidRPr="00FD33CF" w:rsidRDefault="00A50495" w:rsidP="00A50495">
            <w:pPr>
              <w:spacing w:before="0" w:after="0" w:line="276" w:lineRule="auto"/>
              <w:ind w:firstLine="0"/>
              <w:rPr>
                <w:sz w:val="26"/>
                <w:szCs w:val="26"/>
              </w:rPr>
            </w:pPr>
            <w:r w:rsidRPr="00A50495">
              <w:rPr>
                <w:sz w:val="26"/>
                <w:szCs w:val="26"/>
              </w:rPr>
              <w:t>Thống nhất thuật ngữ về phương án phát triển hạ tầng kỹ thuật viễn thông thụ động theo pháp luật về quy hoạch.</w:t>
            </w:r>
          </w:p>
        </w:tc>
      </w:tr>
      <w:tr w:rsidR="00A50495" w:rsidRPr="00FD33CF" w14:paraId="6B49000E" w14:textId="77777777" w:rsidTr="00FD33CF">
        <w:trPr>
          <w:gridAfter w:val="1"/>
          <w:wAfter w:w="43" w:type="dxa"/>
        </w:trPr>
        <w:tc>
          <w:tcPr>
            <w:tcW w:w="4815" w:type="dxa"/>
          </w:tcPr>
          <w:p w14:paraId="406C4AD6" w14:textId="77777777" w:rsidR="00A50495" w:rsidRPr="00FD33CF" w:rsidRDefault="00A50495" w:rsidP="00A50495">
            <w:pPr>
              <w:spacing w:before="0" w:after="0" w:line="276" w:lineRule="auto"/>
              <w:ind w:firstLine="0"/>
              <w:rPr>
                <w:sz w:val="26"/>
                <w:szCs w:val="26"/>
              </w:rPr>
            </w:pPr>
          </w:p>
        </w:tc>
        <w:tc>
          <w:tcPr>
            <w:tcW w:w="6520" w:type="dxa"/>
          </w:tcPr>
          <w:p w14:paraId="157FBE60" w14:textId="6C8D5455" w:rsidR="00A50495" w:rsidRPr="00FD33CF" w:rsidRDefault="00A50495" w:rsidP="00A50495">
            <w:pPr>
              <w:tabs>
                <w:tab w:val="left" w:pos="709"/>
                <w:tab w:val="left" w:pos="993"/>
              </w:tabs>
              <w:spacing w:before="0" w:after="0" w:line="276" w:lineRule="auto"/>
              <w:ind w:hanging="2"/>
              <w:rPr>
                <w:bCs/>
                <w:sz w:val="26"/>
                <w:szCs w:val="26"/>
              </w:rPr>
            </w:pPr>
            <w:r w:rsidRPr="00FD33CF">
              <w:rPr>
                <w:bCs/>
                <w:sz w:val="26"/>
                <w:szCs w:val="26"/>
              </w:rPr>
              <w:t xml:space="preserve">Thay thế cụm từ “cấp huyện” bằng cụm từ “cấp xã” tại điểm a khoản 3 Điều 62; điểm c khoản 1 Điều 63; </w:t>
            </w:r>
            <w:r w:rsidRPr="00FD33CF">
              <w:rPr>
                <w:sz w:val="26"/>
                <w:szCs w:val="26"/>
              </w:rPr>
              <w:t>khoản 1, điểm c khoản 3 và điểm a khoản 4 Điều 64</w:t>
            </w:r>
          </w:p>
        </w:tc>
        <w:tc>
          <w:tcPr>
            <w:tcW w:w="3506" w:type="dxa"/>
          </w:tcPr>
          <w:p w14:paraId="60B7190D" w14:textId="5367E0DC" w:rsidR="00A50495" w:rsidRPr="00FD33CF" w:rsidRDefault="00A50495" w:rsidP="00A50495">
            <w:pPr>
              <w:spacing w:before="0" w:after="0" w:line="276" w:lineRule="auto"/>
              <w:ind w:firstLine="0"/>
              <w:rPr>
                <w:sz w:val="26"/>
                <w:szCs w:val="26"/>
              </w:rPr>
            </w:pPr>
            <w:r w:rsidRPr="00A50495">
              <w:rPr>
                <w:sz w:val="26"/>
                <w:szCs w:val="26"/>
              </w:rPr>
              <w:t>Cập nhật thẩm quyền, đơn vị hành chính theo mô hình tổ chức chính quyền địa phương hai cấp.</w:t>
            </w:r>
          </w:p>
        </w:tc>
      </w:tr>
      <w:tr w:rsidR="00A50495" w:rsidRPr="00FD33CF" w14:paraId="476A25E4" w14:textId="77777777" w:rsidTr="00FD33CF">
        <w:trPr>
          <w:gridAfter w:val="1"/>
          <w:wAfter w:w="43" w:type="dxa"/>
        </w:trPr>
        <w:tc>
          <w:tcPr>
            <w:tcW w:w="4815" w:type="dxa"/>
          </w:tcPr>
          <w:p w14:paraId="06D5D60C" w14:textId="77777777" w:rsidR="00A50495" w:rsidRPr="00FD33CF" w:rsidRDefault="00A50495" w:rsidP="00A50495">
            <w:pPr>
              <w:spacing w:before="0" w:after="0" w:line="276" w:lineRule="auto"/>
              <w:ind w:firstLine="0"/>
              <w:rPr>
                <w:sz w:val="26"/>
                <w:szCs w:val="26"/>
              </w:rPr>
            </w:pPr>
          </w:p>
        </w:tc>
        <w:tc>
          <w:tcPr>
            <w:tcW w:w="6520" w:type="dxa"/>
          </w:tcPr>
          <w:p w14:paraId="5481343E" w14:textId="1749233A" w:rsidR="00A50495" w:rsidRPr="00FD33CF" w:rsidRDefault="00A50495" w:rsidP="00A50495">
            <w:pPr>
              <w:tabs>
                <w:tab w:val="left" w:pos="709"/>
                <w:tab w:val="left" w:pos="993"/>
              </w:tabs>
              <w:spacing w:before="0" w:after="0" w:line="276" w:lineRule="auto"/>
              <w:ind w:hanging="2"/>
              <w:rPr>
                <w:bCs/>
                <w:sz w:val="26"/>
                <w:szCs w:val="26"/>
              </w:rPr>
            </w:pPr>
            <w:r w:rsidRPr="00FD33CF">
              <w:rPr>
                <w:sz w:val="26"/>
                <w:szCs w:val="26"/>
              </w:rPr>
              <w:t>Thay thế Phụ lục ban hành kèm theo Nghị định số 163/2024/NĐ-CP bằng Phụ lục ban hành kèm theo Nghị định này</w:t>
            </w:r>
          </w:p>
        </w:tc>
        <w:tc>
          <w:tcPr>
            <w:tcW w:w="3506" w:type="dxa"/>
          </w:tcPr>
          <w:p w14:paraId="7BBE1CF7" w14:textId="782D3312" w:rsidR="00A50495" w:rsidRPr="00FD33CF" w:rsidRDefault="00A50495" w:rsidP="00A50495">
            <w:pPr>
              <w:spacing w:before="0" w:after="0" w:line="276" w:lineRule="auto"/>
              <w:ind w:firstLine="0"/>
              <w:rPr>
                <w:sz w:val="26"/>
                <w:szCs w:val="26"/>
              </w:rPr>
            </w:pPr>
            <w:r w:rsidRPr="00A50495">
              <w:rPr>
                <w:sz w:val="26"/>
                <w:szCs w:val="26"/>
              </w:rPr>
              <w:t>Cập nhật, chuẩn hóa biểu mẫu theo các thay đổi về thẩm quyền, thành phần hồ sơ, thủ tục và thuật ngữ tại dự thảo Nghị định.</w:t>
            </w:r>
          </w:p>
        </w:tc>
      </w:tr>
      <w:tr w:rsidR="00A50495" w:rsidRPr="00FD33CF" w14:paraId="3BDBA075" w14:textId="77777777" w:rsidTr="00FD33CF">
        <w:tc>
          <w:tcPr>
            <w:tcW w:w="14884" w:type="dxa"/>
            <w:gridSpan w:val="4"/>
          </w:tcPr>
          <w:p w14:paraId="4CCBA73D" w14:textId="2D6AFCEE" w:rsidR="00A50495" w:rsidRPr="00FD33CF" w:rsidRDefault="00A50495" w:rsidP="00A50495">
            <w:pPr>
              <w:spacing w:before="0" w:after="0" w:line="276" w:lineRule="auto"/>
              <w:ind w:firstLine="0"/>
              <w:rPr>
                <w:b/>
                <w:bCs/>
                <w:sz w:val="26"/>
                <w:szCs w:val="26"/>
              </w:rPr>
            </w:pPr>
            <w:r w:rsidRPr="00FD33CF">
              <w:rPr>
                <w:b/>
                <w:bCs/>
                <w:sz w:val="26"/>
                <w:szCs w:val="26"/>
              </w:rPr>
              <w:t>II. Nghị định số 15/2026/NĐ-CP</w:t>
            </w:r>
          </w:p>
        </w:tc>
      </w:tr>
      <w:tr w:rsidR="00A50495" w:rsidRPr="00FD33CF" w14:paraId="2C38EB40" w14:textId="77777777" w:rsidTr="00FD33CF">
        <w:trPr>
          <w:gridAfter w:val="1"/>
          <w:wAfter w:w="43" w:type="dxa"/>
        </w:trPr>
        <w:tc>
          <w:tcPr>
            <w:tcW w:w="4815" w:type="dxa"/>
          </w:tcPr>
          <w:p w14:paraId="20DE541C" w14:textId="77777777" w:rsidR="00A50495" w:rsidRPr="00FD33CF" w:rsidRDefault="00A50495" w:rsidP="00A50495">
            <w:pPr>
              <w:spacing w:before="0" w:after="0" w:line="276" w:lineRule="auto"/>
              <w:ind w:firstLine="0"/>
              <w:rPr>
                <w:sz w:val="26"/>
                <w:szCs w:val="26"/>
              </w:rPr>
            </w:pPr>
          </w:p>
        </w:tc>
        <w:tc>
          <w:tcPr>
            <w:tcW w:w="6520" w:type="dxa"/>
          </w:tcPr>
          <w:p w14:paraId="0C4D7963" w14:textId="0A447CD1" w:rsidR="00A50495" w:rsidRPr="00FD33CF" w:rsidRDefault="00A50495" w:rsidP="00A50495">
            <w:pPr>
              <w:spacing w:before="0" w:after="0" w:line="276" w:lineRule="auto"/>
              <w:ind w:hanging="2"/>
              <w:rPr>
                <w:bCs/>
                <w:sz w:val="26"/>
                <w:szCs w:val="26"/>
              </w:rPr>
            </w:pPr>
            <w:r w:rsidRPr="00FD33CF">
              <w:rPr>
                <w:bCs/>
                <w:sz w:val="26"/>
                <w:szCs w:val="26"/>
              </w:rPr>
              <w:t>Bãi bỏ Chương V</w:t>
            </w:r>
          </w:p>
        </w:tc>
        <w:tc>
          <w:tcPr>
            <w:tcW w:w="3506" w:type="dxa"/>
          </w:tcPr>
          <w:p w14:paraId="13367BD2" w14:textId="30C57FE8" w:rsidR="00A50495" w:rsidRPr="00FD33CF" w:rsidRDefault="00A50495" w:rsidP="00A50495">
            <w:pPr>
              <w:spacing w:before="0" w:after="0" w:line="276" w:lineRule="auto"/>
              <w:ind w:firstLine="0"/>
              <w:rPr>
                <w:sz w:val="26"/>
                <w:szCs w:val="26"/>
              </w:rPr>
            </w:pPr>
            <w:r w:rsidRPr="00A50495">
              <w:rPr>
                <w:sz w:val="26"/>
                <w:szCs w:val="26"/>
              </w:rPr>
              <w:t>Bãi bỏ Chương V Nghị định số 15/2026/NĐ-CP để tránh quy định trùng lặp khi các nội dung đơn giản hóa thủ tục hành chính được tích hợp trực tiếp vào Nghị định số 163/2024/NĐ-CP; bảo đảm hệ thống quy định thống nhất, dễ áp dụng.</w:t>
            </w:r>
          </w:p>
        </w:tc>
      </w:tr>
      <w:tr w:rsidR="00A50495" w:rsidRPr="00FD33CF" w14:paraId="28A1000C" w14:textId="77777777" w:rsidTr="00FD33CF">
        <w:trPr>
          <w:gridAfter w:val="1"/>
          <w:wAfter w:w="43" w:type="dxa"/>
        </w:trPr>
        <w:tc>
          <w:tcPr>
            <w:tcW w:w="14841" w:type="dxa"/>
            <w:gridSpan w:val="3"/>
          </w:tcPr>
          <w:p w14:paraId="1DDC5476" w14:textId="31FC5113" w:rsidR="00A50495" w:rsidRPr="00FD33CF" w:rsidRDefault="00A50495" w:rsidP="00A50495">
            <w:pPr>
              <w:spacing w:before="0" w:after="0" w:line="276" w:lineRule="auto"/>
              <w:ind w:firstLine="0"/>
              <w:rPr>
                <w:b/>
                <w:sz w:val="26"/>
                <w:szCs w:val="26"/>
              </w:rPr>
            </w:pPr>
            <w:r w:rsidRPr="00FD33CF">
              <w:rPr>
                <w:b/>
                <w:sz w:val="26"/>
                <w:szCs w:val="26"/>
              </w:rPr>
              <w:t>Điều khoản chuyển tiếp</w:t>
            </w:r>
          </w:p>
        </w:tc>
      </w:tr>
      <w:tr w:rsidR="00A50495" w:rsidRPr="00FD33CF" w14:paraId="29E509FB" w14:textId="77777777" w:rsidTr="00FD33CF">
        <w:trPr>
          <w:gridAfter w:val="1"/>
          <w:wAfter w:w="43" w:type="dxa"/>
        </w:trPr>
        <w:tc>
          <w:tcPr>
            <w:tcW w:w="4815" w:type="dxa"/>
          </w:tcPr>
          <w:p w14:paraId="027B0DBC" w14:textId="77777777" w:rsidR="00A50495" w:rsidRPr="00FD33CF" w:rsidRDefault="00A50495" w:rsidP="00A50495">
            <w:pPr>
              <w:spacing w:before="0" w:after="0" w:line="276" w:lineRule="auto"/>
              <w:ind w:firstLine="0"/>
              <w:rPr>
                <w:sz w:val="26"/>
                <w:szCs w:val="26"/>
              </w:rPr>
            </w:pPr>
          </w:p>
        </w:tc>
        <w:tc>
          <w:tcPr>
            <w:tcW w:w="6520" w:type="dxa"/>
          </w:tcPr>
          <w:p w14:paraId="60C06CF9" w14:textId="77777777" w:rsidR="00254CEE" w:rsidRPr="00254CEE" w:rsidRDefault="00254CEE" w:rsidP="00254CEE">
            <w:pPr>
              <w:spacing w:before="0" w:after="0" w:line="276" w:lineRule="auto"/>
              <w:ind w:hanging="2"/>
              <w:rPr>
                <w:bCs/>
                <w:sz w:val="26"/>
                <w:szCs w:val="26"/>
              </w:rPr>
            </w:pPr>
            <w:r w:rsidRPr="00254CEE">
              <w:rPr>
                <w:bCs/>
                <w:sz w:val="26"/>
                <w:szCs w:val="26"/>
              </w:rPr>
              <w:t>Việc sử dụng các giấy phép kinh doanh dịch vụ viễn thông còn thời hạn hiệu lực, được cấp trước thời điểm Nghị định này có hiệu lực được thực hiện như sau:</w:t>
            </w:r>
          </w:p>
          <w:p w14:paraId="51216745" w14:textId="77777777" w:rsidR="00254CEE" w:rsidRPr="00254CEE" w:rsidRDefault="00254CEE" w:rsidP="00254CEE">
            <w:pPr>
              <w:spacing w:before="0" w:after="0" w:line="276" w:lineRule="auto"/>
              <w:ind w:hanging="2"/>
              <w:rPr>
                <w:bCs/>
                <w:sz w:val="26"/>
                <w:szCs w:val="26"/>
              </w:rPr>
            </w:pPr>
            <w:r w:rsidRPr="00254CEE">
              <w:rPr>
                <w:bCs/>
                <w:sz w:val="26"/>
                <w:szCs w:val="26"/>
              </w:rPr>
              <w:t xml:space="preserve">1. Trường hợp giấy phép cung cấp dịch vụ viễn thông có hạ tầng mạng, loại mạng viễn thông công cộng cố định mặt đất không sử dụng băng tần số vô tuyến điện và giấy phép cung cấp dịch vụ viễn thông có hạ tầng mạng, loại mạng viễn thông công cộng cố định mặt đất có sử dụng băng tần số vô tuyến điện có phạm vi thiết lập mạng sau khi sáp nhập, hợp nhất </w:t>
            </w:r>
            <w:r w:rsidRPr="00254CEE">
              <w:rPr>
                <w:bCs/>
                <w:sz w:val="26"/>
                <w:szCs w:val="26"/>
              </w:rPr>
              <w:lastRenderedPageBreak/>
              <w:t xml:space="preserve">đơn vị hành chính cấp tỉnh thay đổi từ phạm vi toàn quốc thành phạm vi khu vực hoặc thay đổi từ phạm vi khu vực thành phạm vi một tỉnh, thành phố trực thuộc trung ương theo quy định tại Nghị định này thì được tiếp tục sử dụng đến hết thời hạn của giấy phép. </w:t>
            </w:r>
          </w:p>
          <w:p w14:paraId="0983A19B" w14:textId="77777777" w:rsidR="00254CEE" w:rsidRPr="00254CEE" w:rsidRDefault="00254CEE" w:rsidP="00254CEE">
            <w:pPr>
              <w:spacing w:before="0" w:after="0" w:line="276" w:lineRule="auto"/>
              <w:ind w:hanging="2"/>
              <w:rPr>
                <w:bCs/>
                <w:sz w:val="26"/>
                <w:szCs w:val="26"/>
              </w:rPr>
            </w:pPr>
            <w:r w:rsidRPr="00254CEE">
              <w:rPr>
                <w:bCs/>
                <w:sz w:val="26"/>
                <w:szCs w:val="26"/>
              </w:rPr>
              <w:t>Điều kiện về vốn điều lệ và điều kiện về triển khai mạng viễn thông để thiết lập mạng viễn thông công cộng cố định mặt đất của các giấy phép này được áp dụng theo các điều kiện về vốn điều lệ và điều kiện về triển khai mạng viễn thông tương ứng đối với trường hợp thiết lập mạng trên phạm vi khu vực, thiết lập mạng trên phạm vi một tỉnh, thành phố trực thuộc trung ương.</w:t>
            </w:r>
          </w:p>
          <w:p w14:paraId="19DB5B21" w14:textId="77777777" w:rsidR="00254CEE" w:rsidRPr="00254CEE" w:rsidRDefault="00254CEE" w:rsidP="00254CEE">
            <w:pPr>
              <w:spacing w:before="0" w:after="0" w:line="276" w:lineRule="auto"/>
              <w:ind w:hanging="2"/>
              <w:rPr>
                <w:bCs/>
                <w:sz w:val="26"/>
                <w:szCs w:val="26"/>
              </w:rPr>
            </w:pPr>
            <w:r w:rsidRPr="00254CEE">
              <w:rPr>
                <w:bCs/>
                <w:sz w:val="26"/>
                <w:szCs w:val="26"/>
              </w:rPr>
              <w:t xml:space="preserve">2. Ngoài các trường hợp quy định tại khoản 1 Điều này, các giấy phép kinh doanh dịch vụ viễn thông được tiếp tục sử dụng cho đến hết thời hạn của giấy phép. Điều kiện về vốn điều lệ và điều kiện về triển khai mạng viễn thông được tiếp tục thực hiện theo quy định tại nội dung giấy phép được cấp và quy định tại Nghị định số 163/2024/NĐ-CP. </w:t>
            </w:r>
          </w:p>
          <w:p w14:paraId="0F43ADB9" w14:textId="77777777" w:rsidR="00254CEE" w:rsidRPr="00254CEE" w:rsidRDefault="00254CEE" w:rsidP="00254CEE">
            <w:pPr>
              <w:spacing w:before="0" w:after="0" w:line="276" w:lineRule="auto"/>
              <w:ind w:hanging="2"/>
              <w:rPr>
                <w:bCs/>
                <w:sz w:val="26"/>
                <w:szCs w:val="26"/>
              </w:rPr>
            </w:pPr>
            <w:r w:rsidRPr="00254CEE">
              <w:rPr>
                <w:bCs/>
                <w:sz w:val="26"/>
                <w:szCs w:val="26"/>
              </w:rPr>
              <w:t xml:space="preserve">3. Trường hợp phạm vi triển khai giấy phép là các đơn vị hành chính cấp tỉnh mà nay đã được sáp nhập, hợp nhất thì doanh nghiệp viễn thông được triển khai kinh doanh dịch vụ viễn thông trên phạm vi toàn bộ đơn vị hành chính cấp tỉnh mới tương ứng sau sáp nhập, hợp nhất.  </w:t>
            </w:r>
          </w:p>
          <w:p w14:paraId="326C568B" w14:textId="77777777" w:rsidR="00254CEE" w:rsidRPr="00254CEE" w:rsidRDefault="00254CEE" w:rsidP="00254CEE">
            <w:pPr>
              <w:spacing w:before="0" w:after="0" w:line="276" w:lineRule="auto"/>
              <w:ind w:hanging="2"/>
              <w:rPr>
                <w:bCs/>
                <w:sz w:val="26"/>
                <w:szCs w:val="26"/>
              </w:rPr>
            </w:pPr>
            <w:r w:rsidRPr="00254CEE">
              <w:rPr>
                <w:bCs/>
                <w:sz w:val="26"/>
                <w:szCs w:val="26"/>
              </w:rPr>
              <w:lastRenderedPageBreak/>
              <w:t>4. Trường hợp có thay đổi phạm vi triển khai giấy phép do sáp nhập, hợp nhất đơn vị hành chính cấp tỉnh (trừ trường hợp vẫn thuộc phạm vi toàn quốc), doanh nghiệp viễn thông có trách nhiệm thông báo cho Bộ Khoa học và Công nghệ (Cục Viễn thông) về phạm vi triển khai giấy phép theo đơn vị hành chính cấp tỉnh sau sáp nhập, hợp nhất.</w:t>
            </w:r>
          </w:p>
          <w:p w14:paraId="45CA9C72" w14:textId="0140DF27" w:rsidR="00A50495" w:rsidRPr="00FD33CF" w:rsidRDefault="00254CEE" w:rsidP="00254CEE">
            <w:pPr>
              <w:spacing w:before="0" w:after="0" w:line="276" w:lineRule="auto"/>
              <w:ind w:hanging="2"/>
              <w:rPr>
                <w:bCs/>
                <w:sz w:val="26"/>
                <w:szCs w:val="26"/>
              </w:rPr>
            </w:pPr>
            <w:r w:rsidRPr="00254CEE">
              <w:rPr>
                <w:bCs/>
                <w:sz w:val="26"/>
                <w:szCs w:val="26"/>
              </w:rPr>
              <w:t>5. Đối với hồ sơ đề nghị giải quyết thủ tục hành chính đã được cơ quan có thẩm quyền tiếp nhận hoặc đã được đóng dấu bưu chính trước ngày Nghị định này có hiệu lực thì thực hiện theo quy định của pháp luật có hiệu lực tại thời điểm hồ sơ được tiếp nhận.</w:t>
            </w:r>
          </w:p>
        </w:tc>
        <w:tc>
          <w:tcPr>
            <w:tcW w:w="3506" w:type="dxa"/>
          </w:tcPr>
          <w:p w14:paraId="3A33B362" w14:textId="77777777" w:rsidR="00254CEE" w:rsidRPr="00254CEE" w:rsidRDefault="00254CEE" w:rsidP="00254CEE">
            <w:pPr>
              <w:spacing w:before="0" w:after="0" w:line="276" w:lineRule="auto"/>
              <w:ind w:firstLine="0"/>
              <w:rPr>
                <w:sz w:val="26"/>
                <w:szCs w:val="26"/>
              </w:rPr>
            </w:pPr>
            <w:r w:rsidRPr="00254CEE">
              <w:rPr>
                <w:sz w:val="26"/>
                <w:szCs w:val="26"/>
              </w:rPr>
              <w:lastRenderedPageBreak/>
              <w:t xml:space="preserve">Bổ sung quy định chuyển tiếp nhằm bảo đảm tính liên tục, ổn định trong hoạt động kinh doanh dịch vụ viễn thông của các doanh nghiệp đã được cấp phép trước ngày Nghị định này có hiệu lực; đồng thời xử lý các trường hợp thay đổi phạm vi thiết lập mạng, phạm vi triển </w:t>
            </w:r>
            <w:r w:rsidRPr="00254CEE">
              <w:rPr>
                <w:sz w:val="26"/>
                <w:szCs w:val="26"/>
              </w:rPr>
              <w:lastRenderedPageBreak/>
              <w:t>khai giấy phép do sáp nhập, hợp nhất đơn vị hành chính cấp tỉnh.</w:t>
            </w:r>
          </w:p>
          <w:p w14:paraId="752A711C" w14:textId="77777777" w:rsidR="00254CEE" w:rsidRPr="00254CEE" w:rsidRDefault="00254CEE" w:rsidP="00254CEE">
            <w:pPr>
              <w:spacing w:before="0" w:after="0" w:line="276" w:lineRule="auto"/>
              <w:ind w:firstLine="0"/>
              <w:rPr>
                <w:sz w:val="26"/>
                <w:szCs w:val="26"/>
              </w:rPr>
            </w:pPr>
            <w:r w:rsidRPr="00254CEE">
              <w:rPr>
                <w:sz w:val="26"/>
                <w:szCs w:val="26"/>
              </w:rPr>
              <w:t>Theo đó, cho phép doanh nghiệp tiếp tục sử dụng giấy phép đến hết thời hạn hiệu lực; áp dụng các điều kiện về vốn điều lệ, triển khai mạng phù hợp với từng trường hợp; quy định trách nhiệm thông báo khi thay đổi phạm vi triển khai giấy phép và nguyên tắc xử lý đối với hồ sơ thủ tục hành chính đã được tiếp nhận trước ngày Nghị định có hiệu lực.</w:t>
            </w:r>
          </w:p>
          <w:p w14:paraId="08E08F45" w14:textId="1C924526" w:rsidR="00A50495" w:rsidRPr="00FD33CF" w:rsidRDefault="00254CEE" w:rsidP="00254CEE">
            <w:pPr>
              <w:spacing w:before="0" w:after="0" w:line="276" w:lineRule="auto"/>
              <w:ind w:firstLine="0"/>
              <w:rPr>
                <w:sz w:val="26"/>
                <w:szCs w:val="26"/>
              </w:rPr>
            </w:pPr>
            <w:r w:rsidRPr="00254CEE">
              <w:rPr>
                <w:sz w:val="26"/>
                <w:szCs w:val="26"/>
              </w:rPr>
              <w:t>Đây là cơ chế chuyển tiếp nhằm xử lý hệ quả của việc thay đổi địa giới hành chính, không phải cơ chế mở rộng phạm vi kinh doanh thông thường, qua đó bảo đảm quyền, lợi ích hợp pháp của doanh nghiệp, hạn chế phát sinh thủ tục hành chính không cần thiết và tạo thuận lợi cho công tác quản lý nhà nước.</w:t>
            </w:r>
          </w:p>
        </w:tc>
      </w:tr>
    </w:tbl>
    <w:p w14:paraId="3A559CD4" w14:textId="77777777" w:rsidR="00BF4579" w:rsidRPr="00121C79" w:rsidRDefault="00BF4579" w:rsidP="005034E9">
      <w:pPr>
        <w:rPr>
          <w:sz w:val="26"/>
          <w:szCs w:val="26"/>
        </w:rPr>
      </w:pPr>
    </w:p>
    <w:p w14:paraId="016E4ED4" w14:textId="77777777" w:rsidR="00BF4579" w:rsidRPr="00121C79" w:rsidRDefault="00BF4579" w:rsidP="005034E9">
      <w:pPr>
        <w:rPr>
          <w:sz w:val="26"/>
          <w:szCs w:val="26"/>
        </w:rPr>
      </w:pPr>
    </w:p>
    <w:sectPr w:rsidR="00BF4579" w:rsidRPr="00121C79" w:rsidSect="00BF4579">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A65245"/>
    <w:multiLevelType w:val="multilevel"/>
    <w:tmpl w:val="44A65245"/>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6"/>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1681"/>
    <w:rsid w:val="0001434B"/>
    <w:rsid w:val="00014753"/>
    <w:rsid w:val="00040A60"/>
    <w:rsid w:val="000539E7"/>
    <w:rsid w:val="00073357"/>
    <w:rsid w:val="00075B54"/>
    <w:rsid w:val="00076EA4"/>
    <w:rsid w:val="000A41AD"/>
    <w:rsid w:val="000B2247"/>
    <w:rsid w:val="000C7A5A"/>
    <w:rsid w:val="000D798E"/>
    <w:rsid w:val="000F290B"/>
    <w:rsid w:val="00116BE2"/>
    <w:rsid w:val="00121C79"/>
    <w:rsid w:val="00140D9F"/>
    <w:rsid w:val="00172AC6"/>
    <w:rsid w:val="001914FB"/>
    <w:rsid w:val="00192442"/>
    <w:rsid w:val="001A08D1"/>
    <w:rsid w:val="001A5B22"/>
    <w:rsid w:val="001F59BA"/>
    <w:rsid w:val="00222CE5"/>
    <w:rsid w:val="002355C4"/>
    <w:rsid w:val="00254CEE"/>
    <w:rsid w:val="0026797C"/>
    <w:rsid w:val="00271952"/>
    <w:rsid w:val="002919A4"/>
    <w:rsid w:val="002B7E65"/>
    <w:rsid w:val="002C0D8C"/>
    <w:rsid w:val="002D6DEF"/>
    <w:rsid w:val="002E0135"/>
    <w:rsid w:val="00300775"/>
    <w:rsid w:val="0030519E"/>
    <w:rsid w:val="00311121"/>
    <w:rsid w:val="00317283"/>
    <w:rsid w:val="00354FA7"/>
    <w:rsid w:val="00384619"/>
    <w:rsid w:val="00391437"/>
    <w:rsid w:val="003C1A94"/>
    <w:rsid w:val="003D6551"/>
    <w:rsid w:val="003E3A7F"/>
    <w:rsid w:val="003E7E82"/>
    <w:rsid w:val="003F3164"/>
    <w:rsid w:val="003F36AE"/>
    <w:rsid w:val="00405DF7"/>
    <w:rsid w:val="00406733"/>
    <w:rsid w:val="00427A62"/>
    <w:rsid w:val="00455A81"/>
    <w:rsid w:val="004571D7"/>
    <w:rsid w:val="004573DA"/>
    <w:rsid w:val="004808F9"/>
    <w:rsid w:val="00483964"/>
    <w:rsid w:val="00494CF1"/>
    <w:rsid w:val="00497D34"/>
    <w:rsid w:val="004B2AB9"/>
    <w:rsid w:val="004B3353"/>
    <w:rsid w:val="004B378C"/>
    <w:rsid w:val="004B6B41"/>
    <w:rsid w:val="004E2135"/>
    <w:rsid w:val="004F5976"/>
    <w:rsid w:val="005034E9"/>
    <w:rsid w:val="005054CB"/>
    <w:rsid w:val="00512CC9"/>
    <w:rsid w:val="0051336F"/>
    <w:rsid w:val="00527EF7"/>
    <w:rsid w:val="00535DD5"/>
    <w:rsid w:val="005750A3"/>
    <w:rsid w:val="00576D05"/>
    <w:rsid w:val="005B19BE"/>
    <w:rsid w:val="005B5FCB"/>
    <w:rsid w:val="005C39A1"/>
    <w:rsid w:val="00607D69"/>
    <w:rsid w:val="00650CD8"/>
    <w:rsid w:val="006A4CB6"/>
    <w:rsid w:val="006C5DFA"/>
    <w:rsid w:val="007029B9"/>
    <w:rsid w:val="007164B4"/>
    <w:rsid w:val="007247A0"/>
    <w:rsid w:val="00727946"/>
    <w:rsid w:val="007472E2"/>
    <w:rsid w:val="007733EB"/>
    <w:rsid w:val="00791D01"/>
    <w:rsid w:val="007B5FDF"/>
    <w:rsid w:val="007C3355"/>
    <w:rsid w:val="007D6560"/>
    <w:rsid w:val="0082194F"/>
    <w:rsid w:val="0083162F"/>
    <w:rsid w:val="00857B7D"/>
    <w:rsid w:val="008619BC"/>
    <w:rsid w:val="00875EA2"/>
    <w:rsid w:val="0089152F"/>
    <w:rsid w:val="008E0911"/>
    <w:rsid w:val="008F7868"/>
    <w:rsid w:val="00901681"/>
    <w:rsid w:val="009037F8"/>
    <w:rsid w:val="00903A82"/>
    <w:rsid w:val="00910416"/>
    <w:rsid w:val="00910C56"/>
    <w:rsid w:val="00935647"/>
    <w:rsid w:val="0094185C"/>
    <w:rsid w:val="009474FC"/>
    <w:rsid w:val="0095405B"/>
    <w:rsid w:val="00955A56"/>
    <w:rsid w:val="00964193"/>
    <w:rsid w:val="009667D6"/>
    <w:rsid w:val="009750BA"/>
    <w:rsid w:val="009972AE"/>
    <w:rsid w:val="009A125B"/>
    <w:rsid w:val="009A587D"/>
    <w:rsid w:val="009A7227"/>
    <w:rsid w:val="009C4CBE"/>
    <w:rsid w:val="009D1F56"/>
    <w:rsid w:val="009E4FF5"/>
    <w:rsid w:val="009F47F2"/>
    <w:rsid w:val="00A17CA4"/>
    <w:rsid w:val="00A3743B"/>
    <w:rsid w:val="00A43A0A"/>
    <w:rsid w:val="00A50495"/>
    <w:rsid w:val="00A512FC"/>
    <w:rsid w:val="00A536F3"/>
    <w:rsid w:val="00A67194"/>
    <w:rsid w:val="00A81A9E"/>
    <w:rsid w:val="00AD20B0"/>
    <w:rsid w:val="00AE77D0"/>
    <w:rsid w:val="00B01606"/>
    <w:rsid w:val="00B017DD"/>
    <w:rsid w:val="00B1091C"/>
    <w:rsid w:val="00B225C7"/>
    <w:rsid w:val="00B523EF"/>
    <w:rsid w:val="00B67544"/>
    <w:rsid w:val="00B82B92"/>
    <w:rsid w:val="00B87C5B"/>
    <w:rsid w:val="00BA5CC3"/>
    <w:rsid w:val="00BA7D0C"/>
    <w:rsid w:val="00BB1536"/>
    <w:rsid w:val="00BC5B4E"/>
    <w:rsid w:val="00BF2E4B"/>
    <w:rsid w:val="00BF4579"/>
    <w:rsid w:val="00C041F1"/>
    <w:rsid w:val="00C114F4"/>
    <w:rsid w:val="00C40C1D"/>
    <w:rsid w:val="00C42626"/>
    <w:rsid w:val="00C54819"/>
    <w:rsid w:val="00CA12A2"/>
    <w:rsid w:val="00CB4C1B"/>
    <w:rsid w:val="00CD79B2"/>
    <w:rsid w:val="00CE0D95"/>
    <w:rsid w:val="00D03DF9"/>
    <w:rsid w:val="00D13677"/>
    <w:rsid w:val="00D3316C"/>
    <w:rsid w:val="00D55CF6"/>
    <w:rsid w:val="00D71AE7"/>
    <w:rsid w:val="00D92434"/>
    <w:rsid w:val="00DA6DBE"/>
    <w:rsid w:val="00DB22D1"/>
    <w:rsid w:val="00DC4546"/>
    <w:rsid w:val="00DD4C6A"/>
    <w:rsid w:val="00DE2AF1"/>
    <w:rsid w:val="00E06220"/>
    <w:rsid w:val="00E54084"/>
    <w:rsid w:val="00E70B9C"/>
    <w:rsid w:val="00E72350"/>
    <w:rsid w:val="00E8036D"/>
    <w:rsid w:val="00E9428C"/>
    <w:rsid w:val="00EA2CC7"/>
    <w:rsid w:val="00EC4A14"/>
    <w:rsid w:val="00ED18EE"/>
    <w:rsid w:val="00ED6520"/>
    <w:rsid w:val="00EE59EA"/>
    <w:rsid w:val="00EF523F"/>
    <w:rsid w:val="00F34E90"/>
    <w:rsid w:val="00F5726A"/>
    <w:rsid w:val="00F64C13"/>
    <w:rsid w:val="00F727DF"/>
    <w:rsid w:val="00F8028A"/>
    <w:rsid w:val="00F94849"/>
    <w:rsid w:val="00FB2517"/>
    <w:rsid w:val="00FC19D5"/>
    <w:rsid w:val="00FD33CF"/>
    <w:rsid w:val="00FE665A"/>
    <w:rsid w:val="00FF22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4CB21"/>
  <w15:chartTrackingRefBased/>
  <w15:docId w15:val="{6CAA5CDC-E0D0-4254-AE1B-D69D12FA3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4E90"/>
    <w:pPr>
      <w:spacing w:before="120" w:after="120" w:line="240" w:lineRule="auto"/>
      <w:ind w:firstLine="720"/>
      <w:jc w:val="both"/>
    </w:pPr>
    <w:rPr>
      <w:rFonts w:ascii="Times New Roman" w:eastAsia="Times New Roman" w:hAnsi="Times New Roman" w:cs="Times New Roman"/>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03D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D6DEF"/>
    <w:pPr>
      <w:spacing w:before="0" w:after="0" w:line="276" w:lineRule="auto"/>
      <w:ind w:left="720" w:firstLine="0"/>
      <w:contextualSpacing/>
    </w:pPr>
    <w:rPr>
      <w:rFonts w:ascii="Arial" w:eastAsia="Arial" w:hAnsi="Arial" w:cs="Arial"/>
      <w:sz w:val="22"/>
      <w:szCs w:val="22"/>
      <w:lang w:val="vi"/>
    </w:rPr>
  </w:style>
  <w:style w:type="paragraph" w:styleId="NormalWeb">
    <w:name w:val="Normal (Web)"/>
    <w:aliases w:val="Char Char Char,Char Char, Char Char Char, Char Char"/>
    <w:basedOn w:val="Normal"/>
    <w:link w:val="NormalWebChar"/>
    <w:uiPriority w:val="99"/>
    <w:unhideWhenUsed/>
    <w:qFormat/>
    <w:rsid w:val="00C40C1D"/>
    <w:pPr>
      <w:spacing w:before="100" w:beforeAutospacing="1" w:after="100" w:afterAutospacing="1"/>
      <w:ind w:firstLine="0"/>
      <w:jc w:val="left"/>
    </w:pPr>
    <w:rPr>
      <w:sz w:val="24"/>
      <w:szCs w:val="24"/>
    </w:rPr>
  </w:style>
  <w:style w:type="character" w:customStyle="1" w:styleId="NormalWebChar">
    <w:name w:val="Normal (Web) Char"/>
    <w:aliases w:val="Char Char Char Char,Char Char Char1, Char Char Char Char, Char Char Char1"/>
    <w:link w:val="NormalWeb"/>
    <w:locked/>
    <w:rsid w:val="00C40C1D"/>
    <w:rPr>
      <w:rFonts w:ascii="Times New Roman" w:eastAsia="Times New Roman" w:hAnsi="Times New Roman" w:cs="Times New Roman"/>
      <w:sz w:val="24"/>
      <w:szCs w:val="24"/>
      <w:lang w:val="en-US"/>
    </w:rPr>
  </w:style>
  <w:style w:type="paragraph" w:styleId="Revision">
    <w:name w:val="Revision"/>
    <w:hidden/>
    <w:uiPriority w:val="99"/>
    <w:semiHidden/>
    <w:rsid w:val="00A536F3"/>
    <w:pPr>
      <w:spacing w:after="0" w:line="240" w:lineRule="auto"/>
    </w:pPr>
    <w:rPr>
      <w:rFonts w:ascii="Times New Roman" w:eastAsia="Times New Roman" w:hAnsi="Times New Roman" w:cs="Times New Roman"/>
      <w:sz w:val="28"/>
      <w:szCs w:val="28"/>
      <w:lang w:val="en-US"/>
    </w:rPr>
  </w:style>
  <w:style w:type="character" w:customStyle="1" w:styleId="noi-dung-tham-chieu">
    <w:name w:val="noi-dung-tham-chieu"/>
    <w:basedOn w:val="DefaultParagraphFont"/>
    <w:rsid w:val="00DB22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37338">
      <w:bodyDiv w:val="1"/>
      <w:marLeft w:val="0"/>
      <w:marRight w:val="0"/>
      <w:marTop w:val="0"/>
      <w:marBottom w:val="0"/>
      <w:divBdr>
        <w:top w:val="none" w:sz="0" w:space="0" w:color="auto"/>
        <w:left w:val="none" w:sz="0" w:space="0" w:color="auto"/>
        <w:bottom w:val="none" w:sz="0" w:space="0" w:color="auto"/>
        <w:right w:val="none" w:sz="0" w:space="0" w:color="auto"/>
      </w:divBdr>
    </w:div>
    <w:div w:id="46295592">
      <w:bodyDiv w:val="1"/>
      <w:marLeft w:val="0"/>
      <w:marRight w:val="0"/>
      <w:marTop w:val="0"/>
      <w:marBottom w:val="0"/>
      <w:divBdr>
        <w:top w:val="none" w:sz="0" w:space="0" w:color="auto"/>
        <w:left w:val="none" w:sz="0" w:space="0" w:color="auto"/>
        <w:bottom w:val="none" w:sz="0" w:space="0" w:color="auto"/>
        <w:right w:val="none" w:sz="0" w:space="0" w:color="auto"/>
      </w:divBdr>
      <w:divsChild>
        <w:div w:id="464860845">
          <w:marLeft w:val="0"/>
          <w:marRight w:val="0"/>
          <w:marTop w:val="120"/>
          <w:marBottom w:val="120"/>
          <w:divBdr>
            <w:top w:val="none" w:sz="0" w:space="0" w:color="auto"/>
            <w:left w:val="none" w:sz="0" w:space="0" w:color="auto"/>
            <w:bottom w:val="none" w:sz="0" w:space="0" w:color="auto"/>
            <w:right w:val="none" w:sz="0" w:space="0" w:color="auto"/>
          </w:divBdr>
          <w:divsChild>
            <w:div w:id="2030176284">
              <w:marLeft w:val="0"/>
              <w:marRight w:val="0"/>
              <w:marTop w:val="0"/>
              <w:marBottom w:val="0"/>
              <w:divBdr>
                <w:top w:val="none" w:sz="0" w:space="0" w:color="auto"/>
                <w:left w:val="none" w:sz="0" w:space="0" w:color="auto"/>
                <w:bottom w:val="none" w:sz="0" w:space="0" w:color="auto"/>
                <w:right w:val="none" w:sz="0" w:space="0" w:color="auto"/>
              </w:divBdr>
            </w:div>
          </w:divsChild>
        </w:div>
        <w:div w:id="1427921721">
          <w:marLeft w:val="0"/>
          <w:marRight w:val="0"/>
          <w:marTop w:val="120"/>
          <w:marBottom w:val="120"/>
          <w:divBdr>
            <w:top w:val="none" w:sz="0" w:space="0" w:color="auto"/>
            <w:left w:val="none" w:sz="0" w:space="0" w:color="auto"/>
            <w:bottom w:val="none" w:sz="0" w:space="0" w:color="auto"/>
            <w:right w:val="none" w:sz="0" w:space="0" w:color="auto"/>
          </w:divBdr>
          <w:divsChild>
            <w:div w:id="504175950">
              <w:marLeft w:val="0"/>
              <w:marRight w:val="0"/>
              <w:marTop w:val="0"/>
              <w:marBottom w:val="0"/>
              <w:divBdr>
                <w:top w:val="none" w:sz="0" w:space="0" w:color="auto"/>
                <w:left w:val="none" w:sz="0" w:space="0" w:color="auto"/>
                <w:bottom w:val="none" w:sz="0" w:space="0" w:color="auto"/>
                <w:right w:val="none" w:sz="0" w:space="0" w:color="auto"/>
              </w:divBdr>
            </w:div>
          </w:divsChild>
        </w:div>
        <w:div w:id="2022469226">
          <w:marLeft w:val="0"/>
          <w:marRight w:val="0"/>
          <w:marTop w:val="120"/>
          <w:marBottom w:val="120"/>
          <w:divBdr>
            <w:top w:val="none" w:sz="0" w:space="0" w:color="auto"/>
            <w:left w:val="none" w:sz="0" w:space="0" w:color="auto"/>
            <w:bottom w:val="none" w:sz="0" w:space="0" w:color="auto"/>
            <w:right w:val="none" w:sz="0" w:space="0" w:color="auto"/>
          </w:divBdr>
          <w:divsChild>
            <w:div w:id="742989983">
              <w:marLeft w:val="0"/>
              <w:marRight w:val="0"/>
              <w:marTop w:val="0"/>
              <w:marBottom w:val="0"/>
              <w:divBdr>
                <w:top w:val="none" w:sz="0" w:space="0" w:color="auto"/>
                <w:left w:val="none" w:sz="0" w:space="0" w:color="auto"/>
                <w:bottom w:val="none" w:sz="0" w:space="0" w:color="auto"/>
                <w:right w:val="none" w:sz="0" w:space="0" w:color="auto"/>
              </w:divBdr>
            </w:div>
          </w:divsChild>
        </w:div>
        <w:div w:id="122237037">
          <w:marLeft w:val="0"/>
          <w:marRight w:val="0"/>
          <w:marTop w:val="120"/>
          <w:marBottom w:val="120"/>
          <w:divBdr>
            <w:top w:val="none" w:sz="0" w:space="0" w:color="auto"/>
            <w:left w:val="none" w:sz="0" w:space="0" w:color="auto"/>
            <w:bottom w:val="none" w:sz="0" w:space="0" w:color="auto"/>
            <w:right w:val="none" w:sz="0" w:space="0" w:color="auto"/>
          </w:divBdr>
          <w:divsChild>
            <w:div w:id="1864124818">
              <w:marLeft w:val="0"/>
              <w:marRight w:val="0"/>
              <w:marTop w:val="0"/>
              <w:marBottom w:val="0"/>
              <w:divBdr>
                <w:top w:val="none" w:sz="0" w:space="0" w:color="auto"/>
                <w:left w:val="none" w:sz="0" w:space="0" w:color="auto"/>
                <w:bottom w:val="none" w:sz="0" w:space="0" w:color="auto"/>
                <w:right w:val="none" w:sz="0" w:space="0" w:color="auto"/>
              </w:divBdr>
            </w:div>
          </w:divsChild>
        </w:div>
        <w:div w:id="589700705">
          <w:marLeft w:val="0"/>
          <w:marRight w:val="0"/>
          <w:marTop w:val="120"/>
          <w:marBottom w:val="120"/>
          <w:divBdr>
            <w:top w:val="none" w:sz="0" w:space="0" w:color="auto"/>
            <w:left w:val="none" w:sz="0" w:space="0" w:color="auto"/>
            <w:bottom w:val="none" w:sz="0" w:space="0" w:color="auto"/>
            <w:right w:val="none" w:sz="0" w:space="0" w:color="auto"/>
          </w:divBdr>
          <w:divsChild>
            <w:div w:id="1313217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58773">
      <w:bodyDiv w:val="1"/>
      <w:marLeft w:val="0"/>
      <w:marRight w:val="0"/>
      <w:marTop w:val="0"/>
      <w:marBottom w:val="0"/>
      <w:divBdr>
        <w:top w:val="none" w:sz="0" w:space="0" w:color="auto"/>
        <w:left w:val="none" w:sz="0" w:space="0" w:color="auto"/>
        <w:bottom w:val="none" w:sz="0" w:space="0" w:color="auto"/>
        <w:right w:val="none" w:sz="0" w:space="0" w:color="auto"/>
      </w:divBdr>
      <w:divsChild>
        <w:div w:id="906380785">
          <w:marLeft w:val="0"/>
          <w:marRight w:val="0"/>
          <w:marTop w:val="120"/>
          <w:marBottom w:val="120"/>
          <w:divBdr>
            <w:top w:val="none" w:sz="0" w:space="0" w:color="auto"/>
            <w:left w:val="none" w:sz="0" w:space="0" w:color="auto"/>
            <w:bottom w:val="none" w:sz="0" w:space="0" w:color="auto"/>
            <w:right w:val="none" w:sz="0" w:space="0" w:color="auto"/>
          </w:divBdr>
          <w:divsChild>
            <w:div w:id="1080832922">
              <w:marLeft w:val="0"/>
              <w:marRight w:val="0"/>
              <w:marTop w:val="0"/>
              <w:marBottom w:val="0"/>
              <w:divBdr>
                <w:top w:val="none" w:sz="0" w:space="0" w:color="auto"/>
                <w:left w:val="none" w:sz="0" w:space="0" w:color="auto"/>
                <w:bottom w:val="none" w:sz="0" w:space="0" w:color="auto"/>
                <w:right w:val="none" w:sz="0" w:space="0" w:color="auto"/>
              </w:divBdr>
            </w:div>
          </w:divsChild>
        </w:div>
        <w:div w:id="1000501122">
          <w:marLeft w:val="0"/>
          <w:marRight w:val="0"/>
          <w:marTop w:val="120"/>
          <w:marBottom w:val="120"/>
          <w:divBdr>
            <w:top w:val="none" w:sz="0" w:space="0" w:color="auto"/>
            <w:left w:val="none" w:sz="0" w:space="0" w:color="auto"/>
            <w:bottom w:val="none" w:sz="0" w:space="0" w:color="auto"/>
            <w:right w:val="none" w:sz="0" w:space="0" w:color="auto"/>
          </w:divBdr>
          <w:divsChild>
            <w:div w:id="1018771061">
              <w:marLeft w:val="0"/>
              <w:marRight w:val="0"/>
              <w:marTop w:val="0"/>
              <w:marBottom w:val="0"/>
              <w:divBdr>
                <w:top w:val="none" w:sz="0" w:space="0" w:color="auto"/>
                <w:left w:val="none" w:sz="0" w:space="0" w:color="auto"/>
                <w:bottom w:val="none" w:sz="0" w:space="0" w:color="auto"/>
                <w:right w:val="none" w:sz="0" w:space="0" w:color="auto"/>
              </w:divBdr>
            </w:div>
          </w:divsChild>
        </w:div>
        <w:div w:id="1249580133">
          <w:marLeft w:val="0"/>
          <w:marRight w:val="0"/>
          <w:marTop w:val="120"/>
          <w:marBottom w:val="120"/>
          <w:divBdr>
            <w:top w:val="none" w:sz="0" w:space="0" w:color="auto"/>
            <w:left w:val="none" w:sz="0" w:space="0" w:color="auto"/>
            <w:bottom w:val="none" w:sz="0" w:space="0" w:color="auto"/>
            <w:right w:val="none" w:sz="0" w:space="0" w:color="auto"/>
          </w:divBdr>
          <w:divsChild>
            <w:div w:id="1907645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22596">
      <w:bodyDiv w:val="1"/>
      <w:marLeft w:val="0"/>
      <w:marRight w:val="0"/>
      <w:marTop w:val="0"/>
      <w:marBottom w:val="0"/>
      <w:divBdr>
        <w:top w:val="none" w:sz="0" w:space="0" w:color="auto"/>
        <w:left w:val="none" w:sz="0" w:space="0" w:color="auto"/>
        <w:bottom w:val="none" w:sz="0" w:space="0" w:color="auto"/>
        <w:right w:val="none" w:sz="0" w:space="0" w:color="auto"/>
      </w:divBdr>
      <w:divsChild>
        <w:div w:id="1517961770">
          <w:marLeft w:val="0"/>
          <w:marRight w:val="0"/>
          <w:marTop w:val="120"/>
          <w:marBottom w:val="120"/>
          <w:divBdr>
            <w:top w:val="none" w:sz="0" w:space="0" w:color="auto"/>
            <w:left w:val="none" w:sz="0" w:space="0" w:color="auto"/>
            <w:bottom w:val="none" w:sz="0" w:space="0" w:color="auto"/>
            <w:right w:val="none" w:sz="0" w:space="0" w:color="auto"/>
          </w:divBdr>
          <w:divsChild>
            <w:div w:id="310672682">
              <w:marLeft w:val="0"/>
              <w:marRight w:val="0"/>
              <w:marTop w:val="0"/>
              <w:marBottom w:val="0"/>
              <w:divBdr>
                <w:top w:val="none" w:sz="0" w:space="0" w:color="auto"/>
                <w:left w:val="none" w:sz="0" w:space="0" w:color="auto"/>
                <w:bottom w:val="none" w:sz="0" w:space="0" w:color="auto"/>
                <w:right w:val="none" w:sz="0" w:space="0" w:color="auto"/>
              </w:divBdr>
            </w:div>
          </w:divsChild>
        </w:div>
        <w:div w:id="83234974">
          <w:marLeft w:val="0"/>
          <w:marRight w:val="0"/>
          <w:marTop w:val="120"/>
          <w:marBottom w:val="120"/>
          <w:divBdr>
            <w:top w:val="none" w:sz="0" w:space="0" w:color="auto"/>
            <w:left w:val="none" w:sz="0" w:space="0" w:color="auto"/>
            <w:bottom w:val="none" w:sz="0" w:space="0" w:color="auto"/>
            <w:right w:val="none" w:sz="0" w:space="0" w:color="auto"/>
          </w:divBdr>
          <w:divsChild>
            <w:div w:id="1681738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15830">
      <w:bodyDiv w:val="1"/>
      <w:marLeft w:val="0"/>
      <w:marRight w:val="0"/>
      <w:marTop w:val="0"/>
      <w:marBottom w:val="0"/>
      <w:divBdr>
        <w:top w:val="none" w:sz="0" w:space="0" w:color="auto"/>
        <w:left w:val="none" w:sz="0" w:space="0" w:color="auto"/>
        <w:bottom w:val="none" w:sz="0" w:space="0" w:color="auto"/>
        <w:right w:val="none" w:sz="0" w:space="0" w:color="auto"/>
      </w:divBdr>
    </w:div>
    <w:div w:id="180121369">
      <w:bodyDiv w:val="1"/>
      <w:marLeft w:val="0"/>
      <w:marRight w:val="0"/>
      <w:marTop w:val="0"/>
      <w:marBottom w:val="0"/>
      <w:divBdr>
        <w:top w:val="none" w:sz="0" w:space="0" w:color="auto"/>
        <w:left w:val="none" w:sz="0" w:space="0" w:color="auto"/>
        <w:bottom w:val="none" w:sz="0" w:space="0" w:color="auto"/>
        <w:right w:val="none" w:sz="0" w:space="0" w:color="auto"/>
      </w:divBdr>
      <w:divsChild>
        <w:div w:id="1712923879">
          <w:marLeft w:val="0"/>
          <w:marRight w:val="0"/>
          <w:marTop w:val="120"/>
          <w:marBottom w:val="120"/>
          <w:divBdr>
            <w:top w:val="none" w:sz="0" w:space="0" w:color="auto"/>
            <w:left w:val="none" w:sz="0" w:space="0" w:color="auto"/>
            <w:bottom w:val="none" w:sz="0" w:space="0" w:color="auto"/>
            <w:right w:val="none" w:sz="0" w:space="0" w:color="auto"/>
          </w:divBdr>
          <w:divsChild>
            <w:div w:id="1939407608">
              <w:marLeft w:val="0"/>
              <w:marRight w:val="0"/>
              <w:marTop w:val="0"/>
              <w:marBottom w:val="0"/>
              <w:divBdr>
                <w:top w:val="none" w:sz="0" w:space="0" w:color="auto"/>
                <w:left w:val="none" w:sz="0" w:space="0" w:color="auto"/>
                <w:bottom w:val="none" w:sz="0" w:space="0" w:color="auto"/>
                <w:right w:val="none" w:sz="0" w:space="0" w:color="auto"/>
              </w:divBdr>
            </w:div>
          </w:divsChild>
        </w:div>
        <w:div w:id="1933050780">
          <w:marLeft w:val="0"/>
          <w:marRight w:val="0"/>
          <w:marTop w:val="120"/>
          <w:marBottom w:val="120"/>
          <w:divBdr>
            <w:top w:val="none" w:sz="0" w:space="0" w:color="auto"/>
            <w:left w:val="none" w:sz="0" w:space="0" w:color="auto"/>
            <w:bottom w:val="none" w:sz="0" w:space="0" w:color="auto"/>
            <w:right w:val="none" w:sz="0" w:space="0" w:color="auto"/>
          </w:divBdr>
          <w:divsChild>
            <w:div w:id="126603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316496">
      <w:bodyDiv w:val="1"/>
      <w:marLeft w:val="0"/>
      <w:marRight w:val="0"/>
      <w:marTop w:val="0"/>
      <w:marBottom w:val="0"/>
      <w:divBdr>
        <w:top w:val="none" w:sz="0" w:space="0" w:color="auto"/>
        <w:left w:val="none" w:sz="0" w:space="0" w:color="auto"/>
        <w:bottom w:val="none" w:sz="0" w:space="0" w:color="auto"/>
        <w:right w:val="none" w:sz="0" w:space="0" w:color="auto"/>
      </w:divBdr>
    </w:div>
    <w:div w:id="266618321">
      <w:bodyDiv w:val="1"/>
      <w:marLeft w:val="0"/>
      <w:marRight w:val="0"/>
      <w:marTop w:val="0"/>
      <w:marBottom w:val="0"/>
      <w:divBdr>
        <w:top w:val="none" w:sz="0" w:space="0" w:color="auto"/>
        <w:left w:val="none" w:sz="0" w:space="0" w:color="auto"/>
        <w:bottom w:val="none" w:sz="0" w:space="0" w:color="auto"/>
        <w:right w:val="none" w:sz="0" w:space="0" w:color="auto"/>
      </w:divBdr>
      <w:divsChild>
        <w:div w:id="259411329">
          <w:marLeft w:val="0"/>
          <w:marRight w:val="0"/>
          <w:marTop w:val="120"/>
          <w:marBottom w:val="120"/>
          <w:divBdr>
            <w:top w:val="none" w:sz="0" w:space="0" w:color="auto"/>
            <w:left w:val="none" w:sz="0" w:space="0" w:color="auto"/>
            <w:bottom w:val="none" w:sz="0" w:space="0" w:color="auto"/>
            <w:right w:val="none" w:sz="0" w:space="0" w:color="auto"/>
          </w:divBdr>
          <w:divsChild>
            <w:div w:id="648436689">
              <w:marLeft w:val="0"/>
              <w:marRight w:val="0"/>
              <w:marTop w:val="0"/>
              <w:marBottom w:val="0"/>
              <w:divBdr>
                <w:top w:val="none" w:sz="0" w:space="0" w:color="auto"/>
                <w:left w:val="none" w:sz="0" w:space="0" w:color="auto"/>
                <w:bottom w:val="none" w:sz="0" w:space="0" w:color="auto"/>
                <w:right w:val="none" w:sz="0" w:space="0" w:color="auto"/>
              </w:divBdr>
            </w:div>
          </w:divsChild>
        </w:div>
        <w:div w:id="1117412235">
          <w:marLeft w:val="0"/>
          <w:marRight w:val="0"/>
          <w:marTop w:val="120"/>
          <w:marBottom w:val="120"/>
          <w:divBdr>
            <w:top w:val="none" w:sz="0" w:space="0" w:color="auto"/>
            <w:left w:val="none" w:sz="0" w:space="0" w:color="auto"/>
            <w:bottom w:val="none" w:sz="0" w:space="0" w:color="auto"/>
            <w:right w:val="none" w:sz="0" w:space="0" w:color="auto"/>
          </w:divBdr>
          <w:divsChild>
            <w:div w:id="1745300498">
              <w:marLeft w:val="0"/>
              <w:marRight w:val="0"/>
              <w:marTop w:val="0"/>
              <w:marBottom w:val="0"/>
              <w:divBdr>
                <w:top w:val="none" w:sz="0" w:space="0" w:color="auto"/>
                <w:left w:val="none" w:sz="0" w:space="0" w:color="auto"/>
                <w:bottom w:val="none" w:sz="0" w:space="0" w:color="auto"/>
                <w:right w:val="none" w:sz="0" w:space="0" w:color="auto"/>
              </w:divBdr>
            </w:div>
          </w:divsChild>
        </w:div>
        <w:div w:id="1710177785">
          <w:marLeft w:val="0"/>
          <w:marRight w:val="0"/>
          <w:marTop w:val="120"/>
          <w:marBottom w:val="120"/>
          <w:divBdr>
            <w:top w:val="none" w:sz="0" w:space="0" w:color="auto"/>
            <w:left w:val="none" w:sz="0" w:space="0" w:color="auto"/>
            <w:bottom w:val="none" w:sz="0" w:space="0" w:color="auto"/>
            <w:right w:val="none" w:sz="0" w:space="0" w:color="auto"/>
          </w:divBdr>
          <w:divsChild>
            <w:div w:id="213551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426125">
      <w:bodyDiv w:val="1"/>
      <w:marLeft w:val="0"/>
      <w:marRight w:val="0"/>
      <w:marTop w:val="0"/>
      <w:marBottom w:val="0"/>
      <w:divBdr>
        <w:top w:val="none" w:sz="0" w:space="0" w:color="auto"/>
        <w:left w:val="none" w:sz="0" w:space="0" w:color="auto"/>
        <w:bottom w:val="none" w:sz="0" w:space="0" w:color="auto"/>
        <w:right w:val="none" w:sz="0" w:space="0" w:color="auto"/>
      </w:divBdr>
      <w:divsChild>
        <w:div w:id="1168985358">
          <w:marLeft w:val="0"/>
          <w:marRight w:val="0"/>
          <w:marTop w:val="120"/>
          <w:marBottom w:val="120"/>
          <w:divBdr>
            <w:top w:val="none" w:sz="0" w:space="0" w:color="auto"/>
            <w:left w:val="none" w:sz="0" w:space="0" w:color="auto"/>
            <w:bottom w:val="none" w:sz="0" w:space="0" w:color="auto"/>
            <w:right w:val="none" w:sz="0" w:space="0" w:color="auto"/>
          </w:divBdr>
          <w:divsChild>
            <w:div w:id="149446558">
              <w:marLeft w:val="0"/>
              <w:marRight w:val="0"/>
              <w:marTop w:val="0"/>
              <w:marBottom w:val="0"/>
              <w:divBdr>
                <w:top w:val="none" w:sz="0" w:space="0" w:color="auto"/>
                <w:left w:val="none" w:sz="0" w:space="0" w:color="auto"/>
                <w:bottom w:val="none" w:sz="0" w:space="0" w:color="auto"/>
                <w:right w:val="none" w:sz="0" w:space="0" w:color="auto"/>
              </w:divBdr>
            </w:div>
          </w:divsChild>
        </w:div>
        <w:div w:id="1042436476">
          <w:marLeft w:val="0"/>
          <w:marRight w:val="0"/>
          <w:marTop w:val="120"/>
          <w:marBottom w:val="120"/>
          <w:divBdr>
            <w:top w:val="none" w:sz="0" w:space="0" w:color="auto"/>
            <w:left w:val="none" w:sz="0" w:space="0" w:color="auto"/>
            <w:bottom w:val="none" w:sz="0" w:space="0" w:color="auto"/>
            <w:right w:val="none" w:sz="0" w:space="0" w:color="auto"/>
          </w:divBdr>
          <w:divsChild>
            <w:div w:id="700863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996132">
      <w:bodyDiv w:val="1"/>
      <w:marLeft w:val="0"/>
      <w:marRight w:val="0"/>
      <w:marTop w:val="0"/>
      <w:marBottom w:val="0"/>
      <w:divBdr>
        <w:top w:val="none" w:sz="0" w:space="0" w:color="auto"/>
        <w:left w:val="none" w:sz="0" w:space="0" w:color="auto"/>
        <w:bottom w:val="none" w:sz="0" w:space="0" w:color="auto"/>
        <w:right w:val="none" w:sz="0" w:space="0" w:color="auto"/>
      </w:divBdr>
      <w:divsChild>
        <w:div w:id="1673756381">
          <w:marLeft w:val="0"/>
          <w:marRight w:val="0"/>
          <w:marTop w:val="120"/>
          <w:marBottom w:val="120"/>
          <w:divBdr>
            <w:top w:val="none" w:sz="0" w:space="0" w:color="auto"/>
            <w:left w:val="none" w:sz="0" w:space="0" w:color="auto"/>
            <w:bottom w:val="none" w:sz="0" w:space="0" w:color="auto"/>
            <w:right w:val="none" w:sz="0" w:space="0" w:color="auto"/>
          </w:divBdr>
          <w:divsChild>
            <w:div w:id="2084989361">
              <w:marLeft w:val="0"/>
              <w:marRight w:val="0"/>
              <w:marTop w:val="0"/>
              <w:marBottom w:val="0"/>
              <w:divBdr>
                <w:top w:val="none" w:sz="0" w:space="0" w:color="auto"/>
                <w:left w:val="none" w:sz="0" w:space="0" w:color="auto"/>
                <w:bottom w:val="none" w:sz="0" w:space="0" w:color="auto"/>
                <w:right w:val="none" w:sz="0" w:space="0" w:color="auto"/>
              </w:divBdr>
            </w:div>
          </w:divsChild>
        </w:div>
        <w:div w:id="2071876186">
          <w:marLeft w:val="0"/>
          <w:marRight w:val="0"/>
          <w:marTop w:val="120"/>
          <w:marBottom w:val="120"/>
          <w:divBdr>
            <w:top w:val="none" w:sz="0" w:space="0" w:color="auto"/>
            <w:left w:val="none" w:sz="0" w:space="0" w:color="auto"/>
            <w:bottom w:val="none" w:sz="0" w:space="0" w:color="auto"/>
            <w:right w:val="none" w:sz="0" w:space="0" w:color="auto"/>
          </w:divBdr>
          <w:divsChild>
            <w:div w:id="2140029800">
              <w:marLeft w:val="0"/>
              <w:marRight w:val="0"/>
              <w:marTop w:val="0"/>
              <w:marBottom w:val="0"/>
              <w:divBdr>
                <w:top w:val="none" w:sz="0" w:space="0" w:color="auto"/>
                <w:left w:val="none" w:sz="0" w:space="0" w:color="auto"/>
                <w:bottom w:val="none" w:sz="0" w:space="0" w:color="auto"/>
                <w:right w:val="none" w:sz="0" w:space="0" w:color="auto"/>
              </w:divBdr>
            </w:div>
          </w:divsChild>
        </w:div>
        <w:div w:id="944117344">
          <w:marLeft w:val="0"/>
          <w:marRight w:val="0"/>
          <w:marTop w:val="120"/>
          <w:marBottom w:val="120"/>
          <w:divBdr>
            <w:top w:val="none" w:sz="0" w:space="0" w:color="auto"/>
            <w:left w:val="none" w:sz="0" w:space="0" w:color="auto"/>
            <w:bottom w:val="none" w:sz="0" w:space="0" w:color="auto"/>
            <w:right w:val="none" w:sz="0" w:space="0" w:color="auto"/>
          </w:divBdr>
          <w:divsChild>
            <w:div w:id="1510296069">
              <w:marLeft w:val="0"/>
              <w:marRight w:val="0"/>
              <w:marTop w:val="0"/>
              <w:marBottom w:val="0"/>
              <w:divBdr>
                <w:top w:val="none" w:sz="0" w:space="0" w:color="auto"/>
                <w:left w:val="none" w:sz="0" w:space="0" w:color="auto"/>
                <w:bottom w:val="none" w:sz="0" w:space="0" w:color="auto"/>
                <w:right w:val="none" w:sz="0" w:space="0" w:color="auto"/>
              </w:divBdr>
            </w:div>
          </w:divsChild>
        </w:div>
        <w:div w:id="1904289949">
          <w:marLeft w:val="0"/>
          <w:marRight w:val="0"/>
          <w:marTop w:val="120"/>
          <w:marBottom w:val="120"/>
          <w:divBdr>
            <w:top w:val="none" w:sz="0" w:space="0" w:color="auto"/>
            <w:left w:val="none" w:sz="0" w:space="0" w:color="auto"/>
            <w:bottom w:val="none" w:sz="0" w:space="0" w:color="auto"/>
            <w:right w:val="none" w:sz="0" w:space="0" w:color="auto"/>
          </w:divBdr>
          <w:divsChild>
            <w:div w:id="1711297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996970">
      <w:bodyDiv w:val="1"/>
      <w:marLeft w:val="0"/>
      <w:marRight w:val="0"/>
      <w:marTop w:val="0"/>
      <w:marBottom w:val="0"/>
      <w:divBdr>
        <w:top w:val="none" w:sz="0" w:space="0" w:color="auto"/>
        <w:left w:val="none" w:sz="0" w:space="0" w:color="auto"/>
        <w:bottom w:val="none" w:sz="0" w:space="0" w:color="auto"/>
        <w:right w:val="none" w:sz="0" w:space="0" w:color="auto"/>
      </w:divBdr>
      <w:divsChild>
        <w:div w:id="659769441">
          <w:marLeft w:val="0"/>
          <w:marRight w:val="0"/>
          <w:marTop w:val="120"/>
          <w:marBottom w:val="120"/>
          <w:divBdr>
            <w:top w:val="none" w:sz="0" w:space="0" w:color="auto"/>
            <w:left w:val="none" w:sz="0" w:space="0" w:color="auto"/>
            <w:bottom w:val="none" w:sz="0" w:space="0" w:color="auto"/>
            <w:right w:val="none" w:sz="0" w:space="0" w:color="auto"/>
          </w:divBdr>
          <w:divsChild>
            <w:div w:id="948467554">
              <w:marLeft w:val="0"/>
              <w:marRight w:val="0"/>
              <w:marTop w:val="0"/>
              <w:marBottom w:val="0"/>
              <w:divBdr>
                <w:top w:val="none" w:sz="0" w:space="0" w:color="auto"/>
                <w:left w:val="none" w:sz="0" w:space="0" w:color="auto"/>
                <w:bottom w:val="none" w:sz="0" w:space="0" w:color="auto"/>
                <w:right w:val="none" w:sz="0" w:space="0" w:color="auto"/>
              </w:divBdr>
            </w:div>
          </w:divsChild>
        </w:div>
        <w:div w:id="2110269148">
          <w:marLeft w:val="0"/>
          <w:marRight w:val="0"/>
          <w:marTop w:val="120"/>
          <w:marBottom w:val="120"/>
          <w:divBdr>
            <w:top w:val="none" w:sz="0" w:space="0" w:color="auto"/>
            <w:left w:val="none" w:sz="0" w:space="0" w:color="auto"/>
            <w:bottom w:val="none" w:sz="0" w:space="0" w:color="auto"/>
            <w:right w:val="none" w:sz="0" w:space="0" w:color="auto"/>
          </w:divBdr>
          <w:divsChild>
            <w:div w:id="1177616571">
              <w:marLeft w:val="0"/>
              <w:marRight w:val="0"/>
              <w:marTop w:val="0"/>
              <w:marBottom w:val="0"/>
              <w:divBdr>
                <w:top w:val="none" w:sz="0" w:space="0" w:color="auto"/>
                <w:left w:val="none" w:sz="0" w:space="0" w:color="auto"/>
                <w:bottom w:val="none" w:sz="0" w:space="0" w:color="auto"/>
                <w:right w:val="none" w:sz="0" w:space="0" w:color="auto"/>
              </w:divBdr>
            </w:div>
          </w:divsChild>
        </w:div>
        <w:div w:id="656880297">
          <w:marLeft w:val="0"/>
          <w:marRight w:val="0"/>
          <w:marTop w:val="120"/>
          <w:marBottom w:val="120"/>
          <w:divBdr>
            <w:top w:val="none" w:sz="0" w:space="0" w:color="auto"/>
            <w:left w:val="none" w:sz="0" w:space="0" w:color="auto"/>
            <w:bottom w:val="none" w:sz="0" w:space="0" w:color="auto"/>
            <w:right w:val="none" w:sz="0" w:space="0" w:color="auto"/>
          </w:divBdr>
          <w:divsChild>
            <w:div w:id="1473212218">
              <w:marLeft w:val="0"/>
              <w:marRight w:val="0"/>
              <w:marTop w:val="0"/>
              <w:marBottom w:val="0"/>
              <w:divBdr>
                <w:top w:val="none" w:sz="0" w:space="0" w:color="auto"/>
                <w:left w:val="none" w:sz="0" w:space="0" w:color="auto"/>
                <w:bottom w:val="none" w:sz="0" w:space="0" w:color="auto"/>
                <w:right w:val="none" w:sz="0" w:space="0" w:color="auto"/>
              </w:divBdr>
            </w:div>
          </w:divsChild>
        </w:div>
        <w:div w:id="1803451645">
          <w:marLeft w:val="0"/>
          <w:marRight w:val="0"/>
          <w:marTop w:val="120"/>
          <w:marBottom w:val="120"/>
          <w:divBdr>
            <w:top w:val="none" w:sz="0" w:space="0" w:color="auto"/>
            <w:left w:val="none" w:sz="0" w:space="0" w:color="auto"/>
            <w:bottom w:val="none" w:sz="0" w:space="0" w:color="auto"/>
            <w:right w:val="none" w:sz="0" w:space="0" w:color="auto"/>
          </w:divBdr>
          <w:divsChild>
            <w:div w:id="11868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40712">
      <w:bodyDiv w:val="1"/>
      <w:marLeft w:val="0"/>
      <w:marRight w:val="0"/>
      <w:marTop w:val="0"/>
      <w:marBottom w:val="0"/>
      <w:divBdr>
        <w:top w:val="none" w:sz="0" w:space="0" w:color="auto"/>
        <w:left w:val="none" w:sz="0" w:space="0" w:color="auto"/>
        <w:bottom w:val="none" w:sz="0" w:space="0" w:color="auto"/>
        <w:right w:val="none" w:sz="0" w:space="0" w:color="auto"/>
      </w:divBdr>
      <w:divsChild>
        <w:div w:id="2064718298">
          <w:marLeft w:val="0"/>
          <w:marRight w:val="0"/>
          <w:marTop w:val="120"/>
          <w:marBottom w:val="120"/>
          <w:divBdr>
            <w:top w:val="none" w:sz="0" w:space="0" w:color="auto"/>
            <w:left w:val="none" w:sz="0" w:space="0" w:color="auto"/>
            <w:bottom w:val="none" w:sz="0" w:space="0" w:color="auto"/>
            <w:right w:val="none" w:sz="0" w:space="0" w:color="auto"/>
          </w:divBdr>
          <w:divsChild>
            <w:div w:id="1751079241">
              <w:marLeft w:val="0"/>
              <w:marRight w:val="0"/>
              <w:marTop w:val="0"/>
              <w:marBottom w:val="0"/>
              <w:divBdr>
                <w:top w:val="none" w:sz="0" w:space="0" w:color="auto"/>
                <w:left w:val="none" w:sz="0" w:space="0" w:color="auto"/>
                <w:bottom w:val="none" w:sz="0" w:space="0" w:color="auto"/>
                <w:right w:val="none" w:sz="0" w:space="0" w:color="auto"/>
              </w:divBdr>
            </w:div>
          </w:divsChild>
        </w:div>
        <w:div w:id="1771468836">
          <w:marLeft w:val="0"/>
          <w:marRight w:val="0"/>
          <w:marTop w:val="120"/>
          <w:marBottom w:val="120"/>
          <w:divBdr>
            <w:top w:val="none" w:sz="0" w:space="0" w:color="auto"/>
            <w:left w:val="none" w:sz="0" w:space="0" w:color="auto"/>
            <w:bottom w:val="none" w:sz="0" w:space="0" w:color="auto"/>
            <w:right w:val="none" w:sz="0" w:space="0" w:color="auto"/>
          </w:divBdr>
          <w:divsChild>
            <w:div w:id="1301839520">
              <w:marLeft w:val="0"/>
              <w:marRight w:val="0"/>
              <w:marTop w:val="0"/>
              <w:marBottom w:val="0"/>
              <w:divBdr>
                <w:top w:val="none" w:sz="0" w:space="0" w:color="auto"/>
                <w:left w:val="none" w:sz="0" w:space="0" w:color="auto"/>
                <w:bottom w:val="none" w:sz="0" w:space="0" w:color="auto"/>
                <w:right w:val="none" w:sz="0" w:space="0" w:color="auto"/>
              </w:divBdr>
            </w:div>
          </w:divsChild>
        </w:div>
        <w:div w:id="47539168">
          <w:marLeft w:val="0"/>
          <w:marRight w:val="0"/>
          <w:marTop w:val="120"/>
          <w:marBottom w:val="120"/>
          <w:divBdr>
            <w:top w:val="none" w:sz="0" w:space="0" w:color="auto"/>
            <w:left w:val="none" w:sz="0" w:space="0" w:color="auto"/>
            <w:bottom w:val="none" w:sz="0" w:space="0" w:color="auto"/>
            <w:right w:val="none" w:sz="0" w:space="0" w:color="auto"/>
          </w:divBdr>
          <w:divsChild>
            <w:div w:id="65904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798259">
      <w:bodyDiv w:val="1"/>
      <w:marLeft w:val="0"/>
      <w:marRight w:val="0"/>
      <w:marTop w:val="0"/>
      <w:marBottom w:val="0"/>
      <w:divBdr>
        <w:top w:val="none" w:sz="0" w:space="0" w:color="auto"/>
        <w:left w:val="none" w:sz="0" w:space="0" w:color="auto"/>
        <w:bottom w:val="none" w:sz="0" w:space="0" w:color="auto"/>
        <w:right w:val="none" w:sz="0" w:space="0" w:color="auto"/>
      </w:divBdr>
      <w:divsChild>
        <w:div w:id="653415981">
          <w:marLeft w:val="0"/>
          <w:marRight w:val="0"/>
          <w:marTop w:val="120"/>
          <w:marBottom w:val="120"/>
          <w:divBdr>
            <w:top w:val="none" w:sz="0" w:space="0" w:color="auto"/>
            <w:left w:val="none" w:sz="0" w:space="0" w:color="auto"/>
            <w:bottom w:val="none" w:sz="0" w:space="0" w:color="auto"/>
            <w:right w:val="none" w:sz="0" w:space="0" w:color="auto"/>
          </w:divBdr>
          <w:divsChild>
            <w:div w:id="1525287164">
              <w:marLeft w:val="0"/>
              <w:marRight w:val="0"/>
              <w:marTop w:val="0"/>
              <w:marBottom w:val="0"/>
              <w:divBdr>
                <w:top w:val="none" w:sz="0" w:space="0" w:color="auto"/>
                <w:left w:val="none" w:sz="0" w:space="0" w:color="auto"/>
                <w:bottom w:val="none" w:sz="0" w:space="0" w:color="auto"/>
                <w:right w:val="none" w:sz="0" w:space="0" w:color="auto"/>
              </w:divBdr>
            </w:div>
          </w:divsChild>
        </w:div>
        <w:div w:id="1347252797">
          <w:marLeft w:val="0"/>
          <w:marRight w:val="0"/>
          <w:marTop w:val="120"/>
          <w:marBottom w:val="120"/>
          <w:divBdr>
            <w:top w:val="none" w:sz="0" w:space="0" w:color="auto"/>
            <w:left w:val="none" w:sz="0" w:space="0" w:color="auto"/>
            <w:bottom w:val="none" w:sz="0" w:space="0" w:color="auto"/>
            <w:right w:val="none" w:sz="0" w:space="0" w:color="auto"/>
          </w:divBdr>
          <w:divsChild>
            <w:div w:id="472216823">
              <w:marLeft w:val="0"/>
              <w:marRight w:val="0"/>
              <w:marTop w:val="0"/>
              <w:marBottom w:val="0"/>
              <w:divBdr>
                <w:top w:val="none" w:sz="0" w:space="0" w:color="auto"/>
                <w:left w:val="none" w:sz="0" w:space="0" w:color="auto"/>
                <w:bottom w:val="none" w:sz="0" w:space="0" w:color="auto"/>
                <w:right w:val="none" w:sz="0" w:space="0" w:color="auto"/>
              </w:divBdr>
            </w:div>
          </w:divsChild>
        </w:div>
        <w:div w:id="1338072027">
          <w:marLeft w:val="0"/>
          <w:marRight w:val="0"/>
          <w:marTop w:val="120"/>
          <w:marBottom w:val="120"/>
          <w:divBdr>
            <w:top w:val="none" w:sz="0" w:space="0" w:color="auto"/>
            <w:left w:val="none" w:sz="0" w:space="0" w:color="auto"/>
            <w:bottom w:val="none" w:sz="0" w:space="0" w:color="auto"/>
            <w:right w:val="none" w:sz="0" w:space="0" w:color="auto"/>
          </w:divBdr>
          <w:divsChild>
            <w:div w:id="893812670">
              <w:marLeft w:val="0"/>
              <w:marRight w:val="0"/>
              <w:marTop w:val="0"/>
              <w:marBottom w:val="0"/>
              <w:divBdr>
                <w:top w:val="none" w:sz="0" w:space="0" w:color="auto"/>
                <w:left w:val="none" w:sz="0" w:space="0" w:color="auto"/>
                <w:bottom w:val="none" w:sz="0" w:space="0" w:color="auto"/>
                <w:right w:val="none" w:sz="0" w:space="0" w:color="auto"/>
              </w:divBdr>
            </w:div>
          </w:divsChild>
        </w:div>
        <w:div w:id="653290981">
          <w:marLeft w:val="0"/>
          <w:marRight w:val="0"/>
          <w:marTop w:val="120"/>
          <w:marBottom w:val="120"/>
          <w:divBdr>
            <w:top w:val="none" w:sz="0" w:space="0" w:color="auto"/>
            <w:left w:val="none" w:sz="0" w:space="0" w:color="auto"/>
            <w:bottom w:val="none" w:sz="0" w:space="0" w:color="auto"/>
            <w:right w:val="none" w:sz="0" w:space="0" w:color="auto"/>
          </w:divBdr>
          <w:divsChild>
            <w:div w:id="17361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987972">
      <w:bodyDiv w:val="1"/>
      <w:marLeft w:val="0"/>
      <w:marRight w:val="0"/>
      <w:marTop w:val="0"/>
      <w:marBottom w:val="0"/>
      <w:divBdr>
        <w:top w:val="none" w:sz="0" w:space="0" w:color="auto"/>
        <w:left w:val="none" w:sz="0" w:space="0" w:color="auto"/>
        <w:bottom w:val="none" w:sz="0" w:space="0" w:color="auto"/>
        <w:right w:val="none" w:sz="0" w:space="0" w:color="auto"/>
      </w:divBdr>
    </w:div>
    <w:div w:id="554662215">
      <w:bodyDiv w:val="1"/>
      <w:marLeft w:val="0"/>
      <w:marRight w:val="0"/>
      <w:marTop w:val="0"/>
      <w:marBottom w:val="0"/>
      <w:divBdr>
        <w:top w:val="none" w:sz="0" w:space="0" w:color="auto"/>
        <w:left w:val="none" w:sz="0" w:space="0" w:color="auto"/>
        <w:bottom w:val="none" w:sz="0" w:space="0" w:color="auto"/>
        <w:right w:val="none" w:sz="0" w:space="0" w:color="auto"/>
      </w:divBdr>
    </w:div>
    <w:div w:id="624770400">
      <w:bodyDiv w:val="1"/>
      <w:marLeft w:val="0"/>
      <w:marRight w:val="0"/>
      <w:marTop w:val="0"/>
      <w:marBottom w:val="0"/>
      <w:divBdr>
        <w:top w:val="none" w:sz="0" w:space="0" w:color="auto"/>
        <w:left w:val="none" w:sz="0" w:space="0" w:color="auto"/>
        <w:bottom w:val="none" w:sz="0" w:space="0" w:color="auto"/>
        <w:right w:val="none" w:sz="0" w:space="0" w:color="auto"/>
      </w:divBdr>
      <w:divsChild>
        <w:div w:id="1121915974">
          <w:marLeft w:val="0"/>
          <w:marRight w:val="0"/>
          <w:marTop w:val="120"/>
          <w:marBottom w:val="120"/>
          <w:divBdr>
            <w:top w:val="none" w:sz="0" w:space="0" w:color="auto"/>
            <w:left w:val="none" w:sz="0" w:space="0" w:color="auto"/>
            <w:bottom w:val="none" w:sz="0" w:space="0" w:color="auto"/>
            <w:right w:val="none" w:sz="0" w:space="0" w:color="auto"/>
          </w:divBdr>
          <w:divsChild>
            <w:div w:id="45879365">
              <w:marLeft w:val="0"/>
              <w:marRight w:val="0"/>
              <w:marTop w:val="0"/>
              <w:marBottom w:val="0"/>
              <w:divBdr>
                <w:top w:val="none" w:sz="0" w:space="0" w:color="auto"/>
                <w:left w:val="none" w:sz="0" w:space="0" w:color="auto"/>
                <w:bottom w:val="none" w:sz="0" w:space="0" w:color="auto"/>
                <w:right w:val="none" w:sz="0" w:space="0" w:color="auto"/>
              </w:divBdr>
            </w:div>
          </w:divsChild>
        </w:div>
        <w:div w:id="1198352335">
          <w:marLeft w:val="0"/>
          <w:marRight w:val="0"/>
          <w:marTop w:val="120"/>
          <w:marBottom w:val="120"/>
          <w:divBdr>
            <w:top w:val="none" w:sz="0" w:space="0" w:color="auto"/>
            <w:left w:val="none" w:sz="0" w:space="0" w:color="auto"/>
            <w:bottom w:val="none" w:sz="0" w:space="0" w:color="auto"/>
            <w:right w:val="none" w:sz="0" w:space="0" w:color="auto"/>
          </w:divBdr>
          <w:divsChild>
            <w:div w:id="1262832754">
              <w:marLeft w:val="0"/>
              <w:marRight w:val="0"/>
              <w:marTop w:val="0"/>
              <w:marBottom w:val="0"/>
              <w:divBdr>
                <w:top w:val="none" w:sz="0" w:space="0" w:color="auto"/>
                <w:left w:val="none" w:sz="0" w:space="0" w:color="auto"/>
                <w:bottom w:val="none" w:sz="0" w:space="0" w:color="auto"/>
                <w:right w:val="none" w:sz="0" w:space="0" w:color="auto"/>
              </w:divBdr>
            </w:div>
          </w:divsChild>
        </w:div>
        <w:div w:id="243688012">
          <w:marLeft w:val="0"/>
          <w:marRight w:val="0"/>
          <w:marTop w:val="120"/>
          <w:marBottom w:val="120"/>
          <w:divBdr>
            <w:top w:val="none" w:sz="0" w:space="0" w:color="auto"/>
            <w:left w:val="none" w:sz="0" w:space="0" w:color="auto"/>
            <w:bottom w:val="none" w:sz="0" w:space="0" w:color="auto"/>
            <w:right w:val="none" w:sz="0" w:space="0" w:color="auto"/>
          </w:divBdr>
          <w:divsChild>
            <w:div w:id="613446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435802">
      <w:bodyDiv w:val="1"/>
      <w:marLeft w:val="0"/>
      <w:marRight w:val="0"/>
      <w:marTop w:val="0"/>
      <w:marBottom w:val="0"/>
      <w:divBdr>
        <w:top w:val="none" w:sz="0" w:space="0" w:color="auto"/>
        <w:left w:val="none" w:sz="0" w:space="0" w:color="auto"/>
        <w:bottom w:val="none" w:sz="0" w:space="0" w:color="auto"/>
        <w:right w:val="none" w:sz="0" w:space="0" w:color="auto"/>
      </w:divBdr>
      <w:divsChild>
        <w:div w:id="620184613">
          <w:marLeft w:val="0"/>
          <w:marRight w:val="0"/>
          <w:marTop w:val="120"/>
          <w:marBottom w:val="120"/>
          <w:divBdr>
            <w:top w:val="none" w:sz="0" w:space="0" w:color="auto"/>
            <w:left w:val="none" w:sz="0" w:space="0" w:color="auto"/>
            <w:bottom w:val="none" w:sz="0" w:space="0" w:color="auto"/>
            <w:right w:val="none" w:sz="0" w:space="0" w:color="auto"/>
          </w:divBdr>
          <w:divsChild>
            <w:div w:id="223219684">
              <w:marLeft w:val="0"/>
              <w:marRight w:val="0"/>
              <w:marTop w:val="0"/>
              <w:marBottom w:val="0"/>
              <w:divBdr>
                <w:top w:val="none" w:sz="0" w:space="0" w:color="auto"/>
                <w:left w:val="none" w:sz="0" w:space="0" w:color="auto"/>
                <w:bottom w:val="none" w:sz="0" w:space="0" w:color="auto"/>
                <w:right w:val="none" w:sz="0" w:space="0" w:color="auto"/>
              </w:divBdr>
            </w:div>
          </w:divsChild>
        </w:div>
        <w:div w:id="484202398">
          <w:marLeft w:val="0"/>
          <w:marRight w:val="0"/>
          <w:marTop w:val="120"/>
          <w:marBottom w:val="120"/>
          <w:divBdr>
            <w:top w:val="none" w:sz="0" w:space="0" w:color="auto"/>
            <w:left w:val="none" w:sz="0" w:space="0" w:color="auto"/>
            <w:bottom w:val="none" w:sz="0" w:space="0" w:color="auto"/>
            <w:right w:val="none" w:sz="0" w:space="0" w:color="auto"/>
          </w:divBdr>
          <w:divsChild>
            <w:div w:id="1248420091">
              <w:marLeft w:val="0"/>
              <w:marRight w:val="0"/>
              <w:marTop w:val="0"/>
              <w:marBottom w:val="0"/>
              <w:divBdr>
                <w:top w:val="none" w:sz="0" w:space="0" w:color="auto"/>
                <w:left w:val="none" w:sz="0" w:space="0" w:color="auto"/>
                <w:bottom w:val="none" w:sz="0" w:space="0" w:color="auto"/>
                <w:right w:val="none" w:sz="0" w:space="0" w:color="auto"/>
              </w:divBdr>
            </w:div>
          </w:divsChild>
        </w:div>
        <w:div w:id="54935334">
          <w:marLeft w:val="0"/>
          <w:marRight w:val="0"/>
          <w:marTop w:val="120"/>
          <w:marBottom w:val="120"/>
          <w:divBdr>
            <w:top w:val="none" w:sz="0" w:space="0" w:color="auto"/>
            <w:left w:val="none" w:sz="0" w:space="0" w:color="auto"/>
            <w:bottom w:val="none" w:sz="0" w:space="0" w:color="auto"/>
            <w:right w:val="none" w:sz="0" w:space="0" w:color="auto"/>
          </w:divBdr>
          <w:divsChild>
            <w:div w:id="170101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014183">
      <w:bodyDiv w:val="1"/>
      <w:marLeft w:val="0"/>
      <w:marRight w:val="0"/>
      <w:marTop w:val="0"/>
      <w:marBottom w:val="0"/>
      <w:divBdr>
        <w:top w:val="none" w:sz="0" w:space="0" w:color="auto"/>
        <w:left w:val="none" w:sz="0" w:space="0" w:color="auto"/>
        <w:bottom w:val="none" w:sz="0" w:space="0" w:color="auto"/>
        <w:right w:val="none" w:sz="0" w:space="0" w:color="auto"/>
      </w:divBdr>
    </w:div>
    <w:div w:id="844171644">
      <w:bodyDiv w:val="1"/>
      <w:marLeft w:val="0"/>
      <w:marRight w:val="0"/>
      <w:marTop w:val="0"/>
      <w:marBottom w:val="0"/>
      <w:divBdr>
        <w:top w:val="none" w:sz="0" w:space="0" w:color="auto"/>
        <w:left w:val="none" w:sz="0" w:space="0" w:color="auto"/>
        <w:bottom w:val="none" w:sz="0" w:space="0" w:color="auto"/>
        <w:right w:val="none" w:sz="0" w:space="0" w:color="auto"/>
      </w:divBdr>
      <w:divsChild>
        <w:div w:id="399522682">
          <w:marLeft w:val="0"/>
          <w:marRight w:val="0"/>
          <w:marTop w:val="120"/>
          <w:marBottom w:val="120"/>
          <w:divBdr>
            <w:top w:val="none" w:sz="0" w:space="0" w:color="auto"/>
            <w:left w:val="none" w:sz="0" w:space="0" w:color="auto"/>
            <w:bottom w:val="none" w:sz="0" w:space="0" w:color="auto"/>
            <w:right w:val="none" w:sz="0" w:space="0" w:color="auto"/>
          </w:divBdr>
          <w:divsChild>
            <w:div w:id="1508791406">
              <w:marLeft w:val="0"/>
              <w:marRight w:val="0"/>
              <w:marTop w:val="0"/>
              <w:marBottom w:val="0"/>
              <w:divBdr>
                <w:top w:val="none" w:sz="0" w:space="0" w:color="auto"/>
                <w:left w:val="none" w:sz="0" w:space="0" w:color="auto"/>
                <w:bottom w:val="none" w:sz="0" w:space="0" w:color="auto"/>
                <w:right w:val="none" w:sz="0" w:space="0" w:color="auto"/>
              </w:divBdr>
            </w:div>
          </w:divsChild>
        </w:div>
        <w:div w:id="1256867547">
          <w:marLeft w:val="0"/>
          <w:marRight w:val="0"/>
          <w:marTop w:val="120"/>
          <w:marBottom w:val="120"/>
          <w:divBdr>
            <w:top w:val="none" w:sz="0" w:space="0" w:color="auto"/>
            <w:left w:val="none" w:sz="0" w:space="0" w:color="auto"/>
            <w:bottom w:val="none" w:sz="0" w:space="0" w:color="auto"/>
            <w:right w:val="none" w:sz="0" w:space="0" w:color="auto"/>
          </w:divBdr>
          <w:divsChild>
            <w:div w:id="1326857809">
              <w:marLeft w:val="0"/>
              <w:marRight w:val="0"/>
              <w:marTop w:val="0"/>
              <w:marBottom w:val="0"/>
              <w:divBdr>
                <w:top w:val="none" w:sz="0" w:space="0" w:color="auto"/>
                <w:left w:val="none" w:sz="0" w:space="0" w:color="auto"/>
                <w:bottom w:val="none" w:sz="0" w:space="0" w:color="auto"/>
                <w:right w:val="none" w:sz="0" w:space="0" w:color="auto"/>
              </w:divBdr>
            </w:div>
          </w:divsChild>
        </w:div>
        <w:div w:id="1992757969">
          <w:marLeft w:val="0"/>
          <w:marRight w:val="0"/>
          <w:marTop w:val="120"/>
          <w:marBottom w:val="120"/>
          <w:divBdr>
            <w:top w:val="none" w:sz="0" w:space="0" w:color="auto"/>
            <w:left w:val="none" w:sz="0" w:space="0" w:color="auto"/>
            <w:bottom w:val="none" w:sz="0" w:space="0" w:color="auto"/>
            <w:right w:val="none" w:sz="0" w:space="0" w:color="auto"/>
          </w:divBdr>
          <w:divsChild>
            <w:div w:id="1515147273">
              <w:marLeft w:val="0"/>
              <w:marRight w:val="0"/>
              <w:marTop w:val="0"/>
              <w:marBottom w:val="0"/>
              <w:divBdr>
                <w:top w:val="none" w:sz="0" w:space="0" w:color="auto"/>
                <w:left w:val="none" w:sz="0" w:space="0" w:color="auto"/>
                <w:bottom w:val="none" w:sz="0" w:space="0" w:color="auto"/>
                <w:right w:val="none" w:sz="0" w:space="0" w:color="auto"/>
              </w:divBdr>
            </w:div>
          </w:divsChild>
        </w:div>
        <w:div w:id="1990285191">
          <w:marLeft w:val="0"/>
          <w:marRight w:val="0"/>
          <w:marTop w:val="120"/>
          <w:marBottom w:val="120"/>
          <w:divBdr>
            <w:top w:val="none" w:sz="0" w:space="0" w:color="auto"/>
            <w:left w:val="none" w:sz="0" w:space="0" w:color="auto"/>
            <w:bottom w:val="none" w:sz="0" w:space="0" w:color="auto"/>
            <w:right w:val="none" w:sz="0" w:space="0" w:color="auto"/>
          </w:divBdr>
          <w:divsChild>
            <w:div w:id="1544291541">
              <w:marLeft w:val="0"/>
              <w:marRight w:val="0"/>
              <w:marTop w:val="0"/>
              <w:marBottom w:val="0"/>
              <w:divBdr>
                <w:top w:val="none" w:sz="0" w:space="0" w:color="auto"/>
                <w:left w:val="none" w:sz="0" w:space="0" w:color="auto"/>
                <w:bottom w:val="none" w:sz="0" w:space="0" w:color="auto"/>
                <w:right w:val="none" w:sz="0" w:space="0" w:color="auto"/>
              </w:divBdr>
            </w:div>
          </w:divsChild>
        </w:div>
        <w:div w:id="1893735561">
          <w:marLeft w:val="0"/>
          <w:marRight w:val="0"/>
          <w:marTop w:val="120"/>
          <w:marBottom w:val="120"/>
          <w:divBdr>
            <w:top w:val="none" w:sz="0" w:space="0" w:color="auto"/>
            <w:left w:val="none" w:sz="0" w:space="0" w:color="auto"/>
            <w:bottom w:val="none" w:sz="0" w:space="0" w:color="auto"/>
            <w:right w:val="none" w:sz="0" w:space="0" w:color="auto"/>
          </w:divBdr>
          <w:divsChild>
            <w:div w:id="50664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2640353">
      <w:bodyDiv w:val="1"/>
      <w:marLeft w:val="0"/>
      <w:marRight w:val="0"/>
      <w:marTop w:val="0"/>
      <w:marBottom w:val="0"/>
      <w:divBdr>
        <w:top w:val="none" w:sz="0" w:space="0" w:color="auto"/>
        <w:left w:val="none" w:sz="0" w:space="0" w:color="auto"/>
        <w:bottom w:val="none" w:sz="0" w:space="0" w:color="auto"/>
        <w:right w:val="none" w:sz="0" w:space="0" w:color="auto"/>
      </w:divBdr>
      <w:divsChild>
        <w:div w:id="1043483220">
          <w:marLeft w:val="0"/>
          <w:marRight w:val="0"/>
          <w:marTop w:val="120"/>
          <w:marBottom w:val="120"/>
          <w:divBdr>
            <w:top w:val="none" w:sz="0" w:space="0" w:color="auto"/>
            <w:left w:val="none" w:sz="0" w:space="0" w:color="auto"/>
            <w:bottom w:val="none" w:sz="0" w:space="0" w:color="auto"/>
            <w:right w:val="none" w:sz="0" w:space="0" w:color="auto"/>
          </w:divBdr>
          <w:divsChild>
            <w:div w:id="488252106">
              <w:marLeft w:val="0"/>
              <w:marRight w:val="0"/>
              <w:marTop w:val="0"/>
              <w:marBottom w:val="0"/>
              <w:divBdr>
                <w:top w:val="none" w:sz="0" w:space="0" w:color="auto"/>
                <w:left w:val="none" w:sz="0" w:space="0" w:color="auto"/>
                <w:bottom w:val="none" w:sz="0" w:space="0" w:color="auto"/>
                <w:right w:val="none" w:sz="0" w:space="0" w:color="auto"/>
              </w:divBdr>
            </w:div>
          </w:divsChild>
        </w:div>
        <w:div w:id="2113157839">
          <w:marLeft w:val="0"/>
          <w:marRight w:val="0"/>
          <w:marTop w:val="120"/>
          <w:marBottom w:val="120"/>
          <w:divBdr>
            <w:top w:val="none" w:sz="0" w:space="0" w:color="auto"/>
            <w:left w:val="none" w:sz="0" w:space="0" w:color="auto"/>
            <w:bottom w:val="none" w:sz="0" w:space="0" w:color="auto"/>
            <w:right w:val="none" w:sz="0" w:space="0" w:color="auto"/>
          </w:divBdr>
          <w:divsChild>
            <w:div w:id="11248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026819">
      <w:bodyDiv w:val="1"/>
      <w:marLeft w:val="0"/>
      <w:marRight w:val="0"/>
      <w:marTop w:val="0"/>
      <w:marBottom w:val="0"/>
      <w:divBdr>
        <w:top w:val="none" w:sz="0" w:space="0" w:color="auto"/>
        <w:left w:val="none" w:sz="0" w:space="0" w:color="auto"/>
        <w:bottom w:val="none" w:sz="0" w:space="0" w:color="auto"/>
        <w:right w:val="none" w:sz="0" w:space="0" w:color="auto"/>
      </w:divBdr>
      <w:divsChild>
        <w:div w:id="1337733833">
          <w:marLeft w:val="0"/>
          <w:marRight w:val="0"/>
          <w:marTop w:val="120"/>
          <w:marBottom w:val="120"/>
          <w:divBdr>
            <w:top w:val="none" w:sz="0" w:space="0" w:color="auto"/>
            <w:left w:val="none" w:sz="0" w:space="0" w:color="auto"/>
            <w:bottom w:val="none" w:sz="0" w:space="0" w:color="auto"/>
            <w:right w:val="none" w:sz="0" w:space="0" w:color="auto"/>
          </w:divBdr>
          <w:divsChild>
            <w:div w:id="1722168349">
              <w:marLeft w:val="0"/>
              <w:marRight w:val="0"/>
              <w:marTop w:val="0"/>
              <w:marBottom w:val="0"/>
              <w:divBdr>
                <w:top w:val="none" w:sz="0" w:space="0" w:color="auto"/>
                <w:left w:val="none" w:sz="0" w:space="0" w:color="auto"/>
                <w:bottom w:val="none" w:sz="0" w:space="0" w:color="auto"/>
                <w:right w:val="none" w:sz="0" w:space="0" w:color="auto"/>
              </w:divBdr>
            </w:div>
          </w:divsChild>
        </w:div>
        <w:div w:id="1987778074">
          <w:marLeft w:val="0"/>
          <w:marRight w:val="0"/>
          <w:marTop w:val="120"/>
          <w:marBottom w:val="120"/>
          <w:divBdr>
            <w:top w:val="none" w:sz="0" w:space="0" w:color="auto"/>
            <w:left w:val="none" w:sz="0" w:space="0" w:color="auto"/>
            <w:bottom w:val="none" w:sz="0" w:space="0" w:color="auto"/>
            <w:right w:val="none" w:sz="0" w:space="0" w:color="auto"/>
          </w:divBdr>
          <w:divsChild>
            <w:div w:id="1807116782">
              <w:marLeft w:val="0"/>
              <w:marRight w:val="0"/>
              <w:marTop w:val="0"/>
              <w:marBottom w:val="0"/>
              <w:divBdr>
                <w:top w:val="none" w:sz="0" w:space="0" w:color="auto"/>
                <w:left w:val="none" w:sz="0" w:space="0" w:color="auto"/>
                <w:bottom w:val="none" w:sz="0" w:space="0" w:color="auto"/>
                <w:right w:val="none" w:sz="0" w:space="0" w:color="auto"/>
              </w:divBdr>
            </w:div>
          </w:divsChild>
        </w:div>
        <w:div w:id="1734162507">
          <w:marLeft w:val="0"/>
          <w:marRight w:val="0"/>
          <w:marTop w:val="120"/>
          <w:marBottom w:val="120"/>
          <w:divBdr>
            <w:top w:val="none" w:sz="0" w:space="0" w:color="auto"/>
            <w:left w:val="none" w:sz="0" w:space="0" w:color="auto"/>
            <w:bottom w:val="none" w:sz="0" w:space="0" w:color="auto"/>
            <w:right w:val="none" w:sz="0" w:space="0" w:color="auto"/>
          </w:divBdr>
          <w:divsChild>
            <w:div w:id="1689211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394317">
      <w:bodyDiv w:val="1"/>
      <w:marLeft w:val="0"/>
      <w:marRight w:val="0"/>
      <w:marTop w:val="0"/>
      <w:marBottom w:val="0"/>
      <w:divBdr>
        <w:top w:val="none" w:sz="0" w:space="0" w:color="auto"/>
        <w:left w:val="none" w:sz="0" w:space="0" w:color="auto"/>
        <w:bottom w:val="none" w:sz="0" w:space="0" w:color="auto"/>
        <w:right w:val="none" w:sz="0" w:space="0" w:color="auto"/>
      </w:divBdr>
      <w:divsChild>
        <w:div w:id="638917611">
          <w:marLeft w:val="0"/>
          <w:marRight w:val="0"/>
          <w:marTop w:val="120"/>
          <w:marBottom w:val="120"/>
          <w:divBdr>
            <w:top w:val="none" w:sz="0" w:space="0" w:color="auto"/>
            <w:left w:val="none" w:sz="0" w:space="0" w:color="auto"/>
            <w:bottom w:val="none" w:sz="0" w:space="0" w:color="auto"/>
            <w:right w:val="none" w:sz="0" w:space="0" w:color="auto"/>
          </w:divBdr>
          <w:divsChild>
            <w:div w:id="1822622728">
              <w:marLeft w:val="0"/>
              <w:marRight w:val="0"/>
              <w:marTop w:val="0"/>
              <w:marBottom w:val="0"/>
              <w:divBdr>
                <w:top w:val="none" w:sz="0" w:space="0" w:color="auto"/>
                <w:left w:val="none" w:sz="0" w:space="0" w:color="auto"/>
                <w:bottom w:val="none" w:sz="0" w:space="0" w:color="auto"/>
                <w:right w:val="none" w:sz="0" w:space="0" w:color="auto"/>
              </w:divBdr>
            </w:div>
          </w:divsChild>
        </w:div>
        <w:div w:id="137650901">
          <w:marLeft w:val="0"/>
          <w:marRight w:val="0"/>
          <w:marTop w:val="120"/>
          <w:marBottom w:val="120"/>
          <w:divBdr>
            <w:top w:val="none" w:sz="0" w:space="0" w:color="auto"/>
            <w:left w:val="none" w:sz="0" w:space="0" w:color="auto"/>
            <w:bottom w:val="none" w:sz="0" w:space="0" w:color="auto"/>
            <w:right w:val="none" w:sz="0" w:space="0" w:color="auto"/>
          </w:divBdr>
          <w:divsChild>
            <w:div w:id="58676353">
              <w:marLeft w:val="0"/>
              <w:marRight w:val="0"/>
              <w:marTop w:val="0"/>
              <w:marBottom w:val="0"/>
              <w:divBdr>
                <w:top w:val="none" w:sz="0" w:space="0" w:color="auto"/>
                <w:left w:val="none" w:sz="0" w:space="0" w:color="auto"/>
                <w:bottom w:val="none" w:sz="0" w:space="0" w:color="auto"/>
                <w:right w:val="none" w:sz="0" w:space="0" w:color="auto"/>
              </w:divBdr>
            </w:div>
          </w:divsChild>
        </w:div>
        <w:div w:id="1218318475">
          <w:marLeft w:val="0"/>
          <w:marRight w:val="0"/>
          <w:marTop w:val="120"/>
          <w:marBottom w:val="120"/>
          <w:divBdr>
            <w:top w:val="none" w:sz="0" w:space="0" w:color="auto"/>
            <w:left w:val="none" w:sz="0" w:space="0" w:color="auto"/>
            <w:bottom w:val="none" w:sz="0" w:space="0" w:color="auto"/>
            <w:right w:val="none" w:sz="0" w:space="0" w:color="auto"/>
          </w:divBdr>
          <w:divsChild>
            <w:div w:id="449668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625181">
      <w:bodyDiv w:val="1"/>
      <w:marLeft w:val="0"/>
      <w:marRight w:val="0"/>
      <w:marTop w:val="0"/>
      <w:marBottom w:val="0"/>
      <w:divBdr>
        <w:top w:val="none" w:sz="0" w:space="0" w:color="auto"/>
        <w:left w:val="none" w:sz="0" w:space="0" w:color="auto"/>
        <w:bottom w:val="none" w:sz="0" w:space="0" w:color="auto"/>
        <w:right w:val="none" w:sz="0" w:space="0" w:color="auto"/>
      </w:divBdr>
      <w:divsChild>
        <w:div w:id="357775057">
          <w:marLeft w:val="0"/>
          <w:marRight w:val="0"/>
          <w:marTop w:val="120"/>
          <w:marBottom w:val="120"/>
          <w:divBdr>
            <w:top w:val="none" w:sz="0" w:space="0" w:color="auto"/>
            <w:left w:val="none" w:sz="0" w:space="0" w:color="auto"/>
            <w:bottom w:val="none" w:sz="0" w:space="0" w:color="auto"/>
            <w:right w:val="none" w:sz="0" w:space="0" w:color="auto"/>
          </w:divBdr>
          <w:divsChild>
            <w:div w:id="1193805131">
              <w:marLeft w:val="0"/>
              <w:marRight w:val="0"/>
              <w:marTop w:val="0"/>
              <w:marBottom w:val="0"/>
              <w:divBdr>
                <w:top w:val="none" w:sz="0" w:space="0" w:color="auto"/>
                <w:left w:val="none" w:sz="0" w:space="0" w:color="auto"/>
                <w:bottom w:val="none" w:sz="0" w:space="0" w:color="auto"/>
                <w:right w:val="none" w:sz="0" w:space="0" w:color="auto"/>
              </w:divBdr>
            </w:div>
          </w:divsChild>
        </w:div>
        <w:div w:id="1955743426">
          <w:marLeft w:val="0"/>
          <w:marRight w:val="0"/>
          <w:marTop w:val="120"/>
          <w:marBottom w:val="120"/>
          <w:divBdr>
            <w:top w:val="none" w:sz="0" w:space="0" w:color="auto"/>
            <w:left w:val="none" w:sz="0" w:space="0" w:color="auto"/>
            <w:bottom w:val="none" w:sz="0" w:space="0" w:color="auto"/>
            <w:right w:val="none" w:sz="0" w:space="0" w:color="auto"/>
          </w:divBdr>
          <w:divsChild>
            <w:div w:id="199830694">
              <w:marLeft w:val="0"/>
              <w:marRight w:val="0"/>
              <w:marTop w:val="0"/>
              <w:marBottom w:val="0"/>
              <w:divBdr>
                <w:top w:val="none" w:sz="0" w:space="0" w:color="auto"/>
                <w:left w:val="none" w:sz="0" w:space="0" w:color="auto"/>
                <w:bottom w:val="none" w:sz="0" w:space="0" w:color="auto"/>
                <w:right w:val="none" w:sz="0" w:space="0" w:color="auto"/>
              </w:divBdr>
            </w:div>
          </w:divsChild>
        </w:div>
        <w:div w:id="2104453853">
          <w:marLeft w:val="0"/>
          <w:marRight w:val="0"/>
          <w:marTop w:val="120"/>
          <w:marBottom w:val="120"/>
          <w:divBdr>
            <w:top w:val="none" w:sz="0" w:space="0" w:color="auto"/>
            <w:left w:val="none" w:sz="0" w:space="0" w:color="auto"/>
            <w:bottom w:val="none" w:sz="0" w:space="0" w:color="auto"/>
            <w:right w:val="none" w:sz="0" w:space="0" w:color="auto"/>
          </w:divBdr>
          <w:divsChild>
            <w:div w:id="386417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950156">
      <w:bodyDiv w:val="1"/>
      <w:marLeft w:val="0"/>
      <w:marRight w:val="0"/>
      <w:marTop w:val="0"/>
      <w:marBottom w:val="0"/>
      <w:divBdr>
        <w:top w:val="none" w:sz="0" w:space="0" w:color="auto"/>
        <w:left w:val="none" w:sz="0" w:space="0" w:color="auto"/>
        <w:bottom w:val="none" w:sz="0" w:space="0" w:color="auto"/>
        <w:right w:val="none" w:sz="0" w:space="0" w:color="auto"/>
      </w:divBdr>
    </w:div>
    <w:div w:id="1040861418">
      <w:bodyDiv w:val="1"/>
      <w:marLeft w:val="0"/>
      <w:marRight w:val="0"/>
      <w:marTop w:val="0"/>
      <w:marBottom w:val="0"/>
      <w:divBdr>
        <w:top w:val="none" w:sz="0" w:space="0" w:color="auto"/>
        <w:left w:val="none" w:sz="0" w:space="0" w:color="auto"/>
        <w:bottom w:val="none" w:sz="0" w:space="0" w:color="auto"/>
        <w:right w:val="none" w:sz="0" w:space="0" w:color="auto"/>
      </w:divBdr>
      <w:divsChild>
        <w:div w:id="739400617">
          <w:marLeft w:val="0"/>
          <w:marRight w:val="0"/>
          <w:marTop w:val="120"/>
          <w:marBottom w:val="120"/>
          <w:divBdr>
            <w:top w:val="none" w:sz="0" w:space="0" w:color="auto"/>
            <w:left w:val="none" w:sz="0" w:space="0" w:color="auto"/>
            <w:bottom w:val="none" w:sz="0" w:space="0" w:color="auto"/>
            <w:right w:val="none" w:sz="0" w:space="0" w:color="auto"/>
          </w:divBdr>
          <w:divsChild>
            <w:div w:id="1921792832">
              <w:marLeft w:val="0"/>
              <w:marRight w:val="0"/>
              <w:marTop w:val="0"/>
              <w:marBottom w:val="0"/>
              <w:divBdr>
                <w:top w:val="none" w:sz="0" w:space="0" w:color="auto"/>
                <w:left w:val="none" w:sz="0" w:space="0" w:color="auto"/>
                <w:bottom w:val="none" w:sz="0" w:space="0" w:color="auto"/>
                <w:right w:val="none" w:sz="0" w:space="0" w:color="auto"/>
              </w:divBdr>
            </w:div>
          </w:divsChild>
        </w:div>
        <w:div w:id="1779133526">
          <w:marLeft w:val="0"/>
          <w:marRight w:val="0"/>
          <w:marTop w:val="120"/>
          <w:marBottom w:val="120"/>
          <w:divBdr>
            <w:top w:val="none" w:sz="0" w:space="0" w:color="auto"/>
            <w:left w:val="none" w:sz="0" w:space="0" w:color="auto"/>
            <w:bottom w:val="none" w:sz="0" w:space="0" w:color="auto"/>
            <w:right w:val="none" w:sz="0" w:space="0" w:color="auto"/>
          </w:divBdr>
          <w:divsChild>
            <w:div w:id="26654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669732">
      <w:bodyDiv w:val="1"/>
      <w:marLeft w:val="0"/>
      <w:marRight w:val="0"/>
      <w:marTop w:val="0"/>
      <w:marBottom w:val="0"/>
      <w:divBdr>
        <w:top w:val="none" w:sz="0" w:space="0" w:color="auto"/>
        <w:left w:val="none" w:sz="0" w:space="0" w:color="auto"/>
        <w:bottom w:val="none" w:sz="0" w:space="0" w:color="auto"/>
        <w:right w:val="none" w:sz="0" w:space="0" w:color="auto"/>
      </w:divBdr>
      <w:divsChild>
        <w:div w:id="2007705154">
          <w:marLeft w:val="0"/>
          <w:marRight w:val="0"/>
          <w:marTop w:val="0"/>
          <w:marBottom w:val="0"/>
          <w:divBdr>
            <w:top w:val="single" w:sz="6" w:space="9" w:color="FDC689"/>
            <w:left w:val="single" w:sz="6" w:space="9" w:color="FDC689"/>
            <w:bottom w:val="single" w:sz="6" w:space="9" w:color="FDC689"/>
            <w:right w:val="single" w:sz="6" w:space="9" w:color="FDC689"/>
          </w:divBdr>
        </w:div>
      </w:divsChild>
    </w:div>
    <w:div w:id="1082722341">
      <w:bodyDiv w:val="1"/>
      <w:marLeft w:val="0"/>
      <w:marRight w:val="0"/>
      <w:marTop w:val="0"/>
      <w:marBottom w:val="0"/>
      <w:divBdr>
        <w:top w:val="none" w:sz="0" w:space="0" w:color="auto"/>
        <w:left w:val="none" w:sz="0" w:space="0" w:color="auto"/>
        <w:bottom w:val="none" w:sz="0" w:space="0" w:color="auto"/>
        <w:right w:val="none" w:sz="0" w:space="0" w:color="auto"/>
      </w:divBdr>
      <w:divsChild>
        <w:div w:id="2094080283">
          <w:marLeft w:val="0"/>
          <w:marRight w:val="0"/>
          <w:marTop w:val="120"/>
          <w:marBottom w:val="120"/>
          <w:divBdr>
            <w:top w:val="none" w:sz="0" w:space="0" w:color="auto"/>
            <w:left w:val="none" w:sz="0" w:space="0" w:color="auto"/>
            <w:bottom w:val="none" w:sz="0" w:space="0" w:color="auto"/>
            <w:right w:val="none" w:sz="0" w:space="0" w:color="auto"/>
          </w:divBdr>
          <w:divsChild>
            <w:div w:id="659120949">
              <w:marLeft w:val="0"/>
              <w:marRight w:val="0"/>
              <w:marTop w:val="0"/>
              <w:marBottom w:val="0"/>
              <w:divBdr>
                <w:top w:val="none" w:sz="0" w:space="0" w:color="auto"/>
                <w:left w:val="none" w:sz="0" w:space="0" w:color="auto"/>
                <w:bottom w:val="none" w:sz="0" w:space="0" w:color="auto"/>
                <w:right w:val="none" w:sz="0" w:space="0" w:color="auto"/>
              </w:divBdr>
            </w:div>
          </w:divsChild>
        </w:div>
        <w:div w:id="966011605">
          <w:marLeft w:val="0"/>
          <w:marRight w:val="0"/>
          <w:marTop w:val="120"/>
          <w:marBottom w:val="120"/>
          <w:divBdr>
            <w:top w:val="none" w:sz="0" w:space="0" w:color="auto"/>
            <w:left w:val="none" w:sz="0" w:space="0" w:color="auto"/>
            <w:bottom w:val="none" w:sz="0" w:space="0" w:color="auto"/>
            <w:right w:val="none" w:sz="0" w:space="0" w:color="auto"/>
          </w:divBdr>
          <w:divsChild>
            <w:div w:id="560211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691836">
      <w:bodyDiv w:val="1"/>
      <w:marLeft w:val="0"/>
      <w:marRight w:val="0"/>
      <w:marTop w:val="0"/>
      <w:marBottom w:val="0"/>
      <w:divBdr>
        <w:top w:val="none" w:sz="0" w:space="0" w:color="auto"/>
        <w:left w:val="none" w:sz="0" w:space="0" w:color="auto"/>
        <w:bottom w:val="none" w:sz="0" w:space="0" w:color="auto"/>
        <w:right w:val="none" w:sz="0" w:space="0" w:color="auto"/>
      </w:divBdr>
      <w:divsChild>
        <w:div w:id="435713096">
          <w:marLeft w:val="0"/>
          <w:marRight w:val="0"/>
          <w:marTop w:val="120"/>
          <w:marBottom w:val="120"/>
          <w:divBdr>
            <w:top w:val="none" w:sz="0" w:space="0" w:color="auto"/>
            <w:left w:val="none" w:sz="0" w:space="0" w:color="auto"/>
            <w:bottom w:val="none" w:sz="0" w:space="0" w:color="auto"/>
            <w:right w:val="none" w:sz="0" w:space="0" w:color="auto"/>
          </w:divBdr>
          <w:divsChild>
            <w:div w:id="804398403">
              <w:marLeft w:val="0"/>
              <w:marRight w:val="0"/>
              <w:marTop w:val="0"/>
              <w:marBottom w:val="0"/>
              <w:divBdr>
                <w:top w:val="none" w:sz="0" w:space="0" w:color="auto"/>
                <w:left w:val="none" w:sz="0" w:space="0" w:color="auto"/>
                <w:bottom w:val="none" w:sz="0" w:space="0" w:color="auto"/>
                <w:right w:val="none" w:sz="0" w:space="0" w:color="auto"/>
              </w:divBdr>
            </w:div>
          </w:divsChild>
        </w:div>
        <w:div w:id="1271626652">
          <w:marLeft w:val="0"/>
          <w:marRight w:val="0"/>
          <w:marTop w:val="120"/>
          <w:marBottom w:val="120"/>
          <w:divBdr>
            <w:top w:val="none" w:sz="0" w:space="0" w:color="auto"/>
            <w:left w:val="none" w:sz="0" w:space="0" w:color="auto"/>
            <w:bottom w:val="none" w:sz="0" w:space="0" w:color="auto"/>
            <w:right w:val="none" w:sz="0" w:space="0" w:color="auto"/>
          </w:divBdr>
          <w:divsChild>
            <w:div w:id="186796803">
              <w:marLeft w:val="0"/>
              <w:marRight w:val="0"/>
              <w:marTop w:val="0"/>
              <w:marBottom w:val="0"/>
              <w:divBdr>
                <w:top w:val="none" w:sz="0" w:space="0" w:color="auto"/>
                <w:left w:val="none" w:sz="0" w:space="0" w:color="auto"/>
                <w:bottom w:val="none" w:sz="0" w:space="0" w:color="auto"/>
                <w:right w:val="none" w:sz="0" w:space="0" w:color="auto"/>
              </w:divBdr>
            </w:div>
          </w:divsChild>
        </w:div>
        <w:div w:id="1355643948">
          <w:marLeft w:val="0"/>
          <w:marRight w:val="0"/>
          <w:marTop w:val="120"/>
          <w:marBottom w:val="120"/>
          <w:divBdr>
            <w:top w:val="none" w:sz="0" w:space="0" w:color="auto"/>
            <w:left w:val="none" w:sz="0" w:space="0" w:color="auto"/>
            <w:bottom w:val="none" w:sz="0" w:space="0" w:color="auto"/>
            <w:right w:val="none" w:sz="0" w:space="0" w:color="auto"/>
          </w:divBdr>
          <w:divsChild>
            <w:div w:id="122198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525893">
      <w:bodyDiv w:val="1"/>
      <w:marLeft w:val="0"/>
      <w:marRight w:val="0"/>
      <w:marTop w:val="0"/>
      <w:marBottom w:val="0"/>
      <w:divBdr>
        <w:top w:val="none" w:sz="0" w:space="0" w:color="auto"/>
        <w:left w:val="none" w:sz="0" w:space="0" w:color="auto"/>
        <w:bottom w:val="none" w:sz="0" w:space="0" w:color="auto"/>
        <w:right w:val="none" w:sz="0" w:space="0" w:color="auto"/>
      </w:divBdr>
      <w:divsChild>
        <w:div w:id="415174102">
          <w:marLeft w:val="0"/>
          <w:marRight w:val="0"/>
          <w:marTop w:val="120"/>
          <w:marBottom w:val="120"/>
          <w:divBdr>
            <w:top w:val="none" w:sz="0" w:space="0" w:color="auto"/>
            <w:left w:val="none" w:sz="0" w:space="0" w:color="auto"/>
            <w:bottom w:val="none" w:sz="0" w:space="0" w:color="auto"/>
            <w:right w:val="none" w:sz="0" w:space="0" w:color="auto"/>
          </w:divBdr>
          <w:divsChild>
            <w:div w:id="547110887">
              <w:marLeft w:val="0"/>
              <w:marRight w:val="0"/>
              <w:marTop w:val="0"/>
              <w:marBottom w:val="0"/>
              <w:divBdr>
                <w:top w:val="none" w:sz="0" w:space="0" w:color="auto"/>
                <w:left w:val="none" w:sz="0" w:space="0" w:color="auto"/>
                <w:bottom w:val="none" w:sz="0" w:space="0" w:color="auto"/>
                <w:right w:val="none" w:sz="0" w:space="0" w:color="auto"/>
              </w:divBdr>
            </w:div>
          </w:divsChild>
        </w:div>
        <w:div w:id="1780758400">
          <w:marLeft w:val="0"/>
          <w:marRight w:val="0"/>
          <w:marTop w:val="120"/>
          <w:marBottom w:val="120"/>
          <w:divBdr>
            <w:top w:val="none" w:sz="0" w:space="0" w:color="auto"/>
            <w:left w:val="none" w:sz="0" w:space="0" w:color="auto"/>
            <w:bottom w:val="none" w:sz="0" w:space="0" w:color="auto"/>
            <w:right w:val="none" w:sz="0" w:space="0" w:color="auto"/>
          </w:divBdr>
          <w:divsChild>
            <w:div w:id="1435128810">
              <w:marLeft w:val="0"/>
              <w:marRight w:val="0"/>
              <w:marTop w:val="0"/>
              <w:marBottom w:val="0"/>
              <w:divBdr>
                <w:top w:val="none" w:sz="0" w:space="0" w:color="auto"/>
                <w:left w:val="none" w:sz="0" w:space="0" w:color="auto"/>
                <w:bottom w:val="none" w:sz="0" w:space="0" w:color="auto"/>
                <w:right w:val="none" w:sz="0" w:space="0" w:color="auto"/>
              </w:divBdr>
            </w:div>
          </w:divsChild>
        </w:div>
        <w:div w:id="1669477888">
          <w:marLeft w:val="0"/>
          <w:marRight w:val="0"/>
          <w:marTop w:val="120"/>
          <w:marBottom w:val="120"/>
          <w:divBdr>
            <w:top w:val="none" w:sz="0" w:space="0" w:color="auto"/>
            <w:left w:val="none" w:sz="0" w:space="0" w:color="auto"/>
            <w:bottom w:val="none" w:sz="0" w:space="0" w:color="auto"/>
            <w:right w:val="none" w:sz="0" w:space="0" w:color="auto"/>
          </w:divBdr>
          <w:divsChild>
            <w:div w:id="1185703746">
              <w:marLeft w:val="0"/>
              <w:marRight w:val="0"/>
              <w:marTop w:val="0"/>
              <w:marBottom w:val="0"/>
              <w:divBdr>
                <w:top w:val="none" w:sz="0" w:space="0" w:color="auto"/>
                <w:left w:val="none" w:sz="0" w:space="0" w:color="auto"/>
                <w:bottom w:val="none" w:sz="0" w:space="0" w:color="auto"/>
                <w:right w:val="none" w:sz="0" w:space="0" w:color="auto"/>
              </w:divBdr>
            </w:div>
          </w:divsChild>
        </w:div>
        <w:div w:id="838274784">
          <w:marLeft w:val="0"/>
          <w:marRight w:val="0"/>
          <w:marTop w:val="120"/>
          <w:marBottom w:val="120"/>
          <w:divBdr>
            <w:top w:val="none" w:sz="0" w:space="0" w:color="auto"/>
            <w:left w:val="none" w:sz="0" w:space="0" w:color="auto"/>
            <w:bottom w:val="none" w:sz="0" w:space="0" w:color="auto"/>
            <w:right w:val="none" w:sz="0" w:space="0" w:color="auto"/>
          </w:divBdr>
          <w:divsChild>
            <w:div w:id="774978325">
              <w:marLeft w:val="0"/>
              <w:marRight w:val="0"/>
              <w:marTop w:val="0"/>
              <w:marBottom w:val="0"/>
              <w:divBdr>
                <w:top w:val="none" w:sz="0" w:space="0" w:color="auto"/>
                <w:left w:val="none" w:sz="0" w:space="0" w:color="auto"/>
                <w:bottom w:val="none" w:sz="0" w:space="0" w:color="auto"/>
                <w:right w:val="none" w:sz="0" w:space="0" w:color="auto"/>
              </w:divBdr>
            </w:div>
          </w:divsChild>
        </w:div>
        <w:div w:id="147329631">
          <w:marLeft w:val="0"/>
          <w:marRight w:val="0"/>
          <w:marTop w:val="120"/>
          <w:marBottom w:val="120"/>
          <w:divBdr>
            <w:top w:val="none" w:sz="0" w:space="0" w:color="auto"/>
            <w:left w:val="none" w:sz="0" w:space="0" w:color="auto"/>
            <w:bottom w:val="none" w:sz="0" w:space="0" w:color="auto"/>
            <w:right w:val="none" w:sz="0" w:space="0" w:color="auto"/>
          </w:divBdr>
          <w:divsChild>
            <w:div w:id="116374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171547">
      <w:bodyDiv w:val="1"/>
      <w:marLeft w:val="0"/>
      <w:marRight w:val="0"/>
      <w:marTop w:val="0"/>
      <w:marBottom w:val="0"/>
      <w:divBdr>
        <w:top w:val="none" w:sz="0" w:space="0" w:color="auto"/>
        <w:left w:val="none" w:sz="0" w:space="0" w:color="auto"/>
        <w:bottom w:val="none" w:sz="0" w:space="0" w:color="auto"/>
        <w:right w:val="none" w:sz="0" w:space="0" w:color="auto"/>
      </w:divBdr>
      <w:divsChild>
        <w:div w:id="1846095152">
          <w:marLeft w:val="0"/>
          <w:marRight w:val="0"/>
          <w:marTop w:val="120"/>
          <w:marBottom w:val="120"/>
          <w:divBdr>
            <w:top w:val="none" w:sz="0" w:space="0" w:color="auto"/>
            <w:left w:val="none" w:sz="0" w:space="0" w:color="auto"/>
            <w:bottom w:val="none" w:sz="0" w:space="0" w:color="auto"/>
            <w:right w:val="none" w:sz="0" w:space="0" w:color="auto"/>
          </w:divBdr>
          <w:divsChild>
            <w:div w:id="1349522886">
              <w:marLeft w:val="0"/>
              <w:marRight w:val="0"/>
              <w:marTop w:val="0"/>
              <w:marBottom w:val="0"/>
              <w:divBdr>
                <w:top w:val="none" w:sz="0" w:space="0" w:color="auto"/>
                <w:left w:val="none" w:sz="0" w:space="0" w:color="auto"/>
                <w:bottom w:val="none" w:sz="0" w:space="0" w:color="auto"/>
                <w:right w:val="none" w:sz="0" w:space="0" w:color="auto"/>
              </w:divBdr>
            </w:div>
          </w:divsChild>
        </w:div>
        <w:div w:id="1086148964">
          <w:marLeft w:val="0"/>
          <w:marRight w:val="0"/>
          <w:marTop w:val="120"/>
          <w:marBottom w:val="120"/>
          <w:divBdr>
            <w:top w:val="none" w:sz="0" w:space="0" w:color="auto"/>
            <w:left w:val="none" w:sz="0" w:space="0" w:color="auto"/>
            <w:bottom w:val="none" w:sz="0" w:space="0" w:color="auto"/>
            <w:right w:val="none" w:sz="0" w:space="0" w:color="auto"/>
          </w:divBdr>
          <w:divsChild>
            <w:div w:id="588198767">
              <w:marLeft w:val="0"/>
              <w:marRight w:val="0"/>
              <w:marTop w:val="0"/>
              <w:marBottom w:val="0"/>
              <w:divBdr>
                <w:top w:val="none" w:sz="0" w:space="0" w:color="auto"/>
                <w:left w:val="none" w:sz="0" w:space="0" w:color="auto"/>
                <w:bottom w:val="none" w:sz="0" w:space="0" w:color="auto"/>
                <w:right w:val="none" w:sz="0" w:space="0" w:color="auto"/>
              </w:divBdr>
            </w:div>
          </w:divsChild>
        </w:div>
        <w:div w:id="1720785594">
          <w:marLeft w:val="0"/>
          <w:marRight w:val="0"/>
          <w:marTop w:val="120"/>
          <w:marBottom w:val="120"/>
          <w:divBdr>
            <w:top w:val="none" w:sz="0" w:space="0" w:color="auto"/>
            <w:left w:val="none" w:sz="0" w:space="0" w:color="auto"/>
            <w:bottom w:val="none" w:sz="0" w:space="0" w:color="auto"/>
            <w:right w:val="none" w:sz="0" w:space="0" w:color="auto"/>
          </w:divBdr>
          <w:divsChild>
            <w:div w:id="15079548">
              <w:marLeft w:val="0"/>
              <w:marRight w:val="0"/>
              <w:marTop w:val="0"/>
              <w:marBottom w:val="0"/>
              <w:divBdr>
                <w:top w:val="none" w:sz="0" w:space="0" w:color="auto"/>
                <w:left w:val="none" w:sz="0" w:space="0" w:color="auto"/>
                <w:bottom w:val="none" w:sz="0" w:space="0" w:color="auto"/>
                <w:right w:val="none" w:sz="0" w:space="0" w:color="auto"/>
              </w:divBdr>
            </w:div>
          </w:divsChild>
        </w:div>
        <w:div w:id="1857230258">
          <w:marLeft w:val="0"/>
          <w:marRight w:val="0"/>
          <w:marTop w:val="120"/>
          <w:marBottom w:val="120"/>
          <w:divBdr>
            <w:top w:val="none" w:sz="0" w:space="0" w:color="auto"/>
            <w:left w:val="none" w:sz="0" w:space="0" w:color="auto"/>
            <w:bottom w:val="none" w:sz="0" w:space="0" w:color="auto"/>
            <w:right w:val="none" w:sz="0" w:space="0" w:color="auto"/>
          </w:divBdr>
          <w:divsChild>
            <w:div w:id="1354768969">
              <w:marLeft w:val="0"/>
              <w:marRight w:val="0"/>
              <w:marTop w:val="0"/>
              <w:marBottom w:val="0"/>
              <w:divBdr>
                <w:top w:val="none" w:sz="0" w:space="0" w:color="auto"/>
                <w:left w:val="none" w:sz="0" w:space="0" w:color="auto"/>
                <w:bottom w:val="none" w:sz="0" w:space="0" w:color="auto"/>
                <w:right w:val="none" w:sz="0" w:space="0" w:color="auto"/>
              </w:divBdr>
            </w:div>
          </w:divsChild>
        </w:div>
        <w:div w:id="625819125">
          <w:marLeft w:val="0"/>
          <w:marRight w:val="0"/>
          <w:marTop w:val="120"/>
          <w:marBottom w:val="120"/>
          <w:divBdr>
            <w:top w:val="none" w:sz="0" w:space="0" w:color="auto"/>
            <w:left w:val="none" w:sz="0" w:space="0" w:color="auto"/>
            <w:bottom w:val="none" w:sz="0" w:space="0" w:color="auto"/>
            <w:right w:val="none" w:sz="0" w:space="0" w:color="auto"/>
          </w:divBdr>
          <w:divsChild>
            <w:div w:id="1341391009">
              <w:marLeft w:val="0"/>
              <w:marRight w:val="0"/>
              <w:marTop w:val="0"/>
              <w:marBottom w:val="0"/>
              <w:divBdr>
                <w:top w:val="none" w:sz="0" w:space="0" w:color="auto"/>
                <w:left w:val="none" w:sz="0" w:space="0" w:color="auto"/>
                <w:bottom w:val="none" w:sz="0" w:space="0" w:color="auto"/>
                <w:right w:val="none" w:sz="0" w:space="0" w:color="auto"/>
              </w:divBdr>
            </w:div>
          </w:divsChild>
        </w:div>
        <w:div w:id="926160017">
          <w:marLeft w:val="0"/>
          <w:marRight w:val="0"/>
          <w:marTop w:val="120"/>
          <w:marBottom w:val="120"/>
          <w:divBdr>
            <w:top w:val="none" w:sz="0" w:space="0" w:color="auto"/>
            <w:left w:val="none" w:sz="0" w:space="0" w:color="auto"/>
            <w:bottom w:val="none" w:sz="0" w:space="0" w:color="auto"/>
            <w:right w:val="none" w:sz="0" w:space="0" w:color="auto"/>
          </w:divBdr>
          <w:divsChild>
            <w:div w:id="2004969471">
              <w:marLeft w:val="0"/>
              <w:marRight w:val="0"/>
              <w:marTop w:val="0"/>
              <w:marBottom w:val="0"/>
              <w:divBdr>
                <w:top w:val="none" w:sz="0" w:space="0" w:color="auto"/>
                <w:left w:val="none" w:sz="0" w:space="0" w:color="auto"/>
                <w:bottom w:val="none" w:sz="0" w:space="0" w:color="auto"/>
                <w:right w:val="none" w:sz="0" w:space="0" w:color="auto"/>
              </w:divBdr>
            </w:div>
          </w:divsChild>
        </w:div>
        <w:div w:id="751045236">
          <w:marLeft w:val="0"/>
          <w:marRight w:val="0"/>
          <w:marTop w:val="120"/>
          <w:marBottom w:val="120"/>
          <w:divBdr>
            <w:top w:val="none" w:sz="0" w:space="0" w:color="auto"/>
            <w:left w:val="none" w:sz="0" w:space="0" w:color="auto"/>
            <w:bottom w:val="none" w:sz="0" w:space="0" w:color="auto"/>
            <w:right w:val="none" w:sz="0" w:space="0" w:color="auto"/>
          </w:divBdr>
          <w:divsChild>
            <w:div w:id="166285872">
              <w:marLeft w:val="0"/>
              <w:marRight w:val="0"/>
              <w:marTop w:val="0"/>
              <w:marBottom w:val="0"/>
              <w:divBdr>
                <w:top w:val="none" w:sz="0" w:space="0" w:color="auto"/>
                <w:left w:val="none" w:sz="0" w:space="0" w:color="auto"/>
                <w:bottom w:val="none" w:sz="0" w:space="0" w:color="auto"/>
                <w:right w:val="none" w:sz="0" w:space="0" w:color="auto"/>
              </w:divBdr>
            </w:div>
          </w:divsChild>
        </w:div>
        <w:div w:id="367682564">
          <w:marLeft w:val="0"/>
          <w:marRight w:val="0"/>
          <w:marTop w:val="120"/>
          <w:marBottom w:val="120"/>
          <w:divBdr>
            <w:top w:val="none" w:sz="0" w:space="0" w:color="auto"/>
            <w:left w:val="none" w:sz="0" w:space="0" w:color="auto"/>
            <w:bottom w:val="none" w:sz="0" w:space="0" w:color="auto"/>
            <w:right w:val="none" w:sz="0" w:space="0" w:color="auto"/>
          </w:divBdr>
          <w:divsChild>
            <w:div w:id="428549613">
              <w:marLeft w:val="0"/>
              <w:marRight w:val="0"/>
              <w:marTop w:val="0"/>
              <w:marBottom w:val="0"/>
              <w:divBdr>
                <w:top w:val="none" w:sz="0" w:space="0" w:color="auto"/>
                <w:left w:val="none" w:sz="0" w:space="0" w:color="auto"/>
                <w:bottom w:val="none" w:sz="0" w:space="0" w:color="auto"/>
                <w:right w:val="none" w:sz="0" w:space="0" w:color="auto"/>
              </w:divBdr>
            </w:div>
          </w:divsChild>
        </w:div>
        <w:div w:id="2130320729">
          <w:marLeft w:val="0"/>
          <w:marRight w:val="0"/>
          <w:marTop w:val="120"/>
          <w:marBottom w:val="120"/>
          <w:divBdr>
            <w:top w:val="none" w:sz="0" w:space="0" w:color="auto"/>
            <w:left w:val="none" w:sz="0" w:space="0" w:color="auto"/>
            <w:bottom w:val="none" w:sz="0" w:space="0" w:color="auto"/>
            <w:right w:val="none" w:sz="0" w:space="0" w:color="auto"/>
          </w:divBdr>
          <w:divsChild>
            <w:div w:id="149714348">
              <w:marLeft w:val="0"/>
              <w:marRight w:val="0"/>
              <w:marTop w:val="0"/>
              <w:marBottom w:val="0"/>
              <w:divBdr>
                <w:top w:val="none" w:sz="0" w:space="0" w:color="auto"/>
                <w:left w:val="none" w:sz="0" w:space="0" w:color="auto"/>
                <w:bottom w:val="none" w:sz="0" w:space="0" w:color="auto"/>
                <w:right w:val="none" w:sz="0" w:space="0" w:color="auto"/>
              </w:divBdr>
            </w:div>
          </w:divsChild>
        </w:div>
        <w:div w:id="843670624">
          <w:marLeft w:val="0"/>
          <w:marRight w:val="0"/>
          <w:marTop w:val="120"/>
          <w:marBottom w:val="120"/>
          <w:divBdr>
            <w:top w:val="none" w:sz="0" w:space="0" w:color="auto"/>
            <w:left w:val="none" w:sz="0" w:space="0" w:color="auto"/>
            <w:bottom w:val="none" w:sz="0" w:space="0" w:color="auto"/>
            <w:right w:val="none" w:sz="0" w:space="0" w:color="auto"/>
          </w:divBdr>
          <w:divsChild>
            <w:div w:id="2063164714">
              <w:marLeft w:val="0"/>
              <w:marRight w:val="0"/>
              <w:marTop w:val="0"/>
              <w:marBottom w:val="0"/>
              <w:divBdr>
                <w:top w:val="none" w:sz="0" w:space="0" w:color="auto"/>
                <w:left w:val="none" w:sz="0" w:space="0" w:color="auto"/>
                <w:bottom w:val="none" w:sz="0" w:space="0" w:color="auto"/>
                <w:right w:val="none" w:sz="0" w:space="0" w:color="auto"/>
              </w:divBdr>
            </w:div>
          </w:divsChild>
        </w:div>
        <w:div w:id="331834144">
          <w:marLeft w:val="0"/>
          <w:marRight w:val="0"/>
          <w:marTop w:val="120"/>
          <w:marBottom w:val="120"/>
          <w:divBdr>
            <w:top w:val="none" w:sz="0" w:space="0" w:color="auto"/>
            <w:left w:val="none" w:sz="0" w:space="0" w:color="auto"/>
            <w:bottom w:val="none" w:sz="0" w:space="0" w:color="auto"/>
            <w:right w:val="none" w:sz="0" w:space="0" w:color="auto"/>
          </w:divBdr>
          <w:divsChild>
            <w:div w:id="1878615361">
              <w:marLeft w:val="0"/>
              <w:marRight w:val="0"/>
              <w:marTop w:val="0"/>
              <w:marBottom w:val="0"/>
              <w:divBdr>
                <w:top w:val="none" w:sz="0" w:space="0" w:color="auto"/>
                <w:left w:val="none" w:sz="0" w:space="0" w:color="auto"/>
                <w:bottom w:val="none" w:sz="0" w:space="0" w:color="auto"/>
                <w:right w:val="none" w:sz="0" w:space="0" w:color="auto"/>
              </w:divBdr>
            </w:div>
          </w:divsChild>
        </w:div>
        <w:div w:id="1601793192">
          <w:marLeft w:val="0"/>
          <w:marRight w:val="0"/>
          <w:marTop w:val="120"/>
          <w:marBottom w:val="120"/>
          <w:divBdr>
            <w:top w:val="none" w:sz="0" w:space="0" w:color="auto"/>
            <w:left w:val="none" w:sz="0" w:space="0" w:color="auto"/>
            <w:bottom w:val="none" w:sz="0" w:space="0" w:color="auto"/>
            <w:right w:val="none" w:sz="0" w:space="0" w:color="auto"/>
          </w:divBdr>
          <w:divsChild>
            <w:div w:id="1472476513">
              <w:marLeft w:val="0"/>
              <w:marRight w:val="0"/>
              <w:marTop w:val="0"/>
              <w:marBottom w:val="0"/>
              <w:divBdr>
                <w:top w:val="none" w:sz="0" w:space="0" w:color="auto"/>
                <w:left w:val="none" w:sz="0" w:space="0" w:color="auto"/>
                <w:bottom w:val="none" w:sz="0" w:space="0" w:color="auto"/>
                <w:right w:val="none" w:sz="0" w:space="0" w:color="auto"/>
              </w:divBdr>
            </w:div>
          </w:divsChild>
        </w:div>
        <w:div w:id="1964460062">
          <w:marLeft w:val="0"/>
          <w:marRight w:val="0"/>
          <w:marTop w:val="120"/>
          <w:marBottom w:val="120"/>
          <w:divBdr>
            <w:top w:val="none" w:sz="0" w:space="0" w:color="auto"/>
            <w:left w:val="none" w:sz="0" w:space="0" w:color="auto"/>
            <w:bottom w:val="none" w:sz="0" w:space="0" w:color="auto"/>
            <w:right w:val="none" w:sz="0" w:space="0" w:color="auto"/>
          </w:divBdr>
          <w:divsChild>
            <w:div w:id="461701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900841">
      <w:bodyDiv w:val="1"/>
      <w:marLeft w:val="0"/>
      <w:marRight w:val="0"/>
      <w:marTop w:val="0"/>
      <w:marBottom w:val="0"/>
      <w:divBdr>
        <w:top w:val="none" w:sz="0" w:space="0" w:color="auto"/>
        <w:left w:val="none" w:sz="0" w:space="0" w:color="auto"/>
        <w:bottom w:val="none" w:sz="0" w:space="0" w:color="auto"/>
        <w:right w:val="none" w:sz="0" w:space="0" w:color="auto"/>
      </w:divBdr>
      <w:divsChild>
        <w:div w:id="909927122">
          <w:marLeft w:val="0"/>
          <w:marRight w:val="0"/>
          <w:marTop w:val="120"/>
          <w:marBottom w:val="120"/>
          <w:divBdr>
            <w:top w:val="none" w:sz="0" w:space="0" w:color="auto"/>
            <w:left w:val="none" w:sz="0" w:space="0" w:color="auto"/>
            <w:bottom w:val="none" w:sz="0" w:space="0" w:color="auto"/>
            <w:right w:val="none" w:sz="0" w:space="0" w:color="auto"/>
          </w:divBdr>
          <w:divsChild>
            <w:div w:id="1891914833">
              <w:marLeft w:val="0"/>
              <w:marRight w:val="0"/>
              <w:marTop w:val="0"/>
              <w:marBottom w:val="0"/>
              <w:divBdr>
                <w:top w:val="none" w:sz="0" w:space="0" w:color="auto"/>
                <w:left w:val="none" w:sz="0" w:space="0" w:color="auto"/>
                <w:bottom w:val="none" w:sz="0" w:space="0" w:color="auto"/>
                <w:right w:val="none" w:sz="0" w:space="0" w:color="auto"/>
              </w:divBdr>
            </w:div>
          </w:divsChild>
        </w:div>
        <w:div w:id="960065538">
          <w:marLeft w:val="0"/>
          <w:marRight w:val="0"/>
          <w:marTop w:val="120"/>
          <w:marBottom w:val="120"/>
          <w:divBdr>
            <w:top w:val="none" w:sz="0" w:space="0" w:color="auto"/>
            <w:left w:val="none" w:sz="0" w:space="0" w:color="auto"/>
            <w:bottom w:val="none" w:sz="0" w:space="0" w:color="auto"/>
            <w:right w:val="none" w:sz="0" w:space="0" w:color="auto"/>
          </w:divBdr>
          <w:divsChild>
            <w:div w:id="698745320">
              <w:marLeft w:val="0"/>
              <w:marRight w:val="0"/>
              <w:marTop w:val="0"/>
              <w:marBottom w:val="0"/>
              <w:divBdr>
                <w:top w:val="none" w:sz="0" w:space="0" w:color="auto"/>
                <w:left w:val="none" w:sz="0" w:space="0" w:color="auto"/>
                <w:bottom w:val="none" w:sz="0" w:space="0" w:color="auto"/>
                <w:right w:val="none" w:sz="0" w:space="0" w:color="auto"/>
              </w:divBdr>
            </w:div>
          </w:divsChild>
        </w:div>
        <w:div w:id="923950681">
          <w:marLeft w:val="0"/>
          <w:marRight w:val="0"/>
          <w:marTop w:val="120"/>
          <w:marBottom w:val="120"/>
          <w:divBdr>
            <w:top w:val="none" w:sz="0" w:space="0" w:color="auto"/>
            <w:left w:val="none" w:sz="0" w:space="0" w:color="auto"/>
            <w:bottom w:val="none" w:sz="0" w:space="0" w:color="auto"/>
            <w:right w:val="none" w:sz="0" w:space="0" w:color="auto"/>
          </w:divBdr>
          <w:divsChild>
            <w:div w:id="430510092">
              <w:marLeft w:val="0"/>
              <w:marRight w:val="0"/>
              <w:marTop w:val="0"/>
              <w:marBottom w:val="0"/>
              <w:divBdr>
                <w:top w:val="none" w:sz="0" w:space="0" w:color="auto"/>
                <w:left w:val="none" w:sz="0" w:space="0" w:color="auto"/>
                <w:bottom w:val="none" w:sz="0" w:space="0" w:color="auto"/>
                <w:right w:val="none" w:sz="0" w:space="0" w:color="auto"/>
              </w:divBdr>
            </w:div>
          </w:divsChild>
        </w:div>
        <w:div w:id="202058086">
          <w:marLeft w:val="0"/>
          <w:marRight w:val="0"/>
          <w:marTop w:val="120"/>
          <w:marBottom w:val="120"/>
          <w:divBdr>
            <w:top w:val="none" w:sz="0" w:space="0" w:color="auto"/>
            <w:left w:val="none" w:sz="0" w:space="0" w:color="auto"/>
            <w:bottom w:val="none" w:sz="0" w:space="0" w:color="auto"/>
            <w:right w:val="none" w:sz="0" w:space="0" w:color="auto"/>
          </w:divBdr>
          <w:divsChild>
            <w:div w:id="662898685">
              <w:marLeft w:val="0"/>
              <w:marRight w:val="0"/>
              <w:marTop w:val="0"/>
              <w:marBottom w:val="0"/>
              <w:divBdr>
                <w:top w:val="none" w:sz="0" w:space="0" w:color="auto"/>
                <w:left w:val="none" w:sz="0" w:space="0" w:color="auto"/>
                <w:bottom w:val="none" w:sz="0" w:space="0" w:color="auto"/>
                <w:right w:val="none" w:sz="0" w:space="0" w:color="auto"/>
              </w:divBdr>
            </w:div>
          </w:divsChild>
        </w:div>
        <w:div w:id="1797987775">
          <w:marLeft w:val="0"/>
          <w:marRight w:val="0"/>
          <w:marTop w:val="120"/>
          <w:marBottom w:val="120"/>
          <w:divBdr>
            <w:top w:val="none" w:sz="0" w:space="0" w:color="auto"/>
            <w:left w:val="none" w:sz="0" w:space="0" w:color="auto"/>
            <w:bottom w:val="none" w:sz="0" w:space="0" w:color="auto"/>
            <w:right w:val="none" w:sz="0" w:space="0" w:color="auto"/>
          </w:divBdr>
          <w:divsChild>
            <w:div w:id="811682087">
              <w:marLeft w:val="0"/>
              <w:marRight w:val="0"/>
              <w:marTop w:val="0"/>
              <w:marBottom w:val="0"/>
              <w:divBdr>
                <w:top w:val="none" w:sz="0" w:space="0" w:color="auto"/>
                <w:left w:val="none" w:sz="0" w:space="0" w:color="auto"/>
                <w:bottom w:val="none" w:sz="0" w:space="0" w:color="auto"/>
                <w:right w:val="none" w:sz="0" w:space="0" w:color="auto"/>
              </w:divBdr>
            </w:div>
          </w:divsChild>
        </w:div>
        <w:div w:id="1981423038">
          <w:marLeft w:val="0"/>
          <w:marRight w:val="0"/>
          <w:marTop w:val="120"/>
          <w:marBottom w:val="120"/>
          <w:divBdr>
            <w:top w:val="none" w:sz="0" w:space="0" w:color="auto"/>
            <w:left w:val="none" w:sz="0" w:space="0" w:color="auto"/>
            <w:bottom w:val="none" w:sz="0" w:space="0" w:color="auto"/>
            <w:right w:val="none" w:sz="0" w:space="0" w:color="auto"/>
          </w:divBdr>
          <w:divsChild>
            <w:div w:id="832374604">
              <w:marLeft w:val="0"/>
              <w:marRight w:val="0"/>
              <w:marTop w:val="0"/>
              <w:marBottom w:val="0"/>
              <w:divBdr>
                <w:top w:val="none" w:sz="0" w:space="0" w:color="auto"/>
                <w:left w:val="none" w:sz="0" w:space="0" w:color="auto"/>
                <w:bottom w:val="none" w:sz="0" w:space="0" w:color="auto"/>
                <w:right w:val="none" w:sz="0" w:space="0" w:color="auto"/>
              </w:divBdr>
            </w:div>
          </w:divsChild>
        </w:div>
        <w:div w:id="922448786">
          <w:marLeft w:val="0"/>
          <w:marRight w:val="0"/>
          <w:marTop w:val="120"/>
          <w:marBottom w:val="120"/>
          <w:divBdr>
            <w:top w:val="none" w:sz="0" w:space="0" w:color="auto"/>
            <w:left w:val="none" w:sz="0" w:space="0" w:color="auto"/>
            <w:bottom w:val="none" w:sz="0" w:space="0" w:color="auto"/>
            <w:right w:val="none" w:sz="0" w:space="0" w:color="auto"/>
          </w:divBdr>
          <w:divsChild>
            <w:div w:id="375742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844814">
      <w:bodyDiv w:val="1"/>
      <w:marLeft w:val="0"/>
      <w:marRight w:val="0"/>
      <w:marTop w:val="0"/>
      <w:marBottom w:val="0"/>
      <w:divBdr>
        <w:top w:val="none" w:sz="0" w:space="0" w:color="auto"/>
        <w:left w:val="none" w:sz="0" w:space="0" w:color="auto"/>
        <w:bottom w:val="none" w:sz="0" w:space="0" w:color="auto"/>
        <w:right w:val="none" w:sz="0" w:space="0" w:color="auto"/>
      </w:divBdr>
      <w:divsChild>
        <w:div w:id="1888714154">
          <w:marLeft w:val="0"/>
          <w:marRight w:val="0"/>
          <w:marTop w:val="120"/>
          <w:marBottom w:val="120"/>
          <w:divBdr>
            <w:top w:val="none" w:sz="0" w:space="0" w:color="auto"/>
            <w:left w:val="none" w:sz="0" w:space="0" w:color="auto"/>
            <w:bottom w:val="none" w:sz="0" w:space="0" w:color="auto"/>
            <w:right w:val="none" w:sz="0" w:space="0" w:color="auto"/>
          </w:divBdr>
          <w:divsChild>
            <w:div w:id="1210648689">
              <w:marLeft w:val="0"/>
              <w:marRight w:val="0"/>
              <w:marTop w:val="0"/>
              <w:marBottom w:val="0"/>
              <w:divBdr>
                <w:top w:val="none" w:sz="0" w:space="0" w:color="auto"/>
                <w:left w:val="none" w:sz="0" w:space="0" w:color="auto"/>
                <w:bottom w:val="none" w:sz="0" w:space="0" w:color="auto"/>
                <w:right w:val="none" w:sz="0" w:space="0" w:color="auto"/>
              </w:divBdr>
            </w:div>
          </w:divsChild>
        </w:div>
        <w:div w:id="886454251">
          <w:marLeft w:val="0"/>
          <w:marRight w:val="0"/>
          <w:marTop w:val="120"/>
          <w:marBottom w:val="120"/>
          <w:divBdr>
            <w:top w:val="none" w:sz="0" w:space="0" w:color="auto"/>
            <w:left w:val="none" w:sz="0" w:space="0" w:color="auto"/>
            <w:bottom w:val="none" w:sz="0" w:space="0" w:color="auto"/>
            <w:right w:val="none" w:sz="0" w:space="0" w:color="auto"/>
          </w:divBdr>
          <w:divsChild>
            <w:div w:id="64912307">
              <w:marLeft w:val="0"/>
              <w:marRight w:val="0"/>
              <w:marTop w:val="0"/>
              <w:marBottom w:val="0"/>
              <w:divBdr>
                <w:top w:val="none" w:sz="0" w:space="0" w:color="auto"/>
                <w:left w:val="none" w:sz="0" w:space="0" w:color="auto"/>
                <w:bottom w:val="none" w:sz="0" w:space="0" w:color="auto"/>
                <w:right w:val="none" w:sz="0" w:space="0" w:color="auto"/>
              </w:divBdr>
            </w:div>
          </w:divsChild>
        </w:div>
        <w:div w:id="1538740838">
          <w:marLeft w:val="0"/>
          <w:marRight w:val="0"/>
          <w:marTop w:val="120"/>
          <w:marBottom w:val="120"/>
          <w:divBdr>
            <w:top w:val="none" w:sz="0" w:space="0" w:color="auto"/>
            <w:left w:val="none" w:sz="0" w:space="0" w:color="auto"/>
            <w:bottom w:val="none" w:sz="0" w:space="0" w:color="auto"/>
            <w:right w:val="none" w:sz="0" w:space="0" w:color="auto"/>
          </w:divBdr>
          <w:divsChild>
            <w:div w:id="1121340907">
              <w:marLeft w:val="0"/>
              <w:marRight w:val="0"/>
              <w:marTop w:val="0"/>
              <w:marBottom w:val="0"/>
              <w:divBdr>
                <w:top w:val="none" w:sz="0" w:space="0" w:color="auto"/>
                <w:left w:val="none" w:sz="0" w:space="0" w:color="auto"/>
                <w:bottom w:val="none" w:sz="0" w:space="0" w:color="auto"/>
                <w:right w:val="none" w:sz="0" w:space="0" w:color="auto"/>
              </w:divBdr>
            </w:div>
          </w:divsChild>
        </w:div>
        <w:div w:id="195848848">
          <w:marLeft w:val="0"/>
          <w:marRight w:val="0"/>
          <w:marTop w:val="120"/>
          <w:marBottom w:val="120"/>
          <w:divBdr>
            <w:top w:val="none" w:sz="0" w:space="0" w:color="auto"/>
            <w:left w:val="none" w:sz="0" w:space="0" w:color="auto"/>
            <w:bottom w:val="none" w:sz="0" w:space="0" w:color="auto"/>
            <w:right w:val="none" w:sz="0" w:space="0" w:color="auto"/>
          </w:divBdr>
          <w:divsChild>
            <w:div w:id="559826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915467">
      <w:bodyDiv w:val="1"/>
      <w:marLeft w:val="0"/>
      <w:marRight w:val="0"/>
      <w:marTop w:val="0"/>
      <w:marBottom w:val="0"/>
      <w:divBdr>
        <w:top w:val="none" w:sz="0" w:space="0" w:color="auto"/>
        <w:left w:val="none" w:sz="0" w:space="0" w:color="auto"/>
        <w:bottom w:val="none" w:sz="0" w:space="0" w:color="auto"/>
        <w:right w:val="none" w:sz="0" w:space="0" w:color="auto"/>
      </w:divBdr>
      <w:divsChild>
        <w:div w:id="1652949252">
          <w:marLeft w:val="0"/>
          <w:marRight w:val="0"/>
          <w:marTop w:val="120"/>
          <w:marBottom w:val="120"/>
          <w:divBdr>
            <w:top w:val="none" w:sz="0" w:space="0" w:color="auto"/>
            <w:left w:val="none" w:sz="0" w:space="0" w:color="auto"/>
            <w:bottom w:val="none" w:sz="0" w:space="0" w:color="auto"/>
            <w:right w:val="none" w:sz="0" w:space="0" w:color="auto"/>
          </w:divBdr>
          <w:divsChild>
            <w:div w:id="1132478501">
              <w:marLeft w:val="0"/>
              <w:marRight w:val="0"/>
              <w:marTop w:val="0"/>
              <w:marBottom w:val="0"/>
              <w:divBdr>
                <w:top w:val="none" w:sz="0" w:space="0" w:color="auto"/>
                <w:left w:val="none" w:sz="0" w:space="0" w:color="auto"/>
                <w:bottom w:val="none" w:sz="0" w:space="0" w:color="auto"/>
                <w:right w:val="none" w:sz="0" w:space="0" w:color="auto"/>
              </w:divBdr>
            </w:div>
          </w:divsChild>
        </w:div>
        <w:div w:id="1221477519">
          <w:marLeft w:val="0"/>
          <w:marRight w:val="0"/>
          <w:marTop w:val="120"/>
          <w:marBottom w:val="120"/>
          <w:divBdr>
            <w:top w:val="none" w:sz="0" w:space="0" w:color="auto"/>
            <w:left w:val="none" w:sz="0" w:space="0" w:color="auto"/>
            <w:bottom w:val="none" w:sz="0" w:space="0" w:color="auto"/>
            <w:right w:val="none" w:sz="0" w:space="0" w:color="auto"/>
          </w:divBdr>
          <w:divsChild>
            <w:div w:id="204686689">
              <w:marLeft w:val="0"/>
              <w:marRight w:val="0"/>
              <w:marTop w:val="0"/>
              <w:marBottom w:val="0"/>
              <w:divBdr>
                <w:top w:val="none" w:sz="0" w:space="0" w:color="auto"/>
                <w:left w:val="none" w:sz="0" w:space="0" w:color="auto"/>
                <w:bottom w:val="none" w:sz="0" w:space="0" w:color="auto"/>
                <w:right w:val="none" w:sz="0" w:space="0" w:color="auto"/>
              </w:divBdr>
            </w:div>
          </w:divsChild>
        </w:div>
        <w:div w:id="1628581124">
          <w:marLeft w:val="0"/>
          <w:marRight w:val="0"/>
          <w:marTop w:val="120"/>
          <w:marBottom w:val="120"/>
          <w:divBdr>
            <w:top w:val="none" w:sz="0" w:space="0" w:color="auto"/>
            <w:left w:val="none" w:sz="0" w:space="0" w:color="auto"/>
            <w:bottom w:val="none" w:sz="0" w:space="0" w:color="auto"/>
            <w:right w:val="none" w:sz="0" w:space="0" w:color="auto"/>
          </w:divBdr>
          <w:divsChild>
            <w:div w:id="970405380">
              <w:marLeft w:val="0"/>
              <w:marRight w:val="0"/>
              <w:marTop w:val="0"/>
              <w:marBottom w:val="0"/>
              <w:divBdr>
                <w:top w:val="none" w:sz="0" w:space="0" w:color="auto"/>
                <w:left w:val="none" w:sz="0" w:space="0" w:color="auto"/>
                <w:bottom w:val="none" w:sz="0" w:space="0" w:color="auto"/>
                <w:right w:val="none" w:sz="0" w:space="0" w:color="auto"/>
              </w:divBdr>
            </w:div>
          </w:divsChild>
        </w:div>
        <w:div w:id="113712872">
          <w:marLeft w:val="0"/>
          <w:marRight w:val="0"/>
          <w:marTop w:val="120"/>
          <w:marBottom w:val="120"/>
          <w:divBdr>
            <w:top w:val="none" w:sz="0" w:space="0" w:color="auto"/>
            <w:left w:val="none" w:sz="0" w:space="0" w:color="auto"/>
            <w:bottom w:val="none" w:sz="0" w:space="0" w:color="auto"/>
            <w:right w:val="none" w:sz="0" w:space="0" w:color="auto"/>
          </w:divBdr>
          <w:divsChild>
            <w:div w:id="276445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039233">
      <w:bodyDiv w:val="1"/>
      <w:marLeft w:val="0"/>
      <w:marRight w:val="0"/>
      <w:marTop w:val="0"/>
      <w:marBottom w:val="0"/>
      <w:divBdr>
        <w:top w:val="none" w:sz="0" w:space="0" w:color="auto"/>
        <w:left w:val="none" w:sz="0" w:space="0" w:color="auto"/>
        <w:bottom w:val="none" w:sz="0" w:space="0" w:color="auto"/>
        <w:right w:val="none" w:sz="0" w:space="0" w:color="auto"/>
      </w:divBdr>
      <w:divsChild>
        <w:div w:id="1607806415">
          <w:marLeft w:val="0"/>
          <w:marRight w:val="0"/>
          <w:marTop w:val="120"/>
          <w:marBottom w:val="120"/>
          <w:divBdr>
            <w:top w:val="none" w:sz="0" w:space="0" w:color="auto"/>
            <w:left w:val="none" w:sz="0" w:space="0" w:color="auto"/>
            <w:bottom w:val="none" w:sz="0" w:space="0" w:color="auto"/>
            <w:right w:val="none" w:sz="0" w:space="0" w:color="auto"/>
          </w:divBdr>
          <w:divsChild>
            <w:div w:id="405109928">
              <w:marLeft w:val="0"/>
              <w:marRight w:val="0"/>
              <w:marTop w:val="0"/>
              <w:marBottom w:val="0"/>
              <w:divBdr>
                <w:top w:val="none" w:sz="0" w:space="0" w:color="auto"/>
                <w:left w:val="none" w:sz="0" w:space="0" w:color="auto"/>
                <w:bottom w:val="none" w:sz="0" w:space="0" w:color="auto"/>
                <w:right w:val="none" w:sz="0" w:space="0" w:color="auto"/>
              </w:divBdr>
            </w:div>
          </w:divsChild>
        </w:div>
        <w:div w:id="2040083003">
          <w:marLeft w:val="0"/>
          <w:marRight w:val="0"/>
          <w:marTop w:val="120"/>
          <w:marBottom w:val="120"/>
          <w:divBdr>
            <w:top w:val="none" w:sz="0" w:space="0" w:color="auto"/>
            <w:left w:val="none" w:sz="0" w:space="0" w:color="auto"/>
            <w:bottom w:val="none" w:sz="0" w:space="0" w:color="auto"/>
            <w:right w:val="none" w:sz="0" w:space="0" w:color="auto"/>
          </w:divBdr>
          <w:divsChild>
            <w:div w:id="1910532450">
              <w:marLeft w:val="0"/>
              <w:marRight w:val="0"/>
              <w:marTop w:val="0"/>
              <w:marBottom w:val="0"/>
              <w:divBdr>
                <w:top w:val="none" w:sz="0" w:space="0" w:color="auto"/>
                <w:left w:val="none" w:sz="0" w:space="0" w:color="auto"/>
                <w:bottom w:val="none" w:sz="0" w:space="0" w:color="auto"/>
                <w:right w:val="none" w:sz="0" w:space="0" w:color="auto"/>
              </w:divBdr>
            </w:div>
          </w:divsChild>
        </w:div>
        <w:div w:id="1175148345">
          <w:marLeft w:val="0"/>
          <w:marRight w:val="0"/>
          <w:marTop w:val="120"/>
          <w:marBottom w:val="120"/>
          <w:divBdr>
            <w:top w:val="none" w:sz="0" w:space="0" w:color="auto"/>
            <w:left w:val="none" w:sz="0" w:space="0" w:color="auto"/>
            <w:bottom w:val="none" w:sz="0" w:space="0" w:color="auto"/>
            <w:right w:val="none" w:sz="0" w:space="0" w:color="auto"/>
          </w:divBdr>
          <w:divsChild>
            <w:div w:id="228460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914666">
      <w:bodyDiv w:val="1"/>
      <w:marLeft w:val="0"/>
      <w:marRight w:val="0"/>
      <w:marTop w:val="0"/>
      <w:marBottom w:val="0"/>
      <w:divBdr>
        <w:top w:val="none" w:sz="0" w:space="0" w:color="auto"/>
        <w:left w:val="none" w:sz="0" w:space="0" w:color="auto"/>
        <w:bottom w:val="none" w:sz="0" w:space="0" w:color="auto"/>
        <w:right w:val="none" w:sz="0" w:space="0" w:color="auto"/>
      </w:divBdr>
    </w:div>
    <w:div w:id="1393964093">
      <w:bodyDiv w:val="1"/>
      <w:marLeft w:val="0"/>
      <w:marRight w:val="0"/>
      <w:marTop w:val="0"/>
      <w:marBottom w:val="0"/>
      <w:divBdr>
        <w:top w:val="none" w:sz="0" w:space="0" w:color="auto"/>
        <w:left w:val="none" w:sz="0" w:space="0" w:color="auto"/>
        <w:bottom w:val="none" w:sz="0" w:space="0" w:color="auto"/>
        <w:right w:val="none" w:sz="0" w:space="0" w:color="auto"/>
      </w:divBdr>
    </w:div>
    <w:div w:id="1448308883">
      <w:bodyDiv w:val="1"/>
      <w:marLeft w:val="0"/>
      <w:marRight w:val="0"/>
      <w:marTop w:val="0"/>
      <w:marBottom w:val="0"/>
      <w:divBdr>
        <w:top w:val="none" w:sz="0" w:space="0" w:color="auto"/>
        <w:left w:val="none" w:sz="0" w:space="0" w:color="auto"/>
        <w:bottom w:val="none" w:sz="0" w:space="0" w:color="auto"/>
        <w:right w:val="none" w:sz="0" w:space="0" w:color="auto"/>
      </w:divBdr>
      <w:divsChild>
        <w:div w:id="413623821">
          <w:marLeft w:val="0"/>
          <w:marRight w:val="0"/>
          <w:marTop w:val="120"/>
          <w:marBottom w:val="120"/>
          <w:divBdr>
            <w:top w:val="none" w:sz="0" w:space="0" w:color="auto"/>
            <w:left w:val="none" w:sz="0" w:space="0" w:color="auto"/>
            <w:bottom w:val="none" w:sz="0" w:space="0" w:color="auto"/>
            <w:right w:val="none" w:sz="0" w:space="0" w:color="auto"/>
          </w:divBdr>
          <w:divsChild>
            <w:div w:id="114056773">
              <w:marLeft w:val="0"/>
              <w:marRight w:val="0"/>
              <w:marTop w:val="0"/>
              <w:marBottom w:val="0"/>
              <w:divBdr>
                <w:top w:val="none" w:sz="0" w:space="0" w:color="auto"/>
                <w:left w:val="none" w:sz="0" w:space="0" w:color="auto"/>
                <w:bottom w:val="none" w:sz="0" w:space="0" w:color="auto"/>
                <w:right w:val="none" w:sz="0" w:space="0" w:color="auto"/>
              </w:divBdr>
            </w:div>
          </w:divsChild>
        </w:div>
        <w:div w:id="75052680">
          <w:marLeft w:val="0"/>
          <w:marRight w:val="0"/>
          <w:marTop w:val="120"/>
          <w:marBottom w:val="120"/>
          <w:divBdr>
            <w:top w:val="none" w:sz="0" w:space="0" w:color="auto"/>
            <w:left w:val="none" w:sz="0" w:space="0" w:color="auto"/>
            <w:bottom w:val="none" w:sz="0" w:space="0" w:color="auto"/>
            <w:right w:val="none" w:sz="0" w:space="0" w:color="auto"/>
          </w:divBdr>
          <w:divsChild>
            <w:div w:id="689062603">
              <w:marLeft w:val="0"/>
              <w:marRight w:val="0"/>
              <w:marTop w:val="0"/>
              <w:marBottom w:val="0"/>
              <w:divBdr>
                <w:top w:val="none" w:sz="0" w:space="0" w:color="auto"/>
                <w:left w:val="none" w:sz="0" w:space="0" w:color="auto"/>
                <w:bottom w:val="none" w:sz="0" w:space="0" w:color="auto"/>
                <w:right w:val="none" w:sz="0" w:space="0" w:color="auto"/>
              </w:divBdr>
            </w:div>
          </w:divsChild>
        </w:div>
        <w:div w:id="71196730">
          <w:marLeft w:val="0"/>
          <w:marRight w:val="0"/>
          <w:marTop w:val="120"/>
          <w:marBottom w:val="120"/>
          <w:divBdr>
            <w:top w:val="none" w:sz="0" w:space="0" w:color="auto"/>
            <w:left w:val="none" w:sz="0" w:space="0" w:color="auto"/>
            <w:bottom w:val="none" w:sz="0" w:space="0" w:color="auto"/>
            <w:right w:val="none" w:sz="0" w:space="0" w:color="auto"/>
          </w:divBdr>
          <w:divsChild>
            <w:div w:id="91710167">
              <w:marLeft w:val="0"/>
              <w:marRight w:val="0"/>
              <w:marTop w:val="0"/>
              <w:marBottom w:val="0"/>
              <w:divBdr>
                <w:top w:val="none" w:sz="0" w:space="0" w:color="auto"/>
                <w:left w:val="none" w:sz="0" w:space="0" w:color="auto"/>
                <w:bottom w:val="none" w:sz="0" w:space="0" w:color="auto"/>
                <w:right w:val="none" w:sz="0" w:space="0" w:color="auto"/>
              </w:divBdr>
            </w:div>
          </w:divsChild>
        </w:div>
        <w:div w:id="2105102834">
          <w:marLeft w:val="0"/>
          <w:marRight w:val="0"/>
          <w:marTop w:val="120"/>
          <w:marBottom w:val="120"/>
          <w:divBdr>
            <w:top w:val="none" w:sz="0" w:space="0" w:color="auto"/>
            <w:left w:val="none" w:sz="0" w:space="0" w:color="auto"/>
            <w:bottom w:val="none" w:sz="0" w:space="0" w:color="auto"/>
            <w:right w:val="none" w:sz="0" w:space="0" w:color="auto"/>
          </w:divBdr>
          <w:divsChild>
            <w:div w:id="101773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163177">
      <w:bodyDiv w:val="1"/>
      <w:marLeft w:val="0"/>
      <w:marRight w:val="0"/>
      <w:marTop w:val="0"/>
      <w:marBottom w:val="0"/>
      <w:divBdr>
        <w:top w:val="none" w:sz="0" w:space="0" w:color="auto"/>
        <w:left w:val="none" w:sz="0" w:space="0" w:color="auto"/>
        <w:bottom w:val="none" w:sz="0" w:space="0" w:color="auto"/>
        <w:right w:val="none" w:sz="0" w:space="0" w:color="auto"/>
      </w:divBdr>
    </w:div>
    <w:div w:id="1488016035">
      <w:bodyDiv w:val="1"/>
      <w:marLeft w:val="0"/>
      <w:marRight w:val="0"/>
      <w:marTop w:val="0"/>
      <w:marBottom w:val="0"/>
      <w:divBdr>
        <w:top w:val="none" w:sz="0" w:space="0" w:color="auto"/>
        <w:left w:val="none" w:sz="0" w:space="0" w:color="auto"/>
        <w:bottom w:val="none" w:sz="0" w:space="0" w:color="auto"/>
        <w:right w:val="none" w:sz="0" w:space="0" w:color="auto"/>
      </w:divBdr>
      <w:divsChild>
        <w:div w:id="1763182278">
          <w:marLeft w:val="0"/>
          <w:marRight w:val="0"/>
          <w:marTop w:val="120"/>
          <w:marBottom w:val="120"/>
          <w:divBdr>
            <w:top w:val="none" w:sz="0" w:space="0" w:color="auto"/>
            <w:left w:val="none" w:sz="0" w:space="0" w:color="auto"/>
            <w:bottom w:val="none" w:sz="0" w:space="0" w:color="auto"/>
            <w:right w:val="none" w:sz="0" w:space="0" w:color="auto"/>
          </w:divBdr>
          <w:divsChild>
            <w:div w:id="288628724">
              <w:marLeft w:val="0"/>
              <w:marRight w:val="0"/>
              <w:marTop w:val="0"/>
              <w:marBottom w:val="0"/>
              <w:divBdr>
                <w:top w:val="none" w:sz="0" w:space="0" w:color="auto"/>
                <w:left w:val="none" w:sz="0" w:space="0" w:color="auto"/>
                <w:bottom w:val="none" w:sz="0" w:space="0" w:color="auto"/>
                <w:right w:val="none" w:sz="0" w:space="0" w:color="auto"/>
              </w:divBdr>
            </w:div>
          </w:divsChild>
        </w:div>
        <w:div w:id="211041923">
          <w:marLeft w:val="0"/>
          <w:marRight w:val="0"/>
          <w:marTop w:val="120"/>
          <w:marBottom w:val="120"/>
          <w:divBdr>
            <w:top w:val="none" w:sz="0" w:space="0" w:color="auto"/>
            <w:left w:val="none" w:sz="0" w:space="0" w:color="auto"/>
            <w:bottom w:val="none" w:sz="0" w:space="0" w:color="auto"/>
            <w:right w:val="none" w:sz="0" w:space="0" w:color="auto"/>
          </w:divBdr>
          <w:divsChild>
            <w:div w:id="1733698800">
              <w:marLeft w:val="0"/>
              <w:marRight w:val="0"/>
              <w:marTop w:val="0"/>
              <w:marBottom w:val="0"/>
              <w:divBdr>
                <w:top w:val="none" w:sz="0" w:space="0" w:color="auto"/>
                <w:left w:val="none" w:sz="0" w:space="0" w:color="auto"/>
                <w:bottom w:val="none" w:sz="0" w:space="0" w:color="auto"/>
                <w:right w:val="none" w:sz="0" w:space="0" w:color="auto"/>
              </w:divBdr>
            </w:div>
          </w:divsChild>
        </w:div>
        <w:div w:id="1515266358">
          <w:marLeft w:val="0"/>
          <w:marRight w:val="0"/>
          <w:marTop w:val="120"/>
          <w:marBottom w:val="120"/>
          <w:divBdr>
            <w:top w:val="none" w:sz="0" w:space="0" w:color="auto"/>
            <w:left w:val="none" w:sz="0" w:space="0" w:color="auto"/>
            <w:bottom w:val="none" w:sz="0" w:space="0" w:color="auto"/>
            <w:right w:val="none" w:sz="0" w:space="0" w:color="auto"/>
          </w:divBdr>
          <w:divsChild>
            <w:div w:id="970019678">
              <w:marLeft w:val="0"/>
              <w:marRight w:val="0"/>
              <w:marTop w:val="0"/>
              <w:marBottom w:val="0"/>
              <w:divBdr>
                <w:top w:val="none" w:sz="0" w:space="0" w:color="auto"/>
                <w:left w:val="none" w:sz="0" w:space="0" w:color="auto"/>
                <w:bottom w:val="none" w:sz="0" w:space="0" w:color="auto"/>
                <w:right w:val="none" w:sz="0" w:space="0" w:color="auto"/>
              </w:divBdr>
            </w:div>
            <w:div w:id="493955511">
              <w:marLeft w:val="0"/>
              <w:marRight w:val="0"/>
              <w:marTop w:val="0"/>
              <w:marBottom w:val="0"/>
              <w:divBdr>
                <w:top w:val="single" w:sz="6" w:space="9" w:color="FDC689"/>
                <w:left w:val="single" w:sz="6" w:space="9" w:color="FDC689"/>
                <w:bottom w:val="single" w:sz="6" w:space="9" w:color="FDC689"/>
                <w:right w:val="single" w:sz="6" w:space="9" w:color="FDC689"/>
              </w:divBdr>
              <w:divsChild>
                <w:div w:id="159331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402186">
          <w:marLeft w:val="0"/>
          <w:marRight w:val="0"/>
          <w:marTop w:val="120"/>
          <w:marBottom w:val="120"/>
          <w:divBdr>
            <w:top w:val="none" w:sz="0" w:space="0" w:color="auto"/>
            <w:left w:val="none" w:sz="0" w:space="0" w:color="auto"/>
            <w:bottom w:val="none" w:sz="0" w:space="0" w:color="auto"/>
            <w:right w:val="none" w:sz="0" w:space="0" w:color="auto"/>
          </w:divBdr>
          <w:divsChild>
            <w:div w:id="469246419">
              <w:marLeft w:val="0"/>
              <w:marRight w:val="0"/>
              <w:marTop w:val="0"/>
              <w:marBottom w:val="0"/>
              <w:divBdr>
                <w:top w:val="none" w:sz="0" w:space="0" w:color="auto"/>
                <w:left w:val="none" w:sz="0" w:space="0" w:color="auto"/>
                <w:bottom w:val="none" w:sz="0" w:space="0" w:color="auto"/>
                <w:right w:val="none" w:sz="0" w:space="0" w:color="auto"/>
              </w:divBdr>
            </w:div>
          </w:divsChild>
        </w:div>
        <w:div w:id="1060329546">
          <w:marLeft w:val="0"/>
          <w:marRight w:val="0"/>
          <w:marTop w:val="120"/>
          <w:marBottom w:val="120"/>
          <w:divBdr>
            <w:top w:val="none" w:sz="0" w:space="0" w:color="auto"/>
            <w:left w:val="none" w:sz="0" w:space="0" w:color="auto"/>
            <w:bottom w:val="none" w:sz="0" w:space="0" w:color="auto"/>
            <w:right w:val="none" w:sz="0" w:space="0" w:color="auto"/>
          </w:divBdr>
          <w:divsChild>
            <w:div w:id="1155147016">
              <w:marLeft w:val="0"/>
              <w:marRight w:val="0"/>
              <w:marTop w:val="0"/>
              <w:marBottom w:val="0"/>
              <w:divBdr>
                <w:top w:val="none" w:sz="0" w:space="0" w:color="auto"/>
                <w:left w:val="none" w:sz="0" w:space="0" w:color="auto"/>
                <w:bottom w:val="none" w:sz="0" w:space="0" w:color="auto"/>
                <w:right w:val="none" w:sz="0" w:space="0" w:color="auto"/>
              </w:divBdr>
            </w:div>
          </w:divsChild>
        </w:div>
        <w:div w:id="50690139">
          <w:marLeft w:val="0"/>
          <w:marRight w:val="0"/>
          <w:marTop w:val="120"/>
          <w:marBottom w:val="120"/>
          <w:divBdr>
            <w:top w:val="none" w:sz="0" w:space="0" w:color="auto"/>
            <w:left w:val="none" w:sz="0" w:space="0" w:color="auto"/>
            <w:bottom w:val="none" w:sz="0" w:space="0" w:color="auto"/>
            <w:right w:val="none" w:sz="0" w:space="0" w:color="auto"/>
          </w:divBdr>
          <w:divsChild>
            <w:div w:id="66146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571970">
      <w:bodyDiv w:val="1"/>
      <w:marLeft w:val="0"/>
      <w:marRight w:val="0"/>
      <w:marTop w:val="0"/>
      <w:marBottom w:val="0"/>
      <w:divBdr>
        <w:top w:val="none" w:sz="0" w:space="0" w:color="auto"/>
        <w:left w:val="none" w:sz="0" w:space="0" w:color="auto"/>
        <w:bottom w:val="none" w:sz="0" w:space="0" w:color="auto"/>
        <w:right w:val="none" w:sz="0" w:space="0" w:color="auto"/>
      </w:divBdr>
    </w:div>
    <w:div w:id="1528328830">
      <w:bodyDiv w:val="1"/>
      <w:marLeft w:val="0"/>
      <w:marRight w:val="0"/>
      <w:marTop w:val="0"/>
      <w:marBottom w:val="0"/>
      <w:divBdr>
        <w:top w:val="none" w:sz="0" w:space="0" w:color="auto"/>
        <w:left w:val="none" w:sz="0" w:space="0" w:color="auto"/>
        <w:bottom w:val="none" w:sz="0" w:space="0" w:color="auto"/>
        <w:right w:val="none" w:sz="0" w:space="0" w:color="auto"/>
      </w:divBdr>
      <w:divsChild>
        <w:div w:id="979845970">
          <w:marLeft w:val="0"/>
          <w:marRight w:val="0"/>
          <w:marTop w:val="120"/>
          <w:marBottom w:val="120"/>
          <w:divBdr>
            <w:top w:val="none" w:sz="0" w:space="0" w:color="auto"/>
            <w:left w:val="none" w:sz="0" w:space="0" w:color="auto"/>
            <w:bottom w:val="none" w:sz="0" w:space="0" w:color="auto"/>
            <w:right w:val="none" w:sz="0" w:space="0" w:color="auto"/>
          </w:divBdr>
          <w:divsChild>
            <w:div w:id="390806750">
              <w:marLeft w:val="0"/>
              <w:marRight w:val="0"/>
              <w:marTop w:val="0"/>
              <w:marBottom w:val="0"/>
              <w:divBdr>
                <w:top w:val="none" w:sz="0" w:space="0" w:color="auto"/>
                <w:left w:val="none" w:sz="0" w:space="0" w:color="auto"/>
                <w:bottom w:val="none" w:sz="0" w:space="0" w:color="auto"/>
                <w:right w:val="none" w:sz="0" w:space="0" w:color="auto"/>
              </w:divBdr>
            </w:div>
          </w:divsChild>
        </w:div>
        <w:div w:id="1396512568">
          <w:marLeft w:val="0"/>
          <w:marRight w:val="0"/>
          <w:marTop w:val="120"/>
          <w:marBottom w:val="120"/>
          <w:divBdr>
            <w:top w:val="none" w:sz="0" w:space="0" w:color="auto"/>
            <w:left w:val="none" w:sz="0" w:space="0" w:color="auto"/>
            <w:bottom w:val="none" w:sz="0" w:space="0" w:color="auto"/>
            <w:right w:val="none" w:sz="0" w:space="0" w:color="auto"/>
          </w:divBdr>
          <w:divsChild>
            <w:div w:id="742338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964312">
      <w:bodyDiv w:val="1"/>
      <w:marLeft w:val="0"/>
      <w:marRight w:val="0"/>
      <w:marTop w:val="0"/>
      <w:marBottom w:val="0"/>
      <w:divBdr>
        <w:top w:val="none" w:sz="0" w:space="0" w:color="auto"/>
        <w:left w:val="none" w:sz="0" w:space="0" w:color="auto"/>
        <w:bottom w:val="none" w:sz="0" w:space="0" w:color="auto"/>
        <w:right w:val="none" w:sz="0" w:space="0" w:color="auto"/>
      </w:divBdr>
    </w:div>
    <w:div w:id="1670938224">
      <w:bodyDiv w:val="1"/>
      <w:marLeft w:val="0"/>
      <w:marRight w:val="0"/>
      <w:marTop w:val="0"/>
      <w:marBottom w:val="0"/>
      <w:divBdr>
        <w:top w:val="none" w:sz="0" w:space="0" w:color="auto"/>
        <w:left w:val="none" w:sz="0" w:space="0" w:color="auto"/>
        <w:bottom w:val="none" w:sz="0" w:space="0" w:color="auto"/>
        <w:right w:val="none" w:sz="0" w:space="0" w:color="auto"/>
      </w:divBdr>
      <w:divsChild>
        <w:div w:id="853962821">
          <w:marLeft w:val="0"/>
          <w:marRight w:val="0"/>
          <w:marTop w:val="120"/>
          <w:marBottom w:val="120"/>
          <w:divBdr>
            <w:top w:val="none" w:sz="0" w:space="0" w:color="auto"/>
            <w:left w:val="none" w:sz="0" w:space="0" w:color="auto"/>
            <w:bottom w:val="none" w:sz="0" w:space="0" w:color="auto"/>
            <w:right w:val="none" w:sz="0" w:space="0" w:color="auto"/>
          </w:divBdr>
          <w:divsChild>
            <w:div w:id="1268585615">
              <w:marLeft w:val="0"/>
              <w:marRight w:val="0"/>
              <w:marTop w:val="0"/>
              <w:marBottom w:val="0"/>
              <w:divBdr>
                <w:top w:val="none" w:sz="0" w:space="0" w:color="auto"/>
                <w:left w:val="none" w:sz="0" w:space="0" w:color="auto"/>
                <w:bottom w:val="none" w:sz="0" w:space="0" w:color="auto"/>
                <w:right w:val="none" w:sz="0" w:space="0" w:color="auto"/>
              </w:divBdr>
            </w:div>
          </w:divsChild>
        </w:div>
        <w:div w:id="927079855">
          <w:marLeft w:val="0"/>
          <w:marRight w:val="0"/>
          <w:marTop w:val="120"/>
          <w:marBottom w:val="120"/>
          <w:divBdr>
            <w:top w:val="none" w:sz="0" w:space="0" w:color="auto"/>
            <w:left w:val="none" w:sz="0" w:space="0" w:color="auto"/>
            <w:bottom w:val="none" w:sz="0" w:space="0" w:color="auto"/>
            <w:right w:val="none" w:sz="0" w:space="0" w:color="auto"/>
          </w:divBdr>
          <w:divsChild>
            <w:div w:id="581522659">
              <w:marLeft w:val="0"/>
              <w:marRight w:val="0"/>
              <w:marTop w:val="0"/>
              <w:marBottom w:val="0"/>
              <w:divBdr>
                <w:top w:val="none" w:sz="0" w:space="0" w:color="auto"/>
                <w:left w:val="none" w:sz="0" w:space="0" w:color="auto"/>
                <w:bottom w:val="none" w:sz="0" w:space="0" w:color="auto"/>
                <w:right w:val="none" w:sz="0" w:space="0" w:color="auto"/>
              </w:divBdr>
            </w:div>
          </w:divsChild>
        </w:div>
        <w:div w:id="52699355">
          <w:marLeft w:val="0"/>
          <w:marRight w:val="0"/>
          <w:marTop w:val="120"/>
          <w:marBottom w:val="120"/>
          <w:divBdr>
            <w:top w:val="none" w:sz="0" w:space="0" w:color="auto"/>
            <w:left w:val="none" w:sz="0" w:space="0" w:color="auto"/>
            <w:bottom w:val="none" w:sz="0" w:space="0" w:color="auto"/>
            <w:right w:val="none" w:sz="0" w:space="0" w:color="auto"/>
          </w:divBdr>
          <w:divsChild>
            <w:div w:id="1540701702">
              <w:marLeft w:val="0"/>
              <w:marRight w:val="0"/>
              <w:marTop w:val="0"/>
              <w:marBottom w:val="0"/>
              <w:divBdr>
                <w:top w:val="none" w:sz="0" w:space="0" w:color="auto"/>
                <w:left w:val="none" w:sz="0" w:space="0" w:color="auto"/>
                <w:bottom w:val="none" w:sz="0" w:space="0" w:color="auto"/>
                <w:right w:val="none" w:sz="0" w:space="0" w:color="auto"/>
              </w:divBdr>
            </w:div>
          </w:divsChild>
        </w:div>
        <w:div w:id="866673410">
          <w:marLeft w:val="0"/>
          <w:marRight w:val="0"/>
          <w:marTop w:val="120"/>
          <w:marBottom w:val="120"/>
          <w:divBdr>
            <w:top w:val="none" w:sz="0" w:space="0" w:color="auto"/>
            <w:left w:val="none" w:sz="0" w:space="0" w:color="auto"/>
            <w:bottom w:val="none" w:sz="0" w:space="0" w:color="auto"/>
            <w:right w:val="none" w:sz="0" w:space="0" w:color="auto"/>
          </w:divBdr>
          <w:divsChild>
            <w:div w:id="158353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832048">
      <w:bodyDiv w:val="1"/>
      <w:marLeft w:val="0"/>
      <w:marRight w:val="0"/>
      <w:marTop w:val="0"/>
      <w:marBottom w:val="0"/>
      <w:divBdr>
        <w:top w:val="none" w:sz="0" w:space="0" w:color="auto"/>
        <w:left w:val="none" w:sz="0" w:space="0" w:color="auto"/>
        <w:bottom w:val="none" w:sz="0" w:space="0" w:color="auto"/>
        <w:right w:val="none" w:sz="0" w:space="0" w:color="auto"/>
      </w:divBdr>
      <w:divsChild>
        <w:div w:id="402028845">
          <w:marLeft w:val="0"/>
          <w:marRight w:val="0"/>
          <w:marTop w:val="120"/>
          <w:marBottom w:val="120"/>
          <w:divBdr>
            <w:top w:val="none" w:sz="0" w:space="0" w:color="auto"/>
            <w:left w:val="none" w:sz="0" w:space="0" w:color="auto"/>
            <w:bottom w:val="none" w:sz="0" w:space="0" w:color="auto"/>
            <w:right w:val="none" w:sz="0" w:space="0" w:color="auto"/>
          </w:divBdr>
          <w:divsChild>
            <w:div w:id="1031029725">
              <w:marLeft w:val="0"/>
              <w:marRight w:val="0"/>
              <w:marTop w:val="0"/>
              <w:marBottom w:val="0"/>
              <w:divBdr>
                <w:top w:val="none" w:sz="0" w:space="0" w:color="auto"/>
                <w:left w:val="none" w:sz="0" w:space="0" w:color="auto"/>
                <w:bottom w:val="none" w:sz="0" w:space="0" w:color="auto"/>
                <w:right w:val="none" w:sz="0" w:space="0" w:color="auto"/>
              </w:divBdr>
            </w:div>
          </w:divsChild>
        </w:div>
        <w:div w:id="1635405455">
          <w:marLeft w:val="0"/>
          <w:marRight w:val="0"/>
          <w:marTop w:val="120"/>
          <w:marBottom w:val="120"/>
          <w:divBdr>
            <w:top w:val="none" w:sz="0" w:space="0" w:color="auto"/>
            <w:left w:val="none" w:sz="0" w:space="0" w:color="auto"/>
            <w:bottom w:val="none" w:sz="0" w:space="0" w:color="auto"/>
            <w:right w:val="none" w:sz="0" w:space="0" w:color="auto"/>
          </w:divBdr>
          <w:divsChild>
            <w:div w:id="1489857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4303181">
      <w:bodyDiv w:val="1"/>
      <w:marLeft w:val="0"/>
      <w:marRight w:val="0"/>
      <w:marTop w:val="0"/>
      <w:marBottom w:val="0"/>
      <w:divBdr>
        <w:top w:val="none" w:sz="0" w:space="0" w:color="auto"/>
        <w:left w:val="none" w:sz="0" w:space="0" w:color="auto"/>
        <w:bottom w:val="none" w:sz="0" w:space="0" w:color="auto"/>
        <w:right w:val="none" w:sz="0" w:space="0" w:color="auto"/>
      </w:divBdr>
    </w:div>
    <w:div w:id="1775897503">
      <w:bodyDiv w:val="1"/>
      <w:marLeft w:val="0"/>
      <w:marRight w:val="0"/>
      <w:marTop w:val="0"/>
      <w:marBottom w:val="0"/>
      <w:divBdr>
        <w:top w:val="none" w:sz="0" w:space="0" w:color="auto"/>
        <w:left w:val="none" w:sz="0" w:space="0" w:color="auto"/>
        <w:bottom w:val="none" w:sz="0" w:space="0" w:color="auto"/>
        <w:right w:val="none" w:sz="0" w:space="0" w:color="auto"/>
      </w:divBdr>
      <w:divsChild>
        <w:div w:id="2070036495">
          <w:marLeft w:val="0"/>
          <w:marRight w:val="0"/>
          <w:marTop w:val="120"/>
          <w:marBottom w:val="120"/>
          <w:divBdr>
            <w:top w:val="none" w:sz="0" w:space="0" w:color="auto"/>
            <w:left w:val="none" w:sz="0" w:space="0" w:color="auto"/>
            <w:bottom w:val="none" w:sz="0" w:space="0" w:color="auto"/>
            <w:right w:val="none" w:sz="0" w:space="0" w:color="auto"/>
          </w:divBdr>
          <w:divsChild>
            <w:div w:id="1658342085">
              <w:marLeft w:val="0"/>
              <w:marRight w:val="0"/>
              <w:marTop w:val="0"/>
              <w:marBottom w:val="0"/>
              <w:divBdr>
                <w:top w:val="none" w:sz="0" w:space="0" w:color="auto"/>
                <w:left w:val="none" w:sz="0" w:space="0" w:color="auto"/>
                <w:bottom w:val="none" w:sz="0" w:space="0" w:color="auto"/>
                <w:right w:val="none" w:sz="0" w:space="0" w:color="auto"/>
              </w:divBdr>
            </w:div>
          </w:divsChild>
        </w:div>
        <w:div w:id="1468477659">
          <w:marLeft w:val="0"/>
          <w:marRight w:val="0"/>
          <w:marTop w:val="120"/>
          <w:marBottom w:val="120"/>
          <w:divBdr>
            <w:top w:val="none" w:sz="0" w:space="0" w:color="auto"/>
            <w:left w:val="none" w:sz="0" w:space="0" w:color="auto"/>
            <w:bottom w:val="none" w:sz="0" w:space="0" w:color="auto"/>
            <w:right w:val="none" w:sz="0" w:space="0" w:color="auto"/>
          </w:divBdr>
          <w:divsChild>
            <w:div w:id="758984072">
              <w:marLeft w:val="0"/>
              <w:marRight w:val="0"/>
              <w:marTop w:val="0"/>
              <w:marBottom w:val="0"/>
              <w:divBdr>
                <w:top w:val="none" w:sz="0" w:space="0" w:color="auto"/>
                <w:left w:val="none" w:sz="0" w:space="0" w:color="auto"/>
                <w:bottom w:val="none" w:sz="0" w:space="0" w:color="auto"/>
                <w:right w:val="none" w:sz="0" w:space="0" w:color="auto"/>
              </w:divBdr>
            </w:div>
          </w:divsChild>
        </w:div>
        <w:div w:id="639267836">
          <w:marLeft w:val="0"/>
          <w:marRight w:val="0"/>
          <w:marTop w:val="120"/>
          <w:marBottom w:val="120"/>
          <w:divBdr>
            <w:top w:val="none" w:sz="0" w:space="0" w:color="auto"/>
            <w:left w:val="none" w:sz="0" w:space="0" w:color="auto"/>
            <w:bottom w:val="none" w:sz="0" w:space="0" w:color="auto"/>
            <w:right w:val="none" w:sz="0" w:space="0" w:color="auto"/>
          </w:divBdr>
          <w:divsChild>
            <w:div w:id="1371341618">
              <w:marLeft w:val="0"/>
              <w:marRight w:val="0"/>
              <w:marTop w:val="0"/>
              <w:marBottom w:val="0"/>
              <w:divBdr>
                <w:top w:val="none" w:sz="0" w:space="0" w:color="auto"/>
                <w:left w:val="none" w:sz="0" w:space="0" w:color="auto"/>
                <w:bottom w:val="none" w:sz="0" w:space="0" w:color="auto"/>
                <w:right w:val="none" w:sz="0" w:space="0" w:color="auto"/>
              </w:divBdr>
            </w:div>
          </w:divsChild>
        </w:div>
        <w:div w:id="1309094117">
          <w:marLeft w:val="0"/>
          <w:marRight w:val="0"/>
          <w:marTop w:val="120"/>
          <w:marBottom w:val="120"/>
          <w:divBdr>
            <w:top w:val="none" w:sz="0" w:space="0" w:color="auto"/>
            <w:left w:val="none" w:sz="0" w:space="0" w:color="auto"/>
            <w:bottom w:val="none" w:sz="0" w:space="0" w:color="auto"/>
            <w:right w:val="none" w:sz="0" w:space="0" w:color="auto"/>
          </w:divBdr>
          <w:divsChild>
            <w:div w:id="113147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312767">
      <w:bodyDiv w:val="1"/>
      <w:marLeft w:val="0"/>
      <w:marRight w:val="0"/>
      <w:marTop w:val="0"/>
      <w:marBottom w:val="0"/>
      <w:divBdr>
        <w:top w:val="none" w:sz="0" w:space="0" w:color="auto"/>
        <w:left w:val="none" w:sz="0" w:space="0" w:color="auto"/>
        <w:bottom w:val="none" w:sz="0" w:space="0" w:color="auto"/>
        <w:right w:val="none" w:sz="0" w:space="0" w:color="auto"/>
      </w:divBdr>
      <w:divsChild>
        <w:div w:id="1421639519">
          <w:marLeft w:val="0"/>
          <w:marRight w:val="0"/>
          <w:marTop w:val="120"/>
          <w:marBottom w:val="120"/>
          <w:divBdr>
            <w:top w:val="none" w:sz="0" w:space="0" w:color="auto"/>
            <w:left w:val="none" w:sz="0" w:space="0" w:color="auto"/>
            <w:bottom w:val="none" w:sz="0" w:space="0" w:color="auto"/>
            <w:right w:val="none" w:sz="0" w:space="0" w:color="auto"/>
          </w:divBdr>
          <w:divsChild>
            <w:div w:id="2107113614">
              <w:marLeft w:val="0"/>
              <w:marRight w:val="0"/>
              <w:marTop w:val="0"/>
              <w:marBottom w:val="0"/>
              <w:divBdr>
                <w:top w:val="none" w:sz="0" w:space="0" w:color="auto"/>
                <w:left w:val="none" w:sz="0" w:space="0" w:color="auto"/>
                <w:bottom w:val="none" w:sz="0" w:space="0" w:color="auto"/>
                <w:right w:val="none" w:sz="0" w:space="0" w:color="auto"/>
              </w:divBdr>
            </w:div>
          </w:divsChild>
        </w:div>
        <w:div w:id="906646887">
          <w:marLeft w:val="0"/>
          <w:marRight w:val="0"/>
          <w:marTop w:val="120"/>
          <w:marBottom w:val="120"/>
          <w:divBdr>
            <w:top w:val="none" w:sz="0" w:space="0" w:color="auto"/>
            <w:left w:val="none" w:sz="0" w:space="0" w:color="auto"/>
            <w:bottom w:val="none" w:sz="0" w:space="0" w:color="auto"/>
            <w:right w:val="none" w:sz="0" w:space="0" w:color="auto"/>
          </w:divBdr>
          <w:divsChild>
            <w:div w:id="127355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982895">
      <w:bodyDiv w:val="1"/>
      <w:marLeft w:val="0"/>
      <w:marRight w:val="0"/>
      <w:marTop w:val="0"/>
      <w:marBottom w:val="0"/>
      <w:divBdr>
        <w:top w:val="none" w:sz="0" w:space="0" w:color="auto"/>
        <w:left w:val="none" w:sz="0" w:space="0" w:color="auto"/>
        <w:bottom w:val="none" w:sz="0" w:space="0" w:color="auto"/>
        <w:right w:val="none" w:sz="0" w:space="0" w:color="auto"/>
      </w:divBdr>
      <w:divsChild>
        <w:div w:id="258605823">
          <w:marLeft w:val="0"/>
          <w:marRight w:val="0"/>
          <w:marTop w:val="120"/>
          <w:marBottom w:val="120"/>
          <w:divBdr>
            <w:top w:val="none" w:sz="0" w:space="0" w:color="auto"/>
            <w:left w:val="none" w:sz="0" w:space="0" w:color="auto"/>
            <w:bottom w:val="none" w:sz="0" w:space="0" w:color="auto"/>
            <w:right w:val="none" w:sz="0" w:space="0" w:color="auto"/>
          </w:divBdr>
          <w:divsChild>
            <w:div w:id="1885945140">
              <w:marLeft w:val="0"/>
              <w:marRight w:val="0"/>
              <w:marTop w:val="0"/>
              <w:marBottom w:val="0"/>
              <w:divBdr>
                <w:top w:val="none" w:sz="0" w:space="0" w:color="auto"/>
                <w:left w:val="none" w:sz="0" w:space="0" w:color="auto"/>
                <w:bottom w:val="none" w:sz="0" w:space="0" w:color="auto"/>
                <w:right w:val="none" w:sz="0" w:space="0" w:color="auto"/>
              </w:divBdr>
            </w:div>
          </w:divsChild>
        </w:div>
        <w:div w:id="463432659">
          <w:marLeft w:val="0"/>
          <w:marRight w:val="0"/>
          <w:marTop w:val="120"/>
          <w:marBottom w:val="120"/>
          <w:divBdr>
            <w:top w:val="none" w:sz="0" w:space="0" w:color="auto"/>
            <w:left w:val="none" w:sz="0" w:space="0" w:color="auto"/>
            <w:bottom w:val="none" w:sz="0" w:space="0" w:color="auto"/>
            <w:right w:val="none" w:sz="0" w:space="0" w:color="auto"/>
          </w:divBdr>
          <w:divsChild>
            <w:div w:id="156117302">
              <w:marLeft w:val="0"/>
              <w:marRight w:val="0"/>
              <w:marTop w:val="0"/>
              <w:marBottom w:val="0"/>
              <w:divBdr>
                <w:top w:val="none" w:sz="0" w:space="0" w:color="auto"/>
                <w:left w:val="none" w:sz="0" w:space="0" w:color="auto"/>
                <w:bottom w:val="none" w:sz="0" w:space="0" w:color="auto"/>
                <w:right w:val="none" w:sz="0" w:space="0" w:color="auto"/>
              </w:divBdr>
            </w:div>
          </w:divsChild>
        </w:div>
        <w:div w:id="26106505">
          <w:marLeft w:val="0"/>
          <w:marRight w:val="0"/>
          <w:marTop w:val="120"/>
          <w:marBottom w:val="120"/>
          <w:divBdr>
            <w:top w:val="none" w:sz="0" w:space="0" w:color="auto"/>
            <w:left w:val="none" w:sz="0" w:space="0" w:color="auto"/>
            <w:bottom w:val="none" w:sz="0" w:space="0" w:color="auto"/>
            <w:right w:val="none" w:sz="0" w:space="0" w:color="auto"/>
          </w:divBdr>
          <w:divsChild>
            <w:div w:id="801272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155365">
      <w:bodyDiv w:val="1"/>
      <w:marLeft w:val="0"/>
      <w:marRight w:val="0"/>
      <w:marTop w:val="0"/>
      <w:marBottom w:val="0"/>
      <w:divBdr>
        <w:top w:val="none" w:sz="0" w:space="0" w:color="auto"/>
        <w:left w:val="none" w:sz="0" w:space="0" w:color="auto"/>
        <w:bottom w:val="none" w:sz="0" w:space="0" w:color="auto"/>
        <w:right w:val="none" w:sz="0" w:space="0" w:color="auto"/>
      </w:divBdr>
    </w:div>
    <w:div w:id="1944917775">
      <w:bodyDiv w:val="1"/>
      <w:marLeft w:val="0"/>
      <w:marRight w:val="0"/>
      <w:marTop w:val="0"/>
      <w:marBottom w:val="0"/>
      <w:divBdr>
        <w:top w:val="none" w:sz="0" w:space="0" w:color="auto"/>
        <w:left w:val="none" w:sz="0" w:space="0" w:color="auto"/>
        <w:bottom w:val="none" w:sz="0" w:space="0" w:color="auto"/>
        <w:right w:val="none" w:sz="0" w:space="0" w:color="auto"/>
      </w:divBdr>
      <w:divsChild>
        <w:div w:id="2033913354">
          <w:marLeft w:val="0"/>
          <w:marRight w:val="0"/>
          <w:marTop w:val="120"/>
          <w:marBottom w:val="120"/>
          <w:divBdr>
            <w:top w:val="none" w:sz="0" w:space="0" w:color="auto"/>
            <w:left w:val="none" w:sz="0" w:space="0" w:color="auto"/>
            <w:bottom w:val="none" w:sz="0" w:space="0" w:color="auto"/>
            <w:right w:val="none" w:sz="0" w:space="0" w:color="auto"/>
          </w:divBdr>
          <w:divsChild>
            <w:div w:id="1193959374">
              <w:marLeft w:val="0"/>
              <w:marRight w:val="0"/>
              <w:marTop w:val="0"/>
              <w:marBottom w:val="0"/>
              <w:divBdr>
                <w:top w:val="none" w:sz="0" w:space="0" w:color="auto"/>
                <w:left w:val="none" w:sz="0" w:space="0" w:color="auto"/>
                <w:bottom w:val="none" w:sz="0" w:space="0" w:color="auto"/>
                <w:right w:val="none" w:sz="0" w:space="0" w:color="auto"/>
              </w:divBdr>
            </w:div>
          </w:divsChild>
        </w:div>
        <w:div w:id="2124302749">
          <w:marLeft w:val="0"/>
          <w:marRight w:val="0"/>
          <w:marTop w:val="120"/>
          <w:marBottom w:val="120"/>
          <w:divBdr>
            <w:top w:val="none" w:sz="0" w:space="0" w:color="auto"/>
            <w:left w:val="none" w:sz="0" w:space="0" w:color="auto"/>
            <w:bottom w:val="none" w:sz="0" w:space="0" w:color="auto"/>
            <w:right w:val="none" w:sz="0" w:space="0" w:color="auto"/>
          </w:divBdr>
          <w:divsChild>
            <w:div w:id="678314482">
              <w:marLeft w:val="0"/>
              <w:marRight w:val="0"/>
              <w:marTop w:val="0"/>
              <w:marBottom w:val="0"/>
              <w:divBdr>
                <w:top w:val="none" w:sz="0" w:space="0" w:color="auto"/>
                <w:left w:val="none" w:sz="0" w:space="0" w:color="auto"/>
                <w:bottom w:val="none" w:sz="0" w:space="0" w:color="auto"/>
                <w:right w:val="none" w:sz="0" w:space="0" w:color="auto"/>
              </w:divBdr>
            </w:div>
          </w:divsChild>
        </w:div>
        <w:div w:id="383256692">
          <w:marLeft w:val="0"/>
          <w:marRight w:val="0"/>
          <w:marTop w:val="120"/>
          <w:marBottom w:val="120"/>
          <w:divBdr>
            <w:top w:val="none" w:sz="0" w:space="0" w:color="auto"/>
            <w:left w:val="none" w:sz="0" w:space="0" w:color="auto"/>
            <w:bottom w:val="none" w:sz="0" w:space="0" w:color="auto"/>
            <w:right w:val="none" w:sz="0" w:space="0" w:color="auto"/>
          </w:divBdr>
          <w:divsChild>
            <w:div w:id="494996445">
              <w:marLeft w:val="0"/>
              <w:marRight w:val="0"/>
              <w:marTop w:val="0"/>
              <w:marBottom w:val="0"/>
              <w:divBdr>
                <w:top w:val="none" w:sz="0" w:space="0" w:color="auto"/>
                <w:left w:val="none" w:sz="0" w:space="0" w:color="auto"/>
                <w:bottom w:val="none" w:sz="0" w:space="0" w:color="auto"/>
                <w:right w:val="none" w:sz="0" w:space="0" w:color="auto"/>
              </w:divBdr>
            </w:div>
          </w:divsChild>
        </w:div>
        <w:div w:id="1074545285">
          <w:marLeft w:val="0"/>
          <w:marRight w:val="0"/>
          <w:marTop w:val="120"/>
          <w:marBottom w:val="120"/>
          <w:divBdr>
            <w:top w:val="none" w:sz="0" w:space="0" w:color="auto"/>
            <w:left w:val="none" w:sz="0" w:space="0" w:color="auto"/>
            <w:bottom w:val="none" w:sz="0" w:space="0" w:color="auto"/>
            <w:right w:val="none" w:sz="0" w:space="0" w:color="auto"/>
          </w:divBdr>
          <w:divsChild>
            <w:div w:id="1559173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231694">
      <w:bodyDiv w:val="1"/>
      <w:marLeft w:val="0"/>
      <w:marRight w:val="0"/>
      <w:marTop w:val="0"/>
      <w:marBottom w:val="0"/>
      <w:divBdr>
        <w:top w:val="none" w:sz="0" w:space="0" w:color="auto"/>
        <w:left w:val="none" w:sz="0" w:space="0" w:color="auto"/>
        <w:bottom w:val="none" w:sz="0" w:space="0" w:color="auto"/>
        <w:right w:val="none" w:sz="0" w:space="0" w:color="auto"/>
      </w:divBdr>
      <w:divsChild>
        <w:div w:id="1390307021">
          <w:marLeft w:val="0"/>
          <w:marRight w:val="0"/>
          <w:marTop w:val="120"/>
          <w:marBottom w:val="120"/>
          <w:divBdr>
            <w:top w:val="none" w:sz="0" w:space="0" w:color="auto"/>
            <w:left w:val="none" w:sz="0" w:space="0" w:color="auto"/>
            <w:bottom w:val="none" w:sz="0" w:space="0" w:color="auto"/>
            <w:right w:val="none" w:sz="0" w:space="0" w:color="auto"/>
          </w:divBdr>
          <w:divsChild>
            <w:div w:id="1524512374">
              <w:marLeft w:val="0"/>
              <w:marRight w:val="0"/>
              <w:marTop w:val="0"/>
              <w:marBottom w:val="0"/>
              <w:divBdr>
                <w:top w:val="none" w:sz="0" w:space="0" w:color="auto"/>
                <w:left w:val="none" w:sz="0" w:space="0" w:color="auto"/>
                <w:bottom w:val="none" w:sz="0" w:space="0" w:color="auto"/>
                <w:right w:val="none" w:sz="0" w:space="0" w:color="auto"/>
              </w:divBdr>
            </w:div>
          </w:divsChild>
        </w:div>
        <w:div w:id="170145339">
          <w:marLeft w:val="0"/>
          <w:marRight w:val="0"/>
          <w:marTop w:val="120"/>
          <w:marBottom w:val="120"/>
          <w:divBdr>
            <w:top w:val="none" w:sz="0" w:space="0" w:color="auto"/>
            <w:left w:val="none" w:sz="0" w:space="0" w:color="auto"/>
            <w:bottom w:val="none" w:sz="0" w:space="0" w:color="auto"/>
            <w:right w:val="none" w:sz="0" w:space="0" w:color="auto"/>
          </w:divBdr>
          <w:divsChild>
            <w:div w:id="2120445313">
              <w:marLeft w:val="0"/>
              <w:marRight w:val="0"/>
              <w:marTop w:val="0"/>
              <w:marBottom w:val="0"/>
              <w:divBdr>
                <w:top w:val="none" w:sz="0" w:space="0" w:color="auto"/>
                <w:left w:val="none" w:sz="0" w:space="0" w:color="auto"/>
                <w:bottom w:val="none" w:sz="0" w:space="0" w:color="auto"/>
                <w:right w:val="none" w:sz="0" w:space="0" w:color="auto"/>
              </w:divBdr>
            </w:div>
          </w:divsChild>
        </w:div>
        <w:div w:id="1437359647">
          <w:marLeft w:val="0"/>
          <w:marRight w:val="0"/>
          <w:marTop w:val="120"/>
          <w:marBottom w:val="120"/>
          <w:divBdr>
            <w:top w:val="none" w:sz="0" w:space="0" w:color="auto"/>
            <w:left w:val="none" w:sz="0" w:space="0" w:color="auto"/>
            <w:bottom w:val="none" w:sz="0" w:space="0" w:color="auto"/>
            <w:right w:val="none" w:sz="0" w:space="0" w:color="auto"/>
          </w:divBdr>
          <w:divsChild>
            <w:div w:id="113255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919090">
      <w:bodyDiv w:val="1"/>
      <w:marLeft w:val="0"/>
      <w:marRight w:val="0"/>
      <w:marTop w:val="0"/>
      <w:marBottom w:val="0"/>
      <w:divBdr>
        <w:top w:val="none" w:sz="0" w:space="0" w:color="auto"/>
        <w:left w:val="none" w:sz="0" w:space="0" w:color="auto"/>
        <w:bottom w:val="none" w:sz="0" w:space="0" w:color="auto"/>
        <w:right w:val="none" w:sz="0" w:space="0" w:color="auto"/>
      </w:divBdr>
    </w:div>
    <w:div w:id="2008745642">
      <w:bodyDiv w:val="1"/>
      <w:marLeft w:val="0"/>
      <w:marRight w:val="0"/>
      <w:marTop w:val="0"/>
      <w:marBottom w:val="0"/>
      <w:divBdr>
        <w:top w:val="none" w:sz="0" w:space="0" w:color="auto"/>
        <w:left w:val="none" w:sz="0" w:space="0" w:color="auto"/>
        <w:bottom w:val="none" w:sz="0" w:space="0" w:color="auto"/>
        <w:right w:val="none" w:sz="0" w:space="0" w:color="auto"/>
      </w:divBdr>
      <w:divsChild>
        <w:div w:id="1957101895">
          <w:marLeft w:val="0"/>
          <w:marRight w:val="0"/>
          <w:marTop w:val="0"/>
          <w:marBottom w:val="0"/>
          <w:divBdr>
            <w:top w:val="single" w:sz="6" w:space="9" w:color="FDC689"/>
            <w:left w:val="single" w:sz="6" w:space="9" w:color="FDC689"/>
            <w:bottom w:val="single" w:sz="6" w:space="9" w:color="FDC689"/>
            <w:right w:val="single" w:sz="6" w:space="9" w:color="FDC689"/>
          </w:divBdr>
        </w:div>
      </w:divsChild>
    </w:div>
    <w:div w:id="2068871098">
      <w:bodyDiv w:val="1"/>
      <w:marLeft w:val="0"/>
      <w:marRight w:val="0"/>
      <w:marTop w:val="0"/>
      <w:marBottom w:val="0"/>
      <w:divBdr>
        <w:top w:val="none" w:sz="0" w:space="0" w:color="auto"/>
        <w:left w:val="none" w:sz="0" w:space="0" w:color="auto"/>
        <w:bottom w:val="none" w:sz="0" w:space="0" w:color="auto"/>
        <w:right w:val="none" w:sz="0" w:space="0" w:color="auto"/>
      </w:divBdr>
      <w:divsChild>
        <w:div w:id="1382091369">
          <w:marLeft w:val="0"/>
          <w:marRight w:val="0"/>
          <w:marTop w:val="120"/>
          <w:marBottom w:val="120"/>
          <w:divBdr>
            <w:top w:val="none" w:sz="0" w:space="0" w:color="auto"/>
            <w:left w:val="none" w:sz="0" w:space="0" w:color="auto"/>
            <w:bottom w:val="none" w:sz="0" w:space="0" w:color="auto"/>
            <w:right w:val="none" w:sz="0" w:space="0" w:color="auto"/>
          </w:divBdr>
          <w:divsChild>
            <w:div w:id="1903716044">
              <w:marLeft w:val="0"/>
              <w:marRight w:val="0"/>
              <w:marTop w:val="0"/>
              <w:marBottom w:val="0"/>
              <w:divBdr>
                <w:top w:val="none" w:sz="0" w:space="0" w:color="auto"/>
                <w:left w:val="none" w:sz="0" w:space="0" w:color="auto"/>
                <w:bottom w:val="none" w:sz="0" w:space="0" w:color="auto"/>
                <w:right w:val="none" w:sz="0" w:space="0" w:color="auto"/>
              </w:divBdr>
            </w:div>
          </w:divsChild>
        </w:div>
        <w:div w:id="1154638675">
          <w:marLeft w:val="0"/>
          <w:marRight w:val="0"/>
          <w:marTop w:val="120"/>
          <w:marBottom w:val="120"/>
          <w:divBdr>
            <w:top w:val="none" w:sz="0" w:space="0" w:color="auto"/>
            <w:left w:val="none" w:sz="0" w:space="0" w:color="auto"/>
            <w:bottom w:val="none" w:sz="0" w:space="0" w:color="auto"/>
            <w:right w:val="none" w:sz="0" w:space="0" w:color="auto"/>
          </w:divBdr>
          <w:divsChild>
            <w:div w:id="1570921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478186">
      <w:bodyDiv w:val="1"/>
      <w:marLeft w:val="0"/>
      <w:marRight w:val="0"/>
      <w:marTop w:val="0"/>
      <w:marBottom w:val="0"/>
      <w:divBdr>
        <w:top w:val="none" w:sz="0" w:space="0" w:color="auto"/>
        <w:left w:val="none" w:sz="0" w:space="0" w:color="auto"/>
        <w:bottom w:val="none" w:sz="0" w:space="0" w:color="auto"/>
        <w:right w:val="none" w:sz="0" w:space="0" w:color="auto"/>
      </w:divBdr>
      <w:divsChild>
        <w:div w:id="877427550">
          <w:marLeft w:val="0"/>
          <w:marRight w:val="0"/>
          <w:marTop w:val="120"/>
          <w:marBottom w:val="120"/>
          <w:divBdr>
            <w:top w:val="none" w:sz="0" w:space="0" w:color="auto"/>
            <w:left w:val="none" w:sz="0" w:space="0" w:color="auto"/>
            <w:bottom w:val="none" w:sz="0" w:space="0" w:color="auto"/>
            <w:right w:val="none" w:sz="0" w:space="0" w:color="auto"/>
          </w:divBdr>
          <w:divsChild>
            <w:div w:id="1324698003">
              <w:marLeft w:val="0"/>
              <w:marRight w:val="0"/>
              <w:marTop w:val="0"/>
              <w:marBottom w:val="0"/>
              <w:divBdr>
                <w:top w:val="none" w:sz="0" w:space="0" w:color="auto"/>
                <w:left w:val="none" w:sz="0" w:space="0" w:color="auto"/>
                <w:bottom w:val="none" w:sz="0" w:space="0" w:color="auto"/>
                <w:right w:val="none" w:sz="0" w:space="0" w:color="auto"/>
              </w:divBdr>
            </w:div>
          </w:divsChild>
        </w:div>
        <w:div w:id="513223741">
          <w:marLeft w:val="0"/>
          <w:marRight w:val="0"/>
          <w:marTop w:val="120"/>
          <w:marBottom w:val="120"/>
          <w:divBdr>
            <w:top w:val="none" w:sz="0" w:space="0" w:color="auto"/>
            <w:left w:val="none" w:sz="0" w:space="0" w:color="auto"/>
            <w:bottom w:val="none" w:sz="0" w:space="0" w:color="auto"/>
            <w:right w:val="none" w:sz="0" w:space="0" w:color="auto"/>
          </w:divBdr>
          <w:divsChild>
            <w:div w:id="64107157">
              <w:marLeft w:val="0"/>
              <w:marRight w:val="0"/>
              <w:marTop w:val="0"/>
              <w:marBottom w:val="0"/>
              <w:divBdr>
                <w:top w:val="none" w:sz="0" w:space="0" w:color="auto"/>
                <w:left w:val="none" w:sz="0" w:space="0" w:color="auto"/>
                <w:bottom w:val="none" w:sz="0" w:space="0" w:color="auto"/>
                <w:right w:val="none" w:sz="0" w:space="0" w:color="auto"/>
              </w:divBdr>
            </w:div>
          </w:divsChild>
        </w:div>
        <w:div w:id="1966349504">
          <w:marLeft w:val="0"/>
          <w:marRight w:val="0"/>
          <w:marTop w:val="120"/>
          <w:marBottom w:val="120"/>
          <w:divBdr>
            <w:top w:val="none" w:sz="0" w:space="0" w:color="auto"/>
            <w:left w:val="none" w:sz="0" w:space="0" w:color="auto"/>
            <w:bottom w:val="none" w:sz="0" w:space="0" w:color="auto"/>
            <w:right w:val="none" w:sz="0" w:space="0" w:color="auto"/>
          </w:divBdr>
          <w:divsChild>
            <w:div w:id="1005936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284370">
      <w:bodyDiv w:val="1"/>
      <w:marLeft w:val="0"/>
      <w:marRight w:val="0"/>
      <w:marTop w:val="0"/>
      <w:marBottom w:val="0"/>
      <w:divBdr>
        <w:top w:val="none" w:sz="0" w:space="0" w:color="auto"/>
        <w:left w:val="none" w:sz="0" w:space="0" w:color="auto"/>
        <w:bottom w:val="none" w:sz="0" w:space="0" w:color="auto"/>
        <w:right w:val="none" w:sz="0" w:space="0" w:color="auto"/>
      </w:divBdr>
      <w:divsChild>
        <w:div w:id="1854875964">
          <w:marLeft w:val="0"/>
          <w:marRight w:val="0"/>
          <w:marTop w:val="120"/>
          <w:marBottom w:val="120"/>
          <w:divBdr>
            <w:top w:val="none" w:sz="0" w:space="0" w:color="auto"/>
            <w:left w:val="none" w:sz="0" w:space="0" w:color="auto"/>
            <w:bottom w:val="none" w:sz="0" w:space="0" w:color="auto"/>
            <w:right w:val="none" w:sz="0" w:space="0" w:color="auto"/>
          </w:divBdr>
          <w:divsChild>
            <w:div w:id="2039233760">
              <w:marLeft w:val="0"/>
              <w:marRight w:val="0"/>
              <w:marTop w:val="0"/>
              <w:marBottom w:val="0"/>
              <w:divBdr>
                <w:top w:val="none" w:sz="0" w:space="0" w:color="auto"/>
                <w:left w:val="none" w:sz="0" w:space="0" w:color="auto"/>
                <w:bottom w:val="none" w:sz="0" w:space="0" w:color="auto"/>
                <w:right w:val="none" w:sz="0" w:space="0" w:color="auto"/>
              </w:divBdr>
            </w:div>
          </w:divsChild>
        </w:div>
        <w:div w:id="1122306104">
          <w:marLeft w:val="0"/>
          <w:marRight w:val="0"/>
          <w:marTop w:val="120"/>
          <w:marBottom w:val="120"/>
          <w:divBdr>
            <w:top w:val="none" w:sz="0" w:space="0" w:color="auto"/>
            <w:left w:val="none" w:sz="0" w:space="0" w:color="auto"/>
            <w:bottom w:val="none" w:sz="0" w:space="0" w:color="auto"/>
            <w:right w:val="none" w:sz="0" w:space="0" w:color="auto"/>
          </w:divBdr>
          <w:divsChild>
            <w:div w:id="1678120446">
              <w:marLeft w:val="0"/>
              <w:marRight w:val="0"/>
              <w:marTop w:val="0"/>
              <w:marBottom w:val="0"/>
              <w:divBdr>
                <w:top w:val="none" w:sz="0" w:space="0" w:color="auto"/>
                <w:left w:val="none" w:sz="0" w:space="0" w:color="auto"/>
                <w:bottom w:val="none" w:sz="0" w:space="0" w:color="auto"/>
                <w:right w:val="none" w:sz="0" w:space="0" w:color="auto"/>
              </w:divBdr>
            </w:div>
          </w:divsChild>
        </w:div>
        <w:div w:id="2034577127">
          <w:marLeft w:val="0"/>
          <w:marRight w:val="0"/>
          <w:marTop w:val="120"/>
          <w:marBottom w:val="120"/>
          <w:divBdr>
            <w:top w:val="none" w:sz="0" w:space="0" w:color="auto"/>
            <w:left w:val="none" w:sz="0" w:space="0" w:color="auto"/>
            <w:bottom w:val="none" w:sz="0" w:space="0" w:color="auto"/>
            <w:right w:val="none" w:sz="0" w:space="0" w:color="auto"/>
          </w:divBdr>
          <w:divsChild>
            <w:div w:id="1661882513">
              <w:marLeft w:val="0"/>
              <w:marRight w:val="0"/>
              <w:marTop w:val="0"/>
              <w:marBottom w:val="0"/>
              <w:divBdr>
                <w:top w:val="none" w:sz="0" w:space="0" w:color="auto"/>
                <w:left w:val="none" w:sz="0" w:space="0" w:color="auto"/>
                <w:bottom w:val="none" w:sz="0" w:space="0" w:color="auto"/>
                <w:right w:val="none" w:sz="0" w:space="0" w:color="auto"/>
              </w:divBdr>
            </w:div>
          </w:divsChild>
        </w:div>
        <w:div w:id="235752934">
          <w:marLeft w:val="0"/>
          <w:marRight w:val="0"/>
          <w:marTop w:val="120"/>
          <w:marBottom w:val="120"/>
          <w:divBdr>
            <w:top w:val="none" w:sz="0" w:space="0" w:color="auto"/>
            <w:left w:val="none" w:sz="0" w:space="0" w:color="auto"/>
            <w:bottom w:val="none" w:sz="0" w:space="0" w:color="auto"/>
            <w:right w:val="none" w:sz="0" w:space="0" w:color="auto"/>
          </w:divBdr>
          <w:divsChild>
            <w:div w:id="184793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46229B-85A3-4BB9-8804-FEBFEF1088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85</Pages>
  <Words>23803</Words>
  <Characters>135678</Characters>
  <Application>Microsoft Office Word</Application>
  <DocSecurity>0</DocSecurity>
  <Lines>1130</Lines>
  <Paragraphs>318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Office User</cp:lastModifiedBy>
  <cp:revision>2</cp:revision>
  <dcterms:created xsi:type="dcterms:W3CDTF">2026-10-29T10:44:00Z</dcterms:created>
  <dcterms:modified xsi:type="dcterms:W3CDTF">2026-10-29T10:44:00Z</dcterms:modified>
</cp:coreProperties>
</file>