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467" w:type="dxa"/>
        <w:tblInd w:w="-142" w:type="dxa"/>
        <w:tblLayout w:type="fixed"/>
        <w:tblLook w:val="0000" w:firstRow="0" w:lastRow="0" w:firstColumn="0" w:lastColumn="0" w:noHBand="0" w:noVBand="0"/>
      </w:tblPr>
      <w:tblGrid>
        <w:gridCol w:w="7372"/>
        <w:gridCol w:w="6095"/>
      </w:tblGrid>
      <w:tr w:rsidR="0054468A" w:rsidRPr="0054468A" w14:paraId="1F80E8AD" w14:textId="77777777" w:rsidTr="006C3C40">
        <w:trPr>
          <w:trHeight w:val="1418"/>
        </w:trPr>
        <w:tc>
          <w:tcPr>
            <w:tcW w:w="7372" w:type="dxa"/>
          </w:tcPr>
          <w:p w14:paraId="31712E7E" w14:textId="77777777" w:rsidR="00011B51" w:rsidRPr="0054468A" w:rsidRDefault="00011B51" w:rsidP="00D959CB">
            <w:pPr>
              <w:keepNext/>
              <w:ind w:left="-114" w:right="-108"/>
              <w:jc w:val="center"/>
              <w:outlineLvl w:val="0"/>
              <w:rPr>
                <w:bCs/>
                <w:sz w:val="28"/>
                <w:szCs w:val="28"/>
                <w:lang w:val="vi-VN"/>
              </w:rPr>
            </w:pPr>
            <w:r w:rsidRPr="0054468A">
              <w:rPr>
                <w:bCs/>
                <w:sz w:val="28"/>
                <w:szCs w:val="28"/>
              </w:rPr>
              <w:t>BỘ KHOA HỌC VÀ CÔNG NGHỆ</w:t>
            </w:r>
          </w:p>
          <w:p w14:paraId="6C4583D4" w14:textId="7A69ED82" w:rsidR="00521C94" w:rsidRPr="00E5258E" w:rsidRDefault="00E5258E" w:rsidP="00D959CB">
            <w:pPr>
              <w:keepNext/>
              <w:ind w:left="-114" w:right="-108"/>
              <w:jc w:val="center"/>
              <w:outlineLvl w:val="0"/>
              <w:rPr>
                <w:b/>
                <w:sz w:val="28"/>
                <w:szCs w:val="28"/>
                <w:lang w:val="vi-VN"/>
              </w:rPr>
            </w:pPr>
            <w:r>
              <w:rPr>
                <w:b/>
                <w:sz w:val="28"/>
                <w:szCs w:val="28"/>
                <w:lang w:val="vi-VN"/>
              </w:rPr>
              <w:t>VỤ PHÁP CHẾ</w:t>
            </w:r>
          </w:p>
          <w:p w14:paraId="5B5AC712" w14:textId="081F121F" w:rsidR="00011B51" w:rsidRPr="0054468A" w:rsidRDefault="006C0D0B">
            <w:pPr>
              <w:keepNext/>
              <w:jc w:val="center"/>
              <w:outlineLvl w:val="0"/>
              <w:rPr>
                <w:b/>
                <w:bCs/>
                <w:sz w:val="26"/>
                <w:szCs w:val="26"/>
              </w:rPr>
            </w:pPr>
            <w:r w:rsidRPr="0054468A">
              <w:rPr>
                <w:noProof/>
              </w:rPr>
              <mc:AlternateContent>
                <mc:Choice Requires="wps">
                  <w:drawing>
                    <wp:anchor distT="4294967295" distB="4294967295" distL="114300" distR="114300" simplePos="0" relativeHeight="251658240" behindDoc="0" locked="0" layoutInCell="1" allowOverlap="1" wp14:anchorId="05A093A6" wp14:editId="61C2073B">
                      <wp:simplePos x="0" y="0"/>
                      <wp:positionH relativeFrom="column">
                        <wp:posOffset>1689100</wp:posOffset>
                      </wp:positionH>
                      <wp:positionV relativeFrom="paragraph">
                        <wp:posOffset>80010</wp:posOffset>
                      </wp:positionV>
                      <wp:extent cx="1133475" cy="0"/>
                      <wp:effectExtent l="0" t="0" r="28575" b="19050"/>
                      <wp:wrapNone/>
                      <wp:docPr id="132554351"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F25A927" id="_x0000_t32" coordsize="21600,21600" o:spt="32" o:oned="t" path="m,l21600,21600e" filled="f">
                      <v:path arrowok="t" fillok="f" o:connecttype="none"/>
                      <o:lock v:ext="edit" shapetype="t"/>
                    </v:shapetype>
                    <v:shape id="Straight Arrow Connector 3" o:spid="_x0000_s1026" type="#_x0000_t32" style="position:absolute;margin-left:133pt;margin-top:6.3pt;width:89.2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"/>
                  </w:pict>
                </mc:Fallback>
              </mc:AlternateContent>
            </w:r>
          </w:p>
          <w:p w14:paraId="4493F25A" w14:textId="77777777" w:rsidR="00011B51" w:rsidRPr="0054468A" w:rsidRDefault="00011B51">
            <w:pPr>
              <w:keepNext/>
              <w:spacing w:before="120" w:after="60"/>
              <w:jc w:val="center"/>
              <w:outlineLvl w:val="0"/>
              <w:rPr>
                <w:sz w:val="25"/>
                <w:szCs w:val="25"/>
              </w:rPr>
            </w:pPr>
          </w:p>
        </w:tc>
        <w:tc>
          <w:tcPr>
            <w:tcW w:w="6095" w:type="dxa"/>
          </w:tcPr>
          <w:p w14:paraId="7AC54759" w14:textId="77777777" w:rsidR="00011B51" w:rsidRPr="0054468A" w:rsidRDefault="00011B51">
            <w:pPr>
              <w:keepNext/>
              <w:ind w:left="-100" w:right="-108"/>
              <w:jc w:val="center"/>
              <w:outlineLvl w:val="0"/>
              <w:rPr>
                <w:rFonts w:ascii="Times New Roman Bold" w:hAnsi="Times New Roman Bold"/>
                <w:b/>
                <w:bCs/>
                <w:spacing w:val="-16"/>
                <w:sz w:val="26"/>
                <w:szCs w:val="26"/>
              </w:rPr>
            </w:pPr>
            <w:r w:rsidRPr="0054468A">
              <w:rPr>
                <w:b/>
                <w:bCs/>
              </w:rPr>
              <w:t xml:space="preserve"> </w:t>
            </w:r>
            <w:r w:rsidRPr="0054468A">
              <w:rPr>
                <w:rFonts w:ascii="Times New Roman Bold" w:hAnsi="Times New Roman Bold"/>
                <w:b/>
                <w:bCs/>
                <w:spacing w:val="-16"/>
                <w:sz w:val="26"/>
                <w:szCs w:val="26"/>
              </w:rPr>
              <w:t>CỘNG HÒA XÃ HỘI CHỦ NGHĨA VIỆT NAM</w:t>
            </w:r>
          </w:p>
          <w:p w14:paraId="7D4F2DAB" w14:textId="77777777" w:rsidR="00011B51" w:rsidRPr="0054468A" w:rsidRDefault="00011B51">
            <w:pPr>
              <w:jc w:val="center"/>
              <w:rPr>
                <w:b/>
                <w:sz w:val="28"/>
                <w:szCs w:val="28"/>
              </w:rPr>
            </w:pPr>
            <w:r w:rsidRPr="0054468A">
              <w:rPr>
                <w:b/>
                <w:bCs/>
                <w:sz w:val="28"/>
                <w:szCs w:val="28"/>
              </w:rPr>
              <w:t>Độc lập - Tự do - Hạnh phúc</w:t>
            </w:r>
          </w:p>
          <w:p w14:paraId="4A714F6C" w14:textId="77777777" w:rsidR="00011B51" w:rsidRDefault="00011B51">
            <w:pPr>
              <w:keepNext/>
              <w:spacing w:before="360"/>
              <w:jc w:val="center"/>
              <w:outlineLvl w:val="1"/>
              <w:rPr>
                <w:i/>
                <w:iCs/>
                <w:sz w:val="28"/>
                <w:szCs w:val="28"/>
                <w:lang w:val="vi-VN"/>
              </w:rPr>
            </w:pPr>
            <w:r w:rsidRPr="0054468A">
              <w:rPr>
                <w:noProof/>
              </w:rPr>
              <mc:AlternateContent>
                <mc:Choice Requires="wps">
                  <w:drawing>
                    <wp:anchor distT="4294967295" distB="4294967295" distL="114300" distR="114300" simplePos="0" relativeHeight="251658241" behindDoc="0" locked="0" layoutInCell="1" allowOverlap="1" wp14:anchorId="7C4D02CB" wp14:editId="00ABE52D">
                      <wp:simplePos x="0" y="0"/>
                      <wp:positionH relativeFrom="column">
                        <wp:posOffset>789940</wp:posOffset>
                      </wp:positionH>
                      <wp:positionV relativeFrom="paragraph">
                        <wp:posOffset>8890</wp:posOffset>
                      </wp:positionV>
                      <wp:extent cx="2143125" cy="0"/>
                      <wp:effectExtent l="0" t="0" r="0" b="0"/>
                      <wp:wrapNone/>
                      <wp:docPr id="5969065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312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912E6C4"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2.2pt,.7pt" to="230.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" strokecolor="windowText" strokeweight="1pt">
                      <v:stroke joinstyle="miter"/>
                      <o:lock v:ext="edit" shapetype="f"/>
                    </v:line>
                  </w:pict>
                </mc:Fallback>
              </mc:AlternateContent>
            </w:r>
            <w:r w:rsidRPr="0054468A">
              <w:rPr>
                <w:i/>
                <w:iCs/>
                <w:sz w:val="26"/>
                <w:szCs w:val="26"/>
              </w:rPr>
              <w:t xml:space="preserve">   </w:t>
            </w:r>
            <w:r w:rsidRPr="0054468A">
              <w:rPr>
                <w:i/>
                <w:iCs/>
                <w:sz w:val="28"/>
                <w:szCs w:val="28"/>
              </w:rPr>
              <w:t xml:space="preserve">Hà Nội, ngày       tháng </w:t>
            </w:r>
            <w:r w:rsidRPr="0054468A">
              <w:rPr>
                <w:i/>
                <w:iCs/>
                <w:sz w:val="28"/>
                <w:szCs w:val="28"/>
                <w:lang w:val="vi-VN"/>
              </w:rPr>
              <w:t xml:space="preserve"> </w:t>
            </w:r>
            <w:r w:rsidR="00D959CB" w:rsidRPr="0054468A">
              <w:rPr>
                <w:i/>
                <w:iCs/>
                <w:sz w:val="28"/>
                <w:szCs w:val="28"/>
              </w:rPr>
              <w:t xml:space="preserve">   </w:t>
            </w:r>
            <w:r w:rsidRPr="0054468A">
              <w:rPr>
                <w:i/>
                <w:iCs/>
                <w:sz w:val="28"/>
                <w:szCs w:val="28"/>
              </w:rPr>
              <w:t xml:space="preserve">  năm 202</w:t>
            </w:r>
            <w:r w:rsidR="00521C94" w:rsidRPr="0054468A">
              <w:rPr>
                <w:i/>
                <w:iCs/>
                <w:sz w:val="28"/>
                <w:szCs w:val="28"/>
                <w:lang w:val="vi-VN"/>
              </w:rPr>
              <w:t>6</w:t>
            </w:r>
          </w:p>
          <w:p w14:paraId="61980190" w14:textId="3887BD2E" w:rsidR="00D06C44" w:rsidRPr="0054468A" w:rsidRDefault="00D06C44">
            <w:pPr>
              <w:keepNext/>
              <w:spacing w:before="360"/>
              <w:jc w:val="center"/>
              <w:outlineLvl w:val="1"/>
              <w:rPr>
                <w:i/>
                <w:iCs/>
                <w:sz w:val="28"/>
                <w:szCs w:val="28"/>
                <w:lang w:val="vi-VN"/>
              </w:rPr>
            </w:pPr>
          </w:p>
        </w:tc>
      </w:tr>
    </w:tbl>
    <w:p w14:paraId="105BFB28" w14:textId="77777777" w:rsidR="00E5258E" w:rsidRPr="00E5258E" w:rsidRDefault="00E5258E" w:rsidP="00E5258E">
      <w:pPr>
        <w:jc w:val="center"/>
        <w:rPr>
          <w:b/>
          <w:bCs/>
          <w:sz w:val="28"/>
          <w:szCs w:val="28"/>
        </w:rPr>
      </w:pPr>
      <w:r w:rsidRPr="00E5258E">
        <w:rPr>
          <w:b/>
          <w:bCs/>
          <w:sz w:val="28"/>
          <w:szCs w:val="28"/>
        </w:rPr>
        <w:t xml:space="preserve">BẢNG TỔNG HỢP TIẾP THU, GIẢI TRÌNH Ý KIẾN </w:t>
      </w:r>
    </w:p>
    <w:p w14:paraId="78363839" w14:textId="77777777" w:rsidR="00175CC5" w:rsidRDefault="00E5258E" w:rsidP="00E5258E">
      <w:pPr>
        <w:jc w:val="center"/>
        <w:rPr>
          <w:b/>
          <w:bCs/>
          <w:sz w:val="28"/>
          <w:szCs w:val="28"/>
        </w:rPr>
      </w:pPr>
      <w:r w:rsidRPr="00E5258E">
        <w:rPr>
          <w:b/>
          <w:bCs/>
          <w:sz w:val="28"/>
          <w:szCs w:val="28"/>
        </w:rPr>
        <w:t>GÓP Ý ĐỐI VỚI DỰ THẢO THÔNG TƯ BÃI BỎ MỘT SỐ VĂN BẢN</w:t>
      </w:r>
      <w:r w:rsidR="00175CC5">
        <w:rPr>
          <w:b/>
          <w:bCs/>
          <w:sz w:val="28"/>
          <w:szCs w:val="28"/>
          <w:lang w:val="vi-VN"/>
        </w:rPr>
        <w:t xml:space="preserve"> </w:t>
      </w:r>
      <w:r w:rsidRPr="00E5258E">
        <w:rPr>
          <w:b/>
          <w:bCs/>
          <w:sz w:val="28"/>
          <w:szCs w:val="28"/>
        </w:rPr>
        <w:t>QUY PHẠM PHÁP LUẬT</w:t>
      </w:r>
    </w:p>
    <w:p w14:paraId="30CCF859" w14:textId="521FBEDE" w:rsidR="002B1CB9" w:rsidRDefault="00E5258E" w:rsidP="00E5258E">
      <w:pPr>
        <w:jc w:val="center"/>
        <w:rPr>
          <w:b/>
          <w:bCs/>
          <w:sz w:val="28"/>
          <w:szCs w:val="28"/>
        </w:rPr>
      </w:pPr>
      <w:bookmarkStart w:id="0" w:name="_GoBack"/>
      <w:bookmarkEnd w:id="0"/>
      <w:r w:rsidRPr="00E5258E">
        <w:rPr>
          <w:b/>
          <w:bCs/>
          <w:sz w:val="28"/>
          <w:szCs w:val="28"/>
        </w:rPr>
        <w:t>THUỘC THẨM QUYỀN CỦA BỘ TRƯỞNG BỘ KHOA HỌC VÀ CÔNG NGHỆ</w:t>
      </w:r>
    </w:p>
    <w:p w14:paraId="0258B71E" w14:textId="7A98F781" w:rsidR="00E5258E" w:rsidRPr="00E5258E" w:rsidRDefault="00E5258E" w:rsidP="00E5258E">
      <w:pPr>
        <w:jc w:val="center"/>
        <w:rPr>
          <w:b/>
          <w:bCs/>
          <w:sz w:val="28"/>
          <w:szCs w:val="28"/>
          <w:lang w:val="vi-VN"/>
        </w:rPr>
      </w:pPr>
      <w:r>
        <w:rPr>
          <w:b/>
          <w:bCs/>
          <w:sz w:val="28"/>
          <w:szCs w:val="28"/>
          <w:lang w:val="vi-VN"/>
        </w:rPr>
        <w:t>__________________</w:t>
      </w:r>
    </w:p>
    <w:p w14:paraId="516951C5" w14:textId="77777777" w:rsidR="00BD2489" w:rsidRPr="0054468A" w:rsidRDefault="00BD2489" w:rsidP="00570A0A">
      <w:pPr>
        <w:jc w:val="center"/>
        <w:rPr>
          <w:b/>
          <w:bCs/>
          <w:sz w:val="28"/>
          <w:szCs w:val="28"/>
          <w:lang w:val="vi-VN"/>
        </w:rPr>
      </w:pPr>
    </w:p>
    <w:p w14:paraId="7E30298A" w14:textId="1DED526B" w:rsidR="00534BE3" w:rsidRPr="0054468A" w:rsidRDefault="006C0D0B" w:rsidP="0031203A">
      <w:pPr>
        <w:widowControl w:val="0"/>
        <w:spacing w:line="360" w:lineRule="exact"/>
        <w:ind w:firstLine="567"/>
        <w:jc w:val="both"/>
        <w:rPr>
          <w:sz w:val="28"/>
          <w:szCs w:val="28"/>
        </w:rPr>
      </w:pPr>
      <w:r w:rsidRPr="00570A0A">
        <w:rPr>
          <w:sz w:val="28"/>
          <w:szCs w:val="28"/>
        </w:rPr>
        <w:t>Căn cứ</w:t>
      </w:r>
      <w:r w:rsidRPr="00570A0A">
        <w:rPr>
          <w:b/>
          <w:bCs/>
          <w:sz w:val="28"/>
          <w:szCs w:val="28"/>
        </w:rPr>
        <w:t xml:space="preserve"> </w:t>
      </w:r>
      <w:r w:rsidRPr="00570A0A">
        <w:rPr>
          <w:sz w:val="28"/>
          <w:szCs w:val="28"/>
        </w:rPr>
        <w:t xml:space="preserve">Luật Ban hành văn bản quy phạm pháp luật và </w:t>
      </w:r>
      <w:r w:rsidR="00D93B1D" w:rsidRPr="00570A0A">
        <w:rPr>
          <w:sz w:val="28"/>
          <w:szCs w:val="28"/>
        </w:rPr>
        <w:t xml:space="preserve">Nghị định </w:t>
      </w:r>
      <w:r w:rsidR="00D11BD4" w:rsidRPr="00570A0A">
        <w:rPr>
          <w:sz w:val="28"/>
          <w:szCs w:val="28"/>
        </w:rPr>
        <w:t>quy định chi tiết</w:t>
      </w:r>
      <w:r w:rsidR="000E0C50" w:rsidRPr="00570A0A">
        <w:rPr>
          <w:sz w:val="28"/>
          <w:szCs w:val="28"/>
        </w:rPr>
        <w:t xml:space="preserve"> một số điều và biện pháp để tổ chức, hướng dẫn thi hành </w:t>
      </w:r>
      <w:r w:rsidR="00534BE3" w:rsidRPr="00570A0A">
        <w:rPr>
          <w:sz w:val="28"/>
          <w:szCs w:val="28"/>
        </w:rPr>
        <w:t xml:space="preserve">Luật Ban hành văn bản quy phạm pháp luật, Bộ </w:t>
      </w:r>
      <w:r w:rsidR="006112C4" w:rsidRPr="00570A0A">
        <w:rPr>
          <w:sz w:val="28"/>
          <w:szCs w:val="28"/>
        </w:rPr>
        <w:t xml:space="preserve">Khoa học và Công nghệ </w:t>
      </w:r>
      <w:r w:rsidRPr="00570A0A">
        <w:rPr>
          <w:sz w:val="28"/>
          <w:szCs w:val="28"/>
        </w:rPr>
        <w:t xml:space="preserve">đã tổ chức lấy ý kiến đối với </w:t>
      </w:r>
      <w:r w:rsidR="00221C13">
        <w:rPr>
          <w:sz w:val="28"/>
          <w:szCs w:val="28"/>
        </w:rPr>
        <w:t xml:space="preserve">dự thảo </w:t>
      </w:r>
      <w:r w:rsidR="00E5258E" w:rsidRPr="00E5258E">
        <w:rPr>
          <w:sz w:val="28"/>
          <w:szCs w:val="28"/>
        </w:rPr>
        <w:t>Thông tư bãi bỏ một số văn bản quy phạm pháp luật thuộc thẩm quyền của Bộ trưởng Bộ Khoa học và Công nghệ</w:t>
      </w:r>
      <w:r w:rsidRPr="0054468A">
        <w:rPr>
          <w:sz w:val="28"/>
          <w:szCs w:val="28"/>
        </w:rPr>
        <w:t xml:space="preserve">. </w:t>
      </w:r>
    </w:p>
    <w:p w14:paraId="2C4F49AE" w14:textId="11DE7E47" w:rsidR="00011B51" w:rsidRPr="0054468A" w:rsidRDefault="006C0D0B" w:rsidP="0031203A">
      <w:pPr>
        <w:pStyle w:val="ListParagraph"/>
        <w:widowControl w:val="0"/>
        <w:numPr>
          <w:ilvl w:val="0"/>
          <w:numId w:val="1"/>
        </w:numPr>
        <w:tabs>
          <w:tab w:val="left" w:pos="284"/>
          <w:tab w:val="left" w:pos="851"/>
        </w:tabs>
        <w:spacing w:line="360" w:lineRule="exact"/>
        <w:ind w:left="0" w:firstLine="567"/>
        <w:contextualSpacing w:val="0"/>
        <w:jc w:val="both"/>
        <w:rPr>
          <w:b/>
          <w:bCs/>
          <w:sz w:val="28"/>
          <w:szCs w:val="28"/>
        </w:rPr>
      </w:pPr>
      <w:r w:rsidRPr="0054468A">
        <w:rPr>
          <w:b/>
          <w:bCs/>
          <w:sz w:val="28"/>
          <w:szCs w:val="28"/>
        </w:rPr>
        <w:t>Tổng số cơ quan, tổ chức liên quan đã gửi xin ý kiến và tổng số ý kiến nhận được</w:t>
      </w:r>
    </w:p>
    <w:p w14:paraId="61AA9695" w14:textId="7C452994" w:rsidR="00534BE3" w:rsidRPr="0054468A" w:rsidRDefault="00534BE3" w:rsidP="0031203A">
      <w:pPr>
        <w:widowControl w:val="0"/>
        <w:spacing w:line="360" w:lineRule="exact"/>
        <w:ind w:firstLine="575"/>
        <w:jc w:val="both"/>
        <w:rPr>
          <w:sz w:val="28"/>
          <w:szCs w:val="28"/>
        </w:rPr>
      </w:pPr>
      <w:r w:rsidRPr="0054468A">
        <w:rPr>
          <w:sz w:val="28"/>
          <w:szCs w:val="28"/>
        </w:rPr>
        <w:t xml:space="preserve">Bộ Khoa học và Công nghệ đã gửi lấy ý </w:t>
      </w:r>
      <w:r w:rsidR="00141698" w:rsidRPr="0054468A">
        <w:rPr>
          <w:sz w:val="28"/>
          <w:szCs w:val="28"/>
        </w:rPr>
        <w:t xml:space="preserve">kiến bằng văn bản </w:t>
      </w:r>
      <w:r w:rsidR="00B04705" w:rsidRPr="0054468A">
        <w:rPr>
          <w:sz w:val="28"/>
          <w:szCs w:val="28"/>
        </w:rPr>
        <w:t>(</w:t>
      </w:r>
      <w:r w:rsidR="00E5258E" w:rsidRPr="00F04AD1">
        <w:rPr>
          <w:sz w:val="28"/>
          <w:szCs w:val="28"/>
        </w:rPr>
        <w:t>Công văn số 7719/BKHCN-PC ngày 02/10/2026</w:t>
      </w:r>
      <w:r w:rsidR="00B04705" w:rsidRPr="0054468A">
        <w:rPr>
          <w:sz w:val="28"/>
          <w:szCs w:val="28"/>
        </w:rPr>
        <w:t>)</w:t>
      </w:r>
      <w:r w:rsidR="00B04705">
        <w:rPr>
          <w:sz w:val="28"/>
          <w:szCs w:val="28"/>
        </w:rPr>
        <w:t xml:space="preserve"> </w:t>
      </w:r>
      <w:r w:rsidR="00141698" w:rsidRPr="0054468A">
        <w:rPr>
          <w:sz w:val="28"/>
          <w:szCs w:val="28"/>
        </w:rPr>
        <w:t xml:space="preserve">đối với </w:t>
      </w:r>
      <w:r w:rsidR="0061223D" w:rsidRPr="00C41EFD">
        <w:rPr>
          <w:sz w:val="28"/>
          <w:szCs w:val="28"/>
          <w:lang w:val="en-GB"/>
        </w:rPr>
        <w:t>83</w:t>
      </w:r>
      <w:r w:rsidR="00141698" w:rsidRPr="0054468A">
        <w:rPr>
          <w:sz w:val="28"/>
          <w:szCs w:val="28"/>
          <w:lang w:val="vi-VN"/>
        </w:rPr>
        <w:t xml:space="preserve"> đơn vị liên quan</w:t>
      </w:r>
      <w:r w:rsidR="006221B5" w:rsidRPr="0054468A">
        <w:rPr>
          <w:sz w:val="28"/>
          <w:szCs w:val="28"/>
        </w:rPr>
        <w:t>,</w:t>
      </w:r>
      <w:r w:rsidR="00141698" w:rsidRPr="0054468A">
        <w:rPr>
          <w:sz w:val="28"/>
          <w:szCs w:val="28"/>
        </w:rPr>
        <w:t xml:space="preserve"> bao gồm: </w:t>
      </w:r>
      <w:r w:rsidR="00D964D7">
        <w:rPr>
          <w:sz w:val="28"/>
          <w:szCs w:val="28"/>
        </w:rPr>
        <w:t>Mặt trận Tổ quốc Việ</w:t>
      </w:r>
      <w:r w:rsidR="00A84D18">
        <w:rPr>
          <w:sz w:val="28"/>
          <w:szCs w:val="28"/>
        </w:rPr>
        <w:t>t Nam; các Bộ, cơ quan ngang Bộ,</w:t>
      </w:r>
      <w:r w:rsidR="00D964D7">
        <w:rPr>
          <w:sz w:val="28"/>
          <w:szCs w:val="28"/>
        </w:rPr>
        <w:t xml:space="preserve"> cơ quan thuộc Chính phủ;</w:t>
      </w:r>
      <w:r w:rsidR="002817BB" w:rsidRPr="0054468A">
        <w:rPr>
          <w:sz w:val="28"/>
          <w:szCs w:val="28"/>
          <w:lang w:val="vi-VN"/>
        </w:rPr>
        <w:t xml:space="preserve"> 34 Uỷ ban nhân dân tỉnh, thành phố trực thuộc trung ương</w:t>
      </w:r>
      <w:r w:rsidR="00D964D7">
        <w:rPr>
          <w:sz w:val="28"/>
          <w:szCs w:val="28"/>
          <w:lang w:val="en-GB"/>
        </w:rPr>
        <w:t>; Liên đoàn Thương mại và Công nghiệp Việt Nam</w:t>
      </w:r>
      <w:r w:rsidR="00B04705">
        <w:rPr>
          <w:sz w:val="28"/>
          <w:szCs w:val="28"/>
          <w:lang w:val="en-GB"/>
        </w:rPr>
        <w:t xml:space="preserve">; </w:t>
      </w:r>
      <w:r w:rsidR="00D964D7">
        <w:rPr>
          <w:sz w:val="28"/>
          <w:szCs w:val="28"/>
          <w:lang w:val="en-GB"/>
        </w:rPr>
        <w:t>các cơ quan, đơn vị thuộc, trực thuộc Bộ Khoa học và Công nghệ</w:t>
      </w:r>
      <w:r w:rsidR="00895FEC" w:rsidRPr="0054468A">
        <w:rPr>
          <w:sz w:val="28"/>
          <w:szCs w:val="28"/>
        </w:rPr>
        <w:t>.</w:t>
      </w:r>
    </w:p>
    <w:p w14:paraId="1DEA62FA" w14:textId="3CBE60C4" w:rsidR="00F82738" w:rsidRPr="0054468A" w:rsidRDefault="00F82738" w:rsidP="0031203A">
      <w:pPr>
        <w:widowControl w:val="0"/>
        <w:spacing w:line="360" w:lineRule="exact"/>
        <w:ind w:firstLine="575"/>
        <w:jc w:val="both"/>
        <w:rPr>
          <w:sz w:val="28"/>
          <w:szCs w:val="28"/>
        </w:rPr>
      </w:pPr>
      <w:r w:rsidRPr="0054468A">
        <w:rPr>
          <w:sz w:val="28"/>
          <w:szCs w:val="28"/>
        </w:rPr>
        <w:t>Về ý kiến tham gia của Bộ, ngành, địa phương và cơ quan, tổ chức có liên quan:</w:t>
      </w:r>
      <w:bookmarkStart w:id="1" w:name="_Hlk188303293"/>
      <w:r w:rsidRPr="0054468A">
        <w:rPr>
          <w:sz w:val="28"/>
          <w:szCs w:val="28"/>
        </w:rPr>
        <w:t xml:space="preserve"> Đến </w:t>
      </w:r>
      <w:r w:rsidR="007F73F4">
        <w:rPr>
          <w:sz w:val="28"/>
          <w:szCs w:val="28"/>
          <w:lang w:val="en-GB"/>
        </w:rPr>
        <w:t xml:space="preserve">ngày </w:t>
      </w:r>
      <w:r w:rsidR="00332DF4">
        <w:rPr>
          <w:sz w:val="28"/>
          <w:szCs w:val="28"/>
          <w:lang w:val="vi-VN"/>
        </w:rPr>
        <w:t>29</w:t>
      </w:r>
      <w:r w:rsidR="00570A0A" w:rsidRPr="007F73F4">
        <w:rPr>
          <w:sz w:val="28"/>
          <w:szCs w:val="28"/>
          <w:lang w:val="en-GB"/>
        </w:rPr>
        <w:t>/</w:t>
      </w:r>
      <w:r w:rsidR="00332DF4">
        <w:rPr>
          <w:sz w:val="28"/>
          <w:szCs w:val="28"/>
          <w:lang w:val="vi-VN"/>
        </w:rPr>
        <w:t>10</w:t>
      </w:r>
      <w:r w:rsidR="00570A0A" w:rsidRPr="007F73F4">
        <w:rPr>
          <w:sz w:val="28"/>
          <w:szCs w:val="28"/>
          <w:lang w:val="en-GB"/>
        </w:rPr>
        <w:t>/2026</w:t>
      </w:r>
      <w:r w:rsidRPr="0054468A">
        <w:rPr>
          <w:sz w:val="28"/>
          <w:szCs w:val="28"/>
        </w:rPr>
        <w:t xml:space="preserve">, Bộ Khoa học và Công nghệ đã </w:t>
      </w:r>
      <w:r w:rsidRPr="00332DF4">
        <w:rPr>
          <w:sz w:val="28"/>
          <w:szCs w:val="28"/>
        </w:rPr>
        <w:t>nhận được</w:t>
      </w:r>
      <w:r w:rsidR="002A1D71" w:rsidRPr="00332DF4">
        <w:rPr>
          <w:sz w:val="28"/>
          <w:szCs w:val="28"/>
        </w:rPr>
        <w:t xml:space="preserve"> </w:t>
      </w:r>
      <w:r w:rsidR="00F8386E">
        <w:rPr>
          <w:b/>
          <w:sz w:val="28"/>
          <w:szCs w:val="28"/>
          <w:lang w:val="vi-VN"/>
        </w:rPr>
        <w:t>4</w:t>
      </w:r>
      <w:r w:rsidR="00F8386E" w:rsidRPr="00F8386E">
        <w:rPr>
          <w:b/>
          <w:sz w:val="28"/>
          <w:szCs w:val="28"/>
          <w:lang w:val="vi-VN"/>
        </w:rPr>
        <w:t>1</w:t>
      </w:r>
      <w:r w:rsidR="002A1D71" w:rsidRPr="00332DF4">
        <w:rPr>
          <w:sz w:val="28"/>
          <w:szCs w:val="28"/>
        </w:rPr>
        <w:t xml:space="preserve"> văn bản góp ý</w:t>
      </w:r>
      <w:bookmarkEnd w:id="1"/>
      <w:r w:rsidR="00332DF4" w:rsidRPr="00332DF4">
        <w:rPr>
          <w:sz w:val="28"/>
          <w:szCs w:val="28"/>
          <w:lang w:val="vi-VN"/>
        </w:rPr>
        <w:t xml:space="preserve"> từ</w:t>
      </w:r>
      <w:r w:rsidR="002A1D71" w:rsidRPr="00332DF4">
        <w:rPr>
          <w:sz w:val="28"/>
          <w:szCs w:val="28"/>
        </w:rPr>
        <w:t xml:space="preserve"> các</w:t>
      </w:r>
      <w:r w:rsidR="002A1D71">
        <w:rPr>
          <w:sz w:val="28"/>
          <w:szCs w:val="28"/>
        </w:rPr>
        <w:t xml:space="preserve"> Bộ, ngành, địa phương và một số tổ chức liên quan.</w:t>
      </w:r>
    </w:p>
    <w:p w14:paraId="59CA7ACF" w14:textId="1B7DBACA" w:rsidR="00CA5ECB" w:rsidRPr="0054468A" w:rsidRDefault="00F82738" w:rsidP="0031203A">
      <w:pPr>
        <w:widowControl w:val="0"/>
        <w:spacing w:line="360" w:lineRule="exact"/>
        <w:ind w:firstLine="575"/>
        <w:jc w:val="both"/>
        <w:rPr>
          <w:sz w:val="28"/>
          <w:szCs w:val="28"/>
          <w:shd w:val="clear" w:color="auto" w:fill="FFFFFF"/>
        </w:rPr>
      </w:pPr>
      <w:r w:rsidRPr="0054468A">
        <w:rPr>
          <w:sz w:val="28"/>
          <w:szCs w:val="28"/>
          <w:shd w:val="clear" w:color="auto" w:fill="FFFFFF"/>
        </w:rPr>
        <w:t>Về cơ bản, các cơ</w:t>
      </w:r>
      <w:r w:rsidRPr="0054468A">
        <w:rPr>
          <w:sz w:val="28"/>
          <w:szCs w:val="28"/>
          <w:shd w:val="clear" w:color="auto" w:fill="FFFFFF"/>
          <w:lang w:val="vi-VN"/>
        </w:rPr>
        <w:t xml:space="preserve"> quan, </w:t>
      </w:r>
      <w:r w:rsidR="00991579">
        <w:rPr>
          <w:sz w:val="28"/>
          <w:szCs w:val="28"/>
          <w:shd w:val="clear" w:color="auto" w:fill="FFFFFF"/>
          <w:lang w:val="en-GB"/>
        </w:rPr>
        <w:t>đơn vị, tổ chức</w:t>
      </w:r>
      <w:r w:rsidRPr="0054468A">
        <w:rPr>
          <w:sz w:val="28"/>
          <w:szCs w:val="28"/>
          <w:shd w:val="clear" w:color="auto" w:fill="FFFFFF"/>
          <w:lang w:val="vi-VN"/>
        </w:rPr>
        <w:t xml:space="preserve"> </w:t>
      </w:r>
      <w:r w:rsidRPr="0054468A">
        <w:rPr>
          <w:sz w:val="28"/>
          <w:szCs w:val="28"/>
          <w:shd w:val="clear" w:color="auto" w:fill="FFFFFF"/>
        </w:rPr>
        <w:t xml:space="preserve">có ý kiến đồng thuận, nhất trí với việc </w:t>
      </w:r>
      <w:r w:rsidR="00570A0A">
        <w:rPr>
          <w:sz w:val="28"/>
          <w:szCs w:val="28"/>
          <w:shd w:val="clear" w:color="auto" w:fill="FFFFFF"/>
        </w:rPr>
        <w:t xml:space="preserve">ban hành </w:t>
      </w:r>
      <w:r w:rsidR="00C4190D" w:rsidRPr="00F04AD1">
        <w:rPr>
          <w:sz w:val="28"/>
          <w:szCs w:val="28"/>
        </w:rPr>
        <w:t>Thông tư bãi bỏ một số văn bản quy phạm pháp luật thuộc thẩm quyền của Bộ trưởng Bộ Khoa học và Công nghệ</w:t>
      </w:r>
      <w:r w:rsidR="00CA5ECB" w:rsidRPr="0054468A">
        <w:rPr>
          <w:sz w:val="28"/>
          <w:szCs w:val="28"/>
          <w:shd w:val="clear" w:color="auto" w:fill="FFFFFF"/>
        </w:rPr>
        <w:t>.</w:t>
      </w:r>
    </w:p>
    <w:p w14:paraId="72625C6D" w14:textId="6E3D1115" w:rsidR="00CA5ECB" w:rsidRPr="0054468A" w:rsidRDefault="00CA5ECB" w:rsidP="0031203A">
      <w:pPr>
        <w:pStyle w:val="ListParagraph"/>
        <w:widowControl w:val="0"/>
        <w:numPr>
          <w:ilvl w:val="0"/>
          <w:numId w:val="1"/>
        </w:numPr>
        <w:tabs>
          <w:tab w:val="left" w:pos="284"/>
          <w:tab w:val="left" w:pos="851"/>
        </w:tabs>
        <w:spacing w:line="360" w:lineRule="exact"/>
        <w:ind w:left="0" w:firstLine="567"/>
        <w:contextualSpacing w:val="0"/>
        <w:jc w:val="both"/>
        <w:rPr>
          <w:b/>
          <w:bCs/>
          <w:sz w:val="28"/>
          <w:szCs w:val="28"/>
        </w:rPr>
      </w:pPr>
      <w:r w:rsidRPr="0054468A">
        <w:rPr>
          <w:b/>
          <w:bCs/>
          <w:sz w:val="28"/>
          <w:szCs w:val="28"/>
        </w:rPr>
        <w:t>Kết quả cụ thể như sau</w:t>
      </w:r>
    </w:p>
    <w:p w14:paraId="679D98A4" w14:textId="0CC6EA8C" w:rsidR="00CA3B09" w:rsidRPr="009958BE" w:rsidRDefault="008C77D0" w:rsidP="0031203A">
      <w:pPr>
        <w:pStyle w:val="Heading1"/>
        <w:keepNext w:val="0"/>
        <w:keepLines w:val="0"/>
        <w:widowControl w:val="0"/>
        <w:tabs>
          <w:tab w:val="left" w:pos="567"/>
        </w:tabs>
        <w:spacing w:before="0" w:after="0" w:line="360" w:lineRule="exact"/>
        <w:ind w:right="73"/>
        <w:jc w:val="both"/>
        <w:rPr>
          <w:rFonts w:asciiTheme="minorHAnsi" w:hAnsiTheme="minorHAnsi" w:cs="Times New Roman"/>
          <w:bCs/>
          <w:color w:val="auto"/>
          <w:sz w:val="28"/>
          <w:szCs w:val="28"/>
          <w:lang w:val="vi-VN"/>
        </w:rPr>
      </w:pPr>
      <w:r w:rsidRPr="0054468A">
        <w:rPr>
          <w:rFonts w:ascii="Times New Roman" w:hAnsi="Times New Roman" w:cs="Times New Roman"/>
          <w:bCs/>
          <w:color w:val="auto"/>
          <w:sz w:val="28"/>
          <w:szCs w:val="28"/>
        </w:rPr>
        <w:tab/>
        <w:t xml:space="preserve">- </w:t>
      </w:r>
      <w:r w:rsidR="00D27788" w:rsidRPr="0054468A">
        <w:rPr>
          <w:rFonts w:ascii="Times New Roman" w:hAnsi="Times New Roman" w:cs="Times New Roman"/>
          <w:bCs/>
          <w:color w:val="auto"/>
          <w:sz w:val="28"/>
          <w:szCs w:val="28"/>
        </w:rPr>
        <w:t>C</w:t>
      </w:r>
      <w:r w:rsidR="0085533A" w:rsidRPr="0054468A">
        <w:rPr>
          <w:rFonts w:ascii="Times New Roman" w:hAnsi="Times New Roman" w:cs="Times New Roman"/>
          <w:bCs/>
          <w:color w:val="auto"/>
          <w:sz w:val="28"/>
          <w:szCs w:val="28"/>
        </w:rPr>
        <w:t xml:space="preserve">ó </w:t>
      </w:r>
      <w:r w:rsidR="00612E5A">
        <w:rPr>
          <w:rFonts w:ascii="Times New Roman" w:hAnsi="Times New Roman" w:cs="Times New Roman"/>
          <w:bCs/>
          <w:color w:val="auto"/>
          <w:sz w:val="28"/>
          <w:szCs w:val="28"/>
          <w:lang w:val="vi-VN"/>
        </w:rPr>
        <w:t>28/</w:t>
      </w:r>
      <w:r w:rsidR="00A4073A">
        <w:rPr>
          <w:rFonts w:ascii="Times New Roman" w:hAnsi="Times New Roman" w:cs="Times New Roman"/>
          <w:bCs/>
          <w:color w:val="auto"/>
          <w:sz w:val="28"/>
          <w:szCs w:val="28"/>
          <w:lang w:val="vi-VN"/>
        </w:rPr>
        <w:t>4</w:t>
      </w:r>
      <w:r w:rsidR="00612E5A">
        <w:rPr>
          <w:rFonts w:ascii="Times New Roman" w:hAnsi="Times New Roman" w:cs="Times New Roman"/>
          <w:bCs/>
          <w:color w:val="auto"/>
          <w:sz w:val="28"/>
          <w:szCs w:val="28"/>
          <w:lang w:val="vi-VN"/>
        </w:rPr>
        <w:t>1</w:t>
      </w:r>
      <w:r w:rsidR="00B2755C">
        <w:rPr>
          <w:rFonts w:ascii="Times New Roman" w:hAnsi="Times New Roman" w:cs="Times New Roman"/>
          <w:bCs/>
          <w:color w:val="auto"/>
          <w:sz w:val="28"/>
          <w:szCs w:val="28"/>
          <w:lang w:val="vi-VN"/>
        </w:rPr>
        <w:t xml:space="preserve"> </w:t>
      </w:r>
      <w:r w:rsidR="0085533A" w:rsidRPr="0054468A">
        <w:rPr>
          <w:rFonts w:ascii="Times New Roman" w:hAnsi="Times New Roman" w:cs="Times New Roman"/>
          <w:bCs/>
          <w:color w:val="auto"/>
          <w:sz w:val="28"/>
          <w:szCs w:val="28"/>
        </w:rPr>
        <w:t>cơ quan</w:t>
      </w:r>
      <w:r w:rsidR="0061223D">
        <w:rPr>
          <w:rFonts w:ascii="Times New Roman" w:hAnsi="Times New Roman" w:cs="Times New Roman"/>
          <w:bCs/>
          <w:color w:val="auto"/>
          <w:sz w:val="28"/>
          <w:szCs w:val="28"/>
        </w:rPr>
        <w:t xml:space="preserve"> </w:t>
      </w:r>
      <w:r w:rsidR="0085533A" w:rsidRPr="0054468A">
        <w:rPr>
          <w:rFonts w:ascii="Times New Roman" w:hAnsi="Times New Roman" w:cs="Times New Roman"/>
          <w:bCs/>
          <w:color w:val="auto"/>
          <w:sz w:val="28"/>
          <w:szCs w:val="28"/>
        </w:rPr>
        <w:t>nhất trí toàn bộ nội dung</w:t>
      </w:r>
      <w:r w:rsidR="00926612">
        <w:rPr>
          <w:rFonts w:ascii="Times New Roman" w:hAnsi="Times New Roman" w:cs="Times New Roman"/>
          <w:bCs/>
          <w:color w:val="auto"/>
          <w:sz w:val="28"/>
          <w:szCs w:val="28"/>
        </w:rPr>
        <w:t xml:space="preserve"> </w:t>
      </w:r>
      <w:r w:rsidR="00926612" w:rsidRPr="00926612">
        <w:rPr>
          <w:rFonts w:ascii="Times New Roman" w:hAnsi="Times New Roman" w:cs="Times New Roman"/>
          <w:bCs/>
          <w:color w:val="auto"/>
          <w:sz w:val="28"/>
          <w:szCs w:val="28"/>
        </w:rPr>
        <w:t>hồ sơ dự thảo Thông tư</w:t>
      </w:r>
      <w:r w:rsidR="0085533A" w:rsidRPr="0054468A">
        <w:rPr>
          <w:rFonts w:ascii="Times New Roman" w:hAnsi="Times New Roman" w:cs="Times New Roman"/>
          <w:bCs/>
          <w:color w:val="auto"/>
          <w:sz w:val="28"/>
          <w:szCs w:val="28"/>
        </w:rPr>
        <w:t>, bao gồm:</w:t>
      </w:r>
      <w:r w:rsidR="00B2755C">
        <w:rPr>
          <w:rFonts w:ascii="Times New Roman" w:hAnsi="Times New Roman" w:cs="Times New Roman"/>
          <w:bCs/>
          <w:color w:val="auto"/>
          <w:sz w:val="28"/>
          <w:szCs w:val="28"/>
          <w:lang w:val="vi-VN"/>
        </w:rPr>
        <w:t xml:space="preserve"> </w:t>
      </w:r>
      <w:r w:rsidR="00CA3B09">
        <w:rPr>
          <w:rFonts w:ascii="Times New Roman" w:hAnsi="Times New Roman" w:cs="Times New Roman"/>
          <w:bCs/>
          <w:color w:val="auto"/>
          <w:sz w:val="28"/>
          <w:szCs w:val="28"/>
          <w:lang w:val="vi-VN"/>
        </w:rPr>
        <w:t xml:space="preserve">Bộ Nội </w:t>
      </w:r>
      <w:r w:rsidR="00612E5A">
        <w:rPr>
          <w:rFonts w:ascii="Times New Roman" w:hAnsi="Times New Roman" w:cs="Times New Roman"/>
          <w:bCs/>
          <w:color w:val="auto"/>
          <w:sz w:val="28"/>
          <w:szCs w:val="28"/>
          <w:lang w:val="vi-VN"/>
        </w:rPr>
        <w:t>vụ;</w:t>
      </w:r>
      <w:r w:rsidR="00CA3B09">
        <w:rPr>
          <w:rFonts w:ascii="Times New Roman" w:hAnsi="Times New Roman" w:cs="Times New Roman"/>
          <w:bCs/>
          <w:color w:val="auto"/>
          <w:sz w:val="28"/>
          <w:szCs w:val="28"/>
          <w:lang w:val="vi-VN"/>
        </w:rPr>
        <w:t xml:space="preserve"> Bộ</w:t>
      </w:r>
      <w:r w:rsidR="00612E5A">
        <w:rPr>
          <w:rFonts w:ascii="Times New Roman" w:hAnsi="Times New Roman" w:cs="Times New Roman"/>
          <w:bCs/>
          <w:color w:val="auto"/>
          <w:sz w:val="28"/>
          <w:szCs w:val="28"/>
          <w:lang w:val="vi-VN"/>
        </w:rPr>
        <w:t xml:space="preserve"> Tài chính;</w:t>
      </w:r>
      <w:r w:rsidR="00CA3B09">
        <w:rPr>
          <w:rFonts w:ascii="Times New Roman" w:hAnsi="Times New Roman" w:cs="Times New Roman"/>
          <w:bCs/>
          <w:color w:val="auto"/>
          <w:sz w:val="28"/>
          <w:szCs w:val="28"/>
          <w:lang w:val="vi-VN"/>
        </w:rPr>
        <w:t xml:space="preserve"> Bộ Xây </w:t>
      </w:r>
      <w:r w:rsidR="00612E5A">
        <w:rPr>
          <w:rFonts w:ascii="Times New Roman" w:hAnsi="Times New Roman" w:cs="Times New Roman"/>
          <w:bCs/>
          <w:color w:val="auto"/>
          <w:sz w:val="28"/>
          <w:szCs w:val="28"/>
          <w:lang w:val="vi-VN"/>
        </w:rPr>
        <w:t>dựng;</w:t>
      </w:r>
      <w:r w:rsidR="00CA3B09">
        <w:rPr>
          <w:rFonts w:ascii="Times New Roman" w:hAnsi="Times New Roman" w:cs="Times New Roman"/>
          <w:bCs/>
          <w:color w:val="auto"/>
          <w:sz w:val="28"/>
          <w:szCs w:val="28"/>
          <w:lang w:val="vi-VN"/>
        </w:rPr>
        <w:t xml:space="preserve"> </w:t>
      </w:r>
      <w:r w:rsidR="009958BE">
        <w:rPr>
          <w:rFonts w:ascii="Times New Roman" w:hAnsi="Times New Roman" w:cs="Times New Roman"/>
          <w:bCs/>
          <w:color w:val="auto"/>
          <w:sz w:val="28"/>
          <w:szCs w:val="28"/>
          <w:lang w:val="vi-VN"/>
        </w:rPr>
        <w:t xml:space="preserve">Bộ Ngoại </w:t>
      </w:r>
      <w:r w:rsidR="00612E5A">
        <w:rPr>
          <w:rFonts w:ascii="Times New Roman" w:hAnsi="Times New Roman" w:cs="Times New Roman"/>
          <w:bCs/>
          <w:color w:val="auto"/>
          <w:sz w:val="28"/>
          <w:szCs w:val="28"/>
          <w:lang w:val="vi-VN"/>
        </w:rPr>
        <w:t>giao;</w:t>
      </w:r>
      <w:r w:rsidR="009958BE">
        <w:rPr>
          <w:rFonts w:ascii="Times New Roman" w:hAnsi="Times New Roman" w:cs="Times New Roman"/>
          <w:bCs/>
          <w:color w:val="auto"/>
          <w:sz w:val="28"/>
          <w:szCs w:val="28"/>
          <w:lang w:val="vi-VN"/>
        </w:rPr>
        <w:t xml:space="preserve"> </w:t>
      </w:r>
      <w:r w:rsidR="00612E5A">
        <w:rPr>
          <w:rFonts w:ascii="Times New Roman" w:hAnsi="Times New Roman" w:cs="Times New Roman"/>
          <w:bCs/>
          <w:color w:val="auto"/>
          <w:sz w:val="28"/>
          <w:szCs w:val="28"/>
          <w:lang w:val="vi-VN"/>
        </w:rPr>
        <w:t xml:space="preserve">Ngân hàng nhà nước; Tập đoàn Xăng dầu Việt Nam; Tập đoàn Bưu chính Viễn thông; Tập đoàn Công nghiệp Viễn thông Quân đội; </w:t>
      </w:r>
      <w:r w:rsidR="00612E5A" w:rsidRPr="009958BE">
        <w:rPr>
          <w:rFonts w:ascii="Times New Roman" w:hAnsi="Times New Roman" w:cs="Times New Roman"/>
          <w:bCs/>
          <w:color w:val="auto"/>
          <w:sz w:val="28"/>
          <w:szCs w:val="28"/>
          <w:lang w:val="vi-VN"/>
        </w:rPr>
        <w:t xml:space="preserve">Viện Hàn lâm Khoa học và Công nghệ Việt </w:t>
      </w:r>
      <w:r w:rsidR="00612E5A">
        <w:rPr>
          <w:rFonts w:ascii="Times New Roman" w:hAnsi="Times New Roman" w:cs="Times New Roman"/>
          <w:bCs/>
          <w:color w:val="auto"/>
          <w:sz w:val="28"/>
          <w:szCs w:val="28"/>
          <w:lang w:val="vi-VN"/>
        </w:rPr>
        <w:t>Nam;</w:t>
      </w:r>
      <w:r w:rsidR="00612E5A" w:rsidRPr="009958BE">
        <w:rPr>
          <w:rFonts w:ascii="Times New Roman" w:hAnsi="Times New Roman" w:cs="Times New Roman"/>
          <w:bCs/>
          <w:color w:val="auto"/>
          <w:sz w:val="28"/>
          <w:szCs w:val="28"/>
          <w:lang w:val="vi-VN"/>
        </w:rPr>
        <w:t xml:space="preserve"> Viện Hàn lâm Khoa học xã hội Việt </w:t>
      </w:r>
      <w:r w:rsidR="00612E5A">
        <w:rPr>
          <w:rFonts w:ascii="Times New Roman" w:hAnsi="Times New Roman" w:cs="Times New Roman"/>
          <w:bCs/>
          <w:color w:val="auto"/>
          <w:sz w:val="28"/>
          <w:szCs w:val="28"/>
          <w:lang w:val="vi-VN"/>
        </w:rPr>
        <w:t xml:space="preserve">Nam; các </w:t>
      </w:r>
      <w:r w:rsidR="00E81B67">
        <w:rPr>
          <w:rFonts w:ascii="Times New Roman" w:hAnsi="Times New Roman" w:cs="Times New Roman"/>
          <w:bCs/>
          <w:color w:val="auto"/>
          <w:sz w:val="28"/>
          <w:szCs w:val="28"/>
          <w:lang w:val="vi-VN"/>
        </w:rPr>
        <w:t>Sở KH&amp;</w:t>
      </w:r>
      <w:r w:rsidR="00612E5A">
        <w:rPr>
          <w:rFonts w:ascii="Times New Roman" w:hAnsi="Times New Roman" w:cs="Times New Roman"/>
          <w:bCs/>
          <w:color w:val="auto"/>
          <w:sz w:val="28"/>
          <w:szCs w:val="28"/>
          <w:lang w:val="vi-VN"/>
        </w:rPr>
        <w:t>CN:</w:t>
      </w:r>
      <w:r w:rsidR="00E81B67">
        <w:rPr>
          <w:rFonts w:ascii="Times New Roman" w:hAnsi="Times New Roman" w:cs="Times New Roman"/>
          <w:bCs/>
          <w:color w:val="auto"/>
          <w:sz w:val="28"/>
          <w:szCs w:val="28"/>
          <w:lang w:val="vi-VN"/>
        </w:rPr>
        <w:t xml:space="preserve"> Đồng Tháp; Cần Thơ; Đồng Nai, Đắk Lắk, Phú Thọ, Quảng Trị, Bắc Ninh, Cao Bằng, Đà Nẵng, Điện Biên, Hải Phòng, </w:t>
      </w:r>
      <w:r w:rsidR="0058712C">
        <w:rPr>
          <w:rFonts w:ascii="Times New Roman" w:hAnsi="Times New Roman" w:cs="Times New Roman"/>
          <w:bCs/>
          <w:color w:val="auto"/>
          <w:sz w:val="28"/>
          <w:szCs w:val="28"/>
          <w:lang w:val="vi-VN"/>
        </w:rPr>
        <w:t xml:space="preserve">Khánh Hòa, Lạng Sơn, Nghệ An, Tuyên Quang, Lai Châu, Quảng Ngãi, </w:t>
      </w:r>
      <w:r w:rsidR="00612E5A">
        <w:rPr>
          <w:rFonts w:ascii="Times New Roman" w:hAnsi="Times New Roman" w:cs="Times New Roman"/>
          <w:bCs/>
          <w:color w:val="auto"/>
          <w:sz w:val="28"/>
          <w:szCs w:val="28"/>
          <w:lang w:val="vi-VN"/>
        </w:rPr>
        <w:t>Sơn La;</w:t>
      </w:r>
      <w:r w:rsidR="00282907">
        <w:rPr>
          <w:rFonts w:ascii="Times New Roman" w:hAnsi="Times New Roman" w:cs="Times New Roman"/>
          <w:bCs/>
          <w:color w:val="auto"/>
          <w:sz w:val="28"/>
          <w:szCs w:val="28"/>
          <w:lang w:val="vi-VN"/>
        </w:rPr>
        <w:t xml:space="preserve"> </w:t>
      </w:r>
    </w:p>
    <w:p w14:paraId="11CCF376" w14:textId="592DF517" w:rsidR="008471E8" w:rsidRDefault="008471E8" w:rsidP="008471E8">
      <w:pPr>
        <w:pStyle w:val="Heading1"/>
        <w:keepNext w:val="0"/>
        <w:keepLines w:val="0"/>
        <w:widowControl w:val="0"/>
        <w:spacing w:before="0" w:after="0" w:line="360" w:lineRule="exact"/>
        <w:ind w:right="73" w:firstLine="567"/>
        <w:jc w:val="both"/>
        <w:rPr>
          <w:rFonts w:ascii="Times New Roman" w:hAnsi="Times New Roman" w:cs="Times New Roman"/>
          <w:bCs/>
          <w:color w:val="auto"/>
          <w:sz w:val="28"/>
          <w:szCs w:val="28"/>
          <w:lang w:val="vi-VN"/>
        </w:rPr>
      </w:pPr>
      <w:r w:rsidRPr="00332DF4">
        <w:rPr>
          <w:rFonts w:ascii="Times New Roman" w:hAnsi="Times New Roman" w:cs="Times New Roman"/>
          <w:bCs/>
          <w:color w:val="auto"/>
          <w:sz w:val="28"/>
          <w:szCs w:val="28"/>
          <w:lang w:val="vi-VN"/>
        </w:rPr>
        <w:lastRenderedPageBreak/>
        <w:t xml:space="preserve">- Đối với </w:t>
      </w:r>
      <w:r>
        <w:rPr>
          <w:rFonts w:ascii="Times New Roman" w:hAnsi="Times New Roman" w:cs="Times New Roman"/>
          <w:bCs/>
          <w:color w:val="auto"/>
          <w:sz w:val="28"/>
          <w:szCs w:val="28"/>
          <w:lang w:val="vi-VN"/>
        </w:rPr>
        <w:t>nội dung bãi bỏ 03</w:t>
      </w:r>
      <w:r w:rsidRPr="00332DF4">
        <w:rPr>
          <w:rFonts w:ascii="Times New Roman" w:hAnsi="Times New Roman" w:cs="Times New Roman"/>
          <w:bCs/>
          <w:color w:val="auto"/>
          <w:sz w:val="28"/>
          <w:szCs w:val="28"/>
          <w:lang w:val="vi-VN"/>
        </w:rPr>
        <w:t xml:space="preserve"> thông tư liên tịch</w:t>
      </w:r>
      <w:r>
        <w:rPr>
          <w:rFonts w:ascii="Times New Roman" w:hAnsi="Times New Roman" w:cs="Times New Roman"/>
          <w:bCs/>
          <w:color w:val="auto"/>
          <w:sz w:val="28"/>
          <w:szCs w:val="28"/>
          <w:lang w:val="vi-VN"/>
        </w:rPr>
        <w:t xml:space="preserve"> tại dự thả</w:t>
      </w:r>
      <w:r w:rsidR="00F8386E">
        <w:rPr>
          <w:rFonts w:ascii="Times New Roman" w:hAnsi="Times New Roman" w:cs="Times New Roman"/>
          <w:bCs/>
          <w:color w:val="auto"/>
          <w:sz w:val="28"/>
          <w:szCs w:val="28"/>
          <w:lang w:val="vi-VN"/>
        </w:rPr>
        <w:t xml:space="preserve">o Thông tư, gồm </w:t>
      </w:r>
      <w:r w:rsidRPr="00332DF4">
        <w:rPr>
          <w:rFonts w:ascii="Times New Roman" w:hAnsi="Times New Roman" w:cs="Times New Roman"/>
          <w:bCs/>
          <w:color w:val="auto"/>
          <w:sz w:val="28"/>
          <w:szCs w:val="28"/>
          <w:lang w:val="vi-VN"/>
        </w:rPr>
        <w:t xml:space="preserve">05 Bộ liên tịch </w:t>
      </w:r>
      <w:r w:rsidR="00F8386E">
        <w:rPr>
          <w:rFonts w:ascii="Times New Roman" w:hAnsi="Times New Roman" w:cs="Times New Roman"/>
          <w:bCs/>
          <w:color w:val="auto"/>
          <w:sz w:val="28"/>
          <w:szCs w:val="28"/>
          <w:lang w:val="vi-VN"/>
        </w:rPr>
        <w:t>là</w:t>
      </w:r>
      <w:r w:rsidRPr="00332DF4">
        <w:rPr>
          <w:rFonts w:ascii="Times New Roman" w:hAnsi="Times New Roman" w:cs="Times New Roman"/>
          <w:bCs/>
          <w:color w:val="auto"/>
          <w:sz w:val="28"/>
          <w:szCs w:val="28"/>
          <w:lang w:val="vi-VN"/>
        </w:rPr>
        <w:t>: Công</w:t>
      </w:r>
      <w:r w:rsidRPr="000844CE">
        <w:rPr>
          <w:rFonts w:ascii="Times New Roman" w:hAnsi="Times New Roman" w:cs="Times New Roman"/>
          <w:bCs/>
          <w:color w:val="auto"/>
          <w:sz w:val="28"/>
          <w:szCs w:val="28"/>
          <w:lang w:val="vi-VN"/>
        </w:rPr>
        <w:t xml:space="preserve"> an, Nội vụ, Tài chính, Công thương, Xây dựng (trước hợp nhất là Bộ Giao thông vận tả</w:t>
      </w:r>
      <w:r>
        <w:rPr>
          <w:rFonts w:ascii="Times New Roman" w:hAnsi="Times New Roman" w:cs="Times New Roman"/>
          <w:bCs/>
          <w:color w:val="auto"/>
          <w:sz w:val="28"/>
          <w:szCs w:val="28"/>
          <w:lang w:val="vi-VN"/>
        </w:rPr>
        <w:t>i) cơ bản nhất trí về</w:t>
      </w:r>
      <w:r w:rsidR="00F8386E">
        <w:rPr>
          <w:rFonts w:ascii="Times New Roman" w:hAnsi="Times New Roman" w:cs="Times New Roman"/>
          <w:bCs/>
          <w:color w:val="auto"/>
          <w:sz w:val="28"/>
          <w:szCs w:val="28"/>
          <w:lang w:val="vi-VN"/>
        </w:rPr>
        <w:t xml:space="preserve"> việc</w:t>
      </w:r>
      <w:r>
        <w:rPr>
          <w:rFonts w:ascii="Times New Roman" w:hAnsi="Times New Roman" w:cs="Times New Roman"/>
          <w:bCs/>
          <w:color w:val="auto"/>
          <w:sz w:val="28"/>
          <w:szCs w:val="28"/>
          <w:lang w:val="vi-VN"/>
        </w:rPr>
        <w:t xml:space="preserve"> bãi bỏ các thông tư cùng liên tịch ban hành. (Bộ Công an có thêm 01 ý kiến làm rõ căn cứ bãi bỏ đối với </w:t>
      </w:r>
      <w:r w:rsidRPr="000844CE">
        <w:rPr>
          <w:rFonts w:ascii="Times New Roman" w:hAnsi="Times New Roman" w:cs="Times New Roman"/>
          <w:bCs/>
          <w:color w:val="auto"/>
          <w:sz w:val="28"/>
          <w:szCs w:val="28"/>
          <w:lang w:val="vi-VN"/>
        </w:rPr>
        <w:t xml:space="preserve">Thông tư liên tịch số 06/2013/TTLT-BKHCN-BCT-BCA-BGTVT </w:t>
      </w:r>
      <w:r>
        <w:rPr>
          <w:rFonts w:ascii="Times New Roman" w:hAnsi="Times New Roman" w:cs="Times New Roman"/>
          <w:bCs/>
          <w:color w:val="auto"/>
          <w:sz w:val="28"/>
          <w:szCs w:val="28"/>
          <w:lang w:val="vi-VN"/>
        </w:rPr>
        <w:t>đã được Bộ KH&amp;CN tiếp thu, giải trình tại Bảng tổng hợp này).</w:t>
      </w:r>
    </w:p>
    <w:p w14:paraId="7D30D50B" w14:textId="0FCF7ADC" w:rsidR="00612E5A" w:rsidRDefault="00B2755C" w:rsidP="0031203A">
      <w:pPr>
        <w:spacing w:line="360" w:lineRule="exact"/>
        <w:ind w:firstLine="567"/>
        <w:jc w:val="both"/>
        <w:rPr>
          <w:bCs/>
          <w:spacing w:val="-8"/>
          <w:sz w:val="28"/>
          <w:szCs w:val="28"/>
          <w:lang w:val="vi-VN"/>
        </w:rPr>
      </w:pPr>
      <w:r>
        <w:rPr>
          <w:bCs/>
          <w:sz w:val="28"/>
          <w:szCs w:val="28"/>
        </w:rPr>
        <w:t xml:space="preserve">- </w:t>
      </w:r>
      <w:r w:rsidRPr="00374C6F">
        <w:rPr>
          <w:bCs/>
          <w:spacing w:val="-8"/>
          <w:sz w:val="28"/>
          <w:szCs w:val="28"/>
        </w:rPr>
        <w:t xml:space="preserve">Có </w:t>
      </w:r>
      <w:r w:rsidR="004A3806" w:rsidRPr="00332DF4">
        <w:rPr>
          <w:bCs/>
          <w:spacing w:val="-8"/>
          <w:sz w:val="28"/>
          <w:szCs w:val="28"/>
          <w:lang w:val="vi-VN"/>
        </w:rPr>
        <w:t>13</w:t>
      </w:r>
      <w:r w:rsidR="008A2450" w:rsidRPr="00332DF4">
        <w:rPr>
          <w:bCs/>
          <w:spacing w:val="-8"/>
          <w:sz w:val="28"/>
          <w:szCs w:val="28"/>
        </w:rPr>
        <w:t>/</w:t>
      </w:r>
      <w:r w:rsidR="00A4073A">
        <w:rPr>
          <w:bCs/>
          <w:spacing w:val="-8"/>
          <w:sz w:val="28"/>
          <w:szCs w:val="28"/>
          <w:lang w:val="vi-VN"/>
        </w:rPr>
        <w:t>4</w:t>
      </w:r>
      <w:r w:rsidR="00612E5A">
        <w:rPr>
          <w:bCs/>
          <w:spacing w:val="-8"/>
          <w:sz w:val="28"/>
          <w:szCs w:val="28"/>
          <w:lang w:val="vi-VN"/>
        </w:rPr>
        <w:t>1</w:t>
      </w:r>
      <w:r w:rsidR="008A2450" w:rsidRPr="00332DF4">
        <w:rPr>
          <w:bCs/>
          <w:spacing w:val="-8"/>
          <w:sz w:val="28"/>
          <w:szCs w:val="28"/>
        </w:rPr>
        <w:t xml:space="preserve"> cơ quan</w:t>
      </w:r>
      <w:r w:rsidR="00E506A4" w:rsidRPr="00332DF4">
        <w:rPr>
          <w:bCs/>
          <w:spacing w:val="-8"/>
          <w:sz w:val="28"/>
          <w:szCs w:val="28"/>
          <w:lang w:val="vi-VN"/>
        </w:rPr>
        <w:t xml:space="preserve"> cơ bản nhất trí và</w:t>
      </w:r>
      <w:r w:rsidR="008A2450" w:rsidRPr="00332DF4">
        <w:rPr>
          <w:bCs/>
          <w:spacing w:val="-8"/>
          <w:sz w:val="28"/>
          <w:szCs w:val="28"/>
        </w:rPr>
        <w:t xml:space="preserve"> có một số ý kiến </w:t>
      </w:r>
      <w:r w:rsidR="00AA23B7" w:rsidRPr="00332DF4">
        <w:rPr>
          <w:bCs/>
          <w:spacing w:val="-8"/>
          <w:sz w:val="28"/>
          <w:szCs w:val="28"/>
        </w:rPr>
        <w:t>góp ý</w:t>
      </w:r>
      <w:r w:rsidR="00E506A4" w:rsidRPr="00332DF4">
        <w:rPr>
          <w:bCs/>
          <w:spacing w:val="-8"/>
          <w:sz w:val="28"/>
          <w:szCs w:val="28"/>
          <w:lang w:val="vi-VN"/>
        </w:rPr>
        <w:t xml:space="preserve"> để</w:t>
      </w:r>
      <w:r w:rsidR="00AA23B7" w:rsidRPr="00332DF4">
        <w:rPr>
          <w:bCs/>
          <w:spacing w:val="-8"/>
          <w:sz w:val="28"/>
          <w:szCs w:val="28"/>
        </w:rPr>
        <w:t xml:space="preserve"> </w:t>
      </w:r>
      <w:r w:rsidR="008A2450" w:rsidRPr="00332DF4">
        <w:rPr>
          <w:bCs/>
          <w:spacing w:val="-8"/>
          <w:sz w:val="28"/>
          <w:szCs w:val="28"/>
        </w:rPr>
        <w:t>hoàn thiện</w:t>
      </w:r>
      <w:r w:rsidR="00E506A4" w:rsidRPr="00332DF4">
        <w:rPr>
          <w:bCs/>
          <w:spacing w:val="-8"/>
          <w:sz w:val="28"/>
          <w:szCs w:val="28"/>
          <w:lang w:val="vi-VN"/>
        </w:rPr>
        <w:t xml:space="preserve"> dự thảo</w:t>
      </w:r>
      <w:r w:rsidR="008A2450" w:rsidRPr="00332DF4">
        <w:rPr>
          <w:bCs/>
          <w:spacing w:val="-8"/>
          <w:sz w:val="28"/>
          <w:szCs w:val="28"/>
        </w:rPr>
        <w:t xml:space="preserve">, bao gồm: </w:t>
      </w:r>
      <w:r w:rsidR="00611BF1" w:rsidRPr="00332DF4">
        <w:rPr>
          <w:bCs/>
          <w:spacing w:val="-8"/>
          <w:sz w:val="28"/>
          <w:szCs w:val="28"/>
          <w:lang w:val="vi-VN"/>
        </w:rPr>
        <w:t xml:space="preserve">Bộ Tư pháp, </w:t>
      </w:r>
      <w:r w:rsidR="00E506A4" w:rsidRPr="00332DF4">
        <w:rPr>
          <w:bCs/>
          <w:spacing w:val="-8"/>
          <w:sz w:val="28"/>
          <w:szCs w:val="28"/>
          <w:lang w:val="vi-VN"/>
        </w:rPr>
        <w:t xml:space="preserve">Bộ Công thương, Bộ Công an, </w:t>
      </w:r>
      <w:r w:rsidR="00E506A4" w:rsidRPr="00332DF4">
        <w:rPr>
          <w:rFonts w:ascii="TimesNewRomanPSMT" w:hAnsi="TimesNewRomanPSMT"/>
          <w:color w:val="000000"/>
          <w:sz w:val="28"/>
          <w:szCs w:val="28"/>
        </w:rPr>
        <w:t xml:space="preserve">Bộ Nông nghiệp và Môi </w:t>
      </w:r>
      <w:r w:rsidR="00E506A4" w:rsidRPr="00332DF4">
        <w:rPr>
          <w:rFonts w:ascii="TimesNewRomanPSMT" w:hAnsi="TimesNewRomanPSMT"/>
          <w:color w:val="000000"/>
          <w:sz w:val="28"/>
          <w:szCs w:val="28"/>
          <w:lang w:val="vi-VN"/>
        </w:rPr>
        <w:t>trường</w:t>
      </w:r>
      <w:r w:rsidR="00E506A4" w:rsidRPr="00332DF4">
        <w:rPr>
          <w:bCs/>
          <w:spacing w:val="-8"/>
          <w:sz w:val="28"/>
          <w:szCs w:val="28"/>
        </w:rPr>
        <w:t xml:space="preserve">, </w:t>
      </w:r>
      <w:r w:rsidR="00332DF4">
        <w:rPr>
          <w:bCs/>
          <w:spacing w:val="-8"/>
          <w:sz w:val="28"/>
          <w:szCs w:val="28"/>
          <w:lang w:val="vi-VN"/>
        </w:rPr>
        <w:t xml:space="preserve">Mặt trận Tổ quốc Việt Nam, Thanh tra Chính phủ, </w:t>
      </w:r>
      <w:r w:rsidR="008471E8" w:rsidRPr="008471E8">
        <w:rPr>
          <w:rFonts w:ascii="TimesNewRomanPSMT" w:hAnsi="TimesNewRomanPSMT"/>
          <w:color w:val="000000"/>
          <w:sz w:val="28"/>
          <w:szCs w:val="28"/>
        </w:rPr>
        <w:t xml:space="preserve">Tập đoàn Công nghiệp - Năng lượng Quốc gia Việt </w:t>
      </w:r>
      <w:r w:rsidR="00612E5A">
        <w:rPr>
          <w:rFonts w:ascii="TimesNewRomanPSMT" w:hAnsi="TimesNewRomanPSMT"/>
          <w:color w:val="000000"/>
          <w:sz w:val="28"/>
          <w:szCs w:val="28"/>
          <w:lang w:val="vi-VN"/>
        </w:rPr>
        <w:t>Nam; các</w:t>
      </w:r>
      <w:r w:rsidR="008471E8" w:rsidRPr="008471E8">
        <w:t xml:space="preserve"> </w:t>
      </w:r>
      <w:r w:rsidR="00332DF4" w:rsidRPr="00332DF4">
        <w:rPr>
          <w:bCs/>
          <w:spacing w:val="-8"/>
          <w:sz w:val="28"/>
          <w:szCs w:val="28"/>
        </w:rPr>
        <w:t>Sở KH&amp;</w:t>
      </w:r>
      <w:r w:rsidR="00612E5A">
        <w:rPr>
          <w:bCs/>
          <w:spacing w:val="-8"/>
          <w:sz w:val="28"/>
          <w:szCs w:val="28"/>
          <w:lang w:val="vi-VN"/>
        </w:rPr>
        <w:t>CN:</w:t>
      </w:r>
      <w:r w:rsidR="00332DF4" w:rsidRPr="00332DF4">
        <w:rPr>
          <w:bCs/>
          <w:spacing w:val="-8"/>
          <w:sz w:val="28"/>
          <w:szCs w:val="28"/>
        </w:rPr>
        <w:t xml:space="preserve"> Thái Nguyên</w:t>
      </w:r>
      <w:r w:rsidR="008A2450" w:rsidRPr="00332DF4">
        <w:rPr>
          <w:bCs/>
          <w:spacing w:val="-8"/>
          <w:sz w:val="28"/>
          <w:szCs w:val="28"/>
        </w:rPr>
        <w:t>,</w:t>
      </w:r>
      <w:r w:rsidR="00611BF1" w:rsidRPr="00332DF4">
        <w:rPr>
          <w:bCs/>
          <w:spacing w:val="-8"/>
          <w:sz w:val="28"/>
          <w:szCs w:val="28"/>
        </w:rPr>
        <w:t xml:space="preserve"> </w:t>
      </w:r>
      <w:r w:rsidR="00332DF4">
        <w:rPr>
          <w:bCs/>
          <w:spacing w:val="-8"/>
          <w:sz w:val="28"/>
          <w:szCs w:val="28"/>
          <w:lang w:val="vi-VN"/>
        </w:rPr>
        <w:t>Hưng Yên, Gia Lai</w:t>
      </w:r>
      <w:r w:rsidR="00612E5A">
        <w:rPr>
          <w:bCs/>
          <w:spacing w:val="-8"/>
          <w:sz w:val="28"/>
          <w:szCs w:val="28"/>
          <w:lang w:val="vi-VN"/>
        </w:rPr>
        <w:t xml:space="preserve">, </w:t>
      </w:r>
      <w:r w:rsidR="00332DF4">
        <w:rPr>
          <w:bCs/>
          <w:spacing w:val="-8"/>
          <w:sz w:val="28"/>
          <w:szCs w:val="28"/>
          <w:lang w:val="vi-VN"/>
        </w:rPr>
        <w:t>Hà Tĩnh, Thanh Hóa, Lâm Đồng.</w:t>
      </w:r>
    </w:p>
    <w:p w14:paraId="4B7D9F65" w14:textId="2790CB01" w:rsidR="0085533A" w:rsidRPr="00991579" w:rsidRDefault="008471E8" w:rsidP="0031203A">
      <w:pPr>
        <w:spacing w:line="360" w:lineRule="exact"/>
        <w:ind w:firstLine="567"/>
        <w:jc w:val="both"/>
        <w:rPr>
          <w:lang w:val="en-GB"/>
        </w:rPr>
      </w:pPr>
      <w:r>
        <w:rPr>
          <w:bCs/>
          <w:spacing w:val="-8"/>
          <w:sz w:val="28"/>
          <w:szCs w:val="28"/>
          <w:lang w:val="vi-VN"/>
        </w:rPr>
        <w:t xml:space="preserve">Các </w:t>
      </w:r>
      <w:r w:rsidR="00673494" w:rsidRPr="0054468A">
        <w:rPr>
          <w:bCs/>
          <w:sz w:val="28"/>
          <w:szCs w:val="28"/>
        </w:rPr>
        <w:t xml:space="preserve">ý kiến </w:t>
      </w:r>
      <w:r w:rsidR="00673494">
        <w:rPr>
          <w:bCs/>
          <w:sz w:val="28"/>
          <w:szCs w:val="28"/>
        </w:rPr>
        <w:t xml:space="preserve">góp ý </w:t>
      </w:r>
      <w:r w:rsidR="00F610D0">
        <w:rPr>
          <w:bCs/>
          <w:sz w:val="28"/>
          <w:szCs w:val="28"/>
          <w:lang w:val="vi-VN"/>
        </w:rPr>
        <w:t>c</w:t>
      </w:r>
      <w:r w:rsidR="000615A0" w:rsidRPr="0054468A">
        <w:rPr>
          <w:bCs/>
          <w:sz w:val="28"/>
          <w:szCs w:val="28"/>
        </w:rPr>
        <w:t>ụ thể như sau:</w:t>
      </w:r>
    </w:p>
    <w:tbl>
      <w:tblPr>
        <w:tblW w:w="146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701"/>
        <w:gridCol w:w="1701"/>
        <w:gridCol w:w="5670"/>
        <w:gridCol w:w="4683"/>
      </w:tblGrid>
      <w:tr w:rsidR="0041099C" w:rsidRPr="00BD2489" w14:paraId="725CA5EA" w14:textId="77777777" w:rsidTr="003A16C4">
        <w:trPr>
          <w:trHeight w:val="1100"/>
        </w:trPr>
        <w:tc>
          <w:tcPr>
            <w:tcW w:w="852" w:type="dxa"/>
            <w:shd w:val="clear" w:color="auto" w:fill="auto"/>
            <w:noWrap/>
            <w:vAlign w:val="center"/>
            <w:hideMark/>
          </w:tcPr>
          <w:p w14:paraId="692597B0" w14:textId="77777777" w:rsidR="0041099C" w:rsidRPr="00BD2489" w:rsidRDefault="0041099C" w:rsidP="000D3C61">
            <w:pPr>
              <w:spacing w:line="276" w:lineRule="auto"/>
              <w:jc w:val="center"/>
              <w:rPr>
                <w:b/>
                <w:bCs/>
                <w:sz w:val="26"/>
                <w:szCs w:val="26"/>
              </w:rPr>
            </w:pPr>
            <w:r w:rsidRPr="00BD2489">
              <w:rPr>
                <w:b/>
                <w:bCs/>
                <w:sz w:val="26"/>
                <w:szCs w:val="26"/>
              </w:rPr>
              <w:t>STT</w:t>
            </w:r>
          </w:p>
        </w:tc>
        <w:tc>
          <w:tcPr>
            <w:tcW w:w="1701" w:type="dxa"/>
            <w:shd w:val="clear" w:color="auto" w:fill="auto"/>
            <w:noWrap/>
            <w:vAlign w:val="center"/>
            <w:hideMark/>
          </w:tcPr>
          <w:p w14:paraId="0EE8E8F3" w14:textId="77777777" w:rsidR="005E334C" w:rsidRPr="00BD2489" w:rsidRDefault="005E334C" w:rsidP="005E334C">
            <w:pPr>
              <w:spacing w:line="276" w:lineRule="auto"/>
              <w:jc w:val="center"/>
              <w:rPr>
                <w:b/>
                <w:bCs/>
                <w:sz w:val="26"/>
                <w:szCs w:val="26"/>
              </w:rPr>
            </w:pPr>
            <w:r w:rsidRPr="00BD2489">
              <w:rPr>
                <w:b/>
                <w:bCs/>
                <w:sz w:val="26"/>
                <w:szCs w:val="26"/>
              </w:rPr>
              <w:t>Đơn vị</w:t>
            </w:r>
          </w:p>
          <w:p w14:paraId="62392AA7" w14:textId="0CFDE7B9" w:rsidR="0041099C" w:rsidRPr="00BD2489" w:rsidRDefault="005E334C" w:rsidP="005E334C">
            <w:pPr>
              <w:spacing w:line="276" w:lineRule="auto"/>
              <w:jc w:val="center"/>
              <w:rPr>
                <w:b/>
                <w:bCs/>
                <w:sz w:val="26"/>
                <w:szCs w:val="26"/>
              </w:rPr>
            </w:pPr>
            <w:r w:rsidRPr="00BD2489">
              <w:rPr>
                <w:b/>
                <w:bCs/>
                <w:sz w:val="26"/>
                <w:szCs w:val="26"/>
              </w:rPr>
              <w:t>góp ý</w:t>
            </w:r>
            <w:r w:rsidRPr="00A922E6">
              <w:rPr>
                <w:b/>
                <w:bCs/>
                <w:sz w:val="26"/>
                <w:szCs w:val="26"/>
              </w:rPr>
              <w:t xml:space="preserve"> </w:t>
            </w:r>
          </w:p>
        </w:tc>
        <w:tc>
          <w:tcPr>
            <w:tcW w:w="1701" w:type="dxa"/>
            <w:shd w:val="clear" w:color="auto" w:fill="auto"/>
            <w:noWrap/>
            <w:vAlign w:val="center"/>
            <w:hideMark/>
          </w:tcPr>
          <w:p w14:paraId="44C69032" w14:textId="03AF5C08" w:rsidR="0041099C" w:rsidRPr="00BD2489" w:rsidRDefault="005E334C" w:rsidP="000D3C61">
            <w:pPr>
              <w:spacing w:line="276" w:lineRule="auto"/>
              <w:jc w:val="center"/>
              <w:rPr>
                <w:b/>
                <w:bCs/>
                <w:sz w:val="26"/>
                <w:szCs w:val="26"/>
              </w:rPr>
            </w:pPr>
            <w:r w:rsidRPr="00A922E6">
              <w:rPr>
                <w:b/>
                <w:bCs/>
                <w:sz w:val="26"/>
                <w:szCs w:val="26"/>
              </w:rPr>
              <w:t>Căn cứ/ Điều, khoản</w:t>
            </w:r>
          </w:p>
        </w:tc>
        <w:tc>
          <w:tcPr>
            <w:tcW w:w="5670" w:type="dxa"/>
            <w:shd w:val="clear" w:color="auto" w:fill="auto"/>
            <w:noWrap/>
            <w:vAlign w:val="center"/>
            <w:hideMark/>
          </w:tcPr>
          <w:p w14:paraId="109696B3" w14:textId="77777777" w:rsidR="0041099C" w:rsidRPr="00BD2489" w:rsidRDefault="0041099C" w:rsidP="000D3C61">
            <w:pPr>
              <w:spacing w:line="276" w:lineRule="auto"/>
              <w:jc w:val="center"/>
              <w:rPr>
                <w:b/>
                <w:bCs/>
                <w:sz w:val="26"/>
                <w:szCs w:val="26"/>
              </w:rPr>
            </w:pPr>
            <w:r w:rsidRPr="00BD2489">
              <w:rPr>
                <w:b/>
                <w:bCs/>
                <w:sz w:val="26"/>
                <w:szCs w:val="26"/>
              </w:rPr>
              <w:t>Nội dung góp ý</w:t>
            </w:r>
          </w:p>
        </w:tc>
        <w:tc>
          <w:tcPr>
            <w:tcW w:w="4678" w:type="dxa"/>
            <w:shd w:val="clear" w:color="auto" w:fill="auto"/>
            <w:vAlign w:val="center"/>
            <w:hideMark/>
          </w:tcPr>
          <w:p w14:paraId="0DC8AEAF" w14:textId="77777777" w:rsidR="00D039AB" w:rsidRDefault="0041099C" w:rsidP="000D3C61">
            <w:pPr>
              <w:spacing w:line="276" w:lineRule="auto"/>
              <w:jc w:val="center"/>
              <w:rPr>
                <w:b/>
                <w:bCs/>
                <w:sz w:val="26"/>
                <w:szCs w:val="26"/>
              </w:rPr>
            </w:pPr>
            <w:r w:rsidRPr="00BD2489">
              <w:rPr>
                <w:b/>
                <w:bCs/>
                <w:sz w:val="26"/>
                <w:szCs w:val="26"/>
              </w:rPr>
              <w:t>Nội dung tiếp thu,</w:t>
            </w:r>
          </w:p>
          <w:p w14:paraId="7C1FFDE8" w14:textId="156F91D9" w:rsidR="0041099C" w:rsidRPr="00BD2489" w:rsidRDefault="0041099C" w:rsidP="000D3C61">
            <w:pPr>
              <w:spacing w:line="276" w:lineRule="auto"/>
              <w:jc w:val="center"/>
              <w:rPr>
                <w:b/>
                <w:bCs/>
                <w:sz w:val="26"/>
                <w:szCs w:val="26"/>
              </w:rPr>
            </w:pPr>
            <w:r w:rsidRPr="00BD2489">
              <w:rPr>
                <w:b/>
                <w:bCs/>
                <w:sz w:val="26"/>
                <w:szCs w:val="26"/>
              </w:rPr>
              <w:t>giải trình</w:t>
            </w:r>
          </w:p>
        </w:tc>
      </w:tr>
      <w:tr w:rsidR="00A922E6" w:rsidRPr="00BD2489" w14:paraId="55A7E4FC" w14:textId="77777777" w:rsidTr="003A16C4">
        <w:trPr>
          <w:trHeight w:val="255"/>
        </w:trPr>
        <w:tc>
          <w:tcPr>
            <w:tcW w:w="14607" w:type="dxa"/>
            <w:gridSpan w:val="5"/>
            <w:shd w:val="clear" w:color="auto" w:fill="auto"/>
            <w:noWrap/>
            <w:vAlign w:val="center"/>
          </w:tcPr>
          <w:p w14:paraId="462D5F25" w14:textId="71315891" w:rsidR="00A922E6" w:rsidRPr="00BD2489" w:rsidRDefault="003A026D" w:rsidP="003A026D">
            <w:pPr>
              <w:spacing w:before="120" w:after="120" w:line="276" w:lineRule="auto"/>
              <w:rPr>
                <w:b/>
                <w:bCs/>
                <w:sz w:val="26"/>
                <w:szCs w:val="26"/>
              </w:rPr>
            </w:pPr>
            <w:r>
              <w:rPr>
                <w:b/>
                <w:bCs/>
                <w:sz w:val="26"/>
                <w:szCs w:val="26"/>
                <w:lang w:val="vi-VN"/>
              </w:rPr>
              <w:t xml:space="preserve">I. </w:t>
            </w:r>
            <w:r>
              <w:rPr>
                <w:b/>
                <w:bCs/>
                <w:sz w:val="26"/>
                <w:szCs w:val="26"/>
              </w:rPr>
              <w:t>DỰ THẢO TỜ TRÌNH</w:t>
            </w:r>
          </w:p>
        </w:tc>
      </w:tr>
      <w:tr w:rsidR="005E334C" w:rsidRPr="00BD2489" w14:paraId="5470C17B" w14:textId="77777777" w:rsidTr="003A16C4">
        <w:trPr>
          <w:trHeight w:val="2257"/>
        </w:trPr>
        <w:tc>
          <w:tcPr>
            <w:tcW w:w="852" w:type="dxa"/>
            <w:noWrap/>
          </w:tcPr>
          <w:p w14:paraId="0B40F502" w14:textId="07F1F939" w:rsidR="005E334C" w:rsidRPr="00BD2489" w:rsidRDefault="008E5F1E" w:rsidP="003A026D">
            <w:pPr>
              <w:spacing w:line="276" w:lineRule="auto"/>
              <w:jc w:val="center"/>
              <w:rPr>
                <w:b/>
                <w:bCs/>
                <w:sz w:val="26"/>
                <w:szCs w:val="26"/>
                <w:lang w:val="vi-VN"/>
              </w:rPr>
            </w:pPr>
            <w:r>
              <w:rPr>
                <w:b/>
                <w:bCs/>
                <w:sz w:val="26"/>
                <w:szCs w:val="26"/>
                <w:lang w:val="vi-VN"/>
              </w:rPr>
              <w:t>1</w:t>
            </w:r>
          </w:p>
        </w:tc>
        <w:tc>
          <w:tcPr>
            <w:tcW w:w="1701" w:type="dxa"/>
            <w:shd w:val="clear" w:color="auto" w:fill="auto"/>
          </w:tcPr>
          <w:p w14:paraId="5604179B" w14:textId="2124AC7D" w:rsidR="005E334C" w:rsidRPr="003A026D" w:rsidRDefault="005E334C" w:rsidP="003A026D">
            <w:pPr>
              <w:spacing w:line="276" w:lineRule="auto"/>
              <w:jc w:val="center"/>
              <w:rPr>
                <w:sz w:val="26"/>
                <w:szCs w:val="26"/>
              </w:rPr>
            </w:pPr>
            <w:r w:rsidRPr="003A026D">
              <w:rPr>
                <w:b/>
                <w:sz w:val="26"/>
                <w:szCs w:val="26"/>
              </w:rPr>
              <w:t>Bộ Nông nghiệp và Môi trường</w:t>
            </w:r>
          </w:p>
        </w:tc>
        <w:tc>
          <w:tcPr>
            <w:tcW w:w="1701" w:type="dxa"/>
            <w:shd w:val="clear" w:color="auto" w:fill="auto"/>
            <w:noWrap/>
          </w:tcPr>
          <w:p w14:paraId="760A72E4" w14:textId="6A3A28F7" w:rsidR="005E334C" w:rsidRPr="003A026D" w:rsidRDefault="005E334C" w:rsidP="005E334C">
            <w:pPr>
              <w:spacing w:line="276" w:lineRule="auto"/>
              <w:jc w:val="both"/>
              <w:rPr>
                <w:b/>
                <w:bCs/>
                <w:sz w:val="26"/>
                <w:szCs w:val="26"/>
              </w:rPr>
            </w:pPr>
          </w:p>
        </w:tc>
        <w:tc>
          <w:tcPr>
            <w:tcW w:w="5670" w:type="dxa"/>
            <w:shd w:val="clear" w:color="auto" w:fill="auto"/>
            <w:noWrap/>
          </w:tcPr>
          <w:p w14:paraId="69D2D54D" w14:textId="77777777" w:rsidR="005E334C" w:rsidRPr="003A026D" w:rsidRDefault="005E334C" w:rsidP="002470B8">
            <w:pPr>
              <w:jc w:val="both"/>
              <w:rPr>
                <w:sz w:val="26"/>
                <w:szCs w:val="26"/>
              </w:rPr>
            </w:pPr>
            <w:r w:rsidRPr="003A026D">
              <w:rPr>
                <w:sz w:val="26"/>
                <w:szCs w:val="26"/>
              </w:rPr>
              <w:t>- Tại tiểu mục 3.1 mục IV: Đề nghị làm rõ căn cứ bãi bỏ từng văn bản. Tại điểm (11) và điểm (12), cần thuyết minh các thông tư về lập dự toán, quản lý kinh phí được viện dẫn đã điều chỉnh tương ứng nội dung định mức kinh tế - kỹ thuật, làm cơ sở để bãi bỏ. Nội dung trong Tờ trình cần thống nhất với Báo cáo rà soát.</w:t>
            </w:r>
          </w:p>
          <w:p w14:paraId="584DE508" w14:textId="77777777" w:rsidR="005E334C" w:rsidRPr="003A026D" w:rsidRDefault="005E334C" w:rsidP="002470B8">
            <w:pPr>
              <w:jc w:val="both"/>
              <w:rPr>
                <w:sz w:val="26"/>
                <w:szCs w:val="26"/>
              </w:rPr>
            </w:pPr>
            <w:r w:rsidRPr="003A026D">
              <w:rPr>
                <w:sz w:val="26"/>
                <w:szCs w:val="26"/>
              </w:rPr>
              <w:t>- Tại điểm (15), tiểu mục 3.1, mục IV: Dự thảo Tờ trình thuyết minh về Thông tư số 16/2023/TT-BKHCN nhưng đoạn kết lại dẫn Thông tư số 09/2023/TT-BTTTT. Đề nghị chỉnh lý đúng văn bản đang được xem xét.</w:t>
            </w:r>
          </w:p>
          <w:p w14:paraId="09E69004" w14:textId="3F5839A0" w:rsidR="005E334C" w:rsidRPr="003A026D" w:rsidRDefault="005E334C" w:rsidP="002470B8">
            <w:pPr>
              <w:jc w:val="both"/>
              <w:rPr>
                <w:sz w:val="26"/>
                <w:szCs w:val="26"/>
              </w:rPr>
            </w:pPr>
            <w:r w:rsidRPr="003A026D">
              <w:rPr>
                <w:sz w:val="26"/>
                <w:szCs w:val="26"/>
              </w:rPr>
              <w:t>- Tại điểm (22), tiểu mục 3.1, mục IV: Văn bản được đề nghị bãi bỏ quy định về tiêu chuẩn, điều kiện xét thăng hạng chức danh nghề nghiệp, trong khi lý do chỉ đề cập đến quy định về vị trí việc làm. Đề nghị làm rõ căn cứ và mối liên hệ giữa nội dung được viện dẫn với phạm vi văn bản đề nghị bãi bỏ.</w:t>
            </w:r>
          </w:p>
        </w:tc>
        <w:tc>
          <w:tcPr>
            <w:tcW w:w="4678" w:type="dxa"/>
            <w:shd w:val="clear" w:color="auto" w:fill="auto"/>
          </w:tcPr>
          <w:p w14:paraId="7F63CBDA" w14:textId="5DD77DCF" w:rsidR="005E334C" w:rsidRDefault="004D7B56" w:rsidP="0020292E">
            <w:pPr>
              <w:spacing w:line="276" w:lineRule="auto"/>
              <w:rPr>
                <w:sz w:val="26"/>
                <w:szCs w:val="26"/>
                <w:lang w:val="vi-VN"/>
              </w:rPr>
            </w:pPr>
            <w:r>
              <w:rPr>
                <w:sz w:val="26"/>
                <w:szCs w:val="26"/>
                <w:lang w:val="vi-VN"/>
              </w:rPr>
              <w:t xml:space="preserve">- </w:t>
            </w:r>
            <w:r w:rsidR="0020292E" w:rsidRPr="003A026D">
              <w:rPr>
                <w:sz w:val="26"/>
                <w:szCs w:val="26"/>
                <w:lang w:val="vi-VN"/>
              </w:rPr>
              <w:t xml:space="preserve">Tiếp </w:t>
            </w:r>
            <w:r>
              <w:rPr>
                <w:sz w:val="26"/>
                <w:szCs w:val="26"/>
                <w:lang w:val="vi-VN"/>
              </w:rPr>
              <w:t>thu, đã chỉnh lý.</w:t>
            </w:r>
          </w:p>
          <w:p w14:paraId="1B92BEBA" w14:textId="77777777" w:rsidR="004D7B56" w:rsidRDefault="004D7B56" w:rsidP="0020292E">
            <w:pPr>
              <w:spacing w:line="276" w:lineRule="auto"/>
              <w:rPr>
                <w:sz w:val="26"/>
                <w:szCs w:val="26"/>
                <w:lang w:val="vi-VN"/>
              </w:rPr>
            </w:pPr>
          </w:p>
          <w:p w14:paraId="3A4536F0" w14:textId="77777777" w:rsidR="004D7B56" w:rsidRDefault="004D7B56" w:rsidP="0020292E">
            <w:pPr>
              <w:spacing w:line="276" w:lineRule="auto"/>
              <w:rPr>
                <w:sz w:val="26"/>
                <w:szCs w:val="26"/>
                <w:lang w:val="vi-VN"/>
              </w:rPr>
            </w:pPr>
          </w:p>
          <w:p w14:paraId="5F94D4C0" w14:textId="77777777" w:rsidR="004D7B56" w:rsidRDefault="004D7B56" w:rsidP="0020292E">
            <w:pPr>
              <w:spacing w:line="276" w:lineRule="auto"/>
              <w:rPr>
                <w:sz w:val="26"/>
                <w:szCs w:val="26"/>
                <w:lang w:val="vi-VN"/>
              </w:rPr>
            </w:pPr>
          </w:p>
          <w:p w14:paraId="1ECF1004" w14:textId="3F8684DF" w:rsidR="004D7B56" w:rsidRDefault="004D7B56" w:rsidP="0020292E">
            <w:pPr>
              <w:spacing w:line="276" w:lineRule="auto"/>
              <w:rPr>
                <w:sz w:val="26"/>
                <w:szCs w:val="26"/>
                <w:lang w:val="vi-VN"/>
              </w:rPr>
            </w:pPr>
          </w:p>
          <w:p w14:paraId="26A44477" w14:textId="7A73161E" w:rsidR="004D7B56" w:rsidRDefault="004D7B56" w:rsidP="0020292E">
            <w:pPr>
              <w:spacing w:line="276" w:lineRule="auto"/>
              <w:rPr>
                <w:sz w:val="26"/>
                <w:szCs w:val="26"/>
                <w:lang w:val="vi-VN"/>
              </w:rPr>
            </w:pPr>
            <w:r>
              <w:rPr>
                <w:sz w:val="26"/>
                <w:szCs w:val="26"/>
                <w:lang w:val="vi-VN"/>
              </w:rPr>
              <w:t>- Tiếp thu, đã chỉnh lý .</w:t>
            </w:r>
          </w:p>
          <w:p w14:paraId="536A01A1" w14:textId="77777777" w:rsidR="004D7B56" w:rsidRDefault="004D7B56" w:rsidP="0020292E">
            <w:pPr>
              <w:spacing w:line="276" w:lineRule="auto"/>
              <w:rPr>
                <w:sz w:val="26"/>
                <w:szCs w:val="26"/>
                <w:lang w:val="vi-VN"/>
              </w:rPr>
            </w:pPr>
          </w:p>
          <w:p w14:paraId="2D75EFDA" w14:textId="77777777" w:rsidR="004D7B56" w:rsidRDefault="004D7B56" w:rsidP="0020292E">
            <w:pPr>
              <w:spacing w:line="276" w:lineRule="auto"/>
              <w:rPr>
                <w:sz w:val="26"/>
                <w:szCs w:val="26"/>
                <w:lang w:val="vi-VN"/>
              </w:rPr>
            </w:pPr>
          </w:p>
          <w:p w14:paraId="3477413E" w14:textId="12557012" w:rsidR="004D7B56" w:rsidRPr="004D7B56" w:rsidRDefault="004D7B56" w:rsidP="004D7B56">
            <w:pPr>
              <w:jc w:val="both"/>
              <w:rPr>
                <w:sz w:val="26"/>
                <w:szCs w:val="26"/>
                <w:lang w:val="vi-VN"/>
              </w:rPr>
            </w:pPr>
            <w:r>
              <w:rPr>
                <w:sz w:val="26"/>
                <w:szCs w:val="26"/>
                <w:lang w:val="vi-VN"/>
              </w:rPr>
              <w:t xml:space="preserve">- Giải trình: </w:t>
            </w:r>
            <w:r w:rsidRPr="004D7B56">
              <w:rPr>
                <w:sz w:val="26"/>
                <w:szCs w:val="26"/>
                <w:lang w:val="vi-VN"/>
              </w:rPr>
              <w:t>Luật viên chức số 129/2025/QH15; Nghị định số 259/2026/NĐ-CP quy định về tuyển dụng, sử dụng và quản lý viên chức, có hiệu lực thi hành từ ngày 01/7/2026 không quy định chức danh nghề nghiệp, hạng chức danh nghề nghiệp và thăng hạng chức danh nghề nghiệp cao hơn đối với viên chức.</w:t>
            </w:r>
          </w:p>
          <w:p w14:paraId="6D2F8E3E" w14:textId="16C04C9C" w:rsidR="004D7B56" w:rsidRPr="003A026D" w:rsidRDefault="004D7B56" w:rsidP="003A16C4">
            <w:pPr>
              <w:jc w:val="both"/>
              <w:rPr>
                <w:sz w:val="26"/>
                <w:szCs w:val="26"/>
                <w:lang w:val="vi-VN"/>
              </w:rPr>
            </w:pPr>
            <w:r w:rsidRPr="004D7B56">
              <w:rPr>
                <w:sz w:val="26"/>
                <w:szCs w:val="26"/>
                <w:lang w:val="vi-VN"/>
              </w:rPr>
              <w:lastRenderedPageBreak/>
              <w:t xml:space="preserve">Như vậy, thông tư không thể tiếp tục thực hiện do không phù hợp với quy định của Luật viên chức, Nghị định số 259/2026/NĐ-CP về tuyển dụng, sử dụng và quản lý viên chức do hiện không còn quy định về việc bổ nhiệm vào chức danh nghề </w:t>
            </w:r>
            <w:r>
              <w:rPr>
                <w:sz w:val="26"/>
                <w:szCs w:val="26"/>
                <w:lang w:val="vi-VN"/>
              </w:rPr>
              <w:t>nghiệp.</w:t>
            </w:r>
          </w:p>
        </w:tc>
      </w:tr>
      <w:tr w:rsidR="005E334C" w:rsidRPr="00BD2489" w14:paraId="4BDBCB02" w14:textId="77777777" w:rsidTr="003A16C4">
        <w:trPr>
          <w:trHeight w:val="675"/>
        </w:trPr>
        <w:tc>
          <w:tcPr>
            <w:tcW w:w="14607" w:type="dxa"/>
            <w:gridSpan w:val="5"/>
            <w:shd w:val="clear" w:color="auto" w:fill="auto"/>
            <w:noWrap/>
          </w:tcPr>
          <w:p w14:paraId="64F6ADF2" w14:textId="77777777" w:rsidR="008E5F1E" w:rsidRPr="008E5F1E" w:rsidRDefault="008E5F1E" w:rsidP="008E5F1E">
            <w:pPr>
              <w:spacing w:line="276" w:lineRule="auto"/>
              <w:rPr>
                <w:b/>
                <w:bCs/>
                <w:sz w:val="14"/>
                <w:szCs w:val="26"/>
                <w:lang w:val="vi-VN"/>
              </w:rPr>
            </w:pPr>
          </w:p>
          <w:p w14:paraId="3B8A834C" w14:textId="0B94C282" w:rsidR="005E334C" w:rsidRPr="003A026D" w:rsidRDefault="003A026D" w:rsidP="008E5F1E">
            <w:pPr>
              <w:spacing w:line="276" w:lineRule="auto"/>
              <w:rPr>
                <w:b/>
                <w:bCs/>
                <w:sz w:val="26"/>
                <w:szCs w:val="26"/>
              </w:rPr>
            </w:pPr>
            <w:r>
              <w:rPr>
                <w:b/>
                <w:bCs/>
                <w:sz w:val="26"/>
                <w:szCs w:val="26"/>
                <w:lang w:val="vi-VN"/>
              </w:rPr>
              <w:t xml:space="preserve">II. </w:t>
            </w:r>
            <w:r w:rsidRPr="003A026D">
              <w:rPr>
                <w:b/>
                <w:bCs/>
                <w:sz w:val="26"/>
                <w:szCs w:val="26"/>
              </w:rPr>
              <w:t>DỰ THẢO THÔNG TƯ</w:t>
            </w:r>
          </w:p>
        </w:tc>
      </w:tr>
      <w:tr w:rsidR="00402C5E" w:rsidRPr="00BD2489" w14:paraId="42E1D2A9" w14:textId="77777777" w:rsidTr="003A16C4">
        <w:trPr>
          <w:trHeight w:val="557"/>
        </w:trPr>
        <w:tc>
          <w:tcPr>
            <w:tcW w:w="852" w:type="dxa"/>
            <w:noWrap/>
          </w:tcPr>
          <w:p w14:paraId="37F8759D" w14:textId="6E53033D" w:rsidR="00402C5E" w:rsidRPr="00012DE0" w:rsidRDefault="00402C5E" w:rsidP="003A026D">
            <w:pPr>
              <w:spacing w:line="276" w:lineRule="auto"/>
              <w:jc w:val="center"/>
              <w:rPr>
                <w:b/>
                <w:bCs/>
                <w:sz w:val="26"/>
                <w:szCs w:val="26"/>
                <w:lang w:val="en-GB"/>
              </w:rPr>
            </w:pPr>
            <w:r>
              <w:rPr>
                <w:b/>
                <w:bCs/>
                <w:sz w:val="26"/>
                <w:szCs w:val="26"/>
                <w:lang w:val="vi-VN"/>
              </w:rPr>
              <w:t>1</w:t>
            </w:r>
          </w:p>
        </w:tc>
        <w:tc>
          <w:tcPr>
            <w:tcW w:w="1701" w:type="dxa"/>
            <w:shd w:val="clear" w:color="auto" w:fill="auto"/>
          </w:tcPr>
          <w:p w14:paraId="51C4E34C" w14:textId="16F9F561" w:rsidR="00402C5E" w:rsidRPr="003A026D" w:rsidRDefault="00402C5E" w:rsidP="003A026D">
            <w:pPr>
              <w:spacing w:line="276" w:lineRule="auto"/>
              <w:jc w:val="center"/>
              <w:rPr>
                <w:sz w:val="26"/>
                <w:szCs w:val="26"/>
                <w:lang w:val="vi-VN"/>
              </w:rPr>
            </w:pPr>
            <w:r w:rsidRPr="003A026D">
              <w:rPr>
                <w:b/>
                <w:sz w:val="26"/>
                <w:szCs w:val="26"/>
              </w:rPr>
              <w:t>Ủy ban Trung ương Mặt trận Tổ quốc Việt Nam</w:t>
            </w:r>
          </w:p>
        </w:tc>
        <w:tc>
          <w:tcPr>
            <w:tcW w:w="1701" w:type="dxa"/>
            <w:shd w:val="clear" w:color="auto" w:fill="auto"/>
            <w:noWrap/>
          </w:tcPr>
          <w:p w14:paraId="74D488BC" w14:textId="4AF3CBC7" w:rsidR="005D2F72" w:rsidRPr="003A026D" w:rsidRDefault="005D2F72" w:rsidP="00402C5E">
            <w:pPr>
              <w:spacing w:line="276" w:lineRule="auto"/>
              <w:jc w:val="center"/>
              <w:rPr>
                <w:sz w:val="26"/>
                <w:szCs w:val="26"/>
              </w:rPr>
            </w:pPr>
            <w:r w:rsidRPr="003A026D">
              <w:rPr>
                <w:sz w:val="26"/>
                <w:szCs w:val="26"/>
                <w:lang w:val="vi-VN"/>
              </w:rPr>
              <w:t>- K</w:t>
            </w:r>
            <w:r w:rsidRPr="003A026D">
              <w:rPr>
                <w:sz w:val="26"/>
                <w:szCs w:val="26"/>
              </w:rPr>
              <w:t xml:space="preserve">hoản 24, 25, 26 Điều 1 dự thảo </w:t>
            </w:r>
          </w:p>
          <w:p w14:paraId="16A43F68" w14:textId="77777777" w:rsidR="005D2F72" w:rsidRPr="003A026D" w:rsidRDefault="005D2F72" w:rsidP="00402C5E">
            <w:pPr>
              <w:spacing w:line="276" w:lineRule="auto"/>
              <w:jc w:val="center"/>
              <w:rPr>
                <w:sz w:val="26"/>
                <w:szCs w:val="26"/>
              </w:rPr>
            </w:pPr>
          </w:p>
          <w:p w14:paraId="6B00E764" w14:textId="77777777" w:rsidR="005D2F72" w:rsidRPr="003A026D" w:rsidRDefault="005D2F72" w:rsidP="00402C5E">
            <w:pPr>
              <w:spacing w:line="276" w:lineRule="auto"/>
              <w:jc w:val="center"/>
              <w:rPr>
                <w:sz w:val="26"/>
                <w:szCs w:val="26"/>
              </w:rPr>
            </w:pPr>
          </w:p>
          <w:p w14:paraId="5B28B063" w14:textId="77777777" w:rsidR="005D2F72" w:rsidRPr="003A026D" w:rsidRDefault="005D2F72" w:rsidP="00402C5E">
            <w:pPr>
              <w:spacing w:line="276" w:lineRule="auto"/>
              <w:jc w:val="center"/>
              <w:rPr>
                <w:sz w:val="26"/>
                <w:szCs w:val="26"/>
              </w:rPr>
            </w:pPr>
          </w:p>
          <w:p w14:paraId="20269AC6" w14:textId="77777777" w:rsidR="005D2F72" w:rsidRPr="003A026D" w:rsidRDefault="005D2F72" w:rsidP="005D2F72">
            <w:pPr>
              <w:spacing w:line="276" w:lineRule="auto"/>
              <w:jc w:val="center"/>
              <w:rPr>
                <w:sz w:val="26"/>
                <w:szCs w:val="26"/>
                <w:lang w:val="vi-VN"/>
              </w:rPr>
            </w:pPr>
          </w:p>
          <w:p w14:paraId="41E533F7" w14:textId="77777777" w:rsidR="00402C5E" w:rsidRPr="003A026D" w:rsidRDefault="005D2F72" w:rsidP="005D2F72">
            <w:pPr>
              <w:spacing w:line="276" w:lineRule="auto"/>
              <w:jc w:val="center"/>
              <w:rPr>
                <w:sz w:val="26"/>
                <w:szCs w:val="26"/>
              </w:rPr>
            </w:pPr>
            <w:r w:rsidRPr="003A026D">
              <w:rPr>
                <w:sz w:val="26"/>
                <w:szCs w:val="26"/>
                <w:lang w:val="vi-VN"/>
              </w:rPr>
              <w:t>- K</w:t>
            </w:r>
            <w:r w:rsidRPr="003A026D">
              <w:rPr>
                <w:sz w:val="26"/>
                <w:szCs w:val="26"/>
              </w:rPr>
              <w:t>hoản 17, 18 Điều 1</w:t>
            </w:r>
          </w:p>
          <w:p w14:paraId="769DEA33" w14:textId="77777777" w:rsidR="00AD28AE" w:rsidRPr="003A026D" w:rsidRDefault="00AD28AE" w:rsidP="005D2F72">
            <w:pPr>
              <w:spacing w:line="276" w:lineRule="auto"/>
              <w:jc w:val="center"/>
              <w:rPr>
                <w:sz w:val="26"/>
                <w:szCs w:val="26"/>
              </w:rPr>
            </w:pPr>
          </w:p>
          <w:p w14:paraId="2CC8CDD1" w14:textId="77777777" w:rsidR="00AD28AE" w:rsidRPr="003A026D" w:rsidRDefault="00AD28AE" w:rsidP="005D2F72">
            <w:pPr>
              <w:spacing w:line="276" w:lineRule="auto"/>
              <w:jc w:val="center"/>
              <w:rPr>
                <w:sz w:val="26"/>
                <w:szCs w:val="26"/>
              </w:rPr>
            </w:pPr>
          </w:p>
          <w:p w14:paraId="13D6C4F7" w14:textId="77777777" w:rsidR="00AD28AE" w:rsidRPr="003A026D" w:rsidRDefault="00AD28AE" w:rsidP="005D2F72">
            <w:pPr>
              <w:spacing w:line="276" w:lineRule="auto"/>
              <w:jc w:val="center"/>
              <w:rPr>
                <w:sz w:val="26"/>
                <w:szCs w:val="26"/>
              </w:rPr>
            </w:pPr>
          </w:p>
          <w:p w14:paraId="297748A9" w14:textId="77777777" w:rsidR="00AD28AE" w:rsidRPr="003A026D" w:rsidRDefault="00AD28AE" w:rsidP="005D2F72">
            <w:pPr>
              <w:spacing w:line="276" w:lineRule="auto"/>
              <w:jc w:val="center"/>
              <w:rPr>
                <w:sz w:val="26"/>
                <w:szCs w:val="26"/>
              </w:rPr>
            </w:pPr>
          </w:p>
          <w:p w14:paraId="4165BAE0" w14:textId="77777777" w:rsidR="00AD28AE" w:rsidRPr="003A026D" w:rsidRDefault="00AD28AE" w:rsidP="00AD28AE">
            <w:pPr>
              <w:spacing w:line="276" w:lineRule="auto"/>
              <w:jc w:val="both"/>
              <w:rPr>
                <w:sz w:val="26"/>
                <w:szCs w:val="26"/>
                <w:lang w:val="vi-VN"/>
              </w:rPr>
            </w:pPr>
            <w:r w:rsidRPr="003A026D">
              <w:rPr>
                <w:sz w:val="26"/>
                <w:szCs w:val="26"/>
                <w:lang w:val="vi-VN"/>
              </w:rPr>
              <w:t>- K</w:t>
            </w:r>
            <w:r w:rsidRPr="003A026D">
              <w:rPr>
                <w:sz w:val="26"/>
                <w:szCs w:val="26"/>
              </w:rPr>
              <w:t xml:space="preserve">hoản 1, khoản 3 Điều </w:t>
            </w:r>
            <w:r w:rsidR="008817B3" w:rsidRPr="003A026D">
              <w:rPr>
                <w:sz w:val="26"/>
                <w:szCs w:val="26"/>
                <w:lang w:val="vi-VN"/>
              </w:rPr>
              <w:t>2.</w:t>
            </w:r>
          </w:p>
          <w:p w14:paraId="6F5D933F" w14:textId="77777777" w:rsidR="008817B3" w:rsidRPr="003A026D" w:rsidRDefault="008817B3" w:rsidP="00AD28AE">
            <w:pPr>
              <w:spacing w:line="276" w:lineRule="auto"/>
              <w:jc w:val="both"/>
              <w:rPr>
                <w:sz w:val="26"/>
                <w:szCs w:val="26"/>
                <w:lang w:val="vi-VN"/>
              </w:rPr>
            </w:pPr>
          </w:p>
          <w:p w14:paraId="510BAE8D" w14:textId="77777777" w:rsidR="008817B3" w:rsidRPr="003A026D" w:rsidRDefault="008817B3" w:rsidP="00AD28AE">
            <w:pPr>
              <w:spacing w:line="276" w:lineRule="auto"/>
              <w:jc w:val="both"/>
              <w:rPr>
                <w:sz w:val="26"/>
                <w:szCs w:val="26"/>
                <w:lang w:val="vi-VN"/>
              </w:rPr>
            </w:pPr>
          </w:p>
          <w:p w14:paraId="134CBB9E" w14:textId="77777777" w:rsidR="008817B3" w:rsidRPr="003A026D" w:rsidRDefault="008817B3" w:rsidP="00AD28AE">
            <w:pPr>
              <w:spacing w:line="276" w:lineRule="auto"/>
              <w:jc w:val="both"/>
              <w:rPr>
                <w:sz w:val="26"/>
                <w:szCs w:val="26"/>
                <w:lang w:val="vi-VN"/>
              </w:rPr>
            </w:pPr>
          </w:p>
          <w:p w14:paraId="0AF5A0A7" w14:textId="77777777" w:rsidR="008817B3" w:rsidRPr="003A026D" w:rsidRDefault="008817B3" w:rsidP="00AD28AE">
            <w:pPr>
              <w:spacing w:line="276" w:lineRule="auto"/>
              <w:jc w:val="both"/>
              <w:rPr>
                <w:sz w:val="26"/>
                <w:szCs w:val="26"/>
                <w:lang w:val="vi-VN"/>
              </w:rPr>
            </w:pPr>
          </w:p>
          <w:p w14:paraId="070B121B" w14:textId="77777777" w:rsidR="008817B3" w:rsidRPr="003A026D" w:rsidRDefault="008817B3" w:rsidP="00AD28AE">
            <w:pPr>
              <w:spacing w:line="276" w:lineRule="auto"/>
              <w:jc w:val="both"/>
              <w:rPr>
                <w:sz w:val="26"/>
                <w:szCs w:val="26"/>
                <w:lang w:val="vi-VN"/>
              </w:rPr>
            </w:pPr>
          </w:p>
          <w:p w14:paraId="666510D1" w14:textId="77777777" w:rsidR="008817B3" w:rsidRPr="003A026D" w:rsidRDefault="008817B3" w:rsidP="00AD28AE">
            <w:pPr>
              <w:spacing w:line="276" w:lineRule="auto"/>
              <w:jc w:val="both"/>
              <w:rPr>
                <w:sz w:val="26"/>
                <w:szCs w:val="26"/>
                <w:lang w:val="vi-VN"/>
              </w:rPr>
            </w:pPr>
          </w:p>
          <w:p w14:paraId="578FA916" w14:textId="77777777" w:rsidR="008817B3" w:rsidRPr="003A026D" w:rsidRDefault="008817B3" w:rsidP="00AD28AE">
            <w:pPr>
              <w:spacing w:line="276" w:lineRule="auto"/>
              <w:jc w:val="both"/>
              <w:rPr>
                <w:sz w:val="26"/>
                <w:szCs w:val="26"/>
                <w:lang w:val="vi-VN"/>
              </w:rPr>
            </w:pPr>
          </w:p>
          <w:p w14:paraId="7C2FD656" w14:textId="77777777" w:rsidR="008817B3" w:rsidRPr="003A026D" w:rsidRDefault="008817B3" w:rsidP="00AD28AE">
            <w:pPr>
              <w:spacing w:line="276" w:lineRule="auto"/>
              <w:jc w:val="both"/>
              <w:rPr>
                <w:sz w:val="26"/>
                <w:szCs w:val="26"/>
                <w:lang w:val="vi-VN"/>
              </w:rPr>
            </w:pPr>
          </w:p>
          <w:p w14:paraId="0950BD98" w14:textId="3278951A" w:rsidR="008817B3" w:rsidRPr="003A026D" w:rsidRDefault="008817B3" w:rsidP="00AD28AE">
            <w:pPr>
              <w:spacing w:line="276" w:lineRule="auto"/>
              <w:jc w:val="both"/>
              <w:rPr>
                <w:b/>
                <w:sz w:val="26"/>
                <w:szCs w:val="26"/>
                <w:lang w:val="vi-VN"/>
              </w:rPr>
            </w:pPr>
            <w:r w:rsidRPr="003A026D">
              <w:rPr>
                <w:sz w:val="26"/>
                <w:szCs w:val="26"/>
                <w:lang w:val="vi-VN"/>
              </w:rPr>
              <w:t xml:space="preserve">- </w:t>
            </w:r>
            <w:r w:rsidRPr="003A026D">
              <w:rPr>
                <w:sz w:val="26"/>
                <w:szCs w:val="26"/>
              </w:rPr>
              <w:t xml:space="preserve">Điều 3 </w:t>
            </w:r>
            <w:r w:rsidRPr="003A026D">
              <w:rPr>
                <w:sz w:val="26"/>
                <w:szCs w:val="26"/>
                <w:lang w:val="vi-VN"/>
              </w:rPr>
              <w:t>(</w:t>
            </w:r>
            <w:r w:rsidRPr="003A026D">
              <w:rPr>
                <w:sz w:val="26"/>
                <w:szCs w:val="26"/>
              </w:rPr>
              <w:t xml:space="preserve">quy định chuyển </w:t>
            </w:r>
            <w:r w:rsidRPr="003A026D">
              <w:rPr>
                <w:sz w:val="26"/>
                <w:szCs w:val="26"/>
                <w:lang w:val="vi-VN"/>
              </w:rPr>
              <w:t>tiếp)</w:t>
            </w:r>
          </w:p>
        </w:tc>
        <w:tc>
          <w:tcPr>
            <w:tcW w:w="5670" w:type="dxa"/>
            <w:shd w:val="clear" w:color="auto" w:fill="auto"/>
            <w:noWrap/>
          </w:tcPr>
          <w:p w14:paraId="6E2FF6BC" w14:textId="02BE790A" w:rsidR="00402C5E" w:rsidRPr="003A026D" w:rsidRDefault="005D2F72" w:rsidP="00402C5E">
            <w:pPr>
              <w:jc w:val="both"/>
              <w:rPr>
                <w:sz w:val="26"/>
                <w:szCs w:val="26"/>
              </w:rPr>
            </w:pPr>
            <w:r w:rsidRPr="003A026D">
              <w:rPr>
                <w:sz w:val="26"/>
                <w:szCs w:val="26"/>
                <w:lang w:val="vi-VN"/>
              </w:rPr>
              <w:lastRenderedPageBreak/>
              <w:t xml:space="preserve">- </w:t>
            </w:r>
            <w:r w:rsidR="00402C5E" w:rsidRPr="003A026D">
              <w:rPr>
                <w:sz w:val="26"/>
                <w:szCs w:val="26"/>
              </w:rPr>
              <w:t>Hồ sơ gửi kèm chưa thể hiện nội dung thống nhất bằng văn bản của các cơ quan đã cùng ký. Đề nghị cơ quan chủ trì soạn thảo làm rõ căn cứ pháp lý, thẩm quyền, trình tự thủ tục bãi bỏ; đồng thời bổ sung tài liệu thể hiện ý kiến thống nhất của các cơ quan có liên quan hoặc cơ quan kế thừa.</w:t>
            </w:r>
          </w:p>
          <w:p w14:paraId="60363153" w14:textId="77777777" w:rsidR="005D2F72" w:rsidRPr="003A026D" w:rsidRDefault="005D2F72" w:rsidP="00402C5E">
            <w:pPr>
              <w:jc w:val="both"/>
              <w:rPr>
                <w:sz w:val="26"/>
                <w:szCs w:val="26"/>
              </w:rPr>
            </w:pPr>
          </w:p>
          <w:p w14:paraId="0AA9D06C" w14:textId="6D0EE833" w:rsidR="00402C5E" w:rsidRPr="003A026D" w:rsidRDefault="00402C5E" w:rsidP="00402C5E">
            <w:pPr>
              <w:jc w:val="both"/>
              <w:rPr>
                <w:sz w:val="26"/>
                <w:szCs w:val="26"/>
              </w:rPr>
            </w:pPr>
            <w:r w:rsidRPr="003A026D">
              <w:rPr>
                <w:sz w:val="26"/>
                <w:szCs w:val="26"/>
              </w:rPr>
              <w:t>- Đề nghị làm rõ sau khi bãi bỏ, cơ quan nào quy định và quy định tại văn bản nào về giá cước, chính sách miễn, giảm giá cước đối với dịch vụ công ích phát hành báo chí và dịch vụ nhận gửi hồ sơ, chuyển trả kết quả TTHC qua bưu chính công ích.</w:t>
            </w:r>
          </w:p>
          <w:p w14:paraId="2FAD7509" w14:textId="1876DB8B" w:rsidR="00402C5E" w:rsidRPr="003A026D" w:rsidRDefault="00402C5E" w:rsidP="00402C5E">
            <w:pPr>
              <w:jc w:val="both"/>
              <w:rPr>
                <w:sz w:val="26"/>
                <w:szCs w:val="26"/>
              </w:rPr>
            </w:pPr>
            <w:r w:rsidRPr="003A026D">
              <w:rPr>
                <w:sz w:val="26"/>
                <w:szCs w:val="26"/>
              </w:rPr>
              <w:t>Việc bãi bỏ các quy định có sử dụng số liệu, báo cáo cấp huyện tại Thông tư số 23/2016/TT-BTTTT và Điều 5 Thông tư số 07/2017/TT-BTTTT là phù hợp với Luật Tổ chức chính quyền địa phương số 72/2025/QH15. Đề nghị rà soát bãi bỏ đồng bộ khoản 5 Điều 9 và các biểu mẫu liên quan của Thông tư 23/2016/TT-BTTTT, quy định lại cách xác định sản</w:t>
            </w:r>
            <w:r w:rsidR="002470B8">
              <w:rPr>
                <w:sz w:val="26"/>
                <w:szCs w:val="26"/>
                <w:lang w:val="vi-VN"/>
              </w:rPr>
              <w:t xml:space="preserve"> </w:t>
            </w:r>
            <w:r w:rsidRPr="003A026D">
              <w:rPr>
                <w:sz w:val="26"/>
                <w:szCs w:val="26"/>
              </w:rPr>
              <w:t>lượng và cấu trúc mã bưu chính quốc gia theo mô hình hai cấp.</w:t>
            </w:r>
          </w:p>
          <w:p w14:paraId="103FEA32" w14:textId="425C72D8" w:rsidR="00AD28AE" w:rsidRPr="003A026D" w:rsidRDefault="00AD28AE" w:rsidP="00402C5E">
            <w:pPr>
              <w:jc w:val="both"/>
              <w:rPr>
                <w:sz w:val="26"/>
                <w:szCs w:val="26"/>
              </w:rPr>
            </w:pPr>
          </w:p>
          <w:p w14:paraId="798621AB" w14:textId="263ACED0" w:rsidR="00402C5E" w:rsidRPr="003A026D" w:rsidRDefault="008817B3" w:rsidP="00FD0BA0">
            <w:pPr>
              <w:jc w:val="both"/>
              <w:rPr>
                <w:sz w:val="26"/>
                <w:szCs w:val="26"/>
              </w:rPr>
            </w:pPr>
            <w:r w:rsidRPr="003A026D">
              <w:rPr>
                <w:sz w:val="26"/>
                <w:szCs w:val="26"/>
                <w:lang w:val="vi-VN"/>
              </w:rPr>
              <w:t xml:space="preserve">- </w:t>
            </w:r>
            <w:r w:rsidR="00402C5E" w:rsidRPr="003A026D">
              <w:rPr>
                <w:sz w:val="26"/>
                <w:szCs w:val="26"/>
              </w:rPr>
              <w:t xml:space="preserve">Đề nghị bổ sung hoặc làm rõ cách xử lý đối với: (i) Thẻ giám định viên SHCN, Giấy chứng nhận tổ chức </w:t>
            </w:r>
            <w:r w:rsidR="00402C5E" w:rsidRPr="003A026D">
              <w:rPr>
                <w:sz w:val="26"/>
                <w:szCs w:val="26"/>
              </w:rPr>
              <w:lastRenderedPageBreak/>
              <w:t>đủ điều kiện hoạt động giám định SHCN đã cấp theo Thông tư 01/2008/TT-BKHCN; (ii) các khoản vay, hồ sơ xử lý rủi ro đang thực hiện của Quỹ Đổi mới công nghệ quốc gia; (iii) Hội đồng quản lý đang hoạt động tại tổ chức KHCN công lập, đơn vị sự nghiệp công lập. Quy định rõ nguyên tắc xử lý quyền, nghĩa vụ, hồ sơ đã phát sinh trước thời điểm Thông tư có hiệu lực.</w:t>
            </w:r>
          </w:p>
        </w:tc>
        <w:tc>
          <w:tcPr>
            <w:tcW w:w="4678" w:type="dxa"/>
            <w:shd w:val="clear" w:color="auto" w:fill="auto"/>
          </w:tcPr>
          <w:p w14:paraId="45DB2A48" w14:textId="7489D3E6" w:rsidR="00402C5E" w:rsidRPr="003A026D" w:rsidRDefault="00DC4D67" w:rsidP="00402C5E">
            <w:pPr>
              <w:jc w:val="both"/>
              <w:rPr>
                <w:sz w:val="26"/>
                <w:szCs w:val="26"/>
                <w:lang w:val="vi-VN"/>
              </w:rPr>
            </w:pPr>
            <w:r w:rsidRPr="003A026D">
              <w:rPr>
                <w:sz w:val="26"/>
                <w:szCs w:val="26"/>
                <w:lang w:val="vi-VN"/>
              </w:rPr>
              <w:lastRenderedPageBreak/>
              <w:t xml:space="preserve">- </w:t>
            </w:r>
            <w:r w:rsidR="0020292E" w:rsidRPr="003A026D">
              <w:rPr>
                <w:sz w:val="26"/>
                <w:szCs w:val="26"/>
                <w:lang w:val="vi-VN"/>
              </w:rPr>
              <w:t>Tiếp thu</w:t>
            </w:r>
            <w:r w:rsidR="00402C5E" w:rsidRPr="003A026D">
              <w:rPr>
                <w:sz w:val="26"/>
                <w:szCs w:val="26"/>
              </w:rPr>
              <w:t xml:space="preserve">, đã rà soát, gửi lấy ý kiến các bộ đã liên tịch ban  hành văn </w:t>
            </w:r>
            <w:r w:rsidRPr="003A026D">
              <w:rPr>
                <w:sz w:val="26"/>
                <w:szCs w:val="26"/>
                <w:lang w:val="vi-VN"/>
              </w:rPr>
              <w:t>bản. Đến nay 05 bộ liên tịch đều có ý kiến phản hồi về việc cơ bản nhất trí.</w:t>
            </w:r>
          </w:p>
          <w:p w14:paraId="24039888" w14:textId="39F9AC72" w:rsidR="00DC4D67" w:rsidRPr="003A026D" w:rsidRDefault="00DC4D67" w:rsidP="00402C5E">
            <w:pPr>
              <w:jc w:val="both"/>
              <w:rPr>
                <w:sz w:val="26"/>
                <w:szCs w:val="26"/>
                <w:lang w:val="vi-VN"/>
              </w:rPr>
            </w:pPr>
          </w:p>
          <w:p w14:paraId="3A596902" w14:textId="403C7B9C" w:rsidR="00DC4D67" w:rsidRDefault="00DC4D67" w:rsidP="00402C5E">
            <w:pPr>
              <w:jc w:val="both"/>
              <w:rPr>
                <w:sz w:val="26"/>
                <w:szCs w:val="26"/>
                <w:lang w:val="vi-VN"/>
              </w:rPr>
            </w:pPr>
          </w:p>
          <w:p w14:paraId="6B5EEFCD" w14:textId="0BC285A4" w:rsidR="008E0DE9" w:rsidRDefault="008E0DE9" w:rsidP="00402C5E">
            <w:pPr>
              <w:jc w:val="both"/>
              <w:rPr>
                <w:sz w:val="26"/>
                <w:szCs w:val="26"/>
                <w:lang w:val="vi-VN"/>
              </w:rPr>
            </w:pPr>
          </w:p>
          <w:p w14:paraId="03F1E0AE" w14:textId="2DE86E4C" w:rsidR="00402C5E" w:rsidRPr="003A026D" w:rsidRDefault="00DC4D67" w:rsidP="00402C5E">
            <w:pPr>
              <w:jc w:val="both"/>
              <w:rPr>
                <w:sz w:val="26"/>
                <w:szCs w:val="26"/>
              </w:rPr>
            </w:pPr>
            <w:r w:rsidRPr="003A026D">
              <w:rPr>
                <w:sz w:val="26"/>
                <w:szCs w:val="26"/>
                <w:lang w:val="vi-VN"/>
              </w:rPr>
              <w:t xml:space="preserve">- Giải trình: </w:t>
            </w:r>
            <w:r w:rsidR="00402C5E" w:rsidRPr="003A026D">
              <w:rPr>
                <w:sz w:val="26"/>
                <w:szCs w:val="26"/>
              </w:rPr>
              <w:t>Việc ban hành các giá với dịch vụ công ích thuộc trách nhiệm của Bộ Tài chính và Ủy ban nhân dân các cấp, nội dung này đã được Bộ Tài chính nhất trí.</w:t>
            </w:r>
          </w:p>
          <w:p w14:paraId="30D9B958" w14:textId="27D3D4C1" w:rsidR="00DC4D67" w:rsidRPr="003A026D" w:rsidRDefault="00DC4D67" w:rsidP="00402C5E">
            <w:pPr>
              <w:jc w:val="both"/>
              <w:rPr>
                <w:sz w:val="26"/>
                <w:szCs w:val="26"/>
              </w:rPr>
            </w:pPr>
          </w:p>
          <w:p w14:paraId="0495B07B" w14:textId="23FAF6F1" w:rsidR="00DC4D67" w:rsidRPr="003A026D" w:rsidRDefault="00DC4D67" w:rsidP="00402C5E">
            <w:pPr>
              <w:jc w:val="both"/>
              <w:rPr>
                <w:sz w:val="26"/>
                <w:szCs w:val="26"/>
              </w:rPr>
            </w:pPr>
          </w:p>
          <w:p w14:paraId="6DE03432" w14:textId="408A5449" w:rsidR="00DC4D67" w:rsidRPr="003A026D" w:rsidRDefault="00DC4D67" w:rsidP="00402C5E">
            <w:pPr>
              <w:jc w:val="both"/>
              <w:rPr>
                <w:sz w:val="26"/>
                <w:szCs w:val="26"/>
              </w:rPr>
            </w:pPr>
          </w:p>
          <w:p w14:paraId="15D04B11" w14:textId="4797C825" w:rsidR="00DC4D67" w:rsidRPr="003A026D" w:rsidRDefault="00DC4D67" w:rsidP="00402C5E">
            <w:pPr>
              <w:jc w:val="both"/>
              <w:rPr>
                <w:sz w:val="26"/>
                <w:szCs w:val="26"/>
              </w:rPr>
            </w:pPr>
          </w:p>
          <w:p w14:paraId="24E60531" w14:textId="4610063D" w:rsidR="00DC4D67" w:rsidRPr="003A026D" w:rsidRDefault="00DC4D67" w:rsidP="00402C5E">
            <w:pPr>
              <w:jc w:val="both"/>
              <w:rPr>
                <w:sz w:val="26"/>
                <w:szCs w:val="26"/>
              </w:rPr>
            </w:pPr>
          </w:p>
          <w:p w14:paraId="6FCC1DD6" w14:textId="154CC6F1" w:rsidR="00DC4D67" w:rsidRPr="003A026D" w:rsidRDefault="00DC4D67" w:rsidP="00402C5E">
            <w:pPr>
              <w:jc w:val="both"/>
              <w:rPr>
                <w:sz w:val="26"/>
                <w:szCs w:val="26"/>
              </w:rPr>
            </w:pPr>
          </w:p>
          <w:p w14:paraId="3D78B91C" w14:textId="09112312" w:rsidR="00DC4D67" w:rsidRPr="003A026D" w:rsidRDefault="00DC4D67" w:rsidP="00402C5E">
            <w:pPr>
              <w:jc w:val="both"/>
              <w:rPr>
                <w:sz w:val="26"/>
                <w:szCs w:val="26"/>
              </w:rPr>
            </w:pPr>
          </w:p>
          <w:p w14:paraId="761EA951" w14:textId="0A9E4332" w:rsidR="00DC4D67" w:rsidRPr="003A026D" w:rsidRDefault="00DC4D67" w:rsidP="00402C5E">
            <w:pPr>
              <w:jc w:val="both"/>
              <w:rPr>
                <w:sz w:val="26"/>
                <w:szCs w:val="26"/>
              </w:rPr>
            </w:pPr>
          </w:p>
          <w:p w14:paraId="29C698D4" w14:textId="3032D734" w:rsidR="00402C5E" w:rsidRPr="003A026D" w:rsidRDefault="00DC4D67" w:rsidP="00AA0008">
            <w:pPr>
              <w:jc w:val="both"/>
              <w:rPr>
                <w:sz w:val="26"/>
                <w:szCs w:val="26"/>
                <w:lang w:val="en-GB"/>
              </w:rPr>
            </w:pPr>
            <w:r w:rsidRPr="003A026D">
              <w:rPr>
                <w:sz w:val="26"/>
                <w:szCs w:val="26"/>
                <w:lang w:val="vi-VN"/>
              </w:rPr>
              <w:t xml:space="preserve">- </w:t>
            </w:r>
            <w:r w:rsidRPr="003A026D">
              <w:rPr>
                <w:spacing w:val="-4"/>
                <w:sz w:val="26"/>
                <w:szCs w:val="26"/>
              </w:rPr>
              <w:t>Giải trình: c</w:t>
            </w:r>
            <w:r w:rsidR="00402C5E" w:rsidRPr="003A026D">
              <w:rPr>
                <w:spacing w:val="-4"/>
                <w:sz w:val="26"/>
                <w:szCs w:val="26"/>
              </w:rPr>
              <w:t xml:space="preserve">ác quy định xử lý những trường hợp hiện nay đã được quy định tại văn bản mới (các Nghị định của Chính phủ về sở hữu công nghiệp số 65/2023/NĐ-CP, về Quỹ Đổi mới công nghệ số 77/2026/NĐ-CP). Đối với </w:t>
            </w:r>
            <w:r w:rsidR="00402C5E" w:rsidRPr="003A026D">
              <w:rPr>
                <w:spacing w:val="-4"/>
                <w:sz w:val="26"/>
                <w:szCs w:val="26"/>
              </w:rPr>
              <w:lastRenderedPageBreak/>
              <w:t>Hội đồng quản lý, hiện hoàn toàn do các tổ chức KH&amp;CN công lập quyết định, không còn bắt buộc thực hiện theo mô hình hội đồng.</w:t>
            </w:r>
          </w:p>
        </w:tc>
      </w:tr>
      <w:tr w:rsidR="0020292E" w:rsidRPr="00BD2489" w14:paraId="751D1D3F" w14:textId="77777777" w:rsidTr="003A16C4">
        <w:trPr>
          <w:trHeight w:val="60"/>
        </w:trPr>
        <w:tc>
          <w:tcPr>
            <w:tcW w:w="852" w:type="dxa"/>
            <w:noWrap/>
          </w:tcPr>
          <w:p w14:paraId="70C3B739" w14:textId="30A210D6" w:rsidR="0020292E" w:rsidRDefault="0020292E" w:rsidP="003A026D">
            <w:pPr>
              <w:spacing w:line="276" w:lineRule="auto"/>
              <w:jc w:val="center"/>
              <w:rPr>
                <w:b/>
                <w:bCs/>
                <w:sz w:val="26"/>
                <w:szCs w:val="26"/>
                <w:lang w:val="en-GB"/>
              </w:rPr>
            </w:pPr>
            <w:r>
              <w:rPr>
                <w:b/>
                <w:bCs/>
                <w:sz w:val="26"/>
                <w:szCs w:val="26"/>
                <w:lang w:val="vi-VN"/>
              </w:rPr>
              <w:lastRenderedPageBreak/>
              <w:t>2</w:t>
            </w:r>
          </w:p>
        </w:tc>
        <w:tc>
          <w:tcPr>
            <w:tcW w:w="1701" w:type="dxa"/>
            <w:shd w:val="clear" w:color="auto" w:fill="auto"/>
          </w:tcPr>
          <w:p w14:paraId="1F58FA00" w14:textId="152E2157" w:rsidR="0020292E" w:rsidRPr="003A026D" w:rsidRDefault="0020292E" w:rsidP="003A026D">
            <w:pPr>
              <w:spacing w:line="276" w:lineRule="auto"/>
              <w:jc w:val="center"/>
              <w:rPr>
                <w:sz w:val="26"/>
                <w:szCs w:val="26"/>
              </w:rPr>
            </w:pPr>
            <w:r w:rsidRPr="003A026D">
              <w:rPr>
                <w:b/>
                <w:sz w:val="26"/>
                <w:szCs w:val="26"/>
              </w:rPr>
              <w:t>Sở Khoa học và Công nghệ tỉnh Thái Nguyên</w:t>
            </w:r>
          </w:p>
        </w:tc>
        <w:tc>
          <w:tcPr>
            <w:tcW w:w="1701" w:type="dxa"/>
            <w:shd w:val="clear" w:color="auto" w:fill="auto"/>
            <w:noWrap/>
          </w:tcPr>
          <w:p w14:paraId="337B81E1" w14:textId="25C1C03A" w:rsidR="0020292E" w:rsidRPr="003A026D" w:rsidRDefault="0020292E" w:rsidP="0020292E">
            <w:pPr>
              <w:spacing w:line="276" w:lineRule="auto"/>
              <w:jc w:val="center"/>
              <w:rPr>
                <w:b/>
                <w:sz w:val="26"/>
                <w:szCs w:val="26"/>
                <w:lang w:val="en-GB"/>
              </w:rPr>
            </w:pPr>
            <w:r w:rsidRPr="003A026D">
              <w:rPr>
                <w:sz w:val="26"/>
                <w:szCs w:val="26"/>
              </w:rPr>
              <w:t>Văn bản số 3769/SKHCN-VP ngày 07/10/2026</w:t>
            </w:r>
          </w:p>
        </w:tc>
        <w:tc>
          <w:tcPr>
            <w:tcW w:w="5670" w:type="dxa"/>
            <w:shd w:val="clear" w:color="auto" w:fill="auto"/>
            <w:noWrap/>
          </w:tcPr>
          <w:p w14:paraId="128A1366" w14:textId="77777777" w:rsidR="0020292E" w:rsidRPr="003A026D" w:rsidRDefault="0020292E" w:rsidP="008E0DE9">
            <w:pPr>
              <w:jc w:val="both"/>
              <w:rPr>
                <w:sz w:val="26"/>
                <w:szCs w:val="26"/>
              </w:rPr>
            </w:pPr>
            <w:r w:rsidRPr="003A026D">
              <w:rPr>
                <w:sz w:val="26"/>
                <w:szCs w:val="26"/>
              </w:rPr>
              <w:t>- Xem xét chỉnh sửa lại tên của Thông tư do bị lặp từ “Bộ trưởng”.</w:t>
            </w:r>
          </w:p>
          <w:p w14:paraId="5616F6A3" w14:textId="77777777" w:rsidR="0020292E" w:rsidRPr="003A026D" w:rsidRDefault="0020292E" w:rsidP="008E0DE9">
            <w:pPr>
              <w:jc w:val="both"/>
              <w:rPr>
                <w:sz w:val="26"/>
                <w:szCs w:val="26"/>
              </w:rPr>
            </w:pPr>
            <w:r w:rsidRPr="003A026D">
              <w:rPr>
                <w:sz w:val="26"/>
                <w:szCs w:val="26"/>
              </w:rPr>
              <w:t>- Phần căn cứ pháp lý số thứ tự 2 đang bị trùng lặp hai lần số của Nghị định “78/2025/NĐ-CP”.</w:t>
            </w:r>
          </w:p>
          <w:p w14:paraId="4A00A91A" w14:textId="77777777" w:rsidR="0020292E" w:rsidRPr="003A026D" w:rsidRDefault="0020292E" w:rsidP="008E0DE9">
            <w:pPr>
              <w:jc w:val="both"/>
              <w:rPr>
                <w:sz w:val="26"/>
                <w:szCs w:val="26"/>
              </w:rPr>
            </w:pPr>
            <w:r w:rsidRPr="003A026D">
              <w:rPr>
                <w:sz w:val="26"/>
                <w:szCs w:val="26"/>
              </w:rPr>
              <w:t>- Khoản 9 Điều 1: Thông tư 02/2018/TT-BKHCN viết chưa đầy đủ, thiếu chữ “số”.</w:t>
            </w:r>
          </w:p>
          <w:p w14:paraId="166414C7" w14:textId="77777777" w:rsidR="0020292E" w:rsidRPr="003A026D" w:rsidRDefault="0020292E" w:rsidP="008E0DE9">
            <w:pPr>
              <w:jc w:val="both"/>
              <w:rPr>
                <w:sz w:val="26"/>
                <w:szCs w:val="26"/>
              </w:rPr>
            </w:pPr>
            <w:r w:rsidRPr="003A026D">
              <w:rPr>
                <w:sz w:val="26"/>
                <w:szCs w:val="26"/>
              </w:rPr>
              <w:t>- Nên cấu trúc lại Điều 1 thành các nhóm rõ ràng hoặc sắp xếp theo thứ tự thời gian ban hành (từ cũ đến mới) để tạo sự logic, chuyên nghiệp:</w:t>
            </w:r>
          </w:p>
          <w:p w14:paraId="187DD0F7" w14:textId="77777777" w:rsidR="0020292E" w:rsidRPr="003A026D" w:rsidRDefault="0020292E" w:rsidP="008E0DE9">
            <w:pPr>
              <w:jc w:val="both"/>
              <w:rPr>
                <w:sz w:val="26"/>
                <w:szCs w:val="26"/>
              </w:rPr>
            </w:pPr>
            <w:r w:rsidRPr="003A026D">
              <w:rPr>
                <w:sz w:val="26"/>
                <w:szCs w:val="26"/>
              </w:rPr>
              <w:t xml:space="preserve">  + Khoản 1: Bãi bỏ các Thông tư do Bộ trưởng Bộ Khoa học và Công nghệ ban hành.</w:t>
            </w:r>
          </w:p>
          <w:p w14:paraId="2DC64FD3" w14:textId="77777777" w:rsidR="0020292E" w:rsidRPr="003A026D" w:rsidRDefault="0020292E" w:rsidP="008E0DE9">
            <w:pPr>
              <w:jc w:val="both"/>
              <w:rPr>
                <w:sz w:val="26"/>
                <w:szCs w:val="26"/>
              </w:rPr>
            </w:pPr>
            <w:r w:rsidRPr="003A026D">
              <w:rPr>
                <w:sz w:val="26"/>
                <w:szCs w:val="26"/>
              </w:rPr>
              <w:t xml:space="preserve">  + Khoản 2: Bãi bỏ các Thông tư do Bộ trưởng Bộ Thông tin và Truyền thông ban hành.</w:t>
            </w:r>
          </w:p>
          <w:p w14:paraId="24327134" w14:textId="2BF11F0E" w:rsidR="0020292E" w:rsidRPr="003A026D" w:rsidRDefault="0020292E" w:rsidP="0020292E">
            <w:pPr>
              <w:spacing w:line="276" w:lineRule="auto"/>
              <w:jc w:val="both"/>
              <w:rPr>
                <w:sz w:val="26"/>
                <w:szCs w:val="26"/>
              </w:rPr>
            </w:pPr>
            <w:r w:rsidRPr="003A026D">
              <w:rPr>
                <w:sz w:val="26"/>
                <w:szCs w:val="26"/>
              </w:rPr>
              <w:t xml:space="preserve">  + Khoản 3: Bãi bỏ các Thông tư liên tịch.</w:t>
            </w:r>
          </w:p>
        </w:tc>
        <w:tc>
          <w:tcPr>
            <w:tcW w:w="4678" w:type="dxa"/>
            <w:shd w:val="clear" w:color="auto" w:fill="auto"/>
          </w:tcPr>
          <w:p w14:paraId="3E2D90E9" w14:textId="1CA87E3B" w:rsidR="0020292E" w:rsidRPr="003A026D" w:rsidRDefault="0020292E" w:rsidP="0020292E">
            <w:pPr>
              <w:spacing w:line="276" w:lineRule="auto"/>
              <w:jc w:val="both"/>
              <w:rPr>
                <w:sz w:val="26"/>
                <w:szCs w:val="26"/>
                <w:lang w:val="vi-VN"/>
              </w:rPr>
            </w:pPr>
            <w:r w:rsidRPr="003A026D">
              <w:rPr>
                <w:sz w:val="26"/>
                <w:szCs w:val="26"/>
                <w:lang w:val="vi-VN"/>
              </w:rPr>
              <w:t>Tiếp thu</w:t>
            </w:r>
          </w:p>
        </w:tc>
      </w:tr>
      <w:tr w:rsidR="00344BF0" w:rsidRPr="00BD2489" w14:paraId="7E3CD0FB" w14:textId="77777777" w:rsidTr="003A16C4">
        <w:trPr>
          <w:trHeight w:val="60"/>
        </w:trPr>
        <w:tc>
          <w:tcPr>
            <w:tcW w:w="852" w:type="dxa"/>
            <w:noWrap/>
          </w:tcPr>
          <w:p w14:paraId="7301B5B3" w14:textId="16108C90" w:rsidR="00344BF0" w:rsidRDefault="00344BF0" w:rsidP="003A026D">
            <w:pPr>
              <w:spacing w:line="276" w:lineRule="auto"/>
              <w:jc w:val="center"/>
              <w:rPr>
                <w:b/>
                <w:bCs/>
                <w:sz w:val="26"/>
                <w:szCs w:val="26"/>
                <w:lang w:val="en-GB"/>
              </w:rPr>
            </w:pPr>
            <w:r>
              <w:rPr>
                <w:b/>
                <w:bCs/>
                <w:sz w:val="26"/>
                <w:szCs w:val="26"/>
                <w:lang w:val="vi-VN"/>
              </w:rPr>
              <w:t>3</w:t>
            </w:r>
          </w:p>
        </w:tc>
        <w:tc>
          <w:tcPr>
            <w:tcW w:w="1701" w:type="dxa"/>
            <w:shd w:val="clear" w:color="auto" w:fill="auto"/>
          </w:tcPr>
          <w:p w14:paraId="23A489AB" w14:textId="0E474609" w:rsidR="00344BF0" w:rsidRPr="003A026D" w:rsidRDefault="00344BF0" w:rsidP="003A026D">
            <w:pPr>
              <w:spacing w:line="276" w:lineRule="auto"/>
              <w:jc w:val="center"/>
              <w:rPr>
                <w:sz w:val="26"/>
                <w:szCs w:val="26"/>
                <w:lang w:val="vi-VN"/>
              </w:rPr>
            </w:pPr>
            <w:r w:rsidRPr="003A026D">
              <w:rPr>
                <w:b/>
                <w:sz w:val="26"/>
                <w:szCs w:val="26"/>
              </w:rPr>
              <w:t>Sở Khoa học và Công nghệ tỉnh Hưng Yên</w:t>
            </w:r>
          </w:p>
        </w:tc>
        <w:tc>
          <w:tcPr>
            <w:tcW w:w="1701" w:type="dxa"/>
            <w:shd w:val="clear" w:color="auto" w:fill="auto"/>
            <w:noWrap/>
          </w:tcPr>
          <w:p w14:paraId="7A421F7D" w14:textId="4D5AF16E" w:rsidR="00344BF0" w:rsidRPr="003A026D" w:rsidRDefault="00344BF0" w:rsidP="00344BF0">
            <w:pPr>
              <w:spacing w:line="276" w:lineRule="auto"/>
              <w:jc w:val="center"/>
              <w:rPr>
                <w:b/>
                <w:sz w:val="26"/>
                <w:szCs w:val="26"/>
                <w:lang w:val="en-GB"/>
              </w:rPr>
            </w:pPr>
          </w:p>
        </w:tc>
        <w:tc>
          <w:tcPr>
            <w:tcW w:w="5670" w:type="dxa"/>
            <w:shd w:val="clear" w:color="auto" w:fill="auto"/>
            <w:noWrap/>
          </w:tcPr>
          <w:p w14:paraId="2D62D8D1" w14:textId="77777777" w:rsidR="00344BF0" w:rsidRPr="003A026D" w:rsidRDefault="00344BF0" w:rsidP="00414D68">
            <w:pPr>
              <w:jc w:val="both"/>
              <w:rPr>
                <w:sz w:val="26"/>
                <w:szCs w:val="26"/>
              </w:rPr>
            </w:pPr>
            <w:r w:rsidRPr="003A026D">
              <w:rPr>
                <w:sz w:val="26"/>
                <w:szCs w:val="26"/>
              </w:rPr>
              <w:t>- Tại phần căn cứ ban hành: Đề nghị cơ quan soạn thảo bỏ “ngày, tháng, năm” ban hành văn bản cho phù hợp với cách trình bày theo hướng dẫn tại điểm d khoản 1 phần III Mục 1 Phụ lục I kèm theo Nghị định số 187/2025/NĐ-CP.</w:t>
            </w:r>
          </w:p>
          <w:p w14:paraId="55BEEB5B" w14:textId="44249BF9" w:rsidR="00344BF0" w:rsidRPr="003A026D" w:rsidRDefault="00344BF0" w:rsidP="00344BF0">
            <w:pPr>
              <w:spacing w:line="276" w:lineRule="auto"/>
              <w:jc w:val="both"/>
              <w:rPr>
                <w:sz w:val="26"/>
                <w:szCs w:val="26"/>
              </w:rPr>
            </w:pPr>
            <w:r w:rsidRPr="003A026D">
              <w:rPr>
                <w:sz w:val="26"/>
                <w:szCs w:val="26"/>
              </w:rPr>
              <w:t>- Tại phần nơi nhận: Đề nghị sửa “Cục Kiểm tra VBQPPL (Bộ Tư pháp)” thành “Cục Kiểm tra văn bản và Tổ chức thi hành pháp luật - Bộ Tư pháp”.</w:t>
            </w:r>
          </w:p>
        </w:tc>
        <w:tc>
          <w:tcPr>
            <w:tcW w:w="4678" w:type="dxa"/>
            <w:shd w:val="clear" w:color="auto" w:fill="auto"/>
          </w:tcPr>
          <w:p w14:paraId="1857E019" w14:textId="3B98F5B6" w:rsidR="00414D68" w:rsidRPr="003A026D" w:rsidRDefault="00C062A1" w:rsidP="00694F7F">
            <w:pPr>
              <w:spacing w:line="276" w:lineRule="auto"/>
              <w:jc w:val="both"/>
              <w:rPr>
                <w:sz w:val="26"/>
                <w:szCs w:val="26"/>
                <w:lang w:val="vi-VN"/>
              </w:rPr>
            </w:pPr>
            <w:r w:rsidRPr="003A026D">
              <w:rPr>
                <w:sz w:val="26"/>
                <w:szCs w:val="26"/>
                <w:lang w:val="vi-VN"/>
              </w:rPr>
              <w:t>Tiếp thu</w:t>
            </w:r>
          </w:p>
        </w:tc>
      </w:tr>
      <w:tr w:rsidR="0038178C" w:rsidRPr="00BD2489" w14:paraId="20DF0003" w14:textId="77777777" w:rsidTr="003A16C4">
        <w:trPr>
          <w:trHeight w:val="60"/>
        </w:trPr>
        <w:tc>
          <w:tcPr>
            <w:tcW w:w="852" w:type="dxa"/>
            <w:noWrap/>
          </w:tcPr>
          <w:p w14:paraId="6DFECD74" w14:textId="782B023E" w:rsidR="0038178C" w:rsidRDefault="0038178C" w:rsidP="003A026D">
            <w:pPr>
              <w:spacing w:line="276" w:lineRule="auto"/>
              <w:jc w:val="center"/>
              <w:rPr>
                <w:b/>
                <w:bCs/>
                <w:sz w:val="26"/>
                <w:szCs w:val="26"/>
                <w:lang w:val="en-GB"/>
              </w:rPr>
            </w:pPr>
            <w:r>
              <w:rPr>
                <w:b/>
                <w:bCs/>
                <w:sz w:val="26"/>
                <w:szCs w:val="26"/>
                <w:lang w:val="vi-VN"/>
              </w:rPr>
              <w:t>4</w:t>
            </w:r>
          </w:p>
        </w:tc>
        <w:tc>
          <w:tcPr>
            <w:tcW w:w="1701" w:type="dxa"/>
            <w:shd w:val="clear" w:color="auto" w:fill="auto"/>
          </w:tcPr>
          <w:p w14:paraId="631CD5DF" w14:textId="6FFA9D6D" w:rsidR="0038178C" w:rsidRPr="003A026D" w:rsidRDefault="0038178C" w:rsidP="003A026D">
            <w:pPr>
              <w:spacing w:line="276" w:lineRule="auto"/>
              <w:jc w:val="center"/>
              <w:rPr>
                <w:b/>
                <w:sz w:val="26"/>
                <w:szCs w:val="26"/>
                <w:lang w:val="vi-VN"/>
              </w:rPr>
            </w:pPr>
            <w:r w:rsidRPr="003A026D">
              <w:rPr>
                <w:b/>
                <w:sz w:val="26"/>
                <w:szCs w:val="26"/>
                <w:lang w:val="vi-VN"/>
              </w:rPr>
              <w:t xml:space="preserve">Sở Khoa học và Công </w:t>
            </w:r>
            <w:r w:rsidRPr="003A026D">
              <w:rPr>
                <w:b/>
                <w:sz w:val="26"/>
                <w:szCs w:val="26"/>
                <w:lang w:val="vi-VN"/>
              </w:rPr>
              <w:lastRenderedPageBreak/>
              <w:t>nghệ tỉnh Gia Lai</w:t>
            </w:r>
          </w:p>
        </w:tc>
        <w:tc>
          <w:tcPr>
            <w:tcW w:w="1701" w:type="dxa"/>
            <w:shd w:val="clear" w:color="auto" w:fill="auto"/>
            <w:noWrap/>
          </w:tcPr>
          <w:p w14:paraId="6445BA3B" w14:textId="7C76549B" w:rsidR="0038178C" w:rsidRPr="003A026D" w:rsidRDefault="0038178C" w:rsidP="0038178C">
            <w:pPr>
              <w:spacing w:line="276" w:lineRule="auto"/>
              <w:jc w:val="both"/>
              <w:rPr>
                <w:sz w:val="26"/>
                <w:szCs w:val="26"/>
                <w:lang w:val="vi-VN"/>
              </w:rPr>
            </w:pPr>
            <w:r w:rsidRPr="003A026D">
              <w:rPr>
                <w:sz w:val="26"/>
                <w:szCs w:val="26"/>
                <w:lang w:val="vi-VN"/>
              </w:rPr>
              <w:lastRenderedPageBreak/>
              <w:t>Văn bản số 4076/SKHCN</w:t>
            </w:r>
            <w:r w:rsidRPr="003A026D">
              <w:rPr>
                <w:sz w:val="26"/>
                <w:szCs w:val="26"/>
                <w:lang w:val="vi-VN"/>
              </w:rPr>
              <w:lastRenderedPageBreak/>
              <w:t>-VP ngày 07/10/2026</w:t>
            </w:r>
          </w:p>
        </w:tc>
        <w:tc>
          <w:tcPr>
            <w:tcW w:w="5670" w:type="dxa"/>
            <w:shd w:val="clear" w:color="auto" w:fill="auto"/>
            <w:noWrap/>
          </w:tcPr>
          <w:p w14:paraId="194FF3A6" w14:textId="77777777" w:rsidR="0038178C" w:rsidRPr="003A026D" w:rsidRDefault="0038178C" w:rsidP="00FD0BA0">
            <w:pPr>
              <w:jc w:val="both"/>
              <w:rPr>
                <w:sz w:val="26"/>
                <w:szCs w:val="26"/>
                <w:lang w:val="vi-VN"/>
              </w:rPr>
            </w:pPr>
            <w:r w:rsidRPr="003A026D">
              <w:rPr>
                <w:sz w:val="26"/>
                <w:szCs w:val="26"/>
                <w:lang w:val="vi-VN"/>
              </w:rPr>
              <w:lastRenderedPageBreak/>
              <w:t xml:space="preserve">- Tại phần căn cứ ban hành: Đề nghị bỏ “ngày 01 tháng 4 năm 2025”, “ngày 01 tháng 7 năm 2025” và “ngày 24 tháng 6 năm 2025” đối với căn cứ ban hành </w:t>
            </w:r>
            <w:r w:rsidRPr="003A026D">
              <w:rPr>
                <w:sz w:val="26"/>
                <w:szCs w:val="26"/>
                <w:lang w:val="vi-VN"/>
              </w:rPr>
              <w:lastRenderedPageBreak/>
              <w:t>là Nghị định số 78/2025/NĐ-CP, Nghị định số 187/2025/NĐ-CP và Nghị định số 225/2026/NĐ-CP để phù hợp với quy định về cách viện dẫn văn bản tại khoản 38 Điều 1 Nghị định số 187/2025/NĐ-CP ngày 01 tháng 7 năm 2025 của Chính phủ.</w:t>
            </w:r>
          </w:p>
          <w:p w14:paraId="62064AB0" w14:textId="2B42EBCA" w:rsidR="0038178C" w:rsidRPr="003A026D" w:rsidRDefault="0038178C" w:rsidP="00FD0BA0">
            <w:pPr>
              <w:jc w:val="both"/>
              <w:rPr>
                <w:sz w:val="26"/>
                <w:szCs w:val="26"/>
                <w:lang w:val="vi-VN"/>
              </w:rPr>
            </w:pPr>
            <w:r w:rsidRPr="003A026D">
              <w:rPr>
                <w:sz w:val="26"/>
                <w:szCs w:val="26"/>
                <w:lang w:val="vi-VN"/>
              </w:rPr>
              <w:t>- Tại các văn bản quy phạm pháp luật bãi bỏ toàn bộ và bãi bỏ một số điều, khoản, điểm, phụ lục tại Điều 1 và Điều 2 của dự thảo Thông tư, đề nghị viết đầy đủ bằng chữ “ngày”, “tháng”, “năm” ban hành của từng văn bản.</w:t>
            </w:r>
          </w:p>
        </w:tc>
        <w:tc>
          <w:tcPr>
            <w:tcW w:w="4678" w:type="dxa"/>
            <w:shd w:val="clear" w:color="auto" w:fill="auto"/>
          </w:tcPr>
          <w:p w14:paraId="266C394D" w14:textId="55B5A67C" w:rsidR="0038178C" w:rsidRPr="003A026D" w:rsidRDefault="0038178C" w:rsidP="00C062A1">
            <w:pPr>
              <w:spacing w:line="276" w:lineRule="auto"/>
              <w:jc w:val="both"/>
              <w:rPr>
                <w:sz w:val="26"/>
                <w:szCs w:val="26"/>
                <w:lang w:val="vi-VN"/>
              </w:rPr>
            </w:pPr>
            <w:r w:rsidRPr="003A026D">
              <w:rPr>
                <w:sz w:val="26"/>
                <w:szCs w:val="26"/>
                <w:lang w:val="vi-VN"/>
              </w:rPr>
              <w:lastRenderedPageBreak/>
              <w:t xml:space="preserve">Tiếp thu </w:t>
            </w:r>
          </w:p>
        </w:tc>
      </w:tr>
      <w:tr w:rsidR="00EE5E7A" w:rsidRPr="00BD2489" w14:paraId="02670009" w14:textId="77777777" w:rsidTr="003A16C4">
        <w:trPr>
          <w:trHeight w:val="60"/>
        </w:trPr>
        <w:tc>
          <w:tcPr>
            <w:tcW w:w="852" w:type="dxa"/>
            <w:noWrap/>
          </w:tcPr>
          <w:p w14:paraId="61465BD3" w14:textId="1C95F8A2" w:rsidR="00EE5E7A" w:rsidRDefault="00EE5E7A" w:rsidP="003A026D">
            <w:pPr>
              <w:spacing w:line="276" w:lineRule="auto"/>
              <w:jc w:val="center"/>
              <w:rPr>
                <w:b/>
                <w:bCs/>
                <w:sz w:val="26"/>
                <w:szCs w:val="26"/>
                <w:lang w:val="en-GB"/>
              </w:rPr>
            </w:pPr>
            <w:r>
              <w:rPr>
                <w:b/>
                <w:bCs/>
                <w:sz w:val="26"/>
                <w:szCs w:val="26"/>
                <w:lang w:val="vi-VN"/>
              </w:rPr>
              <w:t>5</w:t>
            </w:r>
          </w:p>
        </w:tc>
        <w:tc>
          <w:tcPr>
            <w:tcW w:w="1701" w:type="dxa"/>
            <w:shd w:val="clear" w:color="auto" w:fill="auto"/>
          </w:tcPr>
          <w:p w14:paraId="633D865E" w14:textId="5F5678CC" w:rsidR="00EE5E7A" w:rsidRPr="003A026D" w:rsidRDefault="00EE5E7A" w:rsidP="003A026D">
            <w:pPr>
              <w:spacing w:line="276" w:lineRule="auto"/>
              <w:jc w:val="center"/>
              <w:rPr>
                <w:sz w:val="26"/>
                <w:szCs w:val="26"/>
              </w:rPr>
            </w:pPr>
            <w:r w:rsidRPr="003A026D">
              <w:rPr>
                <w:b/>
                <w:sz w:val="26"/>
                <w:szCs w:val="26"/>
              </w:rPr>
              <w:t>Sở Khoa học và Công nghệ tỉnh Hà Tĩnh</w:t>
            </w:r>
          </w:p>
        </w:tc>
        <w:tc>
          <w:tcPr>
            <w:tcW w:w="1701" w:type="dxa"/>
            <w:shd w:val="clear" w:color="auto" w:fill="auto"/>
            <w:noWrap/>
          </w:tcPr>
          <w:p w14:paraId="5325603A" w14:textId="1FD9A872" w:rsidR="00F83157" w:rsidRPr="003A026D" w:rsidRDefault="00F83157" w:rsidP="00EE5E7A">
            <w:pPr>
              <w:spacing w:line="276" w:lineRule="auto"/>
              <w:jc w:val="center"/>
              <w:rPr>
                <w:sz w:val="26"/>
                <w:szCs w:val="26"/>
              </w:rPr>
            </w:pPr>
            <w:r w:rsidRPr="003A026D">
              <w:rPr>
                <w:sz w:val="26"/>
                <w:szCs w:val="26"/>
              </w:rPr>
              <w:t xml:space="preserve">- Tại khoản </w:t>
            </w:r>
            <w:r w:rsidR="003A16C4">
              <w:rPr>
                <w:sz w:val="26"/>
                <w:szCs w:val="26"/>
                <w:lang w:val="vi-VN"/>
              </w:rPr>
              <w:t>2,</w:t>
            </w:r>
            <w:r w:rsidRPr="003A026D">
              <w:rPr>
                <w:sz w:val="26"/>
                <w:szCs w:val="26"/>
              </w:rPr>
              <w:t xml:space="preserve"> Điều 2 </w:t>
            </w:r>
          </w:p>
          <w:p w14:paraId="0E93EF53" w14:textId="77777777" w:rsidR="00F83157" w:rsidRPr="003A026D" w:rsidRDefault="00F83157" w:rsidP="00EE5E7A">
            <w:pPr>
              <w:spacing w:line="276" w:lineRule="auto"/>
              <w:jc w:val="center"/>
              <w:rPr>
                <w:sz w:val="26"/>
                <w:szCs w:val="26"/>
              </w:rPr>
            </w:pPr>
          </w:p>
          <w:p w14:paraId="30364DCD" w14:textId="77777777" w:rsidR="00F83157" w:rsidRPr="003A026D" w:rsidRDefault="00F83157" w:rsidP="00EE5E7A">
            <w:pPr>
              <w:spacing w:line="276" w:lineRule="auto"/>
              <w:jc w:val="center"/>
              <w:rPr>
                <w:sz w:val="26"/>
                <w:szCs w:val="26"/>
              </w:rPr>
            </w:pPr>
          </w:p>
          <w:p w14:paraId="7943B58C" w14:textId="77777777" w:rsidR="00F83157" w:rsidRPr="003A026D" w:rsidRDefault="00F83157" w:rsidP="00EE5E7A">
            <w:pPr>
              <w:spacing w:line="276" w:lineRule="auto"/>
              <w:jc w:val="center"/>
              <w:rPr>
                <w:sz w:val="26"/>
                <w:szCs w:val="26"/>
              </w:rPr>
            </w:pPr>
          </w:p>
          <w:p w14:paraId="2A2776FF" w14:textId="77777777" w:rsidR="00F83157" w:rsidRPr="003A026D" w:rsidRDefault="00F83157" w:rsidP="00EE5E7A">
            <w:pPr>
              <w:spacing w:line="276" w:lineRule="auto"/>
              <w:jc w:val="center"/>
              <w:rPr>
                <w:sz w:val="26"/>
                <w:szCs w:val="26"/>
              </w:rPr>
            </w:pPr>
          </w:p>
          <w:p w14:paraId="245F8979" w14:textId="77777777" w:rsidR="00F83157" w:rsidRPr="003A026D" w:rsidRDefault="00F83157" w:rsidP="00EE5E7A">
            <w:pPr>
              <w:spacing w:line="276" w:lineRule="auto"/>
              <w:jc w:val="center"/>
              <w:rPr>
                <w:sz w:val="26"/>
                <w:szCs w:val="26"/>
              </w:rPr>
            </w:pPr>
          </w:p>
          <w:p w14:paraId="71F684E3" w14:textId="77777777" w:rsidR="00F83157" w:rsidRPr="003A026D" w:rsidRDefault="00F83157" w:rsidP="00EE5E7A">
            <w:pPr>
              <w:spacing w:line="276" w:lineRule="auto"/>
              <w:jc w:val="center"/>
              <w:rPr>
                <w:sz w:val="26"/>
                <w:szCs w:val="26"/>
              </w:rPr>
            </w:pPr>
          </w:p>
          <w:p w14:paraId="65C0CCDA" w14:textId="77777777" w:rsidR="00F83157" w:rsidRPr="003A026D" w:rsidRDefault="00F83157" w:rsidP="00EE5E7A">
            <w:pPr>
              <w:spacing w:line="276" w:lineRule="auto"/>
              <w:jc w:val="center"/>
              <w:rPr>
                <w:sz w:val="26"/>
                <w:szCs w:val="26"/>
              </w:rPr>
            </w:pPr>
          </w:p>
          <w:p w14:paraId="3F0E2B12" w14:textId="77777777" w:rsidR="00F83157" w:rsidRPr="003A026D" w:rsidRDefault="00F83157" w:rsidP="00EE5E7A">
            <w:pPr>
              <w:spacing w:line="276" w:lineRule="auto"/>
              <w:jc w:val="center"/>
              <w:rPr>
                <w:sz w:val="26"/>
                <w:szCs w:val="26"/>
              </w:rPr>
            </w:pPr>
          </w:p>
          <w:p w14:paraId="1051AAEE" w14:textId="77777777" w:rsidR="00F83157" w:rsidRPr="003A026D" w:rsidRDefault="00F83157" w:rsidP="00EE5E7A">
            <w:pPr>
              <w:spacing w:line="276" w:lineRule="auto"/>
              <w:jc w:val="center"/>
              <w:rPr>
                <w:sz w:val="26"/>
                <w:szCs w:val="26"/>
              </w:rPr>
            </w:pPr>
          </w:p>
          <w:p w14:paraId="276B817C" w14:textId="77777777" w:rsidR="00F83157" w:rsidRPr="003A026D" w:rsidRDefault="00F83157" w:rsidP="00EE5E7A">
            <w:pPr>
              <w:spacing w:line="276" w:lineRule="auto"/>
              <w:jc w:val="center"/>
              <w:rPr>
                <w:sz w:val="26"/>
                <w:szCs w:val="26"/>
              </w:rPr>
            </w:pPr>
          </w:p>
          <w:p w14:paraId="1032240D" w14:textId="77777777" w:rsidR="00F83157" w:rsidRPr="003A026D" w:rsidRDefault="00F83157" w:rsidP="00EE5E7A">
            <w:pPr>
              <w:spacing w:line="276" w:lineRule="auto"/>
              <w:jc w:val="center"/>
              <w:rPr>
                <w:sz w:val="26"/>
                <w:szCs w:val="26"/>
              </w:rPr>
            </w:pPr>
          </w:p>
          <w:p w14:paraId="54E539D2" w14:textId="77777777" w:rsidR="00F83157" w:rsidRPr="003A026D" w:rsidRDefault="00F83157" w:rsidP="00EE5E7A">
            <w:pPr>
              <w:spacing w:line="276" w:lineRule="auto"/>
              <w:jc w:val="center"/>
              <w:rPr>
                <w:sz w:val="26"/>
                <w:szCs w:val="26"/>
              </w:rPr>
            </w:pPr>
          </w:p>
          <w:p w14:paraId="3D3B11E5" w14:textId="77777777" w:rsidR="00F83157" w:rsidRPr="003A026D" w:rsidRDefault="00F83157" w:rsidP="00EE5E7A">
            <w:pPr>
              <w:spacing w:line="276" w:lineRule="auto"/>
              <w:jc w:val="center"/>
              <w:rPr>
                <w:sz w:val="26"/>
                <w:szCs w:val="26"/>
              </w:rPr>
            </w:pPr>
          </w:p>
          <w:p w14:paraId="4A58A063" w14:textId="27922322" w:rsidR="00EE5E7A" w:rsidRPr="003A026D" w:rsidRDefault="00F83157" w:rsidP="003A16C4">
            <w:pPr>
              <w:spacing w:line="276" w:lineRule="auto"/>
              <w:jc w:val="center"/>
              <w:rPr>
                <w:b/>
                <w:sz w:val="26"/>
                <w:szCs w:val="26"/>
                <w:lang w:val="en-GB"/>
              </w:rPr>
            </w:pPr>
            <w:r w:rsidRPr="003A026D">
              <w:rPr>
                <w:sz w:val="26"/>
                <w:szCs w:val="26"/>
              </w:rPr>
              <w:t>- Tại Điều 2</w:t>
            </w:r>
          </w:p>
        </w:tc>
        <w:tc>
          <w:tcPr>
            <w:tcW w:w="5670" w:type="dxa"/>
            <w:shd w:val="clear" w:color="auto" w:fill="auto"/>
            <w:noWrap/>
          </w:tcPr>
          <w:p w14:paraId="29D48EBF" w14:textId="1BBE4717" w:rsidR="00EE5E7A" w:rsidRPr="003A026D" w:rsidRDefault="00EE5E7A" w:rsidP="00F83157">
            <w:pPr>
              <w:jc w:val="both"/>
              <w:rPr>
                <w:sz w:val="26"/>
                <w:szCs w:val="26"/>
              </w:rPr>
            </w:pPr>
            <w:r w:rsidRPr="003A026D">
              <w:rPr>
                <w:sz w:val="26"/>
                <w:szCs w:val="26"/>
              </w:rPr>
              <w:t>- Đề nghị rà soát, sửa đổi toàn bộ khoản 1 Điều 44, không chỉ thực hiện việc bãi bỏ từ “đã”, nhằm bảo đảm quy định về điều khoản chuyển tiếp thống nhất với khoản 1 Điều 73 Luật Khoa học, Công nghệ và Đổi mới sáng tạo số 93/2025/QH15 và khoản 1 Điều 56 Nghị định số 267/2025/NĐ-CP.</w:t>
            </w:r>
            <w:r w:rsidR="00F83157" w:rsidRPr="003A026D">
              <w:rPr>
                <w:sz w:val="26"/>
                <w:szCs w:val="26"/>
                <w:lang w:val="vi-VN"/>
              </w:rPr>
              <w:t xml:space="preserve"> </w:t>
            </w:r>
            <w:r w:rsidRPr="003A026D">
              <w:rPr>
                <w:sz w:val="26"/>
                <w:szCs w:val="26"/>
              </w:rPr>
              <w:t>(Lý do: Đối tượng thuộc trường hợp chuyển tiếp theo Luật và Nghị định là đề xuất nhiệm vụ, đề xuất đặt hàng nhiệm vụ khoa học và công nghệ đã nộp nhưng chưa được cơ quan có thẩm quyền phê duyệt giao tổ chức, cá nhân chủ trì thực hiện. Trong khi đó, khoản 1 Điều 44 Thông tư số 39/2025/TT-BKHCN hiện quy định đối với các nhiệm vụ “đã được phê duyệt”, dẫn đến phạm vi đối tượng chưa thống nhất).</w:t>
            </w:r>
          </w:p>
          <w:p w14:paraId="64F695C5" w14:textId="77777777" w:rsidR="00F83157" w:rsidRPr="003A026D" w:rsidRDefault="00F83157" w:rsidP="00F83157">
            <w:pPr>
              <w:jc w:val="both"/>
              <w:rPr>
                <w:sz w:val="26"/>
                <w:szCs w:val="26"/>
              </w:rPr>
            </w:pPr>
          </w:p>
          <w:p w14:paraId="097742A3" w14:textId="77777777" w:rsidR="00F83157" w:rsidRPr="003A026D" w:rsidRDefault="00F83157" w:rsidP="00F60444">
            <w:pPr>
              <w:jc w:val="both"/>
              <w:rPr>
                <w:sz w:val="26"/>
                <w:szCs w:val="26"/>
                <w:lang w:val="vi-VN"/>
              </w:rPr>
            </w:pPr>
          </w:p>
          <w:p w14:paraId="4AECCE4E" w14:textId="76191FE9" w:rsidR="00F83157" w:rsidRDefault="00F83157" w:rsidP="00F60444">
            <w:pPr>
              <w:jc w:val="both"/>
              <w:rPr>
                <w:sz w:val="26"/>
                <w:szCs w:val="26"/>
                <w:lang w:val="vi-VN"/>
              </w:rPr>
            </w:pPr>
          </w:p>
          <w:p w14:paraId="3CEA2AED" w14:textId="71A84B75" w:rsidR="008E0DE9" w:rsidRDefault="008E0DE9" w:rsidP="00F60444">
            <w:pPr>
              <w:jc w:val="both"/>
              <w:rPr>
                <w:sz w:val="26"/>
                <w:szCs w:val="26"/>
                <w:lang w:val="vi-VN"/>
              </w:rPr>
            </w:pPr>
          </w:p>
          <w:p w14:paraId="6063BEB7" w14:textId="65CE137B" w:rsidR="008E0DE9" w:rsidRDefault="008E0DE9" w:rsidP="00F60444">
            <w:pPr>
              <w:jc w:val="both"/>
              <w:rPr>
                <w:sz w:val="26"/>
                <w:szCs w:val="26"/>
                <w:lang w:val="vi-VN"/>
              </w:rPr>
            </w:pPr>
          </w:p>
          <w:p w14:paraId="2DCE3EE2" w14:textId="5353F3AE" w:rsidR="008E0DE9" w:rsidRDefault="008E0DE9" w:rsidP="00F60444">
            <w:pPr>
              <w:jc w:val="both"/>
              <w:rPr>
                <w:sz w:val="26"/>
                <w:szCs w:val="26"/>
                <w:lang w:val="vi-VN"/>
              </w:rPr>
            </w:pPr>
          </w:p>
          <w:p w14:paraId="56B84AD4" w14:textId="6F54B616" w:rsidR="008E0DE9" w:rsidRDefault="008E0DE9" w:rsidP="00F60444">
            <w:pPr>
              <w:jc w:val="both"/>
              <w:rPr>
                <w:sz w:val="26"/>
                <w:szCs w:val="26"/>
                <w:lang w:val="vi-VN"/>
              </w:rPr>
            </w:pPr>
          </w:p>
          <w:p w14:paraId="1FDA5092" w14:textId="73E8FA58" w:rsidR="008E0DE9" w:rsidRDefault="008E0DE9" w:rsidP="00F60444">
            <w:pPr>
              <w:jc w:val="both"/>
              <w:rPr>
                <w:sz w:val="26"/>
                <w:szCs w:val="26"/>
                <w:lang w:val="vi-VN"/>
              </w:rPr>
            </w:pPr>
          </w:p>
          <w:p w14:paraId="4BD9089D" w14:textId="57504901" w:rsidR="000377B8" w:rsidRDefault="000377B8" w:rsidP="00F60444">
            <w:pPr>
              <w:jc w:val="both"/>
              <w:rPr>
                <w:sz w:val="26"/>
                <w:szCs w:val="26"/>
                <w:lang w:val="vi-VN"/>
              </w:rPr>
            </w:pPr>
          </w:p>
          <w:p w14:paraId="3E0D9B02" w14:textId="68045B28" w:rsidR="000377B8" w:rsidRDefault="000377B8" w:rsidP="00F60444">
            <w:pPr>
              <w:jc w:val="both"/>
              <w:rPr>
                <w:sz w:val="26"/>
                <w:szCs w:val="26"/>
                <w:lang w:val="vi-VN"/>
              </w:rPr>
            </w:pPr>
          </w:p>
          <w:p w14:paraId="0A29F190" w14:textId="50BCB814" w:rsidR="000377B8" w:rsidRDefault="000377B8" w:rsidP="00F60444">
            <w:pPr>
              <w:jc w:val="both"/>
              <w:rPr>
                <w:sz w:val="26"/>
                <w:szCs w:val="26"/>
                <w:lang w:val="vi-VN"/>
              </w:rPr>
            </w:pPr>
          </w:p>
          <w:p w14:paraId="72EEAF4E" w14:textId="6AB37F88" w:rsidR="000377B8" w:rsidRDefault="000377B8" w:rsidP="00F60444">
            <w:pPr>
              <w:jc w:val="both"/>
              <w:rPr>
                <w:sz w:val="26"/>
                <w:szCs w:val="26"/>
                <w:lang w:val="vi-VN"/>
              </w:rPr>
            </w:pPr>
          </w:p>
          <w:p w14:paraId="03307DA5" w14:textId="2B471BCB" w:rsidR="000377B8" w:rsidRDefault="000377B8" w:rsidP="00F60444">
            <w:pPr>
              <w:jc w:val="both"/>
              <w:rPr>
                <w:sz w:val="26"/>
                <w:szCs w:val="26"/>
                <w:lang w:val="vi-VN"/>
              </w:rPr>
            </w:pPr>
          </w:p>
          <w:p w14:paraId="62020500" w14:textId="67755BDB" w:rsidR="000377B8" w:rsidRDefault="000377B8" w:rsidP="00F60444">
            <w:pPr>
              <w:jc w:val="both"/>
              <w:rPr>
                <w:sz w:val="26"/>
                <w:szCs w:val="26"/>
                <w:lang w:val="vi-VN"/>
              </w:rPr>
            </w:pPr>
          </w:p>
          <w:p w14:paraId="1C51D1C7" w14:textId="5136E23C" w:rsidR="000377B8" w:rsidRDefault="000377B8" w:rsidP="00F60444">
            <w:pPr>
              <w:jc w:val="both"/>
              <w:rPr>
                <w:sz w:val="26"/>
                <w:szCs w:val="26"/>
                <w:lang w:val="vi-VN"/>
              </w:rPr>
            </w:pPr>
          </w:p>
          <w:p w14:paraId="4191EA71" w14:textId="49F8E930" w:rsidR="000377B8" w:rsidRDefault="000377B8" w:rsidP="00F60444">
            <w:pPr>
              <w:jc w:val="both"/>
              <w:rPr>
                <w:sz w:val="26"/>
                <w:szCs w:val="26"/>
                <w:lang w:val="vi-VN"/>
              </w:rPr>
            </w:pPr>
          </w:p>
          <w:p w14:paraId="6D16B8AB" w14:textId="40E4C220" w:rsidR="000377B8" w:rsidRDefault="000377B8" w:rsidP="00F60444">
            <w:pPr>
              <w:jc w:val="both"/>
              <w:rPr>
                <w:sz w:val="26"/>
                <w:szCs w:val="26"/>
                <w:lang w:val="vi-VN"/>
              </w:rPr>
            </w:pPr>
          </w:p>
          <w:p w14:paraId="22F8150D" w14:textId="68ADC724" w:rsidR="000377B8" w:rsidRDefault="000377B8" w:rsidP="00F60444">
            <w:pPr>
              <w:jc w:val="both"/>
              <w:rPr>
                <w:sz w:val="26"/>
                <w:szCs w:val="26"/>
                <w:lang w:val="vi-VN"/>
              </w:rPr>
            </w:pPr>
          </w:p>
          <w:p w14:paraId="6DBD9CF2" w14:textId="107409BA" w:rsidR="000377B8" w:rsidRDefault="000377B8" w:rsidP="00F60444">
            <w:pPr>
              <w:jc w:val="both"/>
              <w:rPr>
                <w:sz w:val="26"/>
                <w:szCs w:val="26"/>
                <w:lang w:val="vi-VN"/>
              </w:rPr>
            </w:pPr>
          </w:p>
          <w:p w14:paraId="4EA5F125" w14:textId="77777777" w:rsidR="000377B8" w:rsidRDefault="000377B8" w:rsidP="00F60444">
            <w:pPr>
              <w:jc w:val="both"/>
              <w:rPr>
                <w:sz w:val="26"/>
                <w:szCs w:val="26"/>
                <w:lang w:val="vi-VN"/>
              </w:rPr>
            </w:pPr>
          </w:p>
          <w:p w14:paraId="1A82C369" w14:textId="77777777" w:rsidR="008E0DE9" w:rsidRDefault="008E0DE9" w:rsidP="00F60444">
            <w:pPr>
              <w:jc w:val="both"/>
              <w:rPr>
                <w:sz w:val="26"/>
                <w:szCs w:val="26"/>
                <w:lang w:val="vi-VN"/>
              </w:rPr>
            </w:pPr>
          </w:p>
          <w:p w14:paraId="67A6C631" w14:textId="77777777" w:rsidR="008E0DE9" w:rsidRPr="003A026D" w:rsidRDefault="008E0DE9" w:rsidP="00F60444">
            <w:pPr>
              <w:jc w:val="both"/>
              <w:rPr>
                <w:sz w:val="26"/>
                <w:szCs w:val="26"/>
                <w:lang w:val="vi-VN"/>
              </w:rPr>
            </w:pPr>
          </w:p>
          <w:p w14:paraId="450DC072" w14:textId="712F9ED2" w:rsidR="00EE5E7A" w:rsidRPr="003A026D" w:rsidRDefault="00F83157" w:rsidP="00F60444">
            <w:pPr>
              <w:jc w:val="both"/>
              <w:rPr>
                <w:sz w:val="26"/>
                <w:szCs w:val="26"/>
              </w:rPr>
            </w:pPr>
            <w:r w:rsidRPr="003A026D">
              <w:rPr>
                <w:sz w:val="26"/>
                <w:szCs w:val="26"/>
                <w:lang w:val="vi-VN"/>
              </w:rPr>
              <w:t xml:space="preserve">- </w:t>
            </w:r>
            <w:r w:rsidR="00EE5E7A" w:rsidRPr="003A026D">
              <w:rPr>
                <w:sz w:val="26"/>
                <w:szCs w:val="26"/>
              </w:rPr>
              <w:t>Bổ sung quy định chuyển tiếp đối với các điều, khoản, phụ lục đã được sửa đổi, bổ sung nhằm bảo đảm tính liên tục trong quá trình giải quyết công việc, tránh phát sinh vướng mắc đối với các hồ sơ đang được tiếp nhận, xem xét.</w:t>
            </w:r>
          </w:p>
        </w:tc>
        <w:tc>
          <w:tcPr>
            <w:tcW w:w="4678" w:type="dxa"/>
            <w:shd w:val="clear" w:color="auto" w:fill="auto"/>
          </w:tcPr>
          <w:p w14:paraId="3033399B" w14:textId="77777777" w:rsidR="008E0DE9" w:rsidRPr="003A026D" w:rsidRDefault="008E0DE9" w:rsidP="008E0DE9">
            <w:pPr>
              <w:jc w:val="both"/>
              <w:rPr>
                <w:sz w:val="26"/>
                <w:szCs w:val="26"/>
                <w:lang w:val="vi-VN"/>
              </w:rPr>
            </w:pPr>
            <w:r w:rsidRPr="003A026D">
              <w:rPr>
                <w:sz w:val="26"/>
                <w:szCs w:val="26"/>
                <w:lang w:val="vi-VN"/>
              </w:rPr>
              <w:lastRenderedPageBreak/>
              <w:t>Bộ KH&amp;CN đã ban hành Thông tư số 55/2026/TT-BKHCN ngày 31/8/2026 hướng dẫn một số nội dung về lập dự toán chi thường xuyên ngân sách nhà nước hỗ trợ hoạt động thường xuyên cho tổ chức khoa học và công nghệ công lập. Theo đó, tại khoản 2 Điều 12 (Hiệu lực thi hành) của Thông tư này đã quy định: Thay thế cụm từ "</w:t>
            </w:r>
            <w:r w:rsidRPr="003A026D">
              <w:rPr>
                <w:b/>
                <w:sz w:val="26"/>
                <w:szCs w:val="26"/>
                <w:lang w:val="vi-VN"/>
              </w:rPr>
              <w:t>Đối với nhiệm vụ khoa học và công nghệ đã được phê duyệt</w:t>
            </w:r>
            <w:r w:rsidRPr="003A026D">
              <w:rPr>
                <w:sz w:val="26"/>
                <w:szCs w:val="26"/>
                <w:lang w:val="vi-VN"/>
              </w:rPr>
              <w:t xml:space="preserve"> theo quy định tại các khoản 1 và khoản 2 Điều 73 Luật Khoa học, Công nghệ và Đổi mới sáng tạo số 93/2025/QH15" bằng cụm từ “</w:t>
            </w:r>
            <w:r w:rsidRPr="003A026D">
              <w:rPr>
                <w:b/>
                <w:sz w:val="26"/>
                <w:szCs w:val="26"/>
                <w:lang w:val="vi-VN"/>
              </w:rPr>
              <w:t>Đối với nhiệm vụ khoa học và công nghệ được phê duyệt</w:t>
            </w:r>
            <w:r w:rsidRPr="003A026D">
              <w:rPr>
                <w:sz w:val="26"/>
                <w:szCs w:val="26"/>
                <w:lang w:val="vi-VN"/>
              </w:rPr>
              <w:t xml:space="preserve"> theo quy định tại các khoản 1 và khoản 2 Điều 73 Luật Khoa học, Công nghệ và Đổi mới sáng tạo số 93/2025/QH15” tại </w:t>
            </w:r>
            <w:r w:rsidRPr="003A026D">
              <w:rPr>
                <w:b/>
                <w:sz w:val="26"/>
                <w:szCs w:val="26"/>
                <w:lang w:val="vi-VN"/>
              </w:rPr>
              <w:t>khoản 1 Điều 44</w:t>
            </w:r>
            <w:r w:rsidRPr="003A026D">
              <w:rPr>
                <w:sz w:val="26"/>
                <w:szCs w:val="26"/>
                <w:lang w:val="vi-VN"/>
              </w:rPr>
              <w:t xml:space="preserve"> Thông tư số 39/2025/TT-BKHCN.</w:t>
            </w:r>
          </w:p>
          <w:p w14:paraId="137928C2" w14:textId="77777777" w:rsidR="00E86C52" w:rsidRDefault="008E0DE9" w:rsidP="008E0DE9">
            <w:pPr>
              <w:jc w:val="both"/>
              <w:rPr>
                <w:i/>
                <w:color w:val="FF0000"/>
                <w:sz w:val="26"/>
                <w:szCs w:val="26"/>
                <w:shd w:val="clear" w:color="auto" w:fill="FFFFFF"/>
                <w:lang w:val="vi-VN"/>
              </w:rPr>
            </w:pPr>
            <w:r w:rsidRPr="003A026D">
              <w:rPr>
                <w:sz w:val="26"/>
                <w:szCs w:val="26"/>
                <w:lang w:val="vi-VN"/>
              </w:rPr>
              <w:t>Như vậy, đối với khoản 2 Điều 2 của Dự thảo Thông tư này đã được xử lý tại Thông tư số 55/2026/TT-BKHCN nêu trên. Do đó, Bộ KH&amp;CN đưa khoản này ra khỏi dự thảo Thông tư.</w:t>
            </w:r>
          </w:p>
          <w:p w14:paraId="1A1CED7C" w14:textId="46291560" w:rsidR="008E0DE9" w:rsidRPr="000377B8" w:rsidRDefault="008E0DE9" w:rsidP="00F60444">
            <w:pPr>
              <w:jc w:val="both"/>
              <w:rPr>
                <w:i/>
                <w:color w:val="FF0000"/>
                <w:sz w:val="18"/>
                <w:szCs w:val="26"/>
                <w:shd w:val="clear" w:color="auto" w:fill="FFFFFF"/>
                <w:lang w:val="vi-VN"/>
              </w:rPr>
            </w:pPr>
          </w:p>
          <w:p w14:paraId="3B9C9E05" w14:textId="7A65341D" w:rsidR="00E86C52" w:rsidRPr="003A026D" w:rsidRDefault="00E86C52" w:rsidP="00F60444">
            <w:pPr>
              <w:jc w:val="both"/>
              <w:rPr>
                <w:i/>
                <w:sz w:val="26"/>
                <w:szCs w:val="26"/>
                <w:lang w:val="vi-VN"/>
              </w:rPr>
            </w:pPr>
            <w:r w:rsidRPr="003A026D">
              <w:rPr>
                <w:sz w:val="26"/>
                <w:szCs w:val="26"/>
                <w:lang w:val="vi-VN"/>
              </w:rPr>
              <w:t xml:space="preserve">- </w:t>
            </w:r>
            <w:r w:rsidR="00F83157" w:rsidRPr="008E0DE9">
              <w:rPr>
                <w:sz w:val="26"/>
                <w:szCs w:val="26"/>
              </w:rPr>
              <w:t>Tiếp thu</w:t>
            </w:r>
            <w:r w:rsidRPr="008E0DE9">
              <w:rPr>
                <w:sz w:val="26"/>
                <w:szCs w:val="26"/>
              </w:rPr>
              <w:t>, các văn bản tại dự thảo được xử lý do không còn áp dụng. Trường hợp đang có tổ chức, cá nhân thực hiện sẽ không được bãi bỏ.</w:t>
            </w:r>
          </w:p>
        </w:tc>
      </w:tr>
      <w:tr w:rsidR="005D2F72" w:rsidRPr="00BD2489" w14:paraId="25CE85AE" w14:textId="77777777" w:rsidTr="003A16C4">
        <w:trPr>
          <w:trHeight w:val="60"/>
        </w:trPr>
        <w:tc>
          <w:tcPr>
            <w:tcW w:w="852" w:type="dxa"/>
            <w:noWrap/>
          </w:tcPr>
          <w:p w14:paraId="4479010E" w14:textId="42F84432" w:rsidR="005D2F72" w:rsidRDefault="005D2F72" w:rsidP="003A026D">
            <w:pPr>
              <w:spacing w:line="276" w:lineRule="auto"/>
              <w:jc w:val="center"/>
              <w:rPr>
                <w:b/>
                <w:bCs/>
                <w:sz w:val="26"/>
                <w:szCs w:val="26"/>
                <w:lang w:val="en-GB"/>
              </w:rPr>
            </w:pPr>
            <w:r>
              <w:rPr>
                <w:b/>
                <w:bCs/>
                <w:sz w:val="26"/>
                <w:szCs w:val="26"/>
                <w:lang w:val="vi-VN"/>
              </w:rPr>
              <w:lastRenderedPageBreak/>
              <w:t>6</w:t>
            </w:r>
          </w:p>
        </w:tc>
        <w:tc>
          <w:tcPr>
            <w:tcW w:w="1701" w:type="dxa"/>
            <w:shd w:val="clear" w:color="auto" w:fill="auto"/>
          </w:tcPr>
          <w:p w14:paraId="712A613C" w14:textId="1365066D" w:rsidR="005D2F72" w:rsidRPr="003A026D" w:rsidRDefault="005D2F72" w:rsidP="003A026D">
            <w:pPr>
              <w:spacing w:line="276" w:lineRule="auto"/>
              <w:jc w:val="center"/>
              <w:rPr>
                <w:b/>
                <w:sz w:val="26"/>
                <w:szCs w:val="26"/>
                <w:lang w:val="vi-VN"/>
              </w:rPr>
            </w:pPr>
            <w:r w:rsidRPr="003A026D">
              <w:rPr>
                <w:b/>
                <w:sz w:val="26"/>
                <w:szCs w:val="26"/>
              </w:rPr>
              <w:t>Sở Khoa học và Công nghệ tỉnh Thanh Hóa</w:t>
            </w:r>
          </w:p>
        </w:tc>
        <w:tc>
          <w:tcPr>
            <w:tcW w:w="1701" w:type="dxa"/>
            <w:shd w:val="clear" w:color="auto" w:fill="auto"/>
            <w:noWrap/>
          </w:tcPr>
          <w:p w14:paraId="2D75AD77" w14:textId="5159E69B" w:rsidR="005D2F72" w:rsidRPr="003A026D" w:rsidRDefault="00C74413" w:rsidP="005D2F72">
            <w:pPr>
              <w:spacing w:line="276" w:lineRule="auto"/>
              <w:jc w:val="center"/>
              <w:rPr>
                <w:sz w:val="26"/>
                <w:szCs w:val="26"/>
                <w:lang w:val="vi-VN"/>
              </w:rPr>
            </w:pPr>
            <w:r w:rsidRPr="003A026D">
              <w:rPr>
                <w:sz w:val="26"/>
                <w:szCs w:val="26"/>
                <w:lang w:val="vi-VN"/>
              </w:rPr>
              <w:t>- P</w:t>
            </w:r>
            <w:r w:rsidRPr="003A026D">
              <w:rPr>
                <w:sz w:val="26"/>
                <w:szCs w:val="26"/>
              </w:rPr>
              <w:t>hần Căn cứ pháp lý ban hành</w:t>
            </w:r>
            <w:r w:rsidRPr="003A026D">
              <w:rPr>
                <w:sz w:val="26"/>
                <w:szCs w:val="26"/>
                <w:lang w:val="vi-VN"/>
              </w:rPr>
              <w:t>.</w:t>
            </w:r>
          </w:p>
          <w:p w14:paraId="091DB5C7" w14:textId="77777777" w:rsidR="00C74413" w:rsidRPr="003A026D" w:rsidRDefault="00C74413" w:rsidP="005D2F72">
            <w:pPr>
              <w:spacing w:line="276" w:lineRule="auto"/>
              <w:jc w:val="center"/>
              <w:rPr>
                <w:sz w:val="26"/>
                <w:szCs w:val="26"/>
                <w:lang w:val="vi-VN"/>
              </w:rPr>
            </w:pPr>
          </w:p>
          <w:p w14:paraId="0E590089" w14:textId="77777777" w:rsidR="00C74413" w:rsidRPr="003A026D" w:rsidRDefault="00C74413" w:rsidP="005D2F72">
            <w:pPr>
              <w:spacing w:line="276" w:lineRule="auto"/>
              <w:jc w:val="center"/>
              <w:rPr>
                <w:sz w:val="26"/>
                <w:szCs w:val="26"/>
                <w:lang w:val="vi-VN"/>
              </w:rPr>
            </w:pPr>
          </w:p>
          <w:p w14:paraId="061936DC" w14:textId="77777777" w:rsidR="00C74413" w:rsidRPr="003A026D" w:rsidRDefault="00C74413" w:rsidP="005D2F72">
            <w:pPr>
              <w:spacing w:line="276" w:lineRule="auto"/>
              <w:jc w:val="center"/>
              <w:rPr>
                <w:sz w:val="26"/>
                <w:szCs w:val="26"/>
                <w:lang w:val="vi-VN"/>
              </w:rPr>
            </w:pPr>
          </w:p>
          <w:p w14:paraId="19669FD8" w14:textId="77777777" w:rsidR="00C74413" w:rsidRPr="003A026D" w:rsidRDefault="00C74413" w:rsidP="005D2F72">
            <w:pPr>
              <w:spacing w:line="276" w:lineRule="auto"/>
              <w:jc w:val="center"/>
              <w:rPr>
                <w:sz w:val="26"/>
                <w:szCs w:val="26"/>
                <w:lang w:val="vi-VN"/>
              </w:rPr>
            </w:pPr>
          </w:p>
          <w:p w14:paraId="587C475F" w14:textId="77777777" w:rsidR="00C74413" w:rsidRPr="003A026D" w:rsidRDefault="00C74413" w:rsidP="005D2F72">
            <w:pPr>
              <w:spacing w:line="276" w:lineRule="auto"/>
              <w:jc w:val="center"/>
              <w:rPr>
                <w:sz w:val="26"/>
                <w:szCs w:val="26"/>
                <w:lang w:val="vi-VN"/>
              </w:rPr>
            </w:pPr>
          </w:p>
          <w:p w14:paraId="17F2EB27" w14:textId="77777777" w:rsidR="00C74413" w:rsidRPr="003A026D" w:rsidRDefault="00C74413" w:rsidP="005D2F72">
            <w:pPr>
              <w:spacing w:line="276" w:lineRule="auto"/>
              <w:jc w:val="center"/>
              <w:rPr>
                <w:sz w:val="26"/>
                <w:szCs w:val="26"/>
                <w:lang w:val="vi-VN"/>
              </w:rPr>
            </w:pPr>
          </w:p>
          <w:p w14:paraId="369E379B" w14:textId="77777777" w:rsidR="00C74413" w:rsidRPr="003A026D" w:rsidRDefault="00C74413" w:rsidP="005D2F72">
            <w:pPr>
              <w:spacing w:line="276" w:lineRule="auto"/>
              <w:jc w:val="center"/>
              <w:rPr>
                <w:sz w:val="26"/>
                <w:szCs w:val="26"/>
                <w:lang w:val="vi-VN"/>
              </w:rPr>
            </w:pPr>
          </w:p>
          <w:p w14:paraId="448D0D47" w14:textId="77777777" w:rsidR="00C74413" w:rsidRPr="003A026D" w:rsidRDefault="00C74413" w:rsidP="005D2F72">
            <w:pPr>
              <w:spacing w:line="276" w:lineRule="auto"/>
              <w:jc w:val="center"/>
              <w:rPr>
                <w:sz w:val="26"/>
                <w:szCs w:val="26"/>
                <w:lang w:val="vi-VN"/>
              </w:rPr>
            </w:pPr>
          </w:p>
          <w:p w14:paraId="642B5D29" w14:textId="77777777" w:rsidR="00C74413" w:rsidRPr="003A026D" w:rsidRDefault="00C74413" w:rsidP="005D2F72">
            <w:pPr>
              <w:spacing w:line="276" w:lineRule="auto"/>
              <w:jc w:val="center"/>
              <w:rPr>
                <w:sz w:val="26"/>
                <w:szCs w:val="26"/>
                <w:lang w:val="vi-VN"/>
              </w:rPr>
            </w:pPr>
          </w:p>
          <w:p w14:paraId="41EA1BB5" w14:textId="77777777" w:rsidR="00C74413" w:rsidRPr="003A026D" w:rsidRDefault="00C74413" w:rsidP="005D2F72">
            <w:pPr>
              <w:spacing w:line="276" w:lineRule="auto"/>
              <w:jc w:val="center"/>
              <w:rPr>
                <w:sz w:val="26"/>
                <w:szCs w:val="26"/>
                <w:lang w:val="vi-VN"/>
              </w:rPr>
            </w:pPr>
          </w:p>
          <w:p w14:paraId="47C42317" w14:textId="77777777" w:rsidR="00C74413" w:rsidRPr="003A026D" w:rsidRDefault="00C74413" w:rsidP="005D2F72">
            <w:pPr>
              <w:spacing w:line="276" w:lineRule="auto"/>
              <w:jc w:val="center"/>
              <w:rPr>
                <w:sz w:val="26"/>
                <w:szCs w:val="26"/>
                <w:lang w:val="vi-VN"/>
              </w:rPr>
            </w:pPr>
          </w:p>
          <w:p w14:paraId="3B9251EE" w14:textId="77777777" w:rsidR="00C74413" w:rsidRPr="003A026D" w:rsidRDefault="00C74413" w:rsidP="005D2F72">
            <w:pPr>
              <w:spacing w:line="276" w:lineRule="auto"/>
              <w:jc w:val="center"/>
              <w:rPr>
                <w:sz w:val="26"/>
                <w:szCs w:val="26"/>
                <w:lang w:val="vi-VN"/>
              </w:rPr>
            </w:pPr>
          </w:p>
          <w:p w14:paraId="01E121E7" w14:textId="47479B0C" w:rsidR="00C74413" w:rsidRPr="003A026D" w:rsidRDefault="00C74413" w:rsidP="005D2F72">
            <w:pPr>
              <w:spacing w:line="276" w:lineRule="auto"/>
              <w:jc w:val="center"/>
              <w:rPr>
                <w:b/>
                <w:sz w:val="26"/>
                <w:szCs w:val="26"/>
                <w:lang w:val="vi-VN"/>
              </w:rPr>
            </w:pPr>
            <w:r w:rsidRPr="003A026D">
              <w:rPr>
                <w:sz w:val="26"/>
                <w:szCs w:val="26"/>
                <w:lang w:val="vi-VN"/>
              </w:rPr>
              <w:t>- K</w:t>
            </w:r>
            <w:r w:rsidRPr="003A026D">
              <w:rPr>
                <w:sz w:val="26"/>
                <w:szCs w:val="26"/>
              </w:rPr>
              <w:t>hoản 2 Điều 2</w:t>
            </w:r>
          </w:p>
        </w:tc>
        <w:tc>
          <w:tcPr>
            <w:tcW w:w="5670" w:type="dxa"/>
            <w:shd w:val="clear" w:color="auto" w:fill="auto"/>
            <w:noWrap/>
          </w:tcPr>
          <w:p w14:paraId="0F7CADD2" w14:textId="77777777" w:rsidR="005D2F72" w:rsidRPr="003A026D" w:rsidRDefault="005D2F72" w:rsidP="00FD0BA0">
            <w:pPr>
              <w:jc w:val="both"/>
              <w:rPr>
                <w:sz w:val="26"/>
                <w:szCs w:val="26"/>
              </w:rPr>
            </w:pPr>
            <w:r w:rsidRPr="003A026D">
              <w:rPr>
                <w:sz w:val="26"/>
                <w:szCs w:val="26"/>
              </w:rPr>
              <w:lastRenderedPageBreak/>
              <w:t>Đề nghị sửa đổi, bổ sung: “Căn cứ Luật Ban hành văn bản quy phạm pháp luật số 64/2025/QH15, được sửa đổi, bổ sung bởi Luật số 87/2025/QH15; Căn cứ Nghị định số 78/2025/NĐ-CP ngày 01 tháng 4 năm 2025 của Chính phủ... được sửa đổi, bổ sung bởi Nghị định số 187/2025/NĐ-CP; Căn cứ Nghị định số 79/2025/NĐ-CP ngày 01 tháng 4 năm 2025 của Chính phủ... được sửa đổi, bổ sung bởi Nghị định số 187/2025/NĐ-CP;”.</w:t>
            </w:r>
          </w:p>
          <w:p w14:paraId="3D24FDF2" w14:textId="43DED8D2" w:rsidR="005D2F72" w:rsidRPr="003A026D" w:rsidRDefault="005D2F72" w:rsidP="00FD0BA0">
            <w:pPr>
              <w:jc w:val="both"/>
              <w:rPr>
                <w:sz w:val="26"/>
                <w:szCs w:val="26"/>
              </w:rPr>
            </w:pPr>
            <w:r w:rsidRPr="003A026D">
              <w:rPr>
                <w:sz w:val="26"/>
                <w:szCs w:val="26"/>
              </w:rPr>
              <w:t>Lý do: Dự thảo Thông tư ghi Luật sửa đổi là số 78/2025/QH15, nhưng tại Tờ trình và Báo cáo thuyết minh lại ghi số 87/2025/QH15. Đồng thời phải viện dẫn căn cứ pháp lý cốt lõi là Nghị định số 79/2025/NĐ-CP về kiểm tra, rà soát, hệ thống hóa và xử lý VBQPPL.</w:t>
            </w:r>
          </w:p>
          <w:p w14:paraId="650AF0F9" w14:textId="0565E083" w:rsidR="005D2F72" w:rsidRPr="003A026D" w:rsidRDefault="00C74413" w:rsidP="00C74413">
            <w:pPr>
              <w:jc w:val="both"/>
              <w:rPr>
                <w:sz w:val="26"/>
                <w:szCs w:val="26"/>
              </w:rPr>
            </w:pPr>
            <w:r w:rsidRPr="003A026D">
              <w:rPr>
                <w:sz w:val="26"/>
                <w:szCs w:val="26"/>
                <w:lang w:val="vi-VN"/>
              </w:rPr>
              <w:t xml:space="preserve">- </w:t>
            </w:r>
            <w:r w:rsidR="005D2F72" w:rsidRPr="003A026D">
              <w:rPr>
                <w:sz w:val="26"/>
                <w:szCs w:val="26"/>
              </w:rPr>
              <w:t xml:space="preserve">Đề nghị sửa đổi, bổ sung: Không sử dụng hình thức 'Bãi bỏ từ "đã"'. Chuyển sang hình thức sửa đổi nội </w:t>
            </w:r>
            <w:r w:rsidR="005D2F72" w:rsidRPr="003A026D">
              <w:rPr>
                <w:sz w:val="26"/>
                <w:szCs w:val="26"/>
              </w:rPr>
              <w:lastRenderedPageBreak/>
              <w:t>dung khoản 1 Điều 44 Thông tư số 39/2025/TT-BKHCN: “2. Sửa đổi khoản 1 Điều 44 Thông tư số 39/2025/TT-BKHCN ngày 30/11/2025 của Bộ trưởng Bộ Khoa học và Công nghệ như sau: Đối với các nhiệm vụ khoa học, công nghệ và đổi mới sáng tạo được cấp có thẩm quyền phê duyệt nhiệm vụ trước ngày Thông tư này có hiệu lực thi hành thì tiếp tục áp dụng theo các quy định tại thời điểm phê duyệt nhiệm vụ cho đến khi kết thúc thời gian thực hiện nhiệm vụ.”</w:t>
            </w:r>
          </w:p>
          <w:p w14:paraId="6FCB8022" w14:textId="6AF5DA46" w:rsidR="005D2F72" w:rsidRPr="003A026D" w:rsidRDefault="005D2F72" w:rsidP="00C74413">
            <w:pPr>
              <w:jc w:val="both"/>
              <w:rPr>
                <w:sz w:val="26"/>
                <w:szCs w:val="26"/>
              </w:rPr>
            </w:pPr>
            <w:r w:rsidRPr="003A026D">
              <w:rPr>
                <w:sz w:val="26"/>
                <w:szCs w:val="26"/>
              </w:rPr>
              <w:t xml:space="preserve">Lý do: </w:t>
            </w:r>
            <w:r w:rsidRPr="003A026D">
              <w:rPr>
                <w:spacing w:val="-2"/>
                <w:sz w:val="26"/>
                <w:szCs w:val="26"/>
              </w:rPr>
              <w:t xml:space="preserve">Căn cứ khoản 2 Điều 12 Luật Ban hành VBQPPL số 64/2025/QH15, hình thức </w:t>
            </w:r>
            <w:r w:rsidRPr="003A026D">
              <w:rPr>
                <w:spacing w:val="-2"/>
                <w:sz w:val="26"/>
                <w:szCs w:val="26"/>
                <w:lang w:val="vi-VN"/>
              </w:rPr>
              <w:t>“</w:t>
            </w:r>
            <w:r w:rsidRPr="003A026D">
              <w:rPr>
                <w:spacing w:val="-2"/>
                <w:sz w:val="26"/>
                <w:szCs w:val="26"/>
              </w:rPr>
              <w:t xml:space="preserve">Bãi </w:t>
            </w:r>
            <w:r w:rsidRPr="003A026D">
              <w:rPr>
                <w:spacing w:val="-2"/>
                <w:sz w:val="26"/>
                <w:szCs w:val="26"/>
                <w:lang w:val="vi-VN"/>
              </w:rPr>
              <w:t>bỏ”</w:t>
            </w:r>
            <w:r w:rsidRPr="003A026D">
              <w:rPr>
                <w:spacing w:val="-2"/>
                <w:sz w:val="26"/>
                <w:szCs w:val="26"/>
              </w:rPr>
              <w:t xml:space="preserve"> chỉ áp dụng cho toàn bộ văn bản hoặc một phần (mục, chương, điều, khoản, điểm, phụ lục, bảng biểu). Khi muốn loại bỏ hoặc điều chỉnh từ, cụm từ phải dùng kỹ thuật 'Sửa đổi, bổ sung' hoặc 'Thay thế/Bỏ từ, cụm từ</w:t>
            </w:r>
            <w:r w:rsidRPr="003A026D">
              <w:rPr>
                <w:sz w:val="26"/>
                <w:szCs w:val="26"/>
              </w:rPr>
              <w:t>.</w:t>
            </w:r>
          </w:p>
          <w:p w14:paraId="34DE4BFF" w14:textId="43BDA70D" w:rsidR="005D2F72" w:rsidRPr="003A026D" w:rsidRDefault="005D2F72" w:rsidP="00C74413">
            <w:pPr>
              <w:jc w:val="both"/>
              <w:rPr>
                <w:sz w:val="26"/>
                <w:szCs w:val="26"/>
              </w:rPr>
            </w:pPr>
          </w:p>
        </w:tc>
        <w:tc>
          <w:tcPr>
            <w:tcW w:w="4678" w:type="dxa"/>
            <w:shd w:val="clear" w:color="auto" w:fill="auto"/>
          </w:tcPr>
          <w:p w14:paraId="61E2756D" w14:textId="50FE44DC" w:rsidR="005D2F72" w:rsidRPr="003A026D" w:rsidRDefault="004263D6" w:rsidP="00C74413">
            <w:pPr>
              <w:jc w:val="both"/>
              <w:rPr>
                <w:sz w:val="26"/>
                <w:szCs w:val="26"/>
              </w:rPr>
            </w:pPr>
            <w:r w:rsidRPr="003A026D">
              <w:rPr>
                <w:sz w:val="26"/>
                <w:szCs w:val="26"/>
                <w:lang w:val="vi-VN"/>
              </w:rPr>
              <w:lastRenderedPageBreak/>
              <w:t xml:space="preserve">- Tiếp </w:t>
            </w:r>
            <w:r w:rsidR="005C2952">
              <w:rPr>
                <w:sz w:val="26"/>
                <w:szCs w:val="26"/>
                <w:lang w:val="vi-VN"/>
              </w:rPr>
              <w:t xml:space="preserve">thu, đã </w:t>
            </w:r>
            <w:r w:rsidR="005C2952">
              <w:rPr>
                <w:sz w:val="26"/>
                <w:szCs w:val="26"/>
              </w:rPr>
              <w:t xml:space="preserve">rà </w:t>
            </w:r>
            <w:r w:rsidR="005C2952">
              <w:rPr>
                <w:sz w:val="26"/>
                <w:szCs w:val="26"/>
                <w:lang w:val="vi-VN"/>
              </w:rPr>
              <w:t xml:space="preserve">soát, chỉnh lý về </w:t>
            </w:r>
            <w:r w:rsidR="005D2F72" w:rsidRPr="003A026D">
              <w:rPr>
                <w:sz w:val="26"/>
                <w:szCs w:val="26"/>
              </w:rPr>
              <w:t>kỹ thuật.</w:t>
            </w:r>
          </w:p>
          <w:p w14:paraId="051070EA" w14:textId="77777777" w:rsidR="005D2F72" w:rsidRPr="003A026D" w:rsidRDefault="005D2F72" w:rsidP="004263D6">
            <w:pPr>
              <w:jc w:val="both"/>
              <w:rPr>
                <w:sz w:val="26"/>
                <w:szCs w:val="26"/>
                <w:lang w:val="en-GB"/>
              </w:rPr>
            </w:pPr>
          </w:p>
          <w:p w14:paraId="4AB51BAC" w14:textId="4F1AC6E8" w:rsidR="00034126" w:rsidRPr="003A026D" w:rsidRDefault="00034126" w:rsidP="004263D6">
            <w:pPr>
              <w:jc w:val="both"/>
              <w:rPr>
                <w:sz w:val="26"/>
                <w:szCs w:val="26"/>
                <w:lang w:val="en-GB"/>
              </w:rPr>
            </w:pPr>
          </w:p>
          <w:p w14:paraId="514D987C" w14:textId="49AAA652" w:rsidR="00034126" w:rsidRPr="003A026D" w:rsidRDefault="00034126" w:rsidP="004263D6">
            <w:pPr>
              <w:jc w:val="both"/>
              <w:rPr>
                <w:sz w:val="26"/>
                <w:szCs w:val="26"/>
                <w:lang w:val="en-GB"/>
              </w:rPr>
            </w:pPr>
          </w:p>
          <w:p w14:paraId="32BB851C" w14:textId="31BBD0A6" w:rsidR="00034126" w:rsidRPr="003A026D" w:rsidRDefault="00034126" w:rsidP="004263D6">
            <w:pPr>
              <w:jc w:val="both"/>
              <w:rPr>
                <w:sz w:val="26"/>
                <w:szCs w:val="26"/>
                <w:lang w:val="en-GB"/>
              </w:rPr>
            </w:pPr>
          </w:p>
          <w:p w14:paraId="0D403EE8" w14:textId="7430086C" w:rsidR="00034126" w:rsidRPr="003A026D" w:rsidRDefault="00034126" w:rsidP="004263D6">
            <w:pPr>
              <w:jc w:val="both"/>
              <w:rPr>
                <w:sz w:val="26"/>
                <w:szCs w:val="26"/>
                <w:lang w:val="en-GB"/>
              </w:rPr>
            </w:pPr>
          </w:p>
          <w:p w14:paraId="71C00D3E" w14:textId="12C98CE8" w:rsidR="00034126" w:rsidRPr="003A026D" w:rsidRDefault="00034126" w:rsidP="004263D6">
            <w:pPr>
              <w:jc w:val="both"/>
              <w:rPr>
                <w:sz w:val="26"/>
                <w:szCs w:val="26"/>
                <w:lang w:val="en-GB"/>
              </w:rPr>
            </w:pPr>
          </w:p>
          <w:p w14:paraId="592F6A02" w14:textId="2AFFFCFA" w:rsidR="00034126" w:rsidRPr="003A026D" w:rsidRDefault="00034126" w:rsidP="004263D6">
            <w:pPr>
              <w:jc w:val="both"/>
              <w:rPr>
                <w:sz w:val="26"/>
                <w:szCs w:val="26"/>
                <w:lang w:val="en-GB"/>
              </w:rPr>
            </w:pPr>
          </w:p>
          <w:p w14:paraId="3998DA30" w14:textId="09022F78" w:rsidR="00034126" w:rsidRPr="003A026D" w:rsidRDefault="00034126" w:rsidP="004263D6">
            <w:pPr>
              <w:jc w:val="both"/>
              <w:rPr>
                <w:sz w:val="26"/>
                <w:szCs w:val="26"/>
                <w:lang w:val="en-GB"/>
              </w:rPr>
            </w:pPr>
          </w:p>
          <w:p w14:paraId="33E3CA03" w14:textId="08240DBD" w:rsidR="00034126" w:rsidRPr="003A026D" w:rsidRDefault="00034126" w:rsidP="004263D6">
            <w:pPr>
              <w:jc w:val="both"/>
              <w:rPr>
                <w:sz w:val="26"/>
                <w:szCs w:val="26"/>
                <w:lang w:val="en-GB"/>
              </w:rPr>
            </w:pPr>
          </w:p>
          <w:p w14:paraId="6A2FB924" w14:textId="5A02178D" w:rsidR="00034126" w:rsidRPr="003A026D" w:rsidRDefault="00034126" w:rsidP="004263D6">
            <w:pPr>
              <w:jc w:val="both"/>
              <w:rPr>
                <w:sz w:val="26"/>
                <w:szCs w:val="26"/>
                <w:lang w:val="en-GB"/>
              </w:rPr>
            </w:pPr>
          </w:p>
          <w:p w14:paraId="4F164E81" w14:textId="6B890287" w:rsidR="00034126" w:rsidRPr="003A026D" w:rsidRDefault="002B0AE4" w:rsidP="005A771C">
            <w:pPr>
              <w:jc w:val="both"/>
              <w:rPr>
                <w:sz w:val="26"/>
                <w:szCs w:val="26"/>
                <w:lang w:val="en-GB"/>
              </w:rPr>
            </w:pPr>
            <w:r>
              <w:rPr>
                <w:sz w:val="26"/>
                <w:szCs w:val="26"/>
                <w:lang w:val="vi-VN"/>
              </w:rPr>
              <w:t xml:space="preserve">- </w:t>
            </w:r>
            <w:r w:rsidR="005A771C">
              <w:rPr>
                <w:sz w:val="26"/>
                <w:szCs w:val="26"/>
                <w:lang w:val="vi-VN"/>
              </w:rPr>
              <w:t xml:space="preserve">Tiếp thu, giải trình: </w:t>
            </w:r>
            <w:r w:rsidR="008E0DE9">
              <w:rPr>
                <w:sz w:val="26"/>
                <w:szCs w:val="26"/>
                <w:lang w:val="vi-VN"/>
              </w:rPr>
              <w:t>K</w:t>
            </w:r>
            <w:r w:rsidR="00034126" w:rsidRPr="003A026D">
              <w:rPr>
                <w:sz w:val="26"/>
                <w:szCs w:val="26"/>
                <w:lang w:val="vi-VN"/>
              </w:rPr>
              <w:t>hoản 2 Điều 2 của Dự thảo Thông tư này đã được xử lý tại Thông tư số 55/2026/TT-BKHCN nêu trên. Do đó, Bộ KH&amp;CN đưa khoản này ra khỏi dự thảo Thông tư.</w:t>
            </w:r>
            <w:r w:rsidR="008E0DE9">
              <w:rPr>
                <w:sz w:val="26"/>
                <w:szCs w:val="26"/>
                <w:lang w:val="vi-VN"/>
              </w:rPr>
              <w:t xml:space="preserve"> (Giải trình tại số thứ tự 5 Bảng tổng hợp này)</w:t>
            </w:r>
            <w:r w:rsidR="00C20915">
              <w:rPr>
                <w:sz w:val="26"/>
                <w:szCs w:val="26"/>
                <w:lang w:val="vi-VN"/>
              </w:rPr>
              <w:t>.</w:t>
            </w:r>
          </w:p>
        </w:tc>
      </w:tr>
      <w:tr w:rsidR="005D2F72" w:rsidRPr="00BD2489" w14:paraId="6C8C7B6F" w14:textId="77777777" w:rsidTr="003A16C4">
        <w:trPr>
          <w:trHeight w:val="661"/>
        </w:trPr>
        <w:tc>
          <w:tcPr>
            <w:tcW w:w="14607" w:type="dxa"/>
            <w:gridSpan w:val="5"/>
            <w:shd w:val="clear" w:color="auto" w:fill="auto"/>
            <w:noWrap/>
            <w:vAlign w:val="center"/>
          </w:tcPr>
          <w:p w14:paraId="0CDF45FC" w14:textId="05A2E912" w:rsidR="005D2F72" w:rsidRPr="003A026D" w:rsidRDefault="003A026D" w:rsidP="003A026D">
            <w:pPr>
              <w:spacing w:line="276" w:lineRule="auto"/>
              <w:rPr>
                <w:b/>
                <w:sz w:val="26"/>
                <w:szCs w:val="26"/>
                <w:lang w:val="en-GB"/>
              </w:rPr>
            </w:pPr>
            <w:r>
              <w:rPr>
                <w:b/>
                <w:sz w:val="26"/>
                <w:szCs w:val="26"/>
                <w:lang w:val="vi-VN"/>
              </w:rPr>
              <w:t xml:space="preserve">III. </w:t>
            </w:r>
            <w:r w:rsidRPr="003A026D">
              <w:rPr>
                <w:b/>
                <w:sz w:val="26"/>
                <w:szCs w:val="26"/>
                <w:lang w:val="en-GB"/>
              </w:rPr>
              <w:t>NỘI DUNG GÓP Ý KHÁC</w:t>
            </w:r>
          </w:p>
        </w:tc>
      </w:tr>
      <w:tr w:rsidR="005D2F72" w:rsidRPr="00BD2489" w14:paraId="379E2DE9" w14:textId="77777777" w:rsidTr="003A16C4">
        <w:trPr>
          <w:trHeight w:val="675"/>
        </w:trPr>
        <w:tc>
          <w:tcPr>
            <w:tcW w:w="852" w:type="dxa"/>
            <w:noWrap/>
          </w:tcPr>
          <w:p w14:paraId="177F09A2" w14:textId="3E33A5A3" w:rsidR="005D2F72" w:rsidRPr="00BD2489" w:rsidRDefault="003A026D" w:rsidP="003A026D">
            <w:pPr>
              <w:spacing w:line="276" w:lineRule="auto"/>
              <w:jc w:val="center"/>
              <w:rPr>
                <w:b/>
                <w:bCs/>
                <w:sz w:val="26"/>
                <w:szCs w:val="26"/>
                <w:lang w:val="vi-VN"/>
              </w:rPr>
            </w:pPr>
            <w:r>
              <w:rPr>
                <w:b/>
                <w:bCs/>
                <w:sz w:val="26"/>
                <w:szCs w:val="26"/>
                <w:lang w:val="vi-VN"/>
              </w:rPr>
              <w:t>1</w:t>
            </w:r>
          </w:p>
        </w:tc>
        <w:tc>
          <w:tcPr>
            <w:tcW w:w="1701" w:type="dxa"/>
            <w:shd w:val="clear" w:color="auto" w:fill="auto"/>
          </w:tcPr>
          <w:p w14:paraId="5100F059" w14:textId="77777777" w:rsidR="005D2F72" w:rsidRPr="003A026D" w:rsidRDefault="005D2F72" w:rsidP="005D2F72">
            <w:pPr>
              <w:spacing w:line="276" w:lineRule="auto"/>
              <w:rPr>
                <w:b/>
                <w:sz w:val="26"/>
                <w:szCs w:val="26"/>
              </w:rPr>
            </w:pPr>
            <w:r w:rsidRPr="003A026D">
              <w:rPr>
                <w:b/>
                <w:sz w:val="26"/>
                <w:szCs w:val="26"/>
              </w:rPr>
              <w:t>Bộ Tư pháp</w:t>
            </w:r>
          </w:p>
          <w:p w14:paraId="7FA15880" w14:textId="7481D018" w:rsidR="005D2F72" w:rsidRPr="003A026D" w:rsidRDefault="005D2F72" w:rsidP="005D2F72">
            <w:pPr>
              <w:spacing w:line="276" w:lineRule="auto"/>
              <w:rPr>
                <w:sz w:val="26"/>
                <w:szCs w:val="26"/>
                <w:lang w:val="vi-VN"/>
              </w:rPr>
            </w:pPr>
          </w:p>
        </w:tc>
        <w:tc>
          <w:tcPr>
            <w:tcW w:w="1701" w:type="dxa"/>
            <w:shd w:val="clear" w:color="auto" w:fill="auto"/>
            <w:noWrap/>
          </w:tcPr>
          <w:p w14:paraId="6BCD1FBB" w14:textId="37D4A671" w:rsidR="005D2F72" w:rsidRPr="003A026D" w:rsidRDefault="005D2F72" w:rsidP="005D2F72">
            <w:pPr>
              <w:spacing w:line="276" w:lineRule="auto"/>
              <w:jc w:val="center"/>
              <w:rPr>
                <w:b/>
                <w:bCs/>
                <w:sz w:val="26"/>
                <w:szCs w:val="26"/>
              </w:rPr>
            </w:pPr>
          </w:p>
        </w:tc>
        <w:tc>
          <w:tcPr>
            <w:tcW w:w="5670" w:type="dxa"/>
            <w:shd w:val="clear" w:color="auto" w:fill="auto"/>
            <w:noWrap/>
          </w:tcPr>
          <w:p w14:paraId="5FB9C905" w14:textId="77777777" w:rsidR="005D2F72" w:rsidRPr="003A026D" w:rsidRDefault="005D2F72" w:rsidP="005D2F72">
            <w:pPr>
              <w:jc w:val="both"/>
              <w:rPr>
                <w:sz w:val="26"/>
                <w:szCs w:val="26"/>
              </w:rPr>
            </w:pPr>
            <w:r w:rsidRPr="003A026D">
              <w:rPr>
                <w:sz w:val="26"/>
                <w:szCs w:val="26"/>
              </w:rPr>
              <w:t>1. Trong quá trình thực hiện rà soát, xử lý các văn bản quy phạm pháp luật (QPPL), đề nghị Quý Bộ thực hiện đúng các quy định về rà soát văn bản QPPL tại Nghị định số 79/2025/NĐ-CP ngày 01/4/2025 của Chính phủ về kiểm tra, rà soát, hệ thống hóa và xử lý văn bản QPPL (được sửa đổi, bổ sung bởi Nghị định số 187/2025/NĐ-CP ngày 01/7/2025), rà soát kỹ về nội dung, phạm vi điều chỉnh, đối tượng áp dụng của các văn bản dự kiến bãi bỏ toàn bộ để bảo đảm việc bãi bỏ văn bản không tạo ra khoảng trống về pháp luật, không làm ảnh hưởng đến quyền và lợi ích hợp pháp của người dân, tổ chức, doanh nghiệp.</w:t>
            </w:r>
          </w:p>
          <w:p w14:paraId="7561A805" w14:textId="77777777" w:rsidR="005D2F72" w:rsidRPr="003A026D" w:rsidRDefault="005D2F72" w:rsidP="005D2F72">
            <w:pPr>
              <w:jc w:val="both"/>
              <w:rPr>
                <w:sz w:val="26"/>
                <w:szCs w:val="26"/>
              </w:rPr>
            </w:pPr>
            <w:r w:rsidRPr="003A026D">
              <w:rPr>
                <w:sz w:val="26"/>
                <w:szCs w:val="26"/>
              </w:rPr>
              <w:t xml:space="preserve">2. Đối với 03 thông tư liên tịch do Bộ Khoa học và Công nghệ chủ trì xây dựng, đề nghị Quý Bộ lấy ý </w:t>
            </w:r>
            <w:r w:rsidRPr="003A026D">
              <w:rPr>
                <w:sz w:val="26"/>
                <w:szCs w:val="26"/>
              </w:rPr>
              <w:lastRenderedPageBreak/>
              <w:t>kiến thống nhất bằng văn bản của các cơ quan liên tịch ban hành để đảm bảo phù hợp với quy định tại khoản 1 Điều 42 Nghị định số 79/2025/NĐ-CP.</w:t>
            </w:r>
          </w:p>
          <w:p w14:paraId="3747453E" w14:textId="3E77B48A" w:rsidR="005D2F72" w:rsidRPr="003A026D" w:rsidRDefault="005D2F72" w:rsidP="00374C6F">
            <w:pPr>
              <w:jc w:val="both"/>
              <w:rPr>
                <w:sz w:val="26"/>
                <w:szCs w:val="26"/>
              </w:rPr>
            </w:pPr>
            <w:r w:rsidRPr="003A026D">
              <w:rPr>
                <w:sz w:val="26"/>
                <w:szCs w:val="26"/>
              </w:rPr>
              <w:t>3. Đề nghị Bộ Khoa học và Công nghệ rà soát, chỉnh lý về thể thức, kỹ thuật trình bày dự thảo Thông tư, bảo đảm tuân thủ mẫu số 25 Phụ lục III ban hành kèm theo Nghị định số 78/2025/NĐ-CP (được sửa đổi, bổ sung bởi Nghị định số 187/2025/NĐ-CP).</w:t>
            </w:r>
          </w:p>
        </w:tc>
        <w:tc>
          <w:tcPr>
            <w:tcW w:w="4678" w:type="dxa"/>
            <w:shd w:val="clear" w:color="auto" w:fill="auto"/>
          </w:tcPr>
          <w:p w14:paraId="40019B23" w14:textId="77777777" w:rsidR="00612E5A" w:rsidRDefault="00C32450" w:rsidP="00612E5A">
            <w:pPr>
              <w:spacing w:line="276" w:lineRule="auto"/>
              <w:jc w:val="both"/>
              <w:rPr>
                <w:sz w:val="26"/>
                <w:szCs w:val="26"/>
              </w:rPr>
            </w:pPr>
            <w:r w:rsidRPr="003A026D">
              <w:rPr>
                <w:sz w:val="26"/>
                <w:szCs w:val="26"/>
                <w:lang w:val="vi-VN"/>
              </w:rPr>
              <w:lastRenderedPageBreak/>
              <w:t>Tiếp thu</w:t>
            </w:r>
          </w:p>
          <w:p w14:paraId="56F6B7D2" w14:textId="5FB43B7F" w:rsidR="00612E5A" w:rsidRDefault="00612E5A" w:rsidP="00612E5A">
            <w:pPr>
              <w:spacing w:line="276" w:lineRule="auto"/>
              <w:jc w:val="both"/>
              <w:rPr>
                <w:sz w:val="26"/>
                <w:szCs w:val="26"/>
                <w:lang w:val="vi-VN"/>
              </w:rPr>
            </w:pPr>
            <w:r>
              <w:rPr>
                <w:sz w:val="26"/>
                <w:szCs w:val="26"/>
                <w:lang w:val="vi-VN"/>
              </w:rPr>
              <w:t>- Đ</w:t>
            </w:r>
            <w:r w:rsidR="005D2F72" w:rsidRPr="003A026D">
              <w:rPr>
                <w:sz w:val="26"/>
                <w:szCs w:val="26"/>
              </w:rPr>
              <w:t>ã rà soát,</w:t>
            </w:r>
            <w:r>
              <w:rPr>
                <w:sz w:val="26"/>
                <w:szCs w:val="26"/>
                <w:lang w:val="vi-VN"/>
              </w:rPr>
              <w:t xml:space="preserve"> chỉnh lý về kỹ thuật xây dựng;</w:t>
            </w:r>
          </w:p>
          <w:p w14:paraId="44381C30" w14:textId="4E7DBF57" w:rsidR="005D2F72" w:rsidRPr="000C16BB" w:rsidRDefault="005D2F72" w:rsidP="00612E5A">
            <w:pPr>
              <w:spacing w:line="276" w:lineRule="auto"/>
              <w:jc w:val="both"/>
              <w:rPr>
                <w:sz w:val="26"/>
                <w:szCs w:val="26"/>
                <w:lang w:val="vi-VN"/>
              </w:rPr>
            </w:pPr>
            <w:r w:rsidRPr="003A026D">
              <w:rPr>
                <w:sz w:val="26"/>
                <w:szCs w:val="26"/>
              </w:rPr>
              <w:t xml:space="preserve"> </w:t>
            </w:r>
            <w:r w:rsidR="00612E5A">
              <w:rPr>
                <w:sz w:val="26"/>
                <w:szCs w:val="26"/>
                <w:lang w:val="vi-VN"/>
              </w:rPr>
              <w:t xml:space="preserve">- Đã </w:t>
            </w:r>
            <w:r w:rsidR="00612E5A">
              <w:rPr>
                <w:sz w:val="26"/>
                <w:szCs w:val="26"/>
              </w:rPr>
              <w:t xml:space="preserve">gửi lấy ý kiến </w:t>
            </w:r>
            <w:r w:rsidR="00612E5A">
              <w:rPr>
                <w:sz w:val="26"/>
                <w:szCs w:val="26"/>
                <w:lang w:val="vi-VN"/>
              </w:rPr>
              <w:t>đầy đủ 05</w:t>
            </w:r>
            <w:r w:rsidRPr="003A026D">
              <w:rPr>
                <w:sz w:val="26"/>
                <w:szCs w:val="26"/>
              </w:rPr>
              <w:t xml:space="preserve"> bộ đã liên tịch ban hành văn </w:t>
            </w:r>
            <w:r w:rsidR="000C16BB">
              <w:rPr>
                <w:sz w:val="26"/>
                <w:szCs w:val="26"/>
                <w:lang w:val="vi-VN"/>
              </w:rPr>
              <w:t>bản.</w:t>
            </w:r>
          </w:p>
        </w:tc>
      </w:tr>
      <w:tr w:rsidR="005D2F72" w:rsidRPr="00BD2489" w14:paraId="265213F6" w14:textId="77777777" w:rsidTr="003A16C4">
        <w:trPr>
          <w:trHeight w:val="675"/>
        </w:trPr>
        <w:tc>
          <w:tcPr>
            <w:tcW w:w="852" w:type="dxa"/>
            <w:noWrap/>
          </w:tcPr>
          <w:p w14:paraId="10E76EF6" w14:textId="72B8470A" w:rsidR="005D2F72" w:rsidRPr="00BD2489" w:rsidRDefault="003A026D" w:rsidP="003A026D">
            <w:pPr>
              <w:spacing w:line="276" w:lineRule="auto"/>
              <w:jc w:val="center"/>
              <w:rPr>
                <w:b/>
                <w:bCs/>
                <w:sz w:val="26"/>
                <w:szCs w:val="26"/>
                <w:lang w:val="vi-VN"/>
              </w:rPr>
            </w:pPr>
            <w:r>
              <w:rPr>
                <w:b/>
                <w:bCs/>
                <w:sz w:val="26"/>
                <w:szCs w:val="26"/>
                <w:lang w:val="vi-VN"/>
              </w:rPr>
              <w:t>2</w:t>
            </w:r>
          </w:p>
        </w:tc>
        <w:tc>
          <w:tcPr>
            <w:tcW w:w="1701" w:type="dxa"/>
            <w:shd w:val="clear" w:color="auto" w:fill="auto"/>
          </w:tcPr>
          <w:p w14:paraId="2EA888BD" w14:textId="77777777" w:rsidR="005D2F72" w:rsidRPr="003A026D" w:rsidRDefault="005D2F72" w:rsidP="005D2F72">
            <w:pPr>
              <w:spacing w:line="276" w:lineRule="auto"/>
              <w:rPr>
                <w:sz w:val="26"/>
                <w:szCs w:val="26"/>
              </w:rPr>
            </w:pPr>
            <w:r w:rsidRPr="003A026D">
              <w:rPr>
                <w:b/>
                <w:sz w:val="26"/>
                <w:szCs w:val="26"/>
              </w:rPr>
              <w:t>Thanh tra Chính phủ</w:t>
            </w:r>
            <w:r w:rsidRPr="003A026D">
              <w:rPr>
                <w:sz w:val="26"/>
                <w:szCs w:val="26"/>
              </w:rPr>
              <w:t xml:space="preserve"> </w:t>
            </w:r>
          </w:p>
          <w:p w14:paraId="1998832D" w14:textId="22932E01" w:rsidR="005D2F72" w:rsidRPr="003A026D" w:rsidRDefault="005D2F72" w:rsidP="005D2F72">
            <w:pPr>
              <w:spacing w:line="276" w:lineRule="auto"/>
              <w:jc w:val="both"/>
              <w:rPr>
                <w:sz w:val="26"/>
                <w:szCs w:val="26"/>
                <w:lang w:val="vi-VN"/>
              </w:rPr>
            </w:pPr>
          </w:p>
        </w:tc>
        <w:tc>
          <w:tcPr>
            <w:tcW w:w="1701" w:type="dxa"/>
            <w:shd w:val="clear" w:color="auto" w:fill="auto"/>
            <w:noWrap/>
          </w:tcPr>
          <w:p w14:paraId="0AED047B" w14:textId="6D469B03" w:rsidR="005D2F72" w:rsidRPr="003A026D" w:rsidRDefault="005D2F72" w:rsidP="005D2F72">
            <w:pPr>
              <w:spacing w:line="276" w:lineRule="auto"/>
              <w:jc w:val="center"/>
              <w:rPr>
                <w:b/>
                <w:bCs/>
                <w:sz w:val="26"/>
                <w:szCs w:val="26"/>
              </w:rPr>
            </w:pPr>
          </w:p>
        </w:tc>
        <w:tc>
          <w:tcPr>
            <w:tcW w:w="5670" w:type="dxa"/>
            <w:shd w:val="clear" w:color="auto" w:fill="auto"/>
            <w:noWrap/>
          </w:tcPr>
          <w:p w14:paraId="0A21D681" w14:textId="4DC7C5EA" w:rsidR="005D2F72" w:rsidRPr="003A026D" w:rsidRDefault="005D2F72" w:rsidP="00FD0BA0">
            <w:pPr>
              <w:jc w:val="both"/>
              <w:rPr>
                <w:sz w:val="26"/>
                <w:szCs w:val="26"/>
              </w:rPr>
            </w:pPr>
            <w:r w:rsidRPr="003A026D">
              <w:rPr>
                <w:sz w:val="26"/>
                <w:szCs w:val="26"/>
              </w:rPr>
              <w:t>Đề nghị rà soát, xem xét bổ sung vào dự thảo Thông tư nội dung liên quan đến việc bãi bỏ các Thông tư liên tịch:</w:t>
            </w:r>
          </w:p>
          <w:p w14:paraId="4F2ECB22" w14:textId="77777777" w:rsidR="005D2F72" w:rsidRPr="003A026D" w:rsidRDefault="005D2F72" w:rsidP="00FD0BA0">
            <w:pPr>
              <w:jc w:val="both"/>
              <w:rPr>
                <w:sz w:val="26"/>
                <w:szCs w:val="26"/>
              </w:rPr>
            </w:pPr>
            <w:r w:rsidRPr="003A026D">
              <w:rPr>
                <w:sz w:val="26"/>
                <w:szCs w:val="26"/>
              </w:rPr>
              <w:t>- Thông tư liên tịch số 05/2016/TTLT-BKHCN-BKHĐT ngày 05/4/2016 của Bộ Khoa học và Công nghệ, Bộ Kế hoạch và Đầu tư quy định chi tiết và hướng dẫn xử lý đối với trường hợp tên doanh nghiệp xâm phạm quyền sở hữu công nghiệp (vì Nghị định 78/2015/NĐ-CP đã hết hiệu lực, được thay thế bởi Nghị định 01/2021/NĐ-CP ngày 04/01/2021).</w:t>
            </w:r>
          </w:p>
          <w:p w14:paraId="41D19FD3" w14:textId="5133C100" w:rsidR="005D2F72" w:rsidRPr="003A026D" w:rsidRDefault="005D2F72" w:rsidP="00FD0BA0">
            <w:pPr>
              <w:jc w:val="both"/>
              <w:rPr>
                <w:sz w:val="26"/>
                <w:szCs w:val="26"/>
              </w:rPr>
            </w:pPr>
            <w:r w:rsidRPr="003A026D">
              <w:rPr>
                <w:sz w:val="26"/>
                <w:szCs w:val="26"/>
              </w:rPr>
              <w:t>- Thông tư liên tịch số 14/2016/TTLT-BTTTT-BKHCN ngày 08/6/2016 của Bộ Thông tin và Truyền thông, Bộ Khoa học và Công nghệ hướng dẫn trình tự, thủ tục thay đổi, thu hồi tên miền vi phạm pháp luật về sở hữu trí tuệ (vì Nghị định số 72/2013/NĐ-CP đã hết hiệu lực, được thay thế bởi Nghị định số 147/2024/NĐ-CP ngày 09/11/2024).</w:t>
            </w:r>
          </w:p>
        </w:tc>
        <w:tc>
          <w:tcPr>
            <w:tcW w:w="4678" w:type="dxa"/>
            <w:shd w:val="clear" w:color="auto" w:fill="auto"/>
          </w:tcPr>
          <w:p w14:paraId="6CA7E4F4" w14:textId="029CA579" w:rsidR="005D2F72" w:rsidRPr="003A026D" w:rsidRDefault="00650175" w:rsidP="005D2F72">
            <w:pPr>
              <w:spacing w:line="276" w:lineRule="auto"/>
              <w:rPr>
                <w:sz w:val="26"/>
                <w:szCs w:val="26"/>
                <w:lang w:val="vi-VN"/>
              </w:rPr>
            </w:pPr>
            <w:r>
              <w:rPr>
                <w:sz w:val="26"/>
                <w:szCs w:val="26"/>
                <w:lang w:val="vi-VN"/>
              </w:rPr>
              <w:t>G</w:t>
            </w:r>
            <w:r w:rsidR="005D2F72" w:rsidRPr="003A026D">
              <w:rPr>
                <w:sz w:val="26"/>
                <w:szCs w:val="26"/>
                <w:lang w:val="vi-VN"/>
              </w:rPr>
              <w:t xml:space="preserve">iải trình: </w:t>
            </w:r>
          </w:p>
          <w:p w14:paraId="21ED43E3" w14:textId="327F2903" w:rsidR="005D2F72" w:rsidRPr="003A026D" w:rsidRDefault="005D2F72" w:rsidP="005D2F72">
            <w:pPr>
              <w:spacing w:line="276" w:lineRule="auto"/>
              <w:jc w:val="both"/>
              <w:rPr>
                <w:sz w:val="26"/>
                <w:szCs w:val="26"/>
              </w:rPr>
            </w:pPr>
            <w:r w:rsidRPr="003A026D">
              <w:rPr>
                <w:sz w:val="26"/>
                <w:szCs w:val="26"/>
                <w:lang w:val="vi-VN"/>
              </w:rPr>
              <w:t>V</w:t>
            </w:r>
            <w:r w:rsidRPr="003A026D">
              <w:rPr>
                <w:sz w:val="26"/>
                <w:szCs w:val="26"/>
              </w:rPr>
              <w:t>iệc căn cứ ban hành hết hiệu lực không ảnh hưởng trực tiếp đến các thông tư này do không phải văn bản quy định chi tiết. Qua rà soát chưa phát hiện nội dung trái với các quy định mới được ban hành.</w:t>
            </w:r>
          </w:p>
        </w:tc>
      </w:tr>
      <w:tr w:rsidR="005D2F72" w:rsidRPr="00BD2489" w14:paraId="44083A24" w14:textId="77777777" w:rsidTr="003A16C4">
        <w:trPr>
          <w:trHeight w:val="675"/>
        </w:trPr>
        <w:tc>
          <w:tcPr>
            <w:tcW w:w="852" w:type="dxa"/>
            <w:noWrap/>
          </w:tcPr>
          <w:p w14:paraId="41D5F3F8" w14:textId="77CEF234" w:rsidR="005D2F72" w:rsidRPr="00BD2489" w:rsidRDefault="003A026D" w:rsidP="003A026D">
            <w:pPr>
              <w:spacing w:line="276" w:lineRule="auto"/>
              <w:jc w:val="center"/>
              <w:rPr>
                <w:b/>
                <w:bCs/>
                <w:sz w:val="26"/>
                <w:szCs w:val="26"/>
                <w:lang w:val="vi-VN"/>
              </w:rPr>
            </w:pPr>
            <w:r>
              <w:rPr>
                <w:b/>
                <w:bCs/>
                <w:sz w:val="26"/>
                <w:szCs w:val="26"/>
                <w:lang w:val="vi-VN"/>
              </w:rPr>
              <w:t>3</w:t>
            </w:r>
          </w:p>
        </w:tc>
        <w:tc>
          <w:tcPr>
            <w:tcW w:w="1701" w:type="dxa"/>
            <w:shd w:val="clear" w:color="auto" w:fill="auto"/>
          </w:tcPr>
          <w:p w14:paraId="604C65EC" w14:textId="77777777" w:rsidR="005D2F72" w:rsidRPr="003A026D" w:rsidRDefault="005D2F72" w:rsidP="005D2F72">
            <w:pPr>
              <w:spacing w:line="276" w:lineRule="auto"/>
              <w:jc w:val="both"/>
              <w:rPr>
                <w:sz w:val="26"/>
                <w:szCs w:val="26"/>
              </w:rPr>
            </w:pPr>
            <w:r w:rsidRPr="003A026D">
              <w:rPr>
                <w:b/>
                <w:sz w:val="26"/>
                <w:szCs w:val="26"/>
              </w:rPr>
              <w:t>Ủy ban Trung ương Mặt trận Tổ quốc Việt Nam</w:t>
            </w:r>
            <w:r w:rsidRPr="003A026D">
              <w:rPr>
                <w:sz w:val="26"/>
                <w:szCs w:val="26"/>
              </w:rPr>
              <w:t xml:space="preserve"> </w:t>
            </w:r>
          </w:p>
          <w:p w14:paraId="47FD374D" w14:textId="51BD17B4" w:rsidR="005D2F72" w:rsidRPr="003A026D" w:rsidRDefault="005D2F72" w:rsidP="005D2F72">
            <w:pPr>
              <w:spacing w:line="276" w:lineRule="auto"/>
              <w:jc w:val="both"/>
              <w:rPr>
                <w:sz w:val="26"/>
                <w:szCs w:val="26"/>
                <w:lang w:val="vi-VN"/>
              </w:rPr>
            </w:pPr>
          </w:p>
        </w:tc>
        <w:tc>
          <w:tcPr>
            <w:tcW w:w="1701" w:type="dxa"/>
            <w:shd w:val="clear" w:color="auto" w:fill="auto"/>
            <w:noWrap/>
          </w:tcPr>
          <w:p w14:paraId="583F6661" w14:textId="0472D3B3" w:rsidR="005D2F72" w:rsidRPr="003A026D" w:rsidRDefault="005D2F72" w:rsidP="005D2F72">
            <w:pPr>
              <w:spacing w:line="276" w:lineRule="auto"/>
              <w:jc w:val="center"/>
              <w:rPr>
                <w:b/>
                <w:bCs/>
                <w:sz w:val="26"/>
                <w:szCs w:val="26"/>
              </w:rPr>
            </w:pPr>
          </w:p>
        </w:tc>
        <w:tc>
          <w:tcPr>
            <w:tcW w:w="5670" w:type="dxa"/>
            <w:shd w:val="clear" w:color="auto" w:fill="auto"/>
            <w:noWrap/>
          </w:tcPr>
          <w:p w14:paraId="0D9484D7" w14:textId="4A894D5F" w:rsidR="005D2F72" w:rsidRPr="003A026D" w:rsidRDefault="005D2F72" w:rsidP="00FD0BA0">
            <w:pPr>
              <w:jc w:val="both"/>
              <w:rPr>
                <w:sz w:val="26"/>
                <w:szCs w:val="26"/>
              </w:rPr>
            </w:pPr>
            <w:r w:rsidRPr="003A026D">
              <w:rPr>
                <w:sz w:val="26"/>
                <w:szCs w:val="26"/>
              </w:rPr>
              <w:t>Về kỹ thuật soạn thảo và tính thống nhất của hồ sơ:</w:t>
            </w:r>
          </w:p>
          <w:p w14:paraId="15B8E2CE" w14:textId="77777777" w:rsidR="005D2F72" w:rsidRPr="003A026D" w:rsidRDefault="005D2F72" w:rsidP="00FD0BA0">
            <w:pPr>
              <w:jc w:val="both"/>
              <w:rPr>
                <w:sz w:val="26"/>
                <w:szCs w:val="26"/>
              </w:rPr>
            </w:pPr>
            <w:r w:rsidRPr="003A026D">
              <w:rPr>
                <w:sz w:val="26"/>
                <w:szCs w:val="26"/>
              </w:rPr>
              <w:t>- Tên dự thảo Thông tư bị lặp từ “Bộ trưởng”. Đề nghị sửa thành “thuộc thẩm quyền của Bộ trưởng Bộ Khoa học và Công nghệ”.</w:t>
            </w:r>
          </w:p>
          <w:p w14:paraId="70E1C33D" w14:textId="77777777" w:rsidR="005D2F72" w:rsidRPr="003A026D" w:rsidRDefault="005D2F72" w:rsidP="00FD0BA0">
            <w:pPr>
              <w:jc w:val="both"/>
              <w:rPr>
                <w:sz w:val="26"/>
                <w:szCs w:val="26"/>
              </w:rPr>
            </w:pPr>
            <w:r w:rsidRPr="003A026D">
              <w:rPr>
                <w:sz w:val="26"/>
                <w:szCs w:val="26"/>
              </w:rPr>
              <w:t>- Phần căn cứ: Nghị định số 225/2026/NĐ-CP ghi ban hành “ngày 24 tháng 6 năm 2025” (số hiệu năm 2026, năm ban hành 2025).</w:t>
            </w:r>
          </w:p>
          <w:p w14:paraId="200BE32A" w14:textId="77777777" w:rsidR="005D2F72" w:rsidRPr="003A026D" w:rsidRDefault="005D2F72" w:rsidP="00FD0BA0">
            <w:pPr>
              <w:jc w:val="both"/>
              <w:rPr>
                <w:sz w:val="26"/>
                <w:szCs w:val="26"/>
              </w:rPr>
            </w:pPr>
            <w:r w:rsidRPr="003A026D">
              <w:rPr>
                <w:sz w:val="26"/>
                <w:szCs w:val="26"/>
              </w:rPr>
              <w:lastRenderedPageBreak/>
              <w:t>- Khoản 7 Điều 1 ghi “Thông tư số 18/2011/TT-BKHCN ngày 22/7/2014” (số hiệu 2011, năm ban hành 2014).</w:t>
            </w:r>
          </w:p>
          <w:p w14:paraId="03167A3C" w14:textId="77777777" w:rsidR="005D2F72" w:rsidRPr="003A026D" w:rsidRDefault="005D2F72" w:rsidP="00FD0BA0">
            <w:pPr>
              <w:jc w:val="both"/>
              <w:rPr>
                <w:sz w:val="26"/>
                <w:szCs w:val="26"/>
              </w:rPr>
            </w:pPr>
            <w:r w:rsidRPr="003A026D">
              <w:rPr>
                <w:sz w:val="26"/>
                <w:szCs w:val="26"/>
              </w:rPr>
              <w:t>- Khoản 19 Điều 1 dự thảo ghi Thông tư số 13/2019/TT-BTTTT do Bộ trưởng Bộ TTTT ban hành, trong khi Tờ trình và Báo cáo rà soát ghi Bộ trưởng Bộ KHCN ban hành.</w:t>
            </w:r>
          </w:p>
          <w:p w14:paraId="105BF736" w14:textId="77777777" w:rsidR="005D2F72" w:rsidRPr="003A026D" w:rsidRDefault="005D2F72" w:rsidP="00FD0BA0">
            <w:pPr>
              <w:jc w:val="both"/>
              <w:rPr>
                <w:sz w:val="26"/>
                <w:szCs w:val="26"/>
              </w:rPr>
            </w:pPr>
            <w:r w:rsidRPr="003A026D">
              <w:rPr>
                <w:sz w:val="26"/>
                <w:szCs w:val="26"/>
              </w:rPr>
              <w:t>- Khoản 26 Điều 1 dự thảo ghi “xe đạp máy”, trong khi Tờ trình ghi “xe đạp”.</w:t>
            </w:r>
          </w:p>
          <w:p w14:paraId="1347762D" w14:textId="33279AED" w:rsidR="005D2F72" w:rsidRPr="003A026D" w:rsidRDefault="005D2F72" w:rsidP="00FD0BA0">
            <w:pPr>
              <w:jc w:val="both"/>
              <w:rPr>
                <w:sz w:val="26"/>
                <w:szCs w:val="26"/>
              </w:rPr>
            </w:pPr>
            <w:r w:rsidRPr="003A026D">
              <w:rPr>
                <w:sz w:val="26"/>
                <w:szCs w:val="26"/>
              </w:rPr>
              <w:t>- Khoản 23 Điều 1 dự thảo (Thông tư năm 2021) xếp sau các thông tư năm 2023, 2024 (chưa theo thứ tự thời gian).</w:t>
            </w:r>
          </w:p>
        </w:tc>
        <w:tc>
          <w:tcPr>
            <w:tcW w:w="4678" w:type="dxa"/>
            <w:shd w:val="clear" w:color="auto" w:fill="auto"/>
          </w:tcPr>
          <w:p w14:paraId="378D5525" w14:textId="4CC2A1BF" w:rsidR="005D2F72" w:rsidRPr="003A026D" w:rsidRDefault="00C32450" w:rsidP="005D2F72">
            <w:pPr>
              <w:jc w:val="both"/>
              <w:rPr>
                <w:sz w:val="26"/>
                <w:szCs w:val="26"/>
                <w:lang w:val="vi-VN"/>
              </w:rPr>
            </w:pPr>
            <w:r w:rsidRPr="003A026D">
              <w:rPr>
                <w:sz w:val="26"/>
                <w:szCs w:val="26"/>
                <w:lang w:val="vi-VN"/>
              </w:rPr>
              <w:lastRenderedPageBreak/>
              <w:t>Tiếp thu</w:t>
            </w:r>
            <w:r w:rsidR="005D2F72" w:rsidRPr="003A026D">
              <w:rPr>
                <w:sz w:val="26"/>
                <w:szCs w:val="26"/>
              </w:rPr>
              <w:t>, đã rà soát</w:t>
            </w:r>
            <w:r w:rsidR="005D2F72" w:rsidRPr="003A026D">
              <w:rPr>
                <w:sz w:val="26"/>
                <w:szCs w:val="26"/>
                <w:lang w:val="vi-VN"/>
              </w:rPr>
              <w:t xml:space="preserve"> và chỉnh lý.</w:t>
            </w:r>
          </w:p>
        </w:tc>
      </w:tr>
      <w:tr w:rsidR="005D2F72" w:rsidRPr="00BD2489" w14:paraId="2E588430" w14:textId="77777777" w:rsidTr="003A16C4">
        <w:trPr>
          <w:trHeight w:val="675"/>
        </w:trPr>
        <w:tc>
          <w:tcPr>
            <w:tcW w:w="852" w:type="dxa"/>
            <w:noWrap/>
          </w:tcPr>
          <w:p w14:paraId="7BA27A31" w14:textId="01F85526" w:rsidR="005D2F72" w:rsidRPr="00BD2489" w:rsidRDefault="003A026D" w:rsidP="003A026D">
            <w:pPr>
              <w:spacing w:line="276" w:lineRule="auto"/>
              <w:jc w:val="center"/>
              <w:rPr>
                <w:b/>
                <w:bCs/>
                <w:sz w:val="26"/>
                <w:szCs w:val="26"/>
                <w:lang w:val="vi-VN"/>
              </w:rPr>
            </w:pPr>
            <w:r>
              <w:rPr>
                <w:b/>
                <w:bCs/>
                <w:sz w:val="26"/>
                <w:szCs w:val="26"/>
                <w:lang w:val="vi-VN"/>
              </w:rPr>
              <w:t>4</w:t>
            </w:r>
          </w:p>
        </w:tc>
        <w:tc>
          <w:tcPr>
            <w:tcW w:w="1701" w:type="dxa"/>
            <w:shd w:val="clear" w:color="auto" w:fill="auto"/>
          </w:tcPr>
          <w:p w14:paraId="2336B6E5" w14:textId="0A15DA17" w:rsidR="005D2F72" w:rsidRPr="003A026D" w:rsidRDefault="005D2F72" w:rsidP="003A026D">
            <w:pPr>
              <w:spacing w:line="276" w:lineRule="auto"/>
              <w:rPr>
                <w:sz w:val="26"/>
                <w:szCs w:val="26"/>
                <w:lang w:val="vi-VN"/>
              </w:rPr>
            </w:pPr>
            <w:r w:rsidRPr="003A026D">
              <w:rPr>
                <w:b/>
                <w:sz w:val="26"/>
                <w:szCs w:val="26"/>
              </w:rPr>
              <w:t>Tập đoàn Công nghiệp - Năng lượng Quốc gia Việt Nam (Petrovietnam)</w:t>
            </w:r>
            <w:r w:rsidRPr="003A026D">
              <w:rPr>
                <w:sz w:val="26"/>
                <w:szCs w:val="26"/>
              </w:rPr>
              <w:t xml:space="preserve"> </w:t>
            </w:r>
          </w:p>
        </w:tc>
        <w:tc>
          <w:tcPr>
            <w:tcW w:w="1701" w:type="dxa"/>
            <w:shd w:val="clear" w:color="auto" w:fill="auto"/>
            <w:noWrap/>
          </w:tcPr>
          <w:p w14:paraId="051323DF" w14:textId="6C5D1EDB" w:rsidR="005D2F72" w:rsidRPr="003A026D" w:rsidRDefault="005D2F72" w:rsidP="005D2F72">
            <w:pPr>
              <w:spacing w:line="276" w:lineRule="auto"/>
              <w:jc w:val="center"/>
              <w:rPr>
                <w:b/>
                <w:bCs/>
                <w:sz w:val="26"/>
                <w:szCs w:val="26"/>
              </w:rPr>
            </w:pPr>
          </w:p>
        </w:tc>
        <w:tc>
          <w:tcPr>
            <w:tcW w:w="5670" w:type="dxa"/>
            <w:shd w:val="clear" w:color="auto" w:fill="auto"/>
            <w:noWrap/>
          </w:tcPr>
          <w:p w14:paraId="7F09F500" w14:textId="77777777" w:rsidR="005D2F72" w:rsidRPr="003A026D" w:rsidRDefault="005D2F72" w:rsidP="005D2F72">
            <w:pPr>
              <w:jc w:val="both"/>
              <w:rPr>
                <w:sz w:val="26"/>
                <w:szCs w:val="26"/>
              </w:rPr>
            </w:pPr>
            <w:r w:rsidRPr="003A026D">
              <w:rPr>
                <w:sz w:val="26"/>
                <w:szCs w:val="26"/>
                <w:lang w:val="vi-VN"/>
              </w:rPr>
              <w:t>C</w:t>
            </w:r>
            <w:r w:rsidRPr="003A026D">
              <w:rPr>
                <w:sz w:val="26"/>
                <w:szCs w:val="26"/>
              </w:rPr>
              <w:t>ơ bản thống nhất với sự cần thiết ban hành Thông tư bãi bỏ một số văn bản quy phạm pháp luật thuộc thẩm quyền của Bộ trưởng Bộ Khoa học và Công nghệ. Bên cạnh đó, Petrovietnam cho rằng cần tiếp tục rà soát, hoàn thiện hồ sơ dự thảo theo hướng:</w:t>
            </w:r>
          </w:p>
          <w:p w14:paraId="3C08F2D1" w14:textId="77777777" w:rsidR="005D2F72" w:rsidRPr="003A026D" w:rsidRDefault="005D2F72" w:rsidP="004D7B56">
            <w:pPr>
              <w:jc w:val="both"/>
              <w:rPr>
                <w:spacing w:val="-2"/>
                <w:sz w:val="26"/>
                <w:szCs w:val="26"/>
              </w:rPr>
            </w:pPr>
            <w:r w:rsidRPr="003A026D">
              <w:rPr>
                <w:sz w:val="26"/>
                <w:szCs w:val="26"/>
              </w:rPr>
              <w:t xml:space="preserve">- </w:t>
            </w:r>
            <w:r w:rsidRPr="003A026D">
              <w:rPr>
                <w:spacing w:val="-2"/>
                <w:sz w:val="26"/>
                <w:szCs w:val="26"/>
              </w:rPr>
              <w:t>Làm rõ căn cứ pháp lý thay thế đối với các văn bản được đề xuất bãi bỏ để thuận tiện cho tổ chức, doanh nghiệp trong quá trình tra cứu, áp dụng;</w:t>
            </w:r>
          </w:p>
          <w:p w14:paraId="4A53C9B9" w14:textId="3E581278" w:rsidR="005D2F72" w:rsidRPr="003A026D" w:rsidRDefault="005D2F72" w:rsidP="004D7B56">
            <w:pPr>
              <w:spacing w:line="276" w:lineRule="auto"/>
              <w:jc w:val="both"/>
              <w:rPr>
                <w:sz w:val="26"/>
                <w:szCs w:val="26"/>
              </w:rPr>
            </w:pPr>
            <w:r w:rsidRPr="003A026D">
              <w:rPr>
                <w:spacing w:val="-2"/>
                <w:sz w:val="26"/>
                <w:szCs w:val="26"/>
              </w:rPr>
              <w:t>- Rà soát, bảo đảm các quy định chuyển tiếp (nếu có) đối với các trường hợp đang thực hiện theo các văn bản được đề xuất bãi bỏ, không làm phát sinh khoảng trống pháp lý trong quá trình triển khai thực hiện.</w:t>
            </w:r>
          </w:p>
        </w:tc>
        <w:tc>
          <w:tcPr>
            <w:tcW w:w="4678" w:type="dxa"/>
            <w:shd w:val="clear" w:color="auto" w:fill="auto"/>
          </w:tcPr>
          <w:p w14:paraId="0B6EA264" w14:textId="0EF61B51" w:rsidR="005D2F72" w:rsidRPr="003A026D" w:rsidRDefault="00C32450" w:rsidP="00C32450">
            <w:pPr>
              <w:spacing w:line="276" w:lineRule="auto"/>
              <w:jc w:val="both"/>
              <w:rPr>
                <w:sz w:val="26"/>
                <w:szCs w:val="26"/>
              </w:rPr>
            </w:pPr>
            <w:r w:rsidRPr="003A026D">
              <w:rPr>
                <w:sz w:val="26"/>
                <w:szCs w:val="26"/>
                <w:lang w:val="vi-VN"/>
              </w:rPr>
              <w:t>Tiếp thu</w:t>
            </w:r>
            <w:r w:rsidR="005D2F72" w:rsidRPr="003A026D">
              <w:rPr>
                <w:sz w:val="26"/>
                <w:szCs w:val="26"/>
              </w:rPr>
              <w:t>, các văn bản tại dự thảo được xử lý do không còn áp dụng. Trường hợp đang có tổ chức, cá nhân thực hiện sẽ không được bãi bỏ.</w:t>
            </w:r>
          </w:p>
        </w:tc>
      </w:tr>
      <w:tr w:rsidR="004263D6" w:rsidRPr="00BD2489" w14:paraId="5B01864A" w14:textId="77777777" w:rsidTr="003A16C4">
        <w:trPr>
          <w:trHeight w:val="675"/>
        </w:trPr>
        <w:tc>
          <w:tcPr>
            <w:tcW w:w="852" w:type="dxa"/>
            <w:noWrap/>
          </w:tcPr>
          <w:p w14:paraId="62B27D12" w14:textId="47D735D4" w:rsidR="004263D6" w:rsidRPr="00BD2489" w:rsidRDefault="003A026D" w:rsidP="003A026D">
            <w:pPr>
              <w:spacing w:line="276" w:lineRule="auto"/>
              <w:jc w:val="center"/>
              <w:rPr>
                <w:b/>
                <w:bCs/>
                <w:sz w:val="26"/>
                <w:szCs w:val="26"/>
                <w:lang w:val="vi-VN"/>
              </w:rPr>
            </w:pPr>
            <w:r>
              <w:rPr>
                <w:b/>
                <w:bCs/>
                <w:sz w:val="26"/>
                <w:szCs w:val="26"/>
                <w:lang w:val="vi-VN"/>
              </w:rPr>
              <w:t>5</w:t>
            </w:r>
          </w:p>
        </w:tc>
        <w:tc>
          <w:tcPr>
            <w:tcW w:w="1701" w:type="dxa"/>
            <w:shd w:val="clear" w:color="auto" w:fill="auto"/>
          </w:tcPr>
          <w:p w14:paraId="7474FBF8" w14:textId="651E9720" w:rsidR="004263D6" w:rsidRPr="003A026D" w:rsidRDefault="004263D6" w:rsidP="003A026D">
            <w:pPr>
              <w:spacing w:line="276" w:lineRule="auto"/>
              <w:jc w:val="both"/>
              <w:rPr>
                <w:sz w:val="26"/>
                <w:szCs w:val="26"/>
              </w:rPr>
            </w:pPr>
            <w:r w:rsidRPr="003A026D">
              <w:rPr>
                <w:b/>
                <w:sz w:val="26"/>
                <w:szCs w:val="26"/>
              </w:rPr>
              <w:t>Sở Khoa học và Công nghệ tỉnh Thanh Hóa</w:t>
            </w:r>
            <w:r w:rsidRPr="003A026D">
              <w:rPr>
                <w:sz w:val="26"/>
                <w:szCs w:val="26"/>
              </w:rPr>
              <w:t xml:space="preserve"> </w:t>
            </w:r>
          </w:p>
        </w:tc>
        <w:tc>
          <w:tcPr>
            <w:tcW w:w="1701" w:type="dxa"/>
            <w:shd w:val="clear" w:color="auto" w:fill="auto"/>
            <w:noWrap/>
          </w:tcPr>
          <w:p w14:paraId="32CBE20E" w14:textId="616441D7" w:rsidR="004263D6" w:rsidRPr="003A026D" w:rsidRDefault="004263D6" w:rsidP="004263D6">
            <w:pPr>
              <w:jc w:val="both"/>
              <w:rPr>
                <w:sz w:val="26"/>
                <w:szCs w:val="26"/>
              </w:rPr>
            </w:pPr>
            <w:r w:rsidRPr="003A026D">
              <w:rPr>
                <w:sz w:val="26"/>
                <w:szCs w:val="26"/>
              </w:rPr>
              <w:t>Về thẩm quyền bãi bỏ cá</w:t>
            </w:r>
            <w:r w:rsidR="00612E5A">
              <w:rPr>
                <w:sz w:val="26"/>
                <w:szCs w:val="26"/>
              </w:rPr>
              <w:t>c Thông tư liên tịch tại Điều 1</w:t>
            </w:r>
          </w:p>
          <w:p w14:paraId="46F35088" w14:textId="5405BE22" w:rsidR="004263D6" w:rsidRPr="003A026D" w:rsidRDefault="004263D6" w:rsidP="004263D6">
            <w:pPr>
              <w:spacing w:line="276" w:lineRule="auto"/>
              <w:jc w:val="center"/>
              <w:rPr>
                <w:b/>
                <w:bCs/>
                <w:sz w:val="26"/>
                <w:szCs w:val="26"/>
              </w:rPr>
            </w:pPr>
          </w:p>
        </w:tc>
        <w:tc>
          <w:tcPr>
            <w:tcW w:w="5670" w:type="dxa"/>
            <w:shd w:val="clear" w:color="auto" w:fill="auto"/>
            <w:noWrap/>
          </w:tcPr>
          <w:p w14:paraId="7F65398F" w14:textId="4D25C8CE" w:rsidR="004263D6" w:rsidRPr="003A026D" w:rsidRDefault="004263D6" w:rsidP="00612E5A">
            <w:pPr>
              <w:jc w:val="both"/>
              <w:rPr>
                <w:sz w:val="26"/>
                <w:szCs w:val="26"/>
              </w:rPr>
            </w:pPr>
            <w:r w:rsidRPr="003A026D">
              <w:rPr>
                <w:sz w:val="26"/>
                <w:szCs w:val="26"/>
              </w:rPr>
              <w:t>Đề nghị rà soát và lưu trữ đầy đủ văn bản hiệp y, ý kiến thống nhất bằng văn bản của các Bộ từng tham gia ký liên tịch trước đây (Bộ Tài chính, Bộ Nội vụ, Bộ Công Thương, Bộ Công an, Bộ Giao thông vận tải/Xây dựng) vào hồ sơ trình ban hành (theo Khoản 1 Điều 79 Nghị định số 78/2025/NĐ-CP).</w:t>
            </w:r>
          </w:p>
        </w:tc>
        <w:tc>
          <w:tcPr>
            <w:tcW w:w="4678" w:type="dxa"/>
            <w:shd w:val="clear" w:color="auto" w:fill="auto"/>
          </w:tcPr>
          <w:p w14:paraId="6FB6D709" w14:textId="0B38DDA2" w:rsidR="004263D6" w:rsidRPr="003A026D" w:rsidRDefault="004263D6" w:rsidP="00FD0BA0">
            <w:pPr>
              <w:jc w:val="both"/>
              <w:rPr>
                <w:sz w:val="26"/>
                <w:szCs w:val="26"/>
                <w:lang w:val="vi-VN"/>
              </w:rPr>
            </w:pPr>
            <w:r w:rsidRPr="003A026D">
              <w:rPr>
                <w:sz w:val="26"/>
                <w:szCs w:val="26"/>
                <w:lang w:val="vi-VN"/>
              </w:rPr>
              <w:t>Tiếp thu</w:t>
            </w:r>
            <w:r w:rsidRPr="003A026D">
              <w:rPr>
                <w:sz w:val="26"/>
                <w:szCs w:val="26"/>
              </w:rPr>
              <w:t xml:space="preserve">, đã rà soát, gửi lấy ý kiến các bộ đã liên tịch ban  hành văn </w:t>
            </w:r>
            <w:r w:rsidRPr="003A026D">
              <w:rPr>
                <w:sz w:val="26"/>
                <w:szCs w:val="26"/>
                <w:lang w:val="vi-VN"/>
              </w:rPr>
              <w:t>bản. Đến nay 05 bộ liên tịch đều có ý kiến phản hồi về việc cơ bản nhất trí.</w:t>
            </w:r>
          </w:p>
          <w:p w14:paraId="695E2014" w14:textId="55CC060E" w:rsidR="004263D6" w:rsidRPr="003A026D" w:rsidRDefault="004263D6" w:rsidP="00FD0BA0">
            <w:pPr>
              <w:jc w:val="both"/>
              <w:rPr>
                <w:sz w:val="26"/>
                <w:szCs w:val="26"/>
              </w:rPr>
            </w:pPr>
          </w:p>
        </w:tc>
      </w:tr>
      <w:tr w:rsidR="004263D6" w:rsidRPr="00BD2489" w14:paraId="32C67354" w14:textId="77777777" w:rsidTr="003A16C4">
        <w:trPr>
          <w:trHeight w:val="675"/>
        </w:trPr>
        <w:tc>
          <w:tcPr>
            <w:tcW w:w="852" w:type="dxa"/>
            <w:noWrap/>
          </w:tcPr>
          <w:p w14:paraId="72461934" w14:textId="3896665C" w:rsidR="004263D6" w:rsidRPr="00BD2489" w:rsidRDefault="003A026D" w:rsidP="003A026D">
            <w:pPr>
              <w:spacing w:line="276" w:lineRule="auto"/>
              <w:jc w:val="center"/>
              <w:rPr>
                <w:b/>
                <w:bCs/>
                <w:sz w:val="26"/>
                <w:szCs w:val="26"/>
                <w:lang w:val="vi-VN"/>
              </w:rPr>
            </w:pPr>
            <w:r>
              <w:rPr>
                <w:b/>
                <w:bCs/>
                <w:sz w:val="26"/>
                <w:szCs w:val="26"/>
                <w:lang w:val="vi-VN"/>
              </w:rPr>
              <w:t>6</w:t>
            </w:r>
          </w:p>
        </w:tc>
        <w:tc>
          <w:tcPr>
            <w:tcW w:w="1701" w:type="dxa"/>
            <w:shd w:val="clear" w:color="auto" w:fill="auto"/>
          </w:tcPr>
          <w:p w14:paraId="0641DF0C" w14:textId="24618831" w:rsidR="004263D6" w:rsidRPr="003A026D" w:rsidRDefault="004263D6" w:rsidP="004263D6">
            <w:pPr>
              <w:spacing w:line="276" w:lineRule="auto"/>
              <w:rPr>
                <w:b/>
                <w:sz w:val="26"/>
                <w:szCs w:val="26"/>
              </w:rPr>
            </w:pPr>
            <w:r w:rsidRPr="003A026D">
              <w:rPr>
                <w:b/>
                <w:sz w:val="26"/>
                <w:szCs w:val="26"/>
                <w:lang w:val="vi-VN"/>
              </w:rPr>
              <w:t>Bộ Công an</w:t>
            </w:r>
          </w:p>
        </w:tc>
        <w:tc>
          <w:tcPr>
            <w:tcW w:w="1701" w:type="dxa"/>
            <w:shd w:val="clear" w:color="auto" w:fill="auto"/>
            <w:noWrap/>
          </w:tcPr>
          <w:p w14:paraId="28168C47" w14:textId="1E717BD7" w:rsidR="004263D6" w:rsidRPr="003A026D" w:rsidRDefault="004263D6" w:rsidP="004263D6">
            <w:pPr>
              <w:spacing w:line="276" w:lineRule="auto"/>
              <w:jc w:val="center"/>
              <w:rPr>
                <w:bCs/>
                <w:sz w:val="26"/>
                <w:szCs w:val="26"/>
              </w:rPr>
            </w:pPr>
          </w:p>
        </w:tc>
        <w:tc>
          <w:tcPr>
            <w:tcW w:w="5670" w:type="dxa"/>
            <w:shd w:val="clear" w:color="auto" w:fill="auto"/>
            <w:noWrap/>
          </w:tcPr>
          <w:p w14:paraId="60C60D25" w14:textId="109F872D" w:rsidR="00C32450" w:rsidRPr="003A026D" w:rsidRDefault="00C32450" w:rsidP="00FD0BA0">
            <w:pPr>
              <w:jc w:val="both"/>
              <w:rPr>
                <w:sz w:val="26"/>
                <w:szCs w:val="26"/>
                <w:lang w:val="vi-VN"/>
              </w:rPr>
            </w:pPr>
            <w:r w:rsidRPr="003A026D">
              <w:rPr>
                <w:sz w:val="26"/>
                <w:szCs w:val="26"/>
                <w:lang w:val="vi-VN"/>
              </w:rPr>
              <w:t>N</w:t>
            </w:r>
            <w:r w:rsidRPr="003A026D">
              <w:rPr>
                <w:sz w:val="26"/>
                <w:szCs w:val="26"/>
              </w:rPr>
              <w:t>hất trí với việc bãi bỏ Thông tư</w:t>
            </w:r>
            <w:r w:rsidRPr="003A026D">
              <w:rPr>
                <w:sz w:val="26"/>
                <w:szCs w:val="26"/>
                <w:lang w:val="vi-VN"/>
              </w:rPr>
              <w:t xml:space="preserve"> </w:t>
            </w:r>
            <w:r w:rsidRPr="003A026D">
              <w:rPr>
                <w:sz w:val="26"/>
                <w:szCs w:val="26"/>
              </w:rPr>
              <w:t>số</w:t>
            </w:r>
            <w:r w:rsidRPr="003A026D">
              <w:rPr>
                <w:sz w:val="26"/>
                <w:szCs w:val="26"/>
                <w:lang w:val="vi-VN"/>
              </w:rPr>
              <w:t xml:space="preserve"> </w:t>
            </w:r>
            <w:r w:rsidRPr="003A026D">
              <w:rPr>
                <w:sz w:val="26"/>
                <w:szCs w:val="26"/>
              </w:rPr>
              <w:t>06/2013/TTLT-BKHCN-BCT-BCA-BGTVT</w:t>
            </w:r>
            <w:r w:rsidRPr="003A026D">
              <w:rPr>
                <w:sz w:val="26"/>
                <w:szCs w:val="26"/>
                <w:lang w:val="vi-VN"/>
              </w:rPr>
              <w:t xml:space="preserve"> </w:t>
            </w:r>
            <w:r w:rsidRPr="003A026D">
              <w:rPr>
                <w:sz w:val="26"/>
                <w:szCs w:val="26"/>
              </w:rPr>
              <w:t>ngày 28/02/</w:t>
            </w:r>
            <w:r w:rsidRPr="003A026D">
              <w:rPr>
                <w:sz w:val="26"/>
                <w:szCs w:val="26"/>
                <w:lang w:val="vi-VN"/>
              </w:rPr>
              <w:t>2013.</w:t>
            </w:r>
          </w:p>
          <w:p w14:paraId="04104D1F" w14:textId="713CA78F" w:rsidR="004263D6" w:rsidRPr="003A026D" w:rsidRDefault="00C32450" w:rsidP="00FD0BA0">
            <w:pPr>
              <w:jc w:val="both"/>
              <w:rPr>
                <w:sz w:val="26"/>
                <w:szCs w:val="26"/>
              </w:rPr>
            </w:pPr>
            <w:r w:rsidRPr="003A026D">
              <w:rPr>
                <w:sz w:val="26"/>
                <w:szCs w:val="26"/>
                <w:lang w:val="vi-VN"/>
              </w:rPr>
              <w:lastRenderedPageBreak/>
              <w:t>Tuy nhiên, đ</w:t>
            </w:r>
            <w:r w:rsidR="004263D6" w:rsidRPr="003A026D">
              <w:rPr>
                <w:sz w:val="26"/>
                <w:szCs w:val="26"/>
              </w:rPr>
              <w:t>ề nghị làm rõ căn cứ, lý do bãi bỏ và các quy định pháp luật hiện hành thay thế, điều chỉnh các nội dung có liên quan, bảo đảm không tạo khoảng trống pháp lý sau khi Thông tư nêu trên được bãi bỏ.</w:t>
            </w:r>
          </w:p>
        </w:tc>
        <w:tc>
          <w:tcPr>
            <w:tcW w:w="4678" w:type="dxa"/>
            <w:shd w:val="clear" w:color="auto" w:fill="auto"/>
          </w:tcPr>
          <w:p w14:paraId="7B073049" w14:textId="05E67F4A" w:rsidR="00C32450" w:rsidRPr="003A026D" w:rsidRDefault="000C16BB" w:rsidP="00C32450">
            <w:pPr>
              <w:jc w:val="both"/>
              <w:rPr>
                <w:sz w:val="26"/>
                <w:szCs w:val="26"/>
                <w:lang w:val="vi-VN"/>
              </w:rPr>
            </w:pPr>
            <w:r>
              <w:rPr>
                <w:sz w:val="26"/>
                <w:szCs w:val="26"/>
                <w:lang w:val="vi-VN"/>
              </w:rPr>
              <w:lastRenderedPageBreak/>
              <w:t xml:space="preserve">Bộ KH&amp;CN </w:t>
            </w:r>
            <w:r w:rsidR="00650175">
              <w:rPr>
                <w:sz w:val="26"/>
                <w:szCs w:val="26"/>
                <w:lang w:val="vi-VN"/>
              </w:rPr>
              <w:t xml:space="preserve">giải trình </w:t>
            </w:r>
            <w:r w:rsidR="00C32450" w:rsidRPr="003A026D">
              <w:rPr>
                <w:sz w:val="26"/>
                <w:szCs w:val="26"/>
                <w:lang w:val="vi-VN"/>
              </w:rPr>
              <w:t xml:space="preserve">ý kiến cần làm rõ: </w:t>
            </w:r>
          </w:p>
          <w:p w14:paraId="006B6320" w14:textId="799B84E8" w:rsidR="004263D6" w:rsidRPr="003A026D" w:rsidRDefault="00C32450" w:rsidP="007714C0">
            <w:pPr>
              <w:jc w:val="both"/>
              <w:rPr>
                <w:color w:val="FF0000"/>
                <w:sz w:val="26"/>
                <w:szCs w:val="26"/>
              </w:rPr>
            </w:pPr>
            <w:r w:rsidRPr="003A026D">
              <w:rPr>
                <w:sz w:val="26"/>
                <w:szCs w:val="26"/>
              </w:rPr>
              <w:t xml:space="preserve">Hiện nay, công tác quản lý chất lượng mũ bảo hiểm trong sản xuất, nhập khẩu và lưu </w:t>
            </w:r>
            <w:r w:rsidRPr="003A026D">
              <w:rPr>
                <w:sz w:val="26"/>
                <w:szCs w:val="26"/>
              </w:rPr>
              <w:lastRenderedPageBreak/>
              <w:t xml:space="preserve">thông trên thị trường (bao gồm cả hoạt động kiểm tra, trách nhiệm của các Bộ, ngành và các tổ chức, cá nhân có liên quan) được thực hiện theo quy định tại Luật Chất lượng sản phẩm, hàng hóa được sửa đổi, bổ sung bởi Luật số 78/2025/QH15, Nghị định số 37/2026/NĐ-CP, Thông tư số 36/2026/TT-BHCN và </w:t>
            </w:r>
            <w:r w:rsidRPr="003A026D">
              <w:rPr>
                <w:sz w:val="26"/>
                <w:szCs w:val="26"/>
                <w:shd w:val="clear" w:color="auto" w:fill="FFFFFF"/>
              </w:rPr>
              <w:t xml:space="preserve">Quy chuẩn kỹ thuật quốc gia </w:t>
            </w:r>
            <w:hyperlink r:id="rId8" w:tgtFrame="_blank" w:history="1">
              <w:r w:rsidRPr="003A026D">
                <w:rPr>
                  <w:rStyle w:val="Hyperlink"/>
                  <w:rFonts w:eastAsiaTheme="majorEastAsia"/>
                  <w:color w:val="auto"/>
                  <w:sz w:val="26"/>
                  <w:szCs w:val="26"/>
                  <w:u w:val="none"/>
                  <w:shd w:val="clear" w:color="auto" w:fill="FFFFFF"/>
                </w:rPr>
                <w:t>QCVN 2:2021/BKHCN</w:t>
              </w:r>
            </w:hyperlink>
            <w:r w:rsidRPr="003A026D">
              <w:rPr>
                <w:sz w:val="26"/>
                <w:szCs w:val="26"/>
                <w:shd w:val="clear" w:color="auto" w:fill="FFFFFF"/>
              </w:rPr>
              <w:t xml:space="preserve"> về mũ bảo hiểm cho người đi mô tô, xe </w:t>
            </w:r>
            <w:r w:rsidRPr="003A026D">
              <w:rPr>
                <w:sz w:val="26"/>
                <w:szCs w:val="26"/>
                <w:shd w:val="clear" w:color="auto" w:fill="FFFFFF"/>
                <w:lang w:val="vi-VN"/>
              </w:rPr>
              <w:t>máy.</w:t>
            </w:r>
          </w:p>
        </w:tc>
      </w:tr>
      <w:tr w:rsidR="005A771C" w:rsidRPr="00BD2489" w14:paraId="3304A690" w14:textId="77777777" w:rsidTr="003A16C4">
        <w:trPr>
          <w:trHeight w:val="675"/>
        </w:trPr>
        <w:tc>
          <w:tcPr>
            <w:tcW w:w="852" w:type="dxa"/>
            <w:noWrap/>
          </w:tcPr>
          <w:p w14:paraId="5F42E2D1" w14:textId="6C4B9D6F" w:rsidR="005A771C" w:rsidRDefault="00612E5A" w:rsidP="003A026D">
            <w:pPr>
              <w:spacing w:line="276" w:lineRule="auto"/>
              <w:jc w:val="center"/>
              <w:rPr>
                <w:b/>
                <w:bCs/>
                <w:sz w:val="26"/>
                <w:szCs w:val="26"/>
                <w:lang w:val="vi-VN"/>
              </w:rPr>
            </w:pPr>
            <w:r>
              <w:rPr>
                <w:b/>
                <w:bCs/>
                <w:sz w:val="26"/>
                <w:szCs w:val="26"/>
                <w:lang w:val="vi-VN"/>
              </w:rPr>
              <w:lastRenderedPageBreak/>
              <w:t>7</w:t>
            </w:r>
          </w:p>
        </w:tc>
        <w:tc>
          <w:tcPr>
            <w:tcW w:w="1701" w:type="dxa"/>
            <w:shd w:val="clear" w:color="auto" w:fill="auto"/>
          </w:tcPr>
          <w:p w14:paraId="24045427" w14:textId="35552230" w:rsidR="005A771C" w:rsidRPr="003A026D" w:rsidRDefault="005A771C" w:rsidP="004263D6">
            <w:pPr>
              <w:spacing w:line="276" w:lineRule="auto"/>
              <w:rPr>
                <w:b/>
                <w:sz w:val="26"/>
                <w:szCs w:val="26"/>
                <w:lang w:val="vi-VN"/>
              </w:rPr>
            </w:pPr>
            <w:r>
              <w:rPr>
                <w:b/>
                <w:sz w:val="26"/>
                <w:szCs w:val="26"/>
                <w:lang w:val="vi-VN"/>
              </w:rPr>
              <w:t>Bộ Công thương</w:t>
            </w:r>
          </w:p>
        </w:tc>
        <w:tc>
          <w:tcPr>
            <w:tcW w:w="1701" w:type="dxa"/>
            <w:shd w:val="clear" w:color="auto" w:fill="auto"/>
            <w:noWrap/>
          </w:tcPr>
          <w:p w14:paraId="551D290B" w14:textId="74CFB2D2" w:rsidR="005A771C" w:rsidRPr="005A771C" w:rsidRDefault="005A771C" w:rsidP="004263D6">
            <w:pPr>
              <w:spacing w:line="276" w:lineRule="auto"/>
              <w:jc w:val="center"/>
              <w:rPr>
                <w:bCs/>
                <w:sz w:val="26"/>
                <w:szCs w:val="26"/>
                <w:lang w:val="vi-VN"/>
              </w:rPr>
            </w:pPr>
            <w:r>
              <w:rPr>
                <w:bCs/>
                <w:sz w:val="26"/>
                <w:szCs w:val="26"/>
                <w:lang w:val="vi-VN"/>
              </w:rPr>
              <w:t>Khoản 2 Điều 2</w:t>
            </w:r>
          </w:p>
        </w:tc>
        <w:tc>
          <w:tcPr>
            <w:tcW w:w="5670" w:type="dxa"/>
            <w:shd w:val="clear" w:color="auto" w:fill="auto"/>
            <w:noWrap/>
          </w:tcPr>
          <w:p w14:paraId="4C889A54" w14:textId="77777777" w:rsidR="005A771C" w:rsidRDefault="005A771C" w:rsidP="005A771C">
            <w:pPr>
              <w:jc w:val="both"/>
              <w:rPr>
                <w:sz w:val="26"/>
                <w:szCs w:val="26"/>
              </w:rPr>
            </w:pPr>
            <w:r w:rsidRPr="005A771C">
              <w:rPr>
                <w:sz w:val="26"/>
                <w:szCs w:val="26"/>
              </w:rPr>
              <w:t xml:space="preserve">Về khoản 1 Điều 44 Thông tư số 39/2025/TT-BKHCN: </w:t>
            </w:r>
          </w:p>
          <w:p w14:paraId="5ABC72C5" w14:textId="00F7A9C3" w:rsidR="005A771C" w:rsidRPr="003A026D" w:rsidRDefault="005A771C" w:rsidP="005A771C">
            <w:pPr>
              <w:jc w:val="both"/>
              <w:rPr>
                <w:sz w:val="26"/>
                <w:szCs w:val="26"/>
                <w:lang w:val="vi-VN"/>
              </w:rPr>
            </w:pPr>
            <w:r w:rsidRPr="005A771C">
              <w:rPr>
                <w:sz w:val="26"/>
                <w:szCs w:val="26"/>
              </w:rPr>
              <w:t>Đề nghị quý Bộ rà soát, đảm bảo việc sửa đổi được</w:t>
            </w:r>
            <w:r>
              <w:rPr>
                <w:sz w:val="26"/>
                <w:szCs w:val="26"/>
                <w:lang w:val="vi-VN"/>
              </w:rPr>
              <w:t xml:space="preserve"> </w:t>
            </w:r>
            <w:r w:rsidRPr="005A771C">
              <w:rPr>
                <w:sz w:val="26"/>
                <w:szCs w:val="26"/>
              </w:rPr>
              <w:t>đồng bộ, thống nhất với</w:t>
            </w:r>
            <w:r>
              <w:rPr>
                <w:sz w:val="26"/>
                <w:szCs w:val="26"/>
                <w:lang w:val="vi-VN"/>
              </w:rPr>
              <w:t xml:space="preserve"> </w:t>
            </w:r>
            <w:r w:rsidRPr="005A771C">
              <w:rPr>
                <w:sz w:val="26"/>
                <w:szCs w:val="26"/>
              </w:rPr>
              <w:t>Luật Khoa học, Công nghệ và Đổi mới sáng tạo, đảm bảo tính khả thi đối với các</w:t>
            </w:r>
            <w:r>
              <w:rPr>
                <w:sz w:val="26"/>
                <w:szCs w:val="26"/>
                <w:lang w:val="vi-VN"/>
              </w:rPr>
              <w:t xml:space="preserve"> </w:t>
            </w:r>
            <w:r w:rsidRPr="005A771C">
              <w:rPr>
                <w:sz w:val="26"/>
                <w:szCs w:val="26"/>
              </w:rPr>
              <w:t>trường hợp đối với đề xuất nhiệm vụ khoa học và</w:t>
            </w:r>
            <w:r>
              <w:rPr>
                <w:sz w:val="26"/>
                <w:szCs w:val="26"/>
                <w:lang w:val="vi-VN"/>
              </w:rPr>
              <w:t xml:space="preserve"> </w:t>
            </w:r>
            <w:r w:rsidRPr="005A771C">
              <w:rPr>
                <w:sz w:val="26"/>
                <w:szCs w:val="26"/>
              </w:rPr>
              <w:t>công nghệ, đề xuất đặt hàng</w:t>
            </w:r>
            <w:r>
              <w:rPr>
                <w:sz w:val="26"/>
                <w:szCs w:val="26"/>
                <w:lang w:val="vi-VN"/>
              </w:rPr>
              <w:t xml:space="preserve"> </w:t>
            </w:r>
            <w:r w:rsidRPr="005A771C">
              <w:rPr>
                <w:sz w:val="26"/>
                <w:szCs w:val="26"/>
              </w:rPr>
              <w:t>nhiệm vụ khoa học và công nghệ đã nộp cho cơ quan nhà nước có thẩm</w:t>
            </w:r>
            <w:r>
              <w:rPr>
                <w:sz w:val="26"/>
                <w:szCs w:val="26"/>
                <w:lang w:val="vi-VN"/>
              </w:rPr>
              <w:t xml:space="preserve"> </w:t>
            </w:r>
            <w:r w:rsidRPr="005A771C">
              <w:rPr>
                <w:sz w:val="26"/>
                <w:szCs w:val="26"/>
              </w:rPr>
              <w:t>quyền</w:t>
            </w:r>
            <w:r>
              <w:rPr>
                <w:sz w:val="26"/>
                <w:szCs w:val="26"/>
                <w:lang w:val="vi-VN"/>
              </w:rPr>
              <w:t xml:space="preserve"> </w:t>
            </w:r>
            <w:r w:rsidRPr="005A771C">
              <w:rPr>
                <w:sz w:val="26"/>
                <w:szCs w:val="26"/>
              </w:rPr>
              <w:t>nhưng đến ngày 01 tháng 10 năm 2025 chưa</w:t>
            </w:r>
            <w:r>
              <w:rPr>
                <w:sz w:val="26"/>
                <w:szCs w:val="26"/>
                <w:lang w:val="vi-VN"/>
              </w:rPr>
              <w:t xml:space="preserve"> </w:t>
            </w:r>
            <w:r w:rsidRPr="005A771C">
              <w:rPr>
                <w:sz w:val="26"/>
                <w:szCs w:val="26"/>
              </w:rPr>
              <w:t>được cơ quan nhà nước có thẩm</w:t>
            </w:r>
            <w:r>
              <w:rPr>
                <w:sz w:val="26"/>
                <w:szCs w:val="26"/>
                <w:lang w:val="vi-VN"/>
              </w:rPr>
              <w:t xml:space="preserve"> </w:t>
            </w:r>
            <w:r w:rsidRPr="005A771C">
              <w:rPr>
                <w:sz w:val="26"/>
                <w:szCs w:val="26"/>
              </w:rPr>
              <w:t>quyền phê duyệt giao chủ trì thực hiện nhiệm vụ theo khoản 1 Điều 73</w:t>
            </w:r>
            <w:r>
              <w:rPr>
                <w:sz w:val="26"/>
                <w:szCs w:val="26"/>
                <w:lang w:val="vi-VN"/>
              </w:rPr>
              <w:t xml:space="preserve"> </w:t>
            </w:r>
            <w:r w:rsidRPr="005A771C">
              <w:rPr>
                <w:sz w:val="26"/>
                <w:szCs w:val="26"/>
              </w:rPr>
              <w:t>của Luật</w:t>
            </w:r>
            <w:r>
              <w:rPr>
                <w:sz w:val="26"/>
                <w:szCs w:val="26"/>
                <w:lang w:val="vi-VN"/>
              </w:rPr>
              <w:t xml:space="preserve"> </w:t>
            </w:r>
            <w:r w:rsidRPr="005A771C">
              <w:rPr>
                <w:sz w:val="26"/>
                <w:szCs w:val="26"/>
              </w:rPr>
              <w:t>số 93/2025/QH15</w:t>
            </w:r>
          </w:p>
        </w:tc>
        <w:tc>
          <w:tcPr>
            <w:tcW w:w="4678" w:type="dxa"/>
            <w:shd w:val="clear" w:color="auto" w:fill="auto"/>
          </w:tcPr>
          <w:p w14:paraId="6F9EE81F" w14:textId="5907ADC2" w:rsidR="005A771C" w:rsidRDefault="005A771C" w:rsidP="00C32450">
            <w:pPr>
              <w:jc w:val="both"/>
              <w:rPr>
                <w:sz w:val="26"/>
                <w:szCs w:val="26"/>
                <w:lang w:val="vi-VN"/>
              </w:rPr>
            </w:pPr>
            <w:r>
              <w:rPr>
                <w:sz w:val="26"/>
                <w:szCs w:val="26"/>
                <w:lang w:val="vi-VN"/>
              </w:rPr>
              <w:t>Tiếp thu, giải trình:</w:t>
            </w:r>
          </w:p>
          <w:p w14:paraId="0A8BDF5D" w14:textId="4FFE736C" w:rsidR="005A771C" w:rsidRDefault="005A771C" w:rsidP="00C32450">
            <w:pPr>
              <w:jc w:val="both"/>
              <w:rPr>
                <w:sz w:val="26"/>
                <w:szCs w:val="26"/>
                <w:lang w:val="vi-VN"/>
              </w:rPr>
            </w:pPr>
            <w:r w:rsidRPr="003A026D">
              <w:rPr>
                <w:sz w:val="26"/>
                <w:szCs w:val="26"/>
                <w:lang w:val="vi-VN"/>
              </w:rPr>
              <w:t xml:space="preserve">- </w:t>
            </w:r>
            <w:r>
              <w:rPr>
                <w:sz w:val="26"/>
                <w:szCs w:val="26"/>
                <w:lang w:val="vi-VN"/>
              </w:rPr>
              <w:t>K</w:t>
            </w:r>
            <w:r w:rsidRPr="003A026D">
              <w:rPr>
                <w:sz w:val="26"/>
                <w:szCs w:val="26"/>
                <w:lang w:val="vi-VN"/>
              </w:rPr>
              <w:t>hoản 2 Điều 2 của Dự thảo Thông tư này đã được xử lý tại Thông tư số 55/2026/TT-BKHCN nêu trên. Do đó, Bộ KH&amp;CN đưa khoản này ra khỏi dự thảo Thông tư.</w:t>
            </w:r>
            <w:r>
              <w:rPr>
                <w:sz w:val="26"/>
                <w:szCs w:val="26"/>
                <w:lang w:val="vi-VN"/>
              </w:rPr>
              <w:t xml:space="preserve"> (Giải trình tại số thứ tự 5 Bảng tổng hợp này).</w:t>
            </w:r>
          </w:p>
        </w:tc>
      </w:tr>
    </w:tbl>
    <w:p w14:paraId="559EEAD5" w14:textId="77777777" w:rsidR="001D1AA4" w:rsidRPr="0054468A" w:rsidRDefault="001D1AA4" w:rsidP="00011B51">
      <w:pPr>
        <w:jc w:val="both"/>
      </w:pPr>
    </w:p>
    <w:sectPr w:rsidR="001D1AA4" w:rsidRPr="0054468A" w:rsidSect="003A16C4">
      <w:headerReference w:type="default" r:id="rId9"/>
      <w:headerReference w:type="first" r:id="rId10"/>
      <w:pgSz w:w="16834" w:h="11909" w:orient="landscape" w:code="9"/>
      <w:pgMar w:top="1134" w:right="1241" w:bottom="568" w:left="1701" w:header="51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50CA5" w14:textId="77777777" w:rsidR="00E63BAD" w:rsidRDefault="00E63BAD" w:rsidP="004A608F">
      <w:r>
        <w:separator/>
      </w:r>
    </w:p>
  </w:endnote>
  <w:endnote w:type="continuationSeparator" w:id="0">
    <w:p w14:paraId="0390349C" w14:textId="77777777" w:rsidR="00E63BAD" w:rsidRDefault="00E63BAD" w:rsidP="004A608F">
      <w:r>
        <w:continuationSeparator/>
      </w:r>
    </w:p>
  </w:endnote>
  <w:endnote w:type="continuationNotice" w:id="1">
    <w:p w14:paraId="629FC602" w14:textId="77777777" w:rsidR="00E63BAD" w:rsidRDefault="00E63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NewRomanPS-BoldMT">
    <w:altName w:val="Times New Roman"/>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616BC" w14:textId="77777777" w:rsidR="00E63BAD" w:rsidRDefault="00E63BAD" w:rsidP="004A608F">
      <w:r>
        <w:separator/>
      </w:r>
    </w:p>
  </w:footnote>
  <w:footnote w:type="continuationSeparator" w:id="0">
    <w:p w14:paraId="00E6E9F4" w14:textId="77777777" w:rsidR="00E63BAD" w:rsidRDefault="00E63BAD" w:rsidP="004A608F">
      <w:r>
        <w:continuationSeparator/>
      </w:r>
    </w:p>
  </w:footnote>
  <w:footnote w:type="continuationNotice" w:id="1">
    <w:p w14:paraId="501F2F91" w14:textId="77777777" w:rsidR="00E63BAD" w:rsidRDefault="00E63BA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6207923"/>
      <w:docPartObj>
        <w:docPartGallery w:val="Page Numbers (Top of Page)"/>
        <w:docPartUnique/>
      </w:docPartObj>
    </w:sdtPr>
    <w:sdtEndPr>
      <w:rPr>
        <w:noProof/>
      </w:rPr>
    </w:sdtEndPr>
    <w:sdtContent>
      <w:p w14:paraId="7F8D911E" w14:textId="76C4EB13" w:rsidR="00AF62F4" w:rsidRDefault="00AF62F4">
        <w:pPr>
          <w:pStyle w:val="Header"/>
          <w:jc w:val="center"/>
        </w:pPr>
        <w:r>
          <w:fldChar w:fldCharType="begin"/>
        </w:r>
        <w:r>
          <w:instrText xml:space="preserve"> PAGE   \* MERGEFORMAT </w:instrText>
        </w:r>
        <w:r>
          <w:fldChar w:fldCharType="separate"/>
        </w:r>
        <w:r w:rsidR="00175CC5">
          <w:rPr>
            <w:noProof/>
          </w:rPr>
          <w:t>2</w:t>
        </w:r>
        <w:r>
          <w:rPr>
            <w:noProof/>
          </w:rPr>
          <w:fldChar w:fldCharType="end"/>
        </w:r>
      </w:p>
    </w:sdtContent>
  </w:sdt>
  <w:p w14:paraId="04F8252B" w14:textId="77777777" w:rsidR="00AF62F4" w:rsidRDefault="00AF6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217360"/>
      <w:docPartObj>
        <w:docPartGallery w:val="Page Numbers (Top of Page)"/>
        <w:docPartUnique/>
      </w:docPartObj>
    </w:sdtPr>
    <w:sdtEndPr>
      <w:rPr>
        <w:noProof/>
      </w:rPr>
    </w:sdtEndPr>
    <w:sdtContent>
      <w:p w14:paraId="101D9258" w14:textId="59EBEA76" w:rsidR="00AF62F4" w:rsidRDefault="00E63BAD">
        <w:pPr>
          <w:pStyle w:val="Header"/>
          <w:jc w:val="center"/>
        </w:pPr>
      </w:p>
    </w:sdtContent>
  </w:sdt>
  <w:p w14:paraId="051815B7" w14:textId="77777777" w:rsidR="00AF62F4" w:rsidRDefault="00AF6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D6361"/>
    <w:multiLevelType w:val="hybridMultilevel"/>
    <w:tmpl w:val="4A10DF02"/>
    <w:lvl w:ilvl="0" w:tplc="CF1C16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F127AC"/>
    <w:multiLevelType w:val="hybridMultilevel"/>
    <w:tmpl w:val="73948AB4"/>
    <w:lvl w:ilvl="0" w:tplc="B04C0732">
      <w:start w:val="2"/>
      <w:numFmt w:val="bullet"/>
      <w:lvlText w:val="-"/>
      <w:lvlJc w:val="left"/>
      <w:pPr>
        <w:ind w:left="935" w:hanging="360"/>
      </w:pPr>
      <w:rPr>
        <w:rFonts w:ascii="Times New Roman" w:eastAsia="Times New Roman" w:hAnsi="Times New Roman" w:cs="Times New Roman"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2" w15:restartNumberingAfterBreak="0">
    <w:nsid w:val="199344A6"/>
    <w:multiLevelType w:val="hybridMultilevel"/>
    <w:tmpl w:val="2A323BFC"/>
    <w:lvl w:ilvl="0" w:tplc="9C70F7FC">
      <w:start w:val="3"/>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791EBE"/>
    <w:multiLevelType w:val="hybridMultilevel"/>
    <w:tmpl w:val="211C7500"/>
    <w:lvl w:ilvl="0" w:tplc="FF7868DA">
      <w:start w:val="1"/>
      <w:numFmt w:val="lowerLetter"/>
      <w:lvlText w:val="%1)"/>
      <w:lvlJc w:val="left"/>
      <w:pPr>
        <w:ind w:left="1080" w:hanging="360"/>
      </w:pPr>
      <w:rPr>
        <w:rFonts w:hint="default"/>
        <w:i w:val="0"/>
        <w:i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595DC0"/>
    <w:multiLevelType w:val="hybridMultilevel"/>
    <w:tmpl w:val="10388B8C"/>
    <w:lvl w:ilvl="0" w:tplc="00FC1766">
      <w:start w:val="1"/>
      <w:numFmt w:val="lowerLetter"/>
      <w:lvlText w:val="%1)"/>
      <w:lvlJc w:val="left"/>
      <w:pPr>
        <w:ind w:left="1353" w:hanging="360"/>
      </w:pPr>
      <w:rPr>
        <w:rFonts w:hint="default"/>
      </w:rPr>
    </w:lvl>
    <w:lvl w:ilvl="1" w:tplc="04090019" w:tentative="1">
      <w:start w:val="1"/>
      <w:numFmt w:val="lowerLetter"/>
      <w:lvlText w:val="%2."/>
      <w:lvlJc w:val="left"/>
      <w:pPr>
        <w:ind w:left="5475" w:hanging="360"/>
      </w:pPr>
    </w:lvl>
    <w:lvl w:ilvl="2" w:tplc="0409001B" w:tentative="1">
      <w:start w:val="1"/>
      <w:numFmt w:val="lowerRoman"/>
      <w:lvlText w:val="%3."/>
      <w:lvlJc w:val="right"/>
      <w:pPr>
        <w:ind w:left="6195" w:hanging="180"/>
      </w:pPr>
    </w:lvl>
    <w:lvl w:ilvl="3" w:tplc="0409000F" w:tentative="1">
      <w:start w:val="1"/>
      <w:numFmt w:val="decimal"/>
      <w:lvlText w:val="%4."/>
      <w:lvlJc w:val="left"/>
      <w:pPr>
        <w:ind w:left="6915" w:hanging="360"/>
      </w:pPr>
    </w:lvl>
    <w:lvl w:ilvl="4" w:tplc="04090019" w:tentative="1">
      <w:start w:val="1"/>
      <w:numFmt w:val="lowerLetter"/>
      <w:lvlText w:val="%5."/>
      <w:lvlJc w:val="left"/>
      <w:pPr>
        <w:ind w:left="7635" w:hanging="360"/>
      </w:pPr>
    </w:lvl>
    <w:lvl w:ilvl="5" w:tplc="0409001B" w:tentative="1">
      <w:start w:val="1"/>
      <w:numFmt w:val="lowerRoman"/>
      <w:lvlText w:val="%6."/>
      <w:lvlJc w:val="right"/>
      <w:pPr>
        <w:ind w:left="8355" w:hanging="180"/>
      </w:pPr>
    </w:lvl>
    <w:lvl w:ilvl="6" w:tplc="0409000F" w:tentative="1">
      <w:start w:val="1"/>
      <w:numFmt w:val="decimal"/>
      <w:lvlText w:val="%7."/>
      <w:lvlJc w:val="left"/>
      <w:pPr>
        <w:ind w:left="9075" w:hanging="360"/>
      </w:pPr>
    </w:lvl>
    <w:lvl w:ilvl="7" w:tplc="04090019" w:tentative="1">
      <w:start w:val="1"/>
      <w:numFmt w:val="lowerLetter"/>
      <w:lvlText w:val="%8."/>
      <w:lvlJc w:val="left"/>
      <w:pPr>
        <w:ind w:left="9795" w:hanging="360"/>
      </w:pPr>
    </w:lvl>
    <w:lvl w:ilvl="8" w:tplc="0409001B" w:tentative="1">
      <w:start w:val="1"/>
      <w:numFmt w:val="lowerRoman"/>
      <w:lvlText w:val="%9."/>
      <w:lvlJc w:val="right"/>
      <w:pPr>
        <w:ind w:left="10515" w:hanging="180"/>
      </w:pPr>
    </w:lvl>
  </w:abstractNum>
  <w:abstractNum w:abstractNumId="5" w15:restartNumberingAfterBreak="0">
    <w:nsid w:val="26F669F9"/>
    <w:multiLevelType w:val="hybridMultilevel"/>
    <w:tmpl w:val="67046C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28847935"/>
    <w:multiLevelType w:val="hybridMultilevel"/>
    <w:tmpl w:val="A49469A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29915229"/>
    <w:multiLevelType w:val="hybridMultilevel"/>
    <w:tmpl w:val="9D124AC8"/>
    <w:lvl w:ilvl="0" w:tplc="788AB4AC">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352EC8"/>
    <w:multiLevelType w:val="hybridMultilevel"/>
    <w:tmpl w:val="708E5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4439B5"/>
    <w:multiLevelType w:val="hybridMultilevel"/>
    <w:tmpl w:val="0C0222F6"/>
    <w:lvl w:ilvl="0" w:tplc="1F100F5E">
      <w:start w:val="1"/>
      <w:numFmt w:val="lowerLetter"/>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0" w15:restartNumberingAfterBreak="0">
    <w:nsid w:val="45563371"/>
    <w:multiLevelType w:val="hybridMultilevel"/>
    <w:tmpl w:val="5D0284AA"/>
    <w:lvl w:ilvl="0" w:tplc="F8D488A4">
      <w:start w:val="10"/>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701682"/>
    <w:multiLevelType w:val="hybridMultilevel"/>
    <w:tmpl w:val="02385A92"/>
    <w:lvl w:ilvl="0" w:tplc="08F87020">
      <w:start w:val="26"/>
      <w:numFmt w:val="bullet"/>
      <w:lvlText w:val="-"/>
      <w:lvlJc w:val="left"/>
      <w:pPr>
        <w:ind w:left="720" w:hanging="360"/>
      </w:pPr>
      <w:rPr>
        <w:rFonts w:ascii="Arial" w:eastAsia="Times New Roman" w:hAnsi="Arial" w:cs="Arial" w:hint="default"/>
        <w:color w:val="FF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BE0744"/>
    <w:multiLevelType w:val="hybridMultilevel"/>
    <w:tmpl w:val="5F3034F4"/>
    <w:lvl w:ilvl="0" w:tplc="17A462A2">
      <w:numFmt w:val="bullet"/>
      <w:lvlText w:val="-"/>
      <w:lvlJc w:val="left"/>
      <w:pPr>
        <w:ind w:left="535"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42424D"/>
    <w:multiLevelType w:val="hybridMultilevel"/>
    <w:tmpl w:val="2916ADFA"/>
    <w:lvl w:ilvl="0" w:tplc="06E6FBA2">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61054A90"/>
    <w:multiLevelType w:val="multilevel"/>
    <w:tmpl w:val="8312ADEC"/>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15:restartNumberingAfterBreak="0">
    <w:nsid w:val="61722D24"/>
    <w:multiLevelType w:val="hybridMultilevel"/>
    <w:tmpl w:val="686091F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0C4B87"/>
    <w:multiLevelType w:val="hybridMultilevel"/>
    <w:tmpl w:val="B1DCF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653D5A"/>
    <w:multiLevelType w:val="hybridMultilevel"/>
    <w:tmpl w:val="2E54D812"/>
    <w:lvl w:ilvl="0" w:tplc="E2D0C97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E754849"/>
    <w:multiLevelType w:val="hybridMultilevel"/>
    <w:tmpl w:val="71764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BC65DD"/>
    <w:multiLevelType w:val="hybridMultilevel"/>
    <w:tmpl w:val="E7A445A8"/>
    <w:lvl w:ilvl="0" w:tplc="B42C889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18"/>
  </w:num>
  <w:num w:numId="4">
    <w:abstractNumId w:val="3"/>
  </w:num>
  <w:num w:numId="5">
    <w:abstractNumId w:val="16"/>
  </w:num>
  <w:num w:numId="6">
    <w:abstractNumId w:val="13"/>
  </w:num>
  <w:num w:numId="7">
    <w:abstractNumId w:val="0"/>
  </w:num>
  <w:num w:numId="8">
    <w:abstractNumId w:val="15"/>
  </w:num>
  <w:num w:numId="9">
    <w:abstractNumId w:val="9"/>
  </w:num>
  <w:num w:numId="10">
    <w:abstractNumId w:val="12"/>
  </w:num>
  <w:num w:numId="11">
    <w:abstractNumId w:val="10"/>
  </w:num>
  <w:num w:numId="12">
    <w:abstractNumId w:val="4"/>
  </w:num>
  <w:num w:numId="13">
    <w:abstractNumId w:val="17"/>
  </w:num>
  <w:num w:numId="14">
    <w:abstractNumId w:val="6"/>
  </w:num>
  <w:num w:numId="15">
    <w:abstractNumId w:val="14"/>
  </w:num>
  <w:num w:numId="16">
    <w:abstractNumId w:val="19"/>
  </w:num>
  <w:num w:numId="17">
    <w:abstractNumId w:val="7"/>
  </w:num>
  <w:num w:numId="18">
    <w:abstractNumId w:val="2"/>
  </w:num>
  <w:num w:numId="19">
    <w:abstractNumId w:val="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B51"/>
    <w:rsid w:val="00004BE7"/>
    <w:rsid w:val="000073F9"/>
    <w:rsid w:val="00010CD9"/>
    <w:rsid w:val="00011B51"/>
    <w:rsid w:val="000126A1"/>
    <w:rsid w:val="00012DE0"/>
    <w:rsid w:val="000157D5"/>
    <w:rsid w:val="00017164"/>
    <w:rsid w:val="00022305"/>
    <w:rsid w:val="00024C29"/>
    <w:rsid w:val="00025339"/>
    <w:rsid w:val="00025FD4"/>
    <w:rsid w:val="0002617A"/>
    <w:rsid w:val="00030FC4"/>
    <w:rsid w:val="000310EA"/>
    <w:rsid w:val="00033BA3"/>
    <w:rsid w:val="00034126"/>
    <w:rsid w:val="000352DB"/>
    <w:rsid w:val="00035FD2"/>
    <w:rsid w:val="0003743F"/>
    <w:rsid w:val="000377B8"/>
    <w:rsid w:val="00042627"/>
    <w:rsid w:val="00042CCC"/>
    <w:rsid w:val="00042F86"/>
    <w:rsid w:val="0004309B"/>
    <w:rsid w:val="00043980"/>
    <w:rsid w:val="00043ECA"/>
    <w:rsid w:val="0004592C"/>
    <w:rsid w:val="00047905"/>
    <w:rsid w:val="000507F2"/>
    <w:rsid w:val="00051922"/>
    <w:rsid w:val="000520F0"/>
    <w:rsid w:val="0005225A"/>
    <w:rsid w:val="000544AF"/>
    <w:rsid w:val="00055B02"/>
    <w:rsid w:val="00055E73"/>
    <w:rsid w:val="000561EC"/>
    <w:rsid w:val="00056369"/>
    <w:rsid w:val="00057195"/>
    <w:rsid w:val="0006068C"/>
    <w:rsid w:val="0006129B"/>
    <w:rsid w:val="000615A0"/>
    <w:rsid w:val="00061C30"/>
    <w:rsid w:val="00062AA0"/>
    <w:rsid w:val="000644BC"/>
    <w:rsid w:val="0006728F"/>
    <w:rsid w:val="000672F5"/>
    <w:rsid w:val="00070223"/>
    <w:rsid w:val="00070232"/>
    <w:rsid w:val="000710B3"/>
    <w:rsid w:val="00074998"/>
    <w:rsid w:val="000815CC"/>
    <w:rsid w:val="0008180F"/>
    <w:rsid w:val="00083DC7"/>
    <w:rsid w:val="0008420F"/>
    <w:rsid w:val="000844CE"/>
    <w:rsid w:val="00084F8A"/>
    <w:rsid w:val="0008505B"/>
    <w:rsid w:val="00085518"/>
    <w:rsid w:val="00087F48"/>
    <w:rsid w:val="00090731"/>
    <w:rsid w:val="00090FAA"/>
    <w:rsid w:val="000913EC"/>
    <w:rsid w:val="00095E76"/>
    <w:rsid w:val="000966DE"/>
    <w:rsid w:val="0009730C"/>
    <w:rsid w:val="00097F6F"/>
    <w:rsid w:val="000A26F2"/>
    <w:rsid w:val="000A2955"/>
    <w:rsid w:val="000A3FAA"/>
    <w:rsid w:val="000A41F6"/>
    <w:rsid w:val="000A5B78"/>
    <w:rsid w:val="000B0A4F"/>
    <w:rsid w:val="000B0AD8"/>
    <w:rsid w:val="000B41E1"/>
    <w:rsid w:val="000B4F5D"/>
    <w:rsid w:val="000B56C1"/>
    <w:rsid w:val="000B5F4E"/>
    <w:rsid w:val="000B6CBA"/>
    <w:rsid w:val="000B6DD7"/>
    <w:rsid w:val="000B7AD8"/>
    <w:rsid w:val="000C08E2"/>
    <w:rsid w:val="000C16BB"/>
    <w:rsid w:val="000C1D92"/>
    <w:rsid w:val="000C37FF"/>
    <w:rsid w:val="000C48BD"/>
    <w:rsid w:val="000C50DC"/>
    <w:rsid w:val="000C54A5"/>
    <w:rsid w:val="000C560A"/>
    <w:rsid w:val="000C5744"/>
    <w:rsid w:val="000C5F72"/>
    <w:rsid w:val="000C76D4"/>
    <w:rsid w:val="000D00AC"/>
    <w:rsid w:val="000D3C61"/>
    <w:rsid w:val="000D6861"/>
    <w:rsid w:val="000E0C50"/>
    <w:rsid w:val="000E2356"/>
    <w:rsid w:val="000E236C"/>
    <w:rsid w:val="000E50BE"/>
    <w:rsid w:val="000F501D"/>
    <w:rsid w:val="001002D7"/>
    <w:rsid w:val="001031E9"/>
    <w:rsid w:val="00103CF3"/>
    <w:rsid w:val="00106B3F"/>
    <w:rsid w:val="00110662"/>
    <w:rsid w:val="00110C12"/>
    <w:rsid w:val="00112016"/>
    <w:rsid w:val="0011360B"/>
    <w:rsid w:val="00113E07"/>
    <w:rsid w:val="001144FB"/>
    <w:rsid w:val="001151F4"/>
    <w:rsid w:val="00116EC3"/>
    <w:rsid w:val="0011725F"/>
    <w:rsid w:val="00117A22"/>
    <w:rsid w:val="00123097"/>
    <w:rsid w:val="0012348B"/>
    <w:rsid w:val="00123A91"/>
    <w:rsid w:val="001265C2"/>
    <w:rsid w:val="00127244"/>
    <w:rsid w:val="00131F97"/>
    <w:rsid w:val="00131FFA"/>
    <w:rsid w:val="00132455"/>
    <w:rsid w:val="00132C6B"/>
    <w:rsid w:val="0013332F"/>
    <w:rsid w:val="00133BAB"/>
    <w:rsid w:val="0013624D"/>
    <w:rsid w:val="00136A69"/>
    <w:rsid w:val="00136E2C"/>
    <w:rsid w:val="001372A3"/>
    <w:rsid w:val="001406BC"/>
    <w:rsid w:val="00141254"/>
    <w:rsid w:val="00141698"/>
    <w:rsid w:val="00141F8B"/>
    <w:rsid w:val="00151F62"/>
    <w:rsid w:val="00153B39"/>
    <w:rsid w:val="00154208"/>
    <w:rsid w:val="00154454"/>
    <w:rsid w:val="00154480"/>
    <w:rsid w:val="00154C32"/>
    <w:rsid w:val="0015546E"/>
    <w:rsid w:val="00155D03"/>
    <w:rsid w:val="001578F1"/>
    <w:rsid w:val="001605D7"/>
    <w:rsid w:val="00160664"/>
    <w:rsid w:val="00160684"/>
    <w:rsid w:val="00161722"/>
    <w:rsid w:val="0016201A"/>
    <w:rsid w:val="0016214C"/>
    <w:rsid w:val="00162297"/>
    <w:rsid w:val="00162613"/>
    <w:rsid w:val="001654AD"/>
    <w:rsid w:val="00166E82"/>
    <w:rsid w:val="00170CCF"/>
    <w:rsid w:val="001753D3"/>
    <w:rsid w:val="00175CC5"/>
    <w:rsid w:val="00176A50"/>
    <w:rsid w:val="00177C24"/>
    <w:rsid w:val="00177F06"/>
    <w:rsid w:val="00183FED"/>
    <w:rsid w:val="00184E93"/>
    <w:rsid w:val="00185182"/>
    <w:rsid w:val="00187232"/>
    <w:rsid w:val="00187911"/>
    <w:rsid w:val="0019340A"/>
    <w:rsid w:val="001936D4"/>
    <w:rsid w:val="0019489F"/>
    <w:rsid w:val="00196537"/>
    <w:rsid w:val="0019662B"/>
    <w:rsid w:val="001A226B"/>
    <w:rsid w:val="001A3DB3"/>
    <w:rsid w:val="001A655A"/>
    <w:rsid w:val="001A71A7"/>
    <w:rsid w:val="001A7960"/>
    <w:rsid w:val="001B1F63"/>
    <w:rsid w:val="001B2ABC"/>
    <w:rsid w:val="001B2AD7"/>
    <w:rsid w:val="001B4223"/>
    <w:rsid w:val="001B5F3E"/>
    <w:rsid w:val="001B778A"/>
    <w:rsid w:val="001C2678"/>
    <w:rsid w:val="001C2F3B"/>
    <w:rsid w:val="001C5B6E"/>
    <w:rsid w:val="001D015D"/>
    <w:rsid w:val="001D0234"/>
    <w:rsid w:val="001D11B6"/>
    <w:rsid w:val="001D1AA4"/>
    <w:rsid w:val="001D5055"/>
    <w:rsid w:val="001D72F8"/>
    <w:rsid w:val="001E1D33"/>
    <w:rsid w:val="001E2391"/>
    <w:rsid w:val="001E6645"/>
    <w:rsid w:val="001F020A"/>
    <w:rsid w:val="001F10C1"/>
    <w:rsid w:val="001F2916"/>
    <w:rsid w:val="001F310F"/>
    <w:rsid w:val="001F336C"/>
    <w:rsid w:val="001F66DD"/>
    <w:rsid w:val="0020047C"/>
    <w:rsid w:val="0020098F"/>
    <w:rsid w:val="00201D0D"/>
    <w:rsid w:val="0020237D"/>
    <w:rsid w:val="0020292E"/>
    <w:rsid w:val="00202E9D"/>
    <w:rsid w:val="00203112"/>
    <w:rsid w:val="00204FE3"/>
    <w:rsid w:val="0020550C"/>
    <w:rsid w:val="0021024D"/>
    <w:rsid w:val="00210553"/>
    <w:rsid w:val="00210C60"/>
    <w:rsid w:val="00211FF8"/>
    <w:rsid w:val="00212B8B"/>
    <w:rsid w:val="00212FF2"/>
    <w:rsid w:val="002135DB"/>
    <w:rsid w:val="002147A7"/>
    <w:rsid w:val="00216530"/>
    <w:rsid w:val="00216ADA"/>
    <w:rsid w:val="00216B04"/>
    <w:rsid w:val="0022106A"/>
    <w:rsid w:val="00221564"/>
    <w:rsid w:val="00221C13"/>
    <w:rsid w:val="0022252B"/>
    <w:rsid w:val="002243E9"/>
    <w:rsid w:val="00225665"/>
    <w:rsid w:val="00230F96"/>
    <w:rsid w:val="002313A9"/>
    <w:rsid w:val="00234A7D"/>
    <w:rsid w:val="00235388"/>
    <w:rsid w:val="002363F4"/>
    <w:rsid w:val="00236882"/>
    <w:rsid w:val="00240356"/>
    <w:rsid w:val="002450D5"/>
    <w:rsid w:val="00246F8D"/>
    <w:rsid w:val="002470B8"/>
    <w:rsid w:val="00251126"/>
    <w:rsid w:val="00252546"/>
    <w:rsid w:val="00252C38"/>
    <w:rsid w:val="00253C4A"/>
    <w:rsid w:val="00256A30"/>
    <w:rsid w:val="00256EA4"/>
    <w:rsid w:val="00257208"/>
    <w:rsid w:val="002573A7"/>
    <w:rsid w:val="00257DF6"/>
    <w:rsid w:val="0026023E"/>
    <w:rsid w:val="00260513"/>
    <w:rsid w:val="002610B5"/>
    <w:rsid w:val="002614FB"/>
    <w:rsid w:val="002660D7"/>
    <w:rsid w:val="00266BC8"/>
    <w:rsid w:val="002705FF"/>
    <w:rsid w:val="00272478"/>
    <w:rsid w:val="002725E5"/>
    <w:rsid w:val="00274907"/>
    <w:rsid w:val="0028006C"/>
    <w:rsid w:val="002817BB"/>
    <w:rsid w:val="00281AA1"/>
    <w:rsid w:val="00282907"/>
    <w:rsid w:val="002873C6"/>
    <w:rsid w:val="00287731"/>
    <w:rsid w:val="0029124F"/>
    <w:rsid w:val="00294A41"/>
    <w:rsid w:val="00296132"/>
    <w:rsid w:val="002973B2"/>
    <w:rsid w:val="002A1768"/>
    <w:rsid w:val="002A1D71"/>
    <w:rsid w:val="002A26B1"/>
    <w:rsid w:val="002A2AE0"/>
    <w:rsid w:val="002A2C6A"/>
    <w:rsid w:val="002A349D"/>
    <w:rsid w:val="002A3E29"/>
    <w:rsid w:val="002A7347"/>
    <w:rsid w:val="002A7DFC"/>
    <w:rsid w:val="002B0A6D"/>
    <w:rsid w:val="002B0AE4"/>
    <w:rsid w:val="002B14BE"/>
    <w:rsid w:val="002B1CB9"/>
    <w:rsid w:val="002B4C39"/>
    <w:rsid w:val="002B5933"/>
    <w:rsid w:val="002B5B8A"/>
    <w:rsid w:val="002B663F"/>
    <w:rsid w:val="002B7270"/>
    <w:rsid w:val="002C2D87"/>
    <w:rsid w:val="002C2EF6"/>
    <w:rsid w:val="002C318A"/>
    <w:rsid w:val="002C3FE8"/>
    <w:rsid w:val="002C45C7"/>
    <w:rsid w:val="002C5528"/>
    <w:rsid w:val="002C6FD5"/>
    <w:rsid w:val="002D06BF"/>
    <w:rsid w:val="002D24A7"/>
    <w:rsid w:val="002D3BF6"/>
    <w:rsid w:val="002D4F4B"/>
    <w:rsid w:val="002D56AE"/>
    <w:rsid w:val="002E1C9F"/>
    <w:rsid w:val="002E290D"/>
    <w:rsid w:val="002E41A3"/>
    <w:rsid w:val="002E4C2C"/>
    <w:rsid w:val="002E57D7"/>
    <w:rsid w:val="002E5894"/>
    <w:rsid w:val="002E5CD8"/>
    <w:rsid w:val="002E6DD5"/>
    <w:rsid w:val="002E7020"/>
    <w:rsid w:val="002F2877"/>
    <w:rsid w:val="002F3468"/>
    <w:rsid w:val="002F79AC"/>
    <w:rsid w:val="003006B1"/>
    <w:rsid w:val="00300E5B"/>
    <w:rsid w:val="00300FB8"/>
    <w:rsid w:val="003018F9"/>
    <w:rsid w:val="00301B37"/>
    <w:rsid w:val="00301E66"/>
    <w:rsid w:val="003030CC"/>
    <w:rsid w:val="00304A05"/>
    <w:rsid w:val="00305602"/>
    <w:rsid w:val="0030673B"/>
    <w:rsid w:val="00307474"/>
    <w:rsid w:val="00310F1F"/>
    <w:rsid w:val="0031169C"/>
    <w:rsid w:val="00311BBD"/>
    <w:rsid w:val="0031203A"/>
    <w:rsid w:val="00312E73"/>
    <w:rsid w:val="003132A9"/>
    <w:rsid w:val="00314643"/>
    <w:rsid w:val="003146CF"/>
    <w:rsid w:val="003200BD"/>
    <w:rsid w:val="00321F5D"/>
    <w:rsid w:val="00323F9F"/>
    <w:rsid w:val="003253A8"/>
    <w:rsid w:val="00331741"/>
    <w:rsid w:val="00331D93"/>
    <w:rsid w:val="00331E17"/>
    <w:rsid w:val="00331E41"/>
    <w:rsid w:val="00332DF4"/>
    <w:rsid w:val="0033379B"/>
    <w:rsid w:val="0033437B"/>
    <w:rsid w:val="00334847"/>
    <w:rsid w:val="0033527A"/>
    <w:rsid w:val="00335F74"/>
    <w:rsid w:val="003401A9"/>
    <w:rsid w:val="003402BC"/>
    <w:rsid w:val="003403F8"/>
    <w:rsid w:val="00340CF9"/>
    <w:rsid w:val="00341CD9"/>
    <w:rsid w:val="00342B35"/>
    <w:rsid w:val="00342F29"/>
    <w:rsid w:val="00344BF0"/>
    <w:rsid w:val="00344F90"/>
    <w:rsid w:val="00345139"/>
    <w:rsid w:val="00346E26"/>
    <w:rsid w:val="00347087"/>
    <w:rsid w:val="00352233"/>
    <w:rsid w:val="003522FC"/>
    <w:rsid w:val="003527B3"/>
    <w:rsid w:val="00353DDB"/>
    <w:rsid w:val="0035470E"/>
    <w:rsid w:val="0035636B"/>
    <w:rsid w:val="00357293"/>
    <w:rsid w:val="0036130C"/>
    <w:rsid w:val="00361A29"/>
    <w:rsid w:val="0036254C"/>
    <w:rsid w:val="00362AB3"/>
    <w:rsid w:val="00364EFB"/>
    <w:rsid w:val="00366307"/>
    <w:rsid w:val="003674A9"/>
    <w:rsid w:val="00371DE8"/>
    <w:rsid w:val="00372522"/>
    <w:rsid w:val="00374272"/>
    <w:rsid w:val="00374C6F"/>
    <w:rsid w:val="0038178C"/>
    <w:rsid w:val="0038573A"/>
    <w:rsid w:val="003859BB"/>
    <w:rsid w:val="003878DC"/>
    <w:rsid w:val="00387F9B"/>
    <w:rsid w:val="00390B74"/>
    <w:rsid w:val="00391E55"/>
    <w:rsid w:val="00392A9E"/>
    <w:rsid w:val="00394C69"/>
    <w:rsid w:val="00395203"/>
    <w:rsid w:val="00395474"/>
    <w:rsid w:val="003959F9"/>
    <w:rsid w:val="003A026D"/>
    <w:rsid w:val="003A0F2E"/>
    <w:rsid w:val="003A16C4"/>
    <w:rsid w:val="003A210F"/>
    <w:rsid w:val="003A76D1"/>
    <w:rsid w:val="003B0454"/>
    <w:rsid w:val="003B1D5B"/>
    <w:rsid w:val="003B22B0"/>
    <w:rsid w:val="003B29DC"/>
    <w:rsid w:val="003B2E12"/>
    <w:rsid w:val="003B45E0"/>
    <w:rsid w:val="003B5AF7"/>
    <w:rsid w:val="003B7441"/>
    <w:rsid w:val="003B7C32"/>
    <w:rsid w:val="003C0485"/>
    <w:rsid w:val="003C064F"/>
    <w:rsid w:val="003C17A7"/>
    <w:rsid w:val="003C37C6"/>
    <w:rsid w:val="003C587B"/>
    <w:rsid w:val="003C69A2"/>
    <w:rsid w:val="003C78EE"/>
    <w:rsid w:val="003C7A82"/>
    <w:rsid w:val="003D2EE2"/>
    <w:rsid w:val="003D74B3"/>
    <w:rsid w:val="003E0893"/>
    <w:rsid w:val="003E0F4C"/>
    <w:rsid w:val="003E2CC4"/>
    <w:rsid w:val="003E2CD2"/>
    <w:rsid w:val="003E2D32"/>
    <w:rsid w:val="003E2DE9"/>
    <w:rsid w:val="003E3547"/>
    <w:rsid w:val="003F00F4"/>
    <w:rsid w:val="003F0382"/>
    <w:rsid w:val="003F0B73"/>
    <w:rsid w:val="003F3A23"/>
    <w:rsid w:val="003F66CC"/>
    <w:rsid w:val="00400841"/>
    <w:rsid w:val="00401AA2"/>
    <w:rsid w:val="00401BC6"/>
    <w:rsid w:val="00402C5E"/>
    <w:rsid w:val="0040718C"/>
    <w:rsid w:val="00407F0D"/>
    <w:rsid w:val="0041099C"/>
    <w:rsid w:val="0041148E"/>
    <w:rsid w:val="00411FBB"/>
    <w:rsid w:val="00413145"/>
    <w:rsid w:val="004139FE"/>
    <w:rsid w:val="00413CE3"/>
    <w:rsid w:val="00414B81"/>
    <w:rsid w:val="00414D16"/>
    <w:rsid w:val="00414D68"/>
    <w:rsid w:val="004168F1"/>
    <w:rsid w:val="00416927"/>
    <w:rsid w:val="00423B79"/>
    <w:rsid w:val="00423FCF"/>
    <w:rsid w:val="00424A10"/>
    <w:rsid w:val="004263D6"/>
    <w:rsid w:val="004266C0"/>
    <w:rsid w:val="00426A9F"/>
    <w:rsid w:val="00427FBB"/>
    <w:rsid w:val="004301E9"/>
    <w:rsid w:val="00431B72"/>
    <w:rsid w:val="00431C88"/>
    <w:rsid w:val="00432303"/>
    <w:rsid w:val="0043308C"/>
    <w:rsid w:val="0043528A"/>
    <w:rsid w:val="00435E02"/>
    <w:rsid w:val="00436D65"/>
    <w:rsid w:val="00437AE0"/>
    <w:rsid w:val="00437B41"/>
    <w:rsid w:val="004424FA"/>
    <w:rsid w:val="0044277E"/>
    <w:rsid w:val="00443575"/>
    <w:rsid w:val="00445929"/>
    <w:rsid w:val="00445AD0"/>
    <w:rsid w:val="00446DCD"/>
    <w:rsid w:val="0044795B"/>
    <w:rsid w:val="004501A0"/>
    <w:rsid w:val="004517E4"/>
    <w:rsid w:val="004522CA"/>
    <w:rsid w:val="0045230E"/>
    <w:rsid w:val="00452AD5"/>
    <w:rsid w:val="00453148"/>
    <w:rsid w:val="00454E8C"/>
    <w:rsid w:val="00455249"/>
    <w:rsid w:val="004557BC"/>
    <w:rsid w:val="0045676B"/>
    <w:rsid w:val="0045757B"/>
    <w:rsid w:val="004607C3"/>
    <w:rsid w:val="00462DCF"/>
    <w:rsid w:val="004656B3"/>
    <w:rsid w:val="004701A5"/>
    <w:rsid w:val="004706C8"/>
    <w:rsid w:val="00470E27"/>
    <w:rsid w:val="00472346"/>
    <w:rsid w:val="0047444E"/>
    <w:rsid w:val="0047498B"/>
    <w:rsid w:val="00480E85"/>
    <w:rsid w:val="00482D63"/>
    <w:rsid w:val="00482EDF"/>
    <w:rsid w:val="00483FAE"/>
    <w:rsid w:val="004866BC"/>
    <w:rsid w:val="00490369"/>
    <w:rsid w:val="004906BD"/>
    <w:rsid w:val="004907F0"/>
    <w:rsid w:val="0049131A"/>
    <w:rsid w:val="004926A0"/>
    <w:rsid w:val="0049294F"/>
    <w:rsid w:val="00494B3D"/>
    <w:rsid w:val="004A2330"/>
    <w:rsid w:val="004A344A"/>
    <w:rsid w:val="004A354C"/>
    <w:rsid w:val="004A3806"/>
    <w:rsid w:val="004A5827"/>
    <w:rsid w:val="004A608F"/>
    <w:rsid w:val="004A61A7"/>
    <w:rsid w:val="004B19C3"/>
    <w:rsid w:val="004B2C31"/>
    <w:rsid w:val="004B4B6F"/>
    <w:rsid w:val="004B4C14"/>
    <w:rsid w:val="004B7270"/>
    <w:rsid w:val="004B74A7"/>
    <w:rsid w:val="004B7A3D"/>
    <w:rsid w:val="004C2C0E"/>
    <w:rsid w:val="004C3455"/>
    <w:rsid w:val="004C460A"/>
    <w:rsid w:val="004C4C83"/>
    <w:rsid w:val="004C7831"/>
    <w:rsid w:val="004D0575"/>
    <w:rsid w:val="004D073A"/>
    <w:rsid w:val="004D23D5"/>
    <w:rsid w:val="004D420B"/>
    <w:rsid w:val="004D4E80"/>
    <w:rsid w:val="004D7B56"/>
    <w:rsid w:val="004D7DFC"/>
    <w:rsid w:val="004E1DDE"/>
    <w:rsid w:val="004E21E8"/>
    <w:rsid w:val="004E5C41"/>
    <w:rsid w:val="004E5E3E"/>
    <w:rsid w:val="004F455C"/>
    <w:rsid w:val="004F51E3"/>
    <w:rsid w:val="004F76AA"/>
    <w:rsid w:val="00501394"/>
    <w:rsid w:val="00503CD0"/>
    <w:rsid w:val="0050452D"/>
    <w:rsid w:val="00504679"/>
    <w:rsid w:val="0050667F"/>
    <w:rsid w:val="0050729C"/>
    <w:rsid w:val="005110FB"/>
    <w:rsid w:val="005115AC"/>
    <w:rsid w:val="0051528E"/>
    <w:rsid w:val="0051599B"/>
    <w:rsid w:val="00515FC0"/>
    <w:rsid w:val="0051617E"/>
    <w:rsid w:val="005207D3"/>
    <w:rsid w:val="00521202"/>
    <w:rsid w:val="00521C94"/>
    <w:rsid w:val="00521D35"/>
    <w:rsid w:val="00524D51"/>
    <w:rsid w:val="00525E5F"/>
    <w:rsid w:val="005278A5"/>
    <w:rsid w:val="00530B6F"/>
    <w:rsid w:val="00533FE2"/>
    <w:rsid w:val="00534486"/>
    <w:rsid w:val="00534BE3"/>
    <w:rsid w:val="00535695"/>
    <w:rsid w:val="005429A4"/>
    <w:rsid w:val="0054311E"/>
    <w:rsid w:val="0054468A"/>
    <w:rsid w:val="00545911"/>
    <w:rsid w:val="00550AB0"/>
    <w:rsid w:val="00551770"/>
    <w:rsid w:val="005523FE"/>
    <w:rsid w:val="00552990"/>
    <w:rsid w:val="0055377C"/>
    <w:rsid w:val="00554934"/>
    <w:rsid w:val="005550C8"/>
    <w:rsid w:val="00557449"/>
    <w:rsid w:val="005636E0"/>
    <w:rsid w:val="00565156"/>
    <w:rsid w:val="00565ED0"/>
    <w:rsid w:val="00566595"/>
    <w:rsid w:val="005678AC"/>
    <w:rsid w:val="00567F7D"/>
    <w:rsid w:val="00570A0A"/>
    <w:rsid w:val="00571AEA"/>
    <w:rsid w:val="00572075"/>
    <w:rsid w:val="00573B0E"/>
    <w:rsid w:val="005742A7"/>
    <w:rsid w:val="005745C0"/>
    <w:rsid w:val="00576855"/>
    <w:rsid w:val="00576B5D"/>
    <w:rsid w:val="005779AA"/>
    <w:rsid w:val="00580108"/>
    <w:rsid w:val="00580707"/>
    <w:rsid w:val="0058148D"/>
    <w:rsid w:val="00583A94"/>
    <w:rsid w:val="00586D22"/>
    <w:rsid w:val="005870B7"/>
    <w:rsid w:val="0058712C"/>
    <w:rsid w:val="00587957"/>
    <w:rsid w:val="00587AC4"/>
    <w:rsid w:val="005916BF"/>
    <w:rsid w:val="00594BF1"/>
    <w:rsid w:val="00595D8F"/>
    <w:rsid w:val="005966E6"/>
    <w:rsid w:val="00596BF8"/>
    <w:rsid w:val="00597853"/>
    <w:rsid w:val="005979A8"/>
    <w:rsid w:val="00597D82"/>
    <w:rsid w:val="005A1B4C"/>
    <w:rsid w:val="005A2737"/>
    <w:rsid w:val="005A3ABB"/>
    <w:rsid w:val="005A4267"/>
    <w:rsid w:val="005A5D70"/>
    <w:rsid w:val="005A6783"/>
    <w:rsid w:val="005A771C"/>
    <w:rsid w:val="005B11DE"/>
    <w:rsid w:val="005B5AE1"/>
    <w:rsid w:val="005B793F"/>
    <w:rsid w:val="005B79E8"/>
    <w:rsid w:val="005C01E2"/>
    <w:rsid w:val="005C1379"/>
    <w:rsid w:val="005C187F"/>
    <w:rsid w:val="005C1CBD"/>
    <w:rsid w:val="005C2952"/>
    <w:rsid w:val="005C4BE5"/>
    <w:rsid w:val="005C4E4F"/>
    <w:rsid w:val="005C593E"/>
    <w:rsid w:val="005D23F0"/>
    <w:rsid w:val="005D2F72"/>
    <w:rsid w:val="005D34B5"/>
    <w:rsid w:val="005D5737"/>
    <w:rsid w:val="005D5F23"/>
    <w:rsid w:val="005E089B"/>
    <w:rsid w:val="005E1833"/>
    <w:rsid w:val="005E1C2B"/>
    <w:rsid w:val="005E1F14"/>
    <w:rsid w:val="005E2CBA"/>
    <w:rsid w:val="005E2FF6"/>
    <w:rsid w:val="005E334C"/>
    <w:rsid w:val="005E480E"/>
    <w:rsid w:val="005E6DEB"/>
    <w:rsid w:val="005F0777"/>
    <w:rsid w:val="005F4CDC"/>
    <w:rsid w:val="005F5962"/>
    <w:rsid w:val="005F63ED"/>
    <w:rsid w:val="0060469F"/>
    <w:rsid w:val="00604D3B"/>
    <w:rsid w:val="006052EF"/>
    <w:rsid w:val="00605946"/>
    <w:rsid w:val="00606446"/>
    <w:rsid w:val="00606659"/>
    <w:rsid w:val="006104AF"/>
    <w:rsid w:val="006112C4"/>
    <w:rsid w:val="00611BF1"/>
    <w:rsid w:val="0061223D"/>
    <w:rsid w:val="006126AF"/>
    <w:rsid w:val="00612A93"/>
    <w:rsid w:val="00612E5A"/>
    <w:rsid w:val="00613585"/>
    <w:rsid w:val="006146DD"/>
    <w:rsid w:val="006171B5"/>
    <w:rsid w:val="006208C1"/>
    <w:rsid w:val="006221B5"/>
    <w:rsid w:val="00622F06"/>
    <w:rsid w:val="00624F35"/>
    <w:rsid w:val="00625006"/>
    <w:rsid w:val="00625608"/>
    <w:rsid w:val="00626736"/>
    <w:rsid w:val="0062742F"/>
    <w:rsid w:val="00627DDD"/>
    <w:rsid w:val="006300E2"/>
    <w:rsid w:val="006300E9"/>
    <w:rsid w:val="00630233"/>
    <w:rsid w:val="00633E9B"/>
    <w:rsid w:val="006346B1"/>
    <w:rsid w:val="00635B55"/>
    <w:rsid w:val="00635B83"/>
    <w:rsid w:val="00635CEE"/>
    <w:rsid w:val="00636590"/>
    <w:rsid w:val="00636935"/>
    <w:rsid w:val="006375C4"/>
    <w:rsid w:val="006414C7"/>
    <w:rsid w:val="00641CAA"/>
    <w:rsid w:val="00642AD1"/>
    <w:rsid w:val="0064458E"/>
    <w:rsid w:val="00644AF1"/>
    <w:rsid w:val="00645CC9"/>
    <w:rsid w:val="00650175"/>
    <w:rsid w:val="00650576"/>
    <w:rsid w:val="006519A6"/>
    <w:rsid w:val="00653697"/>
    <w:rsid w:val="00654944"/>
    <w:rsid w:val="00654A92"/>
    <w:rsid w:val="00654C26"/>
    <w:rsid w:val="006554BE"/>
    <w:rsid w:val="00655898"/>
    <w:rsid w:val="006574F0"/>
    <w:rsid w:val="00657624"/>
    <w:rsid w:val="00663D9C"/>
    <w:rsid w:val="00666517"/>
    <w:rsid w:val="006674BC"/>
    <w:rsid w:val="00673494"/>
    <w:rsid w:val="00676A4C"/>
    <w:rsid w:val="006771D9"/>
    <w:rsid w:val="00677FDD"/>
    <w:rsid w:val="006811E0"/>
    <w:rsid w:val="0068251C"/>
    <w:rsid w:val="00682768"/>
    <w:rsid w:val="006827F5"/>
    <w:rsid w:val="00682819"/>
    <w:rsid w:val="00683082"/>
    <w:rsid w:val="0068484B"/>
    <w:rsid w:val="006855C7"/>
    <w:rsid w:val="00685979"/>
    <w:rsid w:val="0068662A"/>
    <w:rsid w:val="0069349D"/>
    <w:rsid w:val="006949B1"/>
    <w:rsid w:val="00694F0B"/>
    <w:rsid w:val="00694F7F"/>
    <w:rsid w:val="00695E44"/>
    <w:rsid w:val="006A072B"/>
    <w:rsid w:val="006A1AF5"/>
    <w:rsid w:val="006A21BD"/>
    <w:rsid w:val="006A368B"/>
    <w:rsid w:val="006A411B"/>
    <w:rsid w:val="006A4F33"/>
    <w:rsid w:val="006A5210"/>
    <w:rsid w:val="006A5FAE"/>
    <w:rsid w:val="006B15F5"/>
    <w:rsid w:val="006B29FC"/>
    <w:rsid w:val="006B2B98"/>
    <w:rsid w:val="006B3E1E"/>
    <w:rsid w:val="006B5250"/>
    <w:rsid w:val="006B574C"/>
    <w:rsid w:val="006B5A84"/>
    <w:rsid w:val="006B6E76"/>
    <w:rsid w:val="006B7D29"/>
    <w:rsid w:val="006C0D0B"/>
    <w:rsid w:val="006C1CD6"/>
    <w:rsid w:val="006C2194"/>
    <w:rsid w:val="006C30FB"/>
    <w:rsid w:val="006C3C40"/>
    <w:rsid w:val="006C6470"/>
    <w:rsid w:val="006D1117"/>
    <w:rsid w:val="006D1FC0"/>
    <w:rsid w:val="006D24A3"/>
    <w:rsid w:val="006D3999"/>
    <w:rsid w:val="006D68A0"/>
    <w:rsid w:val="006E1E99"/>
    <w:rsid w:val="006E2AB4"/>
    <w:rsid w:val="006E4332"/>
    <w:rsid w:val="006E46F7"/>
    <w:rsid w:val="006E490E"/>
    <w:rsid w:val="006E6224"/>
    <w:rsid w:val="006F3CB7"/>
    <w:rsid w:val="006F3F34"/>
    <w:rsid w:val="006F4770"/>
    <w:rsid w:val="006F4861"/>
    <w:rsid w:val="006F4CEC"/>
    <w:rsid w:val="006F4D11"/>
    <w:rsid w:val="006F62B3"/>
    <w:rsid w:val="006F633B"/>
    <w:rsid w:val="006F6A1E"/>
    <w:rsid w:val="00704B8F"/>
    <w:rsid w:val="00705132"/>
    <w:rsid w:val="00705148"/>
    <w:rsid w:val="00705527"/>
    <w:rsid w:val="00706988"/>
    <w:rsid w:val="00707F26"/>
    <w:rsid w:val="00711437"/>
    <w:rsid w:val="00712793"/>
    <w:rsid w:val="007177BD"/>
    <w:rsid w:val="00723F79"/>
    <w:rsid w:val="00724B0A"/>
    <w:rsid w:val="00730A16"/>
    <w:rsid w:val="00733900"/>
    <w:rsid w:val="0073577B"/>
    <w:rsid w:val="00736BEA"/>
    <w:rsid w:val="007417FB"/>
    <w:rsid w:val="00741D87"/>
    <w:rsid w:val="0074316D"/>
    <w:rsid w:val="00745AA9"/>
    <w:rsid w:val="00746E12"/>
    <w:rsid w:val="00747730"/>
    <w:rsid w:val="00747A4E"/>
    <w:rsid w:val="0075196D"/>
    <w:rsid w:val="0075237F"/>
    <w:rsid w:val="00753023"/>
    <w:rsid w:val="0075393B"/>
    <w:rsid w:val="0075459A"/>
    <w:rsid w:val="007554F4"/>
    <w:rsid w:val="007562C6"/>
    <w:rsid w:val="00757101"/>
    <w:rsid w:val="00762707"/>
    <w:rsid w:val="00763895"/>
    <w:rsid w:val="00764A49"/>
    <w:rsid w:val="00765A5D"/>
    <w:rsid w:val="00766214"/>
    <w:rsid w:val="007666E6"/>
    <w:rsid w:val="00770CA9"/>
    <w:rsid w:val="007714C0"/>
    <w:rsid w:val="00771689"/>
    <w:rsid w:val="00771E0E"/>
    <w:rsid w:val="00774F16"/>
    <w:rsid w:val="007766EB"/>
    <w:rsid w:val="00777DF4"/>
    <w:rsid w:val="00782372"/>
    <w:rsid w:val="007827B7"/>
    <w:rsid w:val="007856C8"/>
    <w:rsid w:val="00786ECD"/>
    <w:rsid w:val="00787483"/>
    <w:rsid w:val="00787F76"/>
    <w:rsid w:val="007913D6"/>
    <w:rsid w:val="00792734"/>
    <w:rsid w:val="007932BE"/>
    <w:rsid w:val="00793C37"/>
    <w:rsid w:val="00794B25"/>
    <w:rsid w:val="00797C75"/>
    <w:rsid w:val="007A0357"/>
    <w:rsid w:val="007A27D0"/>
    <w:rsid w:val="007A551E"/>
    <w:rsid w:val="007A56FA"/>
    <w:rsid w:val="007A7CB0"/>
    <w:rsid w:val="007B04D9"/>
    <w:rsid w:val="007B1719"/>
    <w:rsid w:val="007B1E50"/>
    <w:rsid w:val="007B308E"/>
    <w:rsid w:val="007B42C2"/>
    <w:rsid w:val="007B4552"/>
    <w:rsid w:val="007B5374"/>
    <w:rsid w:val="007B6878"/>
    <w:rsid w:val="007C0D47"/>
    <w:rsid w:val="007C11AF"/>
    <w:rsid w:val="007C370E"/>
    <w:rsid w:val="007C54F1"/>
    <w:rsid w:val="007C5C9F"/>
    <w:rsid w:val="007C775E"/>
    <w:rsid w:val="007D12E0"/>
    <w:rsid w:val="007D162D"/>
    <w:rsid w:val="007D31A5"/>
    <w:rsid w:val="007D47CC"/>
    <w:rsid w:val="007D582C"/>
    <w:rsid w:val="007D6116"/>
    <w:rsid w:val="007D789D"/>
    <w:rsid w:val="007E0BAE"/>
    <w:rsid w:val="007E1E31"/>
    <w:rsid w:val="007E4524"/>
    <w:rsid w:val="007E5D7A"/>
    <w:rsid w:val="007E62F8"/>
    <w:rsid w:val="007E6CD5"/>
    <w:rsid w:val="007E6E27"/>
    <w:rsid w:val="007F1B96"/>
    <w:rsid w:val="007F2CB6"/>
    <w:rsid w:val="007F3CEA"/>
    <w:rsid w:val="007F5751"/>
    <w:rsid w:val="007F58C8"/>
    <w:rsid w:val="007F640D"/>
    <w:rsid w:val="007F73F4"/>
    <w:rsid w:val="007F7482"/>
    <w:rsid w:val="00802836"/>
    <w:rsid w:val="00803F80"/>
    <w:rsid w:val="008065CD"/>
    <w:rsid w:val="00806903"/>
    <w:rsid w:val="00810574"/>
    <w:rsid w:val="0081089C"/>
    <w:rsid w:val="00813943"/>
    <w:rsid w:val="0081432A"/>
    <w:rsid w:val="00817845"/>
    <w:rsid w:val="0082381F"/>
    <w:rsid w:val="00823BA3"/>
    <w:rsid w:val="00824D84"/>
    <w:rsid w:val="0082670D"/>
    <w:rsid w:val="00830492"/>
    <w:rsid w:val="00831AD4"/>
    <w:rsid w:val="0083223D"/>
    <w:rsid w:val="00833822"/>
    <w:rsid w:val="00835D71"/>
    <w:rsid w:val="008360C8"/>
    <w:rsid w:val="008426E2"/>
    <w:rsid w:val="0084398B"/>
    <w:rsid w:val="00844672"/>
    <w:rsid w:val="00844759"/>
    <w:rsid w:val="008471E8"/>
    <w:rsid w:val="00847354"/>
    <w:rsid w:val="00850DCC"/>
    <w:rsid w:val="00851028"/>
    <w:rsid w:val="0085533A"/>
    <w:rsid w:val="00861E3C"/>
    <w:rsid w:val="00863577"/>
    <w:rsid w:val="00863C69"/>
    <w:rsid w:val="0086407C"/>
    <w:rsid w:val="00870318"/>
    <w:rsid w:val="00870541"/>
    <w:rsid w:val="00871110"/>
    <w:rsid w:val="008731E4"/>
    <w:rsid w:val="008733A1"/>
    <w:rsid w:val="00873A0C"/>
    <w:rsid w:val="008754D1"/>
    <w:rsid w:val="00880A48"/>
    <w:rsid w:val="008810FF"/>
    <w:rsid w:val="008817B3"/>
    <w:rsid w:val="0088595C"/>
    <w:rsid w:val="00885F93"/>
    <w:rsid w:val="00887C6C"/>
    <w:rsid w:val="00893058"/>
    <w:rsid w:val="00893FA4"/>
    <w:rsid w:val="00895FEC"/>
    <w:rsid w:val="008A05C2"/>
    <w:rsid w:val="008A1579"/>
    <w:rsid w:val="008A1ACC"/>
    <w:rsid w:val="008A2450"/>
    <w:rsid w:val="008A35FA"/>
    <w:rsid w:val="008A5231"/>
    <w:rsid w:val="008A70E4"/>
    <w:rsid w:val="008A7B93"/>
    <w:rsid w:val="008B0366"/>
    <w:rsid w:val="008B0C3B"/>
    <w:rsid w:val="008B16F6"/>
    <w:rsid w:val="008B1D7D"/>
    <w:rsid w:val="008B258B"/>
    <w:rsid w:val="008B2DF8"/>
    <w:rsid w:val="008B398B"/>
    <w:rsid w:val="008B3A0F"/>
    <w:rsid w:val="008B3B29"/>
    <w:rsid w:val="008B3F41"/>
    <w:rsid w:val="008B46CA"/>
    <w:rsid w:val="008B48DA"/>
    <w:rsid w:val="008B66EF"/>
    <w:rsid w:val="008B7544"/>
    <w:rsid w:val="008C0108"/>
    <w:rsid w:val="008C02DC"/>
    <w:rsid w:val="008C101B"/>
    <w:rsid w:val="008C10BA"/>
    <w:rsid w:val="008C336B"/>
    <w:rsid w:val="008C4B5B"/>
    <w:rsid w:val="008C7447"/>
    <w:rsid w:val="008C76AF"/>
    <w:rsid w:val="008C77D0"/>
    <w:rsid w:val="008D1216"/>
    <w:rsid w:val="008D2A07"/>
    <w:rsid w:val="008D2ABC"/>
    <w:rsid w:val="008D5AA5"/>
    <w:rsid w:val="008D6230"/>
    <w:rsid w:val="008E0C2B"/>
    <w:rsid w:val="008E0DE9"/>
    <w:rsid w:val="008E1AA9"/>
    <w:rsid w:val="008E5F1E"/>
    <w:rsid w:val="008F0D79"/>
    <w:rsid w:val="008F35FF"/>
    <w:rsid w:val="008F4F47"/>
    <w:rsid w:val="008F5DE0"/>
    <w:rsid w:val="008F62D0"/>
    <w:rsid w:val="008F6969"/>
    <w:rsid w:val="00900BE7"/>
    <w:rsid w:val="00901567"/>
    <w:rsid w:val="00902585"/>
    <w:rsid w:val="009055D3"/>
    <w:rsid w:val="0090674A"/>
    <w:rsid w:val="00911B32"/>
    <w:rsid w:val="009123AF"/>
    <w:rsid w:val="0091351D"/>
    <w:rsid w:val="0091507A"/>
    <w:rsid w:val="00916914"/>
    <w:rsid w:val="00920AB3"/>
    <w:rsid w:val="00921D9C"/>
    <w:rsid w:val="009249B9"/>
    <w:rsid w:val="00926612"/>
    <w:rsid w:val="00930D8A"/>
    <w:rsid w:val="009315D1"/>
    <w:rsid w:val="00934100"/>
    <w:rsid w:val="0093518A"/>
    <w:rsid w:val="00936C5E"/>
    <w:rsid w:val="00936DE2"/>
    <w:rsid w:val="00940875"/>
    <w:rsid w:val="00941588"/>
    <w:rsid w:val="009428DA"/>
    <w:rsid w:val="009432F5"/>
    <w:rsid w:val="00943EC1"/>
    <w:rsid w:val="00950258"/>
    <w:rsid w:val="009524D0"/>
    <w:rsid w:val="00953B97"/>
    <w:rsid w:val="00960356"/>
    <w:rsid w:val="00960CB4"/>
    <w:rsid w:val="00960D2B"/>
    <w:rsid w:val="00961476"/>
    <w:rsid w:val="009674FB"/>
    <w:rsid w:val="00970675"/>
    <w:rsid w:val="00980FAA"/>
    <w:rsid w:val="0098159D"/>
    <w:rsid w:val="00986459"/>
    <w:rsid w:val="00987138"/>
    <w:rsid w:val="00987CCF"/>
    <w:rsid w:val="00991579"/>
    <w:rsid w:val="0099274F"/>
    <w:rsid w:val="00993F1F"/>
    <w:rsid w:val="00994AFC"/>
    <w:rsid w:val="0099533B"/>
    <w:rsid w:val="009954AA"/>
    <w:rsid w:val="009958BE"/>
    <w:rsid w:val="00996EA4"/>
    <w:rsid w:val="009A0260"/>
    <w:rsid w:val="009A07F6"/>
    <w:rsid w:val="009A52FF"/>
    <w:rsid w:val="009A5917"/>
    <w:rsid w:val="009A6A26"/>
    <w:rsid w:val="009A7800"/>
    <w:rsid w:val="009A7C7B"/>
    <w:rsid w:val="009A7D3C"/>
    <w:rsid w:val="009B42B6"/>
    <w:rsid w:val="009B61DF"/>
    <w:rsid w:val="009B71F1"/>
    <w:rsid w:val="009B7A29"/>
    <w:rsid w:val="009C2263"/>
    <w:rsid w:val="009C3AF5"/>
    <w:rsid w:val="009D0EEF"/>
    <w:rsid w:val="009D13E3"/>
    <w:rsid w:val="009D268A"/>
    <w:rsid w:val="009D3C37"/>
    <w:rsid w:val="009D3DAE"/>
    <w:rsid w:val="009D61CA"/>
    <w:rsid w:val="009D642D"/>
    <w:rsid w:val="009D6B8F"/>
    <w:rsid w:val="009D775E"/>
    <w:rsid w:val="009E0299"/>
    <w:rsid w:val="009E1B5C"/>
    <w:rsid w:val="009E2E61"/>
    <w:rsid w:val="009E307A"/>
    <w:rsid w:val="009E4615"/>
    <w:rsid w:val="009E5214"/>
    <w:rsid w:val="009E646F"/>
    <w:rsid w:val="009E6537"/>
    <w:rsid w:val="009E653D"/>
    <w:rsid w:val="009E6EBA"/>
    <w:rsid w:val="009E74BA"/>
    <w:rsid w:val="009F0308"/>
    <w:rsid w:val="009F1A1B"/>
    <w:rsid w:val="009F5B0C"/>
    <w:rsid w:val="009F6D04"/>
    <w:rsid w:val="00A004E2"/>
    <w:rsid w:val="00A02213"/>
    <w:rsid w:val="00A0276C"/>
    <w:rsid w:val="00A03514"/>
    <w:rsid w:val="00A048EA"/>
    <w:rsid w:val="00A07C99"/>
    <w:rsid w:val="00A1276D"/>
    <w:rsid w:val="00A16F08"/>
    <w:rsid w:val="00A17170"/>
    <w:rsid w:val="00A175BC"/>
    <w:rsid w:val="00A23B67"/>
    <w:rsid w:val="00A23CB2"/>
    <w:rsid w:val="00A24455"/>
    <w:rsid w:val="00A24797"/>
    <w:rsid w:val="00A25FA0"/>
    <w:rsid w:val="00A261D0"/>
    <w:rsid w:val="00A30004"/>
    <w:rsid w:val="00A30241"/>
    <w:rsid w:val="00A30688"/>
    <w:rsid w:val="00A31AD7"/>
    <w:rsid w:val="00A32F70"/>
    <w:rsid w:val="00A353D5"/>
    <w:rsid w:val="00A3786B"/>
    <w:rsid w:val="00A4073A"/>
    <w:rsid w:val="00A41421"/>
    <w:rsid w:val="00A44C1E"/>
    <w:rsid w:val="00A4515E"/>
    <w:rsid w:val="00A5071A"/>
    <w:rsid w:val="00A51279"/>
    <w:rsid w:val="00A51AB0"/>
    <w:rsid w:val="00A52C7D"/>
    <w:rsid w:val="00A53ACE"/>
    <w:rsid w:val="00A53DFD"/>
    <w:rsid w:val="00A55F63"/>
    <w:rsid w:val="00A5636E"/>
    <w:rsid w:val="00A607F3"/>
    <w:rsid w:val="00A61C52"/>
    <w:rsid w:val="00A64000"/>
    <w:rsid w:val="00A70E6D"/>
    <w:rsid w:val="00A71DEB"/>
    <w:rsid w:val="00A71E67"/>
    <w:rsid w:val="00A72143"/>
    <w:rsid w:val="00A72871"/>
    <w:rsid w:val="00A728C9"/>
    <w:rsid w:val="00A74086"/>
    <w:rsid w:val="00A74498"/>
    <w:rsid w:val="00A7571A"/>
    <w:rsid w:val="00A764B5"/>
    <w:rsid w:val="00A77278"/>
    <w:rsid w:val="00A7760C"/>
    <w:rsid w:val="00A8139A"/>
    <w:rsid w:val="00A82C47"/>
    <w:rsid w:val="00A837CD"/>
    <w:rsid w:val="00A84D18"/>
    <w:rsid w:val="00A8673E"/>
    <w:rsid w:val="00A86FAE"/>
    <w:rsid w:val="00A90794"/>
    <w:rsid w:val="00A922E6"/>
    <w:rsid w:val="00A9320D"/>
    <w:rsid w:val="00A93511"/>
    <w:rsid w:val="00A938E3"/>
    <w:rsid w:val="00A94199"/>
    <w:rsid w:val="00A9466D"/>
    <w:rsid w:val="00AA0008"/>
    <w:rsid w:val="00AA002E"/>
    <w:rsid w:val="00AA23B7"/>
    <w:rsid w:val="00AA3218"/>
    <w:rsid w:val="00AA6359"/>
    <w:rsid w:val="00AA6A90"/>
    <w:rsid w:val="00AA70CB"/>
    <w:rsid w:val="00AA74B7"/>
    <w:rsid w:val="00AB28A6"/>
    <w:rsid w:val="00AB2AA2"/>
    <w:rsid w:val="00AB5A59"/>
    <w:rsid w:val="00AB7358"/>
    <w:rsid w:val="00AB7F88"/>
    <w:rsid w:val="00AC0B78"/>
    <w:rsid w:val="00AC3E00"/>
    <w:rsid w:val="00AC4067"/>
    <w:rsid w:val="00AC412B"/>
    <w:rsid w:val="00AC4850"/>
    <w:rsid w:val="00AC4A89"/>
    <w:rsid w:val="00AC5EBF"/>
    <w:rsid w:val="00AC6CD6"/>
    <w:rsid w:val="00AD0DF2"/>
    <w:rsid w:val="00AD11DD"/>
    <w:rsid w:val="00AD2130"/>
    <w:rsid w:val="00AD28AE"/>
    <w:rsid w:val="00AD4299"/>
    <w:rsid w:val="00AD4F3C"/>
    <w:rsid w:val="00AD7992"/>
    <w:rsid w:val="00AE0C27"/>
    <w:rsid w:val="00AE0F65"/>
    <w:rsid w:val="00AE1798"/>
    <w:rsid w:val="00AE1A2D"/>
    <w:rsid w:val="00AE2A1A"/>
    <w:rsid w:val="00AE5592"/>
    <w:rsid w:val="00AE7BC6"/>
    <w:rsid w:val="00AE7CDF"/>
    <w:rsid w:val="00AF000B"/>
    <w:rsid w:val="00AF3264"/>
    <w:rsid w:val="00AF4593"/>
    <w:rsid w:val="00AF4F88"/>
    <w:rsid w:val="00AF5146"/>
    <w:rsid w:val="00AF62F4"/>
    <w:rsid w:val="00AF7BBD"/>
    <w:rsid w:val="00B015D3"/>
    <w:rsid w:val="00B025A4"/>
    <w:rsid w:val="00B0282F"/>
    <w:rsid w:val="00B02C96"/>
    <w:rsid w:val="00B03901"/>
    <w:rsid w:val="00B04705"/>
    <w:rsid w:val="00B04899"/>
    <w:rsid w:val="00B04F25"/>
    <w:rsid w:val="00B10E2A"/>
    <w:rsid w:val="00B1523B"/>
    <w:rsid w:val="00B152A4"/>
    <w:rsid w:val="00B1534F"/>
    <w:rsid w:val="00B16752"/>
    <w:rsid w:val="00B1730D"/>
    <w:rsid w:val="00B24081"/>
    <w:rsid w:val="00B241C9"/>
    <w:rsid w:val="00B24F45"/>
    <w:rsid w:val="00B25F5B"/>
    <w:rsid w:val="00B26F32"/>
    <w:rsid w:val="00B2755C"/>
    <w:rsid w:val="00B30936"/>
    <w:rsid w:val="00B3365B"/>
    <w:rsid w:val="00B338FD"/>
    <w:rsid w:val="00B33CDD"/>
    <w:rsid w:val="00B34E1D"/>
    <w:rsid w:val="00B34E49"/>
    <w:rsid w:val="00B40BE4"/>
    <w:rsid w:val="00B41DF5"/>
    <w:rsid w:val="00B43659"/>
    <w:rsid w:val="00B43C60"/>
    <w:rsid w:val="00B454A3"/>
    <w:rsid w:val="00B45781"/>
    <w:rsid w:val="00B46315"/>
    <w:rsid w:val="00B503E6"/>
    <w:rsid w:val="00B52EE9"/>
    <w:rsid w:val="00B53A11"/>
    <w:rsid w:val="00B53AF6"/>
    <w:rsid w:val="00B54757"/>
    <w:rsid w:val="00B555F4"/>
    <w:rsid w:val="00B6125D"/>
    <w:rsid w:val="00B64105"/>
    <w:rsid w:val="00B6445B"/>
    <w:rsid w:val="00B66428"/>
    <w:rsid w:val="00B67C07"/>
    <w:rsid w:val="00B67DAE"/>
    <w:rsid w:val="00B70DBB"/>
    <w:rsid w:val="00B72593"/>
    <w:rsid w:val="00B7746D"/>
    <w:rsid w:val="00B77837"/>
    <w:rsid w:val="00B81BBB"/>
    <w:rsid w:val="00B836A1"/>
    <w:rsid w:val="00B84016"/>
    <w:rsid w:val="00B85558"/>
    <w:rsid w:val="00B85B94"/>
    <w:rsid w:val="00B85C23"/>
    <w:rsid w:val="00B91878"/>
    <w:rsid w:val="00B92423"/>
    <w:rsid w:val="00B9686B"/>
    <w:rsid w:val="00B97A6E"/>
    <w:rsid w:val="00BA2552"/>
    <w:rsid w:val="00BA3ED3"/>
    <w:rsid w:val="00BA4BA3"/>
    <w:rsid w:val="00BA72CB"/>
    <w:rsid w:val="00BB0818"/>
    <w:rsid w:val="00BB1E79"/>
    <w:rsid w:val="00BB3140"/>
    <w:rsid w:val="00BB60C8"/>
    <w:rsid w:val="00BB7A4C"/>
    <w:rsid w:val="00BC0203"/>
    <w:rsid w:val="00BC17B9"/>
    <w:rsid w:val="00BC1CE8"/>
    <w:rsid w:val="00BC2D92"/>
    <w:rsid w:val="00BC52F2"/>
    <w:rsid w:val="00BC6330"/>
    <w:rsid w:val="00BC6C17"/>
    <w:rsid w:val="00BC6C1E"/>
    <w:rsid w:val="00BC73F2"/>
    <w:rsid w:val="00BD2489"/>
    <w:rsid w:val="00BD3401"/>
    <w:rsid w:val="00BD74FA"/>
    <w:rsid w:val="00BE104D"/>
    <w:rsid w:val="00BE5DA8"/>
    <w:rsid w:val="00BE609E"/>
    <w:rsid w:val="00BE63C3"/>
    <w:rsid w:val="00BE7000"/>
    <w:rsid w:val="00BF01EB"/>
    <w:rsid w:val="00BF116D"/>
    <w:rsid w:val="00BF24C3"/>
    <w:rsid w:val="00BF33FA"/>
    <w:rsid w:val="00BF564A"/>
    <w:rsid w:val="00BF573E"/>
    <w:rsid w:val="00BF61BF"/>
    <w:rsid w:val="00BF795E"/>
    <w:rsid w:val="00C062A1"/>
    <w:rsid w:val="00C06A71"/>
    <w:rsid w:val="00C077B7"/>
    <w:rsid w:val="00C10A15"/>
    <w:rsid w:val="00C10DA2"/>
    <w:rsid w:val="00C143C3"/>
    <w:rsid w:val="00C14AEA"/>
    <w:rsid w:val="00C15E13"/>
    <w:rsid w:val="00C16638"/>
    <w:rsid w:val="00C20915"/>
    <w:rsid w:val="00C20BA1"/>
    <w:rsid w:val="00C21800"/>
    <w:rsid w:val="00C21ABC"/>
    <w:rsid w:val="00C23A18"/>
    <w:rsid w:val="00C26D2C"/>
    <w:rsid w:val="00C27289"/>
    <w:rsid w:val="00C320B8"/>
    <w:rsid w:val="00C32450"/>
    <w:rsid w:val="00C32F24"/>
    <w:rsid w:val="00C332AF"/>
    <w:rsid w:val="00C33D2D"/>
    <w:rsid w:val="00C33D52"/>
    <w:rsid w:val="00C35CFE"/>
    <w:rsid w:val="00C40636"/>
    <w:rsid w:val="00C4190D"/>
    <w:rsid w:val="00C41EFD"/>
    <w:rsid w:val="00C434C6"/>
    <w:rsid w:val="00C43DE7"/>
    <w:rsid w:val="00C449AF"/>
    <w:rsid w:val="00C53C25"/>
    <w:rsid w:val="00C54486"/>
    <w:rsid w:val="00C54838"/>
    <w:rsid w:val="00C55029"/>
    <w:rsid w:val="00C574E3"/>
    <w:rsid w:val="00C57F92"/>
    <w:rsid w:val="00C64851"/>
    <w:rsid w:val="00C7313B"/>
    <w:rsid w:val="00C74413"/>
    <w:rsid w:val="00C76FA2"/>
    <w:rsid w:val="00C77A81"/>
    <w:rsid w:val="00C81041"/>
    <w:rsid w:val="00C82A5A"/>
    <w:rsid w:val="00C83ACE"/>
    <w:rsid w:val="00C83C92"/>
    <w:rsid w:val="00C871DE"/>
    <w:rsid w:val="00C908C9"/>
    <w:rsid w:val="00C93193"/>
    <w:rsid w:val="00C94B9A"/>
    <w:rsid w:val="00CA012D"/>
    <w:rsid w:val="00CA0269"/>
    <w:rsid w:val="00CA1E68"/>
    <w:rsid w:val="00CA3052"/>
    <w:rsid w:val="00CA3B09"/>
    <w:rsid w:val="00CA4C46"/>
    <w:rsid w:val="00CA59A5"/>
    <w:rsid w:val="00CA5ECB"/>
    <w:rsid w:val="00CB2E70"/>
    <w:rsid w:val="00CB3869"/>
    <w:rsid w:val="00CB54D2"/>
    <w:rsid w:val="00CC0317"/>
    <w:rsid w:val="00CC41BF"/>
    <w:rsid w:val="00CC7E0D"/>
    <w:rsid w:val="00CC7F63"/>
    <w:rsid w:val="00CD20AF"/>
    <w:rsid w:val="00CD2DEC"/>
    <w:rsid w:val="00CD328E"/>
    <w:rsid w:val="00CD3DCA"/>
    <w:rsid w:val="00CD665E"/>
    <w:rsid w:val="00CE1317"/>
    <w:rsid w:val="00CE4F63"/>
    <w:rsid w:val="00CE5976"/>
    <w:rsid w:val="00CE5A81"/>
    <w:rsid w:val="00CE5CA1"/>
    <w:rsid w:val="00CE5D6C"/>
    <w:rsid w:val="00CE732C"/>
    <w:rsid w:val="00CF03F3"/>
    <w:rsid w:val="00CF1079"/>
    <w:rsid w:val="00CF149D"/>
    <w:rsid w:val="00CF2502"/>
    <w:rsid w:val="00CF5DA6"/>
    <w:rsid w:val="00CF6BDA"/>
    <w:rsid w:val="00D0125F"/>
    <w:rsid w:val="00D02CE7"/>
    <w:rsid w:val="00D039AB"/>
    <w:rsid w:val="00D06C44"/>
    <w:rsid w:val="00D105B9"/>
    <w:rsid w:val="00D107EF"/>
    <w:rsid w:val="00D11BD4"/>
    <w:rsid w:val="00D11F08"/>
    <w:rsid w:val="00D11F26"/>
    <w:rsid w:val="00D139B8"/>
    <w:rsid w:val="00D1450D"/>
    <w:rsid w:val="00D147EA"/>
    <w:rsid w:val="00D15394"/>
    <w:rsid w:val="00D20636"/>
    <w:rsid w:val="00D23CBB"/>
    <w:rsid w:val="00D27788"/>
    <w:rsid w:val="00D31602"/>
    <w:rsid w:val="00D359B3"/>
    <w:rsid w:val="00D35D43"/>
    <w:rsid w:val="00D361E7"/>
    <w:rsid w:val="00D3718B"/>
    <w:rsid w:val="00D41371"/>
    <w:rsid w:val="00D41D8D"/>
    <w:rsid w:val="00D43DF6"/>
    <w:rsid w:val="00D46B64"/>
    <w:rsid w:val="00D53932"/>
    <w:rsid w:val="00D55BAE"/>
    <w:rsid w:val="00D55C29"/>
    <w:rsid w:val="00D55D94"/>
    <w:rsid w:val="00D56A22"/>
    <w:rsid w:val="00D56B38"/>
    <w:rsid w:val="00D604ED"/>
    <w:rsid w:val="00D60C1A"/>
    <w:rsid w:val="00D61E8F"/>
    <w:rsid w:val="00D62690"/>
    <w:rsid w:val="00D63E82"/>
    <w:rsid w:val="00D66601"/>
    <w:rsid w:val="00D66A08"/>
    <w:rsid w:val="00D67657"/>
    <w:rsid w:val="00D67D30"/>
    <w:rsid w:val="00D71DCE"/>
    <w:rsid w:val="00D77A79"/>
    <w:rsid w:val="00D8032C"/>
    <w:rsid w:val="00D80C83"/>
    <w:rsid w:val="00D816E8"/>
    <w:rsid w:val="00D836AF"/>
    <w:rsid w:val="00D8379F"/>
    <w:rsid w:val="00D83C8D"/>
    <w:rsid w:val="00D84D83"/>
    <w:rsid w:val="00D854F6"/>
    <w:rsid w:val="00D87D83"/>
    <w:rsid w:val="00D90EF2"/>
    <w:rsid w:val="00D91736"/>
    <w:rsid w:val="00D918C1"/>
    <w:rsid w:val="00D91E52"/>
    <w:rsid w:val="00D92B94"/>
    <w:rsid w:val="00D93B1D"/>
    <w:rsid w:val="00D959CB"/>
    <w:rsid w:val="00D964D7"/>
    <w:rsid w:val="00D967AD"/>
    <w:rsid w:val="00D97234"/>
    <w:rsid w:val="00DA397E"/>
    <w:rsid w:val="00DA4220"/>
    <w:rsid w:val="00DA4AAE"/>
    <w:rsid w:val="00DA50F3"/>
    <w:rsid w:val="00DA6959"/>
    <w:rsid w:val="00DB26B1"/>
    <w:rsid w:val="00DC02E3"/>
    <w:rsid w:val="00DC0374"/>
    <w:rsid w:val="00DC06B4"/>
    <w:rsid w:val="00DC1CBB"/>
    <w:rsid w:val="00DC2F10"/>
    <w:rsid w:val="00DC4D67"/>
    <w:rsid w:val="00DC575D"/>
    <w:rsid w:val="00DC62CF"/>
    <w:rsid w:val="00DD0E69"/>
    <w:rsid w:val="00DD20D8"/>
    <w:rsid w:val="00DD3744"/>
    <w:rsid w:val="00DD6CE4"/>
    <w:rsid w:val="00DE3692"/>
    <w:rsid w:val="00DE3A28"/>
    <w:rsid w:val="00DF1DD4"/>
    <w:rsid w:val="00DF28E5"/>
    <w:rsid w:val="00DF4BD0"/>
    <w:rsid w:val="00DF4CAD"/>
    <w:rsid w:val="00DF5AA5"/>
    <w:rsid w:val="00DF66E0"/>
    <w:rsid w:val="00DF7345"/>
    <w:rsid w:val="00DF7E18"/>
    <w:rsid w:val="00E013B6"/>
    <w:rsid w:val="00E0442C"/>
    <w:rsid w:val="00E04729"/>
    <w:rsid w:val="00E048E5"/>
    <w:rsid w:val="00E07A5A"/>
    <w:rsid w:val="00E1065A"/>
    <w:rsid w:val="00E12C71"/>
    <w:rsid w:val="00E132C5"/>
    <w:rsid w:val="00E14EA5"/>
    <w:rsid w:val="00E16258"/>
    <w:rsid w:val="00E21D34"/>
    <w:rsid w:val="00E248D1"/>
    <w:rsid w:val="00E25FE4"/>
    <w:rsid w:val="00E30C90"/>
    <w:rsid w:val="00E33C0A"/>
    <w:rsid w:val="00E355D1"/>
    <w:rsid w:val="00E36078"/>
    <w:rsid w:val="00E36497"/>
    <w:rsid w:val="00E36A29"/>
    <w:rsid w:val="00E372B7"/>
    <w:rsid w:val="00E372F9"/>
    <w:rsid w:val="00E40F48"/>
    <w:rsid w:val="00E410B4"/>
    <w:rsid w:val="00E41B2F"/>
    <w:rsid w:val="00E42830"/>
    <w:rsid w:val="00E42D5D"/>
    <w:rsid w:val="00E435D6"/>
    <w:rsid w:val="00E47C67"/>
    <w:rsid w:val="00E50330"/>
    <w:rsid w:val="00E506A4"/>
    <w:rsid w:val="00E5258E"/>
    <w:rsid w:val="00E527C7"/>
    <w:rsid w:val="00E551A4"/>
    <w:rsid w:val="00E55AC9"/>
    <w:rsid w:val="00E57B6A"/>
    <w:rsid w:val="00E57F32"/>
    <w:rsid w:val="00E60338"/>
    <w:rsid w:val="00E6052F"/>
    <w:rsid w:val="00E63BAD"/>
    <w:rsid w:val="00E64C7F"/>
    <w:rsid w:val="00E673AD"/>
    <w:rsid w:val="00E706BC"/>
    <w:rsid w:val="00E71D03"/>
    <w:rsid w:val="00E73218"/>
    <w:rsid w:val="00E7399B"/>
    <w:rsid w:val="00E73AF0"/>
    <w:rsid w:val="00E76245"/>
    <w:rsid w:val="00E76BCA"/>
    <w:rsid w:val="00E76CFB"/>
    <w:rsid w:val="00E7720E"/>
    <w:rsid w:val="00E774EF"/>
    <w:rsid w:val="00E809AF"/>
    <w:rsid w:val="00E80B4B"/>
    <w:rsid w:val="00E81B67"/>
    <w:rsid w:val="00E84473"/>
    <w:rsid w:val="00E85A16"/>
    <w:rsid w:val="00E869A5"/>
    <w:rsid w:val="00E86C4E"/>
    <w:rsid w:val="00E86C52"/>
    <w:rsid w:val="00E91181"/>
    <w:rsid w:val="00E9140E"/>
    <w:rsid w:val="00E91C1D"/>
    <w:rsid w:val="00E93FD7"/>
    <w:rsid w:val="00EA142E"/>
    <w:rsid w:val="00EA1879"/>
    <w:rsid w:val="00EA24BE"/>
    <w:rsid w:val="00EA293A"/>
    <w:rsid w:val="00EA7353"/>
    <w:rsid w:val="00EB39DE"/>
    <w:rsid w:val="00EB4140"/>
    <w:rsid w:val="00EB442A"/>
    <w:rsid w:val="00EB57BA"/>
    <w:rsid w:val="00EB7A70"/>
    <w:rsid w:val="00EC4A1F"/>
    <w:rsid w:val="00ED0485"/>
    <w:rsid w:val="00ED266B"/>
    <w:rsid w:val="00ED6C1A"/>
    <w:rsid w:val="00ED7701"/>
    <w:rsid w:val="00EE1F9B"/>
    <w:rsid w:val="00EE4746"/>
    <w:rsid w:val="00EE4F01"/>
    <w:rsid w:val="00EE5832"/>
    <w:rsid w:val="00EE5E7A"/>
    <w:rsid w:val="00EE769D"/>
    <w:rsid w:val="00EF202E"/>
    <w:rsid w:val="00EF5028"/>
    <w:rsid w:val="00EF5D85"/>
    <w:rsid w:val="00F001F9"/>
    <w:rsid w:val="00F01552"/>
    <w:rsid w:val="00F02E2A"/>
    <w:rsid w:val="00F03A79"/>
    <w:rsid w:val="00F0772A"/>
    <w:rsid w:val="00F11196"/>
    <w:rsid w:val="00F143B1"/>
    <w:rsid w:val="00F146EE"/>
    <w:rsid w:val="00F14EAE"/>
    <w:rsid w:val="00F15EB4"/>
    <w:rsid w:val="00F1613D"/>
    <w:rsid w:val="00F1755D"/>
    <w:rsid w:val="00F204DC"/>
    <w:rsid w:val="00F231FB"/>
    <w:rsid w:val="00F24CE5"/>
    <w:rsid w:val="00F24E8D"/>
    <w:rsid w:val="00F2729A"/>
    <w:rsid w:val="00F27848"/>
    <w:rsid w:val="00F30D8F"/>
    <w:rsid w:val="00F31565"/>
    <w:rsid w:val="00F3172D"/>
    <w:rsid w:val="00F34201"/>
    <w:rsid w:val="00F3485E"/>
    <w:rsid w:val="00F35206"/>
    <w:rsid w:val="00F35748"/>
    <w:rsid w:val="00F3757D"/>
    <w:rsid w:val="00F37C80"/>
    <w:rsid w:val="00F407F6"/>
    <w:rsid w:val="00F407F8"/>
    <w:rsid w:val="00F411BB"/>
    <w:rsid w:val="00F4128B"/>
    <w:rsid w:val="00F41894"/>
    <w:rsid w:val="00F43DF2"/>
    <w:rsid w:val="00F450C4"/>
    <w:rsid w:val="00F46021"/>
    <w:rsid w:val="00F4729A"/>
    <w:rsid w:val="00F4767A"/>
    <w:rsid w:val="00F53643"/>
    <w:rsid w:val="00F53EA7"/>
    <w:rsid w:val="00F60444"/>
    <w:rsid w:val="00F60FEB"/>
    <w:rsid w:val="00F610D0"/>
    <w:rsid w:val="00F62BD8"/>
    <w:rsid w:val="00F62F71"/>
    <w:rsid w:val="00F63760"/>
    <w:rsid w:val="00F64001"/>
    <w:rsid w:val="00F65176"/>
    <w:rsid w:val="00F66A45"/>
    <w:rsid w:val="00F66CB3"/>
    <w:rsid w:val="00F66E80"/>
    <w:rsid w:val="00F709FC"/>
    <w:rsid w:val="00F728DA"/>
    <w:rsid w:val="00F72ADA"/>
    <w:rsid w:val="00F73426"/>
    <w:rsid w:val="00F73AB7"/>
    <w:rsid w:val="00F74343"/>
    <w:rsid w:val="00F764DE"/>
    <w:rsid w:val="00F767BE"/>
    <w:rsid w:val="00F76B0D"/>
    <w:rsid w:val="00F76E63"/>
    <w:rsid w:val="00F770F2"/>
    <w:rsid w:val="00F77DA9"/>
    <w:rsid w:val="00F77EAD"/>
    <w:rsid w:val="00F80035"/>
    <w:rsid w:val="00F818D3"/>
    <w:rsid w:val="00F82142"/>
    <w:rsid w:val="00F82738"/>
    <w:rsid w:val="00F82BF7"/>
    <w:rsid w:val="00F83157"/>
    <w:rsid w:val="00F831F9"/>
    <w:rsid w:val="00F8386E"/>
    <w:rsid w:val="00F83F83"/>
    <w:rsid w:val="00F84C91"/>
    <w:rsid w:val="00F857B9"/>
    <w:rsid w:val="00F86794"/>
    <w:rsid w:val="00F871B4"/>
    <w:rsid w:val="00F87E2A"/>
    <w:rsid w:val="00F9171C"/>
    <w:rsid w:val="00F9205A"/>
    <w:rsid w:val="00F957B5"/>
    <w:rsid w:val="00F96008"/>
    <w:rsid w:val="00F9611A"/>
    <w:rsid w:val="00F96761"/>
    <w:rsid w:val="00F96E0D"/>
    <w:rsid w:val="00FA00F8"/>
    <w:rsid w:val="00FA076F"/>
    <w:rsid w:val="00FA193C"/>
    <w:rsid w:val="00FA1B3B"/>
    <w:rsid w:val="00FA2205"/>
    <w:rsid w:val="00FA2D0B"/>
    <w:rsid w:val="00FA541C"/>
    <w:rsid w:val="00FA64B0"/>
    <w:rsid w:val="00FA65A4"/>
    <w:rsid w:val="00FB01A5"/>
    <w:rsid w:val="00FB09BB"/>
    <w:rsid w:val="00FB202D"/>
    <w:rsid w:val="00FB30F9"/>
    <w:rsid w:val="00FC471C"/>
    <w:rsid w:val="00FC73B1"/>
    <w:rsid w:val="00FD0B28"/>
    <w:rsid w:val="00FD0BA0"/>
    <w:rsid w:val="00FD0D32"/>
    <w:rsid w:val="00FD0D41"/>
    <w:rsid w:val="00FD22C4"/>
    <w:rsid w:val="00FD280E"/>
    <w:rsid w:val="00FD3828"/>
    <w:rsid w:val="00FD4065"/>
    <w:rsid w:val="00FD453C"/>
    <w:rsid w:val="00FD6622"/>
    <w:rsid w:val="00FE4721"/>
    <w:rsid w:val="00FE65B7"/>
    <w:rsid w:val="00FE7440"/>
    <w:rsid w:val="00FF14C0"/>
    <w:rsid w:val="00FF1CEB"/>
    <w:rsid w:val="00FF3BA5"/>
    <w:rsid w:val="00FF4E5B"/>
    <w:rsid w:val="00FF5270"/>
    <w:rsid w:val="00FF5FC4"/>
    <w:rsid w:val="00FF7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B3DA49"/>
  <w15:chartTrackingRefBased/>
  <w15:docId w15:val="{4ADB9034-BF0C-4021-B0DC-C7B192AFB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8E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11B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B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B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B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B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B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B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B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B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B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B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B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B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B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B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B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B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B51"/>
    <w:rPr>
      <w:rFonts w:eastAsiaTheme="majorEastAsia" w:cstheme="majorBidi"/>
      <w:color w:val="272727" w:themeColor="text1" w:themeTint="D8"/>
    </w:rPr>
  </w:style>
  <w:style w:type="paragraph" w:styleId="Title">
    <w:name w:val="Title"/>
    <w:basedOn w:val="Normal"/>
    <w:next w:val="Normal"/>
    <w:link w:val="TitleChar"/>
    <w:uiPriority w:val="10"/>
    <w:qFormat/>
    <w:rsid w:val="00011B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B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B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B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B51"/>
    <w:pPr>
      <w:spacing w:before="160"/>
      <w:jc w:val="center"/>
    </w:pPr>
    <w:rPr>
      <w:i/>
      <w:iCs/>
      <w:color w:val="404040" w:themeColor="text1" w:themeTint="BF"/>
    </w:rPr>
  </w:style>
  <w:style w:type="character" w:customStyle="1" w:styleId="QuoteChar">
    <w:name w:val="Quote Char"/>
    <w:basedOn w:val="DefaultParagraphFont"/>
    <w:link w:val="Quote"/>
    <w:uiPriority w:val="29"/>
    <w:rsid w:val="00011B51"/>
    <w:rPr>
      <w:i/>
      <w:iCs/>
      <w:color w:val="404040" w:themeColor="text1" w:themeTint="BF"/>
    </w:rPr>
  </w:style>
  <w:style w:type="paragraph" w:styleId="ListParagraph">
    <w:name w:val="List Paragraph"/>
    <w:aliases w:val="Bullet List,FooterText,numbered,Paragraphe de liste,Use Case List Paragraph,Body Bullet,Bulleted Text,List bullet,List Paragraph 1,List Bullet1,Figure_name,List Paragraph Char Char,d_bodyb,B1,Requirements,bu1,Ref"/>
    <w:basedOn w:val="Normal"/>
    <w:link w:val="ListParagraphChar"/>
    <w:uiPriority w:val="34"/>
    <w:qFormat/>
    <w:rsid w:val="00011B51"/>
    <w:pPr>
      <w:ind w:left="720"/>
      <w:contextualSpacing/>
    </w:pPr>
  </w:style>
  <w:style w:type="character" w:styleId="IntenseEmphasis">
    <w:name w:val="Intense Emphasis"/>
    <w:basedOn w:val="DefaultParagraphFont"/>
    <w:uiPriority w:val="21"/>
    <w:qFormat/>
    <w:rsid w:val="00011B51"/>
    <w:rPr>
      <w:i/>
      <w:iCs/>
      <w:color w:val="0F4761" w:themeColor="accent1" w:themeShade="BF"/>
    </w:rPr>
  </w:style>
  <w:style w:type="paragraph" w:styleId="IntenseQuote">
    <w:name w:val="Intense Quote"/>
    <w:basedOn w:val="Normal"/>
    <w:next w:val="Normal"/>
    <w:link w:val="IntenseQuoteChar"/>
    <w:uiPriority w:val="30"/>
    <w:qFormat/>
    <w:rsid w:val="00011B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B51"/>
    <w:rPr>
      <w:i/>
      <w:iCs/>
      <w:color w:val="0F4761" w:themeColor="accent1" w:themeShade="BF"/>
    </w:rPr>
  </w:style>
  <w:style w:type="character" w:styleId="IntenseReference">
    <w:name w:val="Intense Reference"/>
    <w:basedOn w:val="DefaultParagraphFont"/>
    <w:uiPriority w:val="32"/>
    <w:qFormat/>
    <w:rsid w:val="00011B51"/>
    <w:rPr>
      <w:b/>
      <w:bCs/>
      <w:smallCaps/>
      <w:color w:val="0F4761" w:themeColor="accent1" w:themeShade="BF"/>
      <w:spacing w:val="5"/>
    </w:rPr>
  </w:style>
  <w:style w:type="table" w:styleId="TableGrid">
    <w:name w:val="Table Grid"/>
    <w:basedOn w:val="TableNormal"/>
    <w:uiPriority w:val="39"/>
    <w:rsid w:val="00011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9432F5"/>
    <w:rPr>
      <w:rFonts w:ascii="Times New Roman" w:hAnsi="Times New Roman" w:cs="Times New Roman" w:hint="default"/>
      <w:b w:val="0"/>
      <w:bCs w:val="0"/>
      <w:i w:val="0"/>
      <w:iCs w:val="0"/>
      <w:color w:val="000000"/>
      <w:sz w:val="28"/>
      <w:szCs w:val="28"/>
    </w:rPr>
  </w:style>
  <w:style w:type="character" w:styleId="Hyperlink">
    <w:name w:val="Hyperlink"/>
    <w:uiPriority w:val="99"/>
    <w:rsid w:val="00B40BE4"/>
    <w:rPr>
      <w:color w:val="467886"/>
      <w:u w:val="single"/>
    </w:rPr>
  </w:style>
  <w:style w:type="paragraph" w:styleId="Header">
    <w:name w:val="header"/>
    <w:basedOn w:val="Normal"/>
    <w:link w:val="HeaderChar"/>
    <w:uiPriority w:val="99"/>
    <w:unhideWhenUsed/>
    <w:rsid w:val="004A608F"/>
    <w:pPr>
      <w:tabs>
        <w:tab w:val="center" w:pos="4680"/>
        <w:tab w:val="right" w:pos="9360"/>
      </w:tabs>
    </w:pPr>
  </w:style>
  <w:style w:type="character" w:customStyle="1" w:styleId="HeaderChar">
    <w:name w:val="Header Char"/>
    <w:basedOn w:val="DefaultParagraphFont"/>
    <w:link w:val="Header"/>
    <w:uiPriority w:val="99"/>
    <w:rsid w:val="004A60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A608F"/>
    <w:pPr>
      <w:tabs>
        <w:tab w:val="center" w:pos="4680"/>
        <w:tab w:val="right" w:pos="9360"/>
      </w:tabs>
    </w:pPr>
  </w:style>
  <w:style w:type="character" w:customStyle="1" w:styleId="FooterChar">
    <w:name w:val="Footer Char"/>
    <w:basedOn w:val="DefaultParagraphFont"/>
    <w:link w:val="Footer"/>
    <w:uiPriority w:val="99"/>
    <w:rsid w:val="004A608F"/>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0507F2"/>
    <w:rPr>
      <w:sz w:val="20"/>
      <w:szCs w:val="20"/>
    </w:rPr>
  </w:style>
  <w:style w:type="character" w:customStyle="1" w:styleId="FootnoteTextChar">
    <w:name w:val="Footnote Text Char"/>
    <w:basedOn w:val="DefaultParagraphFont"/>
    <w:link w:val="FootnoteText"/>
    <w:uiPriority w:val="99"/>
    <w:semiHidden/>
    <w:rsid w:val="000507F2"/>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0507F2"/>
    <w:rPr>
      <w:vertAlign w:val="superscript"/>
    </w:rPr>
  </w:style>
  <w:style w:type="character" w:customStyle="1" w:styleId="ListParagraphChar">
    <w:name w:val="List Paragraph Char"/>
    <w:aliases w:val="Bullet List Char,FooterText Char,numbered Char,Paragraphe de liste Char,Use Case List Paragraph Char,Body Bullet Char,Bulleted Text Char,List bullet Char,List Paragraph 1 Char,List Bullet1 Char,Figure_name Char,d_bodyb Char,B1 Char"/>
    <w:link w:val="ListParagraph"/>
    <w:uiPriority w:val="34"/>
    <w:qFormat/>
    <w:locked/>
    <w:rsid w:val="006674BC"/>
    <w:rPr>
      <w:rFonts w:ascii="Times New Roman" w:eastAsia="Times New Roman" w:hAnsi="Times New Roman" w:cs="Times New Roman"/>
      <w:kern w:val="0"/>
      <w14:ligatures w14:val="none"/>
    </w:rPr>
  </w:style>
  <w:style w:type="character" w:customStyle="1" w:styleId="fontstyle21">
    <w:name w:val="fontstyle21"/>
    <w:basedOn w:val="DefaultParagraphFont"/>
    <w:rsid w:val="00C7313B"/>
    <w:rPr>
      <w:rFonts w:ascii="TimesNewRomanPS-BoldMT" w:hAnsi="TimesNewRomanPS-BoldMT" w:hint="default"/>
      <w:b/>
      <w:bCs/>
      <w:i w:val="0"/>
      <w:iCs w:val="0"/>
      <w:color w:val="000000"/>
      <w:sz w:val="24"/>
      <w:szCs w:val="24"/>
    </w:rPr>
  </w:style>
  <w:style w:type="character" w:customStyle="1" w:styleId="apple-converted-space">
    <w:name w:val="apple-converted-space"/>
    <w:basedOn w:val="DefaultParagraphFont"/>
    <w:rsid w:val="00394C69"/>
  </w:style>
  <w:style w:type="paragraph" w:styleId="NormalWeb">
    <w:name w:val="Normal (Web)"/>
    <w:basedOn w:val="Normal"/>
    <w:uiPriority w:val="99"/>
    <w:rsid w:val="00BC6330"/>
    <w:pPr>
      <w:spacing w:before="100" w:beforeAutospacing="1" w:after="100" w:afterAutospacing="1"/>
    </w:pPr>
  </w:style>
  <w:style w:type="character" w:styleId="FollowedHyperlink">
    <w:name w:val="FollowedHyperlink"/>
    <w:basedOn w:val="DefaultParagraphFont"/>
    <w:uiPriority w:val="99"/>
    <w:semiHidden/>
    <w:unhideWhenUsed/>
    <w:rsid w:val="001D1AA4"/>
    <w:rPr>
      <w:color w:val="96607D"/>
      <w:u w:val="single"/>
    </w:rPr>
  </w:style>
  <w:style w:type="paragraph" w:customStyle="1" w:styleId="msonormal0">
    <w:name w:val="msonormal"/>
    <w:basedOn w:val="Normal"/>
    <w:rsid w:val="001D1AA4"/>
    <w:pPr>
      <w:spacing w:before="100" w:beforeAutospacing="1" w:after="100" w:afterAutospacing="1"/>
    </w:pPr>
  </w:style>
  <w:style w:type="paragraph" w:customStyle="1" w:styleId="font0">
    <w:name w:val="font0"/>
    <w:basedOn w:val="Normal"/>
    <w:rsid w:val="001D1AA4"/>
    <w:pPr>
      <w:spacing w:before="100" w:beforeAutospacing="1" w:after="100" w:afterAutospacing="1"/>
    </w:pPr>
    <w:rPr>
      <w:rFonts w:ascii="Aptos Narrow" w:hAnsi="Aptos Narrow"/>
      <w:color w:val="000000"/>
    </w:rPr>
  </w:style>
  <w:style w:type="paragraph" w:customStyle="1" w:styleId="font5">
    <w:name w:val="font5"/>
    <w:basedOn w:val="Normal"/>
    <w:rsid w:val="001D1AA4"/>
    <w:pPr>
      <w:spacing w:before="100" w:beforeAutospacing="1" w:after="100" w:afterAutospacing="1"/>
    </w:pPr>
    <w:rPr>
      <w:color w:val="000000"/>
      <w:sz w:val="28"/>
      <w:szCs w:val="28"/>
    </w:rPr>
  </w:style>
  <w:style w:type="paragraph" w:customStyle="1" w:styleId="font6">
    <w:name w:val="font6"/>
    <w:basedOn w:val="Normal"/>
    <w:rsid w:val="001D1AA4"/>
    <w:pPr>
      <w:spacing w:before="100" w:beforeAutospacing="1" w:after="100" w:afterAutospacing="1"/>
    </w:pPr>
    <w:rPr>
      <w:b/>
      <w:bCs/>
      <w:color w:val="000000"/>
      <w:sz w:val="28"/>
      <w:szCs w:val="28"/>
    </w:rPr>
  </w:style>
  <w:style w:type="paragraph" w:customStyle="1" w:styleId="font7">
    <w:name w:val="font7"/>
    <w:basedOn w:val="Normal"/>
    <w:rsid w:val="001D1AA4"/>
    <w:pPr>
      <w:spacing w:before="100" w:beforeAutospacing="1" w:after="100" w:afterAutospacing="1"/>
    </w:pPr>
    <w:rPr>
      <w:rFonts w:ascii="Arial" w:hAnsi="Arial" w:cs="Arial"/>
      <w:color w:val="000000"/>
      <w:sz w:val="18"/>
      <w:szCs w:val="18"/>
    </w:rPr>
  </w:style>
  <w:style w:type="paragraph" w:customStyle="1" w:styleId="font8">
    <w:name w:val="font8"/>
    <w:basedOn w:val="Normal"/>
    <w:rsid w:val="001D1AA4"/>
    <w:pPr>
      <w:spacing w:before="100" w:beforeAutospacing="1" w:after="100" w:afterAutospacing="1"/>
    </w:pPr>
    <w:rPr>
      <w:rFonts w:ascii="Aptos Narrow" w:hAnsi="Aptos Narrow"/>
      <w:color w:val="FF0000"/>
    </w:rPr>
  </w:style>
  <w:style w:type="paragraph" w:customStyle="1" w:styleId="font9">
    <w:name w:val="font9"/>
    <w:basedOn w:val="Normal"/>
    <w:rsid w:val="001D1AA4"/>
    <w:pPr>
      <w:spacing w:before="100" w:beforeAutospacing="1" w:after="100" w:afterAutospacing="1"/>
    </w:pPr>
    <w:rPr>
      <w:color w:val="FF0000"/>
      <w:sz w:val="28"/>
      <w:szCs w:val="28"/>
    </w:rPr>
  </w:style>
  <w:style w:type="paragraph" w:customStyle="1" w:styleId="xl63">
    <w:name w:val="xl63"/>
    <w:basedOn w:val="Normal"/>
    <w:rsid w:val="001D1AA4"/>
    <w:pPr>
      <w:spacing w:before="100" w:beforeAutospacing="1" w:after="100" w:afterAutospacing="1"/>
    </w:pPr>
  </w:style>
  <w:style w:type="paragraph" w:customStyle="1" w:styleId="xl64">
    <w:name w:val="xl64"/>
    <w:basedOn w:val="Normal"/>
    <w:rsid w:val="001D1A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rPr>
  </w:style>
  <w:style w:type="paragraph" w:customStyle="1" w:styleId="xl65">
    <w:name w:val="xl65"/>
    <w:basedOn w:val="Normal"/>
    <w:rsid w:val="001D1A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rPr>
  </w:style>
  <w:style w:type="paragraph" w:customStyle="1" w:styleId="xl66">
    <w:name w:val="xl66"/>
    <w:basedOn w:val="Normal"/>
    <w:rsid w:val="001D1AA4"/>
    <w:pPr>
      <w:spacing w:before="100" w:beforeAutospacing="1" w:after="100" w:afterAutospacing="1"/>
      <w:jc w:val="both"/>
      <w:textAlignment w:val="center"/>
    </w:pPr>
    <w:rPr>
      <w:b/>
      <w:bCs/>
      <w:sz w:val="28"/>
      <w:szCs w:val="28"/>
    </w:rPr>
  </w:style>
  <w:style w:type="paragraph" w:customStyle="1" w:styleId="xl67">
    <w:name w:val="xl67"/>
    <w:basedOn w:val="Normal"/>
    <w:rsid w:val="001D1AA4"/>
    <w:pPr>
      <w:spacing w:before="100" w:beforeAutospacing="1" w:after="100" w:afterAutospacing="1"/>
      <w:jc w:val="both"/>
      <w:textAlignment w:val="center"/>
    </w:pPr>
    <w:rPr>
      <w:sz w:val="28"/>
      <w:szCs w:val="28"/>
    </w:rPr>
  </w:style>
  <w:style w:type="paragraph" w:customStyle="1" w:styleId="xl68">
    <w:name w:val="xl68"/>
    <w:basedOn w:val="Normal"/>
    <w:rsid w:val="001D1AA4"/>
    <w:pPr>
      <w:spacing w:before="100" w:beforeAutospacing="1" w:after="100" w:afterAutospacing="1"/>
      <w:jc w:val="both"/>
      <w:textAlignment w:val="center"/>
    </w:pPr>
    <w:rPr>
      <w:b/>
      <w:bCs/>
      <w:color w:val="000000"/>
      <w:sz w:val="28"/>
      <w:szCs w:val="28"/>
    </w:rPr>
  </w:style>
  <w:style w:type="paragraph" w:customStyle="1" w:styleId="xl69">
    <w:name w:val="xl69"/>
    <w:basedOn w:val="Normal"/>
    <w:rsid w:val="001D1AA4"/>
    <w:pPr>
      <w:spacing w:before="100" w:beforeAutospacing="1" w:after="100" w:afterAutospacing="1"/>
      <w:jc w:val="center"/>
      <w:textAlignment w:val="center"/>
    </w:pPr>
    <w:rPr>
      <w:b/>
      <w:bCs/>
      <w:sz w:val="28"/>
      <w:szCs w:val="28"/>
    </w:rPr>
  </w:style>
  <w:style w:type="paragraph" w:customStyle="1" w:styleId="xl70">
    <w:name w:val="xl70"/>
    <w:basedOn w:val="Normal"/>
    <w:rsid w:val="001D1AA4"/>
    <w:pPr>
      <w:spacing w:before="100" w:beforeAutospacing="1" w:after="100" w:afterAutospacing="1"/>
      <w:jc w:val="center"/>
      <w:textAlignment w:val="center"/>
    </w:pPr>
    <w:rPr>
      <w:b/>
      <w:bCs/>
      <w:color w:val="000000"/>
      <w:sz w:val="28"/>
      <w:szCs w:val="28"/>
    </w:rPr>
  </w:style>
  <w:style w:type="paragraph" w:customStyle="1" w:styleId="xl71">
    <w:name w:val="xl71"/>
    <w:basedOn w:val="Normal"/>
    <w:rsid w:val="001D1AA4"/>
    <w:pPr>
      <w:spacing w:before="100" w:beforeAutospacing="1" w:after="100" w:afterAutospacing="1"/>
    </w:pPr>
    <w:rPr>
      <w:b/>
      <w:bCs/>
    </w:rPr>
  </w:style>
  <w:style w:type="paragraph" w:customStyle="1" w:styleId="xl72">
    <w:name w:val="xl72"/>
    <w:basedOn w:val="Normal"/>
    <w:rsid w:val="001D1AA4"/>
    <w:pPr>
      <w:spacing w:before="100" w:beforeAutospacing="1" w:after="100" w:afterAutospacing="1"/>
    </w:pPr>
  </w:style>
  <w:style w:type="paragraph" w:customStyle="1" w:styleId="xl73">
    <w:name w:val="xl73"/>
    <w:basedOn w:val="Normal"/>
    <w:rsid w:val="001D1AA4"/>
    <w:pPr>
      <w:spacing w:before="100" w:beforeAutospacing="1" w:after="100" w:afterAutospacing="1"/>
    </w:pPr>
  </w:style>
  <w:style w:type="paragraph" w:customStyle="1" w:styleId="xl74">
    <w:name w:val="xl74"/>
    <w:basedOn w:val="Normal"/>
    <w:rsid w:val="001D1AA4"/>
    <w:pPr>
      <w:spacing w:before="100" w:beforeAutospacing="1" w:after="100" w:afterAutospacing="1"/>
    </w:pPr>
  </w:style>
  <w:style w:type="paragraph" w:customStyle="1" w:styleId="xl75">
    <w:name w:val="xl75"/>
    <w:basedOn w:val="Normal"/>
    <w:rsid w:val="001D1AA4"/>
    <w:pPr>
      <w:spacing w:before="100" w:beforeAutospacing="1" w:after="100" w:afterAutospacing="1"/>
      <w:jc w:val="both"/>
      <w:textAlignment w:val="center"/>
    </w:pPr>
    <w:rPr>
      <w:sz w:val="28"/>
      <w:szCs w:val="28"/>
    </w:rPr>
  </w:style>
  <w:style w:type="paragraph" w:customStyle="1" w:styleId="xl76">
    <w:name w:val="xl76"/>
    <w:basedOn w:val="Normal"/>
    <w:rsid w:val="001D1AA4"/>
    <w:pPr>
      <w:spacing w:before="100" w:beforeAutospacing="1" w:after="100" w:afterAutospacing="1"/>
    </w:pPr>
    <w:rPr>
      <w:color w:val="FF0000"/>
    </w:rPr>
  </w:style>
  <w:style w:type="paragraph" w:customStyle="1" w:styleId="xl77">
    <w:name w:val="xl77"/>
    <w:basedOn w:val="Normal"/>
    <w:rsid w:val="001D1AA4"/>
    <w:pPr>
      <w:spacing w:before="100" w:beforeAutospacing="1" w:after="100" w:afterAutospacing="1"/>
    </w:pPr>
    <w:rPr>
      <w:sz w:val="28"/>
      <w:szCs w:val="28"/>
    </w:rPr>
  </w:style>
  <w:style w:type="paragraph" w:customStyle="1" w:styleId="xl78">
    <w:name w:val="xl78"/>
    <w:basedOn w:val="Normal"/>
    <w:rsid w:val="001D1AA4"/>
    <w:pPr>
      <w:spacing w:before="100" w:beforeAutospacing="1" w:after="100" w:afterAutospacing="1"/>
      <w:textAlignment w:val="center"/>
    </w:pPr>
  </w:style>
  <w:style w:type="paragraph" w:customStyle="1" w:styleId="xl79">
    <w:name w:val="xl79"/>
    <w:basedOn w:val="Normal"/>
    <w:rsid w:val="001D1AA4"/>
    <w:pPr>
      <w:spacing w:before="100" w:beforeAutospacing="1" w:after="100" w:afterAutospacing="1"/>
      <w:jc w:val="center"/>
    </w:pPr>
  </w:style>
  <w:style w:type="paragraph" w:customStyle="1" w:styleId="xl80">
    <w:name w:val="xl80"/>
    <w:basedOn w:val="Normal"/>
    <w:rsid w:val="001D1AA4"/>
    <w:pPr>
      <w:spacing w:before="100" w:beforeAutospacing="1" w:after="100" w:afterAutospacing="1"/>
      <w:textAlignment w:val="center"/>
    </w:pPr>
    <w:rPr>
      <w:color w:val="FF0000"/>
    </w:rPr>
  </w:style>
  <w:style w:type="paragraph" w:styleId="Revision">
    <w:name w:val="Revision"/>
    <w:hidden/>
    <w:uiPriority w:val="99"/>
    <w:semiHidden/>
    <w:rsid w:val="00074998"/>
    <w:pPr>
      <w:spacing w:after="0" w:line="240" w:lineRule="auto"/>
    </w:pPr>
    <w:rPr>
      <w:rFonts w:ascii="Times New Roman" w:eastAsia="Times New Roman" w:hAnsi="Times New Roman" w:cs="Times New Roman"/>
      <w:kern w:val="0"/>
      <w14:ligatures w14:val="none"/>
    </w:rPr>
  </w:style>
  <w:style w:type="paragraph" w:customStyle="1" w:styleId="StyleRight5mm">
    <w:name w:val="Style Right:  5 mm"/>
    <w:basedOn w:val="Normal"/>
    <w:next w:val="Normal"/>
    <w:autoRedefine/>
    <w:rsid w:val="00012DE0"/>
    <w:pPr>
      <w:spacing w:before="120"/>
      <w:ind w:right="283" w:firstLine="340"/>
      <w:jc w:val="both"/>
    </w:pPr>
    <w:rPr>
      <w:i/>
      <w:sz w:val="28"/>
      <w:szCs w:val="28"/>
    </w:rPr>
  </w:style>
  <w:style w:type="paragraph" w:styleId="BalloonText">
    <w:name w:val="Balloon Text"/>
    <w:basedOn w:val="Normal"/>
    <w:link w:val="BalloonTextChar"/>
    <w:uiPriority w:val="99"/>
    <w:semiHidden/>
    <w:unhideWhenUsed/>
    <w:rsid w:val="007D12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2E0"/>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04130">
      <w:bodyDiv w:val="1"/>
      <w:marLeft w:val="0"/>
      <w:marRight w:val="0"/>
      <w:marTop w:val="0"/>
      <w:marBottom w:val="0"/>
      <w:divBdr>
        <w:top w:val="none" w:sz="0" w:space="0" w:color="auto"/>
        <w:left w:val="none" w:sz="0" w:space="0" w:color="auto"/>
        <w:bottom w:val="none" w:sz="0" w:space="0" w:color="auto"/>
        <w:right w:val="none" w:sz="0" w:space="0" w:color="auto"/>
      </w:divBdr>
    </w:div>
    <w:div w:id="199317810">
      <w:bodyDiv w:val="1"/>
      <w:marLeft w:val="0"/>
      <w:marRight w:val="0"/>
      <w:marTop w:val="0"/>
      <w:marBottom w:val="0"/>
      <w:divBdr>
        <w:top w:val="none" w:sz="0" w:space="0" w:color="auto"/>
        <w:left w:val="none" w:sz="0" w:space="0" w:color="auto"/>
        <w:bottom w:val="none" w:sz="0" w:space="0" w:color="auto"/>
        <w:right w:val="none" w:sz="0" w:space="0" w:color="auto"/>
      </w:divBdr>
    </w:div>
    <w:div w:id="208811311">
      <w:bodyDiv w:val="1"/>
      <w:marLeft w:val="0"/>
      <w:marRight w:val="0"/>
      <w:marTop w:val="0"/>
      <w:marBottom w:val="0"/>
      <w:divBdr>
        <w:top w:val="none" w:sz="0" w:space="0" w:color="auto"/>
        <w:left w:val="none" w:sz="0" w:space="0" w:color="auto"/>
        <w:bottom w:val="none" w:sz="0" w:space="0" w:color="auto"/>
        <w:right w:val="none" w:sz="0" w:space="0" w:color="auto"/>
      </w:divBdr>
    </w:div>
    <w:div w:id="382489673">
      <w:bodyDiv w:val="1"/>
      <w:marLeft w:val="0"/>
      <w:marRight w:val="0"/>
      <w:marTop w:val="0"/>
      <w:marBottom w:val="0"/>
      <w:divBdr>
        <w:top w:val="none" w:sz="0" w:space="0" w:color="auto"/>
        <w:left w:val="none" w:sz="0" w:space="0" w:color="auto"/>
        <w:bottom w:val="none" w:sz="0" w:space="0" w:color="auto"/>
        <w:right w:val="none" w:sz="0" w:space="0" w:color="auto"/>
      </w:divBdr>
    </w:div>
    <w:div w:id="411776069">
      <w:bodyDiv w:val="1"/>
      <w:marLeft w:val="0"/>
      <w:marRight w:val="0"/>
      <w:marTop w:val="0"/>
      <w:marBottom w:val="0"/>
      <w:divBdr>
        <w:top w:val="none" w:sz="0" w:space="0" w:color="auto"/>
        <w:left w:val="none" w:sz="0" w:space="0" w:color="auto"/>
        <w:bottom w:val="none" w:sz="0" w:space="0" w:color="auto"/>
        <w:right w:val="none" w:sz="0" w:space="0" w:color="auto"/>
      </w:divBdr>
    </w:div>
    <w:div w:id="491406575">
      <w:bodyDiv w:val="1"/>
      <w:marLeft w:val="0"/>
      <w:marRight w:val="0"/>
      <w:marTop w:val="0"/>
      <w:marBottom w:val="0"/>
      <w:divBdr>
        <w:top w:val="none" w:sz="0" w:space="0" w:color="auto"/>
        <w:left w:val="none" w:sz="0" w:space="0" w:color="auto"/>
        <w:bottom w:val="none" w:sz="0" w:space="0" w:color="auto"/>
        <w:right w:val="none" w:sz="0" w:space="0" w:color="auto"/>
      </w:divBdr>
    </w:div>
    <w:div w:id="591159771">
      <w:bodyDiv w:val="1"/>
      <w:marLeft w:val="0"/>
      <w:marRight w:val="0"/>
      <w:marTop w:val="0"/>
      <w:marBottom w:val="0"/>
      <w:divBdr>
        <w:top w:val="none" w:sz="0" w:space="0" w:color="auto"/>
        <w:left w:val="none" w:sz="0" w:space="0" w:color="auto"/>
        <w:bottom w:val="none" w:sz="0" w:space="0" w:color="auto"/>
        <w:right w:val="none" w:sz="0" w:space="0" w:color="auto"/>
      </w:divBdr>
    </w:div>
    <w:div w:id="853569486">
      <w:bodyDiv w:val="1"/>
      <w:marLeft w:val="0"/>
      <w:marRight w:val="0"/>
      <w:marTop w:val="0"/>
      <w:marBottom w:val="0"/>
      <w:divBdr>
        <w:top w:val="none" w:sz="0" w:space="0" w:color="auto"/>
        <w:left w:val="none" w:sz="0" w:space="0" w:color="auto"/>
        <w:bottom w:val="none" w:sz="0" w:space="0" w:color="auto"/>
        <w:right w:val="none" w:sz="0" w:space="0" w:color="auto"/>
      </w:divBdr>
    </w:div>
    <w:div w:id="857036880">
      <w:bodyDiv w:val="1"/>
      <w:marLeft w:val="0"/>
      <w:marRight w:val="0"/>
      <w:marTop w:val="0"/>
      <w:marBottom w:val="0"/>
      <w:divBdr>
        <w:top w:val="none" w:sz="0" w:space="0" w:color="auto"/>
        <w:left w:val="none" w:sz="0" w:space="0" w:color="auto"/>
        <w:bottom w:val="none" w:sz="0" w:space="0" w:color="auto"/>
        <w:right w:val="none" w:sz="0" w:space="0" w:color="auto"/>
      </w:divBdr>
    </w:div>
    <w:div w:id="976910350">
      <w:bodyDiv w:val="1"/>
      <w:marLeft w:val="0"/>
      <w:marRight w:val="0"/>
      <w:marTop w:val="0"/>
      <w:marBottom w:val="0"/>
      <w:divBdr>
        <w:top w:val="none" w:sz="0" w:space="0" w:color="auto"/>
        <w:left w:val="none" w:sz="0" w:space="0" w:color="auto"/>
        <w:bottom w:val="none" w:sz="0" w:space="0" w:color="auto"/>
        <w:right w:val="none" w:sz="0" w:space="0" w:color="auto"/>
      </w:divBdr>
    </w:div>
    <w:div w:id="1137377627">
      <w:bodyDiv w:val="1"/>
      <w:marLeft w:val="0"/>
      <w:marRight w:val="0"/>
      <w:marTop w:val="0"/>
      <w:marBottom w:val="0"/>
      <w:divBdr>
        <w:top w:val="none" w:sz="0" w:space="0" w:color="auto"/>
        <w:left w:val="none" w:sz="0" w:space="0" w:color="auto"/>
        <w:bottom w:val="none" w:sz="0" w:space="0" w:color="auto"/>
        <w:right w:val="none" w:sz="0" w:space="0" w:color="auto"/>
      </w:divBdr>
    </w:div>
    <w:div w:id="1287345596">
      <w:bodyDiv w:val="1"/>
      <w:marLeft w:val="0"/>
      <w:marRight w:val="0"/>
      <w:marTop w:val="0"/>
      <w:marBottom w:val="0"/>
      <w:divBdr>
        <w:top w:val="none" w:sz="0" w:space="0" w:color="auto"/>
        <w:left w:val="none" w:sz="0" w:space="0" w:color="auto"/>
        <w:bottom w:val="none" w:sz="0" w:space="0" w:color="auto"/>
        <w:right w:val="none" w:sz="0" w:space="0" w:color="auto"/>
      </w:divBdr>
    </w:div>
    <w:div w:id="1295406203">
      <w:bodyDiv w:val="1"/>
      <w:marLeft w:val="0"/>
      <w:marRight w:val="0"/>
      <w:marTop w:val="0"/>
      <w:marBottom w:val="0"/>
      <w:divBdr>
        <w:top w:val="none" w:sz="0" w:space="0" w:color="auto"/>
        <w:left w:val="none" w:sz="0" w:space="0" w:color="auto"/>
        <w:bottom w:val="none" w:sz="0" w:space="0" w:color="auto"/>
        <w:right w:val="none" w:sz="0" w:space="0" w:color="auto"/>
      </w:divBdr>
    </w:div>
    <w:div w:id="1325545400">
      <w:bodyDiv w:val="1"/>
      <w:marLeft w:val="0"/>
      <w:marRight w:val="0"/>
      <w:marTop w:val="0"/>
      <w:marBottom w:val="0"/>
      <w:divBdr>
        <w:top w:val="none" w:sz="0" w:space="0" w:color="auto"/>
        <w:left w:val="none" w:sz="0" w:space="0" w:color="auto"/>
        <w:bottom w:val="none" w:sz="0" w:space="0" w:color="auto"/>
        <w:right w:val="none" w:sz="0" w:space="0" w:color="auto"/>
      </w:divBdr>
    </w:div>
    <w:div w:id="1369994022">
      <w:bodyDiv w:val="1"/>
      <w:marLeft w:val="0"/>
      <w:marRight w:val="0"/>
      <w:marTop w:val="0"/>
      <w:marBottom w:val="0"/>
      <w:divBdr>
        <w:top w:val="none" w:sz="0" w:space="0" w:color="auto"/>
        <w:left w:val="none" w:sz="0" w:space="0" w:color="auto"/>
        <w:bottom w:val="none" w:sz="0" w:space="0" w:color="auto"/>
        <w:right w:val="none" w:sz="0" w:space="0" w:color="auto"/>
      </w:divBdr>
    </w:div>
    <w:div w:id="1393508256">
      <w:bodyDiv w:val="1"/>
      <w:marLeft w:val="0"/>
      <w:marRight w:val="0"/>
      <w:marTop w:val="0"/>
      <w:marBottom w:val="0"/>
      <w:divBdr>
        <w:top w:val="none" w:sz="0" w:space="0" w:color="auto"/>
        <w:left w:val="none" w:sz="0" w:space="0" w:color="auto"/>
        <w:bottom w:val="none" w:sz="0" w:space="0" w:color="auto"/>
        <w:right w:val="none" w:sz="0" w:space="0" w:color="auto"/>
      </w:divBdr>
    </w:div>
    <w:div w:id="1465924756">
      <w:bodyDiv w:val="1"/>
      <w:marLeft w:val="0"/>
      <w:marRight w:val="0"/>
      <w:marTop w:val="0"/>
      <w:marBottom w:val="0"/>
      <w:divBdr>
        <w:top w:val="none" w:sz="0" w:space="0" w:color="auto"/>
        <w:left w:val="none" w:sz="0" w:space="0" w:color="auto"/>
        <w:bottom w:val="none" w:sz="0" w:space="0" w:color="auto"/>
        <w:right w:val="none" w:sz="0" w:space="0" w:color="auto"/>
      </w:divBdr>
    </w:div>
    <w:div w:id="1557938333">
      <w:bodyDiv w:val="1"/>
      <w:marLeft w:val="0"/>
      <w:marRight w:val="0"/>
      <w:marTop w:val="0"/>
      <w:marBottom w:val="0"/>
      <w:divBdr>
        <w:top w:val="none" w:sz="0" w:space="0" w:color="auto"/>
        <w:left w:val="none" w:sz="0" w:space="0" w:color="auto"/>
        <w:bottom w:val="none" w:sz="0" w:space="0" w:color="auto"/>
        <w:right w:val="none" w:sz="0" w:space="0" w:color="auto"/>
      </w:divBdr>
    </w:div>
    <w:div w:id="1584607210">
      <w:bodyDiv w:val="1"/>
      <w:marLeft w:val="0"/>
      <w:marRight w:val="0"/>
      <w:marTop w:val="0"/>
      <w:marBottom w:val="0"/>
      <w:divBdr>
        <w:top w:val="none" w:sz="0" w:space="0" w:color="auto"/>
        <w:left w:val="none" w:sz="0" w:space="0" w:color="auto"/>
        <w:bottom w:val="none" w:sz="0" w:space="0" w:color="auto"/>
        <w:right w:val="none" w:sz="0" w:space="0" w:color="auto"/>
      </w:divBdr>
    </w:div>
    <w:div w:id="1595431374">
      <w:bodyDiv w:val="1"/>
      <w:marLeft w:val="0"/>
      <w:marRight w:val="0"/>
      <w:marTop w:val="0"/>
      <w:marBottom w:val="0"/>
      <w:divBdr>
        <w:top w:val="none" w:sz="0" w:space="0" w:color="auto"/>
        <w:left w:val="none" w:sz="0" w:space="0" w:color="auto"/>
        <w:bottom w:val="none" w:sz="0" w:space="0" w:color="auto"/>
        <w:right w:val="none" w:sz="0" w:space="0" w:color="auto"/>
      </w:divBdr>
    </w:div>
    <w:div w:id="1731924410">
      <w:bodyDiv w:val="1"/>
      <w:marLeft w:val="0"/>
      <w:marRight w:val="0"/>
      <w:marTop w:val="0"/>
      <w:marBottom w:val="0"/>
      <w:divBdr>
        <w:top w:val="none" w:sz="0" w:space="0" w:color="auto"/>
        <w:left w:val="none" w:sz="0" w:space="0" w:color="auto"/>
        <w:bottom w:val="none" w:sz="0" w:space="0" w:color="auto"/>
        <w:right w:val="none" w:sz="0" w:space="0" w:color="auto"/>
      </w:divBdr>
    </w:div>
    <w:div w:id="1742561401">
      <w:bodyDiv w:val="1"/>
      <w:marLeft w:val="0"/>
      <w:marRight w:val="0"/>
      <w:marTop w:val="0"/>
      <w:marBottom w:val="0"/>
      <w:divBdr>
        <w:top w:val="none" w:sz="0" w:space="0" w:color="auto"/>
        <w:left w:val="none" w:sz="0" w:space="0" w:color="auto"/>
        <w:bottom w:val="none" w:sz="0" w:space="0" w:color="auto"/>
        <w:right w:val="none" w:sz="0" w:space="0" w:color="auto"/>
      </w:divBdr>
    </w:div>
    <w:div w:id="1749693811">
      <w:bodyDiv w:val="1"/>
      <w:marLeft w:val="0"/>
      <w:marRight w:val="0"/>
      <w:marTop w:val="0"/>
      <w:marBottom w:val="0"/>
      <w:divBdr>
        <w:top w:val="none" w:sz="0" w:space="0" w:color="auto"/>
        <w:left w:val="none" w:sz="0" w:space="0" w:color="auto"/>
        <w:bottom w:val="none" w:sz="0" w:space="0" w:color="auto"/>
        <w:right w:val="none" w:sz="0" w:space="0" w:color="auto"/>
      </w:divBdr>
    </w:div>
    <w:div w:id="1781871851">
      <w:bodyDiv w:val="1"/>
      <w:marLeft w:val="0"/>
      <w:marRight w:val="0"/>
      <w:marTop w:val="0"/>
      <w:marBottom w:val="0"/>
      <w:divBdr>
        <w:top w:val="none" w:sz="0" w:space="0" w:color="auto"/>
        <w:left w:val="none" w:sz="0" w:space="0" w:color="auto"/>
        <w:bottom w:val="none" w:sz="0" w:space="0" w:color="auto"/>
        <w:right w:val="none" w:sz="0" w:space="0" w:color="auto"/>
      </w:divBdr>
    </w:div>
    <w:div w:id="1845319855">
      <w:bodyDiv w:val="1"/>
      <w:marLeft w:val="0"/>
      <w:marRight w:val="0"/>
      <w:marTop w:val="0"/>
      <w:marBottom w:val="0"/>
      <w:divBdr>
        <w:top w:val="none" w:sz="0" w:space="0" w:color="auto"/>
        <w:left w:val="none" w:sz="0" w:space="0" w:color="auto"/>
        <w:bottom w:val="none" w:sz="0" w:space="0" w:color="auto"/>
        <w:right w:val="none" w:sz="0" w:space="0" w:color="auto"/>
      </w:divBdr>
    </w:div>
    <w:div w:id="1859390127">
      <w:bodyDiv w:val="1"/>
      <w:marLeft w:val="0"/>
      <w:marRight w:val="0"/>
      <w:marTop w:val="0"/>
      <w:marBottom w:val="0"/>
      <w:divBdr>
        <w:top w:val="none" w:sz="0" w:space="0" w:color="auto"/>
        <w:left w:val="none" w:sz="0" w:space="0" w:color="auto"/>
        <w:bottom w:val="none" w:sz="0" w:space="0" w:color="auto"/>
        <w:right w:val="none" w:sz="0" w:space="0" w:color="auto"/>
      </w:divBdr>
    </w:div>
    <w:div w:id="2027827225">
      <w:bodyDiv w:val="1"/>
      <w:marLeft w:val="0"/>
      <w:marRight w:val="0"/>
      <w:marTop w:val="0"/>
      <w:marBottom w:val="0"/>
      <w:divBdr>
        <w:top w:val="none" w:sz="0" w:space="0" w:color="auto"/>
        <w:left w:val="none" w:sz="0" w:space="0" w:color="auto"/>
        <w:bottom w:val="none" w:sz="0" w:space="0" w:color="auto"/>
        <w:right w:val="none" w:sz="0" w:space="0" w:color="auto"/>
      </w:divBdr>
    </w:div>
    <w:div w:id="204394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tcvn/Giao-thong/QCVN-2-2021-BKHCN-Mu-bao-hiem-cho-nguoi-di-mo-to-xe-may-919120.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58582-9413-4AC3-9567-541BCA0D4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10</Pages>
  <Words>2778</Words>
  <Characters>15841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Tuyết Thanh</dc:creator>
  <cp:keywords/>
  <dc:description/>
  <cp:lastModifiedBy>Mai Dung</cp:lastModifiedBy>
  <cp:revision>45</cp:revision>
  <cp:lastPrinted>2026-05-12T02:26:00Z</cp:lastPrinted>
  <dcterms:created xsi:type="dcterms:W3CDTF">2026-10-26T06:43:00Z</dcterms:created>
  <dcterms:modified xsi:type="dcterms:W3CDTF">2026-10-31T03:10:00Z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{45212B63-2934-40D8-AE27-9E1E6671131E}</vt:lpwstr>
  </property>
  <property fmtid="{D5CDD505-2E9C-101B-9397-08002B2CF9AE}" pid="3" name="DLPManualFileClassificationLastModifiedBy">
    <vt:lpwstr>NTLINH-CSNV\NTLINH-CSNV</vt:lpwstr>
  </property>
  <property fmtid="{D5CDD505-2E9C-101B-9397-08002B2CF9AE}" pid="4" name="DLPManualFileClassificationLastModificationDate">
    <vt:lpwstr>1755863085</vt:lpwstr>
  </property>
  <property fmtid="{D5CDD505-2E9C-101B-9397-08002B2CF9AE}" pid="5" name="DLPManualFileClassificationVersion">
    <vt:lpwstr>11.11.2.117</vt:lpwstr>
  </property>
</Properties>
</file>