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62" w:type="dxa"/>
        <w:tblInd w:w="-431" w:type="dxa"/>
        <w:tblLook w:val="04A0" w:firstRow="1" w:lastRow="0" w:firstColumn="1" w:lastColumn="0" w:noHBand="0" w:noVBand="1"/>
      </w:tblPr>
      <w:tblGrid>
        <w:gridCol w:w="4259"/>
        <w:gridCol w:w="6203"/>
      </w:tblGrid>
      <w:tr w:rsidR="003D5EF7" w:rsidRPr="005A11AC" w14:paraId="6B029815" w14:textId="77777777" w:rsidTr="00EC05B7">
        <w:tc>
          <w:tcPr>
            <w:tcW w:w="4259" w:type="dxa"/>
          </w:tcPr>
          <w:p w14:paraId="0C46D20D" w14:textId="713D70CF" w:rsidR="000349A7" w:rsidRPr="005A11AC" w:rsidRDefault="00E30B95" w:rsidP="00EC05B7">
            <w:pPr>
              <w:shd w:val="clear" w:color="auto" w:fill="FFFFFF"/>
              <w:spacing w:before="120" w:after="120" w:line="234" w:lineRule="atLeast"/>
              <w:rPr>
                <w:rFonts w:ascii="Times New Roman" w:eastAsia="Times New Roman" w:hAnsi="Times New Roman"/>
                <w:sz w:val="26"/>
                <w:szCs w:val="26"/>
                <w:lang w:val="vi-VN"/>
              </w:rPr>
            </w:pPr>
            <w:r w:rsidRPr="005A11AC">
              <w:rPr>
                <w:rFonts w:ascii="Times New Roman" w:eastAsia="Times New Roman" w:hAnsi="Times New Roman"/>
                <w:noProof/>
                <w:sz w:val="26"/>
                <w:szCs w:val="26"/>
              </w:rPr>
              <mc:AlternateContent>
                <mc:Choice Requires="wps">
                  <w:drawing>
                    <wp:anchor distT="4294967295" distB="4294967295" distL="114300" distR="114300" simplePos="0" relativeHeight="251656704" behindDoc="0" locked="0" layoutInCell="1" allowOverlap="1" wp14:anchorId="0A7740CF" wp14:editId="6CBBD63F">
                      <wp:simplePos x="0" y="0"/>
                      <wp:positionH relativeFrom="column">
                        <wp:posOffset>708025</wp:posOffset>
                      </wp:positionH>
                      <wp:positionV relativeFrom="paragraph">
                        <wp:posOffset>326389</wp:posOffset>
                      </wp:positionV>
                      <wp:extent cx="1143000" cy="0"/>
                      <wp:effectExtent l="0" t="0" r="0" b="0"/>
                      <wp:wrapNone/>
                      <wp:docPr id="139695469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07C888F"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5pt,25.7pt" to="145.7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" strokecolor="windowText" strokeweight="1pt">
                      <v:stroke joinstyle="miter"/>
                      <o:lock v:ext="edit" shapetype="f"/>
                    </v:line>
                  </w:pict>
                </mc:Fallback>
              </mc:AlternateContent>
            </w:r>
            <w:r w:rsidR="000349A7" w:rsidRPr="005A11AC">
              <w:rPr>
                <w:rFonts w:ascii="Times New Roman" w:eastAsia="Times New Roman" w:hAnsi="Times New Roman"/>
                <w:b/>
                <w:bCs/>
                <w:sz w:val="26"/>
                <w:szCs w:val="26"/>
                <w:lang w:val="vi-VN"/>
              </w:rPr>
              <w:t>BỘ KHOA HỌC VÀ CÔNG NGHỆ</w:t>
            </w:r>
            <w:r w:rsidR="001F08DC" w:rsidRPr="005A11AC">
              <w:rPr>
                <w:rFonts w:ascii="Times New Roman" w:eastAsia="Times New Roman" w:hAnsi="Times New Roman"/>
                <w:sz w:val="26"/>
                <w:szCs w:val="26"/>
              </w:rPr>
              <w:t xml:space="preserve">      </w:t>
            </w:r>
          </w:p>
        </w:tc>
        <w:tc>
          <w:tcPr>
            <w:tcW w:w="6203" w:type="dxa"/>
          </w:tcPr>
          <w:p w14:paraId="13F4F1C6" w14:textId="4EFFB1E3" w:rsidR="000349A7" w:rsidRPr="005A11AC" w:rsidRDefault="000349A7" w:rsidP="00EC05B7">
            <w:pPr>
              <w:shd w:val="clear" w:color="auto" w:fill="FFFFFF"/>
              <w:spacing w:before="120" w:after="0" w:line="234" w:lineRule="atLeast"/>
              <w:jc w:val="center"/>
              <w:rPr>
                <w:rFonts w:ascii="Times New Roman" w:eastAsia="Times New Roman" w:hAnsi="Times New Roman"/>
                <w:b/>
                <w:bCs/>
                <w:sz w:val="26"/>
                <w:szCs w:val="26"/>
                <w:lang w:val="vi-VN"/>
              </w:rPr>
            </w:pPr>
            <w:r w:rsidRPr="005A11AC">
              <w:rPr>
                <w:rFonts w:ascii="Times New Roman" w:eastAsia="Times New Roman" w:hAnsi="Times New Roman"/>
                <w:b/>
                <w:bCs/>
                <w:sz w:val="26"/>
                <w:szCs w:val="26"/>
                <w:lang w:val="vi-VN"/>
              </w:rPr>
              <w:t>CỘNG HÒA XÃ HỘI CHỦ NGHĨA VIỆT NAM</w:t>
            </w:r>
          </w:p>
          <w:p w14:paraId="38E958DB" w14:textId="49EFB31D" w:rsidR="000349A7" w:rsidRPr="005A11AC" w:rsidRDefault="00E30B95" w:rsidP="00EC05B7">
            <w:pPr>
              <w:shd w:val="clear" w:color="auto" w:fill="FFFFFF"/>
              <w:spacing w:after="120" w:line="234" w:lineRule="atLeast"/>
              <w:jc w:val="center"/>
              <w:rPr>
                <w:rFonts w:ascii="Times New Roman" w:eastAsia="Times New Roman" w:hAnsi="Times New Roman"/>
                <w:i/>
                <w:iCs/>
                <w:sz w:val="26"/>
                <w:szCs w:val="26"/>
                <w:lang w:val="vi-VN"/>
              </w:rPr>
            </w:pPr>
            <w:r w:rsidRPr="005A11AC">
              <w:rPr>
                <w:rFonts w:ascii="Times New Roman" w:eastAsia="Times New Roman" w:hAnsi="Times New Roman"/>
                <w:noProof/>
                <w:sz w:val="26"/>
                <w:szCs w:val="26"/>
              </w:rPr>
              <mc:AlternateContent>
                <mc:Choice Requires="wps">
                  <w:drawing>
                    <wp:anchor distT="4294967295" distB="4294967295" distL="114300" distR="114300" simplePos="0" relativeHeight="251655680" behindDoc="0" locked="0" layoutInCell="1" allowOverlap="1" wp14:anchorId="1BFDE8A5" wp14:editId="49651067">
                      <wp:simplePos x="0" y="0"/>
                      <wp:positionH relativeFrom="column">
                        <wp:posOffset>920115</wp:posOffset>
                      </wp:positionH>
                      <wp:positionV relativeFrom="paragraph">
                        <wp:posOffset>214156</wp:posOffset>
                      </wp:positionV>
                      <wp:extent cx="1965278" cy="0"/>
                      <wp:effectExtent l="0" t="0" r="35560" b="19050"/>
                      <wp:wrapNone/>
                      <wp:docPr id="8244757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5278"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5091555" id="Straight Connector 1"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2.45pt,16.85pt" to="227.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" strokecolor="windowText" strokeweight="1pt">
                      <v:stroke joinstyle="miter"/>
                      <o:lock v:ext="edit" shapetype="f"/>
                    </v:line>
                  </w:pict>
                </mc:Fallback>
              </mc:AlternateContent>
            </w:r>
            <w:r w:rsidR="000349A7" w:rsidRPr="005A11AC">
              <w:rPr>
                <w:rFonts w:ascii="Times New Roman" w:eastAsia="Times New Roman" w:hAnsi="Times New Roman"/>
                <w:b/>
                <w:bCs/>
                <w:sz w:val="26"/>
                <w:szCs w:val="26"/>
                <w:lang w:val="vi-VN"/>
              </w:rPr>
              <w:t>Độc lập - Tự do - Hạnh phúc</w:t>
            </w:r>
          </w:p>
        </w:tc>
      </w:tr>
      <w:tr w:rsidR="00EC05B7" w:rsidRPr="005A11AC" w14:paraId="3FEDFDF6" w14:textId="77777777" w:rsidTr="00EC05B7">
        <w:tc>
          <w:tcPr>
            <w:tcW w:w="4259" w:type="dxa"/>
          </w:tcPr>
          <w:p w14:paraId="76F5BDB5" w14:textId="4BFFCD64" w:rsidR="00EC05B7" w:rsidRPr="005A11AC" w:rsidRDefault="00EC05B7" w:rsidP="00EC05B7">
            <w:pPr>
              <w:shd w:val="clear" w:color="auto" w:fill="FFFFFF"/>
              <w:spacing w:before="60" w:after="120" w:line="234" w:lineRule="atLeast"/>
              <w:jc w:val="center"/>
              <w:rPr>
                <w:rFonts w:ascii="Times New Roman" w:eastAsia="Times New Roman" w:hAnsi="Times New Roman"/>
                <w:noProof/>
                <w:sz w:val="26"/>
                <w:szCs w:val="26"/>
              </w:rPr>
            </w:pPr>
            <w:r w:rsidRPr="005A11AC">
              <w:rPr>
                <w:rFonts w:ascii="Times New Roman" w:eastAsia="Times New Roman" w:hAnsi="Times New Roman"/>
                <w:sz w:val="26"/>
                <w:szCs w:val="26"/>
                <w:lang w:val="vi-VN"/>
              </w:rPr>
              <w:t>Số:          /202</w:t>
            </w:r>
            <w:r w:rsidR="0013689D" w:rsidRPr="005A11AC">
              <w:rPr>
                <w:rFonts w:ascii="Times New Roman" w:eastAsia="Times New Roman" w:hAnsi="Times New Roman"/>
                <w:sz w:val="26"/>
                <w:szCs w:val="26"/>
              </w:rPr>
              <w:t>7</w:t>
            </w:r>
            <w:r w:rsidRPr="005A11AC">
              <w:rPr>
                <w:rFonts w:ascii="Times New Roman" w:eastAsia="Times New Roman" w:hAnsi="Times New Roman"/>
                <w:sz w:val="26"/>
                <w:szCs w:val="26"/>
                <w:lang w:val="vi-VN"/>
              </w:rPr>
              <w:t>/TT-BKHCN</w:t>
            </w:r>
          </w:p>
        </w:tc>
        <w:tc>
          <w:tcPr>
            <w:tcW w:w="6203" w:type="dxa"/>
          </w:tcPr>
          <w:p w14:paraId="4C7BAECE" w14:textId="2505893B" w:rsidR="00EC05B7" w:rsidRPr="005A11AC" w:rsidRDefault="00EC05B7" w:rsidP="0013689D">
            <w:pPr>
              <w:shd w:val="clear" w:color="auto" w:fill="FFFFFF"/>
              <w:spacing w:before="60" w:after="0" w:line="234" w:lineRule="atLeast"/>
              <w:jc w:val="center"/>
              <w:rPr>
                <w:rFonts w:ascii="Times New Roman" w:eastAsia="Times New Roman" w:hAnsi="Times New Roman"/>
                <w:b/>
                <w:bCs/>
                <w:sz w:val="26"/>
                <w:szCs w:val="26"/>
              </w:rPr>
            </w:pPr>
            <w:r w:rsidRPr="005A11AC">
              <w:rPr>
                <w:rFonts w:ascii="Times New Roman" w:eastAsia="Times New Roman" w:hAnsi="Times New Roman"/>
                <w:i/>
                <w:iCs/>
                <w:sz w:val="26"/>
                <w:szCs w:val="26"/>
                <w:lang w:val="vi-VN"/>
              </w:rPr>
              <w:t>Hà Nội, ngày      tháng      năm 202</w:t>
            </w:r>
            <w:r w:rsidR="0013689D" w:rsidRPr="005A11AC">
              <w:rPr>
                <w:rFonts w:ascii="Times New Roman" w:eastAsia="Times New Roman" w:hAnsi="Times New Roman"/>
                <w:i/>
                <w:iCs/>
                <w:sz w:val="26"/>
                <w:szCs w:val="26"/>
              </w:rPr>
              <w:t>7</w:t>
            </w:r>
          </w:p>
        </w:tc>
      </w:tr>
    </w:tbl>
    <w:p w14:paraId="5D914541" w14:textId="6BF34832" w:rsidR="000D7A9E" w:rsidRPr="005A11AC" w:rsidRDefault="00EC05B7" w:rsidP="00C1283E">
      <w:pPr>
        <w:shd w:val="clear" w:color="auto" w:fill="FFFFFF"/>
        <w:spacing w:after="0" w:line="234" w:lineRule="atLeast"/>
        <w:ind w:right="-421"/>
        <w:rPr>
          <w:rFonts w:ascii="Times New Roman" w:eastAsia="Times New Roman" w:hAnsi="Times New Roman"/>
          <w:sz w:val="28"/>
          <w:szCs w:val="28"/>
          <w:lang w:val="vi-VN"/>
        </w:rPr>
      </w:pPr>
      <w:r w:rsidRPr="005A11AC">
        <w:rPr>
          <w:rFonts w:ascii="Times New Roman" w:eastAsia="Times New Roman" w:hAnsi="Times New Roman"/>
          <w:b/>
          <w:bCs/>
          <w:noProof/>
          <w:sz w:val="28"/>
          <w:szCs w:val="28"/>
        </w:rPr>
        <mc:AlternateContent>
          <mc:Choice Requires="wps">
            <w:drawing>
              <wp:anchor distT="45720" distB="45720" distL="114300" distR="114300" simplePos="0" relativeHeight="251658752" behindDoc="0" locked="0" layoutInCell="1" allowOverlap="1" wp14:anchorId="60284A94" wp14:editId="40F26B0F">
                <wp:simplePos x="0" y="0"/>
                <wp:positionH relativeFrom="column">
                  <wp:posOffset>-613410</wp:posOffset>
                </wp:positionH>
                <wp:positionV relativeFrom="paragraph">
                  <wp:posOffset>-1415415</wp:posOffset>
                </wp:positionV>
                <wp:extent cx="1295400" cy="590550"/>
                <wp:effectExtent l="0" t="0" r="19050" b="19050"/>
                <wp:wrapNone/>
                <wp:docPr id="7243385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90550"/>
                        </a:xfrm>
                        <a:prstGeom prst="rect">
                          <a:avLst/>
                        </a:prstGeom>
                        <a:solidFill>
                          <a:srgbClr val="FFFFFF"/>
                        </a:solidFill>
                        <a:ln w="9525">
                          <a:solidFill>
                            <a:srgbClr val="000000"/>
                          </a:solidFill>
                          <a:miter lim="800000"/>
                          <a:headEnd/>
                          <a:tailEnd/>
                        </a:ln>
                      </wps:spPr>
                      <wps:txbx>
                        <w:txbxContent>
                          <w:p w14:paraId="37EF6C15" w14:textId="2EE3E54E" w:rsidR="00A67EB7" w:rsidRDefault="00A67EB7" w:rsidP="0050267D">
                            <w:pPr>
                              <w:jc w:val="center"/>
                              <w:rPr>
                                <w:rFonts w:ascii="Times New Roman" w:hAnsi="Times New Roman"/>
                                <w:b/>
                                <w:bCs/>
                                <w:sz w:val="24"/>
                                <w:szCs w:val="24"/>
                              </w:rPr>
                            </w:pPr>
                            <w:r w:rsidRPr="00907850">
                              <w:rPr>
                                <w:rFonts w:ascii="Times New Roman" w:hAnsi="Times New Roman"/>
                                <w:b/>
                                <w:bCs/>
                                <w:sz w:val="24"/>
                                <w:szCs w:val="24"/>
                              </w:rPr>
                              <w:t>DỰ THẢO</w:t>
                            </w:r>
                          </w:p>
                          <w:p w14:paraId="77E0C01E" w14:textId="73C3B4DD" w:rsidR="003034B0" w:rsidRPr="00907850" w:rsidRDefault="003034B0" w:rsidP="0050267D">
                            <w:pPr>
                              <w:jc w:val="center"/>
                              <w:rPr>
                                <w:rFonts w:ascii="Times New Roman" w:hAnsi="Times New Roman"/>
                                <w:b/>
                                <w:bCs/>
                                <w:sz w:val="24"/>
                                <w:szCs w:val="24"/>
                              </w:rPr>
                            </w:pPr>
                            <w:r>
                              <w:rPr>
                                <w:rFonts w:ascii="Times New Roman" w:hAnsi="Times New Roman"/>
                                <w:b/>
                                <w:bCs/>
                                <w:sz w:val="24"/>
                                <w:szCs w:val="24"/>
                              </w:rPr>
                              <w:t>Ngày 26/10/2026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284A94" id="_x0000_t202" coordsize="21600,21600" o:spt="202" path="m,l,21600r21600,l21600,xe">
                <v:stroke joinstyle="miter"/>
                <v:path gradientshapeok="t" o:connecttype="rect"/>
              </v:shapetype>
              <v:shape id="Text Box 4" o:spid="_x0000_s1026" type="#_x0000_t202" style="position:absolute;margin-left:-48.3pt;margin-top:-111.45pt;width:102pt;height:46.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">
                <v:textbox>
                  <w:txbxContent>
                    <w:p w14:paraId="37EF6C15" w14:textId="2EE3E54E" w:rsidR="00A67EB7" w:rsidRDefault="00A67EB7" w:rsidP="0050267D">
                      <w:pPr>
                        <w:jc w:val="center"/>
                        <w:rPr>
                          <w:rFonts w:ascii="Times New Roman" w:hAnsi="Times New Roman"/>
                          <w:b/>
                          <w:bCs/>
                          <w:sz w:val="24"/>
                          <w:szCs w:val="24"/>
                        </w:rPr>
                      </w:pPr>
                      <w:r w:rsidRPr="00907850">
                        <w:rPr>
                          <w:rFonts w:ascii="Times New Roman" w:hAnsi="Times New Roman"/>
                          <w:b/>
                          <w:bCs/>
                          <w:sz w:val="24"/>
                          <w:szCs w:val="24"/>
                        </w:rPr>
                        <w:t>DỰ THẢO</w:t>
                      </w:r>
                    </w:p>
                    <w:p w14:paraId="77E0C01E" w14:textId="73C3B4DD" w:rsidR="003034B0" w:rsidRPr="00907850" w:rsidRDefault="003034B0" w:rsidP="0050267D">
                      <w:pPr>
                        <w:jc w:val="center"/>
                        <w:rPr>
                          <w:rFonts w:ascii="Times New Roman" w:hAnsi="Times New Roman"/>
                          <w:b/>
                          <w:bCs/>
                          <w:sz w:val="24"/>
                          <w:szCs w:val="24"/>
                        </w:rPr>
                      </w:pPr>
                      <w:r>
                        <w:rPr>
                          <w:rFonts w:ascii="Times New Roman" w:hAnsi="Times New Roman"/>
                          <w:b/>
                          <w:bCs/>
                          <w:sz w:val="24"/>
                          <w:szCs w:val="24"/>
                        </w:rPr>
                        <w:t>Ngày 26/10/2026</w:t>
                      </w:r>
                    </w:p>
                  </w:txbxContent>
                </v:textbox>
              </v:shape>
            </w:pict>
          </mc:Fallback>
        </mc:AlternateContent>
      </w:r>
      <w:r w:rsidR="000D7A9E" w:rsidRPr="005A11AC">
        <w:rPr>
          <w:rFonts w:ascii="Times New Roman" w:eastAsia="Times New Roman" w:hAnsi="Times New Roman"/>
          <w:sz w:val="26"/>
          <w:szCs w:val="26"/>
          <w:lang w:val="vi-VN"/>
        </w:rPr>
        <w:t> </w:t>
      </w:r>
    </w:p>
    <w:p w14:paraId="291AB08C" w14:textId="0A7E24F7" w:rsidR="000D7A9E" w:rsidRPr="005A11AC" w:rsidRDefault="000D7A9E" w:rsidP="00BD3796">
      <w:pPr>
        <w:shd w:val="clear" w:color="auto" w:fill="FFFFFF"/>
        <w:spacing w:before="120" w:after="120" w:line="240" w:lineRule="auto"/>
        <w:jc w:val="center"/>
        <w:rPr>
          <w:rFonts w:ascii="Times New Roman" w:eastAsia="Times New Roman" w:hAnsi="Times New Roman"/>
          <w:sz w:val="28"/>
          <w:szCs w:val="28"/>
          <w:lang w:val="vi-VN"/>
        </w:rPr>
      </w:pPr>
      <w:r w:rsidRPr="005A11AC">
        <w:rPr>
          <w:rFonts w:ascii="Times New Roman" w:eastAsia="Times New Roman" w:hAnsi="Times New Roman"/>
          <w:b/>
          <w:bCs/>
          <w:sz w:val="28"/>
          <w:szCs w:val="28"/>
          <w:lang w:val="vi-VN"/>
        </w:rPr>
        <w:t>THÔNG TƯ</w:t>
      </w:r>
    </w:p>
    <w:p w14:paraId="42612025" w14:textId="74772C54" w:rsidR="00EE74BE" w:rsidRPr="005A11AC" w:rsidRDefault="00BD3796" w:rsidP="00BD3796">
      <w:pPr>
        <w:shd w:val="clear" w:color="auto" w:fill="FFFFFF"/>
        <w:spacing w:before="120" w:after="120" w:line="240" w:lineRule="auto"/>
        <w:ind w:firstLine="720"/>
        <w:jc w:val="center"/>
        <w:rPr>
          <w:rFonts w:ascii="Times New Roman" w:eastAsia="Times New Roman" w:hAnsi="Times New Roman"/>
          <w:b/>
          <w:bCs/>
          <w:sz w:val="28"/>
          <w:szCs w:val="28"/>
        </w:rPr>
      </w:pPr>
      <w:r w:rsidRPr="005A11AC">
        <w:rPr>
          <w:rFonts w:ascii="Times New Roman" w:eastAsia="Times New Roman" w:hAnsi="Times New Roman"/>
          <w:b/>
          <w:bCs/>
          <w:noProof/>
          <w:sz w:val="28"/>
          <w:szCs w:val="28"/>
        </w:rPr>
        <mc:AlternateContent>
          <mc:Choice Requires="wps">
            <w:drawing>
              <wp:anchor distT="0" distB="0" distL="114300" distR="114300" simplePos="0" relativeHeight="251657728" behindDoc="0" locked="0" layoutInCell="1" allowOverlap="1" wp14:anchorId="76D2B231" wp14:editId="3996B6C0">
                <wp:simplePos x="0" y="0"/>
                <wp:positionH relativeFrom="column">
                  <wp:posOffset>2447290</wp:posOffset>
                </wp:positionH>
                <wp:positionV relativeFrom="paragraph">
                  <wp:posOffset>623892</wp:posOffset>
                </wp:positionV>
                <wp:extent cx="827405" cy="0"/>
                <wp:effectExtent l="0" t="0" r="29845" b="19050"/>
                <wp:wrapNone/>
                <wp:docPr id="181776400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7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207D49" id="_x0000_t32" coordsize="21600,21600" o:spt="32" o:oned="t" path="m,l21600,21600e" filled="f">
                <v:path arrowok="t" fillok="f" o:connecttype="none"/>
                <o:lock v:ext="edit" shapetype="t"/>
              </v:shapetype>
              <v:shape id="AutoShape 4" o:spid="_x0000_s1026" type="#_x0000_t32" style="position:absolute;margin-left:192.7pt;margin-top:49.15pt;width:65.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"/>
            </w:pict>
          </mc:Fallback>
        </mc:AlternateContent>
      </w:r>
      <w:r w:rsidRPr="005A11AC">
        <w:rPr>
          <w:rFonts w:ascii="Times New Roman" w:eastAsia="Times New Roman" w:hAnsi="Times New Roman"/>
          <w:b/>
          <w:bCs/>
          <w:sz w:val="28"/>
          <w:szCs w:val="28"/>
        </w:rPr>
        <w:t xml:space="preserve">Quy định việc phân cấp thẩm quyền cấp, </w:t>
      </w:r>
      <w:r w:rsidR="002679EF" w:rsidRPr="005A11AC">
        <w:rPr>
          <w:rFonts w:ascii="Times New Roman" w:eastAsia="Times New Roman" w:hAnsi="Times New Roman"/>
          <w:b/>
          <w:bCs/>
          <w:sz w:val="28"/>
          <w:szCs w:val="28"/>
        </w:rPr>
        <w:t xml:space="preserve">cấp lại, </w:t>
      </w:r>
      <w:r w:rsidRPr="005A11AC">
        <w:rPr>
          <w:rFonts w:ascii="Times New Roman" w:eastAsia="Times New Roman" w:hAnsi="Times New Roman"/>
          <w:b/>
          <w:bCs/>
          <w:sz w:val="28"/>
          <w:szCs w:val="28"/>
        </w:rPr>
        <w:t xml:space="preserve">cấp đổi, sửa đổi, bổ sung, </w:t>
      </w:r>
      <w:r w:rsidR="00A115E3" w:rsidRPr="005A11AC">
        <w:rPr>
          <w:rFonts w:ascii="Times New Roman" w:eastAsia="Times New Roman" w:hAnsi="Times New Roman"/>
          <w:b/>
          <w:bCs/>
          <w:sz w:val="28"/>
          <w:szCs w:val="28"/>
        </w:rPr>
        <w:t xml:space="preserve">gia hạn, </w:t>
      </w:r>
      <w:r w:rsidRPr="005A11AC">
        <w:rPr>
          <w:rFonts w:ascii="Times New Roman" w:eastAsia="Times New Roman" w:hAnsi="Times New Roman"/>
          <w:b/>
          <w:bCs/>
          <w:sz w:val="28"/>
          <w:szCs w:val="28"/>
        </w:rPr>
        <w:t>thu hồi giấy phép sử dụng tần số vô tuyến điện, xử lý đề nghị ngừng sử dụng tần số vô tuyến điện</w:t>
      </w:r>
    </w:p>
    <w:p w14:paraId="3785C187" w14:textId="77777777" w:rsidR="00BD3796" w:rsidRPr="005A11AC" w:rsidRDefault="00BD3796" w:rsidP="00BD3796">
      <w:pPr>
        <w:shd w:val="clear" w:color="auto" w:fill="FFFFFF"/>
        <w:spacing w:before="120" w:after="120" w:line="240" w:lineRule="auto"/>
        <w:ind w:firstLine="720"/>
        <w:jc w:val="center"/>
        <w:rPr>
          <w:rFonts w:ascii="Times New Roman" w:eastAsia="Times New Roman" w:hAnsi="Times New Roman"/>
          <w:i/>
          <w:sz w:val="28"/>
          <w:szCs w:val="28"/>
          <w:lang w:val="vi-VN"/>
        </w:rPr>
      </w:pPr>
    </w:p>
    <w:p w14:paraId="6C6C5BDE" w14:textId="5F4D40DE" w:rsidR="0068102C" w:rsidRPr="005A11AC" w:rsidRDefault="004D39E4" w:rsidP="0068102C">
      <w:pPr>
        <w:spacing w:before="120" w:after="120" w:line="240" w:lineRule="auto"/>
        <w:ind w:firstLine="578"/>
        <w:jc w:val="both"/>
        <w:rPr>
          <w:rFonts w:ascii="Times New Roman" w:eastAsia="Times New Roman" w:hAnsi="Times New Roman"/>
          <w:i/>
          <w:sz w:val="28"/>
          <w:szCs w:val="28"/>
        </w:rPr>
      </w:pPr>
      <w:r w:rsidRPr="005A11AC">
        <w:rPr>
          <w:rFonts w:ascii="Times New Roman" w:eastAsia="Times New Roman" w:hAnsi="Times New Roman"/>
          <w:i/>
          <w:sz w:val="28"/>
          <w:szCs w:val="28"/>
          <w:lang w:val="vi-VN"/>
        </w:rPr>
        <w:t>Căn cứ Luật Tần số vô tuyến điện</w:t>
      </w:r>
      <w:r w:rsidR="00BD3796" w:rsidRPr="005A11AC">
        <w:rPr>
          <w:rFonts w:ascii="Times New Roman" w:eastAsia="Times New Roman" w:hAnsi="Times New Roman"/>
          <w:i/>
          <w:sz w:val="28"/>
          <w:szCs w:val="28"/>
          <w:lang w:val="vi-VN"/>
        </w:rPr>
        <w:t xml:space="preserve"> số </w:t>
      </w:r>
      <w:r w:rsidR="0068102C" w:rsidRPr="005A11AC">
        <w:rPr>
          <w:rFonts w:ascii="Times New Roman" w:eastAsia="Times New Roman" w:hAnsi="Times New Roman"/>
          <w:i/>
          <w:sz w:val="28"/>
          <w:szCs w:val="28"/>
        </w:rPr>
        <w:t xml:space="preserve">42/2009/QH12 đã được sửa đổi, bổ sung một số điều </w:t>
      </w:r>
      <w:r w:rsidR="00AA0948">
        <w:rPr>
          <w:rFonts w:ascii="Times New Roman" w:eastAsia="Times New Roman" w:hAnsi="Times New Roman"/>
          <w:i/>
          <w:sz w:val="28"/>
          <w:szCs w:val="28"/>
        </w:rPr>
        <w:t>bởi</w:t>
      </w:r>
      <w:r w:rsidR="0068102C" w:rsidRPr="005A11AC">
        <w:rPr>
          <w:rFonts w:ascii="Times New Roman" w:eastAsia="Times New Roman" w:hAnsi="Times New Roman"/>
          <w:i/>
          <w:sz w:val="28"/>
          <w:szCs w:val="28"/>
        </w:rPr>
        <w:t xml:space="preserve"> Luật số 09/2022/QH15, Luật số 24/2023/QH15, Luật số 84/2025/QH15 và Luật số 20/2026/QH16;</w:t>
      </w:r>
    </w:p>
    <w:p w14:paraId="0B14330F" w14:textId="4B66FC74" w:rsidR="00BD3796" w:rsidRPr="005A11AC" w:rsidRDefault="00BD3796" w:rsidP="00BD3796">
      <w:pPr>
        <w:spacing w:before="120" w:after="120" w:line="240" w:lineRule="auto"/>
        <w:ind w:firstLine="578"/>
        <w:jc w:val="both"/>
        <w:rPr>
          <w:rFonts w:ascii="Times New Roman" w:eastAsia="Times New Roman" w:hAnsi="Times New Roman"/>
          <w:i/>
          <w:sz w:val="28"/>
          <w:szCs w:val="28"/>
        </w:rPr>
      </w:pPr>
      <w:r w:rsidRPr="005A11AC">
        <w:rPr>
          <w:rFonts w:ascii="Times New Roman" w:eastAsia="Times New Roman" w:hAnsi="Times New Roman"/>
          <w:i/>
          <w:sz w:val="28"/>
          <w:szCs w:val="28"/>
        </w:rPr>
        <w:t>Căn cứ Luật Tổ chức Chính phủ số 63/2025/QH15;</w:t>
      </w:r>
    </w:p>
    <w:p w14:paraId="702E794E" w14:textId="6F4FE560" w:rsidR="0068102C" w:rsidRPr="005A11AC" w:rsidRDefault="00BD3796" w:rsidP="0068102C">
      <w:pPr>
        <w:spacing w:before="120" w:after="120" w:line="240" w:lineRule="auto"/>
        <w:ind w:firstLine="578"/>
        <w:jc w:val="both"/>
        <w:rPr>
          <w:rFonts w:ascii="Times New Roman" w:eastAsia="Times New Roman" w:hAnsi="Times New Roman"/>
          <w:i/>
          <w:sz w:val="28"/>
          <w:szCs w:val="28"/>
          <w:lang w:val="vi-VN"/>
        </w:rPr>
      </w:pPr>
      <w:r w:rsidRPr="005A11AC">
        <w:rPr>
          <w:rFonts w:ascii="Times New Roman" w:eastAsia="Times New Roman" w:hAnsi="Times New Roman"/>
          <w:i/>
          <w:sz w:val="28"/>
          <w:szCs w:val="28"/>
          <w:lang w:val="vi-VN"/>
        </w:rPr>
        <w:t xml:space="preserve">Căn cứ Nghị định số </w:t>
      </w:r>
      <w:r w:rsidR="0013689D" w:rsidRPr="005A11AC">
        <w:rPr>
          <w:rFonts w:ascii="Times New Roman" w:eastAsia="Times New Roman" w:hAnsi="Times New Roman"/>
          <w:i/>
          <w:sz w:val="28"/>
          <w:szCs w:val="28"/>
          <w:lang w:val="vi-VN"/>
        </w:rPr>
        <w:t xml:space="preserve">225/2026/NĐ-CP </w:t>
      </w:r>
      <w:r w:rsidR="0068102C" w:rsidRPr="005A11AC">
        <w:rPr>
          <w:rFonts w:ascii="Times New Roman" w:eastAsia="Times New Roman" w:hAnsi="Times New Roman"/>
          <w:i/>
          <w:sz w:val="28"/>
          <w:szCs w:val="28"/>
          <w:lang w:val="vi-VN"/>
        </w:rPr>
        <w:t xml:space="preserve">quy định chức năng, nhiệm vụ, quyền hạn và cơ cấu tổ chức của Bộ Khoa học và Công nghệ; </w:t>
      </w:r>
    </w:p>
    <w:p w14:paraId="1FCEF292" w14:textId="420587E2" w:rsidR="00BD3796" w:rsidRPr="005A11AC" w:rsidRDefault="00BD3796" w:rsidP="00BD3796">
      <w:pPr>
        <w:spacing w:before="120" w:after="120" w:line="240" w:lineRule="auto"/>
        <w:ind w:firstLine="578"/>
        <w:jc w:val="both"/>
        <w:rPr>
          <w:rFonts w:ascii="Times New Roman" w:eastAsia="Times New Roman" w:hAnsi="Times New Roman"/>
          <w:i/>
          <w:sz w:val="28"/>
          <w:szCs w:val="28"/>
        </w:rPr>
      </w:pPr>
      <w:r w:rsidRPr="005A11AC">
        <w:rPr>
          <w:rFonts w:ascii="Times New Roman" w:eastAsia="Times New Roman" w:hAnsi="Times New Roman"/>
          <w:i/>
          <w:sz w:val="28"/>
          <w:szCs w:val="28"/>
        </w:rPr>
        <w:t xml:space="preserve">Theo đề nghị của Cục trưởng Cục Tần số </w:t>
      </w:r>
      <w:bookmarkStart w:id="0" w:name="_GoBack"/>
      <w:bookmarkEnd w:id="0"/>
      <w:r w:rsidRPr="005A11AC">
        <w:rPr>
          <w:rFonts w:ascii="Times New Roman" w:eastAsia="Times New Roman" w:hAnsi="Times New Roman"/>
          <w:i/>
          <w:sz w:val="28"/>
          <w:szCs w:val="28"/>
        </w:rPr>
        <w:t>vô tuyến điện;</w:t>
      </w:r>
    </w:p>
    <w:p w14:paraId="489E1EA5" w14:textId="21C0D7F3" w:rsidR="000D7A9E" w:rsidRPr="005A11AC" w:rsidRDefault="00BD3796" w:rsidP="00BD3796">
      <w:pPr>
        <w:spacing w:before="120" w:after="120" w:line="240" w:lineRule="auto"/>
        <w:ind w:firstLine="578"/>
        <w:jc w:val="both"/>
        <w:rPr>
          <w:rFonts w:ascii="Times New Roman" w:eastAsia="Times New Roman" w:hAnsi="Times New Roman"/>
          <w:iCs/>
          <w:sz w:val="28"/>
          <w:szCs w:val="28"/>
          <w:lang w:val="vi-VN"/>
        </w:rPr>
      </w:pPr>
      <w:r w:rsidRPr="005A11AC">
        <w:rPr>
          <w:rFonts w:ascii="Times New Roman" w:eastAsia="Times New Roman" w:hAnsi="Times New Roman"/>
          <w:i/>
          <w:sz w:val="28"/>
          <w:szCs w:val="28"/>
        </w:rPr>
        <w:t>Bộ</w:t>
      </w:r>
      <w:r w:rsidR="000D7A9E" w:rsidRPr="005A11AC">
        <w:rPr>
          <w:rFonts w:ascii="Times New Roman" w:eastAsia="Times New Roman" w:hAnsi="Times New Roman"/>
          <w:i/>
          <w:sz w:val="28"/>
          <w:szCs w:val="28"/>
          <w:lang w:val="vi-VN"/>
        </w:rPr>
        <w:t xml:space="preserve"> trưởng</w:t>
      </w:r>
      <w:r w:rsidR="007D33E7" w:rsidRPr="005A11AC">
        <w:rPr>
          <w:rFonts w:ascii="Times New Roman" w:eastAsia="Times New Roman" w:hAnsi="Times New Roman"/>
          <w:i/>
          <w:sz w:val="28"/>
          <w:szCs w:val="28"/>
          <w:lang w:val="vi-VN"/>
        </w:rPr>
        <w:t xml:space="preserve"> Bộ Khoa học và Công nghệ </w:t>
      </w:r>
      <w:r w:rsidR="000D7A9E" w:rsidRPr="005A11AC">
        <w:rPr>
          <w:rFonts w:ascii="Times New Roman" w:eastAsia="Times New Roman" w:hAnsi="Times New Roman"/>
          <w:i/>
          <w:sz w:val="28"/>
          <w:szCs w:val="28"/>
          <w:lang w:val="vi-VN"/>
        </w:rPr>
        <w:t>ban hành Thông tư</w:t>
      </w:r>
      <w:r w:rsidR="007D33E7" w:rsidRPr="005A11AC">
        <w:rPr>
          <w:rFonts w:ascii="Times New Roman" w:eastAsia="Times New Roman" w:hAnsi="Times New Roman"/>
          <w:i/>
          <w:sz w:val="28"/>
          <w:szCs w:val="28"/>
          <w:lang w:val="vi-VN"/>
        </w:rPr>
        <w:t xml:space="preserve"> </w:t>
      </w:r>
      <w:r w:rsidR="00026499" w:rsidRPr="005A11AC">
        <w:rPr>
          <w:rFonts w:ascii="Times New Roman" w:eastAsia="Times New Roman" w:hAnsi="Times New Roman"/>
          <w:i/>
          <w:sz w:val="28"/>
          <w:szCs w:val="28"/>
        </w:rPr>
        <w:t>q</w:t>
      </w:r>
      <w:r w:rsidRPr="005A11AC">
        <w:rPr>
          <w:rFonts w:ascii="Times New Roman" w:eastAsia="Times New Roman" w:hAnsi="Times New Roman"/>
          <w:i/>
          <w:sz w:val="28"/>
          <w:szCs w:val="28"/>
        </w:rPr>
        <w:t>uy định việc phân cấp thẩm quyền cấp,</w:t>
      </w:r>
      <w:r w:rsidR="002679EF" w:rsidRPr="005A11AC">
        <w:rPr>
          <w:rFonts w:ascii="Times New Roman" w:eastAsia="Times New Roman" w:hAnsi="Times New Roman"/>
          <w:i/>
          <w:sz w:val="28"/>
          <w:szCs w:val="28"/>
        </w:rPr>
        <w:t xml:space="preserve"> cấp lại,</w:t>
      </w:r>
      <w:r w:rsidRPr="005A11AC">
        <w:rPr>
          <w:rFonts w:ascii="Times New Roman" w:eastAsia="Times New Roman" w:hAnsi="Times New Roman"/>
          <w:i/>
          <w:sz w:val="28"/>
          <w:szCs w:val="28"/>
        </w:rPr>
        <w:t xml:space="preserve"> cấp đổi, sửa đổi, bổ sung, </w:t>
      </w:r>
      <w:r w:rsidR="00560208" w:rsidRPr="005A11AC">
        <w:rPr>
          <w:rFonts w:ascii="Times New Roman" w:eastAsia="Times New Roman" w:hAnsi="Times New Roman"/>
          <w:i/>
          <w:sz w:val="28"/>
          <w:szCs w:val="28"/>
        </w:rPr>
        <w:t xml:space="preserve">gia hạn, </w:t>
      </w:r>
      <w:r w:rsidRPr="005A11AC">
        <w:rPr>
          <w:rFonts w:ascii="Times New Roman" w:eastAsia="Times New Roman" w:hAnsi="Times New Roman"/>
          <w:i/>
          <w:sz w:val="28"/>
          <w:szCs w:val="28"/>
        </w:rPr>
        <w:t>thu hồi giấy phép sử dụng tần số vô tuyến điện, xử lý đề nghị ngừng sử dụng tần số vô tuyến điện</w:t>
      </w:r>
      <w:r w:rsidR="007D33E7" w:rsidRPr="005A11AC">
        <w:rPr>
          <w:rFonts w:ascii="Times New Roman" w:eastAsia="Times New Roman" w:hAnsi="Times New Roman"/>
          <w:i/>
          <w:sz w:val="28"/>
          <w:szCs w:val="28"/>
          <w:lang w:val="vi-VN"/>
        </w:rPr>
        <w:t>.</w:t>
      </w:r>
    </w:p>
    <w:p w14:paraId="3BE386F6" w14:textId="4DA91D05" w:rsidR="00BD3796" w:rsidRPr="005A11AC" w:rsidRDefault="00BD3796" w:rsidP="00BD3796">
      <w:pPr>
        <w:spacing w:before="120" w:after="120" w:line="240" w:lineRule="auto"/>
        <w:ind w:firstLine="578"/>
        <w:jc w:val="both"/>
        <w:rPr>
          <w:rFonts w:ascii="Times New Roman" w:eastAsia="Times New Roman" w:hAnsi="Times New Roman"/>
          <w:b/>
          <w:sz w:val="28"/>
          <w:szCs w:val="28"/>
        </w:rPr>
      </w:pPr>
      <w:bookmarkStart w:id="1" w:name="dieu_1"/>
      <w:r w:rsidRPr="005A11AC">
        <w:rPr>
          <w:rFonts w:ascii="Times New Roman" w:eastAsia="Times New Roman" w:hAnsi="Times New Roman"/>
          <w:b/>
          <w:sz w:val="28"/>
          <w:szCs w:val="28"/>
        </w:rPr>
        <w:t>Điều 1. Phạm vi điều chỉnh</w:t>
      </w:r>
      <w:bookmarkEnd w:id="1"/>
    </w:p>
    <w:p w14:paraId="1E5ED0B6" w14:textId="17F91D46" w:rsidR="00BD3796" w:rsidRPr="005A11AC" w:rsidRDefault="00BD3796" w:rsidP="00BD3796">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 xml:space="preserve">Thông tư này quy định việc </w:t>
      </w:r>
      <w:r w:rsidR="00501A53" w:rsidRPr="005A11AC">
        <w:rPr>
          <w:rFonts w:ascii="Times New Roman" w:eastAsia="Times New Roman" w:hAnsi="Times New Roman"/>
          <w:sz w:val="28"/>
          <w:szCs w:val="28"/>
        </w:rPr>
        <w:t xml:space="preserve">phân cấp thẩm quyền cấp, </w:t>
      </w:r>
      <w:r w:rsidR="002679EF" w:rsidRPr="005A11AC">
        <w:rPr>
          <w:rFonts w:ascii="Times New Roman" w:eastAsia="Times New Roman" w:hAnsi="Times New Roman"/>
          <w:sz w:val="28"/>
          <w:szCs w:val="28"/>
        </w:rPr>
        <w:t xml:space="preserve">cấp lại, </w:t>
      </w:r>
      <w:r w:rsidR="00501A53" w:rsidRPr="005A11AC">
        <w:rPr>
          <w:rFonts w:ascii="Times New Roman" w:eastAsia="Times New Roman" w:hAnsi="Times New Roman"/>
          <w:sz w:val="28"/>
          <w:szCs w:val="28"/>
        </w:rPr>
        <w:t>cấp đổi, sửa đổi, bổ sung,</w:t>
      </w:r>
      <w:r w:rsidR="00A115E3" w:rsidRPr="005A11AC">
        <w:rPr>
          <w:rFonts w:ascii="Times New Roman" w:eastAsia="Times New Roman" w:hAnsi="Times New Roman"/>
          <w:sz w:val="28"/>
          <w:szCs w:val="28"/>
        </w:rPr>
        <w:t xml:space="preserve"> gia hạn, </w:t>
      </w:r>
      <w:r w:rsidR="00501A53" w:rsidRPr="005A11AC">
        <w:rPr>
          <w:rFonts w:ascii="Times New Roman" w:eastAsia="Times New Roman" w:hAnsi="Times New Roman"/>
          <w:sz w:val="28"/>
          <w:szCs w:val="28"/>
        </w:rPr>
        <w:t>thu hồi giấy phép sử dụng tần số vô tuyến điện, xử lý đề nghị ngừng sử dụng tần số vô tuyến điện</w:t>
      </w:r>
      <w:r w:rsidRPr="005A11AC">
        <w:rPr>
          <w:rFonts w:ascii="Times New Roman" w:eastAsia="Times New Roman" w:hAnsi="Times New Roman"/>
          <w:sz w:val="28"/>
          <w:szCs w:val="28"/>
        </w:rPr>
        <w:t xml:space="preserve"> </w:t>
      </w:r>
      <w:r w:rsidR="00501A53" w:rsidRPr="005A11AC">
        <w:rPr>
          <w:rFonts w:ascii="Times New Roman" w:eastAsia="Times New Roman" w:hAnsi="Times New Roman"/>
          <w:sz w:val="28"/>
          <w:szCs w:val="28"/>
        </w:rPr>
        <w:t xml:space="preserve">quy định tại điểm c khoản 2 Điều 5 </w:t>
      </w:r>
      <w:r w:rsidR="002679EF" w:rsidRPr="005A11AC">
        <w:rPr>
          <w:rFonts w:ascii="Times New Roman" w:eastAsia="Times New Roman" w:hAnsi="Times New Roman"/>
          <w:sz w:val="28"/>
          <w:szCs w:val="28"/>
        </w:rPr>
        <w:t xml:space="preserve">và khoản 4 Điều 22 </w:t>
      </w:r>
      <w:r w:rsidR="00501A53" w:rsidRPr="005A11AC">
        <w:rPr>
          <w:rFonts w:ascii="Times New Roman" w:eastAsia="Times New Roman" w:hAnsi="Times New Roman"/>
          <w:sz w:val="28"/>
          <w:szCs w:val="28"/>
        </w:rPr>
        <w:t>Luật Tần số vô tuyến điện</w:t>
      </w:r>
      <w:r w:rsidR="00261DC9" w:rsidRPr="005A11AC">
        <w:rPr>
          <w:rFonts w:ascii="Times New Roman" w:eastAsia="Times New Roman" w:hAnsi="Times New Roman"/>
          <w:sz w:val="28"/>
          <w:szCs w:val="28"/>
        </w:rPr>
        <w:t xml:space="preserve"> số 42/2009/QH12</w:t>
      </w:r>
      <w:r w:rsidR="007501F9" w:rsidRPr="005A11AC">
        <w:rPr>
          <w:rFonts w:ascii="Times New Roman" w:eastAsia="Times New Roman" w:hAnsi="Times New Roman"/>
          <w:sz w:val="28"/>
          <w:szCs w:val="28"/>
        </w:rPr>
        <w:t xml:space="preserve">, </w:t>
      </w:r>
      <w:r w:rsidR="00501A53" w:rsidRPr="005A11AC">
        <w:rPr>
          <w:rFonts w:ascii="Times New Roman" w:eastAsia="Times New Roman" w:hAnsi="Times New Roman"/>
          <w:sz w:val="28"/>
          <w:szCs w:val="28"/>
        </w:rPr>
        <w:t>được sửa đổi, bổ sung theo điểm a khoản 1</w:t>
      </w:r>
      <w:r w:rsidR="008B7449" w:rsidRPr="005A11AC">
        <w:rPr>
          <w:rFonts w:ascii="Times New Roman" w:eastAsia="Times New Roman" w:hAnsi="Times New Roman"/>
          <w:sz w:val="28"/>
          <w:szCs w:val="28"/>
        </w:rPr>
        <w:t xml:space="preserve">, </w:t>
      </w:r>
      <w:r w:rsidR="002679EF" w:rsidRPr="005A11AC">
        <w:rPr>
          <w:rFonts w:ascii="Times New Roman" w:eastAsia="Times New Roman" w:hAnsi="Times New Roman"/>
          <w:sz w:val="28"/>
          <w:szCs w:val="28"/>
        </w:rPr>
        <w:t xml:space="preserve">khoản 9 </w:t>
      </w:r>
      <w:r w:rsidR="00501A53" w:rsidRPr="005A11AC">
        <w:rPr>
          <w:rFonts w:ascii="Times New Roman" w:eastAsia="Times New Roman" w:hAnsi="Times New Roman"/>
          <w:sz w:val="28"/>
          <w:szCs w:val="28"/>
        </w:rPr>
        <w:t>Điều 1</w:t>
      </w:r>
      <w:r w:rsidR="002679EF" w:rsidRPr="005A11AC">
        <w:rPr>
          <w:rFonts w:ascii="Times New Roman" w:eastAsia="Times New Roman" w:hAnsi="Times New Roman"/>
          <w:sz w:val="28"/>
          <w:szCs w:val="28"/>
        </w:rPr>
        <w:t xml:space="preserve"> </w:t>
      </w:r>
      <w:r w:rsidR="00501A53" w:rsidRPr="005A11AC">
        <w:rPr>
          <w:rFonts w:ascii="Times New Roman" w:eastAsia="Times New Roman" w:hAnsi="Times New Roman"/>
          <w:sz w:val="28"/>
          <w:szCs w:val="28"/>
        </w:rPr>
        <w:t>của Luật số 09/2022/QH15</w:t>
      </w:r>
      <w:r w:rsidR="008B7449" w:rsidRPr="005A11AC">
        <w:rPr>
          <w:rFonts w:ascii="Times New Roman" w:eastAsia="Times New Roman" w:hAnsi="Times New Roman"/>
          <w:sz w:val="28"/>
          <w:szCs w:val="28"/>
        </w:rPr>
        <w:t xml:space="preserve"> và điểm a khoản 12 Điều 1 của Luật số 20/2026/QH16</w:t>
      </w:r>
      <w:r w:rsidR="00501A53" w:rsidRPr="005A11AC">
        <w:rPr>
          <w:rFonts w:ascii="Times New Roman" w:eastAsia="Times New Roman" w:hAnsi="Times New Roman"/>
          <w:sz w:val="28"/>
          <w:szCs w:val="28"/>
        </w:rPr>
        <w:t>.</w:t>
      </w:r>
    </w:p>
    <w:p w14:paraId="56F49305" w14:textId="77777777" w:rsidR="00BD3796" w:rsidRPr="005A11AC" w:rsidRDefault="00BD3796" w:rsidP="00BD3796">
      <w:pPr>
        <w:spacing w:before="120" w:after="120" w:line="240" w:lineRule="auto"/>
        <w:ind w:firstLine="578"/>
        <w:jc w:val="both"/>
        <w:rPr>
          <w:rFonts w:ascii="Times New Roman" w:eastAsia="Times New Roman" w:hAnsi="Times New Roman"/>
          <w:b/>
          <w:sz w:val="28"/>
          <w:szCs w:val="28"/>
        </w:rPr>
      </w:pPr>
      <w:bookmarkStart w:id="2" w:name="dieu_2"/>
      <w:r w:rsidRPr="005A11AC">
        <w:rPr>
          <w:rFonts w:ascii="Times New Roman" w:eastAsia="Times New Roman" w:hAnsi="Times New Roman"/>
          <w:b/>
          <w:sz w:val="28"/>
          <w:szCs w:val="28"/>
        </w:rPr>
        <w:t>Điều 2. Đối tượng áp dụng</w:t>
      </w:r>
      <w:bookmarkEnd w:id="2"/>
    </w:p>
    <w:p w14:paraId="7FB909B8" w14:textId="6CB89231" w:rsidR="00BD3796" w:rsidRPr="005A11AC" w:rsidRDefault="00BD3796" w:rsidP="00BD3796">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 xml:space="preserve">Thông tư này áp dụng đối với các cơ quan, tổ chức, cá nhân liên quan tới hoạt động </w:t>
      </w:r>
      <w:r w:rsidR="00501A53" w:rsidRPr="005A11AC">
        <w:rPr>
          <w:rFonts w:ascii="Times New Roman" w:eastAsia="Times New Roman" w:hAnsi="Times New Roman"/>
          <w:sz w:val="28"/>
          <w:szCs w:val="28"/>
        </w:rPr>
        <w:t xml:space="preserve">cấp, </w:t>
      </w:r>
      <w:r w:rsidR="002679EF" w:rsidRPr="005A11AC">
        <w:rPr>
          <w:rFonts w:ascii="Times New Roman" w:eastAsia="Times New Roman" w:hAnsi="Times New Roman"/>
          <w:sz w:val="28"/>
          <w:szCs w:val="28"/>
        </w:rPr>
        <w:t xml:space="preserve">cấp lại, </w:t>
      </w:r>
      <w:r w:rsidR="00501A53" w:rsidRPr="005A11AC">
        <w:rPr>
          <w:rFonts w:ascii="Times New Roman" w:eastAsia="Times New Roman" w:hAnsi="Times New Roman"/>
          <w:sz w:val="28"/>
          <w:szCs w:val="28"/>
        </w:rPr>
        <w:t xml:space="preserve">cấp đổi, sửa đổi, bổ sung, </w:t>
      </w:r>
      <w:r w:rsidR="00A115E3" w:rsidRPr="005A11AC">
        <w:rPr>
          <w:rFonts w:ascii="Times New Roman" w:eastAsia="Times New Roman" w:hAnsi="Times New Roman"/>
          <w:sz w:val="28"/>
          <w:szCs w:val="28"/>
        </w:rPr>
        <w:t xml:space="preserve">gia hạn, </w:t>
      </w:r>
      <w:r w:rsidR="00501A53" w:rsidRPr="005A11AC">
        <w:rPr>
          <w:rFonts w:ascii="Times New Roman" w:eastAsia="Times New Roman" w:hAnsi="Times New Roman"/>
          <w:sz w:val="28"/>
          <w:szCs w:val="28"/>
        </w:rPr>
        <w:t>thu hồi giấy phép sử dụng tần số vô tuyến điện, xử lý đề nghị ngừng sử dụng tần số vô tuyến điện</w:t>
      </w:r>
      <w:r w:rsidRPr="005A11AC">
        <w:rPr>
          <w:rFonts w:ascii="Times New Roman" w:eastAsia="Times New Roman" w:hAnsi="Times New Roman"/>
          <w:sz w:val="28"/>
          <w:szCs w:val="28"/>
        </w:rPr>
        <w:t>.</w:t>
      </w:r>
    </w:p>
    <w:p w14:paraId="78B6CF0D" w14:textId="1ED25144" w:rsidR="00BD3796" w:rsidRPr="005A11AC" w:rsidRDefault="00BD3796" w:rsidP="00BD3796">
      <w:pPr>
        <w:spacing w:before="120" w:after="120" w:line="240" w:lineRule="auto"/>
        <w:ind w:firstLine="578"/>
        <w:jc w:val="both"/>
        <w:rPr>
          <w:rFonts w:ascii="Times New Roman" w:eastAsia="Times New Roman" w:hAnsi="Times New Roman"/>
          <w:b/>
          <w:sz w:val="28"/>
          <w:szCs w:val="28"/>
        </w:rPr>
      </w:pPr>
      <w:bookmarkStart w:id="3" w:name="dieu_3"/>
      <w:r w:rsidRPr="005A11AC">
        <w:rPr>
          <w:rFonts w:ascii="Times New Roman" w:eastAsia="Times New Roman" w:hAnsi="Times New Roman"/>
          <w:b/>
          <w:sz w:val="28"/>
          <w:szCs w:val="28"/>
        </w:rPr>
        <w:t xml:space="preserve">Điều 3. </w:t>
      </w:r>
      <w:bookmarkEnd w:id="3"/>
      <w:r w:rsidR="00501A53" w:rsidRPr="005A11AC">
        <w:rPr>
          <w:rFonts w:ascii="Times New Roman" w:eastAsia="Times New Roman" w:hAnsi="Times New Roman"/>
          <w:b/>
          <w:sz w:val="28"/>
          <w:szCs w:val="28"/>
        </w:rPr>
        <w:t xml:space="preserve">Phân cấp thẩm quyền cấp, </w:t>
      </w:r>
      <w:r w:rsidR="00681753" w:rsidRPr="005A11AC">
        <w:rPr>
          <w:rFonts w:ascii="Times New Roman" w:eastAsia="Times New Roman" w:hAnsi="Times New Roman"/>
          <w:b/>
          <w:sz w:val="28"/>
          <w:szCs w:val="28"/>
        </w:rPr>
        <w:t xml:space="preserve">cấp lại, </w:t>
      </w:r>
      <w:r w:rsidR="00501A53" w:rsidRPr="005A11AC">
        <w:rPr>
          <w:rFonts w:ascii="Times New Roman" w:eastAsia="Times New Roman" w:hAnsi="Times New Roman"/>
          <w:b/>
          <w:sz w:val="28"/>
          <w:szCs w:val="28"/>
        </w:rPr>
        <w:t xml:space="preserve">cấp đổi, sửa đổi, bổ sung, </w:t>
      </w:r>
      <w:r w:rsidR="00A115E3" w:rsidRPr="005A11AC">
        <w:rPr>
          <w:rFonts w:ascii="Times New Roman" w:eastAsia="Times New Roman" w:hAnsi="Times New Roman"/>
          <w:b/>
          <w:sz w:val="28"/>
          <w:szCs w:val="28"/>
        </w:rPr>
        <w:t xml:space="preserve">gia hạn, </w:t>
      </w:r>
      <w:r w:rsidR="00501A53" w:rsidRPr="005A11AC">
        <w:rPr>
          <w:rFonts w:ascii="Times New Roman" w:eastAsia="Times New Roman" w:hAnsi="Times New Roman"/>
          <w:b/>
          <w:sz w:val="28"/>
          <w:szCs w:val="28"/>
        </w:rPr>
        <w:t xml:space="preserve">thu hồi giấy phép sử dụng tần số vô tuyến điện, xử lý đề nghị ngừng sử dụng tần số vô tuyến điện </w:t>
      </w:r>
    </w:p>
    <w:p w14:paraId="7ECDC415" w14:textId="0E2E62B1" w:rsidR="00EA7902" w:rsidRPr="005A11AC" w:rsidRDefault="00EA7902" w:rsidP="00501A53">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 xml:space="preserve">1. Bộ trưởng Bộ Khoa học và Công nghệ phân cấp cho Cục Tần số vô tuyến điện thực hiện việc </w:t>
      </w:r>
      <w:r w:rsidR="001A0168" w:rsidRPr="005A11AC">
        <w:rPr>
          <w:rFonts w:ascii="Times New Roman" w:eastAsia="Times New Roman" w:hAnsi="Times New Roman"/>
          <w:sz w:val="28"/>
          <w:szCs w:val="28"/>
        </w:rPr>
        <w:t xml:space="preserve">cấp, </w:t>
      </w:r>
      <w:r w:rsidR="004A04E9" w:rsidRPr="005A11AC">
        <w:rPr>
          <w:rFonts w:ascii="Times New Roman" w:eastAsia="Times New Roman" w:hAnsi="Times New Roman"/>
          <w:sz w:val="28"/>
          <w:szCs w:val="28"/>
        </w:rPr>
        <w:t xml:space="preserve">cấp lại, </w:t>
      </w:r>
      <w:r w:rsidR="001A0168" w:rsidRPr="005A11AC">
        <w:rPr>
          <w:rFonts w:ascii="Times New Roman" w:eastAsia="Times New Roman" w:hAnsi="Times New Roman"/>
          <w:sz w:val="28"/>
          <w:szCs w:val="28"/>
        </w:rPr>
        <w:t>cấp</w:t>
      </w:r>
      <w:r w:rsidRPr="005A11AC">
        <w:rPr>
          <w:rFonts w:ascii="Times New Roman" w:eastAsia="Times New Roman" w:hAnsi="Times New Roman"/>
          <w:sz w:val="28"/>
          <w:szCs w:val="28"/>
        </w:rPr>
        <w:t xml:space="preserve"> đổi, sửa đổi, bổ sung, </w:t>
      </w:r>
      <w:r w:rsidR="00A115E3" w:rsidRPr="005A11AC">
        <w:rPr>
          <w:rFonts w:ascii="Times New Roman" w:eastAsia="Times New Roman" w:hAnsi="Times New Roman"/>
          <w:sz w:val="28"/>
          <w:szCs w:val="28"/>
        </w:rPr>
        <w:t xml:space="preserve">gia hạn, </w:t>
      </w:r>
      <w:r w:rsidRPr="005A11AC">
        <w:rPr>
          <w:rFonts w:ascii="Times New Roman" w:eastAsia="Times New Roman" w:hAnsi="Times New Roman"/>
          <w:sz w:val="28"/>
          <w:szCs w:val="28"/>
        </w:rPr>
        <w:t>thu hồi giấy phép sử dụng tần số vô tuyến điện, xử lý đề nghị ngừng sử dụng tần số vô tuyến điện, trừ quy định tại khoản 2 Điều này.</w:t>
      </w:r>
    </w:p>
    <w:p w14:paraId="2381C1CB" w14:textId="1BEAE9AF" w:rsidR="00120D71" w:rsidRPr="005A11AC" w:rsidRDefault="00120D71" w:rsidP="004F4E87">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lastRenderedPageBreak/>
        <w:t xml:space="preserve">2. </w:t>
      </w:r>
      <w:r w:rsidR="004F4E87" w:rsidRPr="005A11AC">
        <w:rPr>
          <w:rFonts w:ascii="Times New Roman" w:eastAsia="Times New Roman" w:hAnsi="Times New Roman"/>
          <w:sz w:val="28"/>
          <w:szCs w:val="28"/>
        </w:rPr>
        <w:t>Bộ trưởng Bộ Khoa học và Công nghệ phân cấp cho Ủy ban nhân dân cấp tỉnh thực hiện việc cấp, cấp đổi, sửa đổi, bổ sung, gia hạn, thu hồi giấy phép sử dụng tần số vô tuyến điện, xử lý đề nghị ngừng sử dụng tần số vô tuyến điện đối với các loại mạng, đài vô tuyến điện sau đây</w:t>
      </w:r>
      <w:r w:rsidRPr="005A11AC">
        <w:rPr>
          <w:rFonts w:ascii="Times New Roman" w:eastAsia="Times New Roman" w:hAnsi="Times New Roman"/>
          <w:sz w:val="28"/>
          <w:szCs w:val="28"/>
        </w:rPr>
        <w:t xml:space="preserve">: </w:t>
      </w:r>
    </w:p>
    <w:p w14:paraId="12BF10DB" w14:textId="72947DD7" w:rsidR="00501A53" w:rsidRPr="005A11AC" w:rsidRDefault="00501A53" w:rsidP="00501A53">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a) Đài vô tuyến điện liên lạc với phương tiện nghề cá;</w:t>
      </w:r>
    </w:p>
    <w:p w14:paraId="69DB6222" w14:textId="5D43091B" w:rsidR="00501A53" w:rsidRDefault="007501F9" w:rsidP="00501A53">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b</w:t>
      </w:r>
      <w:r w:rsidR="00501A53" w:rsidRPr="005A11AC">
        <w:rPr>
          <w:rFonts w:ascii="Times New Roman" w:eastAsia="Times New Roman" w:hAnsi="Times New Roman"/>
          <w:sz w:val="28"/>
          <w:szCs w:val="28"/>
        </w:rPr>
        <w:t xml:space="preserve">) </w:t>
      </w:r>
      <w:r w:rsidRPr="005A11AC">
        <w:rPr>
          <w:rFonts w:ascii="Times New Roman" w:eastAsia="Times New Roman" w:hAnsi="Times New Roman"/>
          <w:sz w:val="28"/>
          <w:szCs w:val="28"/>
        </w:rPr>
        <w:t>Đ</w:t>
      </w:r>
      <w:r w:rsidR="00501A53" w:rsidRPr="005A11AC">
        <w:rPr>
          <w:rFonts w:ascii="Times New Roman" w:eastAsia="Times New Roman" w:hAnsi="Times New Roman"/>
          <w:sz w:val="28"/>
          <w:szCs w:val="28"/>
        </w:rPr>
        <w:t>ài tàu hoạt động tuyến quốc tế;</w:t>
      </w:r>
    </w:p>
    <w:p w14:paraId="6923A99E" w14:textId="5B5E1E4A" w:rsidR="00205EE5" w:rsidRPr="005A11AC" w:rsidRDefault="00205EE5" w:rsidP="00205EE5">
      <w:pPr>
        <w:spacing w:before="120" w:after="120" w:line="240" w:lineRule="auto"/>
        <w:ind w:firstLine="578"/>
        <w:jc w:val="both"/>
        <w:rPr>
          <w:rFonts w:ascii="Times New Roman" w:eastAsia="Times New Roman" w:hAnsi="Times New Roman"/>
          <w:sz w:val="28"/>
          <w:szCs w:val="28"/>
        </w:rPr>
      </w:pPr>
      <w:r>
        <w:rPr>
          <w:rFonts w:ascii="Times New Roman" w:eastAsia="Times New Roman" w:hAnsi="Times New Roman"/>
          <w:sz w:val="28"/>
          <w:szCs w:val="28"/>
        </w:rPr>
        <w:t>c</w:t>
      </w:r>
      <w:r w:rsidRPr="005A11AC">
        <w:rPr>
          <w:rFonts w:ascii="Times New Roman" w:eastAsia="Times New Roman" w:hAnsi="Times New Roman"/>
          <w:sz w:val="28"/>
          <w:szCs w:val="28"/>
        </w:rPr>
        <w:t>) Đài tàu (trừ đài tàu hoạt động tuyến quốc tế);</w:t>
      </w:r>
    </w:p>
    <w:p w14:paraId="0E6B6C21" w14:textId="773377F4" w:rsidR="00501A53" w:rsidRPr="005A11AC" w:rsidRDefault="00205EE5" w:rsidP="00501A53">
      <w:pPr>
        <w:spacing w:before="120" w:after="120" w:line="240" w:lineRule="auto"/>
        <w:ind w:firstLine="578"/>
        <w:jc w:val="both"/>
        <w:rPr>
          <w:rFonts w:ascii="Times New Roman" w:eastAsia="Times New Roman" w:hAnsi="Times New Roman"/>
          <w:sz w:val="28"/>
          <w:szCs w:val="28"/>
        </w:rPr>
      </w:pPr>
      <w:r>
        <w:rPr>
          <w:rFonts w:ascii="Times New Roman" w:eastAsia="Times New Roman" w:hAnsi="Times New Roman"/>
          <w:sz w:val="28"/>
          <w:szCs w:val="28"/>
        </w:rPr>
        <w:t>d</w:t>
      </w:r>
      <w:r w:rsidR="00501A53" w:rsidRPr="005A11AC">
        <w:rPr>
          <w:rFonts w:ascii="Times New Roman" w:eastAsia="Times New Roman" w:hAnsi="Times New Roman"/>
          <w:sz w:val="28"/>
          <w:szCs w:val="28"/>
        </w:rPr>
        <w:t xml:space="preserve">) </w:t>
      </w:r>
      <w:r w:rsidR="007501F9" w:rsidRPr="005A11AC">
        <w:rPr>
          <w:rFonts w:ascii="Times New Roman" w:eastAsia="Times New Roman" w:hAnsi="Times New Roman"/>
          <w:sz w:val="28"/>
          <w:szCs w:val="28"/>
        </w:rPr>
        <w:t>Đ</w:t>
      </w:r>
      <w:r w:rsidR="00501A53" w:rsidRPr="005A11AC">
        <w:rPr>
          <w:rFonts w:ascii="Times New Roman" w:eastAsia="Times New Roman" w:hAnsi="Times New Roman"/>
          <w:sz w:val="28"/>
          <w:szCs w:val="28"/>
        </w:rPr>
        <w:t>ài truyền thanh không dây</w:t>
      </w:r>
      <w:r w:rsidR="00282B81" w:rsidRPr="005A11AC">
        <w:rPr>
          <w:rFonts w:ascii="Times New Roman" w:eastAsia="Times New Roman" w:hAnsi="Times New Roman"/>
          <w:sz w:val="28"/>
          <w:szCs w:val="28"/>
        </w:rPr>
        <w:t>;</w:t>
      </w:r>
    </w:p>
    <w:p w14:paraId="78885692" w14:textId="191EAF25" w:rsidR="00501A53" w:rsidRPr="005A11AC" w:rsidRDefault="00205EE5" w:rsidP="007C36B8">
      <w:pPr>
        <w:spacing w:before="120" w:after="120" w:line="240" w:lineRule="auto"/>
        <w:ind w:firstLine="578"/>
        <w:jc w:val="both"/>
        <w:rPr>
          <w:rFonts w:ascii="Times New Roman" w:eastAsia="Times New Roman" w:hAnsi="Times New Roman"/>
          <w:sz w:val="28"/>
          <w:szCs w:val="28"/>
        </w:rPr>
      </w:pPr>
      <w:r>
        <w:rPr>
          <w:rFonts w:ascii="Times New Roman" w:eastAsia="Times New Roman" w:hAnsi="Times New Roman"/>
          <w:sz w:val="28"/>
          <w:szCs w:val="28"/>
        </w:rPr>
        <w:t>đ</w:t>
      </w:r>
      <w:r w:rsidR="00501A53" w:rsidRPr="005A11AC">
        <w:rPr>
          <w:rFonts w:ascii="Times New Roman" w:eastAsia="Times New Roman" w:hAnsi="Times New Roman"/>
          <w:sz w:val="28"/>
          <w:szCs w:val="28"/>
        </w:rPr>
        <w:t xml:space="preserve">) </w:t>
      </w:r>
      <w:r w:rsidR="007501F9" w:rsidRPr="005A11AC">
        <w:rPr>
          <w:rFonts w:ascii="Times New Roman" w:eastAsia="Times New Roman" w:hAnsi="Times New Roman"/>
          <w:sz w:val="28"/>
          <w:szCs w:val="28"/>
        </w:rPr>
        <w:t>M</w:t>
      </w:r>
      <w:r w:rsidR="00501A53" w:rsidRPr="005A11AC">
        <w:rPr>
          <w:rFonts w:ascii="Times New Roman" w:eastAsia="Times New Roman" w:hAnsi="Times New Roman"/>
          <w:sz w:val="28"/>
          <w:szCs w:val="28"/>
        </w:rPr>
        <w:t>ạng viễn thông dùng riêng sử dụng tần số thuộc nghiệp vụ di động mặt đất</w:t>
      </w:r>
      <w:r w:rsidR="007501F9" w:rsidRPr="005A11AC">
        <w:rPr>
          <w:rFonts w:ascii="Times New Roman" w:eastAsia="Times New Roman" w:hAnsi="Times New Roman"/>
          <w:sz w:val="28"/>
          <w:szCs w:val="28"/>
        </w:rPr>
        <w:t>;</w:t>
      </w:r>
    </w:p>
    <w:p w14:paraId="474A0108" w14:textId="524412C9" w:rsidR="00501A53" w:rsidRPr="005A11AC" w:rsidRDefault="00205EE5" w:rsidP="00BD3796">
      <w:pPr>
        <w:spacing w:before="120" w:after="120" w:line="240" w:lineRule="auto"/>
        <w:ind w:firstLine="578"/>
        <w:jc w:val="both"/>
        <w:rPr>
          <w:rFonts w:ascii="Times New Roman" w:eastAsia="Times New Roman" w:hAnsi="Times New Roman"/>
          <w:sz w:val="28"/>
          <w:szCs w:val="28"/>
        </w:rPr>
      </w:pPr>
      <w:r>
        <w:rPr>
          <w:rFonts w:ascii="Times New Roman" w:eastAsia="Times New Roman" w:hAnsi="Times New Roman"/>
          <w:sz w:val="28"/>
          <w:szCs w:val="28"/>
        </w:rPr>
        <w:t>e</w:t>
      </w:r>
      <w:r w:rsidR="007501F9" w:rsidRPr="005A11AC">
        <w:rPr>
          <w:rFonts w:ascii="Times New Roman" w:eastAsia="Times New Roman" w:hAnsi="Times New Roman"/>
          <w:sz w:val="28"/>
          <w:szCs w:val="28"/>
        </w:rPr>
        <w:t>) Đài trái đất của Cơ quan đại diện nước ngoài</w:t>
      </w:r>
      <w:r w:rsidR="007C36B8" w:rsidRPr="005A11AC">
        <w:rPr>
          <w:rFonts w:ascii="Times New Roman" w:eastAsia="Times New Roman" w:hAnsi="Times New Roman"/>
          <w:sz w:val="28"/>
          <w:szCs w:val="28"/>
        </w:rPr>
        <w:t xml:space="preserve">, đoàn khách nước ngoài, phóng viên nước ngoài đi theo phục vụ đoàn </w:t>
      </w:r>
      <w:r w:rsidR="007501F9" w:rsidRPr="005A11AC">
        <w:rPr>
          <w:rFonts w:ascii="Times New Roman" w:eastAsia="Times New Roman" w:hAnsi="Times New Roman"/>
          <w:sz w:val="28"/>
          <w:szCs w:val="28"/>
        </w:rPr>
        <w:t>sử dụng dịch vụ thông tin vệ tinh của nước ngoài hoặc các tổ chức quốc tế về thông tin vệ tinh;</w:t>
      </w:r>
    </w:p>
    <w:p w14:paraId="5B18957F" w14:textId="7374198B" w:rsidR="00AF655F" w:rsidRPr="005A11AC" w:rsidRDefault="00205EE5" w:rsidP="00BD3796">
      <w:pPr>
        <w:spacing w:before="120" w:after="120" w:line="240" w:lineRule="auto"/>
        <w:ind w:firstLine="578"/>
        <w:jc w:val="both"/>
        <w:rPr>
          <w:rFonts w:ascii="Times New Roman" w:eastAsia="Times New Roman" w:hAnsi="Times New Roman"/>
          <w:sz w:val="28"/>
          <w:szCs w:val="28"/>
        </w:rPr>
      </w:pPr>
      <w:r>
        <w:rPr>
          <w:rFonts w:ascii="Times New Roman" w:eastAsia="Times New Roman" w:hAnsi="Times New Roman"/>
          <w:sz w:val="28"/>
          <w:szCs w:val="28"/>
        </w:rPr>
        <w:t>g</w:t>
      </w:r>
      <w:r w:rsidR="007501F9" w:rsidRPr="005A11AC">
        <w:rPr>
          <w:rFonts w:ascii="Times New Roman" w:eastAsia="Times New Roman" w:hAnsi="Times New Roman"/>
          <w:sz w:val="28"/>
          <w:szCs w:val="28"/>
        </w:rPr>
        <w:t xml:space="preserve">) </w:t>
      </w:r>
      <w:r w:rsidR="00AF655F" w:rsidRPr="005A11AC">
        <w:rPr>
          <w:rFonts w:ascii="Times New Roman" w:eastAsia="Times New Roman" w:hAnsi="Times New Roman"/>
          <w:sz w:val="28"/>
          <w:szCs w:val="28"/>
        </w:rPr>
        <w:t>Đài vô tuyến điện thuộc nghiệp vụ di động hàng không và nghiệp vụ vô tuyến dẫn đường hàng không;</w:t>
      </w:r>
    </w:p>
    <w:p w14:paraId="46A25DB6" w14:textId="2761FD36" w:rsidR="007501F9" w:rsidRPr="005A11AC" w:rsidRDefault="00205EE5" w:rsidP="00BD3796">
      <w:pPr>
        <w:spacing w:before="120" w:after="120" w:line="240" w:lineRule="auto"/>
        <w:ind w:firstLine="578"/>
        <w:jc w:val="both"/>
        <w:rPr>
          <w:rFonts w:ascii="Times New Roman" w:eastAsia="Times New Roman" w:hAnsi="Times New Roman"/>
          <w:sz w:val="28"/>
          <w:szCs w:val="28"/>
        </w:rPr>
      </w:pPr>
      <w:bookmarkStart w:id="4" w:name="dieu_28"/>
      <w:r>
        <w:rPr>
          <w:rFonts w:ascii="Times New Roman" w:eastAsia="Times New Roman" w:hAnsi="Times New Roman"/>
          <w:sz w:val="28"/>
          <w:szCs w:val="28"/>
        </w:rPr>
        <w:t>h</w:t>
      </w:r>
      <w:r w:rsidR="007C36B8" w:rsidRPr="005A11AC">
        <w:rPr>
          <w:rFonts w:ascii="Times New Roman" w:eastAsia="Times New Roman" w:hAnsi="Times New Roman"/>
          <w:sz w:val="28"/>
          <w:szCs w:val="28"/>
        </w:rPr>
        <w:t>)</w:t>
      </w:r>
      <w:r w:rsidR="007501F9" w:rsidRPr="005A11AC">
        <w:rPr>
          <w:rFonts w:ascii="Times New Roman" w:eastAsia="Times New Roman" w:hAnsi="Times New Roman"/>
          <w:sz w:val="28"/>
          <w:szCs w:val="28"/>
        </w:rPr>
        <w:t xml:space="preserve"> Đài vô tuyến điện đặt trên phương tiện nghề cá</w:t>
      </w:r>
      <w:bookmarkEnd w:id="4"/>
      <w:r w:rsidR="007501F9" w:rsidRPr="005A11AC">
        <w:rPr>
          <w:rFonts w:ascii="Times New Roman" w:eastAsia="Times New Roman" w:hAnsi="Times New Roman"/>
          <w:sz w:val="28"/>
          <w:szCs w:val="28"/>
        </w:rPr>
        <w:t>;</w:t>
      </w:r>
    </w:p>
    <w:p w14:paraId="25A39052" w14:textId="56724BD6" w:rsidR="007501F9" w:rsidRPr="005A11AC" w:rsidRDefault="00205EE5" w:rsidP="00BD3796">
      <w:pPr>
        <w:spacing w:before="120" w:after="120" w:line="240" w:lineRule="auto"/>
        <w:ind w:firstLine="578"/>
        <w:jc w:val="both"/>
        <w:rPr>
          <w:rFonts w:ascii="Times New Roman" w:eastAsia="Times New Roman" w:hAnsi="Times New Roman"/>
          <w:sz w:val="28"/>
          <w:szCs w:val="28"/>
        </w:rPr>
      </w:pPr>
      <w:bookmarkStart w:id="5" w:name="dieu_29"/>
      <w:r>
        <w:rPr>
          <w:rFonts w:ascii="Times New Roman" w:eastAsia="Times New Roman" w:hAnsi="Times New Roman"/>
          <w:sz w:val="28"/>
          <w:szCs w:val="28"/>
        </w:rPr>
        <w:t>i</w:t>
      </w:r>
      <w:r w:rsidR="007501F9" w:rsidRPr="005A11AC">
        <w:rPr>
          <w:rFonts w:ascii="Times New Roman" w:eastAsia="Times New Roman" w:hAnsi="Times New Roman"/>
          <w:sz w:val="28"/>
          <w:szCs w:val="28"/>
        </w:rPr>
        <w:t>) Đài vô tuyến điện nghiệp dư</w:t>
      </w:r>
      <w:bookmarkEnd w:id="5"/>
      <w:r w:rsidR="0000235D" w:rsidRPr="005A11AC">
        <w:rPr>
          <w:rFonts w:ascii="Times New Roman" w:eastAsia="Times New Roman" w:hAnsi="Times New Roman"/>
          <w:sz w:val="28"/>
          <w:szCs w:val="28"/>
        </w:rPr>
        <w:t>;</w:t>
      </w:r>
    </w:p>
    <w:p w14:paraId="688C9938" w14:textId="1D8318C2" w:rsidR="007501F9" w:rsidRPr="005A11AC" w:rsidRDefault="00205EE5" w:rsidP="00BD3796">
      <w:pPr>
        <w:spacing w:before="120" w:after="120" w:line="240" w:lineRule="auto"/>
        <w:ind w:firstLine="578"/>
        <w:jc w:val="both"/>
        <w:rPr>
          <w:rFonts w:ascii="Times New Roman" w:eastAsia="Times New Roman" w:hAnsi="Times New Roman"/>
          <w:sz w:val="28"/>
          <w:szCs w:val="28"/>
        </w:rPr>
      </w:pPr>
      <w:r>
        <w:rPr>
          <w:rFonts w:ascii="Times New Roman" w:eastAsia="Times New Roman" w:hAnsi="Times New Roman"/>
          <w:sz w:val="28"/>
          <w:szCs w:val="28"/>
        </w:rPr>
        <w:t>k</w:t>
      </w:r>
      <w:r w:rsidR="007501F9" w:rsidRPr="005A11AC">
        <w:rPr>
          <w:rFonts w:ascii="Times New Roman" w:eastAsia="Times New Roman" w:hAnsi="Times New Roman"/>
          <w:sz w:val="28"/>
          <w:szCs w:val="28"/>
        </w:rPr>
        <w:t xml:space="preserve">) </w:t>
      </w:r>
      <w:bookmarkStart w:id="6" w:name="dieu_31"/>
      <w:r w:rsidR="007501F9" w:rsidRPr="005A11AC">
        <w:rPr>
          <w:rFonts w:ascii="Times New Roman" w:eastAsia="Times New Roman" w:hAnsi="Times New Roman"/>
          <w:sz w:val="28"/>
          <w:szCs w:val="28"/>
        </w:rPr>
        <w:t>Mạng thông tin vô tuyến điện nội bộ</w:t>
      </w:r>
      <w:bookmarkEnd w:id="6"/>
      <w:r w:rsidR="001A0168" w:rsidRPr="005A11AC">
        <w:rPr>
          <w:rFonts w:ascii="Times New Roman" w:eastAsia="Times New Roman" w:hAnsi="Times New Roman"/>
          <w:sz w:val="28"/>
          <w:szCs w:val="28"/>
        </w:rPr>
        <w:t>.</w:t>
      </w:r>
    </w:p>
    <w:p w14:paraId="487FFF26" w14:textId="1E3B92E8" w:rsidR="00F6477E" w:rsidRPr="005A11AC" w:rsidRDefault="00120D71" w:rsidP="00AA2BB0">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 xml:space="preserve">3. </w:t>
      </w:r>
      <w:r w:rsidR="00F6477E" w:rsidRPr="005A11AC">
        <w:rPr>
          <w:rFonts w:ascii="Times New Roman" w:eastAsia="Times New Roman" w:hAnsi="Times New Roman"/>
          <w:sz w:val="28"/>
          <w:szCs w:val="28"/>
        </w:rPr>
        <w:t>V</w:t>
      </w:r>
      <w:r w:rsidRPr="005A11AC">
        <w:rPr>
          <w:rFonts w:ascii="Times New Roman" w:eastAsia="Times New Roman" w:hAnsi="Times New Roman"/>
          <w:sz w:val="28"/>
          <w:szCs w:val="28"/>
        </w:rPr>
        <w:t xml:space="preserve">iệc cấp giấy phép sử dụng tần số </w:t>
      </w:r>
      <w:r w:rsidR="00E919DB" w:rsidRPr="005A11AC">
        <w:rPr>
          <w:rFonts w:ascii="Times New Roman" w:eastAsia="Times New Roman" w:hAnsi="Times New Roman"/>
          <w:sz w:val="28"/>
          <w:szCs w:val="28"/>
        </w:rPr>
        <w:t xml:space="preserve">vô </w:t>
      </w:r>
      <w:r w:rsidRPr="005A11AC">
        <w:rPr>
          <w:rFonts w:ascii="Times New Roman" w:eastAsia="Times New Roman" w:hAnsi="Times New Roman"/>
          <w:sz w:val="28"/>
          <w:szCs w:val="28"/>
        </w:rPr>
        <w:t xml:space="preserve">tuyến điện đối với các loại </w:t>
      </w:r>
      <w:r w:rsidR="00D434A4" w:rsidRPr="005A11AC">
        <w:rPr>
          <w:rFonts w:ascii="Times New Roman" w:eastAsia="Times New Roman" w:hAnsi="Times New Roman"/>
          <w:sz w:val="28"/>
          <w:szCs w:val="28"/>
        </w:rPr>
        <w:t xml:space="preserve">mạng, </w:t>
      </w:r>
      <w:r w:rsidRPr="005A11AC">
        <w:rPr>
          <w:rFonts w:ascii="Times New Roman" w:eastAsia="Times New Roman" w:hAnsi="Times New Roman"/>
          <w:sz w:val="28"/>
          <w:szCs w:val="28"/>
        </w:rPr>
        <w:t xml:space="preserve">đài vô tuyến điện quy định tại khoản 2 Điều này </w:t>
      </w:r>
      <w:r w:rsidR="00F6477E" w:rsidRPr="005A11AC">
        <w:rPr>
          <w:rFonts w:ascii="Times New Roman" w:eastAsia="Times New Roman" w:hAnsi="Times New Roman"/>
          <w:sz w:val="28"/>
          <w:szCs w:val="28"/>
        </w:rPr>
        <w:t>do Ủy ban nhân dân cấp tỉnh bất kỳ thực hiện.</w:t>
      </w:r>
    </w:p>
    <w:p w14:paraId="4771A31A" w14:textId="0731EAF1" w:rsidR="00120D71" w:rsidRPr="005A11AC" w:rsidRDefault="00120D71" w:rsidP="00120D71">
      <w:pPr>
        <w:spacing w:before="120" w:after="120" w:line="240" w:lineRule="auto"/>
        <w:ind w:firstLine="578"/>
        <w:jc w:val="both"/>
        <w:rPr>
          <w:rFonts w:ascii="Times New Roman" w:eastAsia="Times New Roman" w:hAnsi="Times New Roman"/>
          <w:sz w:val="28"/>
          <w:szCs w:val="28"/>
        </w:rPr>
      </w:pPr>
      <w:r w:rsidRPr="005A11AC">
        <w:rPr>
          <w:rFonts w:ascii="Times New Roman" w:eastAsia="Times New Roman" w:hAnsi="Times New Roman"/>
          <w:sz w:val="28"/>
          <w:szCs w:val="28"/>
        </w:rPr>
        <w:t>Việc cấp đổi, sửa đổi, bổ sung,</w:t>
      </w:r>
      <w:r w:rsidR="00A115E3" w:rsidRPr="005A11AC">
        <w:rPr>
          <w:rFonts w:ascii="Times New Roman" w:eastAsia="Times New Roman" w:hAnsi="Times New Roman"/>
          <w:sz w:val="28"/>
          <w:szCs w:val="28"/>
        </w:rPr>
        <w:t xml:space="preserve"> gia hạn, </w:t>
      </w:r>
      <w:r w:rsidRPr="005A11AC">
        <w:rPr>
          <w:rFonts w:ascii="Times New Roman" w:eastAsia="Times New Roman" w:hAnsi="Times New Roman"/>
          <w:sz w:val="28"/>
          <w:szCs w:val="28"/>
        </w:rPr>
        <w:t>thu hồi giấy phép sử dụng tần số vô tuyến điện, xử lý đề nghị ngừng sử dụng tần số vô tuyến điện do Ủy ban nhân dân cấp tỉnh đã cấp giấy phép thực hiện.</w:t>
      </w:r>
    </w:p>
    <w:p w14:paraId="0150EDE4" w14:textId="0E64531A" w:rsidR="009221CD" w:rsidRPr="005A11AC" w:rsidRDefault="00EA7902" w:rsidP="00D434A4">
      <w:pPr>
        <w:spacing w:before="120" w:after="120" w:line="240" w:lineRule="auto"/>
        <w:ind w:firstLine="578"/>
        <w:jc w:val="both"/>
        <w:rPr>
          <w:rFonts w:ascii="Times New Roman" w:eastAsia="Times New Roman" w:hAnsi="Times New Roman"/>
          <w:b/>
          <w:w w:val="104"/>
          <w:sz w:val="28"/>
          <w:szCs w:val="28"/>
          <w:lang w:val="nl-NL"/>
        </w:rPr>
      </w:pPr>
      <w:r w:rsidRPr="005A11AC">
        <w:rPr>
          <w:rFonts w:ascii="Times New Roman" w:eastAsia="Times New Roman" w:hAnsi="Times New Roman"/>
          <w:b/>
          <w:sz w:val="28"/>
          <w:szCs w:val="28"/>
        </w:rPr>
        <w:t xml:space="preserve">Điều 4. </w:t>
      </w:r>
      <w:r w:rsidR="000F579B" w:rsidRPr="005A11AC">
        <w:rPr>
          <w:rFonts w:ascii="Times New Roman" w:eastAsia="Times New Roman" w:hAnsi="Times New Roman"/>
          <w:b/>
          <w:w w:val="104"/>
          <w:sz w:val="28"/>
          <w:szCs w:val="28"/>
          <w:lang w:val="nl-NL"/>
        </w:rPr>
        <w:t>Hiệu lực</w:t>
      </w:r>
      <w:r w:rsidR="007B5D2B" w:rsidRPr="005A11AC">
        <w:rPr>
          <w:rFonts w:ascii="Times New Roman" w:eastAsia="Times New Roman" w:hAnsi="Times New Roman"/>
          <w:b/>
          <w:w w:val="104"/>
          <w:sz w:val="28"/>
          <w:szCs w:val="28"/>
          <w:lang w:val="nl-NL"/>
        </w:rPr>
        <w:t xml:space="preserve"> thi hành</w:t>
      </w:r>
    </w:p>
    <w:p w14:paraId="00A1F3CE" w14:textId="35484042" w:rsidR="00AA2BB0" w:rsidRPr="005A11AC" w:rsidRDefault="004F4E87" w:rsidP="00BD3796">
      <w:pPr>
        <w:spacing w:before="120" w:after="120" w:line="240" w:lineRule="auto"/>
        <w:ind w:firstLine="576"/>
        <w:jc w:val="both"/>
        <w:rPr>
          <w:rFonts w:ascii="Times New Roman" w:eastAsia="Times New Roman" w:hAnsi="Times New Roman"/>
          <w:sz w:val="28"/>
          <w:szCs w:val="28"/>
          <w:lang w:val="nl-NL"/>
        </w:rPr>
      </w:pPr>
      <w:r w:rsidRPr="005A11AC">
        <w:rPr>
          <w:rFonts w:ascii="Times New Roman" w:eastAsia="Times New Roman" w:hAnsi="Times New Roman"/>
          <w:sz w:val="28"/>
          <w:szCs w:val="28"/>
          <w:lang w:val="nl-NL"/>
        </w:rPr>
        <w:t xml:space="preserve">Thông tư này có hiệu lực thi hành kể từ ngày 01 tháng </w:t>
      </w:r>
      <w:r w:rsidR="0068102C" w:rsidRPr="005A11AC">
        <w:rPr>
          <w:rFonts w:ascii="Times New Roman" w:eastAsia="Times New Roman" w:hAnsi="Times New Roman"/>
          <w:sz w:val="28"/>
          <w:szCs w:val="28"/>
          <w:lang w:val="nl-NL"/>
        </w:rPr>
        <w:t>3 năm 2027</w:t>
      </w:r>
      <w:r w:rsidR="0013689D" w:rsidRPr="005A11AC">
        <w:rPr>
          <w:rFonts w:ascii="Times New Roman" w:eastAsia="Times New Roman" w:hAnsi="Times New Roman"/>
          <w:sz w:val="28"/>
          <w:szCs w:val="28"/>
          <w:lang w:val="nl-NL"/>
        </w:rPr>
        <w:t xml:space="preserve">. </w:t>
      </w:r>
    </w:p>
    <w:p w14:paraId="08B8AAF5" w14:textId="37D4FAB0" w:rsidR="00D75985" w:rsidRPr="005A11AC" w:rsidRDefault="00D75985" w:rsidP="00BD3796">
      <w:pPr>
        <w:spacing w:before="120" w:after="120" w:line="240" w:lineRule="auto"/>
        <w:ind w:firstLine="576"/>
        <w:jc w:val="both"/>
        <w:rPr>
          <w:rFonts w:ascii="Times New Roman" w:eastAsia="Times New Roman" w:hAnsi="Times New Roman"/>
          <w:sz w:val="28"/>
          <w:szCs w:val="28"/>
          <w:lang w:val="nl-NL"/>
        </w:rPr>
      </w:pPr>
      <w:r w:rsidRPr="005A11AC">
        <w:rPr>
          <w:rFonts w:ascii="Times New Roman" w:eastAsia="Times New Roman" w:hAnsi="Times New Roman"/>
          <w:b/>
          <w:w w:val="104"/>
          <w:sz w:val="28"/>
          <w:szCs w:val="28"/>
          <w:lang w:val="nl-NL"/>
        </w:rPr>
        <w:t xml:space="preserve">Điều </w:t>
      </w:r>
      <w:r w:rsidR="007C36B8" w:rsidRPr="005A11AC">
        <w:rPr>
          <w:rFonts w:ascii="Times New Roman" w:eastAsia="Times New Roman" w:hAnsi="Times New Roman"/>
          <w:b/>
          <w:w w:val="104"/>
          <w:sz w:val="28"/>
          <w:szCs w:val="28"/>
          <w:lang w:val="nl-NL"/>
        </w:rPr>
        <w:t>5</w:t>
      </w:r>
      <w:r w:rsidRPr="005A11AC">
        <w:rPr>
          <w:rFonts w:ascii="Times New Roman" w:eastAsia="Times New Roman" w:hAnsi="Times New Roman"/>
          <w:b/>
          <w:w w:val="104"/>
          <w:sz w:val="28"/>
          <w:szCs w:val="28"/>
          <w:lang w:val="nl-NL"/>
        </w:rPr>
        <w:t>. </w:t>
      </w:r>
      <w:r w:rsidRPr="005A11AC">
        <w:rPr>
          <w:rFonts w:ascii="Times New Roman" w:eastAsia="Times New Roman" w:hAnsi="Times New Roman"/>
          <w:b/>
          <w:sz w:val="28"/>
          <w:szCs w:val="28"/>
          <w:lang w:val="nl-NL"/>
        </w:rPr>
        <w:t>Điều khoản chuyển tiếp</w:t>
      </w:r>
    </w:p>
    <w:p w14:paraId="45455675" w14:textId="55962C21" w:rsidR="00517F6C" w:rsidRPr="005A11AC" w:rsidRDefault="00E71486" w:rsidP="00517F6C">
      <w:pPr>
        <w:spacing w:before="120" w:after="120"/>
        <w:ind w:firstLine="576"/>
        <w:jc w:val="both"/>
        <w:rPr>
          <w:rFonts w:ascii="Times New Roman" w:eastAsia="Times New Roman" w:hAnsi="Times New Roman"/>
          <w:sz w:val="28"/>
          <w:szCs w:val="28"/>
          <w:lang w:val="nl-NL"/>
        </w:rPr>
      </w:pPr>
      <w:r w:rsidRPr="005A11AC">
        <w:rPr>
          <w:rFonts w:ascii="Times New Roman" w:eastAsia="Times New Roman" w:hAnsi="Times New Roman"/>
          <w:sz w:val="28"/>
          <w:szCs w:val="28"/>
          <w:lang w:val="nl-NL"/>
        </w:rPr>
        <w:t xml:space="preserve">1. </w:t>
      </w:r>
      <w:r w:rsidR="00517F6C" w:rsidRPr="005A11AC">
        <w:rPr>
          <w:rFonts w:ascii="Times New Roman" w:eastAsia="Times New Roman" w:hAnsi="Times New Roman"/>
          <w:sz w:val="28"/>
          <w:szCs w:val="28"/>
          <w:lang w:val="nl-NL"/>
        </w:rPr>
        <w:t>Đối với các giấy phép sử dụng tần số vô tuyến điện đã được Cục Tần số vô tuyến điện, Trung tâm Tần số vô tuyến điện cấp, cấp đổi, sửa đổi, bổ sung, gia hạn đối với các loại mạng, đài vô tuyến điện quy định tại khoản 2</w:t>
      </w:r>
      <w:r w:rsidR="00D678BD" w:rsidRPr="005A11AC">
        <w:rPr>
          <w:rFonts w:ascii="Times New Roman" w:eastAsia="Times New Roman" w:hAnsi="Times New Roman"/>
          <w:sz w:val="28"/>
          <w:szCs w:val="28"/>
          <w:lang w:val="nl-NL"/>
        </w:rPr>
        <w:t xml:space="preserve"> Điều 3 của Thông tư này, v</w:t>
      </w:r>
      <w:r w:rsidR="00517F6C" w:rsidRPr="005A11AC">
        <w:rPr>
          <w:rFonts w:ascii="Times New Roman" w:eastAsia="Times New Roman" w:hAnsi="Times New Roman"/>
          <w:sz w:val="28"/>
          <w:szCs w:val="28"/>
          <w:lang w:val="nl-NL"/>
        </w:rPr>
        <w:t>iệc cấp đổi, sửa đổi, bổ sung, gia hạn giấy phép sử dụng tần số vô tuyến điện do Ủy ban nhân dân cấp tỉnh nơi tổ chức, cá nhân lựa chọn nộp hồ sơ thực hiện.</w:t>
      </w:r>
    </w:p>
    <w:p w14:paraId="36955685" w14:textId="56B6F0EF" w:rsidR="00517F6C" w:rsidRPr="005A11AC" w:rsidRDefault="003B0ED9" w:rsidP="00517F6C">
      <w:pPr>
        <w:spacing w:before="120" w:after="120"/>
        <w:ind w:firstLine="576"/>
        <w:jc w:val="both"/>
        <w:rPr>
          <w:rFonts w:ascii="Times New Roman" w:eastAsia="Times New Roman" w:hAnsi="Times New Roman"/>
          <w:sz w:val="28"/>
          <w:szCs w:val="28"/>
          <w:lang w:val="nl-NL"/>
        </w:rPr>
      </w:pPr>
      <w:r w:rsidRPr="005A11AC">
        <w:rPr>
          <w:rFonts w:ascii="Times New Roman" w:eastAsia="Times New Roman" w:hAnsi="Times New Roman"/>
          <w:sz w:val="28"/>
          <w:szCs w:val="28"/>
          <w:lang w:val="nl-NL"/>
        </w:rPr>
        <w:t xml:space="preserve">2. Đối với các giấy phép sử dụng tần số vô tuyến điện đã được Cục Tần số vô tuyến điện, Trung tâm Tần số vô tuyến điện cấp, cấp đổi, sửa đổi, bổ sung, gia hạn đối với các loại mạng, đài vô tuyến điện quy định tại khoản 2 Điều 3 của Thông tư này và đã được Ủy ban nhân dân cấp tỉnh cấp đổi, sửa đổi, bổ sung, gia </w:t>
      </w:r>
      <w:r w:rsidRPr="005A11AC">
        <w:rPr>
          <w:rFonts w:ascii="Times New Roman" w:eastAsia="Times New Roman" w:hAnsi="Times New Roman"/>
          <w:sz w:val="28"/>
          <w:szCs w:val="28"/>
          <w:lang w:val="nl-NL"/>
        </w:rPr>
        <w:lastRenderedPageBreak/>
        <w:t xml:space="preserve">hạn theo quy định tại khoản 1 Điều này, việc cấp đổi, sửa đổi, bổ sung, gia hạn giấy phép sử dụng tần số vô tuyến điện do Ủy ban nhân dân cấp </w:t>
      </w:r>
      <w:r w:rsidR="00517F6C" w:rsidRPr="005A11AC">
        <w:rPr>
          <w:rFonts w:ascii="Times New Roman" w:eastAsia="Times New Roman" w:hAnsi="Times New Roman"/>
          <w:sz w:val="28"/>
          <w:szCs w:val="28"/>
          <w:lang w:val="nl-NL"/>
        </w:rPr>
        <w:t>đã cấp đổi, sửa đổi, bổ sung, gia hạn giấy phép sử dụng tần số vô tuyến điện thực hiện;</w:t>
      </w:r>
    </w:p>
    <w:p w14:paraId="428E4E6F" w14:textId="34A307D3" w:rsidR="00517F6C" w:rsidRPr="005A11AC" w:rsidRDefault="00782726" w:rsidP="00517F6C">
      <w:pPr>
        <w:spacing w:before="120" w:after="120"/>
        <w:ind w:firstLine="576"/>
        <w:jc w:val="both"/>
        <w:rPr>
          <w:rFonts w:ascii="Times New Roman" w:eastAsia="Times New Roman" w:hAnsi="Times New Roman"/>
          <w:sz w:val="28"/>
          <w:szCs w:val="28"/>
          <w:lang w:val="nl-NL"/>
        </w:rPr>
      </w:pPr>
      <w:r w:rsidRPr="005A11AC">
        <w:rPr>
          <w:rFonts w:ascii="Times New Roman" w:eastAsia="Times New Roman" w:hAnsi="Times New Roman"/>
          <w:sz w:val="28"/>
          <w:szCs w:val="28"/>
          <w:lang w:val="nl-NL"/>
        </w:rPr>
        <w:t>3</w:t>
      </w:r>
      <w:r w:rsidR="00E71486" w:rsidRPr="005A11AC">
        <w:rPr>
          <w:rFonts w:ascii="Times New Roman" w:eastAsia="Times New Roman" w:hAnsi="Times New Roman"/>
          <w:sz w:val="28"/>
          <w:szCs w:val="28"/>
          <w:lang w:val="nl-NL"/>
        </w:rPr>
        <w:t>.</w:t>
      </w:r>
      <w:r w:rsidR="00517F6C" w:rsidRPr="005A11AC">
        <w:rPr>
          <w:rFonts w:ascii="Times New Roman" w:eastAsia="Times New Roman" w:hAnsi="Times New Roman"/>
          <w:sz w:val="28"/>
          <w:szCs w:val="28"/>
          <w:lang w:val="nl-NL"/>
        </w:rPr>
        <w:t xml:space="preserve"> </w:t>
      </w:r>
      <w:r w:rsidR="00D678BD" w:rsidRPr="005A11AC">
        <w:rPr>
          <w:rFonts w:ascii="Times New Roman" w:eastAsia="Times New Roman" w:hAnsi="Times New Roman"/>
          <w:sz w:val="28"/>
          <w:szCs w:val="28"/>
          <w:lang w:val="nl-NL"/>
        </w:rPr>
        <w:t>Đối với các giấy phép sử dụng tần số vô tuyến điện đã được Cục Tần số vô tuyến điện, Trung tâm Tần số vô tuyến điện cấp, cấp đổi, sửa đổi, bổ sung, gia hạn đối với các loại mạng, đài vô tuyến điện quy định tại khoản 2 Điều 3 của Thông tư này,</w:t>
      </w:r>
      <w:r w:rsidR="003B0ED9" w:rsidRPr="005A11AC">
        <w:rPr>
          <w:rFonts w:ascii="Times New Roman" w:eastAsia="Times New Roman" w:hAnsi="Times New Roman"/>
          <w:sz w:val="28"/>
          <w:szCs w:val="28"/>
          <w:lang w:val="nl-NL"/>
        </w:rPr>
        <w:t xml:space="preserve"> trừ các giấy phép đã được Ủy ban nhân dân cấp tỉnh cấp đổi, sửa đổi, bổ sung, gia hạn theo quy định tại khoản 1 Điều này, việc </w:t>
      </w:r>
      <w:r w:rsidR="00517F6C" w:rsidRPr="005A11AC">
        <w:rPr>
          <w:rFonts w:ascii="Times New Roman" w:eastAsia="Times New Roman" w:hAnsi="Times New Roman"/>
          <w:sz w:val="28"/>
          <w:szCs w:val="28"/>
          <w:lang w:val="nl-NL"/>
        </w:rPr>
        <w:t>thu hồi giấy phép sử dụng tần số vô tuyến điện, xử lý đề nghị ngừng sử dụng tần số vô tuyến điện</w:t>
      </w:r>
      <w:r w:rsidR="003B0ED9" w:rsidRPr="005A11AC">
        <w:rPr>
          <w:rFonts w:ascii="Times New Roman" w:eastAsia="Times New Roman" w:hAnsi="Times New Roman"/>
          <w:sz w:val="28"/>
          <w:szCs w:val="28"/>
          <w:lang w:val="nl-NL"/>
        </w:rPr>
        <w:t xml:space="preserve"> do Cục Tần số vô tuyến điện thực hiện.</w:t>
      </w:r>
    </w:p>
    <w:p w14:paraId="27B1DFC7" w14:textId="60D2AEF7" w:rsidR="000F579B" w:rsidRPr="005A11AC" w:rsidRDefault="000F579B" w:rsidP="00AF655F">
      <w:pPr>
        <w:tabs>
          <w:tab w:val="left" w:pos="540"/>
        </w:tabs>
        <w:spacing w:before="120" w:after="120" w:line="240" w:lineRule="auto"/>
        <w:jc w:val="both"/>
        <w:rPr>
          <w:rFonts w:ascii="Times New Roman" w:eastAsia="Times New Roman" w:hAnsi="Times New Roman"/>
          <w:sz w:val="28"/>
          <w:szCs w:val="28"/>
          <w:lang w:val="nl-NL"/>
        </w:rPr>
      </w:pPr>
      <w:r w:rsidRPr="005A11AC">
        <w:rPr>
          <w:rFonts w:ascii="Times New Roman" w:eastAsia="Times New Roman" w:hAnsi="Times New Roman"/>
          <w:b/>
          <w:w w:val="104"/>
          <w:sz w:val="28"/>
          <w:szCs w:val="28"/>
          <w:lang w:val="nl-NL"/>
        </w:rPr>
        <w:tab/>
        <w:t xml:space="preserve">Điều </w:t>
      </w:r>
      <w:r w:rsidR="007C36B8" w:rsidRPr="005A11AC">
        <w:rPr>
          <w:rFonts w:ascii="Times New Roman" w:eastAsia="Times New Roman" w:hAnsi="Times New Roman"/>
          <w:b/>
          <w:w w:val="104"/>
          <w:sz w:val="28"/>
          <w:szCs w:val="28"/>
          <w:lang w:val="nl-NL"/>
        </w:rPr>
        <w:t>6</w:t>
      </w:r>
      <w:r w:rsidRPr="005A11AC">
        <w:rPr>
          <w:rFonts w:ascii="Times New Roman" w:eastAsia="Times New Roman" w:hAnsi="Times New Roman"/>
          <w:b/>
          <w:w w:val="104"/>
          <w:sz w:val="28"/>
          <w:szCs w:val="28"/>
          <w:lang w:val="nl-NL"/>
        </w:rPr>
        <w:t>. Tổ chức thực hiện</w:t>
      </w:r>
    </w:p>
    <w:p w14:paraId="759BCB9B" w14:textId="1DDFB481" w:rsidR="008D1EE3" w:rsidRPr="005A11AC" w:rsidRDefault="000F579B" w:rsidP="00BD3796">
      <w:pPr>
        <w:spacing w:before="120" w:after="120" w:line="240" w:lineRule="auto"/>
        <w:ind w:firstLine="576"/>
        <w:jc w:val="both"/>
        <w:rPr>
          <w:rFonts w:ascii="Times New Roman" w:eastAsia="Times New Roman" w:hAnsi="Times New Roman"/>
          <w:sz w:val="28"/>
          <w:szCs w:val="28"/>
          <w:lang w:val="nl-NL"/>
        </w:rPr>
      </w:pPr>
      <w:r w:rsidRPr="005A11AC">
        <w:rPr>
          <w:rFonts w:ascii="Times New Roman" w:eastAsia="Times New Roman" w:hAnsi="Times New Roman"/>
          <w:sz w:val="28"/>
          <w:szCs w:val="28"/>
          <w:lang w:val="nl-NL"/>
        </w:rPr>
        <w:t>1</w:t>
      </w:r>
      <w:r w:rsidR="00491416" w:rsidRPr="005A11AC">
        <w:rPr>
          <w:rFonts w:ascii="Times New Roman" w:eastAsia="Times New Roman" w:hAnsi="Times New Roman"/>
          <w:sz w:val="28"/>
          <w:szCs w:val="28"/>
          <w:lang w:val="nl-NL"/>
        </w:rPr>
        <w:t xml:space="preserve">. </w:t>
      </w:r>
      <w:r w:rsidR="007B5D2B" w:rsidRPr="005A11AC">
        <w:rPr>
          <w:rFonts w:ascii="Times New Roman" w:eastAsia="Times New Roman" w:hAnsi="Times New Roman"/>
          <w:sz w:val="28"/>
          <w:szCs w:val="28"/>
          <w:lang w:val="nl-NL"/>
        </w:rPr>
        <w:t xml:space="preserve">Chánh Văn phòng, </w:t>
      </w:r>
      <w:r w:rsidR="00F51878" w:rsidRPr="005A11AC">
        <w:rPr>
          <w:rFonts w:ascii="Times New Roman" w:eastAsia="Times New Roman" w:hAnsi="Times New Roman"/>
          <w:sz w:val="28"/>
          <w:szCs w:val="28"/>
          <w:lang w:val="nl-NL"/>
        </w:rPr>
        <w:t xml:space="preserve">Cục trưởng Cục </w:t>
      </w:r>
      <w:r w:rsidR="007B5D2B" w:rsidRPr="005A11AC">
        <w:rPr>
          <w:rFonts w:ascii="Times New Roman" w:eastAsia="Times New Roman" w:hAnsi="Times New Roman"/>
          <w:sz w:val="28"/>
          <w:szCs w:val="28"/>
          <w:lang w:val="nl-NL"/>
        </w:rPr>
        <w:t>Tần số vô tuyến điện</w:t>
      </w:r>
      <w:r w:rsidR="00F51878" w:rsidRPr="005A11AC">
        <w:rPr>
          <w:rFonts w:ascii="Times New Roman" w:eastAsia="Times New Roman" w:hAnsi="Times New Roman"/>
          <w:sz w:val="28"/>
          <w:szCs w:val="28"/>
          <w:lang w:val="nl-NL"/>
        </w:rPr>
        <w:t xml:space="preserve">, Thủ trưởng các cơ quan, đơn vị thuộc Bộ </w:t>
      </w:r>
      <w:r w:rsidR="00064315" w:rsidRPr="005A11AC">
        <w:rPr>
          <w:rFonts w:ascii="Times New Roman" w:eastAsia="Times New Roman" w:hAnsi="Times New Roman"/>
          <w:sz w:val="28"/>
          <w:szCs w:val="28"/>
          <w:lang w:val="nl-NL"/>
        </w:rPr>
        <w:t>Khoa học và Công nghệ</w:t>
      </w:r>
      <w:r w:rsidR="00F51878" w:rsidRPr="005A11AC">
        <w:rPr>
          <w:rFonts w:ascii="Times New Roman" w:eastAsia="Times New Roman" w:hAnsi="Times New Roman"/>
          <w:sz w:val="28"/>
          <w:szCs w:val="28"/>
          <w:lang w:val="nl-NL"/>
        </w:rPr>
        <w:t xml:space="preserve">, </w:t>
      </w:r>
      <w:r w:rsidR="001A0168" w:rsidRPr="005A11AC">
        <w:rPr>
          <w:rFonts w:ascii="Times New Roman" w:eastAsia="Times New Roman" w:hAnsi="Times New Roman"/>
          <w:sz w:val="28"/>
          <w:szCs w:val="28"/>
          <w:lang w:val="nl-NL"/>
        </w:rPr>
        <w:t xml:space="preserve">Ủy ban nhân dân cấp tỉnh </w:t>
      </w:r>
      <w:r w:rsidR="00F51878" w:rsidRPr="005A11AC">
        <w:rPr>
          <w:rFonts w:ascii="Times New Roman" w:eastAsia="Times New Roman" w:hAnsi="Times New Roman"/>
          <w:sz w:val="28"/>
          <w:szCs w:val="28"/>
          <w:lang w:val="nl-NL"/>
        </w:rPr>
        <w:t>và các tổ chức, cá nhân có liên quan chịu trách nhiệm thi hành Thông tư này</w:t>
      </w:r>
      <w:r w:rsidR="008D1EE3" w:rsidRPr="005A11AC">
        <w:rPr>
          <w:rFonts w:ascii="Times New Roman" w:eastAsia="Times New Roman" w:hAnsi="Times New Roman"/>
          <w:sz w:val="28"/>
          <w:szCs w:val="28"/>
          <w:lang w:val="nl-NL"/>
        </w:rPr>
        <w:t>.</w:t>
      </w:r>
    </w:p>
    <w:p w14:paraId="74DEE953" w14:textId="49CD387A" w:rsidR="000D7A9E" w:rsidRPr="005A11AC" w:rsidRDefault="000F579B" w:rsidP="00BD3796">
      <w:pPr>
        <w:spacing w:before="120" w:after="120" w:line="240" w:lineRule="auto"/>
        <w:ind w:firstLine="576"/>
        <w:jc w:val="both"/>
        <w:rPr>
          <w:rFonts w:ascii="Times New Roman" w:eastAsia="Times New Roman" w:hAnsi="Times New Roman"/>
          <w:sz w:val="28"/>
          <w:szCs w:val="28"/>
          <w:lang w:val="nl-NL"/>
        </w:rPr>
      </w:pPr>
      <w:r w:rsidRPr="005A11AC">
        <w:rPr>
          <w:rFonts w:ascii="Times New Roman" w:eastAsia="Times New Roman" w:hAnsi="Times New Roman"/>
          <w:sz w:val="28"/>
          <w:szCs w:val="28"/>
          <w:lang w:val="nl-NL"/>
        </w:rPr>
        <w:t>2</w:t>
      </w:r>
      <w:r w:rsidR="00491416" w:rsidRPr="005A11AC">
        <w:rPr>
          <w:rFonts w:ascii="Times New Roman" w:eastAsia="Times New Roman" w:hAnsi="Times New Roman"/>
          <w:sz w:val="28"/>
          <w:szCs w:val="28"/>
          <w:lang w:val="nl-NL"/>
        </w:rPr>
        <w:t xml:space="preserve">. </w:t>
      </w:r>
      <w:r w:rsidR="007852D4" w:rsidRPr="005A11AC">
        <w:rPr>
          <w:rFonts w:ascii="Times New Roman" w:eastAsia="Times New Roman" w:hAnsi="Times New Roman"/>
          <w:sz w:val="28"/>
          <w:szCs w:val="28"/>
          <w:lang w:val="nl-NL"/>
        </w:rPr>
        <w:t xml:space="preserve">Trong quá trình thực hiện, nếu có khó khăn, vướng mắc, </w:t>
      </w:r>
      <w:r w:rsidR="007B5D2B" w:rsidRPr="005A11AC">
        <w:rPr>
          <w:rFonts w:ascii="Times New Roman" w:eastAsia="Times New Roman" w:hAnsi="Times New Roman"/>
          <w:sz w:val="28"/>
          <w:szCs w:val="28"/>
          <w:lang w:val="nl-NL"/>
        </w:rPr>
        <w:t>đề nghị</w:t>
      </w:r>
      <w:r w:rsidR="007852D4" w:rsidRPr="005A11AC">
        <w:rPr>
          <w:rFonts w:ascii="Times New Roman" w:eastAsia="Times New Roman" w:hAnsi="Times New Roman"/>
          <w:sz w:val="28"/>
          <w:szCs w:val="28"/>
          <w:lang w:val="nl-NL"/>
        </w:rPr>
        <w:t xml:space="preserve"> phản ánh</w:t>
      </w:r>
      <w:r w:rsidR="007B5D2B" w:rsidRPr="005A11AC">
        <w:rPr>
          <w:rFonts w:ascii="Times New Roman" w:eastAsia="Times New Roman" w:hAnsi="Times New Roman"/>
          <w:sz w:val="28"/>
          <w:szCs w:val="28"/>
          <w:lang w:val="nl-NL"/>
        </w:rPr>
        <w:t xml:space="preserve"> kịp thời </w:t>
      </w:r>
      <w:r w:rsidRPr="005A11AC">
        <w:rPr>
          <w:rFonts w:ascii="Times New Roman" w:eastAsia="Times New Roman" w:hAnsi="Times New Roman"/>
          <w:sz w:val="28"/>
          <w:szCs w:val="28"/>
          <w:lang w:val="nl-NL"/>
        </w:rPr>
        <w:t xml:space="preserve">về </w:t>
      </w:r>
      <w:r w:rsidR="007852D4" w:rsidRPr="005A11AC">
        <w:rPr>
          <w:rFonts w:ascii="Times New Roman" w:eastAsia="Times New Roman" w:hAnsi="Times New Roman"/>
          <w:sz w:val="28"/>
          <w:szCs w:val="28"/>
          <w:lang w:val="nl-NL"/>
        </w:rPr>
        <w:t>Bộ Khoa học và Công nghệ</w:t>
      </w:r>
      <w:r w:rsidR="007B5D2B" w:rsidRPr="005A11AC">
        <w:rPr>
          <w:rFonts w:ascii="Times New Roman" w:eastAsia="Times New Roman" w:hAnsi="Times New Roman"/>
          <w:sz w:val="28"/>
          <w:szCs w:val="28"/>
          <w:lang w:val="nl-NL"/>
        </w:rPr>
        <w:t xml:space="preserve"> (Cục Tần số vô tuyến điện)</w:t>
      </w:r>
      <w:r w:rsidR="007852D4" w:rsidRPr="005A11AC">
        <w:rPr>
          <w:rFonts w:ascii="Times New Roman" w:eastAsia="Times New Roman" w:hAnsi="Times New Roman"/>
          <w:sz w:val="28"/>
          <w:szCs w:val="28"/>
          <w:lang w:val="nl-NL"/>
        </w:rPr>
        <w:t xml:space="preserve"> để </w:t>
      </w:r>
      <w:r w:rsidRPr="005A11AC">
        <w:rPr>
          <w:rFonts w:ascii="Times New Roman" w:eastAsia="Times New Roman" w:hAnsi="Times New Roman"/>
          <w:sz w:val="28"/>
          <w:szCs w:val="28"/>
          <w:lang w:val="nl-NL"/>
        </w:rPr>
        <w:t xml:space="preserve">được hướng dẫn hoặc </w:t>
      </w:r>
      <w:r w:rsidR="007852D4" w:rsidRPr="005A11AC">
        <w:rPr>
          <w:rFonts w:ascii="Times New Roman" w:eastAsia="Times New Roman" w:hAnsi="Times New Roman"/>
          <w:sz w:val="28"/>
          <w:szCs w:val="28"/>
          <w:lang w:val="nl-NL"/>
        </w:rPr>
        <w:t>xem xét</w:t>
      </w:r>
      <w:r w:rsidR="007B5D2B" w:rsidRPr="005A11AC">
        <w:rPr>
          <w:rFonts w:ascii="Times New Roman" w:eastAsia="Times New Roman" w:hAnsi="Times New Roman"/>
          <w:sz w:val="28"/>
          <w:szCs w:val="28"/>
          <w:lang w:val="nl-NL"/>
        </w:rPr>
        <w:t>,</w:t>
      </w:r>
      <w:r w:rsidR="007852D4" w:rsidRPr="005A11AC">
        <w:rPr>
          <w:rFonts w:ascii="Times New Roman" w:eastAsia="Times New Roman" w:hAnsi="Times New Roman"/>
          <w:sz w:val="28"/>
          <w:szCs w:val="28"/>
          <w:lang w:val="nl-NL"/>
        </w:rPr>
        <w:t xml:space="preserve"> giải quyết </w:t>
      </w:r>
      <w:r w:rsidR="00A93F69" w:rsidRPr="005A11AC">
        <w:rPr>
          <w:rFonts w:ascii="Times New Roman" w:eastAsia="Times New Roman" w:hAnsi="Times New Roman"/>
          <w:sz w:val="28"/>
          <w:szCs w:val="28"/>
          <w:lang w:val="nl-NL"/>
        </w:rPr>
        <w:t>theo quy định của pháp luật</w:t>
      </w:r>
      <w:r w:rsidR="00F51878" w:rsidRPr="005A11AC">
        <w:rPr>
          <w:rFonts w:ascii="Times New Roman" w:eastAsia="Times New Roman" w:hAnsi="Times New Roman"/>
          <w:sz w:val="28"/>
          <w:szCs w:val="28"/>
          <w:lang w:val="nl-NL"/>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09"/>
        <w:gridCol w:w="4262"/>
      </w:tblGrid>
      <w:tr w:rsidR="003D5EF7" w:rsidRPr="003D5EF7" w14:paraId="2173E72D" w14:textId="77777777" w:rsidTr="007852D4">
        <w:trPr>
          <w:tblCellSpacing w:w="0" w:type="dxa"/>
        </w:trPr>
        <w:tc>
          <w:tcPr>
            <w:tcW w:w="2651" w:type="pct"/>
            <w:shd w:val="clear" w:color="auto" w:fill="FFFFFF"/>
            <w:hideMark/>
          </w:tcPr>
          <w:p w14:paraId="4E152623" w14:textId="77777777" w:rsidR="007B5D2B" w:rsidRPr="005A11AC" w:rsidRDefault="000D7A9E" w:rsidP="007B5D2B">
            <w:pPr>
              <w:spacing w:after="0" w:line="234" w:lineRule="atLeast"/>
              <w:rPr>
                <w:rFonts w:ascii="Times New Roman" w:eastAsia="Times New Roman" w:hAnsi="Times New Roman"/>
                <w:lang w:val="nl-NL"/>
              </w:rPr>
            </w:pPr>
            <w:r w:rsidRPr="005A11AC">
              <w:rPr>
                <w:rFonts w:ascii="Times New Roman" w:eastAsia="Times New Roman" w:hAnsi="Times New Roman"/>
                <w:sz w:val="26"/>
                <w:szCs w:val="26"/>
                <w:lang w:val="nl-NL"/>
              </w:rPr>
              <w:t> </w:t>
            </w:r>
            <w:r w:rsidRPr="005A11AC">
              <w:rPr>
                <w:rFonts w:ascii="Times New Roman" w:eastAsia="Times New Roman" w:hAnsi="Times New Roman"/>
                <w:b/>
                <w:bCs/>
                <w:i/>
                <w:iCs/>
                <w:sz w:val="24"/>
                <w:szCs w:val="24"/>
                <w:lang w:val="vi-VN"/>
              </w:rPr>
              <w:t>Nơi nhận:</w:t>
            </w:r>
            <w:r w:rsidRPr="005A11AC">
              <w:rPr>
                <w:rFonts w:ascii="Times New Roman" w:eastAsia="Times New Roman" w:hAnsi="Times New Roman"/>
                <w:b/>
                <w:bCs/>
                <w:i/>
                <w:iCs/>
                <w:sz w:val="26"/>
                <w:szCs w:val="26"/>
                <w:lang w:val="nl-NL"/>
              </w:rPr>
              <w:br/>
            </w:r>
            <w:r w:rsidR="007B5D2B" w:rsidRPr="005A11AC">
              <w:rPr>
                <w:rFonts w:ascii="Times New Roman" w:eastAsia="Times New Roman" w:hAnsi="Times New Roman"/>
                <w:lang w:val="nl-NL"/>
              </w:rPr>
              <w:t>- Thủ tướng, các Phó Thủ tướng Chính phủ;</w:t>
            </w:r>
          </w:p>
          <w:p w14:paraId="1C64F5D7"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Văn phòng Trung ương và các ban của Đảng;</w:t>
            </w:r>
          </w:p>
          <w:p w14:paraId="68380CE0"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Văn phòng Tổng Bí thư;</w:t>
            </w:r>
          </w:p>
          <w:p w14:paraId="4952CA10"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Văn phòng Chính phủ;</w:t>
            </w:r>
          </w:p>
          <w:p w14:paraId="081E95BE"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Văn phòng Quốc hội;</w:t>
            </w:r>
          </w:p>
          <w:p w14:paraId="186349E8"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Văn phòng Chủ tịch nước;</w:t>
            </w:r>
          </w:p>
          <w:p w14:paraId="3416FF61"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Các Bộ, cơ quan ngang Bộ, cơ quan thuộc Chính phủ;</w:t>
            </w:r>
          </w:p>
          <w:p w14:paraId="71500B9F"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Bộ KH&amp;CN: Bộ trưởng, các Thứ trưởng, các cơ quan, đơn vị thuộc Bộ, cổng Thông tin điện tử Bộ;</w:t>
            </w:r>
          </w:p>
          <w:p w14:paraId="26DAB55F"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UBND các tỉnh, thành phố trực thuộc Trung ương;</w:t>
            </w:r>
          </w:p>
          <w:p w14:paraId="2F6CB27D"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Sở Khoa học và Công nghệ, Báo và PTTH các tỉnh, thành phố trực thuộc Trung ương;</w:t>
            </w:r>
          </w:p>
          <w:p w14:paraId="780828FE"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Cục Kiểm tra văn bản và Tổ chức thi hành pháp luật (Bộ Tư pháp);</w:t>
            </w:r>
          </w:p>
          <w:p w14:paraId="6C199254"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Công báo;</w:t>
            </w:r>
          </w:p>
          <w:p w14:paraId="2C0F9CAC"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Cổng Thông tin điện tử Chính phủ;</w:t>
            </w:r>
          </w:p>
          <w:p w14:paraId="6DFA4B92" w14:textId="77777777" w:rsidR="007B5D2B" w:rsidRPr="005A11AC" w:rsidRDefault="007B5D2B" w:rsidP="007B5D2B">
            <w:pPr>
              <w:spacing w:after="0" w:line="234" w:lineRule="atLeast"/>
              <w:rPr>
                <w:rFonts w:ascii="Times New Roman" w:eastAsia="Times New Roman" w:hAnsi="Times New Roman"/>
                <w:lang w:val="nl-NL"/>
              </w:rPr>
            </w:pPr>
            <w:r w:rsidRPr="005A11AC">
              <w:rPr>
                <w:rFonts w:ascii="Times New Roman" w:eastAsia="Times New Roman" w:hAnsi="Times New Roman"/>
                <w:lang w:val="nl-NL"/>
              </w:rPr>
              <w:t>- Các Báo và phát thanh, truyền hình các tỉnh, thành phố trực thuộc Trung ương;</w:t>
            </w:r>
          </w:p>
          <w:p w14:paraId="669C9383" w14:textId="36321F1E" w:rsidR="00930C74" w:rsidRPr="005A11AC" w:rsidRDefault="007B5D2B" w:rsidP="007B5D2B">
            <w:pPr>
              <w:spacing w:after="0" w:line="234" w:lineRule="atLeast"/>
              <w:rPr>
                <w:rFonts w:ascii="Times New Roman" w:eastAsia="Times New Roman" w:hAnsi="Times New Roman"/>
                <w:sz w:val="26"/>
                <w:szCs w:val="26"/>
              </w:rPr>
            </w:pPr>
            <w:r w:rsidRPr="005A11AC">
              <w:rPr>
                <w:rFonts w:ascii="Times New Roman" w:eastAsia="Times New Roman" w:hAnsi="Times New Roman"/>
                <w:lang w:val="nl-NL"/>
              </w:rPr>
              <w:t>- Lưu: VT, CTS.100.</w:t>
            </w:r>
          </w:p>
        </w:tc>
        <w:tc>
          <w:tcPr>
            <w:tcW w:w="2349" w:type="pct"/>
            <w:shd w:val="clear" w:color="auto" w:fill="FFFFFF"/>
            <w:hideMark/>
          </w:tcPr>
          <w:p w14:paraId="0981527A" w14:textId="77777777" w:rsidR="003F6A6D" w:rsidRPr="005A11AC" w:rsidRDefault="00930C74" w:rsidP="000D7A9E">
            <w:pPr>
              <w:spacing w:before="120" w:after="120" w:line="234" w:lineRule="atLeast"/>
              <w:jc w:val="center"/>
              <w:rPr>
                <w:rFonts w:ascii="Times New Roman" w:eastAsia="Times New Roman" w:hAnsi="Times New Roman"/>
                <w:i/>
                <w:iCs/>
                <w:sz w:val="26"/>
                <w:szCs w:val="26"/>
              </w:rPr>
            </w:pPr>
            <w:r w:rsidRPr="005A11AC">
              <w:rPr>
                <w:rFonts w:ascii="Times New Roman" w:eastAsia="Times New Roman" w:hAnsi="Times New Roman"/>
                <w:b/>
                <w:bCs/>
                <w:sz w:val="26"/>
                <w:szCs w:val="26"/>
              </w:rPr>
              <w:t>BỘ TRƯỞNG</w:t>
            </w:r>
            <w:r w:rsidR="000D7A9E" w:rsidRPr="005A11AC">
              <w:rPr>
                <w:rFonts w:ascii="Times New Roman" w:eastAsia="Times New Roman" w:hAnsi="Times New Roman"/>
                <w:b/>
                <w:bCs/>
                <w:sz w:val="26"/>
                <w:szCs w:val="26"/>
              </w:rPr>
              <w:br/>
            </w:r>
            <w:r w:rsidR="000D7A9E" w:rsidRPr="005A11AC">
              <w:rPr>
                <w:rFonts w:ascii="Times New Roman" w:eastAsia="Times New Roman" w:hAnsi="Times New Roman"/>
                <w:i/>
                <w:iCs/>
                <w:sz w:val="26"/>
                <w:szCs w:val="26"/>
              </w:rPr>
              <w:br/>
            </w:r>
            <w:r w:rsidR="000D7A9E" w:rsidRPr="005A11AC">
              <w:rPr>
                <w:rFonts w:ascii="Times New Roman" w:eastAsia="Times New Roman" w:hAnsi="Times New Roman"/>
                <w:i/>
                <w:iCs/>
                <w:sz w:val="26"/>
                <w:szCs w:val="26"/>
              </w:rPr>
              <w:br/>
            </w:r>
          </w:p>
          <w:p w14:paraId="1FD3F53D" w14:textId="58B9B2EC" w:rsidR="000D7A9E" w:rsidRPr="003D5EF7" w:rsidRDefault="000D7A9E" w:rsidP="00EC05B7">
            <w:pPr>
              <w:spacing w:before="120" w:after="120" w:line="234" w:lineRule="atLeast"/>
              <w:jc w:val="center"/>
              <w:rPr>
                <w:rFonts w:ascii="Times New Roman" w:eastAsia="Times New Roman" w:hAnsi="Times New Roman"/>
                <w:sz w:val="26"/>
                <w:szCs w:val="26"/>
              </w:rPr>
            </w:pPr>
            <w:r w:rsidRPr="005A11AC">
              <w:rPr>
                <w:rFonts w:ascii="Times New Roman" w:eastAsia="Times New Roman" w:hAnsi="Times New Roman"/>
                <w:i/>
                <w:iCs/>
                <w:sz w:val="26"/>
                <w:szCs w:val="26"/>
              </w:rPr>
              <w:br/>
            </w:r>
            <w:r w:rsidR="00FF50DA" w:rsidRPr="005A11AC">
              <w:rPr>
                <w:rFonts w:ascii="Times New Roman" w:eastAsia="Times New Roman" w:hAnsi="Times New Roman"/>
                <w:b/>
                <w:bCs/>
                <w:sz w:val="26"/>
                <w:szCs w:val="26"/>
              </w:rPr>
              <w:t>Vũ Hải Quân</w:t>
            </w:r>
          </w:p>
        </w:tc>
      </w:tr>
    </w:tbl>
    <w:p w14:paraId="4A9CC1E9" w14:textId="77777777" w:rsidR="001008A0" w:rsidRPr="003D5EF7" w:rsidRDefault="001008A0" w:rsidP="00907850">
      <w:pPr>
        <w:shd w:val="clear" w:color="auto" w:fill="FFFFFF"/>
        <w:spacing w:before="120" w:after="120" w:line="234" w:lineRule="atLeast"/>
        <w:rPr>
          <w:rFonts w:ascii="Times New Roman" w:eastAsia="Times New Roman" w:hAnsi="Times New Roman"/>
          <w:sz w:val="26"/>
          <w:szCs w:val="26"/>
        </w:rPr>
      </w:pPr>
    </w:p>
    <w:sectPr w:rsidR="001008A0" w:rsidRPr="003D5EF7" w:rsidSect="00DC6136">
      <w:headerReference w:type="default" r:id="rId8"/>
      <w:pgSz w:w="11906" w:h="16838" w:code="9"/>
      <w:pgMar w:top="1134" w:right="1134" w:bottom="1134" w:left="1701"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0644E" w14:textId="77777777" w:rsidR="00B3770F" w:rsidRDefault="00B3770F" w:rsidP="00907850">
      <w:pPr>
        <w:spacing w:after="0" w:line="240" w:lineRule="auto"/>
      </w:pPr>
      <w:r>
        <w:separator/>
      </w:r>
    </w:p>
  </w:endnote>
  <w:endnote w:type="continuationSeparator" w:id="0">
    <w:p w14:paraId="705F6281" w14:textId="77777777" w:rsidR="00B3770F" w:rsidRDefault="00B3770F" w:rsidP="00907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6A5F4" w14:textId="77777777" w:rsidR="00B3770F" w:rsidRDefault="00B3770F" w:rsidP="00907850">
      <w:pPr>
        <w:spacing w:after="0" w:line="240" w:lineRule="auto"/>
      </w:pPr>
      <w:r>
        <w:separator/>
      </w:r>
    </w:p>
  </w:footnote>
  <w:footnote w:type="continuationSeparator" w:id="0">
    <w:p w14:paraId="0F9ECAB4" w14:textId="77777777" w:rsidR="00B3770F" w:rsidRDefault="00B3770F" w:rsidP="00907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4663803"/>
      <w:docPartObj>
        <w:docPartGallery w:val="Page Numbers (Top of Page)"/>
        <w:docPartUnique/>
      </w:docPartObj>
    </w:sdtPr>
    <w:sdtEndPr>
      <w:rPr>
        <w:rFonts w:ascii="Times New Roman" w:hAnsi="Times New Roman"/>
        <w:noProof/>
        <w:sz w:val="28"/>
        <w:szCs w:val="28"/>
      </w:rPr>
    </w:sdtEndPr>
    <w:sdtContent>
      <w:p w14:paraId="4C3FC440" w14:textId="726BE970" w:rsidR="00A67EB7" w:rsidRPr="005E78A4" w:rsidRDefault="00A67EB7">
        <w:pPr>
          <w:pStyle w:val="Header"/>
          <w:jc w:val="center"/>
          <w:rPr>
            <w:rFonts w:ascii="Times New Roman" w:hAnsi="Times New Roman"/>
            <w:sz w:val="28"/>
            <w:szCs w:val="28"/>
          </w:rPr>
        </w:pPr>
        <w:r w:rsidRPr="005E78A4">
          <w:rPr>
            <w:rFonts w:ascii="Times New Roman" w:hAnsi="Times New Roman"/>
            <w:sz w:val="28"/>
            <w:szCs w:val="28"/>
          </w:rPr>
          <w:fldChar w:fldCharType="begin"/>
        </w:r>
        <w:r w:rsidRPr="005E78A4">
          <w:rPr>
            <w:rFonts w:ascii="Times New Roman" w:hAnsi="Times New Roman"/>
            <w:sz w:val="28"/>
            <w:szCs w:val="28"/>
          </w:rPr>
          <w:instrText xml:space="preserve"> PAGE   \* MERGEFORMAT </w:instrText>
        </w:r>
        <w:r w:rsidRPr="005E78A4">
          <w:rPr>
            <w:rFonts w:ascii="Times New Roman" w:hAnsi="Times New Roman"/>
            <w:sz w:val="28"/>
            <w:szCs w:val="28"/>
          </w:rPr>
          <w:fldChar w:fldCharType="separate"/>
        </w:r>
        <w:r w:rsidR="00AA0948">
          <w:rPr>
            <w:rFonts w:ascii="Times New Roman" w:hAnsi="Times New Roman"/>
            <w:noProof/>
            <w:sz w:val="28"/>
            <w:szCs w:val="28"/>
          </w:rPr>
          <w:t>2</w:t>
        </w:r>
        <w:r w:rsidRPr="005E78A4">
          <w:rPr>
            <w:rFonts w:ascii="Times New Roman" w:hAnsi="Times New Roman"/>
            <w:noProof/>
            <w:sz w:val="28"/>
            <w:szCs w:val="28"/>
          </w:rPr>
          <w:fldChar w:fldCharType="end"/>
        </w:r>
      </w:p>
    </w:sdtContent>
  </w:sdt>
  <w:p w14:paraId="39455299" w14:textId="77777777" w:rsidR="00A67EB7" w:rsidRDefault="00A67E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96E54"/>
    <w:multiLevelType w:val="hybridMultilevel"/>
    <w:tmpl w:val="8E6EAD86"/>
    <w:lvl w:ilvl="0" w:tplc="A9549E5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55DD524F"/>
    <w:multiLevelType w:val="hybridMultilevel"/>
    <w:tmpl w:val="BB7AB4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92E1338"/>
    <w:multiLevelType w:val="hybridMultilevel"/>
    <w:tmpl w:val="3C20EF34"/>
    <w:lvl w:ilvl="0" w:tplc="84A40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A9E"/>
    <w:rsid w:val="00000F90"/>
    <w:rsid w:val="0000235D"/>
    <w:rsid w:val="00023E95"/>
    <w:rsid w:val="00026499"/>
    <w:rsid w:val="000349A7"/>
    <w:rsid w:val="0005150A"/>
    <w:rsid w:val="0005434B"/>
    <w:rsid w:val="0005580F"/>
    <w:rsid w:val="000576A3"/>
    <w:rsid w:val="00064315"/>
    <w:rsid w:val="0006767C"/>
    <w:rsid w:val="000725DD"/>
    <w:rsid w:val="00097C47"/>
    <w:rsid w:val="000A0425"/>
    <w:rsid w:val="000C1B73"/>
    <w:rsid w:val="000C2EEB"/>
    <w:rsid w:val="000C77B4"/>
    <w:rsid w:val="000D7A9E"/>
    <w:rsid w:val="000E29B5"/>
    <w:rsid w:val="000E65A4"/>
    <w:rsid w:val="000F579B"/>
    <w:rsid w:val="000F6B4F"/>
    <w:rsid w:val="001008A0"/>
    <w:rsid w:val="001053E7"/>
    <w:rsid w:val="001127CB"/>
    <w:rsid w:val="00114F73"/>
    <w:rsid w:val="00115E00"/>
    <w:rsid w:val="0012017E"/>
    <w:rsid w:val="00120D71"/>
    <w:rsid w:val="0013376A"/>
    <w:rsid w:val="0013689D"/>
    <w:rsid w:val="00171AC8"/>
    <w:rsid w:val="00173B69"/>
    <w:rsid w:val="00180E9A"/>
    <w:rsid w:val="0018769F"/>
    <w:rsid w:val="00197C23"/>
    <w:rsid w:val="001A0168"/>
    <w:rsid w:val="001D074B"/>
    <w:rsid w:val="001E333B"/>
    <w:rsid w:val="001E6733"/>
    <w:rsid w:val="001F08DC"/>
    <w:rsid w:val="001F0A1C"/>
    <w:rsid w:val="0020524E"/>
    <w:rsid w:val="00205EE5"/>
    <w:rsid w:val="002161D1"/>
    <w:rsid w:val="002255C9"/>
    <w:rsid w:val="00240DC0"/>
    <w:rsid w:val="002451E3"/>
    <w:rsid w:val="002559CE"/>
    <w:rsid w:val="00256346"/>
    <w:rsid w:val="00261DC9"/>
    <w:rsid w:val="00262FAD"/>
    <w:rsid w:val="00263227"/>
    <w:rsid w:val="002679EF"/>
    <w:rsid w:val="00275319"/>
    <w:rsid w:val="00282B81"/>
    <w:rsid w:val="002836F5"/>
    <w:rsid w:val="002963A0"/>
    <w:rsid w:val="002B4EE8"/>
    <w:rsid w:val="002B75BB"/>
    <w:rsid w:val="002C660F"/>
    <w:rsid w:val="002C6EC0"/>
    <w:rsid w:val="002D3CB6"/>
    <w:rsid w:val="002E1857"/>
    <w:rsid w:val="002E2A7D"/>
    <w:rsid w:val="002E3E40"/>
    <w:rsid w:val="002E572A"/>
    <w:rsid w:val="003034B0"/>
    <w:rsid w:val="00303C67"/>
    <w:rsid w:val="00307FA1"/>
    <w:rsid w:val="0031403E"/>
    <w:rsid w:val="0031485D"/>
    <w:rsid w:val="003205D6"/>
    <w:rsid w:val="00321C5D"/>
    <w:rsid w:val="00325D87"/>
    <w:rsid w:val="00340B02"/>
    <w:rsid w:val="00354135"/>
    <w:rsid w:val="00370918"/>
    <w:rsid w:val="00375C22"/>
    <w:rsid w:val="00376555"/>
    <w:rsid w:val="00386549"/>
    <w:rsid w:val="00394FC2"/>
    <w:rsid w:val="00396D47"/>
    <w:rsid w:val="003B0ED9"/>
    <w:rsid w:val="003B2063"/>
    <w:rsid w:val="003B552E"/>
    <w:rsid w:val="003B6D4E"/>
    <w:rsid w:val="003C4F41"/>
    <w:rsid w:val="003D5EF7"/>
    <w:rsid w:val="003E0D58"/>
    <w:rsid w:val="003F6A6D"/>
    <w:rsid w:val="00414CDD"/>
    <w:rsid w:val="0044001D"/>
    <w:rsid w:val="00471D6E"/>
    <w:rsid w:val="004813C1"/>
    <w:rsid w:val="00490B8F"/>
    <w:rsid w:val="00491416"/>
    <w:rsid w:val="00491FCF"/>
    <w:rsid w:val="004A04E9"/>
    <w:rsid w:val="004B1774"/>
    <w:rsid w:val="004B722C"/>
    <w:rsid w:val="004D39E4"/>
    <w:rsid w:val="004E4DCE"/>
    <w:rsid w:val="004E7401"/>
    <w:rsid w:val="004F4E10"/>
    <w:rsid w:val="004F4E87"/>
    <w:rsid w:val="00501A53"/>
    <w:rsid w:val="0050267D"/>
    <w:rsid w:val="0051153E"/>
    <w:rsid w:val="00517F6C"/>
    <w:rsid w:val="00534BD9"/>
    <w:rsid w:val="00536FB7"/>
    <w:rsid w:val="00560208"/>
    <w:rsid w:val="00561C32"/>
    <w:rsid w:val="00566018"/>
    <w:rsid w:val="00567588"/>
    <w:rsid w:val="00570540"/>
    <w:rsid w:val="00580B09"/>
    <w:rsid w:val="005946E4"/>
    <w:rsid w:val="0059527E"/>
    <w:rsid w:val="0059701F"/>
    <w:rsid w:val="00597DFD"/>
    <w:rsid w:val="005A11AC"/>
    <w:rsid w:val="005C54E3"/>
    <w:rsid w:val="005C5913"/>
    <w:rsid w:val="005C6049"/>
    <w:rsid w:val="005C61D4"/>
    <w:rsid w:val="005D3B09"/>
    <w:rsid w:val="005E78A4"/>
    <w:rsid w:val="005F1DD6"/>
    <w:rsid w:val="00612F43"/>
    <w:rsid w:val="0061472C"/>
    <w:rsid w:val="00624364"/>
    <w:rsid w:val="006325AB"/>
    <w:rsid w:val="006454E9"/>
    <w:rsid w:val="00656A74"/>
    <w:rsid w:val="00661329"/>
    <w:rsid w:val="006669BC"/>
    <w:rsid w:val="00666B75"/>
    <w:rsid w:val="0068102C"/>
    <w:rsid w:val="00681753"/>
    <w:rsid w:val="00683D48"/>
    <w:rsid w:val="00693AA3"/>
    <w:rsid w:val="0069529E"/>
    <w:rsid w:val="006B249D"/>
    <w:rsid w:val="006C7403"/>
    <w:rsid w:val="006D12E0"/>
    <w:rsid w:val="006E5470"/>
    <w:rsid w:val="006F2A73"/>
    <w:rsid w:val="006F320F"/>
    <w:rsid w:val="006F775A"/>
    <w:rsid w:val="00723BCB"/>
    <w:rsid w:val="00732520"/>
    <w:rsid w:val="007501F9"/>
    <w:rsid w:val="007516DB"/>
    <w:rsid w:val="0075338F"/>
    <w:rsid w:val="00756E37"/>
    <w:rsid w:val="00762157"/>
    <w:rsid w:val="0076276C"/>
    <w:rsid w:val="0077578A"/>
    <w:rsid w:val="00776B6B"/>
    <w:rsid w:val="007773D3"/>
    <w:rsid w:val="00777811"/>
    <w:rsid w:val="007778C6"/>
    <w:rsid w:val="00782726"/>
    <w:rsid w:val="007852D4"/>
    <w:rsid w:val="007900C1"/>
    <w:rsid w:val="00793523"/>
    <w:rsid w:val="007A35F9"/>
    <w:rsid w:val="007B1B68"/>
    <w:rsid w:val="007B5D2B"/>
    <w:rsid w:val="007C36B8"/>
    <w:rsid w:val="007C5968"/>
    <w:rsid w:val="007D33E7"/>
    <w:rsid w:val="007D49D4"/>
    <w:rsid w:val="007E1019"/>
    <w:rsid w:val="007F7028"/>
    <w:rsid w:val="00801913"/>
    <w:rsid w:val="008149AD"/>
    <w:rsid w:val="00833D8C"/>
    <w:rsid w:val="008438A9"/>
    <w:rsid w:val="00853FBF"/>
    <w:rsid w:val="00854C7B"/>
    <w:rsid w:val="00886C03"/>
    <w:rsid w:val="008B40BD"/>
    <w:rsid w:val="008B7449"/>
    <w:rsid w:val="008C18B9"/>
    <w:rsid w:val="008C72F7"/>
    <w:rsid w:val="008D0D26"/>
    <w:rsid w:val="008D1EE3"/>
    <w:rsid w:val="008E299E"/>
    <w:rsid w:val="008E6E1A"/>
    <w:rsid w:val="008F040F"/>
    <w:rsid w:val="008F6C24"/>
    <w:rsid w:val="00905B6C"/>
    <w:rsid w:val="00907850"/>
    <w:rsid w:val="00910EEA"/>
    <w:rsid w:val="0091621A"/>
    <w:rsid w:val="009221CD"/>
    <w:rsid w:val="00930C74"/>
    <w:rsid w:val="00933713"/>
    <w:rsid w:val="00934D51"/>
    <w:rsid w:val="00955FFB"/>
    <w:rsid w:val="00960FF7"/>
    <w:rsid w:val="00982FA9"/>
    <w:rsid w:val="00986B22"/>
    <w:rsid w:val="00991E38"/>
    <w:rsid w:val="009A1C49"/>
    <w:rsid w:val="009A1C5B"/>
    <w:rsid w:val="009A30FD"/>
    <w:rsid w:val="009B0C7E"/>
    <w:rsid w:val="009B2BB4"/>
    <w:rsid w:val="009D63A3"/>
    <w:rsid w:val="009D7E38"/>
    <w:rsid w:val="009E7CBC"/>
    <w:rsid w:val="00A006B3"/>
    <w:rsid w:val="00A057F1"/>
    <w:rsid w:val="00A115E3"/>
    <w:rsid w:val="00A27B9D"/>
    <w:rsid w:val="00A43A1E"/>
    <w:rsid w:val="00A43E69"/>
    <w:rsid w:val="00A50806"/>
    <w:rsid w:val="00A54546"/>
    <w:rsid w:val="00A55020"/>
    <w:rsid w:val="00A57FAE"/>
    <w:rsid w:val="00A63818"/>
    <w:rsid w:val="00A67EB7"/>
    <w:rsid w:val="00A707B3"/>
    <w:rsid w:val="00A93F69"/>
    <w:rsid w:val="00A94DB2"/>
    <w:rsid w:val="00A96798"/>
    <w:rsid w:val="00A974FE"/>
    <w:rsid w:val="00AA0948"/>
    <w:rsid w:val="00AA0958"/>
    <w:rsid w:val="00AA2BB0"/>
    <w:rsid w:val="00AA2DC3"/>
    <w:rsid w:val="00AB0C7C"/>
    <w:rsid w:val="00AB7508"/>
    <w:rsid w:val="00AC0D9E"/>
    <w:rsid w:val="00AD0ACB"/>
    <w:rsid w:val="00AD154F"/>
    <w:rsid w:val="00AD6276"/>
    <w:rsid w:val="00AE0E7C"/>
    <w:rsid w:val="00AE5E9F"/>
    <w:rsid w:val="00AF1A89"/>
    <w:rsid w:val="00AF655F"/>
    <w:rsid w:val="00B00D1D"/>
    <w:rsid w:val="00B065C2"/>
    <w:rsid w:val="00B14009"/>
    <w:rsid w:val="00B247F8"/>
    <w:rsid w:val="00B27E34"/>
    <w:rsid w:val="00B3770F"/>
    <w:rsid w:val="00B60A2A"/>
    <w:rsid w:val="00B60D15"/>
    <w:rsid w:val="00B641FF"/>
    <w:rsid w:val="00B65672"/>
    <w:rsid w:val="00B66693"/>
    <w:rsid w:val="00B820C7"/>
    <w:rsid w:val="00B84887"/>
    <w:rsid w:val="00B96072"/>
    <w:rsid w:val="00BB2924"/>
    <w:rsid w:val="00BD3796"/>
    <w:rsid w:val="00BD7D03"/>
    <w:rsid w:val="00BE01D3"/>
    <w:rsid w:val="00BE17C0"/>
    <w:rsid w:val="00BE18F6"/>
    <w:rsid w:val="00BF0928"/>
    <w:rsid w:val="00BF1A9A"/>
    <w:rsid w:val="00BF7D68"/>
    <w:rsid w:val="00C022DB"/>
    <w:rsid w:val="00C05323"/>
    <w:rsid w:val="00C111B1"/>
    <w:rsid w:val="00C1283E"/>
    <w:rsid w:val="00C17CA8"/>
    <w:rsid w:val="00C26CC7"/>
    <w:rsid w:val="00C33758"/>
    <w:rsid w:val="00C410EB"/>
    <w:rsid w:val="00C41521"/>
    <w:rsid w:val="00C52423"/>
    <w:rsid w:val="00C52427"/>
    <w:rsid w:val="00C57A90"/>
    <w:rsid w:val="00C660C8"/>
    <w:rsid w:val="00C70806"/>
    <w:rsid w:val="00C726F9"/>
    <w:rsid w:val="00C72FB7"/>
    <w:rsid w:val="00C75CFB"/>
    <w:rsid w:val="00C82B11"/>
    <w:rsid w:val="00C850AA"/>
    <w:rsid w:val="00C870B4"/>
    <w:rsid w:val="00C91A87"/>
    <w:rsid w:val="00CE07E7"/>
    <w:rsid w:val="00CE2210"/>
    <w:rsid w:val="00CF3AA1"/>
    <w:rsid w:val="00D053C2"/>
    <w:rsid w:val="00D12577"/>
    <w:rsid w:val="00D1643A"/>
    <w:rsid w:val="00D27B37"/>
    <w:rsid w:val="00D434A4"/>
    <w:rsid w:val="00D56A4D"/>
    <w:rsid w:val="00D678BD"/>
    <w:rsid w:val="00D67B34"/>
    <w:rsid w:val="00D75985"/>
    <w:rsid w:val="00DA2DAC"/>
    <w:rsid w:val="00DA4DA9"/>
    <w:rsid w:val="00DB40A9"/>
    <w:rsid w:val="00DC1CC4"/>
    <w:rsid w:val="00DC6136"/>
    <w:rsid w:val="00DC7351"/>
    <w:rsid w:val="00DD5558"/>
    <w:rsid w:val="00DD782C"/>
    <w:rsid w:val="00DE37F6"/>
    <w:rsid w:val="00DF50DD"/>
    <w:rsid w:val="00E03204"/>
    <w:rsid w:val="00E077E2"/>
    <w:rsid w:val="00E1050B"/>
    <w:rsid w:val="00E120A1"/>
    <w:rsid w:val="00E22B95"/>
    <w:rsid w:val="00E30B95"/>
    <w:rsid w:val="00E323A5"/>
    <w:rsid w:val="00E34DCF"/>
    <w:rsid w:val="00E360C2"/>
    <w:rsid w:val="00E36CDD"/>
    <w:rsid w:val="00E37DCD"/>
    <w:rsid w:val="00E37E6E"/>
    <w:rsid w:val="00E44F88"/>
    <w:rsid w:val="00E45A13"/>
    <w:rsid w:val="00E472C5"/>
    <w:rsid w:val="00E528C2"/>
    <w:rsid w:val="00E54741"/>
    <w:rsid w:val="00E656E3"/>
    <w:rsid w:val="00E672B1"/>
    <w:rsid w:val="00E71486"/>
    <w:rsid w:val="00E75798"/>
    <w:rsid w:val="00E7734B"/>
    <w:rsid w:val="00E82071"/>
    <w:rsid w:val="00E86726"/>
    <w:rsid w:val="00E914D6"/>
    <w:rsid w:val="00E919DB"/>
    <w:rsid w:val="00EA7902"/>
    <w:rsid w:val="00EB1010"/>
    <w:rsid w:val="00EC05B7"/>
    <w:rsid w:val="00EC4171"/>
    <w:rsid w:val="00ED129A"/>
    <w:rsid w:val="00EE1B69"/>
    <w:rsid w:val="00EE60B6"/>
    <w:rsid w:val="00EE74BE"/>
    <w:rsid w:val="00EF02A8"/>
    <w:rsid w:val="00EF0700"/>
    <w:rsid w:val="00EF1235"/>
    <w:rsid w:val="00EF4FFF"/>
    <w:rsid w:val="00F02289"/>
    <w:rsid w:val="00F3251A"/>
    <w:rsid w:val="00F43BD0"/>
    <w:rsid w:val="00F51878"/>
    <w:rsid w:val="00F60ABE"/>
    <w:rsid w:val="00F6477E"/>
    <w:rsid w:val="00F71564"/>
    <w:rsid w:val="00F844F9"/>
    <w:rsid w:val="00F84B2C"/>
    <w:rsid w:val="00F92C90"/>
    <w:rsid w:val="00F95342"/>
    <w:rsid w:val="00F95380"/>
    <w:rsid w:val="00F964BD"/>
    <w:rsid w:val="00FB2A68"/>
    <w:rsid w:val="00FB67EA"/>
    <w:rsid w:val="00FC5C44"/>
    <w:rsid w:val="00FD3A43"/>
    <w:rsid w:val="00FF5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9406C"/>
  <w15:chartTrackingRefBased/>
  <w15:docId w15:val="{C902F1C7-7AC4-4972-BF64-E6AC0822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43A"/>
    <w:pPr>
      <w:ind w:left="720"/>
      <w:contextualSpacing/>
    </w:pPr>
  </w:style>
  <w:style w:type="character" w:styleId="Hyperlink">
    <w:name w:val="Hyperlink"/>
    <w:basedOn w:val="DefaultParagraphFont"/>
    <w:uiPriority w:val="99"/>
    <w:unhideWhenUsed/>
    <w:rsid w:val="004D39E4"/>
    <w:rPr>
      <w:color w:val="467886" w:themeColor="hyperlink"/>
      <w:u w:val="single"/>
    </w:rPr>
  </w:style>
  <w:style w:type="character" w:customStyle="1" w:styleId="UnresolvedMention">
    <w:name w:val="Unresolved Mention"/>
    <w:basedOn w:val="DefaultParagraphFont"/>
    <w:uiPriority w:val="99"/>
    <w:semiHidden/>
    <w:unhideWhenUsed/>
    <w:rsid w:val="004D39E4"/>
    <w:rPr>
      <w:color w:val="605E5C"/>
      <w:shd w:val="clear" w:color="auto" w:fill="E1DFDD"/>
    </w:rPr>
  </w:style>
  <w:style w:type="paragraph" w:styleId="NormalWeb">
    <w:name w:val="Normal (Web)"/>
    <w:basedOn w:val="Normal"/>
    <w:uiPriority w:val="99"/>
    <w:semiHidden/>
    <w:unhideWhenUsed/>
    <w:rsid w:val="000C1B73"/>
    <w:rPr>
      <w:rFonts w:ascii="Times New Roman" w:hAnsi="Times New Roman"/>
      <w:sz w:val="24"/>
      <w:szCs w:val="24"/>
    </w:rPr>
  </w:style>
  <w:style w:type="paragraph" w:styleId="Header">
    <w:name w:val="header"/>
    <w:basedOn w:val="Normal"/>
    <w:link w:val="HeaderChar"/>
    <w:uiPriority w:val="99"/>
    <w:unhideWhenUsed/>
    <w:rsid w:val="00907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850"/>
    <w:rPr>
      <w:sz w:val="22"/>
      <w:szCs w:val="22"/>
    </w:rPr>
  </w:style>
  <w:style w:type="paragraph" w:styleId="Footer">
    <w:name w:val="footer"/>
    <w:basedOn w:val="Normal"/>
    <w:link w:val="FooterChar"/>
    <w:uiPriority w:val="99"/>
    <w:unhideWhenUsed/>
    <w:rsid w:val="00907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850"/>
    <w:rPr>
      <w:sz w:val="22"/>
      <w:szCs w:val="22"/>
    </w:rPr>
  </w:style>
  <w:style w:type="paragraph" w:styleId="Revision">
    <w:name w:val="Revision"/>
    <w:hidden/>
    <w:uiPriority w:val="99"/>
    <w:semiHidden/>
    <w:rsid w:val="00E45A13"/>
    <w:rPr>
      <w:sz w:val="22"/>
      <w:szCs w:val="22"/>
    </w:rPr>
  </w:style>
  <w:style w:type="character" w:styleId="CommentReference">
    <w:name w:val="annotation reference"/>
    <w:basedOn w:val="DefaultParagraphFont"/>
    <w:uiPriority w:val="99"/>
    <w:semiHidden/>
    <w:unhideWhenUsed/>
    <w:rsid w:val="001A0168"/>
    <w:rPr>
      <w:sz w:val="16"/>
      <w:szCs w:val="16"/>
    </w:rPr>
  </w:style>
  <w:style w:type="paragraph" w:styleId="CommentText">
    <w:name w:val="annotation text"/>
    <w:basedOn w:val="Normal"/>
    <w:link w:val="CommentTextChar"/>
    <w:uiPriority w:val="99"/>
    <w:semiHidden/>
    <w:unhideWhenUsed/>
    <w:rsid w:val="001A0168"/>
    <w:pPr>
      <w:spacing w:line="240" w:lineRule="auto"/>
    </w:pPr>
    <w:rPr>
      <w:sz w:val="20"/>
      <w:szCs w:val="20"/>
    </w:rPr>
  </w:style>
  <w:style w:type="character" w:customStyle="1" w:styleId="CommentTextChar">
    <w:name w:val="Comment Text Char"/>
    <w:basedOn w:val="DefaultParagraphFont"/>
    <w:link w:val="CommentText"/>
    <w:uiPriority w:val="99"/>
    <w:semiHidden/>
    <w:rsid w:val="001A0168"/>
  </w:style>
  <w:style w:type="paragraph" w:styleId="CommentSubject">
    <w:name w:val="annotation subject"/>
    <w:basedOn w:val="CommentText"/>
    <w:next w:val="CommentText"/>
    <w:link w:val="CommentSubjectChar"/>
    <w:uiPriority w:val="99"/>
    <w:semiHidden/>
    <w:unhideWhenUsed/>
    <w:rsid w:val="001A0168"/>
    <w:rPr>
      <w:b/>
      <w:bCs/>
    </w:rPr>
  </w:style>
  <w:style w:type="character" w:customStyle="1" w:styleId="CommentSubjectChar">
    <w:name w:val="Comment Subject Char"/>
    <w:basedOn w:val="CommentTextChar"/>
    <w:link w:val="CommentSubject"/>
    <w:uiPriority w:val="99"/>
    <w:semiHidden/>
    <w:rsid w:val="001A0168"/>
    <w:rPr>
      <w:b/>
      <w:bCs/>
    </w:rPr>
  </w:style>
  <w:style w:type="paragraph" w:styleId="BalloonText">
    <w:name w:val="Balloon Text"/>
    <w:basedOn w:val="Normal"/>
    <w:link w:val="BalloonTextChar"/>
    <w:uiPriority w:val="99"/>
    <w:semiHidden/>
    <w:unhideWhenUsed/>
    <w:rsid w:val="001A01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168"/>
    <w:rPr>
      <w:rFonts w:ascii="Segoe UI" w:hAnsi="Segoe UI" w:cs="Segoe UI"/>
      <w:sz w:val="18"/>
      <w:szCs w:val="18"/>
    </w:rPr>
  </w:style>
  <w:style w:type="paragraph" w:styleId="FootnoteText">
    <w:name w:val="footnote text"/>
    <w:basedOn w:val="Normal"/>
    <w:link w:val="FootnoteTextChar"/>
    <w:uiPriority w:val="99"/>
    <w:semiHidden/>
    <w:unhideWhenUsed/>
    <w:rsid w:val="00136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89D"/>
  </w:style>
  <w:style w:type="character" w:styleId="FootnoteReference">
    <w:name w:val="footnote reference"/>
    <w:basedOn w:val="DefaultParagraphFont"/>
    <w:uiPriority w:val="99"/>
    <w:semiHidden/>
    <w:unhideWhenUsed/>
    <w:rsid w:val="001368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801759">
      <w:bodyDiv w:val="1"/>
      <w:marLeft w:val="0"/>
      <w:marRight w:val="0"/>
      <w:marTop w:val="0"/>
      <w:marBottom w:val="0"/>
      <w:divBdr>
        <w:top w:val="none" w:sz="0" w:space="0" w:color="auto"/>
        <w:left w:val="none" w:sz="0" w:space="0" w:color="auto"/>
        <w:bottom w:val="none" w:sz="0" w:space="0" w:color="auto"/>
        <w:right w:val="none" w:sz="0" w:space="0" w:color="auto"/>
      </w:divBdr>
      <w:divsChild>
        <w:div w:id="1826703582">
          <w:marLeft w:val="0"/>
          <w:marRight w:val="0"/>
          <w:marTop w:val="0"/>
          <w:marBottom w:val="0"/>
          <w:divBdr>
            <w:top w:val="none" w:sz="0" w:space="0" w:color="auto"/>
            <w:left w:val="none" w:sz="0" w:space="0" w:color="auto"/>
            <w:bottom w:val="none" w:sz="0" w:space="0" w:color="auto"/>
            <w:right w:val="none" w:sz="0" w:space="0" w:color="auto"/>
          </w:divBdr>
          <w:divsChild>
            <w:div w:id="676352582">
              <w:marLeft w:val="0"/>
              <w:marRight w:val="0"/>
              <w:marTop w:val="0"/>
              <w:marBottom w:val="0"/>
              <w:divBdr>
                <w:top w:val="none" w:sz="0" w:space="0" w:color="auto"/>
                <w:left w:val="none" w:sz="0" w:space="0" w:color="auto"/>
                <w:bottom w:val="none" w:sz="0" w:space="0" w:color="auto"/>
                <w:right w:val="none" w:sz="0" w:space="0" w:color="auto"/>
              </w:divBdr>
              <w:divsChild>
                <w:div w:id="444080618">
                  <w:marLeft w:val="0"/>
                  <w:marRight w:val="0"/>
                  <w:marTop w:val="0"/>
                  <w:marBottom w:val="0"/>
                  <w:divBdr>
                    <w:top w:val="none" w:sz="0" w:space="0" w:color="auto"/>
                    <w:left w:val="none" w:sz="0" w:space="0" w:color="auto"/>
                    <w:bottom w:val="none" w:sz="0" w:space="0" w:color="auto"/>
                    <w:right w:val="none" w:sz="0" w:space="0" w:color="auto"/>
                  </w:divBdr>
                  <w:divsChild>
                    <w:div w:id="1998874418">
                      <w:marLeft w:val="0"/>
                      <w:marRight w:val="0"/>
                      <w:marTop w:val="0"/>
                      <w:marBottom w:val="0"/>
                      <w:divBdr>
                        <w:top w:val="none" w:sz="0" w:space="0" w:color="auto"/>
                        <w:left w:val="none" w:sz="0" w:space="0" w:color="auto"/>
                        <w:bottom w:val="none" w:sz="0" w:space="0" w:color="auto"/>
                        <w:right w:val="none" w:sz="0" w:space="0" w:color="auto"/>
                      </w:divBdr>
                      <w:divsChild>
                        <w:div w:id="728845801">
                          <w:marLeft w:val="0"/>
                          <w:marRight w:val="0"/>
                          <w:marTop w:val="0"/>
                          <w:marBottom w:val="0"/>
                          <w:divBdr>
                            <w:top w:val="none" w:sz="0" w:space="0" w:color="auto"/>
                            <w:left w:val="none" w:sz="0" w:space="0" w:color="auto"/>
                            <w:bottom w:val="none" w:sz="0" w:space="0" w:color="auto"/>
                            <w:right w:val="none" w:sz="0" w:space="0" w:color="auto"/>
                          </w:divBdr>
                          <w:divsChild>
                            <w:div w:id="17050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875275">
      <w:bodyDiv w:val="1"/>
      <w:marLeft w:val="0"/>
      <w:marRight w:val="0"/>
      <w:marTop w:val="0"/>
      <w:marBottom w:val="0"/>
      <w:divBdr>
        <w:top w:val="none" w:sz="0" w:space="0" w:color="auto"/>
        <w:left w:val="none" w:sz="0" w:space="0" w:color="auto"/>
        <w:bottom w:val="none" w:sz="0" w:space="0" w:color="auto"/>
        <w:right w:val="none" w:sz="0" w:space="0" w:color="auto"/>
      </w:divBdr>
    </w:div>
    <w:div w:id="894239167">
      <w:bodyDiv w:val="1"/>
      <w:marLeft w:val="0"/>
      <w:marRight w:val="0"/>
      <w:marTop w:val="0"/>
      <w:marBottom w:val="0"/>
      <w:divBdr>
        <w:top w:val="none" w:sz="0" w:space="0" w:color="auto"/>
        <w:left w:val="none" w:sz="0" w:space="0" w:color="auto"/>
        <w:bottom w:val="none" w:sz="0" w:space="0" w:color="auto"/>
        <w:right w:val="none" w:sz="0" w:space="0" w:color="auto"/>
      </w:divBdr>
    </w:div>
    <w:div w:id="940069339">
      <w:bodyDiv w:val="1"/>
      <w:marLeft w:val="0"/>
      <w:marRight w:val="0"/>
      <w:marTop w:val="0"/>
      <w:marBottom w:val="0"/>
      <w:divBdr>
        <w:top w:val="none" w:sz="0" w:space="0" w:color="auto"/>
        <w:left w:val="none" w:sz="0" w:space="0" w:color="auto"/>
        <w:bottom w:val="none" w:sz="0" w:space="0" w:color="auto"/>
        <w:right w:val="none" w:sz="0" w:space="0" w:color="auto"/>
      </w:divBdr>
    </w:div>
    <w:div w:id="1046489665">
      <w:bodyDiv w:val="1"/>
      <w:marLeft w:val="0"/>
      <w:marRight w:val="0"/>
      <w:marTop w:val="0"/>
      <w:marBottom w:val="0"/>
      <w:divBdr>
        <w:top w:val="none" w:sz="0" w:space="0" w:color="auto"/>
        <w:left w:val="none" w:sz="0" w:space="0" w:color="auto"/>
        <w:bottom w:val="none" w:sz="0" w:space="0" w:color="auto"/>
        <w:right w:val="none" w:sz="0" w:space="0" w:color="auto"/>
      </w:divBdr>
    </w:div>
    <w:div w:id="1347832315">
      <w:bodyDiv w:val="1"/>
      <w:marLeft w:val="0"/>
      <w:marRight w:val="0"/>
      <w:marTop w:val="0"/>
      <w:marBottom w:val="0"/>
      <w:divBdr>
        <w:top w:val="none" w:sz="0" w:space="0" w:color="auto"/>
        <w:left w:val="none" w:sz="0" w:space="0" w:color="auto"/>
        <w:bottom w:val="none" w:sz="0" w:space="0" w:color="auto"/>
        <w:right w:val="none" w:sz="0" w:space="0" w:color="auto"/>
      </w:divBdr>
    </w:div>
    <w:div w:id="1693142615">
      <w:bodyDiv w:val="1"/>
      <w:marLeft w:val="0"/>
      <w:marRight w:val="0"/>
      <w:marTop w:val="0"/>
      <w:marBottom w:val="0"/>
      <w:divBdr>
        <w:top w:val="none" w:sz="0" w:space="0" w:color="auto"/>
        <w:left w:val="none" w:sz="0" w:space="0" w:color="auto"/>
        <w:bottom w:val="none" w:sz="0" w:space="0" w:color="auto"/>
        <w:right w:val="none" w:sz="0" w:space="0" w:color="auto"/>
      </w:divBdr>
    </w:div>
    <w:div w:id="1837110472">
      <w:bodyDiv w:val="1"/>
      <w:marLeft w:val="0"/>
      <w:marRight w:val="0"/>
      <w:marTop w:val="0"/>
      <w:marBottom w:val="0"/>
      <w:divBdr>
        <w:top w:val="none" w:sz="0" w:space="0" w:color="auto"/>
        <w:left w:val="none" w:sz="0" w:space="0" w:color="auto"/>
        <w:bottom w:val="none" w:sz="0" w:space="0" w:color="auto"/>
        <w:right w:val="none" w:sz="0" w:space="0" w:color="auto"/>
      </w:divBdr>
      <w:divsChild>
        <w:div w:id="300617518">
          <w:marLeft w:val="0"/>
          <w:marRight w:val="0"/>
          <w:marTop w:val="0"/>
          <w:marBottom w:val="0"/>
          <w:divBdr>
            <w:top w:val="none" w:sz="0" w:space="0" w:color="auto"/>
            <w:left w:val="none" w:sz="0" w:space="0" w:color="auto"/>
            <w:bottom w:val="none" w:sz="0" w:space="0" w:color="auto"/>
            <w:right w:val="none" w:sz="0" w:space="0" w:color="auto"/>
          </w:divBdr>
          <w:divsChild>
            <w:div w:id="1427381460">
              <w:marLeft w:val="0"/>
              <w:marRight w:val="0"/>
              <w:marTop w:val="0"/>
              <w:marBottom w:val="0"/>
              <w:divBdr>
                <w:top w:val="none" w:sz="0" w:space="0" w:color="auto"/>
                <w:left w:val="none" w:sz="0" w:space="0" w:color="auto"/>
                <w:bottom w:val="none" w:sz="0" w:space="0" w:color="auto"/>
                <w:right w:val="none" w:sz="0" w:space="0" w:color="auto"/>
              </w:divBdr>
              <w:divsChild>
                <w:div w:id="892077652">
                  <w:marLeft w:val="0"/>
                  <w:marRight w:val="0"/>
                  <w:marTop w:val="0"/>
                  <w:marBottom w:val="0"/>
                  <w:divBdr>
                    <w:top w:val="none" w:sz="0" w:space="0" w:color="auto"/>
                    <w:left w:val="none" w:sz="0" w:space="0" w:color="auto"/>
                    <w:bottom w:val="none" w:sz="0" w:space="0" w:color="auto"/>
                    <w:right w:val="none" w:sz="0" w:space="0" w:color="auto"/>
                  </w:divBdr>
                  <w:divsChild>
                    <w:div w:id="603462873">
                      <w:marLeft w:val="0"/>
                      <w:marRight w:val="0"/>
                      <w:marTop w:val="0"/>
                      <w:marBottom w:val="0"/>
                      <w:divBdr>
                        <w:top w:val="none" w:sz="0" w:space="0" w:color="auto"/>
                        <w:left w:val="none" w:sz="0" w:space="0" w:color="auto"/>
                        <w:bottom w:val="none" w:sz="0" w:space="0" w:color="auto"/>
                        <w:right w:val="none" w:sz="0" w:space="0" w:color="auto"/>
                      </w:divBdr>
                      <w:divsChild>
                        <w:div w:id="496918892">
                          <w:marLeft w:val="0"/>
                          <w:marRight w:val="0"/>
                          <w:marTop w:val="0"/>
                          <w:marBottom w:val="0"/>
                          <w:divBdr>
                            <w:top w:val="none" w:sz="0" w:space="0" w:color="auto"/>
                            <w:left w:val="none" w:sz="0" w:space="0" w:color="auto"/>
                            <w:bottom w:val="none" w:sz="0" w:space="0" w:color="auto"/>
                            <w:right w:val="none" w:sz="0" w:space="0" w:color="auto"/>
                          </w:divBdr>
                          <w:divsChild>
                            <w:div w:id="72738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50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5C691-A4E9-415B-BAE9-149053C6C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3</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Thao</dc:creator>
  <cp:keywords/>
  <dc:description/>
  <cp:lastModifiedBy>ADMIN</cp:lastModifiedBy>
  <cp:revision>20</cp:revision>
  <cp:lastPrinted>2026-05-15T02:41:00Z</cp:lastPrinted>
  <dcterms:created xsi:type="dcterms:W3CDTF">2026-05-27T08:36:00Z</dcterms:created>
  <dcterms:modified xsi:type="dcterms:W3CDTF">2026-10-26T09:45:00Z</dcterms:modified>
</cp:coreProperties>
</file>