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176" w:tblpY="951"/>
        <w:tblW w:w="5000" w:type="pct"/>
        <w:tblLook w:val="0000" w:firstRow="0" w:lastRow="0" w:firstColumn="0" w:lastColumn="0" w:noHBand="0" w:noVBand="0"/>
      </w:tblPr>
      <w:tblGrid>
        <w:gridCol w:w="7211"/>
        <w:gridCol w:w="7644"/>
      </w:tblGrid>
      <w:tr w:rsidR="00CE456F" w:rsidRPr="001C459E" w14:paraId="1F5F25A8" w14:textId="77777777" w:rsidTr="00CE456F">
        <w:trPr>
          <w:trHeight w:val="980"/>
        </w:trPr>
        <w:tc>
          <w:tcPr>
            <w:tcW w:w="2427" w:type="pct"/>
          </w:tcPr>
          <w:p w14:paraId="7F1CC42B" w14:textId="1F5DD60F" w:rsidR="00CE456F" w:rsidRPr="00675A14" w:rsidRDefault="00CE456F" w:rsidP="00CE456F">
            <w:pPr>
              <w:spacing w:before="0" w:after="0" w:line="240" w:lineRule="auto"/>
              <w:jc w:val="center"/>
              <w:rPr>
                <w:rFonts w:cs="Times New Roman"/>
                <w:b/>
                <w:color w:val="000000"/>
                <w:spacing w:val="-10"/>
                <w:kern w:val="28"/>
                <w:position w:val="-10"/>
                <w:szCs w:val="28"/>
              </w:rPr>
            </w:pPr>
            <w:r w:rsidRPr="00EE0D35">
              <w:rPr>
                <w:rFonts w:cs="Times New Roman"/>
                <w:b/>
                <w:color w:val="000000"/>
                <w:spacing w:val="-10"/>
                <w:kern w:val="28"/>
                <w:position w:val="-10"/>
                <w:szCs w:val="28"/>
                <w:lang w:val="vi-VN"/>
              </w:rPr>
              <w:t xml:space="preserve">BỘ </w:t>
            </w:r>
            <w:r w:rsidR="00675A14">
              <w:rPr>
                <w:rFonts w:cs="Times New Roman"/>
                <w:b/>
                <w:color w:val="000000"/>
                <w:spacing w:val="-10"/>
                <w:kern w:val="28"/>
                <w:position w:val="-10"/>
                <w:szCs w:val="28"/>
              </w:rPr>
              <w:t>KHOA HỌC VÀ CÔNG NGHỆ</w:t>
            </w:r>
          </w:p>
          <w:p w14:paraId="0D9EB03E" w14:textId="77777777" w:rsidR="00CE456F" w:rsidRPr="001C459E" w:rsidRDefault="00CE456F" w:rsidP="00CE456F">
            <w:pPr>
              <w:spacing w:before="0" w:after="0" w:line="240" w:lineRule="auto"/>
              <w:jc w:val="center"/>
              <w:rPr>
                <w:rFonts w:cs="Times New Roman"/>
                <w:b/>
                <w:color w:val="000000"/>
                <w:kern w:val="28"/>
                <w:position w:val="-10"/>
                <w:lang w:val="vi-VN"/>
              </w:rPr>
            </w:pPr>
            <w:r w:rsidRPr="001C459E">
              <w:rPr>
                <w:rFonts w:cs="Times New Roman"/>
                <w:noProof/>
                <w:color w:val="000000"/>
              </w:rPr>
              <mc:AlternateContent>
                <mc:Choice Requires="wps">
                  <w:drawing>
                    <wp:anchor distT="4294967295" distB="4294967295" distL="114300" distR="114300" simplePos="0" relativeHeight="251660288" behindDoc="0" locked="0" layoutInCell="1" allowOverlap="1" wp14:anchorId="20347014" wp14:editId="16BC8523">
                      <wp:simplePos x="0" y="0"/>
                      <wp:positionH relativeFrom="column">
                        <wp:align>center</wp:align>
                      </wp:positionH>
                      <wp:positionV relativeFrom="paragraph">
                        <wp:posOffset>36829</wp:posOffset>
                      </wp:positionV>
                      <wp:extent cx="1008380" cy="0"/>
                      <wp:effectExtent l="0" t="0" r="0" b="0"/>
                      <wp:wrapSquare wrapText="bothSides"/>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838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2BD54AA" id="Straight Connector 4" o:spid="_x0000_s1026" style="position:absolute;z-index:251660288;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page;mso-height-relative:page" from="0,2.9pt" to="79.4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">
                      <w10:wrap type="square"/>
                    </v:line>
                  </w:pict>
                </mc:Fallback>
              </mc:AlternateContent>
            </w:r>
            <w:r w:rsidRPr="001C459E">
              <w:rPr>
                <w:rFonts w:cs="Times New Roman"/>
                <w:b/>
                <w:color w:val="000000"/>
                <w:kern w:val="28"/>
                <w:position w:val="-10"/>
                <w:lang w:val="vi-VN"/>
              </w:rPr>
              <w:t xml:space="preserve">       </w:t>
            </w:r>
          </w:p>
        </w:tc>
        <w:tc>
          <w:tcPr>
            <w:tcW w:w="2573" w:type="pct"/>
          </w:tcPr>
          <w:p w14:paraId="1BDBEF80" w14:textId="77777777" w:rsidR="00CE456F" w:rsidRPr="001C459E" w:rsidRDefault="00CE456F" w:rsidP="00CE456F">
            <w:pPr>
              <w:spacing w:before="0" w:after="0" w:line="240" w:lineRule="auto"/>
              <w:jc w:val="center"/>
              <w:rPr>
                <w:rFonts w:cs="Times New Roman"/>
                <w:b/>
                <w:color w:val="000000"/>
                <w:spacing w:val="-26"/>
                <w:kern w:val="28"/>
                <w:sz w:val="26"/>
                <w:szCs w:val="26"/>
                <w:lang w:val="vi-VN"/>
              </w:rPr>
            </w:pPr>
            <w:r w:rsidRPr="001C459E">
              <w:rPr>
                <w:rFonts w:cs="Times New Roman"/>
                <w:b/>
                <w:color w:val="000000"/>
                <w:spacing w:val="-26"/>
                <w:kern w:val="28"/>
                <w:sz w:val="26"/>
                <w:szCs w:val="26"/>
                <w:lang w:val="vi-VN"/>
              </w:rPr>
              <w:t>CỘNG HÒA XÃ HỘI CHỦ NGHĨA VIỆT NAM</w:t>
            </w:r>
          </w:p>
          <w:p w14:paraId="5F7FC515" w14:textId="77777777" w:rsidR="00CE456F" w:rsidRPr="001C459E" w:rsidRDefault="00CE456F" w:rsidP="00CE456F">
            <w:pPr>
              <w:spacing w:before="0" w:after="0" w:line="240" w:lineRule="auto"/>
              <w:ind w:right="11"/>
              <w:jc w:val="center"/>
              <w:rPr>
                <w:rFonts w:cs="Times New Roman"/>
                <w:b/>
                <w:color w:val="000000"/>
                <w:kern w:val="28"/>
                <w:position w:val="-10"/>
                <w:lang w:val="vi-VN"/>
              </w:rPr>
            </w:pPr>
            <w:r w:rsidRPr="001C459E">
              <w:rPr>
                <w:rFonts w:cs="Times New Roman"/>
                <w:b/>
                <w:color w:val="000000"/>
                <w:kern w:val="28"/>
                <w:position w:val="-10"/>
                <w:lang w:val="vi-VN"/>
              </w:rPr>
              <w:t>Độc lập - Tự do - Hạnh phúc</w:t>
            </w:r>
          </w:p>
          <w:p w14:paraId="43B8B0B0" w14:textId="77777777" w:rsidR="00CE456F" w:rsidRPr="001C459E" w:rsidRDefault="00CE456F" w:rsidP="00CE456F">
            <w:pPr>
              <w:spacing w:before="0" w:after="0" w:line="240" w:lineRule="auto"/>
              <w:jc w:val="center"/>
              <w:rPr>
                <w:rFonts w:cs="Times New Roman"/>
                <w:color w:val="000000"/>
                <w:kern w:val="28"/>
                <w:position w:val="-10"/>
                <w:lang w:val="vi-VN"/>
              </w:rPr>
            </w:pPr>
            <w:r w:rsidRPr="001C459E">
              <w:rPr>
                <w:rFonts w:cs="Times New Roman"/>
                <w:noProof/>
                <w:color w:val="000000"/>
              </w:rPr>
              <mc:AlternateContent>
                <mc:Choice Requires="wps">
                  <w:drawing>
                    <wp:anchor distT="4294967295" distB="4294967295" distL="114300" distR="114300" simplePos="0" relativeHeight="251659264" behindDoc="0" locked="0" layoutInCell="1" allowOverlap="1" wp14:anchorId="594C4955" wp14:editId="5EA635DE">
                      <wp:simplePos x="0" y="0"/>
                      <wp:positionH relativeFrom="column">
                        <wp:align>center</wp:align>
                      </wp:positionH>
                      <wp:positionV relativeFrom="paragraph">
                        <wp:posOffset>40004</wp:posOffset>
                      </wp:positionV>
                      <wp:extent cx="2148840" cy="0"/>
                      <wp:effectExtent l="0" t="0" r="0" b="0"/>
                      <wp:wrapSquare wrapText="bothSides"/>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884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3EF7EA7" id="Straight Connector 1" o:spid="_x0000_s1026" style="position:absolute;z-index:251659264;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page;mso-height-relative:page" from="0,3.15pt" to="169.2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">
                      <w10:wrap type="square"/>
                    </v:line>
                  </w:pict>
                </mc:Fallback>
              </mc:AlternateContent>
            </w:r>
          </w:p>
        </w:tc>
      </w:tr>
    </w:tbl>
    <w:p w14:paraId="16A9B5AF" w14:textId="6CE5F7A7" w:rsidR="00EE0D35" w:rsidRDefault="00B31904" w:rsidP="00D6460E">
      <w:pPr>
        <w:tabs>
          <w:tab w:val="left" w:pos="90"/>
        </w:tabs>
        <w:spacing w:before="120" w:after="0" w:line="240" w:lineRule="auto"/>
        <w:ind w:left="170" w:hanging="85"/>
        <w:jc w:val="center"/>
        <w:rPr>
          <w:rFonts w:cs="Times New Roman"/>
          <w:b/>
          <w:bCs/>
        </w:rPr>
      </w:pPr>
      <w:r>
        <w:rPr>
          <w:rFonts w:cs="Times New Roman"/>
          <w:b/>
          <w:bCs/>
        </w:rPr>
        <w:t xml:space="preserve">BẢN </w:t>
      </w:r>
      <w:r w:rsidR="00EE0D35" w:rsidRPr="00EE0D35">
        <w:rPr>
          <w:rFonts w:cs="Times New Roman"/>
          <w:b/>
          <w:bCs/>
        </w:rPr>
        <w:t>TỔNG HỢP</w:t>
      </w:r>
      <w:r>
        <w:rPr>
          <w:rFonts w:cs="Times New Roman"/>
          <w:b/>
          <w:bCs/>
        </w:rPr>
        <w:t xml:space="preserve">, TIẾP THU, GIẢI TRÌNH </w:t>
      </w:r>
      <w:r w:rsidR="00EE0D35" w:rsidRPr="00EE0D35">
        <w:rPr>
          <w:rFonts w:cs="Times New Roman"/>
          <w:b/>
          <w:bCs/>
        </w:rPr>
        <w:t>Ý KIẾN GÓP Ý CỦA CÁC BỘ, NGÀNH,</w:t>
      </w:r>
      <w:r w:rsidR="00D6460E">
        <w:rPr>
          <w:rFonts w:cs="Times New Roman"/>
          <w:b/>
          <w:bCs/>
        </w:rPr>
        <w:t xml:space="preserve"> </w:t>
      </w:r>
      <w:r w:rsidR="00EE0D35" w:rsidRPr="00EE0D35">
        <w:rPr>
          <w:rFonts w:cs="Times New Roman"/>
          <w:b/>
          <w:bCs/>
        </w:rPr>
        <w:t>DOANH NGHIỆP LIÊN QUAN</w:t>
      </w:r>
    </w:p>
    <w:p w14:paraId="54B8F479" w14:textId="4C6BB9C9" w:rsidR="00EE0D35" w:rsidRPr="009B091A" w:rsidRDefault="0058554A" w:rsidP="00D742CF">
      <w:pPr>
        <w:spacing w:before="120" w:after="0" w:line="288" w:lineRule="auto"/>
        <w:jc w:val="center"/>
        <w:rPr>
          <w:bCs/>
          <w:i/>
          <w:iCs/>
          <w:noProof/>
          <w:szCs w:val="28"/>
          <w:lang w:val="vi-VN"/>
        </w:rPr>
      </w:pPr>
      <w:r w:rsidRPr="009B091A">
        <w:rPr>
          <w:bCs/>
          <w:i/>
          <w:iCs/>
          <w:szCs w:val="28"/>
          <w:shd w:val="clear" w:color="auto" w:fill="FFFFFF"/>
        </w:rPr>
        <w:t>(</w:t>
      </w:r>
      <w:r w:rsidR="00EE0D35" w:rsidRPr="009B091A">
        <w:rPr>
          <w:bCs/>
          <w:i/>
          <w:iCs/>
          <w:szCs w:val="28"/>
          <w:shd w:val="clear" w:color="auto" w:fill="FFFFFF"/>
        </w:rPr>
        <w:t xml:space="preserve">Dự thảo </w:t>
      </w:r>
      <w:r w:rsidR="009B091A" w:rsidRPr="009B091A">
        <w:rPr>
          <w:bCs/>
          <w:i/>
          <w:iCs/>
          <w:szCs w:val="28"/>
          <w:shd w:val="clear" w:color="auto" w:fill="FFFFFF"/>
        </w:rPr>
        <w:t xml:space="preserve">Thông tư </w:t>
      </w:r>
      <w:r w:rsidR="003E0C95" w:rsidRPr="003E0C95">
        <w:rPr>
          <w:bCs/>
          <w:i/>
          <w:iCs/>
          <w:szCs w:val="28"/>
          <w:shd w:val="clear" w:color="auto" w:fill="FFFFFF"/>
        </w:rPr>
        <w:t>sửa đổi, bổ sung Thông tư số 17/2012/TT-BTTTT ngày 05/11/2012 của Bộ trưởng Bộ Thông tin và Truyền thông quy định việc tổ chức và đảm bảo thông tin liên lạc phục vụ công tác chỉ đạo, điều hành phòng, chống thiên tai được sửa đổi, bổ sung bởi Thông tư số 17/2019/TT-BTTTT ngày 10/12/2019</w:t>
      </w:r>
      <w:r w:rsidRPr="009B091A">
        <w:rPr>
          <w:bCs/>
          <w:i/>
          <w:iCs/>
          <w:szCs w:val="28"/>
          <w:shd w:val="clear" w:color="auto" w:fill="FFFFFF"/>
        </w:rPr>
        <w:t>)</w:t>
      </w:r>
    </w:p>
    <w:p w14:paraId="3A9ADB68" w14:textId="7B6626A0" w:rsidR="00B31904" w:rsidRDefault="008B2CF9" w:rsidP="00091D31">
      <w:pPr>
        <w:spacing w:before="0" w:line="288" w:lineRule="auto"/>
        <w:rPr>
          <w:rFonts w:cs="Times New Roman"/>
        </w:rPr>
      </w:pPr>
      <w:r w:rsidRPr="001C459E">
        <w:rPr>
          <w:rFonts w:cs="Times New Roman"/>
          <w:noProof/>
          <w:color w:val="000000"/>
        </w:rPr>
        <mc:AlternateContent>
          <mc:Choice Requires="wps">
            <w:drawing>
              <wp:anchor distT="4294967295" distB="4294967295" distL="114300" distR="114300" simplePos="0" relativeHeight="251658240" behindDoc="0" locked="0" layoutInCell="1" allowOverlap="1" wp14:anchorId="139F47D6" wp14:editId="1A50C293">
                <wp:simplePos x="0" y="0"/>
                <wp:positionH relativeFrom="margin">
                  <wp:posOffset>3254375</wp:posOffset>
                </wp:positionH>
                <wp:positionV relativeFrom="paragraph">
                  <wp:posOffset>15240</wp:posOffset>
                </wp:positionV>
                <wp:extent cx="2148840" cy="0"/>
                <wp:effectExtent l="0" t="0" r="22860" b="19050"/>
                <wp:wrapSquare wrapText="bothSides"/>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884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B8731E3" id="Straight Connector 2" o:spid="_x0000_s1026" style="position:absolute;z-index:25165824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256.25pt,1.2pt" to="425.4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">
                <w10:wrap type="square" anchorx="margin"/>
              </v:line>
            </w:pict>
          </mc:Fallback>
        </mc:AlternateContent>
      </w:r>
      <w:r w:rsidR="00CE456F" w:rsidRPr="001C459E">
        <w:rPr>
          <w:rFonts w:cs="Times New Roman"/>
        </w:rPr>
        <w:tab/>
      </w:r>
      <w:r w:rsidR="00CE456F" w:rsidRPr="001C459E">
        <w:rPr>
          <w:rFonts w:cs="Times New Roman"/>
        </w:rPr>
        <w:tab/>
      </w:r>
    </w:p>
    <w:p w14:paraId="36455EB8" w14:textId="5811C3B4" w:rsidR="00603A36" w:rsidRPr="003E0C95" w:rsidRDefault="00B31904" w:rsidP="00603A36">
      <w:pPr>
        <w:spacing w:before="80" w:after="0" w:line="288" w:lineRule="auto"/>
        <w:ind w:firstLine="720"/>
        <w:jc w:val="both"/>
        <w:rPr>
          <w:rFonts w:cs="Times New Roman"/>
          <w:szCs w:val="28"/>
          <w:lang w:val="vi-VN"/>
        </w:rPr>
      </w:pPr>
      <w:r w:rsidRPr="009C2785">
        <w:rPr>
          <w:rFonts w:cs="Times New Roman"/>
          <w:szCs w:val="28"/>
          <w:lang w:val="nl-NL"/>
        </w:rPr>
        <w:t xml:space="preserve">Triển khai thực hiện Quyết định số </w:t>
      </w:r>
      <w:r w:rsidR="00876EF0" w:rsidRPr="00876EF0">
        <w:rPr>
          <w:rFonts w:cs="Times New Roman"/>
          <w:szCs w:val="28"/>
          <w:lang w:val="nl-NL"/>
        </w:rPr>
        <w:t xml:space="preserve">702/QĐ-BKHCN </w:t>
      </w:r>
      <w:r w:rsidR="00120FE8">
        <w:rPr>
          <w:rFonts w:cs="Times New Roman"/>
          <w:szCs w:val="28"/>
          <w:lang w:val="nl-NL"/>
        </w:rPr>
        <w:t xml:space="preserve">ngày </w:t>
      </w:r>
      <w:r w:rsidR="00876EF0">
        <w:rPr>
          <w:rFonts w:cs="Times New Roman"/>
          <w:szCs w:val="28"/>
          <w:lang w:val="vi-VN"/>
        </w:rPr>
        <w:t>28</w:t>
      </w:r>
      <w:r w:rsidR="00120FE8">
        <w:rPr>
          <w:rFonts w:cs="Times New Roman"/>
          <w:szCs w:val="28"/>
          <w:lang w:val="nl-NL"/>
        </w:rPr>
        <w:t>/</w:t>
      </w:r>
      <w:r w:rsidR="00876EF0">
        <w:rPr>
          <w:rFonts w:cs="Times New Roman"/>
          <w:szCs w:val="28"/>
          <w:lang w:val="vi-VN"/>
        </w:rPr>
        <w:t>04</w:t>
      </w:r>
      <w:r w:rsidR="00120FE8">
        <w:rPr>
          <w:rFonts w:cs="Times New Roman"/>
          <w:szCs w:val="28"/>
          <w:lang w:val="nl-NL"/>
        </w:rPr>
        <w:t>/202</w:t>
      </w:r>
      <w:r w:rsidR="00876EF0">
        <w:rPr>
          <w:rFonts w:cs="Times New Roman"/>
          <w:szCs w:val="28"/>
          <w:lang w:val="vi-VN"/>
        </w:rPr>
        <w:t>5</w:t>
      </w:r>
      <w:r w:rsidRPr="009C2785">
        <w:rPr>
          <w:rFonts w:cs="Times New Roman"/>
          <w:szCs w:val="28"/>
          <w:lang w:val="nl-NL"/>
        </w:rPr>
        <w:t xml:space="preserve"> của </w:t>
      </w:r>
      <w:r w:rsidR="00120FE8">
        <w:rPr>
          <w:rFonts w:cs="Times New Roman"/>
          <w:szCs w:val="28"/>
          <w:lang w:val="nl-NL"/>
        </w:rPr>
        <w:t xml:space="preserve">Bộ trưởng Bộ </w:t>
      </w:r>
      <w:r w:rsidR="00876EF0">
        <w:rPr>
          <w:rFonts w:cs="Times New Roman"/>
          <w:szCs w:val="28"/>
          <w:lang w:val="vi-VN"/>
        </w:rPr>
        <w:t>Khoa học và Công nghệ</w:t>
      </w:r>
      <w:r w:rsidR="00120FE8">
        <w:rPr>
          <w:rFonts w:cs="Times New Roman"/>
          <w:szCs w:val="28"/>
          <w:lang w:val="nl-NL"/>
        </w:rPr>
        <w:t xml:space="preserve"> về việc </w:t>
      </w:r>
      <w:r w:rsidR="00120FE8" w:rsidRPr="00120FE8">
        <w:rPr>
          <w:rFonts w:cs="Times New Roman"/>
          <w:szCs w:val="28"/>
          <w:lang w:val="nl-NL"/>
        </w:rPr>
        <w:t>phê duyệt Chư</w:t>
      </w:r>
      <w:r w:rsidR="00120FE8">
        <w:rPr>
          <w:rFonts w:cs="Times New Roman"/>
          <w:szCs w:val="28"/>
          <w:lang w:val="nl-NL"/>
        </w:rPr>
        <w:t>ơ</w:t>
      </w:r>
      <w:r w:rsidR="00120FE8" w:rsidRPr="00120FE8">
        <w:rPr>
          <w:rFonts w:cs="Times New Roman"/>
          <w:szCs w:val="28"/>
          <w:lang w:val="nl-NL"/>
        </w:rPr>
        <w:t>ng trình xây dựng văn bản quy phạm pháp luật thuộc th</w:t>
      </w:r>
      <w:r w:rsidR="00120FE8">
        <w:rPr>
          <w:rFonts w:cs="Times New Roman"/>
          <w:szCs w:val="28"/>
          <w:lang w:val="nl-NL"/>
        </w:rPr>
        <w:t>ẩ</w:t>
      </w:r>
      <w:r w:rsidR="00120FE8" w:rsidRPr="00120FE8">
        <w:rPr>
          <w:rFonts w:cs="Times New Roman"/>
          <w:szCs w:val="28"/>
          <w:lang w:val="nl-NL"/>
        </w:rPr>
        <w:t xml:space="preserve">m quyền ban hành của Bộ trưởng Bộ </w:t>
      </w:r>
      <w:r w:rsidR="003E0C95">
        <w:rPr>
          <w:rFonts w:cs="Times New Roman"/>
          <w:szCs w:val="28"/>
          <w:lang w:val="vi-VN"/>
        </w:rPr>
        <w:t xml:space="preserve">Khoa học và Công nghệ </w:t>
      </w:r>
      <w:r w:rsidR="00120FE8" w:rsidRPr="00120FE8">
        <w:rPr>
          <w:rFonts w:cs="Times New Roman"/>
          <w:szCs w:val="28"/>
          <w:lang w:val="nl-NL"/>
        </w:rPr>
        <w:t>năm 2025</w:t>
      </w:r>
      <w:r w:rsidR="00120FE8">
        <w:rPr>
          <w:rFonts w:cs="Times New Roman"/>
          <w:szCs w:val="28"/>
          <w:lang w:val="nl-NL"/>
        </w:rPr>
        <w:t>, Cục Viễn thông</w:t>
      </w:r>
      <w:r w:rsidRPr="009C2785">
        <w:rPr>
          <w:rFonts w:cs="Times New Roman"/>
          <w:szCs w:val="28"/>
          <w:lang w:val="nl-NL"/>
        </w:rPr>
        <w:t xml:space="preserve"> đã triển khai nghiên cứu xây dựng dự thảo </w:t>
      </w:r>
      <w:r w:rsidR="00120FE8" w:rsidRPr="00876EF0">
        <w:rPr>
          <w:rFonts w:cs="Times New Roman"/>
          <w:szCs w:val="28"/>
          <w:shd w:val="clear" w:color="auto" w:fill="FFFFFF"/>
          <w:lang w:val="nl-NL"/>
        </w:rPr>
        <w:t xml:space="preserve">Thông tư </w:t>
      </w:r>
      <w:r w:rsidR="003E0C95" w:rsidRPr="00876EF0">
        <w:rPr>
          <w:rFonts w:cs="Times New Roman"/>
          <w:szCs w:val="28"/>
          <w:shd w:val="clear" w:color="auto" w:fill="FFFFFF"/>
          <w:lang w:val="nl-NL"/>
        </w:rPr>
        <w:t>sửa đổi, bổ sung Thông tư số 17/2012/TT-BTTTT ngày 05/11/2012 của Bộ trưởng Bộ Thông tin và Truyền thông quy định việc tổ chức và đảm bảo thông tin liên lạc phục vụ công tác chỉ đạo, điều hành phòng, chống thiên tai được sửa đổi, bổ sung bởi Thông tư số 17/2019/TT-BTTTT ngày 10/12/2019</w:t>
      </w:r>
      <w:r w:rsidR="00120FE8" w:rsidRPr="00876EF0">
        <w:rPr>
          <w:rFonts w:cs="Times New Roman"/>
          <w:szCs w:val="28"/>
          <w:shd w:val="clear" w:color="auto" w:fill="FFFFFF"/>
          <w:lang w:val="nl-NL"/>
        </w:rPr>
        <w:t>.</w:t>
      </w:r>
      <w:r w:rsidRPr="00876EF0">
        <w:rPr>
          <w:rFonts w:cs="Times New Roman"/>
          <w:bCs/>
          <w:iCs/>
          <w:szCs w:val="28"/>
          <w:shd w:val="clear" w:color="auto" w:fill="FFFFFF"/>
          <w:lang w:val="nl-NL"/>
        </w:rPr>
        <w:t xml:space="preserve"> </w:t>
      </w:r>
      <w:r w:rsidR="00120FE8">
        <w:rPr>
          <w:rFonts w:cs="Times New Roman"/>
          <w:szCs w:val="28"/>
          <w:lang w:val="nl-NL"/>
        </w:rPr>
        <w:t>D</w:t>
      </w:r>
      <w:r w:rsidRPr="009C2785">
        <w:rPr>
          <w:rFonts w:cs="Times New Roman"/>
          <w:szCs w:val="28"/>
          <w:lang w:val="nl-NL"/>
        </w:rPr>
        <w:t xml:space="preserve">ự thảo </w:t>
      </w:r>
      <w:r w:rsidR="00120FE8">
        <w:rPr>
          <w:rFonts w:cs="Times New Roman"/>
          <w:szCs w:val="28"/>
          <w:lang w:val="nl-NL"/>
        </w:rPr>
        <w:t>Thông tư</w:t>
      </w:r>
      <w:r w:rsidRPr="009C2785">
        <w:rPr>
          <w:rFonts w:cs="Times New Roman"/>
          <w:szCs w:val="28"/>
          <w:lang w:val="nl-NL"/>
        </w:rPr>
        <w:t xml:space="preserve"> </w:t>
      </w:r>
      <w:r w:rsidRPr="00876EF0">
        <w:rPr>
          <w:spacing w:val="-4"/>
          <w:szCs w:val="28"/>
          <w:lang w:val="nl-NL"/>
        </w:rPr>
        <w:t xml:space="preserve">đã được gửi lấy ý kiến </w:t>
      </w:r>
      <w:r w:rsidR="00120FE8" w:rsidRPr="00876EF0">
        <w:rPr>
          <w:spacing w:val="-4"/>
          <w:szCs w:val="28"/>
          <w:lang w:val="nl-NL"/>
        </w:rPr>
        <w:t xml:space="preserve">của nhân dân trên Cổng Thông tin điện tử của Bộ </w:t>
      </w:r>
      <w:r w:rsidR="003E0C95">
        <w:rPr>
          <w:spacing w:val="-4"/>
          <w:szCs w:val="28"/>
          <w:lang w:val="vi-VN"/>
        </w:rPr>
        <w:t>Khoa học và Công nghệ</w:t>
      </w:r>
      <w:r w:rsidR="00120FE8" w:rsidRPr="00876EF0">
        <w:rPr>
          <w:spacing w:val="-4"/>
          <w:szCs w:val="28"/>
          <w:lang w:val="nl-NL"/>
        </w:rPr>
        <w:t xml:space="preserve"> (công văn số </w:t>
      </w:r>
      <w:r w:rsidR="003E0C95" w:rsidRPr="00876EF0">
        <w:rPr>
          <w:spacing w:val="-4"/>
          <w:szCs w:val="28"/>
          <w:lang w:val="nl-NL"/>
        </w:rPr>
        <w:t>839/CVT-PTHT</w:t>
      </w:r>
      <w:r w:rsidR="003E0C95">
        <w:rPr>
          <w:spacing w:val="-4"/>
          <w:szCs w:val="28"/>
          <w:lang w:val="vi-VN"/>
        </w:rPr>
        <w:t xml:space="preserve"> </w:t>
      </w:r>
      <w:r w:rsidR="00120FE8" w:rsidRPr="00876EF0">
        <w:rPr>
          <w:spacing w:val="-4"/>
          <w:szCs w:val="28"/>
          <w:lang w:val="nl-NL"/>
        </w:rPr>
        <w:t xml:space="preserve">ngày </w:t>
      </w:r>
      <w:r w:rsidR="003E0C95" w:rsidRPr="00876EF0">
        <w:rPr>
          <w:spacing w:val="-4"/>
          <w:szCs w:val="28"/>
          <w:lang w:val="nl-NL"/>
        </w:rPr>
        <w:t>26/02/2025</w:t>
      </w:r>
      <w:r w:rsidR="003E0C95">
        <w:rPr>
          <w:spacing w:val="-4"/>
          <w:szCs w:val="28"/>
          <w:lang w:val="vi-VN"/>
        </w:rPr>
        <w:t xml:space="preserve">);  </w:t>
      </w:r>
      <w:r w:rsidR="00120FE8" w:rsidRPr="00876EF0">
        <w:rPr>
          <w:spacing w:val="-4"/>
          <w:szCs w:val="28"/>
          <w:lang w:val="nl-NL"/>
        </w:rPr>
        <w:t xml:space="preserve">lấy ý kiến bằng văn bản của </w:t>
      </w:r>
      <w:r w:rsidRPr="00876EF0">
        <w:rPr>
          <w:spacing w:val="-4"/>
          <w:szCs w:val="28"/>
          <w:lang w:val="nl-NL"/>
        </w:rPr>
        <w:t xml:space="preserve">các </w:t>
      </w:r>
      <w:r w:rsidR="00120FE8" w:rsidRPr="00876EF0">
        <w:rPr>
          <w:spacing w:val="-4"/>
          <w:szCs w:val="28"/>
          <w:lang w:val="nl-NL"/>
        </w:rPr>
        <w:t>cơ quan, đơn vị, doanh nghiệp liên quan</w:t>
      </w:r>
      <w:r w:rsidRPr="00876EF0">
        <w:rPr>
          <w:spacing w:val="-4"/>
          <w:szCs w:val="28"/>
          <w:lang w:val="nl-NL"/>
        </w:rPr>
        <w:t xml:space="preserve"> (</w:t>
      </w:r>
      <w:r w:rsidR="003E0C95" w:rsidRPr="00876EF0">
        <w:rPr>
          <w:spacing w:val="-4"/>
          <w:szCs w:val="28"/>
          <w:lang w:val="nl-NL"/>
        </w:rPr>
        <w:t>công văn số 839/CVT-PTHT</w:t>
      </w:r>
      <w:r w:rsidR="003E0C95">
        <w:rPr>
          <w:spacing w:val="-4"/>
          <w:szCs w:val="28"/>
          <w:lang w:val="vi-VN"/>
        </w:rPr>
        <w:t xml:space="preserve"> </w:t>
      </w:r>
      <w:r w:rsidR="003E0C95" w:rsidRPr="00876EF0">
        <w:rPr>
          <w:spacing w:val="-4"/>
          <w:szCs w:val="28"/>
          <w:lang w:val="nl-NL"/>
        </w:rPr>
        <w:t>ngày 26/02/2025</w:t>
      </w:r>
      <w:r w:rsidR="00E64A8C">
        <w:rPr>
          <w:spacing w:val="-4"/>
          <w:szCs w:val="28"/>
          <w:lang w:val="vi-VN"/>
        </w:rPr>
        <w:t>; công văn số 1781/CVT-PTHT ngày 21/4/2024; văn bản số 1779/CVT-PTHT ngày 21/4/2025; văn bản số 1782/CVT-PTHT ngày 21/4/2025</w:t>
      </w:r>
      <w:r w:rsidRPr="00876EF0">
        <w:rPr>
          <w:rFonts w:cs="Times New Roman"/>
          <w:szCs w:val="28"/>
          <w:lang w:val="nl-NL"/>
        </w:rPr>
        <w:t>);</w:t>
      </w:r>
      <w:r w:rsidR="003E0C95">
        <w:rPr>
          <w:rFonts w:cs="Times New Roman"/>
          <w:szCs w:val="28"/>
          <w:lang w:val="vi-VN"/>
        </w:rPr>
        <w:t xml:space="preserve"> lấy ý kiến các Bộ/Ngành liên quan, Ủy ban Mặt trận Tổ quốc Việt Nam, Liên đoàn Thương mại và Công nghiệp Việt Nam (văn bản số </w:t>
      </w:r>
      <w:r w:rsidR="00E64A8C" w:rsidRPr="00E64A8C">
        <w:rPr>
          <w:rFonts w:cs="Times New Roman"/>
          <w:szCs w:val="28"/>
          <w:lang w:val="vi-VN"/>
        </w:rPr>
        <w:t>1014/BKHCN-CVT</w:t>
      </w:r>
      <w:r w:rsidR="00E64A8C">
        <w:rPr>
          <w:rFonts w:cs="Times New Roman"/>
          <w:szCs w:val="28"/>
          <w:lang w:val="vi-VN"/>
        </w:rPr>
        <w:t xml:space="preserve"> ngày </w:t>
      </w:r>
      <w:r w:rsidR="00E64A8C" w:rsidRPr="00E64A8C">
        <w:rPr>
          <w:rFonts w:cs="Times New Roman"/>
          <w:szCs w:val="28"/>
          <w:lang w:val="vi-VN"/>
        </w:rPr>
        <w:t>22/04/2025</w:t>
      </w:r>
      <w:r w:rsidR="00E64A8C">
        <w:rPr>
          <w:rFonts w:cs="Times New Roman"/>
          <w:szCs w:val="28"/>
          <w:lang w:val="vi-VN"/>
        </w:rPr>
        <w:t xml:space="preserve"> của Bộ Thông tin và Truyền thông).</w:t>
      </w:r>
    </w:p>
    <w:p w14:paraId="565BBE19" w14:textId="2DF097C8" w:rsidR="00B31904" w:rsidRPr="003E0C95" w:rsidRDefault="00603A36" w:rsidP="00603A36">
      <w:pPr>
        <w:spacing w:before="80" w:after="0" w:line="288" w:lineRule="auto"/>
        <w:ind w:firstLine="720"/>
        <w:jc w:val="both"/>
        <w:rPr>
          <w:rFonts w:cs="Times New Roman"/>
          <w:spacing w:val="-4"/>
          <w:szCs w:val="28"/>
          <w:lang w:val="vi-VN"/>
        </w:rPr>
      </w:pPr>
      <w:r w:rsidRPr="003E0C95">
        <w:rPr>
          <w:rFonts w:cs="Times New Roman"/>
          <w:spacing w:val="-4"/>
          <w:szCs w:val="28"/>
          <w:lang w:val="vi-VN"/>
        </w:rPr>
        <w:t xml:space="preserve">Trên cơ sở đó, </w:t>
      </w:r>
      <w:r w:rsidRPr="003E0C95">
        <w:rPr>
          <w:spacing w:val="-4"/>
          <w:szCs w:val="28"/>
          <w:lang w:val="vi-VN"/>
        </w:rPr>
        <w:t>Cục Viễn thông</w:t>
      </w:r>
      <w:r w:rsidR="00B31904" w:rsidRPr="003E0C95">
        <w:rPr>
          <w:spacing w:val="-4"/>
          <w:szCs w:val="28"/>
          <w:lang w:val="vi-VN"/>
        </w:rPr>
        <w:t xml:space="preserve"> đã tổng hợp và tiếp thu, giải trình ý kiến đóng góp về Dự thảo </w:t>
      </w:r>
      <w:r w:rsidRPr="003E0C95">
        <w:rPr>
          <w:spacing w:val="-4"/>
          <w:szCs w:val="28"/>
          <w:lang w:val="vi-VN"/>
        </w:rPr>
        <w:t>Thông tư</w:t>
      </w:r>
      <w:r w:rsidR="00B31904" w:rsidRPr="003E0C95">
        <w:rPr>
          <w:spacing w:val="-4"/>
          <w:szCs w:val="28"/>
          <w:lang w:val="vi-VN"/>
        </w:rPr>
        <w:t>, cụ thể như sau:</w:t>
      </w:r>
    </w:p>
    <w:p w14:paraId="2369064F" w14:textId="0C55BFF4" w:rsidR="00DE6600" w:rsidRPr="00083C05" w:rsidRDefault="00DE6600" w:rsidP="00BD41FE">
      <w:pPr>
        <w:widowControl w:val="0"/>
        <w:spacing w:before="80" w:after="0" w:line="288" w:lineRule="auto"/>
        <w:ind w:firstLine="720"/>
        <w:jc w:val="both"/>
        <w:rPr>
          <w:b/>
          <w:szCs w:val="28"/>
          <w:lang w:val="vi-VN"/>
        </w:rPr>
      </w:pPr>
      <w:r w:rsidRPr="00083C05">
        <w:rPr>
          <w:b/>
          <w:szCs w:val="28"/>
          <w:lang w:val="vi-VN"/>
        </w:rPr>
        <w:t>I. Tổng số các đơn vị gửi đi lấy ý kiến</w:t>
      </w:r>
      <w:r w:rsidR="00270659" w:rsidRPr="00083C05">
        <w:rPr>
          <w:b/>
          <w:szCs w:val="28"/>
          <w:lang w:val="vi-VN"/>
        </w:rPr>
        <w:t xml:space="preserve"> (</w:t>
      </w:r>
      <w:r w:rsidR="00083C05">
        <w:rPr>
          <w:b/>
          <w:szCs w:val="28"/>
          <w:lang w:val="vi-VN"/>
        </w:rPr>
        <w:t>94</w:t>
      </w:r>
      <w:r w:rsidR="00270659" w:rsidRPr="00083C05">
        <w:rPr>
          <w:b/>
          <w:szCs w:val="28"/>
          <w:lang w:val="vi-VN"/>
        </w:rPr>
        <w:t xml:space="preserve"> đơn vị)</w:t>
      </w:r>
      <w:r w:rsidRPr="00083C05">
        <w:rPr>
          <w:b/>
          <w:szCs w:val="28"/>
          <w:lang w:val="vi-VN"/>
        </w:rPr>
        <w:t>:</w:t>
      </w:r>
    </w:p>
    <w:p w14:paraId="52321433" w14:textId="1312BB40" w:rsidR="00270659" w:rsidRPr="00582070" w:rsidRDefault="00270659" w:rsidP="00385ABA">
      <w:pPr>
        <w:spacing w:before="80" w:after="0" w:line="288" w:lineRule="auto"/>
        <w:ind w:firstLine="709"/>
        <w:jc w:val="both"/>
        <w:rPr>
          <w:rFonts w:cs="Times New Roman"/>
          <w:szCs w:val="28"/>
          <w:lang w:val="vi-VN"/>
        </w:rPr>
      </w:pPr>
      <w:r w:rsidRPr="00582070">
        <w:rPr>
          <w:rFonts w:cs="Times New Roman"/>
          <w:szCs w:val="28"/>
          <w:lang w:val="vi-VN"/>
        </w:rPr>
        <w:t>Cục Viễn thông lấy ý kiến trên</w:t>
      </w:r>
      <w:r w:rsidR="00E64A8C">
        <w:rPr>
          <w:rFonts w:cs="Times New Roman"/>
          <w:szCs w:val="28"/>
          <w:lang w:val="vi-VN"/>
        </w:rPr>
        <w:t xml:space="preserve"> công thông tin điện tử</w:t>
      </w:r>
      <w:r w:rsidRPr="00582070">
        <w:rPr>
          <w:rFonts w:cs="Times New Roman"/>
          <w:szCs w:val="28"/>
          <w:lang w:val="vi-VN"/>
        </w:rPr>
        <w:t xml:space="preserve"> của Bộ </w:t>
      </w:r>
      <w:r w:rsidR="00E64A8C">
        <w:rPr>
          <w:rFonts w:cs="Times New Roman"/>
          <w:szCs w:val="28"/>
          <w:lang w:val="vi-VN"/>
        </w:rPr>
        <w:t>Khoa học và Công nghệ</w:t>
      </w:r>
      <w:r w:rsidRPr="00582070">
        <w:rPr>
          <w:rFonts w:cs="Times New Roman"/>
          <w:szCs w:val="28"/>
          <w:lang w:val="vi-VN"/>
        </w:rPr>
        <w:t xml:space="preserve"> từ ngày </w:t>
      </w:r>
      <w:r w:rsidR="00E64A8C">
        <w:rPr>
          <w:rFonts w:cs="Times New Roman"/>
          <w:szCs w:val="28"/>
          <w:lang w:val="vi-VN"/>
        </w:rPr>
        <w:t>28</w:t>
      </w:r>
      <w:r w:rsidRPr="00582070">
        <w:rPr>
          <w:rFonts w:cs="Times New Roman"/>
          <w:szCs w:val="28"/>
          <w:lang w:val="vi-VN"/>
        </w:rPr>
        <w:t>/</w:t>
      </w:r>
      <w:r w:rsidR="00E64A8C">
        <w:rPr>
          <w:rFonts w:cs="Times New Roman"/>
          <w:szCs w:val="28"/>
          <w:lang w:val="vi-VN"/>
        </w:rPr>
        <w:t>02</w:t>
      </w:r>
      <w:r w:rsidRPr="00582070">
        <w:rPr>
          <w:rFonts w:cs="Times New Roman"/>
          <w:szCs w:val="28"/>
          <w:lang w:val="vi-VN"/>
        </w:rPr>
        <w:t>/202</w:t>
      </w:r>
      <w:r w:rsidR="00E64A8C">
        <w:rPr>
          <w:rFonts w:cs="Times New Roman"/>
          <w:szCs w:val="28"/>
          <w:lang w:val="vi-VN"/>
        </w:rPr>
        <w:t>5</w:t>
      </w:r>
      <w:r w:rsidRPr="00582070">
        <w:rPr>
          <w:rFonts w:cs="Times New Roman"/>
          <w:szCs w:val="28"/>
          <w:lang w:val="vi-VN"/>
        </w:rPr>
        <w:t xml:space="preserve"> đến</w:t>
      </w:r>
      <w:r w:rsidR="00385ABA" w:rsidRPr="00582070">
        <w:rPr>
          <w:rFonts w:cs="Times New Roman"/>
          <w:szCs w:val="28"/>
          <w:lang w:val="vi-VN"/>
        </w:rPr>
        <w:t xml:space="preserve"> ngày </w:t>
      </w:r>
      <w:r w:rsidR="00E64A8C">
        <w:rPr>
          <w:rFonts w:cs="Times New Roman"/>
          <w:szCs w:val="28"/>
          <w:lang w:val="vi-VN"/>
        </w:rPr>
        <w:t>28</w:t>
      </w:r>
      <w:r w:rsidR="00385ABA" w:rsidRPr="00582070">
        <w:rPr>
          <w:rFonts w:cs="Times New Roman"/>
          <w:szCs w:val="28"/>
          <w:lang w:val="vi-VN"/>
        </w:rPr>
        <w:t>/</w:t>
      </w:r>
      <w:r w:rsidR="00E64A8C">
        <w:rPr>
          <w:rFonts w:cs="Times New Roman"/>
          <w:szCs w:val="28"/>
          <w:lang w:val="vi-VN"/>
        </w:rPr>
        <w:t>04</w:t>
      </w:r>
      <w:r w:rsidR="00385ABA" w:rsidRPr="00582070">
        <w:rPr>
          <w:rFonts w:cs="Times New Roman"/>
          <w:szCs w:val="28"/>
          <w:lang w:val="vi-VN"/>
        </w:rPr>
        <w:t>/202</w:t>
      </w:r>
      <w:r w:rsidR="00E64A8C">
        <w:rPr>
          <w:rFonts w:cs="Times New Roman"/>
          <w:szCs w:val="28"/>
          <w:lang w:val="vi-VN"/>
        </w:rPr>
        <w:t>5</w:t>
      </w:r>
      <w:r w:rsidR="00385ABA" w:rsidRPr="00582070">
        <w:rPr>
          <w:rFonts w:cs="Times New Roman"/>
          <w:szCs w:val="28"/>
          <w:lang w:val="vi-VN"/>
        </w:rPr>
        <w:t xml:space="preserve">; lấy ý kiến bằng văn bản từ ngày </w:t>
      </w:r>
      <w:r w:rsidR="00E64A8C">
        <w:rPr>
          <w:rFonts w:cs="Times New Roman"/>
          <w:szCs w:val="28"/>
          <w:lang w:val="vi-VN"/>
        </w:rPr>
        <w:t>26</w:t>
      </w:r>
      <w:r w:rsidR="00385ABA" w:rsidRPr="00582070">
        <w:rPr>
          <w:rFonts w:cs="Times New Roman"/>
          <w:szCs w:val="28"/>
          <w:lang w:val="vi-VN"/>
        </w:rPr>
        <w:t>/</w:t>
      </w:r>
      <w:r w:rsidR="00E64A8C">
        <w:rPr>
          <w:rFonts w:cs="Times New Roman"/>
          <w:szCs w:val="28"/>
          <w:lang w:val="vi-VN"/>
        </w:rPr>
        <w:t>02</w:t>
      </w:r>
      <w:r w:rsidR="00385ABA" w:rsidRPr="00582070">
        <w:rPr>
          <w:rFonts w:cs="Times New Roman"/>
          <w:szCs w:val="28"/>
          <w:lang w:val="vi-VN"/>
        </w:rPr>
        <w:t>/202</w:t>
      </w:r>
      <w:r w:rsidR="00E64A8C">
        <w:rPr>
          <w:rFonts w:cs="Times New Roman"/>
          <w:szCs w:val="28"/>
          <w:lang w:val="vi-VN"/>
        </w:rPr>
        <w:t>5</w:t>
      </w:r>
      <w:r w:rsidR="00385ABA" w:rsidRPr="00582070">
        <w:rPr>
          <w:rFonts w:cs="Times New Roman"/>
          <w:szCs w:val="28"/>
          <w:lang w:val="vi-VN"/>
        </w:rPr>
        <w:t xml:space="preserve"> đến hết ngày 2</w:t>
      </w:r>
      <w:r w:rsidR="00E64A8C">
        <w:rPr>
          <w:rFonts w:cs="Times New Roman"/>
          <w:szCs w:val="28"/>
          <w:lang w:val="vi-VN"/>
        </w:rPr>
        <w:t>8</w:t>
      </w:r>
      <w:r w:rsidR="00385ABA" w:rsidRPr="00582070">
        <w:rPr>
          <w:rFonts w:cs="Times New Roman"/>
          <w:szCs w:val="28"/>
          <w:lang w:val="vi-VN"/>
        </w:rPr>
        <w:t>/</w:t>
      </w:r>
      <w:r w:rsidR="00E64A8C">
        <w:rPr>
          <w:rFonts w:cs="Times New Roman"/>
          <w:szCs w:val="28"/>
          <w:lang w:val="vi-VN"/>
        </w:rPr>
        <w:t>04</w:t>
      </w:r>
      <w:r w:rsidR="00385ABA" w:rsidRPr="00582070">
        <w:rPr>
          <w:rFonts w:cs="Times New Roman"/>
          <w:szCs w:val="28"/>
          <w:lang w:val="vi-VN"/>
        </w:rPr>
        <w:t>/202</w:t>
      </w:r>
      <w:r w:rsidR="00E64A8C">
        <w:rPr>
          <w:rFonts w:cs="Times New Roman"/>
          <w:szCs w:val="28"/>
          <w:lang w:val="vi-VN"/>
        </w:rPr>
        <w:t>5</w:t>
      </w:r>
      <w:r w:rsidR="00385ABA" w:rsidRPr="00582070">
        <w:rPr>
          <w:rFonts w:cs="Times New Roman"/>
          <w:szCs w:val="28"/>
          <w:lang w:val="vi-VN"/>
        </w:rPr>
        <w:t xml:space="preserve">. </w:t>
      </w:r>
    </w:p>
    <w:p w14:paraId="5409DB48" w14:textId="418C439E" w:rsidR="00603A36" w:rsidRDefault="00DE6600" w:rsidP="00BD41FE">
      <w:pPr>
        <w:spacing w:before="80" w:after="0" w:line="288" w:lineRule="auto"/>
        <w:ind w:left="720"/>
        <w:jc w:val="both"/>
        <w:rPr>
          <w:rFonts w:cs="Times New Roman"/>
          <w:szCs w:val="28"/>
          <w:lang w:val="vi-VN"/>
        </w:rPr>
      </w:pPr>
      <w:r w:rsidRPr="00582070">
        <w:rPr>
          <w:rFonts w:cs="Times New Roman"/>
          <w:szCs w:val="28"/>
          <w:lang w:val="vi-VN"/>
        </w:rPr>
        <w:t xml:space="preserve">- </w:t>
      </w:r>
      <w:r w:rsidR="00603A36" w:rsidRPr="00582070">
        <w:rPr>
          <w:rFonts w:cs="Times New Roman"/>
          <w:szCs w:val="28"/>
          <w:lang w:val="vi-VN"/>
        </w:rPr>
        <w:t>Ủy ban Mặt trận Tổ quốc Việ</w:t>
      </w:r>
      <w:r w:rsidR="00C71F02" w:rsidRPr="00582070">
        <w:rPr>
          <w:rFonts w:cs="Times New Roman"/>
          <w:szCs w:val="28"/>
          <w:lang w:val="vi-VN"/>
        </w:rPr>
        <w:t>t Nam</w:t>
      </w:r>
      <w:r w:rsidR="00F11060">
        <w:rPr>
          <w:rFonts w:cs="Times New Roman"/>
          <w:szCs w:val="28"/>
          <w:lang w:val="vi-VN"/>
        </w:rPr>
        <w:t>: chưa có ý kiến</w:t>
      </w:r>
      <w:r w:rsidR="00C71F02">
        <w:rPr>
          <w:rFonts w:cs="Times New Roman"/>
          <w:szCs w:val="28"/>
          <w:lang w:val="vi-VN"/>
        </w:rPr>
        <w:t>;</w:t>
      </w:r>
    </w:p>
    <w:p w14:paraId="49036150" w14:textId="49037563" w:rsidR="00C71F02" w:rsidRPr="00C71F02" w:rsidRDefault="00C71F02" w:rsidP="00BD41FE">
      <w:pPr>
        <w:spacing w:before="80" w:after="0" w:line="288" w:lineRule="auto"/>
        <w:ind w:left="720"/>
        <w:jc w:val="both"/>
        <w:rPr>
          <w:rFonts w:cs="Times New Roman"/>
          <w:szCs w:val="28"/>
          <w:lang w:val="vi-VN"/>
        </w:rPr>
      </w:pPr>
      <w:r>
        <w:rPr>
          <w:rFonts w:cs="Times New Roman"/>
          <w:szCs w:val="28"/>
          <w:lang w:val="vi-VN"/>
        </w:rPr>
        <w:t xml:space="preserve">- Liên đoàn Thương mại và Công nghiệp Việt Nam: </w:t>
      </w:r>
      <w:r w:rsidR="00F11060">
        <w:rPr>
          <w:rFonts w:cs="Times New Roman"/>
          <w:szCs w:val="28"/>
          <w:lang w:val="vi-VN"/>
        </w:rPr>
        <w:t>chưa có ý kiến</w:t>
      </w:r>
      <w:r>
        <w:rPr>
          <w:rFonts w:cs="Times New Roman"/>
          <w:szCs w:val="28"/>
          <w:lang w:val="vi-VN"/>
        </w:rPr>
        <w:t>;</w:t>
      </w:r>
    </w:p>
    <w:p w14:paraId="7CD2F475" w14:textId="00ECC37C" w:rsidR="00603A36" w:rsidRDefault="00603A36" w:rsidP="00BD41FE">
      <w:pPr>
        <w:spacing w:before="80" w:after="0" w:line="288" w:lineRule="auto"/>
        <w:ind w:left="720"/>
        <w:jc w:val="both"/>
        <w:rPr>
          <w:rFonts w:cs="Times New Roman"/>
          <w:szCs w:val="28"/>
          <w:lang w:val="vi-VN"/>
        </w:rPr>
      </w:pPr>
      <w:r w:rsidRPr="00C71F02">
        <w:rPr>
          <w:rFonts w:cs="Times New Roman"/>
          <w:szCs w:val="28"/>
          <w:lang w:val="vi-VN"/>
        </w:rPr>
        <w:lastRenderedPageBreak/>
        <w:t xml:space="preserve">- </w:t>
      </w:r>
      <w:r w:rsidR="00C71F02">
        <w:rPr>
          <w:rFonts w:cs="Times New Roman"/>
          <w:szCs w:val="28"/>
          <w:lang w:val="vi-VN"/>
        </w:rPr>
        <w:t>05 Bộ/Ngành liên quan: Quốc phòng, Công an, Nông nghiệp và Môi trường, Xây dựng, Công Thương</w:t>
      </w:r>
      <w:r w:rsidR="00F11060">
        <w:rPr>
          <w:rFonts w:cs="Times New Roman"/>
          <w:szCs w:val="28"/>
          <w:lang w:val="vi-VN"/>
        </w:rPr>
        <w:t xml:space="preserve"> (4/5 Bộ đã có ý kiến)</w:t>
      </w:r>
    </w:p>
    <w:p w14:paraId="30CBBF65" w14:textId="7321068C" w:rsidR="00C71F02" w:rsidRDefault="00C71F02" w:rsidP="00C71F02">
      <w:pPr>
        <w:spacing w:before="80" w:after="0" w:line="288" w:lineRule="auto"/>
        <w:ind w:left="720"/>
        <w:jc w:val="both"/>
        <w:rPr>
          <w:rFonts w:cs="Times New Roman"/>
          <w:szCs w:val="28"/>
          <w:lang w:val="vi-VN"/>
        </w:rPr>
      </w:pPr>
      <w:r>
        <w:rPr>
          <w:rFonts w:cs="Times New Roman"/>
          <w:szCs w:val="28"/>
          <w:lang w:val="vi-VN"/>
        </w:rPr>
        <w:t xml:space="preserve">- </w:t>
      </w:r>
      <w:r w:rsidR="00DE6600" w:rsidRPr="00C71F02">
        <w:rPr>
          <w:rFonts w:cs="Times New Roman"/>
          <w:szCs w:val="28"/>
          <w:lang w:val="vi-VN"/>
        </w:rPr>
        <w:t xml:space="preserve">63 Sở </w:t>
      </w:r>
      <w:r>
        <w:rPr>
          <w:rFonts w:cs="Times New Roman"/>
          <w:szCs w:val="28"/>
          <w:lang w:val="vi-VN"/>
        </w:rPr>
        <w:t>Khoa học và Công nghệ</w:t>
      </w:r>
      <w:r w:rsidR="00F11060">
        <w:rPr>
          <w:rFonts w:cs="Times New Roman"/>
          <w:szCs w:val="28"/>
          <w:lang w:val="vi-VN"/>
        </w:rPr>
        <w:t xml:space="preserve">: </w:t>
      </w:r>
      <w:r w:rsidR="00350D7E">
        <w:rPr>
          <w:rFonts w:cs="Times New Roman"/>
          <w:szCs w:val="28"/>
          <w:lang w:val="vi-VN"/>
        </w:rPr>
        <w:t>56</w:t>
      </w:r>
      <w:r w:rsidR="006D42C2">
        <w:rPr>
          <w:rFonts w:cs="Times New Roman"/>
          <w:szCs w:val="28"/>
          <w:lang w:val="vi-VN"/>
        </w:rPr>
        <w:t>/63</w:t>
      </w:r>
      <w:r w:rsidR="00C92C96">
        <w:rPr>
          <w:rFonts w:cs="Times New Roman"/>
          <w:szCs w:val="28"/>
          <w:lang w:val="vi-VN"/>
        </w:rPr>
        <w:t xml:space="preserve"> Sở đã có ý kiến</w:t>
      </w:r>
      <w:r>
        <w:rPr>
          <w:rFonts w:cs="Times New Roman"/>
          <w:szCs w:val="28"/>
          <w:lang w:val="vi-VN"/>
        </w:rPr>
        <w:t>;</w:t>
      </w:r>
    </w:p>
    <w:p w14:paraId="0475AE21" w14:textId="49E004C0" w:rsidR="00C71F02" w:rsidRPr="00C71F02" w:rsidRDefault="00C71F02" w:rsidP="00C71F02">
      <w:pPr>
        <w:spacing w:before="80" w:after="0" w:line="288" w:lineRule="auto"/>
        <w:ind w:left="851" w:hanging="131"/>
        <w:jc w:val="both"/>
        <w:rPr>
          <w:rFonts w:cs="Times New Roman"/>
          <w:szCs w:val="28"/>
          <w:lang w:val="vi-VN"/>
        </w:rPr>
      </w:pPr>
      <w:r>
        <w:rPr>
          <w:rFonts w:cs="Times New Roman"/>
          <w:szCs w:val="28"/>
          <w:lang w:val="vi-VN"/>
        </w:rPr>
        <w:t xml:space="preserve">- 13 </w:t>
      </w:r>
      <w:r w:rsidR="00DE6600" w:rsidRPr="00C71F02">
        <w:rPr>
          <w:rFonts w:cs="Times New Roman"/>
          <w:szCs w:val="28"/>
          <w:lang w:val="vi-VN"/>
        </w:rPr>
        <w:t xml:space="preserve">đơn vị </w:t>
      </w:r>
      <w:r>
        <w:rPr>
          <w:rFonts w:cs="Times New Roman"/>
          <w:szCs w:val="28"/>
          <w:lang w:val="vi-VN"/>
        </w:rPr>
        <w:t xml:space="preserve">liên quan </w:t>
      </w:r>
      <w:r w:rsidR="00DE6600" w:rsidRPr="00C71F02">
        <w:rPr>
          <w:rFonts w:cs="Times New Roman"/>
          <w:szCs w:val="28"/>
          <w:lang w:val="vi-VN"/>
        </w:rPr>
        <w:t>thuộc Bộ</w:t>
      </w:r>
      <w:r>
        <w:rPr>
          <w:rFonts w:cs="Times New Roman"/>
          <w:szCs w:val="28"/>
          <w:lang w:val="vi-VN"/>
        </w:rPr>
        <w:t xml:space="preserve"> KHCN</w:t>
      </w:r>
      <w:r w:rsidR="00603A36" w:rsidRPr="00C71F02">
        <w:rPr>
          <w:rFonts w:cs="Times New Roman"/>
          <w:szCs w:val="28"/>
          <w:lang w:val="vi-VN"/>
        </w:rPr>
        <w:t xml:space="preserve">: </w:t>
      </w:r>
      <w:r w:rsidRPr="00C71F02">
        <w:rPr>
          <w:lang w:val="vi-VN"/>
        </w:rPr>
        <w:t>Văn phòng Bộ; Các Vụ: Pháp chế, Bưu chính, Khoa học và Công nghệ, Tổ chức cán bộ, Kế hoạch - Tài chính, Kinh tế số và Xã hội số; Các Cục: Bưu điện Trung ương, Tần số vô tuyến điện, Chuyển đổi số quốc gia, Thông tin cơ sở, Công nghiệp công nghệ thông tin và Truyền thông; Trung tâm thông tin</w:t>
      </w:r>
      <w:r w:rsidR="00C92C96">
        <w:rPr>
          <w:lang w:val="vi-VN"/>
        </w:rPr>
        <w:t xml:space="preserve"> (</w:t>
      </w:r>
      <w:r w:rsidR="006D42C2">
        <w:rPr>
          <w:lang w:val="vi-VN"/>
        </w:rPr>
        <w:t>11/13 đơn vị có ý kiến)</w:t>
      </w:r>
      <w:r w:rsidRPr="00C71F02">
        <w:rPr>
          <w:lang w:val="vi-VN"/>
        </w:rPr>
        <w:t>;</w:t>
      </w:r>
    </w:p>
    <w:p w14:paraId="526B5955" w14:textId="354CAB26" w:rsidR="00DE6600" w:rsidRPr="004D10C7" w:rsidRDefault="00DE6600" w:rsidP="00BD41FE">
      <w:pPr>
        <w:spacing w:before="80" w:after="0" w:line="288" w:lineRule="auto"/>
        <w:ind w:left="720"/>
        <w:jc w:val="both"/>
        <w:rPr>
          <w:rFonts w:cs="Times New Roman"/>
          <w:spacing w:val="-4"/>
          <w:szCs w:val="28"/>
          <w:lang w:val="vi-VN"/>
        </w:rPr>
      </w:pPr>
      <w:r w:rsidRPr="004D10C7">
        <w:rPr>
          <w:rFonts w:cs="Times New Roman"/>
          <w:spacing w:val="-4"/>
          <w:szCs w:val="28"/>
          <w:lang w:val="vi-VN"/>
        </w:rPr>
        <w:t xml:space="preserve">- </w:t>
      </w:r>
      <w:r w:rsidR="00F11060" w:rsidRPr="004D10C7">
        <w:rPr>
          <w:rFonts w:cs="Times New Roman"/>
          <w:spacing w:val="-4"/>
          <w:szCs w:val="28"/>
          <w:lang w:val="vi-VN"/>
        </w:rPr>
        <w:t>11</w:t>
      </w:r>
      <w:r w:rsidRPr="004D10C7">
        <w:rPr>
          <w:rFonts w:cs="Times New Roman"/>
          <w:spacing w:val="-4"/>
          <w:szCs w:val="28"/>
          <w:lang w:val="vi-VN"/>
        </w:rPr>
        <w:t xml:space="preserve"> doanh nghiệp</w:t>
      </w:r>
      <w:r w:rsidR="00F11060" w:rsidRPr="004D10C7">
        <w:rPr>
          <w:rFonts w:cs="Times New Roman"/>
          <w:spacing w:val="-4"/>
          <w:szCs w:val="28"/>
          <w:lang w:val="vi-VN"/>
        </w:rPr>
        <w:t xml:space="preserve">: Viettel, VNPT, MobiFone, Gtel, Vietnamobile, Itel, Vishipel, FPT, CMC, SPT, </w:t>
      </w:r>
      <w:r w:rsidR="00D6460E" w:rsidRPr="0096578C">
        <w:rPr>
          <w:rFonts w:cs="Times New Roman"/>
          <w:spacing w:val="-4"/>
          <w:szCs w:val="28"/>
          <w:lang w:val="vi-VN"/>
        </w:rPr>
        <w:t>BĐVN</w:t>
      </w:r>
      <w:r w:rsidR="006D42C2" w:rsidRPr="004D10C7">
        <w:rPr>
          <w:rFonts w:cs="Times New Roman"/>
          <w:spacing w:val="-4"/>
          <w:szCs w:val="28"/>
          <w:lang w:val="vi-VN"/>
        </w:rPr>
        <w:t xml:space="preserve"> (5/11 đơn vị có ý kiến)</w:t>
      </w:r>
      <w:r w:rsidR="00F11060" w:rsidRPr="004D10C7">
        <w:rPr>
          <w:rFonts w:cs="Times New Roman"/>
          <w:spacing w:val="-4"/>
          <w:szCs w:val="28"/>
          <w:lang w:val="vi-VN"/>
        </w:rPr>
        <w:t xml:space="preserve">. </w:t>
      </w:r>
    </w:p>
    <w:p w14:paraId="7B4F033E" w14:textId="7511796D" w:rsidR="00DE6600" w:rsidRPr="00F11060" w:rsidRDefault="00DE6600" w:rsidP="006D42C2">
      <w:pPr>
        <w:spacing w:before="80" w:after="0" w:line="288" w:lineRule="auto"/>
        <w:ind w:left="851" w:hanging="131"/>
        <w:jc w:val="both"/>
        <w:rPr>
          <w:rFonts w:cs="Times New Roman"/>
          <w:szCs w:val="28"/>
          <w:lang w:val="vi-VN"/>
        </w:rPr>
      </w:pPr>
      <w:r w:rsidRPr="00F11060">
        <w:rPr>
          <w:rFonts w:cs="Times New Roman"/>
          <w:szCs w:val="28"/>
          <w:lang w:val="vi-VN"/>
        </w:rPr>
        <w:t xml:space="preserve">- Ý kiến nhân dân: Cổng Thông tin điện tử Bộ </w:t>
      </w:r>
      <w:r w:rsidR="00F11060">
        <w:rPr>
          <w:rFonts w:cs="Times New Roman"/>
          <w:szCs w:val="28"/>
          <w:lang w:val="vi-VN"/>
        </w:rPr>
        <w:t>Khoa học và Công nghệ</w:t>
      </w:r>
      <w:r w:rsidRPr="00F11060">
        <w:rPr>
          <w:rFonts w:cs="Times New Roman"/>
          <w:szCs w:val="28"/>
          <w:lang w:val="vi-VN"/>
        </w:rPr>
        <w:t xml:space="preserve"> (bắt đầu</w:t>
      </w:r>
      <w:r w:rsidR="00F11060">
        <w:rPr>
          <w:rFonts w:cs="Times New Roman"/>
          <w:szCs w:val="28"/>
          <w:lang w:val="vi-VN"/>
        </w:rPr>
        <w:t xml:space="preserve"> từ 28/2</w:t>
      </w:r>
      <w:r w:rsidRPr="00F11060">
        <w:rPr>
          <w:rFonts w:cs="Times New Roman"/>
          <w:szCs w:val="28"/>
          <w:lang w:val="vi-VN"/>
        </w:rPr>
        <w:t>/202</w:t>
      </w:r>
      <w:r w:rsidR="00F11060">
        <w:rPr>
          <w:rFonts w:cs="Times New Roman"/>
          <w:szCs w:val="28"/>
          <w:lang w:val="vi-VN"/>
        </w:rPr>
        <w:t>5</w:t>
      </w:r>
      <w:r w:rsidR="00795566">
        <w:rPr>
          <w:rFonts w:cs="Times New Roman"/>
          <w:szCs w:val="28"/>
          <w:lang w:val="vi-VN"/>
        </w:rPr>
        <w:t>)</w:t>
      </w:r>
    </w:p>
    <w:p w14:paraId="708C0E71" w14:textId="6B0E676F" w:rsidR="00DE6600" w:rsidRPr="006D42C2" w:rsidRDefault="00DE6600" w:rsidP="00BD41FE">
      <w:pPr>
        <w:widowControl w:val="0"/>
        <w:spacing w:before="80" w:after="0" w:line="288" w:lineRule="auto"/>
        <w:ind w:firstLine="720"/>
        <w:jc w:val="both"/>
        <w:rPr>
          <w:b/>
          <w:szCs w:val="28"/>
          <w:lang w:val="vi-VN"/>
        </w:rPr>
      </w:pPr>
      <w:r w:rsidRPr="006D42C2">
        <w:rPr>
          <w:b/>
          <w:szCs w:val="28"/>
          <w:lang w:val="vi-VN"/>
        </w:rPr>
        <w:t>II. Tổng số ý kiến nhận được</w:t>
      </w:r>
      <w:r w:rsidR="00270659" w:rsidRPr="006D42C2">
        <w:rPr>
          <w:b/>
          <w:szCs w:val="28"/>
          <w:lang w:val="vi-VN"/>
        </w:rPr>
        <w:t xml:space="preserve"> </w:t>
      </w:r>
      <w:r w:rsidR="00270659" w:rsidRPr="006D42C2">
        <w:rPr>
          <w:bCs/>
          <w:szCs w:val="28"/>
          <w:lang w:val="vi-VN"/>
        </w:rPr>
        <w:t>(</w:t>
      </w:r>
      <w:r w:rsidR="00E60F1F">
        <w:rPr>
          <w:b/>
          <w:szCs w:val="28"/>
          <w:lang w:val="vi-VN"/>
        </w:rPr>
        <w:t>7</w:t>
      </w:r>
      <w:r w:rsidR="003819B2">
        <w:rPr>
          <w:b/>
          <w:szCs w:val="28"/>
          <w:lang w:val="vi-VN"/>
        </w:rPr>
        <w:t>5</w:t>
      </w:r>
      <w:r w:rsidR="00270659" w:rsidRPr="006D42C2">
        <w:rPr>
          <w:b/>
          <w:szCs w:val="28"/>
          <w:lang w:val="vi-VN"/>
        </w:rPr>
        <w:t xml:space="preserve"> </w:t>
      </w:r>
      <w:r w:rsidR="00270659" w:rsidRPr="006D42C2">
        <w:rPr>
          <w:bCs/>
          <w:szCs w:val="28"/>
          <w:lang w:val="vi-VN"/>
        </w:rPr>
        <w:t>đơn vị</w:t>
      </w:r>
      <w:r w:rsidR="003137C2" w:rsidRPr="006D42C2">
        <w:rPr>
          <w:bCs/>
          <w:szCs w:val="28"/>
          <w:lang w:val="vi-VN"/>
        </w:rPr>
        <w:t xml:space="preserve"> có văn bản trả lời;</w:t>
      </w:r>
      <w:r w:rsidR="003137C2" w:rsidRPr="006D42C2">
        <w:rPr>
          <w:b/>
          <w:szCs w:val="28"/>
          <w:lang w:val="vi-VN"/>
        </w:rPr>
        <w:t xml:space="preserve"> </w:t>
      </w:r>
      <w:r w:rsidR="00350D7E">
        <w:rPr>
          <w:b/>
          <w:szCs w:val="28"/>
          <w:lang w:val="vi-VN"/>
        </w:rPr>
        <w:t>78</w:t>
      </w:r>
      <w:r w:rsidR="003137C2" w:rsidRPr="006D42C2">
        <w:rPr>
          <w:b/>
          <w:szCs w:val="28"/>
          <w:lang w:val="vi-VN"/>
        </w:rPr>
        <w:t xml:space="preserve"> ý kiến đóng góp xây dựng nội dung</w:t>
      </w:r>
      <w:r w:rsidR="00270659" w:rsidRPr="006D42C2">
        <w:rPr>
          <w:bCs/>
          <w:szCs w:val="28"/>
          <w:lang w:val="vi-VN"/>
        </w:rPr>
        <w:t>):</w:t>
      </w:r>
    </w:p>
    <w:p w14:paraId="3B967AB1" w14:textId="4AB26945" w:rsidR="00DE6600" w:rsidRPr="003819B2" w:rsidRDefault="00DE6600" w:rsidP="00BD41FE">
      <w:pPr>
        <w:spacing w:before="80" w:after="0" w:line="288" w:lineRule="auto"/>
        <w:ind w:left="720" w:right="52"/>
        <w:jc w:val="both"/>
        <w:rPr>
          <w:spacing w:val="-4"/>
          <w:szCs w:val="28"/>
          <w:lang w:val="vi-VN"/>
        </w:rPr>
      </w:pPr>
      <w:r w:rsidRPr="003819B2">
        <w:rPr>
          <w:spacing w:val="-4"/>
          <w:szCs w:val="28"/>
          <w:lang w:val="vi-VN"/>
        </w:rPr>
        <w:t xml:space="preserve">Đến nay, Bộ </w:t>
      </w:r>
      <w:r w:rsidR="00675A14" w:rsidRPr="003819B2">
        <w:rPr>
          <w:spacing w:val="-4"/>
          <w:szCs w:val="28"/>
          <w:lang w:val="vi-VN"/>
        </w:rPr>
        <w:t>Khoa học và Công nghệ</w:t>
      </w:r>
      <w:r w:rsidRPr="003819B2">
        <w:rPr>
          <w:spacing w:val="-4"/>
          <w:szCs w:val="28"/>
          <w:lang w:val="vi-VN"/>
        </w:rPr>
        <w:t xml:space="preserve"> đã nhận được </w:t>
      </w:r>
      <w:r w:rsidR="00270659" w:rsidRPr="003819B2">
        <w:rPr>
          <w:spacing w:val="-4"/>
          <w:szCs w:val="28"/>
          <w:lang w:val="vi-VN"/>
        </w:rPr>
        <w:t>7</w:t>
      </w:r>
      <w:r w:rsidR="003819B2">
        <w:rPr>
          <w:spacing w:val="-4"/>
          <w:szCs w:val="28"/>
          <w:lang w:val="vi-VN"/>
        </w:rPr>
        <w:t>5</w:t>
      </w:r>
      <w:r w:rsidRPr="003819B2">
        <w:rPr>
          <w:spacing w:val="-4"/>
          <w:szCs w:val="28"/>
          <w:lang w:val="vi-VN"/>
        </w:rPr>
        <w:t xml:space="preserve"> </w:t>
      </w:r>
      <w:r w:rsidR="003137C2" w:rsidRPr="003819B2">
        <w:rPr>
          <w:spacing w:val="-4"/>
          <w:szCs w:val="28"/>
          <w:lang w:val="vi-VN"/>
        </w:rPr>
        <w:t>văn bản phúc đáp</w:t>
      </w:r>
      <w:r w:rsidRPr="003819B2">
        <w:rPr>
          <w:spacing w:val="-4"/>
          <w:szCs w:val="28"/>
          <w:lang w:val="vi-VN"/>
        </w:rPr>
        <w:t>, bao gồm:</w:t>
      </w:r>
    </w:p>
    <w:p w14:paraId="1AC4EC72" w14:textId="5CDC52A4" w:rsidR="00400C57" w:rsidRPr="003819B2" w:rsidRDefault="00DE6600" w:rsidP="00BD41FE">
      <w:pPr>
        <w:spacing w:before="80" w:after="0" w:line="288" w:lineRule="auto"/>
        <w:ind w:right="52" w:firstLine="720"/>
        <w:jc w:val="both"/>
        <w:rPr>
          <w:spacing w:val="-4"/>
          <w:szCs w:val="28"/>
          <w:lang w:val="vi-VN"/>
        </w:rPr>
      </w:pPr>
      <w:r w:rsidRPr="003819B2">
        <w:rPr>
          <w:spacing w:val="-4"/>
          <w:szCs w:val="28"/>
          <w:lang w:val="vi-VN"/>
        </w:rPr>
        <w:t xml:space="preserve">- </w:t>
      </w:r>
      <w:r w:rsidR="00385ABA" w:rsidRPr="003819B2">
        <w:rPr>
          <w:spacing w:val="-4"/>
          <w:szCs w:val="28"/>
          <w:lang w:val="vi-VN"/>
        </w:rPr>
        <w:t>0</w:t>
      </w:r>
      <w:r w:rsidR="003819B2">
        <w:rPr>
          <w:spacing w:val="-4"/>
          <w:szCs w:val="28"/>
          <w:lang w:val="vi-VN"/>
        </w:rPr>
        <w:t>4</w:t>
      </w:r>
      <w:r w:rsidRPr="003819B2">
        <w:rPr>
          <w:spacing w:val="-4"/>
          <w:szCs w:val="28"/>
          <w:lang w:val="vi-VN"/>
        </w:rPr>
        <w:t xml:space="preserve"> ý kiến của Bộ, cơ quan ngang Bộ, cơ quan thuộc Chính phủ</w:t>
      </w:r>
      <w:r w:rsidR="00385ABA" w:rsidRPr="003819B2">
        <w:rPr>
          <w:spacing w:val="-4"/>
          <w:szCs w:val="28"/>
          <w:lang w:val="vi-VN"/>
        </w:rPr>
        <w:t>: Bộ Quốc phòng</w:t>
      </w:r>
      <w:r w:rsidR="003819B2">
        <w:rPr>
          <w:spacing w:val="-4"/>
          <w:szCs w:val="28"/>
          <w:lang w:val="vi-VN"/>
        </w:rPr>
        <w:t>, Bộ Nông nghiệp và Môi trường, Bộ Xây dựng, Bộ Công Thương</w:t>
      </w:r>
      <w:r w:rsidR="00385ABA" w:rsidRPr="003819B2">
        <w:rPr>
          <w:spacing w:val="-4"/>
          <w:szCs w:val="28"/>
          <w:lang w:val="vi-VN"/>
        </w:rPr>
        <w:t>;</w:t>
      </w:r>
    </w:p>
    <w:p w14:paraId="35E3B741" w14:textId="656BCEA6" w:rsidR="00DE6600" w:rsidRPr="003819B2" w:rsidRDefault="00DE6600" w:rsidP="00BD41FE">
      <w:pPr>
        <w:spacing w:before="80" w:after="0" w:line="288" w:lineRule="auto"/>
        <w:ind w:right="52" w:firstLine="720"/>
        <w:jc w:val="both"/>
        <w:rPr>
          <w:spacing w:val="-4"/>
          <w:szCs w:val="28"/>
          <w:lang w:val="vi-VN"/>
        </w:rPr>
      </w:pPr>
      <w:r w:rsidRPr="003819B2">
        <w:rPr>
          <w:spacing w:val="-4"/>
          <w:szCs w:val="28"/>
          <w:lang w:val="vi-VN"/>
        </w:rPr>
        <w:t xml:space="preserve">- </w:t>
      </w:r>
      <w:r w:rsidR="00350D7E">
        <w:rPr>
          <w:spacing w:val="-4"/>
          <w:szCs w:val="28"/>
          <w:lang w:val="vi-VN"/>
        </w:rPr>
        <w:t>56</w:t>
      </w:r>
      <w:r w:rsidRPr="003819B2">
        <w:rPr>
          <w:spacing w:val="-4"/>
          <w:szCs w:val="28"/>
          <w:lang w:val="vi-VN"/>
        </w:rPr>
        <w:t xml:space="preserve"> ý kiến của </w:t>
      </w:r>
      <w:r w:rsidR="00083C05">
        <w:rPr>
          <w:spacing w:val="-4"/>
          <w:szCs w:val="28"/>
          <w:lang w:val="vi-VN"/>
        </w:rPr>
        <w:t>Sở KHCN</w:t>
      </w:r>
      <w:r w:rsidRPr="003819B2">
        <w:rPr>
          <w:spacing w:val="-4"/>
          <w:szCs w:val="28"/>
          <w:lang w:val="vi-VN"/>
        </w:rPr>
        <w:t xml:space="preserve"> các tỉnh, thành phố trực thuộc Trung ương</w:t>
      </w:r>
      <w:r w:rsidR="00385ABA" w:rsidRPr="003819B2">
        <w:rPr>
          <w:spacing w:val="-4"/>
          <w:szCs w:val="28"/>
          <w:lang w:val="vi-VN"/>
        </w:rPr>
        <w:t xml:space="preserve">: </w:t>
      </w:r>
      <w:r w:rsidR="00083C05" w:rsidRPr="003819B2">
        <w:rPr>
          <w:lang w:val="vi-VN"/>
        </w:rPr>
        <w:t xml:space="preserve">An Giang, Bà Rịa – Vũng Tàu, Bắc Giang, Bắc Kạn, Bạc Liêu, Bắc Ninh, Bến Tre, Bình Dương, Bình Định, Bình Phước, Bình Thuận, Cà Mau, Cao Bằng, Cần Thơ, Đắk Lắk, Đồng Nai, Đồng Tháp, Gia Lai, Hà Giang, Hà Nam, Hà Nội, Hà Tĩnh, Hải Dương, Hải Phòng, Hậu Giang, Hòa Bình, Hưng Yên, </w:t>
      </w:r>
      <w:r w:rsidR="00350D7E">
        <w:rPr>
          <w:lang w:val="vi-VN"/>
        </w:rPr>
        <w:t xml:space="preserve">HCM, </w:t>
      </w:r>
      <w:r w:rsidR="00083C05" w:rsidRPr="003819B2">
        <w:rPr>
          <w:lang w:val="vi-VN"/>
        </w:rPr>
        <w:t>Khánh Hòa, Kiên Giang, Kon Tum, Lai Châu, Lạng Sơn, Lào Cai, Long An, Nam Định, Nghệ An, Ninh Bình, Phú Thọ, Quảng Bình, Quảng Ngãi, Quảng Ninh, Quảng Trị, Sóc Trăng, Sơn La, Tây Ninh, Thái Bình, Thái Nguyên, Thanh Hóa, Thừa Thiên Huế, Tiền Giang, TP. Hồ Chí Minh, Trà Vinh, Tuyên Quang</w:t>
      </w:r>
      <w:r w:rsidR="003819B2" w:rsidRPr="003819B2">
        <w:rPr>
          <w:lang w:val="vi-VN"/>
        </w:rPr>
        <w:t xml:space="preserve">, Vĩnh Long, Yên </w:t>
      </w:r>
      <w:r w:rsidR="00350D7E">
        <w:rPr>
          <w:lang w:val="vi-VN"/>
        </w:rPr>
        <w:t>Bái, Vĩnh Phúc</w:t>
      </w:r>
      <w:r w:rsidR="00800B6B" w:rsidRPr="003819B2">
        <w:rPr>
          <w:szCs w:val="28"/>
          <w:lang w:val="vi-VN"/>
        </w:rPr>
        <w:t>;</w:t>
      </w:r>
    </w:p>
    <w:p w14:paraId="7BFA0629" w14:textId="18F31EDD" w:rsidR="00DE6600" w:rsidRPr="003819B2" w:rsidRDefault="00DE6600" w:rsidP="00BD41FE">
      <w:pPr>
        <w:spacing w:before="80" w:after="0" w:line="288" w:lineRule="auto"/>
        <w:ind w:right="52" w:firstLine="720"/>
        <w:jc w:val="both"/>
        <w:rPr>
          <w:spacing w:val="-4"/>
          <w:szCs w:val="28"/>
          <w:lang w:val="vi-VN"/>
        </w:rPr>
      </w:pPr>
      <w:r w:rsidRPr="003819B2">
        <w:rPr>
          <w:spacing w:val="-4"/>
          <w:szCs w:val="28"/>
          <w:lang w:val="vi-VN"/>
        </w:rPr>
        <w:t xml:space="preserve">- </w:t>
      </w:r>
      <w:r w:rsidR="003819B2">
        <w:rPr>
          <w:spacing w:val="-4"/>
          <w:szCs w:val="28"/>
          <w:lang w:val="vi-VN"/>
        </w:rPr>
        <w:t>05</w:t>
      </w:r>
      <w:r w:rsidRPr="003819B2">
        <w:rPr>
          <w:spacing w:val="-4"/>
          <w:szCs w:val="28"/>
          <w:lang w:val="vi-VN"/>
        </w:rPr>
        <w:t xml:space="preserve"> ý kiến của tổ chức, doanh nghiệp liên quan</w:t>
      </w:r>
      <w:r w:rsidR="001E36F3" w:rsidRPr="003819B2">
        <w:rPr>
          <w:spacing w:val="-4"/>
          <w:szCs w:val="28"/>
          <w:lang w:val="vi-VN"/>
        </w:rPr>
        <w:t>:</w:t>
      </w:r>
      <w:r w:rsidR="00385ABA" w:rsidRPr="003819B2">
        <w:rPr>
          <w:spacing w:val="-4"/>
          <w:szCs w:val="28"/>
          <w:lang w:val="vi-VN"/>
        </w:rPr>
        <w:t xml:space="preserve"> Viettel, </w:t>
      </w:r>
      <w:r w:rsidR="003819B2">
        <w:rPr>
          <w:spacing w:val="-4"/>
          <w:szCs w:val="28"/>
          <w:lang w:val="vi-VN"/>
        </w:rPr>
        <w:t>VNPT</w:t>
      </w:r>
      <w:r w:rsidR="00385ABA" w:rsidRPr="003819B2">
        <w:rPr>
          <w:spacing w:val="-4"/>
          <w:szCs w:val="28"/>
          <w:lang w:val="vi-VN"/>
        </w:rPr>
        <w:t xml:space="preserve">, Mobifone, </w:t>
      </w:r>
      <w:r w:rsidR="003819B2">
        <w:rPr>
          <w:spacing w:val="-4"/>
          <w:szCs w:val="28"/>
          <w:lang w:val="vi-VN"/>
        </w:rPr>
        <w:t>VN-Post, Vishipel</w:t>
      </w:r>
      <w:r w:rsidR="00385ABA" w:rsidRPr="003819B2">
        <w:rPr>
          <w:spacing w:val="-4"/>
          <w:szCs w:val="28"/>
          <w:lang w:val="vi-VN"/>
        </w:rPr>
        <w:t>;</w:t>
      </w:r>
    </w:p>
    <w:p w14:paraId="0E979491" w14:textId="582E5B57" w:rsidR="00385ABA" w:rsidRPr="00175B4D" w:rsidRDefault="00385ABA" w:rsidP="00BD41FE">
      <w:pPr>
        <w:spacing w:before="80" w:after="0" w:line="288" w:lineRule="auto"/>
        <w:ind w:right="52" w:firstLine="720"/>
        <w:jc w:val="both"/>
        <w:rPr>
          <w:spacing w:val="-4"/>
          <w:szCs w:val="28"/>
          <w:lang w:val="vi-VN"/>
        </w:rPr>
      </w:pPr>
      <w:r w:rsidRPr="00175B4D">
        <w:rPr>
          <w:spacing w:val="-4"/>
          <w:szCs w:val="28"/>
          <w:lang w:val="vi-VN"/>
        </w:rPr>
        <w:t>- 1</w:t>
      </w:r>
      <w:r w:rsidR="006E2176" w:rsidRPr="00175B4D">
        <w:rPr>
          <w:spacing w:val="-4"/>
          <w:szCs w:val="28"/>
        </w:rPr>
        <w:t>0</w:t>
      </w:r>
      <w:r w:rsidRPr="00175B4D">
        <w:rPr>
          <w:spacing w:val="-4"/>
          <w:szCs w:val="28"/>
          <w:lang w:val="vi-VN"/>
        </w:rPr>
        <w:t xml:space="preserve"> đơn vị thuộc Bộ gồm: </w:t>
      </w:r>
      <w:r w:rsidR="003819B2" w:rsidRPr="00175B4D">
        <w:rPr>
          <w:spacing w:val="-4"/>
          <w:lang w:val="vi-VN"/>
        </w:rPr>
        <w:t>Văn phòng Bộ; Vụ Pháp chế, Vụ Bưu chính, Vụ Tổ chức cán bộ, Vụ Kinh tế số và Xã hội số; Cục Bưu điện Trung ương, Cục Tần số vô tuyến điện, Cục Chuyển đổi số quốc gia, Cục Thông tin cơ sở, Cục Công nghiệp công nghệ thông tin.</w:t>
      </w:r>
    </w:p>
    <w:p w14:paraId="3FF6290E" w14:textId="653263A4" w:rsidR="00175B4D" w:rsidRPr="003819B2" w:rsidRDefault="00DE6600" w:rsidP="00BD41FE">
      <w:pPr>
        <w:spacing w:before="80" w:after="0" w:line="288" w:lineRule="auto"/>
        <w:ind w:right="52" w:firstLine="720"/>
        <w:jc w:val="both"/>
        <w:rPr>
          <w:rFonts w:cs="Times New Roman"/>
          <w:szCs w:val="28"/>
          <w:lang w:val="vi-VN"/>
        </w:rPr>
      </w:pPr>
      <w:r w:rsidRPr="003819B2">
        <w:rPr>
          <w:rFonts w:cs="Times New Roman"/>
          <w:szCs w:val="28"/>
          <w:lang w:val="vi-VN"/>
        </w:rPr>
        <w:t xml:space="preserve">- Cổng Thông tin điện tử Bộ </w:t>
      </w:r>
      <w:r w:rsidR="003819B2">
        <w:rPr>
          <w:rFonts w:cs="Times New Roman"/>
          <w:szCs w:val="28"/>
          <w:lang w:val="vi-VN"/>
        </w:rPr>
        <w:t>Khoa học và Công nghệ</w:t>
      </w:r>
      <w:r w:rsidR="002E7556" w:rsidRPr="003819B2">
        <w:rPr>
          <w:rFonts w:cs="Times New Roman"/>
          <w:szCs w:val="28"/>
          <w:lang w:val="vi-VN"/>
        </w:rPr>
        <w:t>.</w:t>
      </w:r>
    </w:p>
    <w:p w14:paraId="21D2E699" w14:textId="580BE079" w:rsidR="00B14437" w:rsidRPr="003819B2" w:rsidRDefault="003819B2" w:rsidP="00BD41FE">
      <w:pPr>
        <w:spacing w:before="80" w:after="0" w:line="288" w:lineRule="auto"/>
        <w:ind w:right="58" w:firstLine="720"/>
        <w:jc w:val="both"/>
        <w:rPr>
          <w:spacing w:val="-4"/>
          <w:szCs w:val="28"/>
          <w:lang w:val="vi-VN"/>
        </w:rPr>
      </w:pPr>
      <w:r>
        <w:rPr>
          <w:spacing w:val="-4"/>
          <w:szCs w:val="28"/>
          <w:lang w:val="vi-VN"/>
        </w:rPr>
        <w:t xml:space="preserve">- </w:t>
      </w:r>
      <w:r w:rsidR="00DE6600" w:rsidRPr="003819B2">
        <w:rPr>
          <w:spacing w:val="-4"/>
          <w:szCs w:val="28"/>
          <w:lang w:val="vi-VN"/>
        </w:rPr>
        <w:t xml:space="preserve">Trong tổng số </w:t>
      </w:r>
      <w:r>
        <w:rPr>
          <w:spacing w:val="-4"/>
          <w:szCs w:val="28"/>
          <w:lang w:val="vi-VN"/>
        </w:rPr>
        <w:t>75</w:t>
      </w:r>
      <w:r w:rsidR="00DE6600" w:rsidRPr="003819B2">
        <w:rPr>
          <w:spacing w:val="-4"/>
          <w:szCs w:val="28"/>
          <w:lang w:val="vi-VN"/>
        </w:rPr>
        <w:t xml:space="preserve"> </w:t>
      </w:r>
      <w:r w:rsidR="003137C2" w:rsidRPr="003819B2">
        <w:rPr>
          <w:spacing w:val="-4"/>
          <w:szCs w:val="28"/>
          <w:lang w:val="vi-VN"/>
        </w:rPr>
        <w:t xml:space="preserve">văn bản </w:t>
      </w:r>
      <w:r w:rsidR="00DE6600" w:rsidRPr="003819B2">
        <w:rPr>
          <w:spacing w:val="-4"/>
          <w:szCs w:val="28"/>
          <w:lang w:val="vi-VN"/>
        </w:rPr>
        <w:t xml:space="preserve">ý kiến, có </w:t>
      </w:r>
      <w:r w:rsidR="000130D9">
        <w:rPr>
          <w:spacing w:val="-4"/>
          <w:szCs w:val="28"/>
          <w:lang w:val="vi-VN"/>
        </w:rPr>
        <w:t>47</w:t>
      </w:r>
      <w:r w:rsidR="00DE6600" w:rsidRPr="003819B2">
        <w:rPr>
          <w:spacing w:val="-4"/>
          <w:szCs w:val="28"/>
          <w:lang w:val="vi-VN"/>
        </w:rPr>
        <w:t xml:space="preserve"> cơ quan nhất trí toàn bộ với dự thảo </w:t>
      </w:r>
      <w:r w:rsidR="003137C2" w:rsidRPr="003819B2">
        <w:rPr>
          <w:spacing w:val="-4"/>
          <w:szCs w:val="28"/>
          <w:lang w:val="vi-VN"/>
        </w:rPr>
        <w:t>Thông tư</w:t>
      </w:r>
      <w:r w:rsidR="00DE6600" w:rsidRPr="003819B2">
        <w:rPr>
          <w:spacing w:val="-4"/>
          <w:szCs w:val="28"/>
          <w:lang w:val="vi-VN"/>
        </w:rPr>
        <w:t xml:space="preserve"> và không có ý kiến</w:t>
      </w:r>
      <w:r w:rsidR="00817784" w:rsidRPr="003819B2">
        <w:rPr>
          <w:spacing w:val="-4"/>
          <w:szCs w:val="28"/>
          <w:lang w:val="vi-VN"/>
        </w:rPr>
        <w:t xml:space="preserve"> khác. </w:t>
      </w:r>
    </w:p>
    <w:p w14:paraId="736F2578" w14:textId="76CAD36C" w:rsidR="00B53145" w:rsidRDefault="001558D0" w:rsidP="004D10C7">
      <w:pPr>
        <w:widowControl w:val="0"/>
        <w:spacing w:before="0" w:line="288" w:lineRule="auto"/>
        <w:ind w:right="58"/>
        <w:jc w:val="both"/>
        <w:rPr>
          <w:b/>
          <w:spacing w:val="-4"/>
          <w:szCs w:val="28"/>
          <w:lang w:val="vi-VN"/>
        </w:rPr>
      </w:pPr>
      <w:r w:rsidRPr="00582070">
        <w:rPr>
          <w:b/>
          <w:spacing w:val="-4"/>
          <w:szCs w:val="28"/>
          <w:lang w:val="vi-VN"/>
        </w:rPr>
        <w:t>I</w:t>
      </w:r>
      <w:r w:rsidR="00B31904" w:rsidRPr="00582070">
        <w:rPr>
          <w:b/>
          <w:spacing w:val="-4"/>
          <w:szCs w:val="28"/>
          <w:lang w:val="vi-VN"/>
        </w:rPr>
        <w:t>II. NỘI DUNG GÓP Ý CỤ THỂ</w:t>
      </w:r>
    </w:p>
    <w:tbl>
      <w:tblPr>
        <w:tblW w:w="147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8"/>
        <w:gridCol w:w="1697"/>
        <w:gridCol w:w="1594"/>
        <w:gridCol w:w="5316"/>
        <w:gridCol w:w="5418"/>
      </w:tblGrid>
      <w:tr w:rsidR="00F2670A" w:rsidRPr="00195A65" w14:paraId="417B230B" w14:textId="77777777" w:rsidTr="00175B4D">
        <w:trPr>
          <w:tblHeader/>
          <w:jc w:val="center"/>
        </w:trPr>
        <w:tc>
          <w:tcPr>
            <w:tcW w:w="708" w:type="dxa"/>
            <w:shd w:val="clear" w:color="auto" w:fill="F2F2F2" w:themeFill="background1" w:themeFillShade="F2"/>
            <w:vAlign w:val="center"/>
          </w:tcPr>
          <w:p w14:paraId="40FAD2EC" w14:textId="77777777" w:rsidR="00F2670A" w:rsidRPr="00445989" w:rsidRDefault="00F2670A" w:rsidP="004D10C7">
            <w:pPr>
              <w:widowControl w:val="0"/>
              <w:spacing w:before="40" w:after="40" w:line="252" w:lineRule="auto"/>
              <w:jc w:val="center"/>
              <w:rPr>
                <w:rFonts w:cs="Times New Roman"/>
                <w:b/>
                <w:sz w:val="26"/>
                <w:szCs w:val="26"/>
                <w:lang w:val="fi-FI"/>
              </w:rPr>
            </w:pPr>
            <w:r w:rsidRPr="00445989">
              <w:rPr>
                <w:b/>
                <w:bCs/>
                <w:color w:val="000000"/>
                <w:sz w:val="26"/>
                <w:szCs w:val="26"/>
                <w:lang w:val="fi-FI"/>
              </w:rPr>
              <w:lastRenderedPageBreak/>
              <w:t>STT</w:t>
            </w:r>
          </w:p>
        </w:tc>
        <w:tc>
          <w:tcPr>
            <w:tcW w:w="1697" w:type="dxa"/>
            <w:shd w:val="clear" w:color="auto" w:fill="F2F2F2" w:themeFill="background1" w:themeFillShade="F2"/>
            <w:vAlign w:val="center"/>
          </w:tcPr>
          <w:p w14:paraId="717A877D" w14:textId="32BE53A4" w:rsidR="00F2670A" w:rsidRPr="00CD52D6" w:rsidRDefault="00F2670A" w:rsidP="004D10C7">
            <w:pPr>
              <w:widowControl w:val="0"/>
              <w:spacing w:before="40" w:after="40" w:line="252" w:lineRule="auto"/>
              <w:jc w:val="center"/>
              <w:rPr>
                <w:rFonts w:cs="Times New Roman"/>
                <w:b/>
                <w:sz w:val="26"/>
                <w:szCs w:val="26"/>
                <w:lang w:val="vi-VN"/>
              </w:rPr>
            </w:pPr>
            <w:r>
              <w:rPr>
                <w:rFonts w:cs="Times New Roman"/>
                <w:b/>
                <w:sz w:val="26"/>
                <w:szCs w:val="26"/>
                <w:lang w:val="vi-VN"/>
              </w:rPr>
              <w:t>CHÍNH SÁCH HOẶC NHÓM VẤN ĐỀ, ĐIỀU, KHOẢN</w:t>
            </w:r>
          </w:p>
        </w:tc>
        <w:tc>
          <w:tcPr>
            <w:tcW w:w="1594" w:type="dxa"/>
            <w:shd w:val="clear" w:color="auto" w:fill="F2F2F2" w:themeFill="background1" w:themeFillShade="F2"/>
            <w:vAlign w:val="center"/>
          </w:tcPr>
          <w:p w14:paraId="74157DBA" w14:textId="004E4B02" w:rsidR="00F2670A" w:rsidRPr="00CD52D6" w:rsidRDefault="00F2670A" w:rsidP="004D10C7">
            <w:pPr>
              <w:widowControl w:val="0"/>
              <w:spacing w:before="40" w:after="40" w:line="252" w:lineRule="auto"/>
              <w:jc w:val="center"/>
              <w:rPr>
                <w:rFonts w:cs="Times New Roman"/>
                <w:b/>
                <w:sz w:val="26"/>
                <w:szCs w:val="26"/>
                <w:lang w:val="vi-VN"/>
              </w:rPr>
            </w:pPr>
            <w:r>
              <w:rPr>
                <w:rFonts w:cs="Times New Roman"/>
                <w:b/>
                <w:sz w:val="26"/>
                <w:szCs w:val="26"/>
                <w:lang w:val="vi-VN"/>
              </w:rPr>
              <w:t>CHỦ THỂ GÓP Ý/</w:t>
            </w:r>
            <w:r w:rsidR="002E7563">
              <w:rPr>
                <w:rFonts w:cs="Times New Roman"/>
                <w:b/>
                <w:sz w:val="26"/>
                <w:szCs w:val="26"/>
                <w:lang w:val="vi-VN"/>
              </w:rPr>
              <w:t xml:space="preserve"> </w:t>
            </w:r>
            <w:r>
              <w:rPr>
                <w:rFonts w:cs="Times New Roman"/>
                <w:b/>
                <w:sz w:val="26"/>
                <w:szCs w:val="26"/>
                <w:lang w:val="vi-VN"/>
              </w:rPr>
              <w:t>THAM VẤN/</w:t>
            </w:r>
            <w:r w:rsidR="002E7563">
              <w:rPr>
                <w:rFonts w:cs="Times New Roman"/>
                <w:b/>
                <w:sz w:val="26"/>
                <w:szCs w:val="26"/>
                <w:lang w:val="vi-VN"/>
              </w:rPr>
              <w:t xml:space="preserve"> </w:t>
            </w:r>
            <w:r>
              <w:rPr>
                <w:rFonts w:cs="Times New Roman"/>
                <w:b/>
                <w:sz w:val="26"/>
                <w:szCs w:val="26"/>
                <w:lang w:val="vi-VN"/>
              </w:rPr>
              <w:t>PHẢN BIỆN</w:t>
            </w:r>
          </w:p>
        </w:tc>
        <w:tc>
          <w:tcPr>
            <w:tcW w:w="5316" w:type="dxa"/>
            <w:shd w:val="clear" w:color="auto" w:fill="F2F2F2" w:themeFill="background1" w:themeFillShade="F2"/>
            <w:vAlign w:val="center"/>
          </w:tcPr>
          <w:p w14:paraId="56A04D83" w14:textId="77777777" w:rsidR="002E7563" w:rsidRDefault="00F2670A" w:rsidP="004D10C7">
            <w:pPr>
              <w:widowControl w:val="0"/>
              <w:spacing w:before="40" w:after="40" w:line="252" w:lineRule="auto"/>
              <w:jc w:val="center"/>
              <w:rPr>
                <w:rFonts w:cs="Times New Roman"/>
                <w:b/>
                <w:sz w:val="26"/>
                <w:szCs w:val="26"/>
                <w:lang w:val="vi-VN"/>
              </w:rPr>
            </w:pPr>
            <w:r>
              <w:rPr>
                <w:rFonts w:cs="Times New Roman"/>
                <w:b/>
                <w:sz w:val="26"/>
                <w:szCs w:val="26"/>
                <w:lang w:val="vi-VN"/>
              </w:rPr>
              <w:t>NỘI DUNG GÓP Ý/</w:t>
            </w:r>
          </w:p>
          <w:p w14:paraId="039BD91D" w14:textId="5ECA86DC" w:rsidR="00F2670A" w:rsidRPr="00F2670A" w:rsidRDefault="00F2670A" w:rsidP="004D10C7">
            <w:pPr>
              <w:widowControl w:val="0"/>
              <w:spacing w:before="40" w:after="40" w:line="252" w:lineRule="auto"/>
              <w:jc w:val="center"/>
              <w:rPr>
                <w:rFonts w:cs="Times New Roman"/>
                <w:b/>
                <w:sz w:val="26"/>
                <w:szCs w:val="26"/>
                <w:lang w:val="vi-VN"/>
              </w:rPr>
            </w:pPr>
            <w:r>
              <w:rPr>
                <w:rFonts w:cs="Times New Roman"/>
                <w:b/>
                <w:sz w:val="26"/>
                <w:szCs w:val="26"/>
                <w:lang w:val="vi-VN"/>
              </w:rPr>
              <w:t>THAM VẤN/PHẢN BIỆN</w:t>
            </w:r>
            <w:bookmarkStart w:id="0" w:name="_GoBack"/>
            <w:bookmarkEnd w:id="0"/>
          </w:p>
        </w:tc>
        <w:tc>
          <w:tcPr>
            <w:tcW w:w="5418" w:type="dxa"/>
            <w:shd w:val="clear" w:color="auto" w:fill="F2F2F2" w:themeFill="background1" w:themeFillShade="F2"/>
            <w:vAlign w:val="center"/>
          </w:tcPr>
          <w:p w14:paraId="22B2D3FC" w14:textId="0E93DD11" w:rsidR="00F2670A" w:rsidRPr="00CD52D6" w:rsidRDefault="00F2670A" w:rsidP="004D10C7">
            <w:pPr>
              <w:widowControl w:val="0"/>
              <w:spacing w:before="40" w:after="40" w:line="252" w:lineRule="auto"/>
              <w:jc w:val="center"/>
              <w:rPr>
                <w:rFonts w:cs="Times New Roman"/>
                <w:b/>
                <w:sz w:val="26"/>
                <w:szCs w:val="26"/>
                <w:lang w:val="vi-VN"/>
              </w:rPr>
            </w:pPr>
            <w:r>
              <w:rPr>
                <w:rFonts w:cs="Times New Roman"/>
                <w:b/>
                <w:sz w:val="26"/>
                <w:szCs w:val="26"/>
                <w:lang w:val="vi-VN"/>
              </w:rPr>
              <w:t>NỘI DUNG TIẾP THU, GIẢI TRÌNH</w:t>
            </w:r>
          </w:p>
        </w:tc>
      </w:tr>
      <w:tr w:rsidR="00F2670A" w:rsidRPr="00195A65" w14:paraId="1D720ED1" w14:textId="77777777" w:rsidTr="00175B4D">
        <w:trPr>
          <w:tblHeader/>
          <w:jc w:val="center"/>
        </w:trPr>
        <w:tc>
          <w:tcPr>
            <w:tcW w:w="708" w:type="dxa"/>
            <w:shd w:val="clear" w:color="auto" w:fill="auto"/>
          </w:tcPr>
          <w:p w14:paraId="5C1C6E0C" w14:textId="2F478F88" w:rsidR="00F2670A" w:rsidRPr="00350D7E" w:rsidRDefault="00F2670A" w:rsidP="004D10C7">
            <w:pPr>
              <w:pStyle w:val="ListParagraph"/>
              <w:widowControl w:val="0"/>
              <w:numPr>
                <w:ilvl w:val="0"/>
                <w:numId w:val="25"/>
              </w:numPr>
              <w:spacing w:before="40" w:after="40" w:line="252" w:lineRule="auto"/>
              <w:jc w:val="right"/>
              <w:rPr>
                <w:bCs/>
                <w:color w:val="000000"/>
                <w:sz w:val="26"/>
                <w:szCs w:val="26"/>
                <w:lang w:val="vi-VN"/>
              </w:rPr>
            </w:pPr>
            <w:r w:rsidRPr="00350D7E">
              <w:rPr>
                <w:bCs/>
                <w:color w:val="000000"/>
                <w:sz w:val="26"/>
                <w:szCs w:val="26"/>
                <w:lang w:val="vi-VN"/>
              </w:rPr>
              <w:t>1</w:t>
            </w:r>
          </w:p>
        </w:tc>
        <w:tc>
          <w:tcPr>
            <w:tcW w:w="1697" w:type="dxa"/>
            <w:shd w:val="clear" w:color="auto" w:fill="auto"/>
          </w:tcPr>
          <w:p w14:paraId="49B6A929" w14:textId="01527D5D" w:rsidR="00F2670A" w:rsidRPr="00445989" w:rsidRDefault="00F2670A" w:rsidP="004D10C7">
            <w:pPr>
              <w:widowControl w:val="0"/>
              <w:spacing w:before="40" w:after="40" w:line="252" w:lineRule="auto"/>
              <w:jc w:val="center"/>
              <w:rPr>
                <w:rFonts w:cs="Times New Roman"/>
                <w:sz w:val="26"/>
                <w:szCs w:val="26"/>
                <w:lang w:val="vi-VN"/>
              </w:rPr>
            </w:pPr>
            <w:r>
              <w:rPr>
                <w:rFonts w:cs="Times New Roman"/>
                <w:sz w:val="26"/>
                <w:szCs w:val="26"/>
                <w:lang w:val="vi-VN"/>
              </w:rPr>
              <w:t>Thời điểm ban hành Thông tư</w:t>
            </w:r>
          </w:p>
        </w:tc>
        <w:tc>
          <w:tcPr>
            <w:tcW w:w="1594" w:type="dxa"/>
            <w:shd w:val="clear" w:color="auto" w:fill="auto"/>
          </w:tcPr>
          <w:p w14:paraId="16296701" w14:textId="2AF27FB1" w:rsidR="00F2670A" w:rsidRPr="00445989" w:rsidRDefault="00F2670A" w:rsidP="004D10C7">
            <w:pPr>
              <w:widowControl w:val="0"/>
              <w:spacing w:before="40" w:after="40" w:line="252" w:lineRule="auto"/>
              <w:jc w:val="center"/>
              <w:rPr>
                <w:rFonts w:cs="Times New Roman"/>
                <w:sz w:val="26"/>
                <w:szCs w:val="26"/>
                <w:lang w:val="vi-VN"/>
              </w:rPr>
            </w:pPr>
            <w:r>
              <w:rPr>
                <w:rFonts w:cs="Times New Roman"/>
                <w:sz w:val="26"/>
                <w:szCs w:val="26"/>
                <w:lang w:val="vi-VN"/>
              </w:rPr>
              <w:t>Cục Bưu điện Trung ương</w:t>
            </w:r>
          </w:p>
        </w:tc>
        <w:tc>
          <w:tcPr>
            <w:tcW w:w="5316" w:type="dxa"/>
          </w:tcPr>
          <w:p w14:paraId="42515081" w14:textId="42228DEE" w:rsidR="00F2670A" w:rsidRPr="00445989" w:rsidRDefault="00F2670A" w:rsidP="004D10C7">
            <w:pPr>
              <w:widowControl w:val="0"/>
              <w:spacing w:before="40" w:after="40" w:line="252" w:lineRule="auto"/>
              <w:jc w:val="both"/>
              <w:rPr>
                <w:rFonts w:cs="Times New Roman"/>
                <w:sz w:val="26"/>
                <w:szCs w:val="26"/>
                <w:lang w:val="vi-VN"/>
              </w:rPr>
            </w:pPr>
            <w:r w:rsidRPr="00947F75">
              <w:rPr>
                <w:rFonts w:cs="Times New Roman"/>
                <w:sz w:val="26"/>
                <w:szCs w:val="26"/>
                <w:lang w:val="vi-VN"/>
              </w:rPr>
              <w:t>Phòng, chống thiên tai là một trong những nội dung của Luật Phòng thủ dân sự (PTDS), trong khi chưa có Nghị định hướng d</w:t>
            </w:r>
            <w:r>
              <w:rPr>
                <w:rFonts w:cs="Times New Roman"/>
                <w:sz w:val="26"/>
                <w:szCs w:val="26"/>
                <w:lang w:val="vi-VN"/>
              </w:rPr>
              <w:t>ẫ</w:t>
            </w:r>
            <w:r w:rsidRPr="00947F75">
              <w:rPr>
                <w:rFonts w:cs="Times New Roman"/>
                <w:sz w:val="26"/>
                <w:szCs w:val="26"/>
                <w:lang w:val="vi-VN"/>
              </w:rPr>
              <w:t>n thi hành Luật PTDS, đ</w:t>
            </w:r>
            <w:r>
              <w:rPr>
                <w:rFonts w:cs="Times New Roman"/>
                <w:sz w:val="26"/>
                <w:szCs w:val="26"/>
                <w:lang w:val="vi-VN"/>
              </w:rPr>
              <w:t>ề</w:t>
            </w:r>
            <w:r w:rsidRPr="00947F75">
              <w:rPr>
                <w:rFonts w:cs="Times New Roman"/>
                <w:sz w:val="26"/>
                <w:szCs w:val="26"/>
                <w:lang w:val="vi-VN"/>
              </w:rPr>
              <w:t xml:space="preserve"> nghị Cụ</w:t>
            </w:r>
            <w:r>
              <w:rPr>
                <w:rFonts w:cs="Times New Roman"/>
                <w:sz w:val="26"/>
                <w:szCs w:val="26"/>
                <w:lang w:val="vi-VN"/>
              </w:rPr>
              <w:t>c Viễ</w:t>
            </w:r>
            <w:r w:rsidRPr="00947F75">
              <w:rPr>
                <w:rFonts w:cs="Times New Roman"/>
                <w:sz w:val="26"/>
                <w:szCs w:val="26"/>
                <w:lang w:val="vi-VN"/>
              </w:rPr>
              <w:t>n thông cân nh</w:t>
            </w:r>
            <w:r>
              <w:rPr>
                <w:rFonts w:cs="Times New Roman"/>
                <w:sz w:val="26"/>
                <w:szCs w:val="26"/>
                <w:lang w:val="vi-VN"/>
              </w:rPr>
              <w:t>ắ</w:t>
            </w:r>
            <w:r w:rsidRPr="00947F75">
              <w:rPr>
                <w:rFonts w:cs="Times New Roman"/>
                <w:sz w:val="26"/>
                <w:szCs w:val="26"/>
                <w:lang w:val="vi-VN"/>
              </w:rPr>
              <w:t xml:space="preserve">c thời </w:t>
            </w:r>
            <w:r>
              <w:rPr>
                <w:rFonts w:cs="Times New Roman"/>
                <w:sz w:val="26"/>
                <w:szCs w:val="26"/>
                <w:lang w:val="vi-VN"/>
              </w:rPr>
              <w:t>điểm</w:t>
            </w:r>
            <w:r w:rsidRPr="00947F75">
              <w:rPr>
                <w:rFonts w:cs="Times New Roman"/>
                <w:sz w:val="26"/>
                <w:szCs w:val="26"/>
                <w:lang w:val="vi-VN"/>
              </w:rPr>
              <w:t xml:space="preserve"> trình Bộ trưởng ban hành Thông tư; đ</w:t>
            </w:r>
            <w:r>
              <w:rPr>
                <w:rFonts w:cs="Times New Roman"/>
                <w:sz w:val="26"/>
                <w:szCs w:val="26"/>
                <w:lang w:val="vi-VN"/>
              </w:rPr>
              <w:t>ồ</w:t>
            </w:r>
            <w:r w:rsidRPr="00947F75">
              <w:rPr>
                <w:rFonts w:cs="Times New Roman"/>
                <w:sz w:val="26"/>
                <w:szCs w:val="26"/>
                <w:lang w:val="vi-VN"/>
              </w:rPr>
              <w:t>ng th</w:t>
            </w:r>
            <w:r>
              <w:rPr>
                <w:rFonts w:cs="Times New Roman"/>
                <w:sz w:val="26"/>
                <w:szCs w:val="26"/>
                <w:lang w:val="vi-VN"/>
              </w:rPr>
              <w:t>ờ</w:t>
            </w:r>
            <w:r w:rsidRPr="00947F75">
              <w:rPr>
                <w:rFonts w:cs="Times New Roman"/>
                <w:sz w:val="26"/>
                <w:szCs w:val="26"/>
                <w:lang w:val="vi-VN"/>
              </w:rPr>
              <w:t>i tiến hành rà soát các nội dung của dự thảo Thông tư đảm bảo phù họp với quy định của Luật PTDS và các văn bản quy phạm pháp luật liên quan.</w:t>
            </w:r>
          </w:p>
        </w:tc>
        <w:tc>
          <w:tcPr>
            <w:tcW w:w="5418" w:type="dxa"/>
            <w:shd w:val="clear" w:color="auto" w:fill="auto"/>
          </w:tcPr>
          <w:p w14:paraId="59947BC3" w14:textId="7B2DF5FC" w:rsidR="00F2670A" w:rsidRDefault="00F2670A" w:rsidP="004D10C7">
            <w:pPr>
              <w:widowControl w:val="0"/>
              <w:spacing w:before="40" w:after="40" w:line="252" w:lineRule="auto"/>
              <w:jc w:val="both"/>
              <w:rPr>
                <w:rFonts w:cs="Times New Roman"/>
                <w:sz w:val="26"/>
                <w:szCs w:val="26"/>
                <w:lang w:val="vi-VN"/>
              </w:rPr>
            </w:pPr>
            <w:r>
              <w:rPr>
                <w:rFonts w:cs="Times New Roman"/>
                <w:sz w:val="26"/>
                <w:szCs w:val="26"/>
                <w:lang w:val="vi-VN"/>
              </w:rPr>
              <w:t>Giải Trình:</w:t>
            </w:r>
          </w:p>
          <w:p w14:paraId="5D03E8E1" w14:textId="1051A930" w:rsidR="00F2670A" w:rsidRDefault="00F2670A" w:rsidP="004D10C7">
            <w:pPr>
              <w:widowControl w:val="0"/>
              <w:spacing w:before="40" w:after="40" w:line="252" w:lineRule="auto"/>
              <w:jc w:val="both"/>
              <w:rPr>
                <w:rFonts w:cs="Times New Roman"/>
                <w:sz w:val="26"/>
                <w:szCs w:val="26"/>
                <w:lang w:val="vi-VN"/>
              </w:rPr>
            </w:pPr>
            <w:r>
              <w:rPr>
                <w:rFonts w:cs="Times New Roman"/>
                <w:sz w:val="26"/>
                <w:szCs w:val="26"/>
                <w:lang w:val="vi-VN"/>
              </w:rPr>
              <w:t>N</w:t>
            </w:r>
            <w:r w:rsidRPr="00947F75">
              <w:rPr>
                <w:rFonts w:cs="Times New Roman"/>
                <w:sz w:val="26"/>
                <w:szCs w:val="26"/>
                <w:lang w:val="vi-VN"/>
              </w:rPr>
              <w:t>hiệm v</w:t>
            </w:r>
            <w:r>
              <w:rPr>
                <w:rFonts w:cs="Times New Roman"/>
                <w:sz w:val="26"/>
                <w:szCs w:val="26"/>
                <w:lang w:val="vi-VN"/>
              </w:rPr>
              <w:t>ụ</w:t>
            </w:r>
            <w:r w:rsidRPr="00947F75">
              <w:rPr>
                <w:rFonts w:cs="Times New Roman"/>
                <w:sz w:val="26"/>
                <w:szCs w:val="26"/>
                <w:lang w:val="vi-VN"/>
              </w:rPr>
              <w:t xml:space="preserve"> đã được đưa vào chương trình xây dựng văn bản quy phạm pháp luật của Bộ KHCN</w:t>
            </w:r>
            <w:r>
              <w:rPr>
                <w:rFonts w:cs="Times New Roman"/>
                <w:sz w:val="26"/>
                <w:szCs w:val="26"/>
                <w:lang w:val="vi-VN"/>
              </w:rPr>
              <w:t xml:space="preserve"> tại Quyết định số </w:t>
            </w:r>
            <w:r w:rsidRPr="00AD6A01">
              <w:rPr>
                <w:rFonts w:cs="Times New Roman"/>
                <w:sz w:val="26"/>
                <w:szCs w:val="26"/>
                <w:lang w:val="vi-VN"/>
              </w:rPr>
              <w:t>702/QĐ-BKHCN ngày 28/04/2025 của Bộ trưởng Bộ Khoa học và Công nghệ</w:t>
            </w:r>
            <w:r w:rsidRPr="00947F75">
              <w:rPr>
                <w:rFonts w:cs="Times New Roman"/>
                <w:sz w:val="26"/>
                <w:szCs w:val="26"/>
                <w:lang w:val="vi-VN"/>
              </w:rPr>
              <w:t>.</w:t>
            </w:r>
          </w:p>
          <w:p w14:paraId="20F0957B" w14:textId="77777777" w:rsidR="00F2670A" w:rsidRDefault="00F2670A" w:rsidP="004D10C7">
            <w:pPr>
              <w:widowControl w:val="0"/>
              <w:spacing w:before="40" w:after="40" w:line="252" w:lineRule="auto"/>
              <w:jc w:val="both"/>
              <w:rPr>
                <w:rFonts w:cs="Times New Roman"/>
                <w:sz w:val="26"/>
                <w:szCs w:val="26"/>
                <w:lang w:val="vi-VN"/>
              </w:rPr>
            </w:pPr>
            <w:r>
              <w:rPr>
                <w:rFonts w:cs="Times New Roman"/>
                <w:sz w:val="26"/>
                <w:szCs w:val="26"/>
                <w:lang w:val="vi-VN"/>
              </w:rPr>
              <w:t>Công tác phòng chống thiên tai cần phải luôn sẵn sàng với mọi tình huống, không được gián đoạn với bất cứ nguyên nhân chủ quan nào.</w:t>
            </w:r>
          </w:p>
          <w:p w14:paraId="29D9A3EA" w14:textId="11BF4ED4" w:rsidR="00D6460E" w:rsidRPr="00445989" w:rsidRDefault="00F2670A" w:rsidP="00B53145">
            <w:pPr>
              <w:widowControl w:val="0"/>
              <w:spacing w:before="40" w:after="40" w:line="252" w:lineRule="auto"/>
              <w:jc w:val="both"/>
              <w:rPr>
                <w:rFonts w:cs="Times New Roman"/>
                <w:sz w:val="26"/>
                <w:szCs w:val="26"/>
                <w:lang w:val="vi-VN"/>
              </w:rPr>
            </w:pPr>
            <w:r w:rsidRPr="00445989">
              <w:rPr>
                <w:rFonts w:cs="Times New Roman"/>
                <w:sz w:val="26"/>
                <w:szCs w:val="26"/>
              </w:rPr>
              <w:sym w:font="Wingdings" w:char="F0E0"/>
            </w:r>
            <w:r w:rsidRPr="00445989">
              <w:rPr>
                <w:rFonts w:cs="Times New Roman"/>
                <w:sz w:val="26"/>
                <w:szCs w:val="26"/>
                <w:lang w:val="vi-VN"/>
              </w:rPr>
              <w:t xml:space="preserve"> Do đó, Cục Viễn thông kiến nghị giữ nguyên </w:t>
            </w:r>
            <w:r>
              <w:rPr>
                <w:rFonts w:cs="Times New Roman"/>
                <w:sz w:val="26"/>
                <w:szCs w:val="26"/>
                <w:lang w:val="vi-VN"/>
              </w:rPr>
              <w:t>thời điểm ban hành.</w:t>
            </w:r>
            <w:r w:rsidRPr="00445989">
              <w:rPr>
                <w:rFonts w:cs="Times New Roman"/>
                <w:sz w:val="26"/>
                <w:szCs w:val="26"/>
                <w:lang w:val="vi-VN"/>
              </w:rPr>
              <w:t xml:space="preserve"> </w:t>
            </w:r>
          </w:p>
        </w:tc>
      </w:tr>
      <w:tr w:rsidR="00F2670A" w:rsidRPr="00195A65" w14:paraId="5DFDBAF3" w14:textId="77777777" w:rsidTr="00175B4D">
        <w:trPr>
          <w:tblHeader/>
          <w:jc w:val="center"/>
        </w:trPr>
        <w:tc>
          <w:tcPr>
            <w:tcW w:w="708" w:type="dxa"/>
            <w:shd w:val="clear" w:color="auto" w:fill="auto"/>
          </w:tcPr>
          <w:p w14:paraId="512289A5" w14:textId="25F72882" w:rsidR="00F2670A" w:rsidRPr="00350D7E" w:rsidRDefault="00F2670A" w:rsidP="004D10C7">
            <w:pPr>
              <w:pStyle w:val="ListParagraph"/>
              <w:widowControl w:val="0"/>
              <w:numPr>
                <w:ilvl w:val="0"/>
                <w:numId w:val="25"/>
              </w:numPr>
              <w:spacing w:before="40" w:after="40" w:line="252" w:lineRule="auto"/>
              <w:jc w:val="right"/>
              <w:rPr>
                <w:bCs/>
                <w:color w:val="000000"/>
                <w:sz w:val="26"/>
                <w:szCs w:val="26"/>
                <w:lang w:val="vi-VN"/>
              </w:rPr>
            </w:pPr>
            <w:r w:rsidRPr="00350D7E">
              <w:rPr>
                <w:bCs/>
                <w:color w:val="000000"/>
                <w:sz w:val="26"/>
                <w:szCs w:val="26"/>
                <w:lang w:val="vi-VN"/>
              </w:rPr>
              <w:t>2</w:t>
            </w:r>
          </w:p>
        </w:tc>
        <w:tc>
          <w:tcPr>
            <w:tcW w:w="1697" w:type="dxa"/>
            <w:shd w:val="clear" w:color="auto" w:fill="auto"/>
          </w:tcPr>
          <w:p w14:paraId="350771CF" w14:textId="07A84DA0" w:rsidR="00F2670A" w:rsidRPr="00445989" w:rsidRDefault="00F2670A" w:rsidP="004D10C7">
            <w:pPr>
              <w:widowControl w:val="0"/>
              <w:spacing w:before="40" w:after="40" w:line="252" w:lineRule="auto"/>
              <w:jc w:val="center"/>
              <w:rPr>
                <w:rFonts w:cs="Times New Roman"/>
                <w:sz w:val="26"/>
                <w:szCs w:val="26"/>
                <w:lang w:val="vi-VN"/>
              </w:rPr>
            </w:pPr>
            <w:r w:rsidRPr="00445989">
              <w:rPr>
                <w:rFonts w:cs="Times New Roman"/>
                <w:sz w:val="26"/>
                <w:szCs w:val="26"/>
                <w:lang w:val="vi-VN"/>
              </w:rPr>
              <w:t>Thể thức thông tư</w:t>
            </w:r>
          </w:p>
        </w:tc>
        <w:tc>
          <w:tcPr>
            <w:tcW w:w="1594" w:type="dxa"/>
            <w:shd w:val="clear" w:color="auto" w:fill="auto"/>
          </w:tcPr>
          <w:p w14:paraId="6A3B1162" w14:textId="5F609B21" w:rsidR="00F2670A" w:rsidRPr="00445989" w:rsidRDefault="00F2670A" w:rsidP="004D10C7">
            <w:pPr>
              <w:widowControl w:val="0"/>
              <w:spacing w:before="40" w:after="40" w:line="252" w:lineRule="auto"/>
              <w:jc w:val="center"/>
              <w:rPr>
                <w:rFonts w:cs="Times New Roman"/>
                <w:sz w:val="26"/>
                <w:szCs w:val="26"/>
                <w:lang w:val="vi-VN"/>
              </w:rPr>
            </w:pPr>
            <w:r w:rsidRPr="00445989">
              <w:rPr>
                <w:rFonts w:cs="Times New Roman"/>
                <w:sz w:val="26"/>
                <w:szCs w:val="26"/>
                <w:lang w:val="vi-VN"/>
              </w:rPr>
              <w:t>Bộ Nông nghiệp và Môi trường</w:t>
            </w:r>
          </w:p>
        </w:tc>
        <w:tc>
          <w:tcPr>
            <w:tcW w:w="5316" w:type="dxa"/>
          </w:tcPr>
          <w:p w14:paraId="07ED418C" w14:textId="59BAA1CE" w:rsidR="00F2670A" w:rsidRPr="00445989" w:rsidRDefault="00F2670A" w:rsidP="00B53145">
            <w:pPr>
              <w:widowControl w:val="0"/>
              <w:spacing w:before="40" w:after="40" w:line="252" w:lineRule="auto"/>
              <w:jc w:val="both"/>
              <w:rPr>
                <w:rFonts w:cs="Times New Roman"/>
                <w:sz w:val="26"/>
                <w:szCs w:val="26"/>
                <w:lang w:val="vi-VN"/>
              </w:rPr>
            </w:pPr>
            <w:r w:rsidRPr="00445989">
              <w:rPr>
                <w:rFonts w:cs="Times New Roman"/>
                <w:sz w:val="26"/>
                <w:szCs w:val="26"/>
                <w:lang w:val="vi-VN"/>
              </w:rPr>
              <w:t xml:space="preserve">Đề nghị xem xét ban hành thông tư thay thế các thông tư nêu trên theo quy định tại điểm b khoản 4 Điều 8 Luật Ban hành văn bản quy phạm pháp luật năm 2025 (ban hành văn bản thay thế khi sửa đổi, bổ sung về nội dung quá </w:t>
            </w:r>
            <w:r w:rsidR="00B53145" w:rsidRPr="005D5799">
              <w:rPr>
                <w:rFonts w:cs="Times New Roman"/>
                <w:sz w:val="26"/>
                <w:szCs w:val="26"/>
                <w:lang w:val="vi-VN"/>
              </w:rPr>
              <w:t>1/2</w:t>
            </w:r>
            <w:r w:rsidRPr="00445989">
              <w:rPr>
                <w:rFonts w:cs="Times New Roman"/>
                <w:sz w:val="26"/>
                <w:szCs w:val="26"/>
                <w:lang w:val="vi-VN"/>
              </w:rPr>
              <w:t xml:space="preserve"> tổng số điều).</w:t>
            </w:r>
          </w:p>
        </w:tc>
        <w:tc>
          <w:tcPr>
            <w:tcW w:w="5418" w:type="dxa"/>
            <w:shd w:val="clear" w:color="auto" w:fill="auto"/>
          </w:tcPr>
          <w:p w14:paraId="32D42ABE" w14:textId="77777777" w:rsidR="003412C5" w:rsidRDefault="003412C5" w:rsidP="004D10C7">
            <w:pPr>
              <w:widowControl w:val="0"/>
              <w:spacing w:before="40" w:after="40" w:line="252" w:lineRule="auto"/>
              <w:jc w:val="both"/>
              <w:rPr>
                <w:rFonts w:cs="Times New Roman"/>
                <w:sz w:val="26"/>
                <w:szCs w:val="26"/>
                <w:lang w:val="vi-VN"/>
              </w:rPr>
            </w:pPr>
            <w:r>
              <w:rPr>
                <w:rFonts w:cs="Times New Roman"/>
                <w:sz w:val="26"/>
                <w:szCs w:val="26"/>
                <w:lang w:val="vi-VN"/>
              </w:rPr>
              <w:t>Tiếp thu:</w:t>
            </w:r>
          </w:p>
          <w:p w14:paraId="42E81F18" w14:textId="71C5CCF5" w:rsidR="00F2670A" w:rsidRPr="00445989" w:rsidRDefault="003412C5" w:rsidP="004D10C7">
            <w:pPr>
              <w:widowControl w:val="0"/>
              <w:spacing w:before="40" w:after="40" w:line="252" w:lineRule="auto"/>
              <w:jc w:val="both"/>
              <w:rPr>
                <w:rFonts w:cs="Times New Roman"/>
                <w:sz w:val="26"/>
                <w:szCs w:val="26"/>
                <w:lang w:val="vi-VN"/>
              </w:rPr>
            </w:pPr>
            <w:r w:rsidRPr="0096578C">
              <w:rPr>
                <w:rFonts w:cs="Times New Roman"/>
                <w:sz w:val="26"/>
                <w:szCs w:val="26"/>
                <w:lang w:val="vi-VN"/>
              </w:rPr>
              <w:t>Cục Viễn thông tiếp thu và đã dự thảo Thông tư</w:t>
            </w:r>
            <w:r w:rsidR="00D6460E" w:rsidRPr="0096578C">
              <w:rPr>
                <w:rFonts w:cs="Times New Roman"/>
                <w:sz w:val="26"/>
                <w:szCs w:val="26"/>
                <w:lang w:val="vi-VN"/>
              </w:rPr>
              <w:t xml:space="preserve"> mới</w:t>
            </w:r>
            <w:r w:rsidRPr="0096578C">
              <w:rPr>
                <w:rFonts w:cs="Times New Roman"/>
                <w:sz w:val="26"/>
                <w:szCs w:val="26"/>
                <w:lang w:val="vi-VN"/>
              </w:rPr>
              <w:t xml:space="preserve"> thay thế</w:t>
            </w:r>
            <w:r w:rsidR="00D6460E" w:rsidRPr="0096578C">
              <w:rPr>
                <w:rFonts w:cs="Times New Roman"/>
                <w:sz w:val="26"/>
                <w:szCs w:val="26"/>
                <w:lang w:val="vi-VN"/>
              </w:rPr>
              <w:t xml:space="preserve"> các Thông tư số 17/2012/TT-BTTTT và </w:t>
            </w:r>
            <w:r w:rsidR="00D6460E" w:rsidRPr="006B5B7E">
              <w:rPr>
                <w:rFonts w:cs="Times New Roman"/>
                <w:sz w:val="26"/>
                <w:szCs w:val="26"/>
                <w:lang w:val="vi-VN"/>
              </w:rPr>
              <w:t>Thông tư số 17/2019/TT-BTTTT</w:t>
            </w:r>
            <w:r w:rsidRPr="0096578C">
              <w:rPr>
                <w:rFonts w:cs="Times New Roman"/>
                <w:sz w:val="26"/>
                <w:szCs w:val="26"/>
                <w:lang w:val="vi-VN"/>
              </w:rPr>
              <w:t>.</w:t>
            </w:r>
          </w:p>
        </w:tc>
      </w:tr>
      <w:tr w:rsidR="00F2670A" w:rsidRPr="00195A65" w14:paraId="53AB4C5D" w14:textId="77777777" w:rsidTr="00175B4D">
        <w:trPr>
          <w:tblHeader/>
          <w:jc w:val="center"/>
        </w:trPr>
        <w:tc>
          <w:tcPr>
            <w:tcW w:w="708" w:type="dxa"/>
            <w:shd w:val="clear" w:color="auto" w:fill="auto"/>
          </w:tcPr>
          <w:p w14:paraId="2856FB2C" w14:textId="1106FDB1" w:rsidR="00F2670A" w:rsidRPr="00350D7E" w:rsidRDefault="00F2670A" w:rsidP="00350D7E">
            <w:pPr>
              <w:pStyle w:val="ListParagraph"/>
              <w:numPr>
                <w:ilvl w:val="0"/>
                <w:numId w:val="25"/>
              </w:numPr>
              <w:spacing w:before="40" w:after="40" w:line="252" w:lineRule="auto"/>
              <w:jc w:val="right"/>
              <w:rPr>
                <w:bCs/>
                <w:color w:val="000000"/>
                <w:sz w:val="26"/>
                <w:szCs w:val="26"/>
                <w:lang w:val="vi-VN"/>
              </w:rPr>
            </w:pPr>
            <w:r w:rsidRPr="00350D7E">
              <w:rPr>
                <w:bCs/>
                <w:color w:val="000000"/>
                <w:sz w:val="26"/>
                <w:szCs w:val="26"/>
                <w:lang w:val="vi-VN"/>
              </w:rPr>
              <w:lastRenderedPageBreak/>
              <w:t>3</w:t>
            </w:r>
          </w:p>
        </w:tc>
        <w:tc>
          <w:tcPr>
            <w:tcW w:w="1697" w:type="dxa"/>
            <w:shd w:val="clear" w:color="auto" w:fill="auto"/>
          </w:tcPr>
          <w:p w14:paraId="2BEE8FD1" w14:textId="77777777" w:rsidR="00F2670A" w:rsidRPr="00445989" w:rsidRDefault="00F2670A" w:rsidP="007F1BAF">
            <w:pPr>
              <w:spacing w:before="40" w:after="40" w:line="252" w:lineRule="auto"/>
              <w:jc w:val="center"/>
              <w:rPr>
                <w:rFonts w:cs="Times New Roman"/>
                <w:sz w:val="26"/>
                <w:szCs w:val="26"/>
                <w:lang w:val="vi-VN"/>
              </w:rPr>
            </w:pPr>
          </w:p>
        </w:tc>
        <w:tc>
          <w:tcPr>
            <w:tcW w:w="1594" w:type="dxa"/>
            <w:shd w:val="clear" w:color="auto" w:fill="auto"/>
          </w:tcPr>
          <w:p w14:paraId="54E9B45C" w14:textId="14C85691" w:rsidR="00F2670A" w:rsidRPr="00445989" w:rsidRDefault="00F2670A" w:rsidP="007F1BAF">
            <w:pPr>
              <w:spacing w:before="40" w:after="40" w:line="252" w:lineRule="auto"/>
              <w:jc w:val="center"/>
              <w:rPr>
                <w:rFonts w:cs="Times New Roman"/>
                <w:sz w:val="26"/>
                <w:szCs w:val="26"/>
                <w:lang w:val="vi-VN"/>
              </w:rPr>
            </w:pPr>
            <w:r>
              <w:rPr>
                <w:rFonts w:cs="Times New Roman"/>
                <w:sz w:val="26"/>
                <w:szCs w:val="26"/>
                <w:lang w:val="vi-VN"/>
              </w:rPr>
              <w:t>Vụ Pháp chế</w:t>
            </w:r>
          </w:p>
        </w:tc>
        <w:tc>
          <w:tcPr>
            <w:tcW w:w="5316" w:type="dxa"/>
          </w:tcPr>
          <w:p w14:paraId="57FEAD72" w14:textId="50E06C46" w:rsidR="00F2670A" w:rsidRPr="00445989" w:rsidRDefault="00F2670A" w:rsidP="00F2670A">
            <w:pPr>
              <w:spacing w:before="40" w:after="40" w:line="252" w:lineRule="auto"/>
              <w:jc w:val="both"/>
              <w:rPr>
                <w:rFonts w:cs="Times New Roman"/>
                <w:sz w:val="26"/>
                <w:szCs w:val="26"/>
                <w:lang w:val="vi-VN"/>
              </w:rPr>
            </w:pPr>
            <w:r w:rsidRPr="006B5B7E">
              <w:rPr>
                <w:rFonts w:cs="Times New Roman"/>
                <w:sz w:val="26"/>
                <w:szCs w:val="26"/>
                <w:lang w:val="vi-VN"/>
              </w:rPr>
              <w:t>Về tên gọi, do dự thảo Thông tư chỉ sửa đổi, bổ sung một số nội dung của Thông tư số 17/2012/TT-BTTTT, do đó, đề nghị sửa lại thành: Thông tư sửa đổi ,bổ sung một số điều của Thông tư số 17/2012/TT-BTTTT ngày 05 tháng 11 năm 2012 của Bộ trưởng Bộ Thông tin và Truyền thông quy định việc tổ chức và đảm bảo thông tin liên lạc phục vụ công tác chỉ đạo, điều hành phòng, chống thiên tai (được sửa đổi, bổ sung bởi Thông tư số 17/2019/TT-BTTTT ngày 10 tháng 12 năm 2019 của Bộ trưởng Bộ Thông tin và Truyền thông).</w:t>
            </w:r>
          </w:p>
        </w:tc>
        <w:tc>
          <w:tcPr>
            <w:tcW w:w="5418" w:type="dxa"/>
            <w:shd w:val="clear" w:color="auto" w:fill="auto"/>
          </w:tcPr>
          <w:p w14:paraId="51536082" w14:textId="34675E54" w:rsidR="00F2670A" w:rsidRDefault="00F2670A" w:rsidP="00445989">
            <w:pPr>
              <w:spacing w:before="40" w:after="40" w:line="252" w:lineRule="auto"/>
              <w:jc w:val="both"/>
              <w:rPr>
                <w:rFonts w:cs="Times New Roman"/>
                <w:sz w:val="26"/>
                <w:szCs w:val="26"/>
                <w:lang w:val="vi-VN"/>
              </w:rPr>
            </w:pPr>
            <w:r>
              <w:rPr>
                <w:rFonts w:cs="Times New Roman"/>
                <w:sz w:val="26"/>
                <w:szCs w:val="26"/>
                <w:lang w:val="vi-VN"/>
              </w:rPr>
              <w:t>Tiếp thu:</w:t>
            </w:r>
          </w:p>
          <w:p w14:paraId="6C2146F0" w14:textId="6EFFE169" w:rsidR="00F2670A" w:rsidRPr="00445989" w:rsidRDefault="00F2670A" w:rsidP="00445989">
            <w:pPr>
              <w:spacing w:before="40" w:after="40" w:line="252" w:lineRule="auto"/>
              <w:jc w:val="both"/>
              <w:rPr>
                <w:rFonts w:cs="Times New Roman"/>
                <w:sz w:val="26"/>
                <w:szCs w:val="26"/>
                <w:lang w:val="vi-VN"/>
              </w:rPr>
            </w:pPr>
            <w:r>
              <w:rPr>
                <w:rFonts w:cs="Times New Roman"/>
                <w:sz w:val="26"/>
                <w:szCs w:val="26"/>
                <w:lang w:val="vi-VN"/>
              </w:rPr>
              <w:t>Cục Viễn thông đã cập nhật dự thảo Thông tư.</w:t>
            </w:r>
          </w:p>
        </w:tc>
      </w:tr>
      <w:tr w:rsidR="00F2670A" w:rsidRPr="00195A65" w14:paraId="74F4BB44" w14:textId="77777777" w:rsidTr="00175B4D">
        <w:trPr>
          <w:tblHeader/>
          <w:jc w:val="center"/>
        </w:trPr>
        <w:tc>
          <w:tcPr>
            <w:tcW w:w="708" w:type="dxa"/>
            <w:shd w:val="clear" w:color="auto" w:fill="auto"/>
          </w:tcPr>
          <w:p w14:paraId="040381E0" w14:textId="04FB086D" w:rsidR="00F2670A" w:rsidRPr="00350D7E" w:rsidRDefault="00F2670A" w:rsidP="00350D7E">
            <w:pPr>
              <w:pStyle w:val="ListParagraph"/>
              <w:numPr>
                <w:ilvl w:val="0"/>
                <w:numId w:val="25"/>
              </w:numPr>
              <w:spacing w:before="40" w:after="40" w:line="252" w:lineRule="auto"/>
              <w:jc w:val="right"/>
              <w:rPr>
                <w:bCs/>
                <w:color w:val="000000"/>
                <w:sz w:val="26"/>
                <w:szCs w:val="26"/>
                <w:lang w:val="vi-VN"/>
              </w:rPr>
            </w:pPr>
            <w:r w:rsidRPr="00350D7E">
              <w:rPr>
                <w:bCs/>
                <w:color w:val="000000"/>
                <w:sz w:val="26"/>
                <w:szCs w:val="26"/>
                <w:lang w:val="vi-VN"/>
              </w:rPr>
              <w:t>4</w:t>
            </w:r>
          </w:p>
        </w:tc>
        <w:tc>
          <w:tcPr>
            <w:tcW w:w="1697" w:type="dxa"/>
            <w:shd w:val="clear" w:color="auto" w:fill="auto"/>
          </w:tcPr>
          <w:p w14:paraId="159A1963" w14:textId="77777777" w:rsidR="00F2670A" w:rsidRPr="00445989" w:rsidRDefault="00F2670A" w:rsidP="007F1BAF">
            <w:pPr>
              <w:spacing w:before="40" w:after="40" w:line="252" w:lineRule="auto"/>
              <w:jc w:val="center"/>
              <w:rPr>
                <w:rFonts w:cs="Times New Roman"/>
                <w:sz w:val="26"/>
                <w:szCs w:val="26"/>
                <w:lang w:val="vi-VN"/>
              </w:rPr>
            </w:pPr>
          </w:p>
        </w:tc>
        <w:tc>
          <w:tcPr>
            <w:tcW w:w="1594" w:type="dxa"/>
            <w:shd w:val="clear" w:color="auto" w:fill="auto"/>
          </w:tcPr>
          <w:p w14:paraId="6D685564" w14:textId="018124C5" w:rsidR="00F2670A" w:rsidRDefault="00F2670A" w:rsidP="007F1BAF">
            <w:pPr>
              <w:spacing w:before="40" w:after="40" w:line="252" w:lineRule="auto"/>
              <w:jc w:val="center"/>
              <w:rPr>
                <w:rFonts w:cs="Times New Roman"/>
                <w:sz w:val="26"/>
                <w:szCs w:val="26"/>
                <w:lang w:val="vi-VN"/>
              </w:rPr>
            </w:pPr>
            <w:r>
              <w:rPr>
                <w:rFonts w:cs="Times New Roman"/>
                <w:sz w:val="26"/>
                <w:szCs w:val="26"/>
                <w:lang w:val="vi-VN"/>
              </w:rPr>
              <w:t xml:space="preserve">Cục Chuyển đổi số </w:t>
            </w:r>
          </w:p>
        </w:tc>
        <w:tc>
          <w:tcPr>
            <w:tcW w:w="5316" w:type="dxa"/>
          </w:tcPr>
          <w:p w14:paraId="19AB8E6C" w14:textId="4CA69FC8" w:rsidR="00F2670A" w:rsidRDefault="00F2670A" w:rsidP="00F2670A">
            <w:pPr>
              <w:spacing w:before="40" w:after="40" w:line="252" w:lineRule="auto"/>
              <w:jc w:val="both"/>
              <w:rPr>
                <w:rFonts w:cs="Times New Roman"/>
                <w:sz w:val="26"/>
                <w:szCs w:val="26"/>
                <w:lang w:val="vi-VN"/>
              </w:rPr>
            </w:pPr>
            <w:r w:rsidRPr="00DF5B83">
              <w:rPr>
                <w:rFonts w:cs="Times New Roman"/>
                <w:sz w:val="26"/>
                <w:szCs w:val="26"/>
                <w:lang w:val="vi-VN"/>
              </w:rPr>
              <w:t>Đề nghị xem xét điều chỉnh tên Thông tư là Thông tư sửa đổi</w:t>
            </w:r>
          </w:p>
        </w:tc>
        <w:tc>
          <w:tcPr>
            <w:tcW w:w="5418" w:type="dxa"/>
            <w:shd w:val="clear" w:color="auto" w:fill="auto"/>
          </w:tcPr>
          <w:p w14:paraId="7C9A8232" w14:textId="72800682" w:rsidR="00F2670A" w:rsidRDefault="00F2670A" w:rsidP="00445989">
            <w:pPr>
              <w:spacing w:before="40" w:after="40" w:line="252" w:lineRule="auto"/>
              <w:jc w:val="both"/>
              <w:rPr>
                <w:rFonts w:cs="Times New Roman"/>
                <w:sz w:val="26"/>
                <w:szCs w:val="26"/>
                <w:lang w:val="vi-VN"/>
              </w:rPr>
            </w:pPr>
            <w:r>
              <w:rPr>
                <w:rFonts w:cs="Times New Roman"/>
                <w:sz w:val="26"/>
                <w:szCs w:val="26"/>
                <w:lang w:val="vi-VN"/>
              </w:rPr>
              <w:t>Tiếp thu:</w:t>
            </w:r>
          </w:p>
          <w:p w14:paraId="7209970D" w14:textId="466477E6" w:rsidR="00F2670A" w:rsidRDefault="00F2670A" w:rsidP="00445989">
            <w:pPr>
              <w:spacing w:before="40" w:after="40" w:line="252" w:lineRule="auto"/>
              <w:jc w:val="both"/>
              <w:rPr>
                <w:rFonts w:cs="Times New Roman"/>
                <w:sz w:val="26"/>
                <w:szCs w:val="26"/>
                <w:lang w:val="vi-VN"/>
              </w:rPr>
            </w:pPr>
            <w:r>
              <w:rPr>
                <w:rFonts w:cs="Times New Roman"/>
                <w:sz w:val="26"/>
                <w:szCs w:val="26"/>
                <w:lang w:val="vi-VN"/>
              </w:rPr>
              <w:t>Cục Viễn thông đã cập nhật dự thảo Thông tư.</w:t>
            </w:r>
          </w:p>
        </w:tc>
      </w:tr>
      <w:tr w:rsidR="00F2670A" w:rsidRPr="00195A65" w14:paraId="519761C8" w14:textId="77777777" w:rsidTr="00175B4D">
        <w:trPr>
          <w:tblHeader/>
          <w:jc w:val="center"/>
        </w:trPr>
        <w:tc>
          <w:tcPr>
            <w:tcW w:w="708" w:type="dxa"/>
            <w:shd w:val="clear" w:color="auto" w:fill="auto"/>
          </w:tcPr>
          <w:p w14:paraId="5DA4F94D" w14:textId="77777777" w:rsidR="00F2670A" w:rsidRPr="00350D7E" w:rsidRDefault="00F2670A" w:rsidP="00350D7E">
            <w:pPr>
              <w:pStyle w:val="ListParagraph"/>
              <w:numPr>
                <w:ilvl w:val="0"/>
                <w:numId w:val="25"/>
              </w:numPr>
              <w:spacing w:before="40" w:after="40" w:line="252" w:lineRule="auto"/>
              <w:jc w:val="right"/>
              <w:rPr>
                <w:bCs/>
                <w:color w:val="000000"/>
                <w:sz w:val="26"/>
                <w:szCs w:val="26"/>
                <w:lang w:val="fi-FI"/>
              </w:rPr>
            </w:pPr>
          </w:p>
        </w:tc>
        <w:tc>
          <w:tcPr>
            <w:tcW w:w="1697" w:type="dxa"/>
            <w:shd w:val="clear" w:color="auto" w:fill="auto"/>
          </w:tcPr>
          <w:p w14:paraId="1CFCDF1C" w14:textId="77777777" w:rsidR="00F2670A" w:rsidRPr="00445989" w:rsidRDefault="00F2670A" w:rsidP="007F1BAF">
            <w:pPr>
              <w:spacing w:before="40" w:after="40" w:line="252" w:lineRule="auto"/>
              <w:jc w:val="center"/>
              <w:rPr>
                <w:rFonts w:cs="Times New Roman"/>
                <w:sz w:val="26"/>
                <w:szCs w:val="26"/>
                <w:lang w:val="vi-VN"/>
              </w:rPr>
            </w:pPr>
          </w:p>
        </w:tc>
        <w:tc>
          <w:tcPr>
            <w:tcW w:w="1594" w:type="dxa"/>
            <w:shd w:val="clear" w:color="auto" w:fill="auto"/>
          </w:tcPr>
          <w:p w14:paraId="46B71700" w14:textId="569911E8" w:rsidR="00F2670A" w:rsidRPr="00A606F1" w:rsidRDefault="00F2670A" w:rsidP="007F1BAF">
            <w:pPr>
              <w:spacing w:before="40" w:after="40" w:line="252" w:lineRule="auto"/>
              <w:jc w:val="center"/>
              <w:rPr>
                <w:rFonts w:cs="Times New Roman"/>
                <w:sz w:val="26"/>
                <w:szCs w:val="26"/>
                <w:lang w:val="vi-VN"/>
              </w:rPr>
            </w:pPr>
            <w:r>
              <w:rPr>
                <w:rFonts w:cs="Times New Roman"/>
                <w:sz w:val="26"/>
                <w:szCs w:val="26"/>
                <w:lang w:val="vi-VN"/>
              </w:rPr>
              <w:t>Vụ Pháp chế</w:t>
            </w:r>
          </w:p>
        </w:tc>
        <w:tc>
          <w:tcPr>
            <w:tcW w:w="5316" w:type="dxa"/>
          </w:tcPr>
          <w:p w14:paraId="7FF9ECF1" w14:textId="2F4C9A24" w:rsidR="00F2670A" w:rsidRPr="00A606F1" w:rsidRDefault="00F2670A" w:rsidP="00F2670A">
            <w:pPr>
              <w:spacing w:before="40" w:after="40" w:line="252" w:lineRule="auto"/>
              <w:jc w:val="both"/>
              <w:rPr>
                <w:rFonts w:cs="Times New Roman"/>
                <w:sz w:val="26"/>
                <w:szCs w:val="26"/>
                <w:lang w:val="vi-VN"/>
              </w:rPr>
            </w:pPr>
            <w:r w:rsidRPr="00A606F1">
              <w:rPr>
                <w:rFonts w:cs="Times New Roman"/>
                <w:sz w:val="26"/>
                <w:szCs w:val="26"/>
                <w:lang w:val="fi-FI"/>
              </w:rPr>
              <w:t>Về kỹ thuật soạn thảo văn bản, đề nghị hoàn thiện lại đúng theo quy định tại Nghị định số 30/2020/NĐ-CP, không viết tắt trong nội dung thông tư.</w:t>
            </w:r>
          </w:p>
        </w:tc>
        <w:tc>
          <w:tcPr>
            <w:tcW w:w="5418" w:type="dxa"/>
            <w:shd w:val="clear" w:color="auto" w:fill="auto"/>
          </w:tcPr>
          <w:p w14:paraId="34869101" w14:textId="29759CDF" w:rsidR="00F2670A" w:rsidRDefault="00F2670A" w:rsidP="00445989">
            <w:pPr>
              <w:spacing w:before="40" w:after="40" w:line="252" w:lineRule="auto"/>
              <w:jc w:val="both"/>
              <w:rPr>
                <w:rFonts w:cs="Times New Roman"/>
                <w:sz w:val="26"/>
                <w:szCs w:val="26"/>
                <w:lang w:val="vi-VN"/>
              </w:rPr>
            </w:pPr>
            <w:r>
              <w:rPr>
                <w:rFonts w:cs="Times New Roman"/>
                <w:sz w:val="26"/>
                <w:szCs w:val="26"/>
                <w:lang w:val="vi-VN"/>
              </w:rPr>
              <w:t>Tiếp thu:</w:t>
            </w:r>
          </w:p>
          <w:p w14:paraId="34C3AB82" w14:textId="5B83E8DA" w:rsidR="00F2670A" w:rsidRPr="00A606F1" w:rsidRDefault="00F2670A" w:rsidP="00445989">
            <w:pPr>
              <w:spacing w:before="40" w:after="40" w:line="252" w:lineRule="auto"/>
              <w:jc w:val="both"/>
              <w:rPr>
                <w:rFonts w:cs="Times New Roman"/>
                <w:sz w:val="26"/>
                <w:szCs w:val="26"/>
                <w:lang w:val="vi-VN"/>
              </w:rPr>
            </w:pPr>
            <w:r>
              <w:rPr>
                <w:rFonts w:cs="Times New Roman"/>
                <w:sz w:val="26"/>
                <w:szCs w:val="26"/>
                <w:lang w:val="vi-VN"/>
              </w:rPr>
              <w:t>Cục Viễn thông đã cập nhật trong dự thảo.</w:t>
            </w:r>
          </w:p>
        </w:tc>
      </w:tr>
      <w:tr w:rsidR="00F2670A" w:rsidRPr="00195A65" w14:paraId="2BF977B4" w14:textId="77777777" w:rsidTr="00175B4D">
        <w:trPr>
          <w:tblHeader/>
          <w:jc w:val="center"/>
        </w:trPr>
        <w:tc>
          <w:tcPr>
            <w:tcW w:w="708" w:type="dxa"/>
            <w:shd w:val="clear" w:color="auto" w:fill="auto"/>
          </w:tcPr>
          <w:p w14:paraId="4D435BB5" w14:textId="77777777" w:rsidR="00F2670A" w:rsidRPr="00350D7E" w:rsidRDefault="00F2670A" w:rsidP="00350D7E">
            <w:pPr>
              <w:pStyle w:val="ListParagraph"/>
              <w:numPr>
                <w:ilvl w:val="0"/>
                <w:numId w:val="25"/>
              </w:numPr>
              <w:spacing w:before="40" w:after="40" w:line="252" w:lineRule="auto"/>
              <w:jc w:val="right"/>
              <w:rPr>
                <w:bCs/>
                <w:color w:val="000000"/>
                <w:sz w:val="26"/>
                <w:szCs w:val="26"/>
                <w:lang w:val="fi-FI"/>
              </w:rPr>
            </w:pPr>
          </w:p>
        </w:tc>
        <w:tc>
          <w:tcPr>
            <w:tcW w:w="1697" w:type="dxa"/>
            <w:shd w:val="clear" w:color="auto" w:fill="auto"/>
          </w:tcPr>
          <w:p w14:paraId="2C2218A1" w14:textId="77777777" w:rsidR="00F2670A" w:rsidRPr="00445989" w:rsidRDefault="00F2670A" w:rsidP="007F1BAF">
            <w:pPr>
              <w:spacing w:before="40" w:after="40" w:line="252" w:lineRule="auto"/>
              <w:jc w:val="center"/>
              <w:rPr>
                <w:rFonts w:cs="Times New Roman"/>
                <w:sz w:val="26"/>
                <w:szCs w:val="26"/>
                <w:lang w:val="vi-VN"/>
              </w:rPr>
            </w:pPr>
          </w:p>
        </w:tc>
        <w:tc>
          <w:tcPr>
            <w:tcW w:w="1594" w:type="dxa"/>
            <w:shd w:val="clear" w:color="auto" w:fill="auto"/>
          </w:tcPr>
          <w:p w14:paraId="2D2A08D2" w14:textId="532FB0CE" w:rsidR="00F2670A" w:rsidRDefault="00F2670A" w:rsidP="007F1BAF">
            <w:pPr>
              <w:spacing w:before="40" w:after="40" w:line="252" w:lineRule="auto"/>
              <w:jc w:val="center"/>
              <w:rPr>
                <w:rFonts w:cs="Times New Roman"/>
                <w:sz w:val="26"/>
                <w:szCs w:val="26"/>
                <w:lang w:val="vi-VN"/>
              </w:rPr>
            </w:pPr>
            <w:r>
              <w:rPr>
                <w:rFonts w:cs="Times New Roman"/>
                <w:sz w:val="26"/>
                <w:szCs w:val="26"/>
                <w:lang w:val="vi-VN"/>
              </w:rPr>
              <w:t>Vụ Pháp chế</w:t>
            </w:r>
          </w:p>
        </w:tc>
        <w:tc>
          <w:tcPr>
            <w:tcW w:w="5316" w:type="dxa"/>
          </w:tcPr>
          <w:p w14:paraId="569DABB1" w14:textId="28C232CB" w:rsidR="00F2670A" w:rsidRDefault="00F2670A" w:rsidP="00F2670A">
            <w:pPr>
              <w:spacing w:before="40" w:after="40" w:line="252" w:lineRule="auto"/>
              <w:jc w:val="both"/>
              <w:rPr>
                <w:rFonts w:cs="Times New Roman"/>
                <w:sz w:val="26"/>
                <w:szCs w:val="26"/>
                <w:lang w:val="vi-VN"/>
              </w:rPr>
            </w:pPr>
            <w:r w:rsidRPr="0013329B">
              <w:rPr>
                <w:rFonts w:cs="Times New Roman"/>
                <w:sz w:val="26"/>
                <w:szCs w:val="26"/>
                <w:lang w:val="fi-FI"/>
              </w:rPr>
              <w:t>Đề nghị gộp Điều 1 và Điều 2, thống nhất tên Điều như tên dự thảo Thông tư.</w:t>
            </w:r>
          </w:p>
        </w:tc>
        <w:tc>
          <w:tcPr>
            <w:tcW w:w="5418" w:type="dxa"/>
            <w:shd w:val="clear" w:color="auto" w:fill="auto"/>
          </w:tcPr>
          <w:p w14:paraId="200FD1C2" w14:textId="19EEC28A" w:rsidR="00F2670A" w:rsidRDefault="00F2670A" w:rsidP="00445989">
            <w:pPr>
              <w:spacing w:before="40" w:after="40" w:line="252" w:lineRule="auto"/>
              <w:jc w:val="both"/>
              <w:rPr>
                <w:rFonts w:cs="Times New Roman"/>
                <w:sz w:val="26"/>
                <w:szCs w:val="26"/>
                <w:lang w:val="vi-VN"/>
              </w:rPr>
            </w:pPr>
            <w:r>
              <w:rPr>
                <w:rFonts w:cs="Times New Roman"/>
                <w:sz w:val="26"/>
                <w:szCs w:val="26"/>
                <w:lang w:val="vi-VN"/>
              </w:rPr>
              <w:t>Tiếp thu:</w:t>
            </w:r>
          </w:p>
          <w:p w14:paraId="030683C3" w14:textId="4E99D0EC" w:rsidR="00F2670A" w:rsidRDefault="00F2670A" w:rsidP="00445989">
            <w:pPr>
              <w:spacing w:before="40" w:after="40" w:line="252" w:lineRule="auto"/>
              <w:jc w:val="both"/>
              <w:rPr>
                <w:rFonts w:cs="Times New Roman"/>
                <w:sz w:val="26"/>
                <w:szCs w:val="26"/>
                <w:lang w:val="vi-VN"/>
              </w:rPr>
            </w:pPr>
            <w:r>
              <w:rPr>
                <w:rFonts w:cs="Times New Roman"/>
                <w:sz w:val="26"/>
                <w:szCs w:val="26"/>
                <w:lang w:val="vi-VN"/>
              </w:rPr>
              <w:t>Cục Viễn thông đã cập nhật trong dự thảo.</w:t>
            </w:r>
          </w:p>
        </w:tc>
      </w:tr>
      <w:tr w:rsidR="00F2670A" w:rsidRPr="00195A65" w14:paraId="44EE14A4" w14:textId="77777777" w:rsidTr="00175B4D">
        <w:trPr>
          <w:tblHeader/>
          <w:jc w:val="center"/>
        </w:trPr>
        <w:tc>
          <w:tcPr>
            <w:tcW w:w="708" w:type="dxa"/>
            <w:shd w:val="clear" w:color="auto" w:fill="auto"/>
          </w:tcPr>
          <w:p w14:paraId="01461C19" w14:textId="77777777" w:rsidR="00F2670A" w:rsidRPr="00350D7E" w:rsidRDefault="00F2670A" w:rsidP="00350D7E">
            <w:pPr>
              <w:pStyle w:val="ListParagraph"/>
              <w:numPr>
                <w:ilvl w:val="0"/>
                <w:numId w:val="25"/>
              </w:numPr>
              <w:spacing w:before="40" w:after="40" w:line="252" w:lineRule="auto"/>
              <w:jc w:val="right"/>
              <w:rPr>
                <w:bCs/>
                <w:color w:val="000000"/>
                <w:sz w:val="26"/>
                <w:szCs w:val="26"/>
                <w:lang w:val="fi-FI"/>
              </w:rPr>
            </w:pPr>
          </w:p>
        </w:tc>
        <w:tc>
          <w:tcPr>
            <w:tcW w:w="1697" w:type="dxa"/>
            <w:shd w:val="clear" w:color="auto" w:fill="auto"/>
          </w:tcPr>
          <w:p w14:paraId="79B08E85" w14:textId="77777777" w:rsidR="00F2670A" w:rsidRPr="00445989" w:rsidRDefault="00F2670A" w:rsidP="007F1BAF">
            <w:pPr>
              <w:spacing w:before="40" w:after="40" w:line="252" w:lineRule="auto"/>
              <w:jc w:val="center"/>
              <w:rPr>
                <w:rFonts w:cs="Times New Roman"/>
                <w:sz w:val="26"/>
                <w:szCs w:val="26"/>
                <w:lang w:val="vi-VN"/>
              </w:rPr>
            </w:pPr>
          </w:p>
        </w:tc>
        <w:tc>
          <w:tcPr>
            <w:tcW w:w="1594" w:type="dxa"/>
            <w:shd w:val="clear" w:color="auto" w:fill="auto"/>
          </w:tcPr>
          <w:p w14:paraId="2F652517" w14:textId="1C70E2CD" w:rsidR="00F2670A" w:rsidRDefault="00F2670A" w:rsidP="007F1BAF">
            <w:pPr>
              <w:spacing w:before="40" w:after="40" w:line="252" w:lineRule="auto"/>
              <w:jc w:val="center"/>
              <w:rPr>
                <w:rFonts w:cs="Times New Roman"/>
                <w:sz w:val="26"/>
                <w:szCs w:val="26"/>
                <w:lang w:val="vi-VN"/>
              </w:rPr>
            </w:pPr>
            <w:r>
              <w:rPr>
                <w:rFonts w:cs="Times New Roman"/>
                <w:sz w:val="26"/>
                <w:szCs w:val="26"/>
                <w:lang w:val="vi-VN"/>
              </w:rPr>
              <w:t>Vụ Tổ chức Cán bộ</w:t>
            </w:r>
          </w:p>
        </w:tc>
        <w:tc>
          <w:tcPr>
            <w:tcW w:w="5316" w:type="dxa"/>
          </w:tcPr>
          <w:p w14:paraId="4D7C8754" w14:textId="3D2355CF" w:rsidR="00F2670A" w:rsidRDefault="00F2670A" w:rsidP="00F2670A">
            <w:pPr>
              <w:spacing w:before="40" w:after="40" w:line="252" w:lineRule="auto"/>
              <w:jc w:val="both"/>
              <w:rPr>
                <w:rFonts w:cs="Times New Roman"/>
                <w:sz w:val="26"/>
                <w:szCs w:val="26"/>
                <w:lang w:val="vi-VN"/>
              </w:rPr>
            </w:pPr>
            <w:r w:rsidRPr="00780C5E">
              <w:rPr>
                <w:rFonts w:cs="Times New Roman"/>
                <w:sz w:val="26"/>
                <w:szCs w:val="26"/>
                <w:lang w:val="fi-FI"/>
              </w:rPr>
              <w:t xml:space="preserve">Đề nghị cập nhật dự thảo Thông tư do Bộ trưởng Bộ KHCN ký ban hành, cũng như các nội dung khác đang để là Bộ TTTT, Sở TTTT thì đổi thành Bộ KHCN, Sở KHCN. </w:t>
            </w:r>
          </w:p>
        </w:tc>
        <w:tc>
          <w:tcPr>
            <w:tcW w:w="5418" w:type="dxa"/>
            <w:shd w:val="clear" w:color="auto" w:fill="auto"/>
          </w:tcPr>
          <w:p w14:paraId="77A9F169" w14:textId="4D9F3BB6" w:rsidR="00F2670A" w:rsidRDefault="00F2670A" w:rsidP="00445989">
            <w:pPr>
              <w:spacing w:before="40" w:after="40" w:line="252" w:lineRule="auto"/>
              <w:jc w:val="both"/>
              <w:rPr>
                <w:rFonts w:cs="Times New Roman"/>
                <w:sz w:val="26"/>
                <w:szCs w:val="26"/>
                <w:lang w:val="vi-VN"/>
              </w:rPr>
            </w:pPr>
            <w:r>
              <w:rPr>
                <w:rFonts w:cs="Times New Roman"/>
                <w:sz w:val="26"/>
                <w:szCs w:val="26"/>
                <w:lang w:val="vi-VN"/>
              </w:rPr>
              <w:t>Tiếp thu:</w:t>
            </w:r>
          </w:p>
          <w:p w14:paraId="70C065DD" w14:textId="7A56F20E" w:rsidR="00F2670A" w:rsidRDefault="00F2670A" w:rsidP="00445989">
            <w:pPr>
              <w:spacing w:before="40" w:after="40" w:line="252" w:lineRule="auto"/>
              <w:jc w:val="both"/>
              <w:rPr>
                <w:rFonts w:cs="Times New Roman"/>
                <w:sz w:val="26"/>
                <w:szCs w:val="26"/>
                <w:lang w:val="vi-VN"/>
              </w:rPr>
            </w:pPr>
            <w:r w:rsidRPr="00780C5E">
              <w:rPr>
                <w:rFonts w:cs="Times New Roman"/>
                <w:sz w:val="26"/>
                <w:szCs w:val="26"/>
                <w:lang w:val="fi-FI"/>
              </w:rPr>
              <w:t xml:space="preserve">Việc hợp nhất giữa Bộ TTTT và Bộ KHCN đã được </w:t>
            </w:r>
            <w:r>
              <w:rPr>
                <w:rFonts w:cs="Times New Roman"/>
                <w:sz w:val="26"/>
                <w:szCs w:val="26"/>
                <w:lang w:val="vi-VN"/>
              </w:rPr>
              <w:t xml:space="preserve">quy định tại </w:t>
            </w:r>
            <w:r w:rsidRPr="00780C5E">
              <w:rPr>
                <w:rFonts w:cs="Times New Roman"/>
                <w:sz w:val="26"/>
                <w:szCs w:val="26"/>
                <w:lang w:val="fi-FI"/>
              </w:rPr>
              <w:t>Nghị định</w:t>
            </w:r>
            <w:r>
              <w:rPr>
                <w:rFonts w:cs="Times New Roman"/>
                <w:sz w:val="26"/>
                <w:szCs w:val="26"/>
                <w:lang w:val="vi-VN"/>
              </w:rPr>
              <w:t xml:space="preserve"> </w:t>
            </w:r>
            <w:r w:rsidRPr="00780C5E">
              <w:rPr>
                <w:rFonts w:cs="Times New Roman"/>
                <w:sz w:val="26"/>
                <w:szCs w:val="26"/>
                <w:lang w:val="vi-VN"/>
              </w:rPr>
              <w:t>55/2025/NĐ-CP</w:t>
            </w:r>
            <w:r>
              <w:rPr>
                <w:rFonts w:cs="Times New Roman"/>
                <w:sz w:val="26"/>
                <w:szCs w:val="26"/>
                <w:lang w:val="vi-VN"/>
              </w:rPr>
              <w:t xml:space="preserve"> ngày </w:t>
            </w:r>
            <w:r w:rsidRPr="00780C5E">
              <w:rPr>
                <w:rFonts w:cs="Times New Roman"/>
                <w:sz w:val="26"/>
                <w:szCs w:val="26"/>
                <w:lang w:val="fi-FI"/>
              </w:rPr>
              <w:t>0</w:t>
            </w:r>
            <w:r>
              <w:rPr>
                <w:rFonts w:cs="Times New Roman"/>
                <w:sz w:val="26"/>
                <w:szCs w:val="26"/>
                <w:lang w:val="vi-VN"/>
              </w:rPr>
              <w:t>2</w:t>
            </w:r>
            <w:r w:rsidRPr="00780C5E">
              <w:rPr>
                <w:rFonts w:cs="Times New Roman"/>
                <w:sz w:val="26"/>
                <w:szCs w:val="26"/>
                <w:lang w:val="fi-FI"/>
              </w:rPr>
              <w:t xml:space="preserve">/3/2025 quy định chức năng, nhiệm vụ, quyền hạn và cơ cấu tổ chức của Bộ KHCN </w:t>
            </w:r>
          </w:p>
          <w:p w14:paraId="5698F4A4" w14:textId="56D03A13" w:rsidR="00F2670A" w:rsidRDefault="00F2670A" w:rsidP="00445989">
            <w:pPr>
              <w:spacing w:before="40" w:after="40" w:line="252" w:lineRule="auto"/>
              <w:jc w:val="both"/>
              <w:rPr>
                <w:rFonts w:cs="Times New Roman"/>
                <w:sz w:val="26"/>
                <w:szCs w:val="26"/>
                <w:lang w:val="vi-VN"/>
              </w:rPr>
            </w:pPr>
            <w:r>
              <w:rPr>
                <w:rFonts w:cs="Times New Roman"/>
                <w:sz w:val="26"/>
                <w:szCs w:val="26"/>
                <w:lang w:val="vi-VN"/>
              </w:rPr>
              <w:t>Cục Viễn thông đã cập nhật trong dự thảo.</w:t>
            </w:r>
          </w:p>
        </w:tc>
      </w:tr>
      <w:tr w:rsidR="00F2670A" w:rsidRPr="00195A65" w14:paraId="6FBB54EC" w14:textId="77777777" w:rsidTr="00175B4D">
        <w:trPr>
          <w:tblHeader/>
          <w:jc w:val="center"/>
        </w:trPr>
        <w:tc>
          <w:tcPr>
            <w:tcW w:w="708" w:type="dxa"/>
            <w:shd w:val="clear" w:color="auto" w:fill="auto"/>
          </w:tcPr>
          <w:p w14:paraId="6DA8FACD" w14:textId="77777777" w:rsidR="00F2670A" w:rsidRPr="00350D7E" w:rsidRDefault="00F2670A" w:rsidP="00350D7E">
            <w:pPr>
              <w:pStyle w:val="ListParagraph"/>
              <w:numPr>
                <w:ilvl w:val="0"/>
                <w:numId w:val="25"/>
              </w:numPr>
              <w:spacing w:before="40" w:after="40" w:line="252" w:lineRule="auto"/>
              <w:jc w:val="right"/>
              <w:rPr>
                <w:bCs/>
                <w:color w:val="000000"/>
                <w:sz w:val="26"/>
                <w:szCs w:val="26"/>
                <w:lang w:val="fi-FI"/>
              </w:rPr>
            </w:pPr>
          </w:p>
        </w:tc>
        <w:tc>
          <w:tcPr>
            <w:tcW w:w="1697" w:type="dxa"/>
            <w:shd w:val="clear" w:color="auto" w:fill="auto"/>
          </w:tcPr>
          <w:p w14:paraId="06AA8210" w14:textId="77777777" w:rsidR="00F2670A" w:rsidRPr="00445989" w:rsidRDefault="00F2670A" w:rsidP="007F1BAF">
            <w:pPr>
              <w:spacing w:before="40" w:after="40" w:line="252" w:lineRule="auto"/>
              <w:jc w:val="center"/>
              <w:rPr>
                <w:rFonts w:cs="Times New Roman"/>
                <w:sz w:val="26"/>
                <w:szCs w:val="26"/>
                <w:lang w:val="vi-VN"/>
              </w:rPr>
            </w:pPr>
          </w:p>
        </w:tc>
        <w:tc>
          <w:tcPr>
            <w:tcW w:w="1594" w:type="dxa"/>
            <w:shd w:val="clear" w:color="auto" w:fill="auto"/>
          </w:tcPr>
          <w:p w14:paraId="488E9648" w14:textId="70B0069D" w:rsidR="00F2670A" w:rsidRPr="009F0F61" w:rsidRDefault="00F2670A" w:rsidP="007F1BAF">
            <w:pPr>
              <w:spacing w:before="40" w:after="40" w:line="252" w:lineRule="auto"/>
              <w:jc w:val="center"/>
              <w:rPr>
                <w:rFonts w:cs="Times New Roman"/>
                <w:sz w:val="26"/>
                <w:szCs w:val="26"/>
                <w:lang w:val="vi-VN"/>
              </w:rPr>
            </w:pPr>
            <w:r>
              <w:rPr>
                <w:rFonts w:cs="Times New Roman"/>
                <w:sz w:val="26"/>
                <w:szCs w:val="26"/>
                <w:lang w:val="vi-VN"/>
              </w:rPr>
              <w:t>Vụ Kế hoạch – Tài chính</w:t>
            </w:r>
          </w:p>
        </w:tc>
        <w:tc>
          <w:tcPr>
            <w:tcW w:w="5316" w:type="dxa"/>
          </w:tcPr>
          <w:p w14:paraId="3AF5D1E2" w14:textId="0F9FCBA8" w:rsidR="00F2670A" w:rsidRDefault="00F2670A" w:rsidP="00F2670A">
            <w:pPr>
              <w:spacing w:before="40" w:after="40" w:line="252" w:lineRule="auto"/>
              <w:jc w:val="both"/>
              <w:rPr>
                <w:rFonts w:cs="Times New Roman"/>
                <w:sz w:val="26"/>
                <w:szCs w:val="26"/>
                <w:lang w:val="vi-VN"/>
              </w:rPr>
            </w:pPr>
            <w:r w:rsidRPr="009F0F61">
              <w:rPr>
                <w:rFonts w:cs="Times New Roman"/>
                <w:sz w:val="26"/>
                <w:szCs w:val="26"/>
                <w:lang w:val="fi-FI"/>
              </w:rPr>
              <w:t>Đề nghị xem xét, cập nhật</w:t>
            </w:r>
            <w:r>
              <w:rPr>
                <w:rFonts w:cs="Times New Roman"/>
                <w:sz w:val="26"/>
                <w:szCs w:val="26"/>
                <w:lang w:val="vi-VN"/>
              </w:rPr>
              <w:t xml:space="preserve"> </w:t>
            </w:r>
            <w:r w:rsidRPr="009F0F61">
              <w:rPr>
                <w:rFonts w:cs="Times New Roman"/>
                <w:sz w:val="26"/>
                <w:szCs w:val="26"/>
                <w:lang w:val="fi-FI"/>
              </w:rPr>
              <w:t>tên các bộ, cơ quan Trung ương hiện sử dụng trong dự thảo Thông tư phù hợp với tên gọi mới theo phương án sắp xếp, tinh gọn bộ máy của bộ, cơ quan ngang bộ, cơ quan thuộc Chính phủ</w:t>
            </w:r>
          </w:p>
        </w:tc>
        <w:tc>
          <w:tcPr>
            <w:tcW w:w="5418" w:type="dxa"/>
            <w:shd w:val="clear" w:color="auto" w:fill="auto"/>
          </w:tcPr>
          <w:p w14:paraId="70C2849D" w14:textId="71667085" w:rsidR="00F2670A" w:rsidRDefault="00F2670A" w:rsidP="00445989">
            <w:pPr>
              <w:spacing w:before="40" w:after="40" w:line="252" w:lineRule="auto"/>
              <w:jc w:val="both"/>
              <w:rPr>
                <w:rFonts w:cs="Times New Roman"/>
                <w:sz w:val="26"/>
                <w:szCs w:val="26"/>
                <w:lang w:val="vi-VN"/>
              </w:rPr>
            </w:pPr>
            <w:r>
              <w:rPr>
                <w:rFonts w:cs="Times New Roman"/>
                <w:sz w:val="26"/>
                <w:szCs w:val="26"/>
                <w:lang w:val="vi-VN"/>
              </w:rPr>
              <w:t>Tiếp thu:</w:t>
            </w:r>
          </w:p>
          <w:p w14:paraId="193A6181" w14:textId="61D808A2" w:rsidR="00F2670A" w:rsidRPr="00780C5E" w:rsidRDefault="00F2670A" w:rsidP="00445989">
            <w:pPr>
              <w:spacing w:before="40" w:after="40" w:line="252" w:lineRule="auto"/>
              <w:jc w:val="both"/>
              <w:rPr>
                <w:rFonts w:cs="Times New Roman"/>
                <w:sz w:val="26"/>
                <w:szCs w:val="26"/>
                <w:lang w:val="fi-FI"/>
              </w:rPr>
            </w:pPr>
            <w:r>
              <w:rPr>
                <w:rFonts w:cs="Times New Roman"/>
                <w:sz w:val="26"/>
                <w:szCs w:val="26"/>
                <w:lang w:val="vi-VN"/>
              </w:rPr>
              <w:t>Cục Viễn thông đã cập nhật trong dự thảo.</w:t>
            </w:r>
          </w:p>
        </w:tc>
      </w:tr>
      <w:tr w:rsidR="00F2670A" w:rsidRPr="00195A65" w14:paraId="6C1A2489" w14:textId="77777777" w:rsidTr="00175B4D">
        <w:trPr>
          <w:tblHeader/>
          <w:jc w:val="center"/>
        </w:trPr>
        <w:tc>
          <w:tcPr>
            <w:tcW w:w="708" w:type="dxa"/>
            <w:shd w:val="clear" w:color="auto" w:fill="auto"/>
          </w:tcPr>
          <w:p w14:paraId="6521F586" w14:textId="77777777" w:rsidR="00F2670A" w:rsidRPr="00350D7E" w:rsidRDefault="00F2670A" w:rsidP="00350D7E">
            <w:pPr>
              <w:pStyle w:val="ListParagraph"/>
              <w:numPr>
                <w:ilvl w:val="0"/>
                <w:numId w:val="25"/>
              </w:numPr>
              <w:spacing w:before="40" w:after="40" w:line="252" w:lineRule="auto"/>
              <w:jc w:val="right"/>
              <w:rPr>
                <w:bCs/>
                <w:color w:val="000000"/>
                <w:sz w:val="26"/>
                <w:szCs w:val="26"/>
                <w:lang w:val="fi-FI"/>
              </w:rPr>
            </w:pPr>
          </w:p>
        </w:tc>
        <w:tc>
          <w:tcPr>
            <w:tcW w:w="1697" w:type="dxa"/>
            <w:shd w:val="clear" w:color="auto" w:fill="auto"/>
          </w:tcPr>
          <w:p w14:paraId="62D4FB35" w14:textId="77777777" w:rsidR="00F2670A" w:rsidRPr="00445989" w:rsidRDefault="00F2670A" w:rsidP="007F1BAF">
            <w:pPr>
              <w:spacing w:before="40" w:after="40" w:line="252" w:lineRule="auto"/>
              <w:jc w:val="center"/>
              <w:rPr>
                <w:rFonts w:cs="Times New Roman"/>
                <w:sz w:val="26"/>
                <w:szCs w:val="26"/>
                <w:lang w:val="vi-VN"/>
              </w:rPr>
            </w:pPr>
          </w:p>
        </w:tc>
        <w:tc>
          <w:tcPr>
            <w:tcW w:w="1594" w:type="dxa"/>
            <w:shd w:val="clear" w:color="auto" w:fill="auto"/>
          </w:tcPr>
          <w:p w14:paraId="23FD543F" w14:textId="28DDAEB9" w:rsidR="00F2670A" w:rsidRDefault="00F2670A" w:rsidP="007F1BAF">
            <w:pPr>
              <w:spacing w:before="40" w:after="40" w:line="252" w:lineRule="auto"/>
              <w:jc w:val="center"/>
              <w:rPr>
                <w:rFonts w:cs="Times New Roman"/>
                <w:sz w:val="26"/>
                <w:szCs w:val="26"/>
                <w:lang w:val="vi-VN"/>
              </w:rPr>
            </w:pPr>
            <w:r>
              <w:rPr>
                <w:rFonts w:cs="Times New Roman"/>
                <w:sz w:val="26"/>
                <w:szCs w:val="26"/>
                <w:lang w:val="vi-VN"/>
              </w:rPr>
              <w:t>Vụ Kế hoạch – Tài chính</w:t>
            </w:r>
          </w:p>
        </w:tc>
        <w:tc>
          <w:tcPr>
            <w:tcW w:w="5316" w:type="dxa"/>
          </w:tcPr>
          <w:p w14:paraId="2092F85D" w14:textId="00549D43" w:rsidR="00F2670A" w:rsidRDefault="00F2670A" w:rsidP="00F2670A">
            <w:pPr>
              <w:spacing w:before="40" w:after="40" w:line="252" w:lineRule="auto"/>
              <w:jc w:val="both"/>
              <w:rPr>
                <w:rFonts w:cs="Times New Roman"/>
                <w:sz w:val="26"/>
                <w:szCs w:val="26"/>
                <w:lang w:val="vi-VN"/>
              </w:rPr>
            </w:pPr>
            <w:r w:rsidRPr="009F0F61">
              <w:rPr>
                <w:rFonts w:cs="Times New Roman"/>
                <w:sz w:val="26"/>
                <w:szCs w:val="26"/>
                <w:lang w:val="fi-FI"/>
              </w:rPr>
              <w:t>Đề nghị thống nhất cách viết tắt tên bộ và</w:t>
            </w:r>
            <w:r>
              <w:rPr>
                <w:rFonts w:cs="Times New Roman"/>
                <w:sz w:val="26"/>
                <w:szCs w:val="26"/>
                <w:lang w:val="vi-VN"/>
              </w:rPr>
              <w:t xml:space="preserve"> </w:t>
            </w:r>
            <w:r w:rsidRPr="009F0F61">
              <w:rPr>
                <w:rFonts w:cs="Times New Roman"/>
                <w:sz w:val="26"/>
                <w:szCs w:val="26"/>
                <w:lang w:val="fi-FI"/>
              </w:rPr>
              <w:t>các</w:t>
            </w:r>
            <w:r>
              <w:rPr>
                <w:rFonts w:cs="Times New Roman"/>
                <w:sz w:val="26"/>
                <w:szCs w:val="26"/>
                <w:lang w:val="vi-VN"/>
              </w:rPr>
              <w:t xml:space="preserve"> </w:t>
            </w:r>
            <w:r w:rsidRPr="009F0F61">
              <w:rPr>
                <w:rFonts w:cs="Times New Roman"/>
                <w:sz w:val="26"/>
                <w:szCs w:val="26"/>
                <w:lang w:val="fi-FI"/>
              </w:rPr>
              <w:t>thuật ngữ chuyên ngành ngay từ đầu văn bản để thuận tiện cho việc tra cứu, sử dụng</w:t>
            </w:r>
          </w:p>
        </w:tc>
        <w:tc>
          <w:tcPr>
            <w:tcW w:w="5418" w:type="dxa"/>
            <w:shd w:val="clear" w:color="auto" w:fill="auto"/>
          </w:tcPr>
          <w:p w14:paraId="01F79754" w14:textId="1275327B" w:rsidR="00F2670A" w:rsidRDefault="00F2670A" w:rsidP="00445989">
            <w:pPr>
              <w:spacing w:before="40" w:after="40" w:line="252" w:lineRule="auto"/>
              <w:jc w:val="both"/>
              <w:rPr>
                <w:rFonts w:cs="Times New Roman"/>
                <w:sz w:val="26"/>
                <w:szCs w:val="26"/>
                <w:lang w:val="vi-VN"/>
              </w:rPr>
            </w:pPr>
            <w:r>
              <w:rPr>
                <w:rFonts w:cs="Times New Roman"/>
                <w:sz w:val="26"/>
                <w:szCs w:val="26"/>
                <w:lang w:val="vi-VN"/>
              </w:rPr>
              <w:t>Tiếp thu:</w:t>
            </w:r>
          </w:p>
          <w:p w14:paraId="31AD9AD8" w14:textId="0E10BAD5" w:rsidR="00F2670A" w:rsidRDefault="00F2670A" w:rsidP="00445989">
            <w:pPr>
              <w:spacing w:before="40" w:after="40" w:line="252" w:lineRule="auto"/>
              <w:jc w:val="both"/>
              <w:rPr>
                <w:rFonts w:cs="Times New Roman"/>
                <w:sz w:val="26"/>
                <w:szCs w:val="26"/>
                <w:lang w:val="vi-VN"/>
              </w:rPr>
            </w:pPr>
            <w:r>
              <w:rPr>
                <w:rFonts w:cs="Times New Roman"/>
                <w:sz w:val="26"/>
                <w:szCs w:val="26"/>
                <w:lang w:val="vi-VN"/>
              </w:rPr>
              <w:t>Cục Viễn thông đã cập nhật trong dự thảo.</w:t>
            </w:r>
          </w:p>
        </w:tc>
      </w:tr>
      <w:tr w:rsidR="00F2670A" w:rsidRPr="00195A65" w14:paraId="4335635D" w14:textId="77777777" w:rsidTr="00175B4D">
        <w:trPr>
          <w:tblHeader/>
          <w:jc w:val="center"/>
        </w:trPr>
        <w:tc>
          <w:tcPr>
            <w:tcW w:w="708" w:type="dxa"/>
            <w:shd w:val="clear" w:color="auto" w:fill="auto"/>
          </w:tcPr>
          <w:p w14:paraId="228109BD" w14:textId="77777777" w:rsidR="00F2670A" w:rsidRPr="00350D7E" w:rsidRDefault="00F2670A" w:rsidP="00350D7E">
            <w:pPr>
              <w:pStyle w:val="ListParagraph"/>
              <w:numPr>
                <w:ilvl w:val="0"/>
                <w:numId w:val="25"/>
              </w:numPr>
              <w:spacing w:before="40" w:after="40" w:line="252" w:lineRule="auto"/>
              <w:jc w:val="right"/>
              <w:rPr>
                <w:bCs/>
                <w:color w:val="000000"/>
                <w:sz w:val="26"/>
                <w:szCs w:val="26"/>
                <w:lang w:val="fi-FI"/>
              </w:rPr>
            </w:pPr>
          </w:p>
        </w:tc>
        <w:tc>
          <w:tcPr>
            <w:tcW w:w="1697" w:type="dxa"/>
            <w:shd w:val="clear" w:color="auto" w:fill="auto"/>
          </w:tcPr>
          <w:p w14:paraId="4B5F5E64" w14:textId="77777777" w:rsidR="00F2670A" w:rsidRPr="00445989" w:rsidRDefault="00F2670A" w:rsidP="007F1BAF">
            <w:pPr>
              <w:spacing w:before="40" w:after="40" w:line="252" w:lineRule="auto"/>
              <w:jc w:val="center"/>
              <w:rPr>
                <w:rFonts w:cs="Times New Roman"/>
                <w:sz w:val="26"/>
                <w:szCs w:val="26"/>
                <w:lang w:val="vi-VN"/>
              </w:rPr>
            </w:pPr>
          </w:p>
        </w:tc>
        <w:tc>
          <w:tcPr>
            <w:tcW w:w="1594" w:type="dxa"/>
            <w:shd w:val="clear" w:color="auto" w:fill="auto"/>
          </w:tcPr>
          <w:p w14:paraId="50ECB041" w14:textId="4799CC6C" w:rsidR="00F2670A" w:rsidRPr="00EC4EFE" w:rsidRDefault="00F2670A" w:rsidP="007F1BAF">
            <w:pPr>
              <w:spacing w:before="40" w:after="40" w:line="252" w:lineRule="auto"/>
              <w:jc w:val="center"/>
              <w:rPr>
                <w:rFonts w:cs="Times New Roman"/>
                <w:sz w:val="26"/>
                <w:szCs w:val="26"/>
                <w:lang w:val="vi-VN"/>
              </w:rPr>
            </w:pPr>
            <w:r>
              <w:rPr>
                <w:rFonts w:cs="Times New Roman"/>
                <w:sz w:val="26"/>
                <w:szCs w:val="26"/>
                <w:lang w:val="vi-VN"/>
              </w:rPr>
              <w:t>Sở KHCN Bình Định, Kiên Giang, Ninh Bình</w:t>
            </w:r>
          </w:p>
        </w:tc>
        <w:tc>
          <w:tcPr>
            <w:tcW w:w="5316" w:type="dxa"/>
          </w:tcPr>
          <w:p w14:paraId="043F0D58" w14:textId="4921D3C7" w:rsidR="00F2670A" w:rsidRDefault="00F2670A" w:rsidP="00F2670A">
            <w:pPr>
              <w:spacing w:before="40" w:after="40" w:line="252" w:lineRule="auto"/>
              <w:jc w:val="both"/>
              <w:rPr>
                <w:rFonts w:cs="Times New Roman"/>
                <w:sz w:val="26"/>
                <w:szCs w:val="26"/>
                <w:lang w:val="vi-VN"/>
              </w:rPr>
            </w:pPr>
            <w:r>
              <w:rPr>
                <w:rFonts w:cs="Times New Roman"/>
                <w:sz w:val="26"/>
                <w:szCs w:val="26"/>
                <w:lang w:val="vi-VN"/>
              </w:rPr>
              <w:t>B</w:t>
            </w:r>
            <w:r w:rsidRPr="00EC4EFE">
              <w:rPr>
                <w:rFonts w:cs="Times New Roman"/>
                <w:sz w:val="26"/>
                <w:szCs w:val="26"/>
                <w:lang w:val="fi-FI"/>
              </w:rPr>
              <w:t>an hành một Thông tư mới thay thế hai Thông tư nêu trên để bảo đảm tinh gọn hệ thống văn bản quy phạm pháp luật liên quan việc tổ chức và bảo đảm thông tin liên lạc phục vụ công tác chỉ đạo, điều hành phòng, chống thiên tai của ngành Thông tin và Truyền thông</w:t>
            </w:r>
          </w:p>
        </w:tc>
        <w:tc>
          <w:tcPr>
            <w:tcW w:w="5418" w:type="dxa"/>
            <w:shd w:val="clear" w:color="auto" w:fill="auto"/>
          </w:tcPr>
          <w:p w14:paraId="221DC6BB" w14:textId="77777777" w:rsidR="003412C5" w:rsidRDefault="003412C5" w:rsidP="003412C5">
            <w:pPr>
              <w:spacing w:before="40" w:after="40" w:line="252" w:lineRule="auto"/>
              <w:jc w:val="both"/>
              <w:rPr>
                <w:rFonts w:cs="Times New Roman"/>
                <w:sz w:val="26"/>
                <w:szCs w:val="26"/>
                <w:lang w:val="vi-VN"/>
              </w:rPr>
            </w:pPr>
            <w:r>
              <w:rPr>
                <w:rFonts w:cs="Times New Roman"/>
                <w:sz w:val="26"/>
                <w:szCs w:val="26"/>
                <w:lang w:val="vi-VN"/>
              </w:rPr>
              <w:t>Tiếp thu:</w:t>
            </w:r>
          </w:p>
          <w:p w14:paraId="65B3F11A" w14:textId="0859A6C2" w:rsidR="00F2670A" w:rsidRPr="0096578C" w:rsidRDefault="004D10C7" w:rsidP="00AD6A01">
            <w:pPr>
              <w:spacing w:before="40" w:after="40" w:line="252" w:lineRule="auto"/>
              <w:jc w:val="both"/>
              <w:rPr>
                <w:rFonts w:cs="Times New Roman"/>
                <w:sz w:val="26"/>
                <w:szCs w:val="26"/>
                <w:lang w:val="vi-VN"/>
              </w:rPr>
            </w:pPr>
            <w:r w:rsidRPr="0096578C">
              <w:rPr>
                <w:rFonts w:cs="Times New Roman"/>
                <w:sz w:val="26"/>
                <w:szCs w:val="26"/>
                <w:lang w:val="vi-VN"/>
              </w:rPr>
              <w:t xml:space="preserve">Cục Viễn thông tiếp thu và đã dự thảo Thông tư mới thay thế các Thông tư số 17/2012/TT-BTTTT và </w:t>
            </w:r>
            <w:r w:rsidRPr="006B5B7E">
              <w:rPr>
                <w:rFonts w:cs="Times New Roman"/>
                <w:sz w:val="26"/>
                <w:szCs w:val="26"/>
                <w:lang w:val="vi-VN"/>
              </w:rPr>
              <w:t>Thông tư số 17/2019/TT-BTTTT</w:t>
            </w:r>
            <w:r w:rsidRPr="0096578C">
              <w:rPr>
                <w:rFonts w:cs="Times New Roman"/>
                <w:sz w:val="26"/>
                <w:szCs w:val="26"/>
                <w:lang w:val="vi-VN"/>
              </w:rPr>
              <w:t>.</w:t>
            </w:r>
          </w:p>
        </w:tc>
      </w:tr>
      <w:tr w:rsidR="00F2670A" w:rsidRPr="00195A65" w14:paraId="25AFD59A" w14:textId="77777777" w:rsidTr="00175B4D">
        <w:trPr>
          <w:tblHeader/>
          <w:jc w:val="center"/>
        </w:trPr>
        <w:tc>
          <w:tcPr>
            <w:tcW w:w="708" w:type="dxa"/>
            <w:shd w:val="clear" w:color="auto" w:fill="auto"/>
          </w:tcPr>
          <w:p w14:paraId="69F9F74F" w14:textId="77777777" w:rsidR="00F2670A" w:rsidRPr="00350D7E" w:rsidRDefault="00F2670A" w:rsidP="00350D7E">
            <w:pPr>
              <w:pStyle w:val="ListParagraph"/>
              <w:numPr>
                <w:ilvl w:val="0"/>
                <w:numId w:val="25"/>
              </w:numPr>
              <w:spacing w:before="40" w:after="40" w:line="252" w:lineRule="auto"/>
              <w:jc w:val="right"/>
              <w:rPr>
                <w:bCs/>
                <w:color w:val="000000"/>
                <w:sz w:val="26"/>
                <w:szCs w:val="26"/>
                <w:lang w:val="fi-FI"/>
              </w:rPr>
            </w:pPr>
          </w:p>
        </w:tc>
        <w:tc>
          <w:tcPr>
            <w:tcW w:w="1697" w:type="dxa"/>
            <w:shd w:val="clear" w:color="auto" w:fill="auto"/>
          </w:tcPr>
          <w:p w14:paraId="35917548" w14:textId="2AED9192" w:rsidR="00F2670A" w:rsidRPr="00445989" w:rsidRDefault="00F2670A" w:rsidP="007F1BAF">
            <w:pPr>
              <w:spacing w:before="40" w:after="40" w:line="252" w:lineRule="auto"/>
              <w:jc w:val="center"/>
              <w:rPr>
                <w:rFonts w:cs="Times New Roman"/>
                <w:sz w:val="26"/>
                <w:szCs w:val="26"/>
                <w:lang w:val="vi-VN"/>
              </w:rPr>
            </w:pPr>
            <w:r w:rsidRPr="00445989">
              <w:rPr>
                <w:rFonts w:cs="Times New Roman"/>
                <w:sz w:val="26"/>
                <w:szCs w:val="26"/>
                <w:lang w:val="vi-VN"/>
              </w:rPr>
              <w:t>Căn cứ xây dựng thông tư</w:t>
            </w:r>
          </w:p>
        </w:tc>
        <w:tc>
          <w:tcPr>
            <w:tcW w:w="1594" w:type="dxa"/>
            <w:shd w:val="clear" w:color="auto" w:fill="auto"/>
          </w:tcPr>
          <w:p w14:paraId="2F1EA403" w14:textId="5353F6BD" w:rsidR="00F2670A" w:rsidRPr="00A606F1" w:rsidRDefault="00F2670A" w:rsidP="007F1BAF">
            <w:pPr>
              <w:spacing w:before="40" w:after="40" w:line="252" w:lineRule="auto"/>
              <w:jc w:val="center"/>
              <w:rPr>
                <w:rFonts w:cs="Times New Roman"/>
                <w:sz w:val="26"/>
                <w:szCs w:val="26"/>
                <w:lang w:val="vi-VN"/>
              </w:rPr>
            </w:pPr>
            <w:r>
              <w:rPr>
                <w:rFonts w:cs="Times New Roman"/>
                <w:sz w:val="26"/>
                <w:szCs w:val="26"/>
                <w:lang w:val="vi-VN"/>
              </w:rPr>
              <w:t>Văn phòng Bộ</w:t>
            </w:r>
          </w:p>
        </w:tc>
        <w:tc>
          <w:tcPr>
            <w:tcW w:w="5316" w:type="dxa"/>
          </w:tcPr>
          <w:p w14:paraId="5FDE9842" w14:textId="31C65B3A" w:rsidR="00F2670A" w:rsidRPr="00A606F1" w:rsidRDefault="00F2670A" w:rsidP="00F2670A">
            <w:pPr>
              <w:spacing w:before="40" w:after="40" w:line="252" w:lineRule="auto"/>
              <w:jc w:val="both"/>
              <w:rPr>
                <w:rFonts w:cs="Times New Roman"/>
                <w:sz w:val="26"/>
                <w:szCs w:val="26"/>
                <w:lang w:val="vi-VN"/>
              </w:rPr>
            </w:pPr>
            <w:r w:rsidRPr="00A606F1">
              <w:rPr>
                <w:rFonts w:cs="Times New Roman"/>
                <w:sz w:val="26"/>
                <w:szCs w:val="26"/>
                <w:lang w:val="fi-FI"/>
              </w:rPr>
              <w:t>Về phần căn cứ xây dựng dự thảo Thông tư: Đề nghị sửa căn cứ quy định chức năng, nhiệm vụ, quyền hạn và cơ cấu tổ chức của Bộ Khoa học và Công nghệ từ Nghị định số 48/2022/NĐ-CP ngày 26/7/2022 thành Nghị định số 55/2025/NĐ-CP ngày 02/3/2025</w:t>
            </w:r>
          </w:p>
        </w:tc>
        <w:tc>
          <w:tcPr>
            <w:tcW w:w="5418" w:type="dxa"/>
            <w:shd w:val="clear" w:color="auto" w:fill="auto"/>
          </w:tcPr>
          <w:p w14:paraId="46D8DC2F" w14:textId="2BA06ED6" w:rsidR="00F2670A" w:rsidRDefault="00F2670A" w:rsidP="00445989">
            <w:pPr>
              <w:spacing w:before="40" w:after="40" w:line="252" w:lineRule="auto"/>
              <w:jc w:val="both"/>
              <w:rPr>
                <w:rFonts w:cs="Times New Roman"/>
                <w:sz w:val="26"/>
                <w:szCs w:val="26"/>
                <w:lang w:val="vi-VN"/>
              </w:rPr>
            </w:pPr>
            <w:r>
              <w:rPr>
                <w:rFonts w:cs="Times New Roman"/>
                <w:sz w:val="26"/>
                <w:szCs w:val="26"/>
                <w:lang w:val="vi-VN"/>
              </w:rPr>
              <w:t>Tiếp thu:</w:t>
            </w:r>
          </w:p>
          <w:p w14:paraId="03CDE6A6" w14:textId="77777777" w:rsidR="00F2670A" w:rsidRDefault="00F2670A" w:rsidP="00445989">
            <w:pPr>
              <w:spacing w:before="40" w:after="40" w:line="252" w:lineRule="auto"/>
              <w:jc w:val="both"/>
              <w:rPr>
                <w:rFonts w:cs="Times New Roman"/>
                <w:sz w:val="26"/>
                <w:szCs w:val="26"/>
                <w:lang w:val="vi-VN"/>
              </w:rPr>
            </w:pPr>
            <w:r>
              <w:rPr>
                <w:rFonts w:cs="Times New Roman"/>
                <w:sz w:val="26"/>
                <w:szCs w:val="26"/>
                <w:lang w:val="vi-VN"/>
              </w:rPr>
              <w:t xml:space="preserve">Ngày </w:t>
            </w:r>
            <w:r w:rsidRPr="00A606F1">
              <w:rPr>
                <w:rFonts w:cs="Times New Roman"/>
                <w:sz w:val="26"/>
                <w:szCs w:val="26"/>
                <w:lang w:val="fi-FI"/>
              </w:rPr>
              <w:t>02/3/2025</w:t>
            </w:r>
            <w:r>
              <w:rPr>
                <w:rFonts w:cs="Times New Roman"/>
                <w:sz w:val="26"/>
                <w:szCs w:val="26"/>
                <w:lang w:val="vi-VN"/>
              </w:rPr>
              <w:t xml:space="preserve">, Chính phủ đã ban hành Nghị định số </w:t>
            </w:r>
            <w:r w:rsidRPr="00A606F1">
              <w:rPr>
                <w:rFonts w:cs="Times New Roman"/>
                <w:sz w:val="26"/>
                <w:szCs w:val="26"/>
                <w:lang w:val="fi-FI"/>
              </w:rPr>
              <w:t>55/2025/NĐ-CP</w:t>
            </w:r>
            <w:r>
              <w:rPr>
                <w:rFonts w:cs="Times New Roman"/>
                <w:sz w:val="26"/>
                <w:szCs w:val="26"/>
                <w:lang w:val="vi-VN"/>
              </w:rPr>
              <w:t xml:space="preserve"> Quy định chức năng, nhiệm vụ, quyền hạn và cơ cấu tổ chức của Bộ Khoa học và Công nghệ (đã sáp nhập với Bộ Thông tin và Truyền thông).</w:t>
            </w:r>
          </w:p>
          <w:p w14:paraId="623EFE54" w14:textId="173862FA" w:rsidR="00F2670A" w:rsidRPr="00A606F1" w:rsidRDefault="00F2670A" w:rsidP="00445989">
            <w:pPr>
              <w:spacing w:before="40" w:after="40" w:line="252" w:lineRule="auto"/>
              <w:jc w:val="both"/>
              <w:rPr>
                <w:rFonts w:cs="Times New Roman"/>
                <w:sz w:val="26"/>
                <w:szCs w:val="26"/>
                <w:lang w:val="vi-VN"/>
              </w:rPr>
            </w:pPr>
            <w:r>
              <w:rPr>
                <w:rFonts w:cs="Times New Roman"/>
                <w:sz w:val="26"/>
                <w:szCs w:val="26"/>
                <w:lang w:val="vi-VN"/>
              </w:rPr>
              <w:t>Cục Viễn thông đã cập nhật vào dự thảo.</w:t>
            </w:r>
          </w:p>
        </w:tc>
      </w:tr>
      <w:tr w:rsidR="00F2670A" w:rsidRPr="00195A65" w14:paraId="2088BDE9" w14:textId="77777777" w:rsidTr="00175B4D">
        <w:trPr>
          <w:tblHeader/>
          <w:jc w:val="center"/>
        </w:trPr>
        <w:tc>
          <w:tcPr>
            <w:tcW w:w="708" w:type="dxa"/>
            <w:shd w:val="clear" w:color="auto" w:fill="auto"/>
          </w:tcPr>
          <w:p w14:paraId="353B6766" w14:textId="77777777" w:rsidR="00F2670A" w:rsidRPr="00350D7E" w:rsidRDefault="00F2670A" w:rsidP="00350D7E">
            <w:pPr>
              <w:pStyle w:val="ListParagraph"/>
              <w:numPr>
                <w:ilvl w:val="0"/>
                <w:numId w:val="25"/>
              </w:numPr>
              <w:spacing w:before="40" w:after="40" w:line="252" w:lineRule="auto"/>
              <w:jc w:val="right"/>
              <w:rPr>
                <w:bCs/>
                <w:color w:val="000000"/>
                <w:sz w:val="26"/>
                <w:szCs w:val="26"/>
                <w:lang w:val="fi-FI"/>
              </w:rPr>
            </w:pPr>
          </w:p>
        </w:tc>
        <w:tc>
          <w:tcPr>
            <w:tcW w:w="1697" w:type="dxa"/>
            <w:shd w:val="clear" w:color="auto" w:fill="auto"/>
          </w:tcPr>
          <w:p w14:paraId="42FA92D7" w14:textId="77777777" w:rsidR="00F2670A" w:rsidRPr="00445989" w:rsidRDefault="00F2670A" w:rsidP="007F1BAF">
            <w:pPr>
              <w:spacing w:before="40" w:after="40" w:line="252" w:lineRule="auto"/>
              <w:jc w:val="center"/>
              <w:rPr>
                <w:rFonts w:cs="Times New Roman"/>
                <w:sz w:val="26"/>
                <w:szCs w:val="26"/>
                <w:lang w:val="vi-VN"/>
              </w:rPr>
            </w:pPr>
          </w:p>
        </w:tc>
        <w:tc>
          <w:tcPr>
            <w:tcW w:w="1594" w:type="dxa"/>
            <w:shd w:val="clear" w:color="auto" w:fill="auto"/>
          </w:tcPr>
          <w:p w14:paraId="2C525376" w14:textId="31C37C1F" w:rsidR="00F2670A" w:rsidRDefault="00F2670A" w:rsidP="007F1BAF">
            <w:pPr>
              <w:spacing w:before="40" w:after="40" w:line="252" w:lineRule="auto"/>
              <w:jc w:val="center"/>
              <w:rPr>
                <w:rFonts w:cs="Times New Roman"/>
                <w:sz w:val="26"/>
                <w:szCs w:val="26"/>
                <w:lang w:val="vi-VN"/>
              </w:rPr>
            </w:pPr>
            <w:r>
              <w:rPr>
                <w:rFonts w:cs="Times New Roman"/>
                <w:sz w:val="26"/>
                <w:szCs w:val="26"/>
                <w:lang w:val="vi-VN"/>
              </w:rPr>
              <w:t>Vụ Tổ chức Cán bộ</w:t>
            </w:r>
          </w:p>
        </w:tc>
        <w:tc>
          <w:tcPr>
            <w:tcW w:w="5316" w:type="dxa"/>
          </w:tcPr>
          <w:p w14:paraId="581DE8B8" w14:textId="21A69172" w:rsidR="00F2670A" w:rsidRDefault="00F2670A" w:rsidP="00F2670A">
            <w:pPr>
              <w:spacing w:before="40" w:after="40" w:line="252" w:lineRule="auto"/>
              <w:jc w:val="both"/>
              <w:rPr>
                <w:rFonts w:cs="Times New Roman"/>
                <w:sz w:val="26"/>
                <w:szCs w:val="26"/>
                <w:lang w:val="vi-VN"/>
              </w:rPr>
            </w:pPr>
            <w:r w:rsidRPr="009F0F61">
              <w:rPr>
                <w:rFonts w:cs="Times New Roman"/>
                <w:sz w:val="26"/>
                <w:szCs w:val="26"/>
                <w:lang w:val="fi-FI"/>
              </w:rPr>
              <w:t>Mục căn cứ tại dự thảo Thông tư: Đề nghị cập nhật Nghị định số 55/2025/NĐ-CP ngày 02/03/2025 của Chính phủ quy định chức năng, nhiệm vụ, quyền hạn và cơ cấu tổ chức của Bộ KHCN</w:t>
            </w:r>
          </w:p>
        </w:tc>
        <w:tc>
          <w:tcPr>
            <w:tcW w:w="5418" w:type="dxa"/>
            <w:shd w:val="clear" w:color="auto" w:fill="auto"/>
          </w:tcPr>
          <w:p w14:paraId="44C8DFC8" w14:textId="410CB47F" w:rsidR="00F2670A" w:rsidRDefault="00F2670A" w:rsidP="009F0F61">
            <w:pPr>
              <w:spacing w:before="40" w:after="40" w:line="252" w:lineRule="auto"/>
              <w:jc w:val="both"/>
              <w:rPr>
                <w:rFonts w:cs="Times New Roman"/>
                <w:sz w:val="26"/>
                <w:szCs w:val="26"/>
                <w:lang w:val="vi-VN"/>
              </w:rPr>
            </w:pPr>
            <w:r>
              <w:rPr>
                <w:rFonts w:cs="Times New Roman"/>
                <w:sz w:val="26"/>
                <w:szCs w:val="26"/>
                <w:lang w:val="vi-VN"/>
              </w:rPr>
              <w:t>Tiếp thu:</w:t>
            </w:r>
          </w:p>
          <w:p w14:paraId="4E30E12E" w14:textId="77777777" w:rsidR="00F2670A" w:rsidRDefault="00F2670A" w:rsidP="009F0F61">
            <w:pPr>
              <w:spacing w:before="40" w:after="40" w:line="252" w:lineRule="auto"/>
              <w:jc w:val="both"/>
              <w:rPr>
                <w:rFonts w:cs="Times New Roman"/>
                <w:sz w:val="26"/>
                <w:szCs w:val="26"/>
                <w:lang w:val="vi-VN"/>
              </w:rPr>
            </w:pPr>
            <w:r>
              <w:rPr>
                <w:rFonts w:cs="Times New Roman"/>
                <w:sz w:val="26"/>
                <w:szCs w:val="26"/>
                <w:lang w:val="vi-VN"/>
              </w:rPr>
              <w:t xml:space="preserve">Ngày </w:t>
            </w:r>
            <w:r w:rsidRPr="00A606F1">
              <w:rPr>
                <w:rFonts w:cs="Times New Roman"/>
                <w:sz w:val="26"/>
                <w:szCs w:val="26"/>
                <w:lang w:val="fi-FI"/>
              </w:rPr>
              <w:t>02/3/2025</w:t>
            </w:r>
            <w:r>
              <w:rPr>
                <w:rFonts w:cs="Times New Roman"/>
                <w:sz w:val="26"/>
                <w:szCs w:val="26"/>
                <w:lang w:val="vi-VN"/>
              </w:rPr>
              <w:t xml:space="preserve">, Chính phủ đã ban hành Nghị định số </w:t>
            </w:r>
            <w:r w:rsidRPr="00A606F1">
              <w:rPr>
                <w:rFonts w:cs="Times New Roman"/>
                <w:sz w:val="26"/>
                <w:szCs w:val="26"/>
                <w:lang w:val="fi-FI"/>
              </w:rPr>
              <w:t>55/2025/NĐ-CP</w:t>
            </w:r>
            <w:r>
              <w:rPr>
                <w:rFonts w:cs="Times New Roman"/>
                <w:sz w:val="26"/>
                <w:szCs w:val="26"/>
                <w:lang w:val="vi-VN"/>
              </w:rPr>
              <w:t xml:space="preserve"> Quy định chức năng, nhiệm vụ, quyền hạn và cơ cấu tổ chức của Bộ Khoa học và Công nghệ (đã sáp nhập với Bộ Thông tin và Truyền thông).</w:t>
            </w:r>
          </w:p>
          <w:p w14:paraId="7A90D001" w14:textId="443B7AA7" w:rsidR="00F2670A" w:rsidRDefault="00F2670A" w:rsidP="009F0F61">
            <w:pPr>
              <w:spacing w:before="40" w:after="40" w:line="252" w:lineRule="auto"/>
              <w:jc w:val="both"/>
              <w:rPr>
                <w:rFonts w:cs="Times New Roman"/>
                <w:sz w:val="26"/>
                <w:szCs w:val="26"/>
                <w:lang w:val="vi-VN"/>
              </w:rPr>
            </w:pPr>
            <w:r>
              <w:rPr>
                <w:rFonts w:cs="Times New Roman"/>
                <w:sz w:val="26"/>
                <w:szCs w:val="26"/>
                <w:lang w:val="vi-VN"/>
              </w:rPr>
              <w:t>Cục Viễn thông đã cập nhật vào dự thảo.</w:t>
            </w:r>
          </w:p>
        </w:tc>
      </w:tr>
      <w:tr w:rsidR="00F2670A" w:rsidRPr="00195A65" w14:paraId="6939F6D7" w14:textId="77777777" w:rsidTr="00175B4D">
        <w:trPr>
          <w:tblHeader/>
          <w:jc w:val="center"/>
        </w:trPr>
        <w:tc>
          <w:tcPr>
            <w:tcW w:w="708" w:type="dxa"/>
            <w:shd w:val="clear" w:color="auto" w:fill="auto"/>
          </w:tcPr>
          <w:p w14:paraId="7862194C" w14:textId="77777777" w:rsidR="00F2670A" w:rsidRPr="00350D7E" w:rsidRDefault="00F2670A" w:rsidP="00350D7E">
            <w:pPr>
              <w:pStyle w:val="ListParagraph"/>
              <w:numPr>
                <w:ilvl w:val="0"/>
                <w:numId w:val="25"/>
              </w:numPr>
              <w:spacing w:before="40" w:after="40" w:line="252" w:lineRule="auto"/>
              <w:jc w:val="right"/>
              <w:rPr>
                <w:bCs/>
                <w:color w:val="000000"/>
                <w:sz w:val="26"/>
                <w:szCs w:val="26"/>
                <w:lang w:val="fi-FI"/>
              </w:rPr>
            </w:pPr>
          </w:p>
        </w:tc>
        <w:tc>
          <w:tcPr>
            <w:tcW w:w="1697" w:type="dxa"/>
            <w:shd w:val="clear" w:color="auto" w:fill="auto"/>
          </w:tcPr>
          <w:p w14:paraId="66716C12" w14:textId="77777777" w:rsidR="00F2670A" w:rsidRPr="00445989" w:rsidRDefault="00F2670A" w:rsidP="007F1BAF">
            <w:pPr>
              <w:spacing w:before="40" w:after="40" w:line="252" w:lineRule="auto"/>
              <w:jc w:val="center"/>
              <w:rPr>
                <w:rFonts w:cs="Times New Roman"/>
                <w:sz w:val="26"/>
                <w:szCs w:val="26"/>
                <w:lang w:val="vi-VN"/>
              </w:rPr>
            </w:pPr>
          </w:p>
        </w:tc>
        <w:tc>
          <w:tcPr>
            <w:tcW w:w="1594" w:type="dxa"/>
            <w:shd w:val="clear" w:color="auto" w:fill="auto"/>
          </w:tcPr>
          <w:p w14:paraId="038E86A6" w14:textId="052ECF27" w:rsidR="00F2670A" w:rsidRDefault="00F2670A" w:rsidP="007F1BAF">
            <w:pPr>
              <w:spacing w:before="40" w:after="40" w:line="252" w:lineRule="auto"/>
              <w:jc w:val="center"/>
              <w:rPr>
                <w:rFonts w:cs="Times New Roman"/>
                <w:sz w:val="26"/>
                <w:szCs w:val="26"/>
                <w:lang w:val="vi-VN"/>
              </w:rPr>
            </w:pPr>
            <w:r>
              <w:rPr>
                <w:rFonts w:cs="Times New Roman"/>
                <w:sz w:val="26"/>
                <w:szCs w:val="26"/>
                <w:lang w:val="vi-VN"/>
              </w:rPr>
              <w:t>Sở KHCN Lạng Sơn</w:t>
            </w:r>
          </w:p>
        </w:tc>
        <w:tc>
          <w:tcPr>
            <w:tcW w:w="5316" w:type="dxa"/>
          </w:tcPr>
          <w:p w14:paraId="5508EA97" w14:textId="0E267FEF" w:rsidR="00F2670A" w:rsidRDefault="00F2670A" w:rsidP="00F2670A">
            <w:pPr>
              <w:spacing w:before="40" w:after="40" w:line="252" w:lineRule="auto"/>
              <w:jc w:val="both"/>
              <w:rPr>
                <w:rFonts w:cs="Times New Roman"/>
                <w:sz w:val="26"/>
                <w:szCs w:val="26"/>
                <w:lang w:val="vi-VN"/>
              </w:rPr>
            </w:pPr>
            <w:r w:rsidRPr="00E36501">
              <w:rPr>
                <w:rFonts w:cs="Times New Roman"/>
                <w:sz w:val="26"/>
                <w:szCs w:val="26"/>
                <w:lang w:val="fi-FI"/>
              </w:rPr>
              <w:t>Sắp xếp các chỉ mục phù hợp (không có khoản f); rà soát các lỗi chính tả. Rà soát tên các BCĐ bảo đảm thống nhất (ở cấp tỉnh chỉ có Ban Chỉ huy, không có Ban Chỉ đạo). Thay thế cụm từ Ban Chỉ huy PCTT&amp;TKCN trong dự thảo thành Ban Chỉ huy PTDS tỉnh.</w:t>
            </w:r>
          </w:p>
        </w:tc>
        <w:tc>
          <w:tcPr>
            <w:tcW w:w="5418" w:type="dxa"/>
            <w:shd w:val="clear" w:color="auto" w:fill="auto"/>
          </w:tcPr>
          <w:p w14:paraId="693DE5E7" w14:textId="38171952" w:rsidR="00F2670A" w:rsidRDefault="00F2670A" w:rsidP="009F0F61">
            <w:pPr>
              <w:spacing w:before="40" w:after="40" w:line="252" w:lineRule="auto"/>
              <w:jc w:val="both"/>
              <w:rPr>
                <w:rFonts w:cs="Times New Roman"/>
                <w:sz w:val="26"/>
                <w:szCs w:val="26"/>
                <w:lang w:val="vi-VN"/>
              </w:rPr>
            </w:pPr>
            <w:r>
              <w:rPr>
                <w:rFonts w:cs="Times New Roman"/>
                <w:sz w:val="26"/>
                <w:szCs w:val="26"/>
                <w:lang w:val="vi-VN"/>
              </w:rPr>
              <w:t>Tiếp thu:</w:t>
            </w:r>
          </w:p>
          <w:p w14:paraId="0910EBFD" w14:textId="0105FFF4" w:rsidR="00F2670A" w:rsidRDefault="00F2670A" w:rsidP="009F0F61">
            <w:pPr>
              <w:spacing w:before="40" w:after="40" w:line="252" w:lineRule="auto"/>
              <w:jc w:val="both"/>
              <w:rPr>
                <w:rFonts w:cs="Times New Roman"/>
                <w:sz w:val="26"/>
                <w:szCs w:val="26"/>
                <w:lang w:val="vi-VN"/>
              </w:rPr>
            </w:pPr>
            <w:r>
              <w:rPr>
                <w:rFonts w:cs="Times New Roman"/>
                <w:sz w:val="26"/>
                <w:szCs w:val="26"/>
                <w:lang w:val="vi-VN"/>
              </w:rPr>
              <w:t>Tiếp thu hoàn toàn và cập nhật trong dự thảo.</w:t>
            </w:r>
          </w:p>
        </w:tc>
      </w:tr>
      <w:tr w:rsidR="00F2670A" w:rsidRPr="00195A65" w14:paraId="1368D878" w14:textId="77777777" w:rsidTr="00175B4D">
        <w:trPr>
          <w:tblHeader/>
          <w:jc w:val="center"/>
        </w:trPr>
        <w:tc>
          <w:tcPr>
            <w:tcW w:w="708" w:type="dxa"/>
            <w:shd w:val="clear" w:color="auto" w:fill="auto"/>
          </w:tcPr>
          <w:p w14:paraId="7EC2E04D" w14:textId="77777777" w:rsidR="00F2670A" w:rsidRPr="00350D7E" w:rsidRDefault="00F2670A" w:rsidP="00350D7E">
            <w:pPr>
              <w:pStyle w:val="ListParagraph"/>
              <w:numPr>
                <w:ilvl w:val="0"/>
                <w:numId w:val="25"/>
              </w:numPr>
              <w:spacing w:before="40" w:after="40" w:line="252" w:lineRule="auto"/>
              <w:jc w:val="right"/>
              <w:rPr>
                <w:bCs/>
                <w:color w:val="000000"/>
                <w:sz w:val="26"/>
                <w:szCs w:val="26"/>
                <w:lang w:val="fi-FI"/>
              </w:rPr>
            </w:pPr>
          </w:p>
        </w:tc>
        <w:tc>
          <w:tcPr>
            <w:tcW w:w="1697" w:type="dxa"/>
            <w:shd w:val="clear" w:color="auto" w:fill="auto"/>
          </w:tcPr>
          <w:p w14:paraId="1523E83B" w14:textId="56792DA7" w:rsidR="00F2670A" w:rsidRPr="00445989" w:rsidRDefault="0096578C" w:rsidP="007F1BAF">
            <w:pPr>
              <w:spacing w:before="40" w:after="40" w:line="252" w:lineRule="auto"/>
              <w:jc w:val="center"/>
              <w:rPr>
                <w:rFonts w:cs="Times New Roman"/>
                <w:sz w:val="26"/>
                <w:szCs w:val="26"/>
                <w:lang w:val="vi-VN"/>
              </w:rPr>
            </w:pPr>
            <w:r>
              <w:rPr>
                <w:rFonts w:cs="Times New Roman"/>
                <w:b/>
                <w:sz w:val="26"/>
                <w:szCs w:val="26"/>
                <w:lang w:val="vi-VN"/>
              </w:rPr>
              <w:t>Điều 3</w:t>
            </w:r>
          </w:p>
        </w:tc>
        <w:tc>
          <w:tcPr>
            <w:tcW w:w="1594" w:type="dxa"/>
            <w:shd w:val="clear" w:color="auto" w:fill="auto"/>
          </w:tcPr>
          <w:p w14:paraId="5859C1EB" w14:textId="1A24AE1B" w:rsidR="00F2670A" w:rsidRPr="00445989" w:rsidRDefault="00F2670A" w:rsidP="007F1BAF">
            <w:pPr>
              <w:spacing w:before="40" w:after="40" w:line="252" w:lineRule="auto"/>
              <w:jc w:val="center"/>
              <w:rPr>
                <w:rFonts w:cs="Times New Roman"/>
                <w:sz w:val="26"/>
                <w:szCs w:val="26"/>
                <w:lang w:val="vi-VN"/>
              </w:rPr>
            </w:pPr>
            <w:r w:rsidRPr="00445989">
              <w:rPr>
                <w:rFonts w:cs="Times New Roman"/>
                <w:sz w:val="26"/>
                <w:szCs w:val="26"/>
                <w:lang w:val="vi-VN"/>
              </w:rPr>
              <w:t>Bộ Nông nghiệp và Môi trường</w:t>
            </w:r>
          </w:p>
        </w:tc>
        <w:tc>
          <w:tcPr>
            <w:tcW w:w="5316" w:type="dxa"/>
          </w:tcPr>
          <w:p w14:paraId="2A9AC252" w14:textId="7606AC2B" w:rsidR="00F2670A" w:rsidRPr="00445989" w:rsidRDefault="00F2670A" w:rsidP="00F2670A">
            <w:pPr>
              <w:spacing w:before="40" w:after="40" w:line="252" w:lineRule="auto"/>
              <w:jc w:val="both"/>
              <w:rPr>
                <w:rFonts w:cs="Times New Roman"/>
                <w:sz w:val="26"/>
                <w:szCs w:val="26"/>
                <w:lang w:val="vi-VN"/>
              </w:rPr>
            </w:pPr>
            <w:r w:rsidRPr="00445989">
              <w:rPr>
                <w:rFonts w:cs="Times New Roman"/>
                <w:sz w:val="26"/>
                <w:szCs w:val="26"/>
                <w:lang w:val="vi-VN"/>
              </w:rPr>
              <w:t>Bổ sung vào Khoản 1 Điều 1 các mạng thông tin chuyên dùng phục vụ phòng, chống thiên tai đã được quy định tại khoản 2 Điều 5 Nghị định số 66/2021/NĐ-CP ngày 06/7/2021 của Chính phủ quy định chi tiết thi hành một số điều của Luật Phòng, chống thiên tai và Luật sửa đổi, bổ sung một số điều của Luật Phòng, chống thiên tai và Luật Đê điều</w:t>
            </w:r>
            <w:r>
              <w:rPr>
                <w:rFonts w:cs="Times New Roman"/>
                <w:sz w:val="26"/>
                <w:szCs w:val="26"/>
                <w:lang w:val="vi-VN"/>
              </w:rPr>
              <w:t>.</w:t>
            </w:r>
          </w:p>
        </w:tc>
        <w:tc>
          <w:tcPr>
            <w:tcW w:w="5418" w:type="dxa"/>
            <w:shd w:val="clear" w:color="auto" w:fill="auto"/>
          </w:tcPr>
          <w:p w14:paraId="06A9BE7D" w14:textId="698D469B" w:rsidR="00F2670A" w:rsidRDefault="00F2670A" w:rsidP="00445989">
            <w:pPr>
              <w:spacing w:before="40" w:after="40" w:line="252" w:lineRule="auto"/>
              <w:jc w:val="both"/>
              <w:rPr>
                <w:rFonts w:cs="Times New Roman"/>
                <w:sz w:val="26"/>
                <w:szCs w:val="26"/>
                <w:lang w:val="vi-VN"/>
              </w:rPr>
            </w:pPr>
            <w:r>
              <w:rPr>
                <w:rFonts w:cs="Times New Roman"/>
                <w:sz w:val="26"/>
                <w:szCs w:val="26"/>
                <w:lang w:val="vi-VN"/>
              </w:rPr>
              <w:t>Giải Trình:</w:t>
            </w:r>
          </w:p>
          <w:p w14:paraId="4713D751" w14:textId="0C3E09B8" w:rsidR="00F2670A" w:rsidRPr="00445989" w:rsidRDefault="00F2670A" w:rsidP="00445989">
            <w:pPr>
              <w:spacing w:before="40" w:after="40" w:line="252" w:lineRule="auto"/>
              <w:jc w:val="both"/>
              <w:rPr>
                <w:rFonts w:cs="Times New Roman"/>
                <w:sz w:val="26"/>
                <w:szCs w:val="26"/>
                <w:lang w:val="vi-VN"/>
              </w:rPr>
            </w:pPr>
            <w:r w:rsidRPr="00445989">
              <w:rPr>
                <w:rFonts w:cs="Times New Roman"/>
                <w:sz w:val="26"/>
                <w:szCs w:val="26"/>
                <w:lang w:val="vi-VN"/>
              </w:rPr>
              <w:t xml:space="preserve">Luật Viễn thông </w:t>
            </w:r>
            <w:r w:rsidR="00B53145" w:rsidRPr="005D5799">
              <w:rPr>
                <w:rFonts w:cs="Times New Roman"/>
                <w:sz w:val="26"/>
                <w:szCs w:val="26"/>
                <w:lang w:val="vi-VN"/>
              </w:rPr>
              <w:t>2023 đã bỏ</w:t>
            </w:r>
            <w:r w:rsidRPr="00445989">
              <w:rPr>
                <w:rFonts w:cs="Times New Roman"/>
                <w:sz w:val="26"/>
                <w:szCs w:val="26"/>
                <w:lang w:val="vi-VN"/>
              </w:rPr>
              <w:t xml:space="preserve"> kh</w:t>
            </w:r>
            <w:r w:rsidR="004D10C7" w:rsidRPr="0096578C">
              <w:rPr>
                <w:rFonts w:cs="Times New Roman"/>
                <w:sz w:val="26"/>
                <w:szCs w:val="26"/>
                <w:lang w:val="vi-VN"/>
              </w:rPr>
              <w:t>á</w:t>
            </w:r>
            <w:r w:rsidRPr="00445989">
              <w:rPr>
                <w:rFonts w:cs="Times New Roman"/>
                <w:sz w:val="26"/>
                <w:szCs w:val="26"/>
                <w:lang w:val="vi-VN"/>
              </w:rPr>
              <w:t>i niệ</w:t>
            </w:r>
            <w:r w:rsidR="00B53145">
              <w:rPr>
                <w:rFonts w:cs="Times New Roman"/>
                <w:sz w:val="26"/>
                <w:szCs w:val="26"/>
                <w:lang w:val="vi-VN"/>
              </w:rPr>
              <w:t>m</w:t>
            </w:r>
            <w:r w:rsidRPr="00445989">
              <w:rPr>
                <w:rFonts w:cs="Times New Roman"/>
                <w:sz w:val="26"/>
                <w:szCs w:val="26"/>
                <w:lang w:val="vi-VN"/>
              </w:rPr>
              <w:t xml:space="preserve"> </w:t>
            </w:r>
            <w:r w:rsidR="00B53145" w:rsidRPr="005D5799">
              <w:rPr>
                <w:rFonts w:cs="Times New Roman"/>
                <w:sz w:val="26"/>
                <w:szCs w:val="26"/>
                <w:lang w:val="vi-VN"/>
              </w:rPr>
              <w:t>“</w:t>
            </w:r>
            <w:r w:rsidRPr="00445989">
              <w:rPr>
                <w:rFonts w:cs="Times New Roman"/>
                <w:sz w:val="26"/>
                <w:szCs w:val="26"/>
                <w:lang w:val="vi-VN"/>
              </w:rPr>
              <w:t>mạng thông tin chuyên dùng</w:t>
            </w:r>
            <w:r w:rsidR="00B53145" w:rsidRPr="005D5799">
              <w:rPr>
                <w:rFonts w:cs="Times New Roman"/>
                <w:sz w:val="26"/>
                <w:szCs w:val="26"/>
                <w:lang w:val="vi-VN"/>
              </w:rPr>
              <w:t>”, thay vào đó là “mạng viễn thông dùng riêng”</w:t>
            </w:r>
            <w:r w:rsidRPr="00445989">
              <w:rPr>
                <w:rFonts w:cs="Times New Roman"/>
                <w:sz w:val="26"/>
                <w:szCs w:val="26"/>
                <w:lang w:val="vi-VN"/>
              </w:rPr>
              <w:t>.</w:t>
            </w:r>
          </w:p>
          <w:p w14:paraId="40F5090C" w14:textId="002386B8" w:rsidR="00F2670A" w:rsidRPr="00445989" w:rsidRDefault="00F2670A" w:rsidP="00445989">
            <w:pPr>
              <w:spacing w:before="40" w:after="40" w:line="252" w:lineRule="auto"/>
              <w:jc w:val="both"/>
              <w:rPr>
                <w:rFonts w:cs="Times New Roman"/>
                <w:sz w:val="26"/>
                <w:szCs w:val="26"/>
                <w:lang w:val="vi-VN"/>
              </w:rPr>
            </w:pPr>
            <w:r w:rsidRPr="00445989">
              <w:rPr>
                <w:rFonts w:cs="Times New Roman"/>
                <w:sz w:val="26"/>
                <w:szCs w:val="26"/>
              </w:rPr>
              <w:sym w:font="Wingdings" w:char="F0E0"/>
            </w:r>
            <w:r w:rsidRPr="00445989">
              <w:rPr>
                <w:rFonts w:cs="Times New Roman"/>
                <w:sz w:val="26"/>
                <w:szCs w:val="26"/>
                <w:lang w:val="vi-VN"/>
              </w:rPr>
              <w:t xml:space="preserve"> Do đó, Cục Viễn thông kiến nghị giữ nguyên </w:t>
            </w:r>
            <w:r>
              <w:rPr>
                <w:rFonts w:cs="Times New Roman"/>
                <w:sz w:val="26"/>
                <w:szCs w:val="26"/>
                <w:lang w:val="vi-VN"/>
              </w:rPr>
              <w:t xml:space="preserve">nội dung </w:t>
            </w:r>
            <w:r w:rsidRPr="00445989">
              <w:rPr>
                <w:rFonts w:cs="Times New Roman"/>
                <w:sz w:val="26"/>
                <w:szCs w:val="26"/>
                <w:lang w:val="vi-VN"/>
              </w:rPr>
              <w:t>tại dự thảo</w:t>
            </w:r>
          </w:p>
        </w:tc>
      </w:tr>
      <w:tr w:rsidR="00F2670A" w:rsidRPr="00195A65" w14:paraId="25C5CC91" w14:textId="77777777" w:rsidTr="00175B4D">
        <w:trPr>
          <w:tblHeader/>
          <w:jc w:val="center"/>
        </w:trPr>
        <w:tc>
          <w:tcPr>
            <w:tcW w:w="708" w:type="dxa"/>
            <w:shd w:val="clear" w:color="auto" w:fill="auto"/>
          </w:tcPr>
          <w:p w14:paraId="7CBA97CF" w14:textId="77777777" w:rsidR="00F2670A" w:rsidRPr="00350D7E" w:rsidRDefault="00F2670A" w:rsidP="00350D7E">
            <w:pPr>
              <w:pStyle w:val="ListParagraph"/>
              <w:numPr>
                <w:ilvl w:val="0"/>
                <w:numId w:val="25"/>
              </w:numPr>
              <w:spacing w:before="40" w:after="40" w:line="252" w:lineRule="auto"/>
              <w:jc w:val="right"/>
              <w:rPr>
                <w:bCs/>
                <w:color w:val="000000"/>
                <w:sz w:val="26"/>
                <w:szCs w:val="26"/>
                <w:lang w:val="fi-FI"/>
              </w:rPr>
            </w:pPr>
          </w:p>
        </w:tc>
        <w:tc>
          <w:tcPr>
            <w:tcW w:w="1697" w:type="dxa"/>
            <w:shd w:val="clear" w:color="auto" w:fill="auto"/>
          </w:tcPr>
          <w:p w14:paraId="1D5EE7BF" w14:textId="77777777" w:rsidR="00F2670A" w:rsidRPr="00445989" w:rsidRDefault="00F2670A" w:rsidP="007F1BAF">
            <w:pPr>
              <w:spacing w:before="40" w:after="40" w:line="252" w:lineRule="auto"/>
              <w:jc w:val="center"/>
              <w:rPr>
                <w:rFonts w:cs="Times New Roman"/>
                <w:sz w:val="26"/>
                <w:szCs w:val="26"/>
                <w:lang w:val="vi-VN"/>
              </w:rPr>
            </w:pPr>
          </w:p>
        </w:tc>
        <w:tc>
          <w:tcPr>
            <w:tcW w:w="1594" w:type="dxa"/>
            <w:shd w:val="clear" w:color="auto" w:fill="auto"/>
          </w:tcPr>
          <w:p w14:paraId="17CF31E7" w14:textId="0DA37AFA" w:rsidR="00F2670A" w:rsidRPr="00445989" w:rsidRDefault="00F2670A" w:rsidP="007F1BAF">
            <w:pPr>
              <w:spacing w:before="40" w:after="40" w:line="252" w:lineRule="auto"/>
              <w:jc w:val="center"/>
              <w:rPr>
                <w:rFonts w:cs="Times New Roman"/>
                <w:sz w:val="26"/>
                <w:szCs w:val="26"/>
                <w:lang w:val="vi-VN"/>
              </w:rPr>
            </w:pPr>
            <w:r>
              <w:rPr>
                <w:rFonts w:cs="Times New Roman"/>
                <w:sz w:val="26"/>
                <w:szCs w:val="26"/>
                <w:lang w:val="vi-VN"/>
              </w:rPr>
              <w:t>Bộ Xây dựng</w:t>
            </w:r>
          </w:p>
        </w:tc>
        <w:tc>
          <w:tcPr>
            <w:tcW w:w="5316" w:type="dxa"/>
          </w:tcPr>
          <w:p w14:paraId="1D5827A7" w14:textId="7907DE3C" w:rsidR="00F2670A" w:rsidRPr="00445989" w:rsidRDefault="00F2670A" w:rsidP="00F2670A">
            <w:pPr>
              <w:spacing w:before="40" w:after="40" w:line="252" w:lineRule="auto"/>
              <w:jc w:val="both"/>
              <w:rPr>
                <w:rFonts w:cs="Times New Roman"/>
                <w:sz w:val="26"/>
                <w:szCs w:val="26"/>
                <w:lang w:val="vi-VN"/>
              </w:rPr>
            </w:pPr>
            <w:r w:rsidRPr="008F3764">
              <w:rPr>
                <w:rFonts w:cs="Times New Roman"/>
                <w:sz w:val="26"/>
                <w:szCs w:val="26"/>
                <w:lang w:val="vi-VN"/>
              </w:rPr>
              <w:t>Để đảm bảo bao quát đầy đủ các phương thức kết nối liên lạc phục vụ công tác chỉ đạo, điều hành phòng, chống thiên tai và tìm kiếm cứu nạn, đề nghị cơ quan soạn thảo nghiên cứu bổ sung cụm từ “và trên tàu tìm kiếm cứu nạn trên biển” vào phần cuối của điểm đ khoản 2 Điều 3 và điểm c khoản 2 Điều 6 Dự thảo Thông tư.</w:t>
            </w:r>
          </w:p>
        </w:tc>
        <w:tc>
          <w:tcPr>
            <w:tcW w:w="5418" w:type="dxa"/>
            <w:shd w:val="clear" w:color="auto" w:fill="auto"/>
          </w:tcPr>
          <w:p w14:paraId="38FD86A5" w14:textId="2173D313" w:rsidR="00F2670A" w:rsidRDefault="00F2670A" w:rsidP="002E25DB">
            <w:pPr>
              <w:spacing w:before="40" w:after="40" w:line="252" w:lineRule="auto"/>
              <w:jc w:val="both"/>
              <w:rPr>
                <w:rFonts w:cs="Times New Roman"/>
                <w:sz w:val="26"/>
                <w:szCs w:val="26"/>
                <w:lang w:val="vi-VN"/>
              </w:rPr>
            </w:pPr>
            <w:r>
              <w:rPr>
                <w:rFonts w:cs="Times New Roman"/>
                <w:sz w:val="26"/>
                <w:szCs w:val="26"/>
                <w:lang w:val="vi-VN"/>
              </w:rPr>
              <w:t>Giải Trình:</w:t>
            </w:r>
          </w:p>
          <w:p w14:paraId="6124E8CB" w14:textId="20B7C536" w:rsidR="00F2670A" w:rsidRDefault="00F2670A" w:rsidP="002E25DB">
            <w:pPr>
              <w:spacing w:before="40" w:after="40" w:line="252" w:lineRule="auto"/>
              <w:jc w:val="both"/>
              <w:rPr>
                <w:rFonts w:cs="Times New Roman"/>
                <w:sz w:val="26"/>
                <w:szCs w:val="26"/>
                <w:lang w:val="vi-VN"/>
              </w:rPr>
            </w:pPr>
            <w:r>
              <w:rPr>
                <w:rFonts w:cs="Times New Roman"/>
                <w:sz w:val="26"/>
                <w:szCs w:val="26"/>
                <w:lang w:val="vi-VN"/>
              </w:rPr>
              <w:t>T</w:t>
            </w:r>
            <w:r w:rsidRPr="008F3764">
              <w:rPr>
                <w:rFonts w:cs="Times New Roman"/>
                <w:sz w:val="26"/>
                <w:szCs w:val="26"/>
                <w:lang w:val="vi-VN"/>
              </w:rPr>
              <w:t>àu tìm kiếm cứu nạn</w:t>
            </w:r>
            <w:r w:rsidR="00071FF8" w:rsidRPr="005D5799">
              <w:rPr>
                <w:rFonts w:cs="Times New Roman"/>
                <w:sz w:val="26"/>
                <w:szCs w:val="26"/>
                <w:lang w:val="vi-VN"/>
              </w:rPr>
              <w:t xml:space="preserve"> thuộc quản lý của Bộ Quốc phòng và được trang bị hệ thống thông tin liên lạc riêng và</w:t>
            </w:r>
            <w:r w:rsidRPr="008F3764">
              <w:rPr>
                <w:rFonts w:cs="Times New Roman"/>
                <w:sz w:val="26"/>
                <w:szCs w:val="26"/>
                <w:lang w:val="vi-VN"/>
              </w:rPr>
              <w:t xml:space="preserve"> không thuộc mạng viễn thông dùng riêng phục vụ công tác phòng chống thiên tai.</w:t>
            </w:r>
            <w:r>
              <w:rPr>
                <w:rFonts w:cs="Times New Roman"/>
                <w:sz w:val="26"/>
                <w:szCs w:val="26"/>
                <w:lang w:val="vi-VN"/>
              </w:rPr>
              <w:t xml:space="preserve"> </w:t>
            </w:r>
          </w:p>
          <w:p w14:paraId="3C51B627" w14:textId="2FDFE5C5" w:rsidR="00F2670A" w:rsidRPr="00445989" w:rsidRDefault="00F2670A" w:rsidP="002E25DB">
            <w:pPr>
              <w:spacing w:before="40" w:after="40" w:line="252" w:lineRule="auto"/>
              <w:jc w:val="both"/>
              <w:rPr>
                <w:rFonts w:cs="Times New Roman"/>
                <w:sz w:val="26"/>
                <w:szCs w:val="26"/>
                <w:lang w:val="vi-VN"/>
              </w:rPr>
            </w:pPr>
            <w:r w:rsidRPr="00445989">
              <w:rPr>
                <w:rFonts w:cs="Times New Roman"/>
                <w:sz w:val="26"/>
                <w:szCs w:val="26"/>
              </w:rPr>
              <w:sym w:font="Wingdings" w:char="F0E0"/>
            </w:r>
            <w:r w:rsidRPr="00445989">
              <w:rPr>
                <w:rFonts w:cs="Times New Roman"/>
                <w:sz w:val="26"/>
                <w:szCs w:val="26"/>
                <w:lang w:val="vi-VN"/>
              </w:rPr>
              <w:t xml:space="preserve"> Do đó, Cục Viễn thông kiến nghị giữ nguyên </w:t>
            </w:r>
            <w:r>
              <w:rPr>
                <w:rFonts w:cs="Times New Roman"/>
                <w:sz w:val="26"/>
                <w:szCs w:val="26"/>
                <w:lang w:val="vi-VN"/>
              </w:rPr>
              <w:t xml:space="preserve">nội dung </w:t>
            </w:r>
            <w:r w:rsidRPr="00445989">
              <w:rPr>
                <w:rFonts w:cs="Times New Roman"/>
                <w:sz w:val="26"/>
                <w:szCs w:val="26"/>
                <w:lang w:val="vi-VN"/>
              </w:rPr>
              <w:t>tại dự thảo</w:t>
            </w:r>
          </w:p>
        </w:tc>
      </w:tr>
      <w:tr w:rsidR="00F2670A" w:rsidRPr="00195A65" w14:paraId="19C1BFC2" w14:textId="77777777" w:rsidTr="00175B4D">
        <w:trPr>
          <w:tblHeader/>
          <w:jc w:val="center"/>
        </w:trPr>
        <w:tc>
          <w:tcPr>
            <w:tcW w:w="708" w:type="dxa"/>
            <w:shd w:val="clear" w:color="auto" w:fill="auto"/>
          </w:tcPr>
          <w:p w14:paraId="50D786E4" w14:textId="77777777" w:rsidR="00F2670A" w:rsidRPr="00350D7E" w:rsidRDefault="00F2670A" w:rsidP="00350D7E">
            <w:pPr>
              <w:pStyle w:val="ListParagraph"/>
              <w:numPr>
                <w:ilvl w:val="0"/>
                <w:numId w:val="25"/>
              </w:numPr>
              <w:spacing w:before="40" w:after="40" w:line="252" w:lineRule="auto"/>
              <w:jc w:val="right"/>
              <w:rPr>
                <w:bCs/>
                <w:color w:val="000000"/>
                <w:sz w:val="26"/>
                <w:szCs w:val="26"/>
                <w:lang w:val="fi-FI"/>
              </w:rPr>
            </w:pPr>
          </w:p>
        </w:tc>
        <w:tc>
          <w:tcPr>
            <w:tcW w:w="1697" w:type="dxa"/>
            <w:shd w:val="clear" w:color="auto" w:fill="auto"/>
          </w:tcPr>
          <w:p w14:paraId="775EC10D" w14:textId="77777777" w:rsidR="00F2670A" w:rsidRPr="00445989" w:rsidRDefault="00F2670A" w:rsidP="007F1BAF">
            <w:pPr>
              <w:spacing w:before="40" w:after="40" w:line="252" w:lineRule="auto"/>
              <w:jc w:val="center"/>
              <w:rPr>
                <w:rFonts w:cs="Times New Roman"/>
                <w:sz w:val="26"/>
                <w:szCs w:val="26"/>
                <w:lang w:val="vi-VN"/>
              </w:rPr>
            </w:pPr>
          </w:p>
        </w:tc>
        <w:tc>
          <w:tcPr>
            <w:tcW w:w="1594" w:type="dxa"/>
            <w:shd w:val="clear" w:color="auto" w:fill="auto"/>
          </w:tcPr>
          <w:p w14:paraId="527B7F4B" w14:textId="337CFFB2" w:rsidR="00F2670A" w:rsidRDefault="00F2670A" w:rsidP="007F1BAF">
            <w:pPr>
              <w:spacing w:before="40" w:after="40" w:line="252" w:lineRule="auto"/>
              <w:jc w:val="center"/>
              <w:rPr>
                <w:rFonts w:cs="Times New Roman"/>
                <w:sz w:val="26"/>
                <w:szCs w:val="26"/>
                <w:lang w:val="vi-VN"/>
              </w:rPr>
            </w:pPr>
            <w:r>
              <w:rPr>
                <w:rFonts w:cs="Times New Roman"/>
                <w:sz w:val="26"/>
                <w:szCs w:val="26"/>
                <w:lang w:val="vi-VN"/>
              </w:rPr>
              <w:t>VNPT</w:t>
            </w:r>
          </w:p>
        </w:tc>
        <w:tc>
          <w:tcPr>
            <w:tcW w:w="5316" w:type="dxa"/>
          </w:tcPr>
          <w:p w14:paraId="490E51FE" w14:textId="3DE5A44D" w:rsidR="00F2670A" w:rsidRPr="00445989" w:rsidRDefault="00F2670A" w:rsidP="00F2670A">
            <w:pPr>
              <w:spacing w:before="40" w:after="40" w:line="252" w:lineRule="auto"/>
              <w:jc w:val="both"/>
              <w:rPr>
                <w:rFonts w:cs="Times New Roman"/>
                <w:sz w:val="26"/>
                <w:szCs w:val="26"/>
                <w:lang w:val="vi-VN"/>
              </w:rPr>
            </w:pPr>
            <w:r w:rsidRPr="005075E0">
              <w:rPr>
                <w:rFonts w:cs="Times New Roman"/>
                <w:sz w:val="26"/>
                <w:szCs w:val="26"/>
                <w:lang w:val="vi-VN"/>
              </w:rPr>
              <w:t>Bổ sung nội dung như đã quy định tại thông 17/2019/TT- tư BTTTT): “Mạng thông tin chuyên dùng phòng, chống thiên tai do Tập đoàn Bưu chính Viễn thông Việt Nam được giao nhiệm vụ quản lý vận hành, khai thác là một thành phần của Mạng viễn thông dùng riêng phục vụ công tác chỉ đạo, điều hành phòng, chống thiên tai."</w:t>
            </w:r>
          </w:p>
        </w:tc>
        <w:tc>
          <w:tcPr>
            <w:tcW w:w="5418" w:type="dxa"/>
            <w:shd w:val="clear" w:color="auto" w:fill="auto"/>
          </w:tcPr>
          <w:p w14:paraId="71233B7C" w14:textId="06811EDB" w:rsidR="00F2670A" w:rsidRDefault="00F2670A" w:rsidP="002E25DB">
            <w:pPr>
              <w:spacing w:before="40" w:after="40" w:line="252" w:lineRule="auto"/>
              <w:jc w:val="both"/>
              <w:rPr>
                <w:rFonts w:cs="Times New Roman"/>
                <w:sz w:val="26"/>
                <w:szCs w:val="26"/>
                <w:lang w:val="vi-VN"/>
              </w:rPr>
            </w:pPr>
            <w:r>
              <w:rPr>
                <w:rFonts w:cs="Times New Roman"/>
                <w:sz w:val="26"/>
                <w:szCs w:val="26"/>
                <w:lang w:val="vi-VN"/>
              </w:rPr>
              <w:t>Giải Trình:</w:t>
            </w:r>
          </w:p>
          <w:p w14:paraId="24F94BCC" w14:textId="1BBD91FB" w:rsidR="00F2670A" w:rsidRPr="005D5799" w:rsidRDefault="00B53145" w:rsidP="002E25DB">
            <w:pPr>
              <w:spacing w:before="40" w:after="40" w:line="252" w:lineRule="auto"/>
              <w:jc w:val="both"/>
              <w:rPr>
                <w:rFonts w:cs="Times New Roman"/>
                <w:sz w:val="26"/>
                <w:szCs w:val="26"/>
                <w:lang w:val="vi-VN"/>
              </w:rPr>
            </w:pPr>
            <w:r w:rsidRPr="005D5799">
              <w:rPr>
                <w:rFonts w:cs="Times New Roman"/>
                <w:sz w:val="26"/>
                <w:szCs w:val="26"/>
                <w:lang w:val="vi-VN"/>
              </w:rPr>
              <w:t>Thực hiện ý kiến chỉ đạo của Lãnh đạo Bộ tại Tờ trình số 272/PTr-CVT</w:t>
            </w:r>
            <w:r w:rsidR="006637EC" w:rsidRPr="005D5799">
              <w:rPr>
                <w:rFonts w:cs="Times New Roman"/>
                <w:sz w:val="26"/>
                <w:szCs w:val="26"/>
                <w:lang w:val="vi-VN"/>
              </w:rPr>
              <w:t xml:space="preserve"> ngày 10/6/2025 giao Cục Bưu điện Trung ương quản lý, vận hành mạng dùng riêng ở Trung ương, Tập đoàn VNPT quản lý vận hành mạng tại các tỉnh/thành phố.</w:t>
            </w:r>
          </w:p>
          <w:p w14:paraId="369553EF" w14:textId="5AD3A6C2" w:rsidR="00F2670A" w:rsidRPr="005D5799" w:rsidRDefault="00F2670A" w:rsidP="002E25DB">
            <w:pPr>
              <w:spacing w:before="40" w:after="40" w:line="252" w:lineRule="auto"/>
              <w:jc w:val="both"/>
              <w:rPr>
                <w:rFonts w:cs="Times New Roman"/>
                <w:sz w:val="26"/>
                <w:szCs w:val="26"/>
                <w:lang w:val="vi-VN"/>
              </w:rPr>
            </w:pPr>
            <w:r w:rsidRPr="00445989">
              <w:rPr>
                <w:rFonts w:cs="Times New Roman"/>
                <w:sz w:val="26"/>
                <w:szCs w:val="26"/>
              </w:rPr>
              <w:sym w:font="Wingdings" w:char="F0E0"/>
            </w:r>
            <w:r w:rsidRPr="00445989">
              <w:rPr>
                <w:rFonts w:cs="Times New Roman"/>
                <w:sz w:val="26"/>
                <w:szCs w:val="26"/>
                <w:lang w:val="vi-VN"/>
              </w:rPr>
              <w:t xml:space="preserve"> Do đó, Cục Viễn thông kiến nghị giữ nguyên </w:t>
            </w:r>
            <w:r>
              <w:rPr>
                <w:rFonts w:cs="Times New Roman"/>
                <w:sz w:val="26"/>
                <w:szCs w:val="26"/>
                <w:lang w:val="vi-VN"/>
              </w:rPr>
              <w:t xml:space="preserve">nội dung </w:t>
            </w:r>
            <w:r w:rsidRPr="00445989">
              <w:rPr>
                <w:rFonts w:cs="Times New Roman"/>
                <w:sz w:val="26"/>
                <w:szCs w:val="26"/>
                <w:lang w:val="vi-VN"/>
              </w:rPr>
              <w:t>tại dự thảo</w:t>
            </w:r>
            <w:r w:rsidR="006637EC" w:rsidRPr="005D5799">
              <w:rPr>
                <w:rFonts w:cs="Times New Roman"/>
                <w:sz w:val="26"/>
                <w:szCs w:val="26"/>
                <w:lang w:val="vi-VN"/>
              </w:rPr>
              <w:t>.</w:t>
            </w:r>
          </w:p>
        </w:tc>
      </w:tr>
      <w:tr w:rsidR="00F2670A" w:rsidRPr="00195A65" w14:paraId="0D72D2B3" w14:textId="77777777" w:rsidTr="00175B4D">
        <w:trPr>
          <w:tblHeader/>
          <w:jc w:val="center"/>
        </w:trPr>
        <w:tc>
          <w:tcPr>
            <w:tcW w:w="708" w:type="dxa"/>
            <w:shd w:val="clear" w:color="auto" w:fill="auto"/>
          </w:tcPr>
          <w:p w14:paraId="57178D46" w14:textId="77777777" w:rsidR="00F2670A" w:rsidRPr="00350D7E" w:rsidRDefault="00F2670A" w:rsidP="00350D7E">
            <w:pPr>
              <w:pStyle w:val="ListParagraph"/>
              <w:numPr>
                <w:ilvl w:val="0"/>
                <w:numId w:val="25"/>
              </w:numPr>
              <w:spacing w:before="40" w:after="40" w:line="252" w:lineRule="auto"/>
              <w:jc w:val="right"/>
              <w:rPr>
                <w:bCs/>
                <w:color w:val="000000"/>
                <w:sz w:val="26"/>
                <w:szCs w:val="26"/>
                <w:lang w:val="fi-FI"/>
              </w:rPr>
            </w:pPr>
          </w:p>
        </w:tc>
        <w:tc>
          <w:tcPr>
            <w:tcW w:w="1697" w:type="dxa"/>
            <w:shd w:val="clear" w:color="auto" w:fill="auto"/>
          </w:tcPr>
          <w:p w14:paraId="3D93A7A6" w14:textId="5714E46C" w:rsidR="00F2670A" w:rsidRPr="00BE7A60" w:rsidRDefault="0096578C" w:rsidP="007F1BAF">
            <w:pPr>
              <w:spacing w:before="40" w:after="40" w:line="252" w:lineRule="auto"/>
              <w:jc w:val="center"/>
              <w:rPr>
                <w:rFonts w:cs="Times New Roman"/>
                <w:b/>
                <w:sz w:val="26"/>
                <w:szCs w:val="26"/>
                <w:lang w:val="vi-VN"/>
              </w:rPr>
            </w:pPr>
            <w:r>
              <w:rPr>
                <w:rFonts w:cs="Times New Roman"/>
                <w:b/>
                <w:sz w:val="26"/>
                <w:szCs w:val="26"/>
                <w:lang w:val="vi-VN"/>
              </w:rPr>
              <w:t>Điều 4</w:t>
            </w:r>
          </w:p>
        </w:tc>
        <w:tc>
          <w:tcPr>
            <w:tcW w:w="1594" w:type="dxa"/>
            <w:shd w:val="clear" w:color="auto" w:fill="auto"/>
          </w:tcPr>
          <w:p w14:paraId="027FD1F1" w14:textId="78569671" w:rsidR="00F2670A" w:rsidRDefault="00F2670A" w:rsidP="007F1BAF">
            <w:pPr>
              <w:spacing w:before="40" w:after="40" w:line="252" w:lineRule="auto"/>
              <w:jc w:val="center"/>
              <w:rPr>
                <w:rFonts w:cs="Times New Roman"/>
                <w:sz w:val="26"/>
                <w:szCs w:val="26"/>
                <w:lang w:val="vi-VN"/>
              </w:rPr>
            </w:pPr>
            <w:r>
              <w:rPr>
                <w:rFonts w:cs="Times New Roman"/>
                <w:sz w:val="26"/>
                <w:szCs w:val="26"/>
                <w:lang w:val="vi-VN"/>
              </w:rPr>
              <w:t>VNPT</w:t>
            </w:r>
          </w:p>
        </w:tc>
        <w:tc>
          <w:tcPr>
            <w:tcW w:w="5316" w:type="dxa"/>
          </w:tcPr>
          <w:p w14:paraId="2DDCE53B" w14:textId="77777777" w:rsidR="00F2670A" w:rsidRPr="005075E0" w:rsidRDefault="00F2670A" w:rsidP="00F2670A">
            <w:pPr>
              <w:spacing w:before="40" w:after="40" w:line="252" w:lineRule="auto"/>
              <w:jc w:val="both"/>
              <w:rPr>
                <w:rFonts w:cs="Times New Roman"/>
                <w:sz w:val="26"/>
                <w:szCs w:val="26"/>
                <w:lang w:val="vi-VN"/>
              </w:rPr>
            </w:pPr>
            <w:r w:rsidRPr="005075E0">
              <w:rPr>
                <w:rFonts w:cs="Times New Roman"/>
                <w:sz w:val="26"/>
                <w:szCs w:val="26"/>
                <w:lang w:val="vi-VN"/>
              </w:rPr>
              <w:t>Bổ sung hướng dẫn về kinh phí đầu tư, nâng cấp Mạng thông tin chuyên dùng phòng, chống thiên tai từ nguồn quỹ Viễn thông công ích.</w:t>
            </w:r>
          </w:p>
          <w:p w14:paraId="0E52D84F" w14:textId="77777777" w:rsidR="00F2670A" w:rsidRPr="005075E0" w:rsidRDefault="00F2670A" w:rsidP="00F2670A">
            <w:pPr>
              <w:spacing w:before="40" w:after="40" w:line="252" w:lineRule="auto"/>
              <w:jc w:val="both"/>
              <w:rPr>
                <w:rFonts w:cs="Times New Roman"/>
                <w:sz w:val="26"/>
                <w:szCs w:val="26"/>
                <w:lang w:val="vi-VN"/>
              </w:rPr>
            </w:pPr>
            <w:r w:rsidRPr="005075E0">
              <w:rPr>
                <w:rFonts w:cs="Times New Roman"/>
                <w:sz w:val="26"/>
                <w:szCs w:val="26"/>
                <w:lang w:val="vi-VN"/>
              </w:rPr>
              <w:t xml:space="preserve">Lý do: </w:t>
            </w:r>
          </w:p>
          <w:p w14:paraId="1B411A4E" w14:textId="77777777" w:rsidR="00F2670A" w:rsidRPr="005075E0" w:rsidRDefault="00F2670A" w:rsidP="00F2670A">
            <w:pPr>
              <w:spacing w:before="40" w:after="40" w:line="252" w:lineRule="auto"/>
              <w:jc w:val="both"/>
              <w:rPr>
                <w:rFonts w:cs="Times New Roman"/>
                <w:sz w:val="26"/>
                <w:szCs w:val="26"/>
                <w:lang w:val="vi-VN"/>
              </w:rPr>
            </w:pPr>
            <w:r w:rsidRPr="005075E0">
              <w:rPr>
                <w:rFonts w:cs="Times New Roman"/>
                <w:sz w:val="26"/>
                <w:szCs w:val="26"/>
                <w:lang w:val="vi-VN"/>
              </w:rPr>
              <w:t>Thiết bị thuộc Mạng thông tin chuyên dùng phòng, chống thiên tai đã đưa vào khai thác trên 15 năm, nhiều thiết bị hư hỏng/ lỗi dịch vụ, không có khả năng sửa chữa do hãng sản xuất không còn hỗ trợ.</w:t>
            </w:r>
          </w:p>
          <w:p w14:paraId="698D373D" w14:textId="2B9AE061" w:rsidR="00F2670A" w:rsidRDefault="00F2670A" w:rsidP="00F2670A">
            <w:pPr>
              <w:spacing w:before="40" w:after="40" w:line="252" w:lineRule="auto"/>
              <w:jc w:val="both"/>
              <w:rPr>
                <w:rFonts w:cs="Times New Roman"/>
                <w:sz w:val="26"/>
                <w:szCs w:val="26"/>
                <w:lang w:val="vi-VN"/>
              </w:rPr>
            </w:pPr>
            <w:r w:rsidRPr="005075E0">
              <w:rPr>
                <w:rFonts w:cs="Times New Roman"/>
                <w:sz w:val="26"/>
                <w:szCs w:val="26"/>
                <w:lang w:val="vi-VN"/>
              </w:rPr>
              <w:t>Hiện nay chưa có hướng dẫn của Bộ về kinh phí đầu tư, nâng cấp Mạng thông tin chuyên dùng phòng, chống thiên tai</w:t>
            </w:r>
          </w:p>
        </w:tc>
        <w:tc>
          <w:tcPr>
            <w:tcW w:w="5418" w:type="dxa"/>
            <w:shd w:val="clear" w:color="auto" w:fill="auto"/>
          </w:tcPr>
          <w:p w14:paraId="6FADF230" w14:textId="31F516C6" w:rsidR="00F2670A" w:rsidRDefault="00F2670A" w:rsidP="005075E0">
            <w:pPr>
              <w:spacing w:before="40" w:after="40" w:line="252" w:lineRule="auto"/>
              <w:jc w:val="both"/>
              <w:rPr>
                <w:rFonts w:cs="Times New Roman"/>
                <w:sz w:val="26"/>
                <w:szCs w:val="26"/>
                <w:lang w:val="vi-VN"/>
              </w:rPr>
            </w:pPr>
            <w:r>
              <w:rPr>
                <w:rFonts w:cs="Times New Roman"/>
                <w:sz w:val="26"/>
                <w:szCs w:val="26"/>
                <w:lang w:val="vi-VN"/>
              </w:rPr>
              <w:t>Giải Trình:</w:t>
            </w:r>
          </w:p>
          <w:p w14:paraId="26E8853F" w14:textId="46CEB1D9" w:rsidR="00F2670A" w:rsidRPr="005075E0" w:rsidRDefault="00F2670A" w:rsidP="005075E0">
            <w:pPr>
              <w:spacing w:before="40" w:after="40" w:line="252" w:lineRule="auto"/>
              <w:jc w:val="both"/>
              <w:rPr>
                <w:rFonts w:cs="Times New Roman"/>
                <w:sz w:val="26"/>
                <w:szCs w:val="26"/>
                <w:lang w:val="vi-VN"/>
              </w:rPr>
            </w:pPr>
            <w:r w:rsidRPr="005075E0">
              <w:rPr>
                <w:rFonts w:cs="Times New Roman"/>
                <w:sz w:val="26"/>
                <w:szCs w:val="26"/>
                <w:lang w:val="vi-VN"/>
              </w:rPr>
              <w:t xml:space="preserve">Các quy định hiện hành về Quỹ Viễn thông công ích chưa quy định; </w:t>
            </w:r>
          </w:p>
          <w:p w14:paraId="7BFF5528" w14:textId="24891634" w:rsidR="00F2670A" w:rsidRDefault="00F2670A" w:rsidP="005075E0">
            <w:pPr>
              <w:spacing w:before="40" w:after="40" w:line="252" w:lineRule="auto"/>
              <w:jc w:val="both"/>
              <w:rPr>
                <w:rFonts w:cs="Times New Roman"/>
                <w:sz w:val="26"/>
                <w:szCs w:val="26"/>
                <w:lang w:val="vi-VN"/>
              </w:rPr>
            </w:pPr>
            <w:r w:rsidRPr="00445989">
              <w:rPr>
                <w:rFonts w:cs="Times New Roman"/>
                <w:sz w:val="26"/>
                <w:szCs w:val="26"/>
              </w:rPr>
              <w:sym w:font="Wingdings" w:char="F0E0"/>
            </w:r>
            <w:r w:rsidRPr="00445989">
              <w:rPr>
                <w:rFonts w:cs="Times New Roman"/>
                <w:sz w:val="26"/>
                <w:szCs w:val="26"/>
                <w:lang w:val="vi-VN"/>
              </w:rPr>
              <w:t xml:space="preserve"> Do đó, Cục Viễn thông kiến nghị giữ nguyên </w:t>
            </w:r>
            <w:r>
              <w:rPr>
                <w:rFonts w:cs="Times New Roman"/>
                <w:sz w:val="26"/>
                <w:szCs w:val="26"/>
                <w:lang w:val="vi-VN"/>
              </w:rPr>
              <w:t xml:space="preserve">nội dung </w:t>
            </w:r>
            <w:r w:rsidRPr="00445989">
              <w:rPr>
                <w:rFonts w:cs="Times New Roman"/>
                <w:sz w:val="26"/>
                <w:szCs w:val="26"/>
                <w:lang w:val="vi-VN"/>
              </w:rPr>
              <w:t>tại dự thảo</w:t>
            </w:r>
          </w:p>
        </w:tc>
      </w:tr>
      <w:tr w:rsidR="00F2670A" w:rsidRPr="00195A65" w14:paraId="5A739541" w14:textId="77777777" w:rsidTr="00175B4D">
        <w:trPr>
          <w:tblHeader/>
          <w:jc w:val="center"/>
        </w:trPr>
        <w:tc>
          <w:tcPr>
            <w:tcW w:w="708" w:type="dxa"/>
            <w:shd w:val="clear" w:color="auto" w:fill="auto"/>
          </w:tcPr>
          <w:p w14:paraId="39B768C6" w14:textId="77777777" w:rsidR="00F2670A" w:rsidRPr="00350D7E" w:rsidRDefault="00F2670A" w:rsidP="00350D7E">
            <w:pPr>
              <w:pStyle w:val="ListParagraph"/>
              <w:numPr>
                <w:ilvl w:val="0"/>
                <w:numId w:val="25"/>
              </w:numPr>
              <w:spacing w:before="40" w:after="40" w:line="252" w:lineRule="auto"/>
              <w:jc w:val="right"/>
              <w:rPr>
                <w:bCs/>
                <w:color w:val="000000"/>
                <w:sz w:val="26"/>
                <w:szCs w:val="26"/>
                <w:lang w:val="fi-FI"/>
              </w:rPr>
            </w:pPr>
          </w:p>
        </w:tc>
        <w:tc>
          <w:tcPr>
            <w:tcW w:w="1697" w:type="dxa"/>
            <w:shd w:val="clear" w:color="auto" w:fill="auto"/>
          </w:tcPr>
          <w:p w14:paraId="4C3B380A" w14:textId="77777777" w:rsidR="00F2670A" w:rsidRPr="00BE7A60" w:rsidRDefault="00F2670A" w:rsidP="007F1BAF">
            <w:pPr>
              <w:spacing w:before="40" w:after="40" w:line="252" w:lineRule="auto"/>
              <w:jc w:val="center"/>
              <w:rPr>
                <w:rFonts w:cs="Times New Roman"/>
                <w:b/>
                <w:sz w:val="26"/>
                <w:szCs w:val="26"/>
                <w:lang w:val="vi-VN"/>
              </w:rPr>
            </w:pPr>
          </w:p>
        </w:tc>
        <w:tc>
          <w:tcPr>
            <w:tcW w:w="1594" w:type="dxa"/>
            <w:shd w:val="clear" w:color="auto" w:fill="auto"/>
          </w:tcPr>
          <w:p w14:paraId="6C061941" w14:textId="50F4B6FF" w:rsidR="00F2670A" w:rsidRDefault="00F2670A" w:rsidP="007F1BAF">
            <w:pPr>
              <w:spacing w:before="40" w:after="40" w:line="252" w:lineRule="auto"/>
              <w:jc w:val="center"/>
              <w:rPr>
                <w:rFonts w:cs="Times New Roman"/>
                <w:sz w:val="26"/>
                <w:szCs w:val="26"/>
                <w:lang w:val="vi-VN"/>
              </w:rPr>
            </w:pPr>
            <w:r>
              <w:rPr>
                <w:rFonts w:cs="Times New Roman"/>
                <w:sz w:val="26"/>
                <w:szCs w:val="26"/>
                <w:lang w:val="vi-VN"/>
              </w:rPr>
              <w:t>Sở KHCN Lai Châu</w:t>
            </w:r>
          </w:p>
        </w:tc>
        <w:tc>
          <w:tcPr>
            <w:tcW w:w="5316" w:type="dxa"/>
          </w:tcPr>
          <w:p w14:paraId="6F9EABFF" w14:textId="77777777" w:rsidR="00F2670A" w:rsidRPr="002844F8" w:rsidRDefault="00F2670A" w:rsidP="00F2670A">
            <w:pPr>
              <w:spacing w:before="40" w:after="40" w:line="252" w:lineRule="auto"/>
              <w:jc w:val="both"/>
              <w:rPr>
                <w:rFonts w:cs="Times New Roman"/>
                <w:sz w:val="26"/>
                <w:szCs w:val="26"/>
                <w:lang w:val="vi-VN"/>
              </w:rPr>
            </w:pPr>
            <w:r w:rsidRPr="002844F8">
              <w:rPr>
                <w:rFonts w:cs="Times New Roman"/>
                <w:sz w:val="26"/>
                <w:szCs w:val="26"/>
                <w:lang w:val="vi-VN"/>
              </w:rPr>
              <w:t>Khoản 5 Điều 4 đề nghị sửa lại như sau:</w:t>
            </w:r>
          </w:p>
          <w:p w14:paraId="62726D10" w14:textId="35394FC5" w:rsidR="00F2670A" w:rsidRDefault="00F2670A" w:rsidP="00F2670A">
            <w:pPr>
              <w:spacing w:before="40" w:after="40" w:line="252" w:lineRule="auto"/>
              <w:jc w:val="both"/>
              <w:rPr>
                <w:rFonts w:cs="Times New Roman"/>
                <w:sz w:val="26"/>
                <w:szCs w:val="26"/>
                <w:lang w:val="vi-VN"/>
              </w:rPr>
            </w:pPr>
            <w:r w:rsidRPr="002844F8">
              <w:rPr>
                <w:rFonts w:cs="Times New Roman"/>
                <w:sz w:val="26"/>
                <w:szCs w:val="26"/>
                <w:lang w:val="vi-VN"/>
              </w:rPr>
              <w:t>5. Trong quá trình tổ chức, đảm bảo thông tin liên lạc phục vụ công tác phòng chống thiên tai, tìm kiếm cứu nạn cần đảm bảo an toàn tính mạng cho CBCCVC, người lao động tham gia công tác phòng chống thiên tai, tìm kiếm cứu nạn</w:t>
            </w:r>
          </w:p>
        </w:tc>
        <w:tc>
          <w:tcPr>
            <w:tcW w:w="5418" w:type="dxa"/>
            <w:shd w:val="clear" w:color="auto" w:fill="auto"/>
          </w:tcPr>
          <w:p w14:paraId="042BF970" w14:textId="77777777" w:rsidR="00F2670A" w:rsidRPr="00D97DC7" w:rsidRDefault="00F2670A" w:rsidP="00D97DC7">
            <w:pPr>
              <w:spacing w:before="40" w:after="40" w:line="252" w:lineRule="auto"/>
              <w:jc w:val="both"/>
              <w:rPr>
                <w:rFonts w:cs="Times New Roman"/>
                <w:sz w:val="26"/>
                <w:szCs w:val="26"/>
                <w:lang w:val="vi-VN"/>
              </w:rPr>
            </w:pPr>
            <w:r w:rsidRPr="00D97DC7">
              <w:rPr>
                <w:rFonts w:cs="Times New Roman"/>
                <w:sz w:val="26"/>
                <w:szCs w:val="26"/>
                <w:lang w:val="vi-VN"/>
              </w:rPr>
              <w:t>Tiếp thu một phần và sửa lại như sau:</w:t>
            </w:r>
          </w:p>
          <w:p w14:paraId="260D0326" w14:textId="77777777" w:rsidR="00F2670A" w:rsidRPr="00D97DC7" w:rsidRDefault="00F2670A" w:rsidP="00D97DC7">
            <w:pPr>
              <w:spacing w:before="40" w:after="40" w:line="252" w:lineRule="auto"/>
              <w:jc w:val="both"/>
              <w:rPr>
                <w:rFonts w:cs="Times New Roman"/>
                <w:sz w:val="26"/>
                <w:szCs w:val="26"/>
                <w:lang w:val="vi-VN"/>
              </w:rPr>
            </w:pPr>
            <w:r w:rsidRPr="00D97DC7">
              <w:rPr>
                <w:rFonts w:cs="Times New Roman"/>
                <w:sz w:val="26"/>
                <w:szCs w:val="26"/>
                <w:lang w:val="vi-VN"/>
              </w:rPr>
              <w:t>5. Trong quá trình tổ chức, đảm bảo thông tin liên lạc phục vụ công tác phòng chống thiên tai cần đảm bảo an toàn tính mạng cho CBCCVC, người lao động tham gia công tác phòng chống thiên tai.</w:t>
            </w:r>
          </w:p>
          <w:p w14:paraId="49F516AC" w14:textId="37F0848A" w:rsidR="00F2670A" w:rsidRPr="005075E0" w:rsidRDefault="00F2670A" w:rsidP="00D97DC7">
            <w:pPr>
              <w:spacing w:before="40" w:after="40" w:line="252" w:lineRule="auto"/>
              <w:jc w:val="both"/>
              <w:rPr>
                <w:rFonts w:cs="Times New Roman"/>
                <w:sz w:val="26"/>
                <w:szCs w:val="26"/>
                <w:lang w:val="vi-VN"/>
              </w:rPr>
            </w:pPr>
            <w:r>
              <w:rPr>
                <w:rFonts w:cs="Times New Roman"/>
                <w:sz w:val="26"/>
                <w:szCs w:val="26"/>
                <w:lang w:val="vi-VN"/>
              </w:rPr>
              <w:t xml:space="preserve">Lý do: </w:t>
            </w:r>
            <w:r w:rsidRPr="00D97DC7">
              <w:rPr>
                <w:rFonts w:cs="Times New Roman"/>
                <w:sz w:val="26"/>
                <w:szCs w:val="26"/>
                <w:lang w:val="vi-VN"/>
              </w:rPr>
              <w:t>Phạm vi của Thông tư chỉ đối với công tác phòng chống thiên tai.</w:t>
            </w:r>
          </w:p>
        </w:tc>
      </w:tr>
      <w:tr w:rsidR="00F2670A" w:rsidRPr="00195A65" w14:paraId="2D8AF941" w14:textId="77777777" w:rsidTr="00175B4D">
        <w:trPr>
          <w:tblHeader/>
          <w:jc w:val="center"/>
        </w:trPr>
        <w:tc>
          <w:tcPr>
            <w:tcW w:w="708" w:type="dxa"/>
            <w:shd w:val="clear" w:color="auto" w:fill="auto"/>
          </w:tcPr>
          <w:p w14:paraId="58AF7572" w14:textId="77777777" w:rsidR="00F2670A" w:rsidRPr="00350D7E" w:rsidRDefault="00F2670A" w:rsidP="00350D7E">
            <w:pPr>
              <w:pStyle w:val="ListParagraph"/>
              <w:numPr>
                <w:ilvl w:val="0"/>
                <w:numId w:val="25"/>
              </w:numPr>
              <w:spacing w:before="40" w:after="40" w:line="252" w:lineRule="auto"/>
              <w:jc w:val="right"/>
              <w:rPr>
                <w:bCs/>
                <w:color w:val="000000"/>
                <w:sz w:val="26"/>
                <w:szCs w:val="26"/>
                <w:lang w:val="fi-FI"/>
              </w:rPr>
            </w:pPr>
          </w:p>
        </w:tc>
        <w:tc>
          <w:tcPr>
            <w:tcW w:w="1697" w:type="dxa"/>
            <w:shd w:val="clear" w:color="auto" w:fill="auto"/>
          </w:tcPr>
          <w:p w14:paraId="5E398D06" w14:textId="6B3DD2AE" w:rsidR="00F2670A" w:rsidRPr="00D97DC7" w:rsidRDefault="0096578C" w:rsidP="007F1BAF">
            <w:pPr>
              <w:spacing w:before="40" w:after="40" w:line="252" w:lineRule="auto"/>
              <w:jc w:val="center"/>
              <w:rPr>
                <w:rFonts w:cs="Times New Roman"/>
                <w:b/>
                <w:sz w:val="26"/>
                <w:szCs w:val="26"/>
                <w:lang w:val="vi-VN"/>
              </w:rPr>
            </w:pPr>
            <w:r>
              <w:rPr>
                <w:rFonts w:cs="Times New Roman"/>
                <w:b/>
                <w:sz w:val="26"/>
                <w:szCs w:val="26"/>
                <w:lang w:val="vi-VN"/>
              </w:rPr>
              <w:t>Điều 5</w:t>
            </w:r>
          </w:p>
        </w:tc>
        <w:tc>
          <w:tcPr>
            <w:tcW w:w="1594" w:type="dxa"/>
            <w:shd w:val="clear" w:color="auto" w:fill="auto"/>
          </w:tcPr>
          <w:p w14:paraId="27EB82ED" w14:textId="4D721F30" w:rsidR="00F2670A" w:rsidRDefault="00F2670A" w:rsidP="007F1BAF">
            <w:pPr>
              <w:spacing w:before="40" w:after="40" w:line="252" w:lineRule="auto"/>
              <w:jc w:val="center"/>
              <w:rPr>
                <w:rFonts w:cs="Times New Roman"/>
                <w:sz w:val="26"/>
                <w:szCs w:val="26"/>
                <w:lang w:val="vi-VN"/>
              </w:rPr>
            </w:pPr>
            <w:r>
              <w:rPr>
                <w:rFonts w:cs="Times New Roman"/>
                <w:sz w:val="26"/>
                <w:szCs w:val="26"/>
                <w:lang w:val="vi-VN"/>
              </w:rPr>
              <w:t>Sở KHCN Lai Châu</w:t>
            </w:r>
          </w:p>
        </w:tc>
        <w:tc>
          <w:tcPr>
            <w:tcW w:w="5316" w:type="dxa"/>
          </w:tcPr>
          <w:p w14:paraId="72B61566" w14:textId="77777777" w:rsidR="00F2670A" w:rsidRPr="00D97DC7" w:rsidRDefault="00F2670A" w:rsidP="00F2670A">
            <w:pPr>
              <w:spacing w:before="40" w:after="40" w:line="252" w:lineRule="auto"/>
              <w:jc w:val="both"/>
              <w:rPr>
                <w:rFonts w:cs="Times New Roman"/>
                <w:sz w:val="26"/>
                <w:szCs w:val="26"/>
                <w:lang w:val="vi-VN"/>
              </w:rPr>
            </w:pPr>
            <w:r w:rsidRPr="00D97DC7">
              <w:rPr>
                <w:rFonts w:cs="Times New Roman"/>
                <w:sz w:val="26"/>
                <w:szCs w:val="26"/>
                <w:lang w:val="vi-VN"/>
              </w:rPr>
              <w:t xml:space="preserve">Sửa đổi khoản 2 Điều 5 như sau: </w:t>
            </w:r>
          </w:p>
          <w:p w14:paraId="507C20BF" w14:textId="4E5FEC48" w:rsidR="00F2670A" w:rsidRDefault="00F2670A" w:rsidP="00F2670A">
            <w:pPr>
              <w:spacing w:before="40" w:after="40" w:line="252" w:lineRule="auto"/>
              <w:jc w:val="both"/>
              <w:rPr>
                <w:rFonts w:cs="Times New Roman"/>
                <w:sz w:val="26"/>
                <w:szCs w:val="26"/>
                <w:lang w:val="vi-VN"/>
              </w:rPr>
            </w:pPr>
            <w:r w:rsidRPr="00D97DC7">
              <w:rPr>
                <w:rFonts w:cs="Times New Roman"/>
                <w:sz w:val="26"/>
                <w:szCs w:val="26"/>
                <w:lang w:val="vi-VN"/>
              </w:rPr>
              <w:t>2. Thông tin liên lạc khi di chuyển ra ngoài các trụ sở nêu ở Khoản 1 Điều này được đảm bảo chủ yếu bằng việc sử dụng dịch vụ của mạng viễn thông công cộng bao gồm cố định, di động mặt đất, vệ tinh.</w:t>
            </w:r>
          </w:p>
        </w:tc>
        <w:tc>
          <w:tcPr>
            <w:tcW w:w="5418" w:type="dxa"/>
            <w:shd w:val="clear" w:color="auto" w:fill="auto"/>
          </w:tcPr>
          <w:p w14:paraId="1F7542D5" w14:textId="304773CD" w:rsidR="00F2670A" w:rsidRDefault="00F2670A" w:rsidP="00D97DC7">
            <w:pPr>
              <w:spacing w:before="40" w:after="40" w:line="252" w:lineRule="auto"/>
              <w:jc w:val="both"/>
              <w:rPr>
                <w:rFonts w:cs="Times New Roman"/>
                <w:sz w:val="26"/>
                <w:szCs w:val="26"/>
                <w:lang w:val="vi-VN"/>
              </w:rPr>
            </w:pPr>
            <w:r>
              <w:rPr>
                <w:rFonts w:cs="Times New Roman"/>
                <w:sz w:val="26"/>
                <w:szCs w:val="26"/>
                <w:lang w:val="vi-VN"/>
              </w:rPr>
              <w:t>Giải Trình:</w:t>
            </w:r>
          </w:p>
          <w:p w14:paraId="60D821A1" w14:textId="77777777" w:rsidR="00F2670A" w:rsidRDefault="00F2670A" w:rsidP="00D97DC7">
            <w:pPr>
              <w:spacing w:before="40" w:after="40" w:line="252" w:lineRule="auto"/>
              <w:jc w:val="both"/>
              <w:rPr>
                <w:rFonts w:cs="Times New Roman"/>
                <w:sz w:val="26"/>
                <w:szCs w:val="26"/>
                <w:lang w:val="vi-VN"/>
              </w:rPr>
            </w:pPr>
            <w:r w:rsidRPr="00D97DC7">
              <w:rPr>
                <w:rFonts w:cs="Times New Roman"/>
                <w:sz w:val="26"/>
                <w:szCs w:val="26"/>
                <w:lang w:val="vi-VN"/>
              </w:rPr>
              <w:t>Khi ra ngoài hiện trường thì phương lực liên lạc cố định khó thực hiện được.</w:t>
            </w:r>
          </w:p>
          <w:p w14:paraId="0E9F8625" w14:textId="77777777" w:rsidR="00F2670A" w:rsidRDefault="00F2670A" w:rsidP="00D97DC7">
            <w:pPr>
              <w:spacing w:before="40" w:after="40" w:line="252" w:lineRule="auto"/>
              <w:jc w:val="both"/>
              <w:rPr>
                <w:rFonts w:cs="Times New Roman"/>
                <w:sz w:val="26"/>
                <w:szCs w:val="26"/>
                <w:lang w:val="vi-VN"/>
              </w:rPr>
            </w:pPr>
            <w:r w:rsidRPr="00445989">
              <w:rPr>
                <w:rFonts w:cs="Times New Roman"/>
                <w:sz w:val="26"/>
                <w:szCs w:val="26"/>
              </w:rPr>
              <w:sym w:font="Wingdings" w:char="F0E0"/>
            </w:r>
            <w:r w:rsidRPr="00445989">
              <w:rPr>
                <w:rFonts w:cs="Times New Roman"/>
                <w:sz w:val="26"/>
                <w:szCs w:val="26"/>
                <w:lang w:val="vi-VN"/>
              </w:rPr>
              <w:t xml:space="preserve"> Do đó, Cục Viễn thông kiến nghị giữ nguyên </w:t>
            </w:r>
            <w:r>
              <w:rPr>
                <w:rFonts w:cs="Times New Roman"/>
                <w:sz w:val="26"/>
                <w:szCs w:val="26"/>
                <w:lang w:val="vi-VN"/>
              </w:rPr>
              <w:t xml:space="preserve">nội dung </w:t>
            </w:r>
            <w:r w:rsidRPr="00445989">
              <w:rPr>
                <w:rFonts w:cs="Times New Roman"/>
                <w:sz w:val="26"/>
                <w:szCs w:val="26"/>
                <w:lang w:val="vi-VN"/>
              </w:rPr>
              <w:t>tại dự thảo</w:t>
            </w:r>
          </w:p>
          <w:p w14:paraId="5B462875" w14:textId="520E6E05" w:rsidR="00F2670A" w:rsidRPr="00D97DC7" w:rsidRDefault="00F2670A" w:rsidP="00D97DC7">
            <w:pPr>
              <w:spacing w:before="40" w:after="40" w:line="252" w:lineRule="auto"/>
              <w:jc w:val="both"/>
              <w:rPr>
                <w:rFonts w:cs="Times New Roman"/>
                <w:sz w:val="26"/>
                <w:szCs w:val="26"/>
                <w:lang w:val="vi-VN"/>
              </w:rPr>
            </w:pPr>
          </w:p>
        </w:tc>
      </w:tr>
      <w:tr w:rsidR="00F2670A" w:rsidRPr="00195A65" w14:paraId="03587799" w14:textId="77777777" w:rsidTr="00175B4D">
        <w:trPr>
          <w:tblHeader/>
          <w:jc w:val="center"/>
        </w:trPr>
        <w:tc>
          <w:tcPr>
            <w:tcW w:w="708" w:type="dxa"/>
            <w:shd w:val="clear" w:color="auto" w:fill="auto"/>
          </w:tcPr>
          <w:p w14:paraId="033C1EA5" w14:textId="77777777" w:rsidR="00F2670A" w:rsidRPr="00350D7E" w:rsidRDefault="00F2670A" w:rsidP="00350D7E">
            <w:pPr>
              <w:pStyle w:val="ListParagraph"/>
              <w:numPr>
                <w:ilvl w:val="0"/>
                <w:numId w:val="25"/>
              </w:numPr>
              <w:spacing w:before="40" w:after="40" w:line="252" w:lineRule="auto"/>
              <w:jc w:val="right"/>
              <w:rPr>
                <w:bCs/>
                <w:color w:val="000000"/>
                <w:sz w:val="26"/>
                <w:szCs w:val="26"/>
                <w:lang w:val="fi-FI"/>
              </w:rPr>
            </w:pPr>
          </w:p>
        </w:tc>
        <w:tc>
          <w:tcPr>
            <w:tcW w:w="1697" w:type="dxa"/>
            <w:shd w:val="clear" w:color="auto" w:fill="auto"/>
          </w:tcPr>
          <w:p w14:paraId="34704661" w14:textId="77777777" w:rsidR="00F2670A" w:rsidRDefault="00F2670A" w:rsidP="007F1BAF">
            <w:pPr>
              <w:spacing w:before="40" w:after="40" w:line="252" w:lineRule="auto"/>
              <w:jc w:val="center"/>
              <w:rPr>
                <w:rFonts w:cs="Times New Roman"/>
                <w:b/>
                <w:sz w:val="26"/>
                <w:szCs w:val="26"/>
                <w:lang w:val="vi-VN"/>
              </w:rPr>
            </w:pPr>
          </w:p>
        </w:tc>
        <w:tc>
          <w:tcPr>
            <w:tcW w:w="1594" w:type="dxa"/>
            <w:shd w:val="clear" w:color="auto" w:fill="auto"/>
          </w:tcPr>
          <w:p w14:paraId="4F9528EA" w14:textId="797FD003" w:rsidR="00F2670A" w:rsidRDefault="00F2670A" w:rsidP="007F1BAF">
            <w:pPr>
              <w:spacing w:before="40" w:after="40" w:line="252" w:lineRule="auto"/>
              <w:jc w:val="center"/>
              <w:rPr>
                <w:rFonts w:cs="Times New Roman"/>
                <w:sz w:val="26"/>
                <w:szCs w:val="26"/>
                <w:lang w:val="vi-VN"/>
              </w:rPr>
            </w:pPr>
            <w:r>
              <w:rPr>
                <w:rFonts w:cs="Times New Roman"/>
                <w:sz w:val="26"/>
                <w:szCs w:val="26"/>
                <w:lang w:val="vi-VN"/>
              </w:rPr>
              <w:t>Sở KHCN Lai Châu</w:t>
            </w:r>
          </w:p>
        </w:tc>
        <w:tc>
          <w:tcPr>
            <w:tcW w:w="5316" w:type="dxa"/>
          </w:tcPr>
          <w:p w14:paraId="58D2397B" w14:textId="50F8544E" w:rsidR="00F2670A" w:rsidRDefault="00F2670A" w:rsidP="00F2670A">
            <w:pPr>
              <w:spacing w:before="40" w:after="40" w:line="252" w:lineRule="auto"/>
              <w:jc w:val="both"/>
              <w:rPr>
                <w:rFonts w:cs="Times New Roman"/>
                <w:sz w:val="26"/>
                <w:szCs w:val="26"/>
                <w:lang w:val="vi-VN"/>
              </w:rPr>
            </w:pPr>
            <w:r>
              <w:rPr>
                <w:rFonts w:cs="Times New Roman"/>
                <w:sz w:val="26"/>
                <w:szCs w:val="26"/>
                <w:lang w:val="vi-VN"/>
              </w:rPr>
              <w:t>Đ</w:t>
            </w:r>
            <w:r w:rsidRPr="00FA48EF">
              <w:rPr>
                <w:rFonts w:cs="Times New Roman"/>
                <w:sz w:val="26"/>
                <w:szCs w:val="26"/>
                <w:lang w:val="vi-VN"/>
              </w:rPr>
              <w:t>ề nghị đưa nội dung chỉ đạo các doanh nghiệp Bưu chính xuống Điều 8b</w:t>
            </w:r>
          </w:p>
        </w:tc>
        <w:tc>
          <w:tcPr>
            <w:tcW w:w="5418" w:type="dxa"/>
            <w:shd w:val="clear" w:color="auto" w:fill="auto"/>
          </w:tcPr>
          <w:p w14:paraId="617F21DB" w14:textId="520FC7C5" w:rsidR="00F2670A" w:rsidRDefault="00F2670A" w:rsidP="00D97DC7">
            <w:pPr>
              <w:spacing w:before="40" w:after="40" w:line="252" w:lineRule="auto"/>
              <w:jc w:val="both"/>
              <w:rPr>
                <w:rFonts w:cs="Times New Roman"/>
                <w:sz w:val="26"/>
                <w:szCs w:val="26"/>
                <w:lang w:val="vi-VN"/>
              </w:rPr>
            </w:pPr>
            <w:r>
              <w:rPr>
                <w:rFonts w:cs="Times New Roman"/>
                <w:sz w:val="26"/>
                <w:szCs w:val="26"/>
                <w:lang w:val="vi-VN"/>
              </w:rPr>
              <w:t>Giải Trình:</w:t>
            </w:r>
          </w:p>
          <w:p w14:paraId="09971049" w14:textId="77C0C064" w:rsidR="00F2670A" w:rsidRPr="00D97DC7" w:rsidRDefault="00F2670A" w:rsidP="00D97DC7">
            <w:pPr>
              <w:spacing w:before="40" w:after="40" w:line="252" w:lineRule="auto"/>
              <w:jc w:val="both"/>
              <w:rPr>
                <w:rFonts w:cs="Times New Roman"/>
                <w:sz w:val="26"/>
                <w:szCs w:val="26"/>
                <w:lang w:val="vi-VN"/>
              </w:rPr>
            </w:pPr>
            <w:r w:rsidRPr="00397240">
              <w:rPr>
                <w:rFonts w:cs="Times New Roman"/>
                <w:sz w:val="26"/>
                <w:szCs w:val="26"/>
                <w:lang w:val="vi-VN"/>
              </w:rPr>
              <w:t>Công điện ban hành để chỉ đạo chung tất cả các đơn vị, doanh nghiệp bưu chính, viễn thông, Sở KHCN triển khai thực hiệ</w:t>
            </w:r>
            <w:r>
              <w:rPr>
                <w:rFonts w:cs="Times New Roman"/>
                <w:sz w:val="26"/>
                <w:szCs w:val="26"/>
                <w:lang w:val="vi-VN"/>
              </w:rPr>
              <w:t>n công tác PCTT chứ không chỉ riêng các doanh nghiệp bưu chính</w:t>
            </w:r>
          </w:p>
        </w:tc>
      </w:tr>
      <w:tr w:rsidR="00F2670A" w:rsidRPr="00195A65" w14:paraId="2FA8E4CE" w14:textId="77777777" w:rsidTr="00175B4D">
        <w:trPr>
          <w:tblHeader/>
          <w:jc w:val="center"/>
        </w:trPr>
        <w:tc>
          <w:tcPr>
            <w:tcW w:w="708" w:type="dxa"/>
            <w:shd w:val="clear" w:color="auto" w:fill="auto"/>
          </w:tcPr>
          <w:p w14:paraId="65A23CCD" w14:textId="77777777" w:rsidR="00F2670A" w:rsidRPr="00350D7E" w:rsidRDefault="00F2670A" w:rsidP="00350D7E">
            <w:pPr>
              <w:pStyle w:val="ListParagraph"/>
              <w:numPr>
                <w:ilvl w:val="0"/>
                <w:numId w:val="25"/>
              </w:numPr>
              <w:spacing w:before="40" w:after="40" w:line="252" w:lineRule="auto"/>
              <w:jc w:val="right"/>
              <w:rPr>
                <w:bCs/>
                <w:color w:val="000000"/>
                <w:sz w:val="26"/>
                <w:szCs w:val="26"/>
                <w:lang w:val="fi-FI"/>
              </w:rPr>
            </w:pPr>
          </w:p>
        </w:tc>
        <w:tc>
          <w:tcPr>
            <w:tcW w:w="1697" w:type="dxa"/>
            <w:shd w:val="clear" w:color="auto" w:fill="auto"/>
          </w:tcPr>
          <w:p w14:paraId="1C0365BB" w14:textId="3B417FA3" w:rsidR="00F2670A" w:rsidRPr="00445989" w:rsidRDefault="0096578C" w:rsidP="007F1BAF">
            <w:pPr>
              <w:spacing w:before="40" w:after="40" w:line="252" w:lineRule="auto"/>
              <w:jc w:val="center"/>
              <w:rPr>
                <w:rFonts w:cs="Times New Roman"/>
                <w:sz w:val="26"/>
                <w:szCs w:val="26"/>
                <w:lang w:val="vi-VN"/>
              </w:rPr>
            </w:pPr>
            <w:r>
              <w:rPr>
                <w:rFonts w:cs="Times New Roman"/>
                <w:b/>
                <w:sz w:val="26"/>
                <w:szCs w:val="26"/>
                <w:lang w:val="vi-VN"/>
              </w:rPr>
              <w:t>Điều 6</w:t>
            </w:r>
          </w:p>
        </w:tc>
        <w:tc>
          <w:tcPr>
            <w:tcW w:w="1594" w:type="dxa"/>
            <w:shd w:val="clear" w:color="auto" w:fill="auto"/>
          </w:tcPr>
          <w:p w14:paraId="64059CDC" w14:textId="7851A348" w:rsidR="00F2670A" w:rsidRPr="00445989" w:rsidRDefault="00F2670A" w:rsidP="007F1BAF">
            <w:pPr>
              <w:spacing w:before="40" w:after="40" w:line="252" w:lineRule="auto"/>
              <w:jc w:val="center"/>
              <w:rPr>
                <w:rFonts w:cs="Times New Roman"/>
                <w:sz w:val="26"/>
                <w:szCs w:val="26"/>
                <w:lang w:val="fi-FI"/>
              </w:rPr>
            </w:pPr>
            <w:r w:rsidRPr="00445989">
              <w:rPr>
                <w:rFonts w:cs="Times New Roman"/>
                <w:sz w:val="26"/>
                <w:szCs w:val="26"/>
                <w:lang w:val="vi-VN"/>
              </w:rPr>
              <w:t>Bộ Quốc phòng</w:t>
            </w:r>
          </w:p>
        </w:tc>
        <w:tc>
          <w:tcPr>
            <w:tcW w:w="5316" w:type="dxa"/>
          </w:tcPr>
          <w:p w14:paraId="1177592F" w14:textId="61C71F7B" w:rsidR="00F2670A" w:rsidRPr="00445989" w:rsidRDefault="00F2670A" w:rsidP="00F2670A">
            <w:pPr>
              <w:spacing w:before="40" w:after="40" w:line="252" w:lineRule="auto"/>
              <w:jc w:val="both"/>
              <w:rPr>
                <w:rFonts w:cs="Times New Roman"/>
                <w:sz w:val="26"/>
                <w:szCs w:val="26"/>
                <w:lang w:val="fi-FI"/>
              </w:rPr>
            </w:pPr>
            <w:r w:rsidRPr="00445989">
              <w:rPr>
                <w:rFonts w:cs="Times New Roman"/>
                <w:sz w:val="26"/>
                <w:szCs w:val="26"/>
                <w:lang w:val="vi-VN"/>
              </w:rPr>
              <w:t xml:space="preserve">Thay từ "huyện" và từ "xã" bằng cụm từ "địa phương cấp xã" </w:t>
            </w:r>
          </w:p>
        </w:tc>
        <w:tc>
          <w:tcPr>
            <w:tcW w:w="5418" w:type="dxa"/>
            <w:shd w:val="clear" w:color="auto" w:fill="auto"/>
          </w:tcPr>
          <w:p w14:paraId="426FBC17" w14:textId="7BF253FB" w:rsidR="00F2670A" w:rsidRDefault="00F2670A" w:rsidP="00445989">
            <w:pPr>
              <w:spacing w:before="40" w:after="40" w:line="252" w:lineRule="auto"/>
              <w:jc w:val="both"/>
              <w:rPr>
                <w:rFonts w:cs="Times New Roman"/>
                <w:sz w:val="26"/>
                <w:szCs w:val="26"/>
                <w:lang w:val="vi-VN"/>
              </w:rPr>
            </w:pPr>
            <w:r>
              <w:rPr>
                <w:rFonts w:cs="Times New Roman"/>
                <w:sz w:val="26"/>
                <w:szCs w:val="26"/>
                <w:lang w:val="vi-VN"/>
              </w:rPr>
              <w:t>Tiếp thu:</w:t>
            </w:r>
          </w:p>
          <w:p w14:paraId="19927BD6" w14:textId="77777777" w:rsidR="00F2670A" w:rsidRDefault="00F2670A" w:rsidP="00445989">
            <w:pPr>
              <w:spacing w:before="40" w:after="40" w:line="252" w:lineRule="auto"/>
              <w:jc w:val="both"/>
              <w:rPr>
                <w:rFonts w:cs="Times New Roman"/>
                <w:sz w:val="26"/>
                <w:szCs w:val="26"/>
                <w:lang w:val="vi-VN"/>
              </w:rPr>
            </w:pPr>
            <w:r w:rsidRPr="00445989">
              <w:rPr>
                <w:rFonts w:cs="Times New Roman"/>
                <w:sz w:val="26"/>
                <w:szCs w:val="26"/>
                <w:lang w:val="vi-VN"/>
              </w:rPr>
              <w:t>Phù hợp với quy định tại  Quyết định 759/QĐ-TTg ngày 14/4/2025 của Thủ tướng Chính phủ về Phê duyệt “Đề án sắp xếp, tổ chức lại đơn vị hành chính các cấp và xây dựng mô hình tổ chức chính quyền địa phương 02 cấp”.</w:t>
            </w:r>
          </w:p>
          <w:p w14:paraId="5C39C78A" w14:textId="152FD686" w:rsidR="00F2670A" w:rsidRPr="00445989" w:rsidRDefault="00F2670A" w:rsidP="00445989">
            <w:pPr>
              <w:spacing w:before="40" w:after="40" w:line="252" w:lineRule="auto"/>
              <w:jc w:val="both"/>
              <w:rPr>
                <w:rFonts w:cs="Times New Roman"/>
                <w:sz w:val="26"/>
                <w:szCs w:val="26"/>
                <w:lang w:val="fi-FI"/>
              </w:rPr>
            </w:pPr>
            <w:r>
              <w:rPr>
                <w:rFonts w:cs="Times New Roman"/>
                <w:sz w:val="26"/>
                <w:szCs w:val="26"/>
                <w:lang w:val="vi-VN"/>
              </w:rPr>
              <w:t xml:space="preserve">Cục Viễn thông đã chỉnh sửa cập nhật tại khoản 6 Điều 1. </w:t>
            </w:r>
          </w:p>
        </w:tc>
      </w:tr>
      <w:tr w:rsidR="00F2670A" w:rsidRPr="00195A65" w14:paraId="13D1858A" w14:textId="77777777" w:rsidTr="00175B4D">
        <w:trPr>
          <w:tblHeader/>
          <w:jc w:val="center"/>
        </w:trPr>
        <w:tc>
          <w:tcPr>
            <w:tcW w:w="708" w:type="dxa"/>
            <w:shd w:val="clear" w:color="auto" w:fill="auto"/>
          </w:tcPr>
          <w:p w14:paraId="027CA2FD" w14:textId="77777777" w:rsidR="00F2670A" w:rsidRPr="00350D7E" w:rsidRDefault="00F2670A" w:rsidP="00350D7E">
            <w:pPr>
              <w:pStyle w:val="ListParagraph"/>
              <w:numPr>
                <w:ilvl w:val="0"/>
                <w:numId w:val="25"/>
              </w:numPr>
              <w:spacing w:before="40" w:after="40" w:line="252" w:lineRule="auto"/>
              <w:jc w:val="right"/>
              <w:rPr>
                <w:bCs/>
                <w:color w:val="000000"/>
                <w:sz w:val="26"/>
                <w:szCs w:val="26"/>
                <w:lang w:val="fi-FI"/>
              </w:rPr>
            </w:pPr>
          </w:p>
        </w:tc>
        <w:tc>
          <w:tcPr>
            <w:tcW w:w="1697" w:type="dxa"/>
            <w:shd w:val="clear" w:color="auto" w:fill="auto"/>
          </w:tcPr>
          <w:p w14:paraId="02856961" w14:textId="77777777" w:rsidR="00F2670A" w:rsidRPr="00445989" w:rsidRDefault="00F2670A" w:rsidP="007F1BAF">
            <w:pPr>
              <w:spacing w:before="40" w:after="40" w:line="252" w:lineRule="auto"/>
              <w:jc w:val="center"/>
              <w:rPr>
                <w:rFonts w:cs="Times New Roman"/>
                <w:sz w:val="26"/>
                <w:szCs w:val="26"/>
                <w:lang w:val="vi-VN"/>
              </w:rPr>
            </w:pPr>
          </w:p>
        </w:tc>
        <w:tc>
          <w:tcPr>
            <w:tcW w:w="1594" w:type="dxa"/>
            <w:shd w:val="clear" w:color="auto" w:fill="auto"/>
          </w:tcPr>
          <w:p w14:paraId="4E311E0C" w14:textId="4AC90C71" w:rsidR="00F2670A" w:rsidRPr="00445989" w:rsidRDefault="00F2670A" w:rsidP="007F1BAF">
            <w:pPr>
              <w:spacing w:before="40" w:after="40" w:line="252" w:lineRule="auto"/>
              <w:jc w:val="center"/>
              <w:rPr>
                <w:rFonts w:cs="Times New Roman"/>
                <w:sz w:val="26"/>
                <w:szCs w:val="26"/>
                <w:lang w:val="vi-VN"/>
              </w:rPr>
            </w:pPr>
            <w:r w:rsidRPr="00445989">
              <w:rPr>
                <w:rFonts w:cs="Times New Roman"/>
                <w:sz w:val="26"/>
                <w:szCs w:val="26"/>
                <w:lang w:val="vi-VN"/>
              </w:rPr>
              <w:t>Bộ Nông nghiệp và Môi trường</w:t>
            </w:r>
          </w:p>
        </w:tc>
        <w:tc>
          <w:tcPr>
            <w:tcW w:w="5316" w:type="dxa"/>
          </w:tcPr>
          <w:p w14:paraId="1ACC0FCF" w14:textId="2F0FA826" w:rsidR="00F2670A" w:rsidRPr="00445989" w:rsidRDefault="00F2670A" w:rsidP="00F2670A">
            <w:pPr>
              <w:spacing w:before="40" w:after="40" w:line="252" w:lineRule="auto"/>
              <w:jc w:val="both"/>
              <w:rPr>
                <w:rFonts w:cs="Times New Roman"/>
                <w:sz w:val="26"/>
                <w:szCs w:val="26"/>
                <w:lang w:val="vi-VN"/>
              </w:rPr>
            </w:pPr>
            <w:r w:rsidRPr="00445989">
              <w:rPr>
                <w:rFonts w:cs="Times New Roman"/>
                <w:sz w:val="26"/>
                <w:szCs w:val="26"/>
                <w:lang w:val="vi-VN"/>
              </w:rPr>
              <w:t>Sửa đổi, bổ sung một số nội dung để phù hợp với mô hình chính quyền địa phương 2 cấp</w:t>
            </w:r>
          </w:p>
        </w:tc>
        <w:tc>
          <w:tcPr>
            <w:tcW w:w="5418" w:type="dxa"/>
            <w:shd w:val="clear" w:color="auto" w:fill="auto"/>
          </w:tcPr>
          <w:p w14:paraId="538F8AEE" w14:textId="6044D46E" w:rsidR="00F2670A" w:rsidRDefault="00F2670A" w:rsidP="008F3764">
            <w:pPr>
              <w:spacing w:before="40" w:after="40" w:line="252" w:lineRule="auto"/>
              <w:jc w:val="both"/>
              <w:rPr>
                <w:rFonts w:cs="Times New Roman"/>
                <w:sz w:val="26"/>
                <w:szCs w:val="26"/>
                <w:lang w:val="vi-VN"/>
              </w:rPr>
            </w:pPr>
            <w:r>
              <w:rPr>
                <w:rFonts w:cs="Times New Roman"/>
                <w:sz w:val="26"/>
                <w:szCs w:val="26"/>
                <w:lang w:val="vi-VN"/>
              </w:rPr>
              <w:t>Tiếp thu:</w:t>
            </w:r>
          </w:p>
          <w:p w14:paraId="3AB98B4E" w14:textId="77777777" w:rsidR="00F2670A" w:rsidRDefault="00F2670A" w:rsidP="008F3764">
            <w:pPr>
              <w:spacing w:before="40" w:after="40" w:line="252" w:lineRule="auto"/>
              <w:jc w:val="both"/>
              <w:rPr>
                <w:rFonts w:cs="Times New Roman"/>
                <w:sz w:val="26"/>
                <w:szCs w:val="26"/>
                <w:lang w:val="vi-VN"/>
              </w:rPr>
            </w:pPr>
            <w:r w:rsidRPr="00445989">
              <w:rPr>
                <w:rFonts w:cs="Times New Roman"/>
                <w:sz w:val="26"/>
                <w:szCs w:val="26"/>
                <w:lang w:val="vi-VN"/>
              </w:rPr>
              <w:t>Phù hợp với quy định tại  Quyết định 759/QĐ-TTg ngày 14/4/2025 của Thủ tướng Chính phủ về Phê duyệt “Đề án sắp xếp, tổ chức lại đơn vị hành chính các cấp và xây dựng mô hình tổ chức chính quyền địa phương 02 cấp”.</w:t>
            </w:r>
          </w:p>
          <w:p w14:paraId="2842555C" w14:textId="7B220F2A" w:rsidR="00F2670A" w:rsidRPr="00445989" w:rsidRDefault="00F2670A" w:rsidP="008F3764">
            <w:pPr>
              <w:spacing w:before="40" w:after="40" w:line="252" w:lineRule="auto"/>
              <w:jc w:val="both"/>
              <w:rPr>
                <w:rFonts w:cs="Times New Roman"/>
                <w:sz w:val="26"/>
                <w:szCs w:val="26"/>
                <w:lang w:val="vi-VN"/>
              </w:rPr>
            </w:pPr>
            <w:r>
              <w:rPr>
                <w:rFonts w:cs="Times New Roman"/>
                <w:sz w:val="26"/>
                <w:szCs w:val="26"/>
                <w:lang w:val="vi-VN"/>
              </w:rPr>
              <w:t>Cục Viễn thông đã chỉnh sửa cập nhật tại khoản 6 Điều 1.</w:t>
            </w:r>
          </w:p>
        </w:tc>
      </w:tr>
      <w:tr w:rsidR="00F2670A" w:rsidRPr="00195A65" w14:paraId="4C082C79" w14:textId="77777777" w:rsidTr="00175B4D">
        <w:trPr>
          <w:tblHeader/>
          <w:jc w:val="center"/>
        </w:trPr>
        <w:tc>
          <w:tcPr>
            <w:tcW w:w="708" w:type="dxa"/>
            <w:shd w:val="clear" w:color="auto" w:fill="auto"/>
          </w:tcPr>
          <w:p w14:paraId="46CFDD9E" w14:textId="77777777" w:rsidR="00F2670A" w:rsidRPr="00350D7E" w:rsidRDefault="00F2670A" w:rsidP="00350D7E">
            <w:pPr>
              <w:pStyle w:val="ListParagraph"/>
              <w:numPr>
                <w:ilvl w:val="0"/>
                <w:numId w:val="25"/>
              </w:numPr>
              <w:spacing w:before="40" w:after="40" w:line="252" w:lineRule="auto"/>
              <w:jc w:val="right"/>
              <w:rPr>
                <w:bCs/>
                <w:color w:val="000000"/>
                <w:sz w:val="26"/>
                <w:szCs w:val="26"/>
                <w:lang w:val="fi-FI"/>
              </w:rPr>
            </w:pPr>
          </w:p>
        </w:tc>
        <w:tc>
          <w:tcPr>
            <w:tcW w:w="1697" w:type="dxa"/>
            <w:shd w:val="clear" w:color="auto" w:fill="auto"/>
          </w:tcPr>
          <w:p w14:paraId="2F75CDD7" w14:textId="77777777" w:rsidR="00F2670A" w:rsidRPr="00445989" w:rsidRDefault="00F2670A" w:rsidP="007F1BAF">
            <w:pPr>
              <w:spacing w:before="40" w:after="40" w:line="252" w:lineRule="auto"/>
              <w:jc w:val="center"/>
              <w:rPr>
                <w:rFonts w:cs="Times New Roman"/>
                <w:sz w:val="26"/>
                <w:szCs w:val="26"/>
                <w:lang w:val="vi-VN"/>
              </w:rPr>
            </w:pPr>
          </w:p>
        </w:tc>
        <w:tc>
          <w:tcPr>
            <w:tcW w:w="1594" w:type="dxa"/>
            <w:shd w:val="clear" w:color="auto" w:fill="auto"/>
          </w:tcPr>
          <w:p w14:paraId="59C7D944" w14:textId="71F1AAD1" w:rsidR="00F2670A" w:rsidRPr="00445989" w:rsidRDefault="00F2670A" w:rsidP="007F1BAF">
            <w:pPr>
              <w:spacing w:before="40" w:after="40" w:line="252" w:lineRule="auto"/>
              <w:jc w:val="center"/>
              <w:rPr>
                <w:rFonts w:cs="Times New Roman"/>
                <w:sz w:val="26"/>
                <w:szCs w:val="26"/>
                <w:lang w:val="vi-VN"/>
              </w:rPr>
            </w:pPr>
            <w:r>
              <w:rPr>
                <w:rFonts w:cs="Times New Roman"/>
                <w:sz w:val="26"/>
                <w:szCs w:val="26"/>
                <w:lang w:val="vi-VN"/>
              </w:rPr>
              <w:t>Văn phòng Bộ</w:t>
            </w:r>
          </w:p>
        </w:tc>
        <w:tc>
          <w:tcPr>
            <w:tcW w:w="5316" w:type="dxa"/>
          </w:tcPr>
          <w:p w14:paraId="5D24352B" w14:textId="06B273F4" w:rsidR="00F2670A" w:rsidRPr="00445989" w:rsidRDefault="00F2670A" w:rsidP="00F2670A">
            <w:pPr>
              <w:spacing w:before="40" w:after="40" w:line="252" w:lineRule="auto"/>
              <w:jc w:val="both"/>
              <w:rPr>
                <w:rFonts w:cs="Times New Roman"/>
                <w:sz w:val="26"/>
                <w:szCs w:val="26"/>
                <w:lang w:val="vi-VN"/>
              </w:rPr>
            </w:pPr>
            <w:r w:rsidRPr="00A606F1">
              <w:rPr>
                <w:rFonts w:cs="Times New Roman"/>
                <w:sz w:val="26"/>
                <w:szCs w:val="26"/>
                <w:lang w:val="vi-VN"/>
              </w:rPr>
              <w:t>Đề nghị xem xét xác định lại đơn vị hành chính nhà nước “các huyện xảy ra thiên tai” trong bối cảnh hợp nhất hiện nay bỏ cấp quận, huyện.</w:t>
            </w:r>
          </w:p>
        </w:tc>
        <w:tc>
          <w:tcPr>
            <w:tcW w:w="5418" w:type="dxa"/>
            <w:shd w:val="clear" w:color="auto" w:fill="auto"/>
          </w:tcPr>
          <w:p w14:paraId="44D1BEBA" w14:textId="5890047F" w:rsidR="00F2670A" w:rsidRDefault="00F2670A" w:rsidP="00193A60">
            <w:pPr>
              <w:spacing w:before="40" w:after="40" w:line="252" w:lineRule="auto"/>
              <w:jc w:val="both"/>
              <w:rPr>
                <w:rFonts w:cs="Times New Roman"/>
                <w:sz w:val="26"/>
                <w:szCs w:val="26"/>
                <w:lang w:val="vi-VN"/>
              </w:rPr>
            </w:pPr>
            <w:r>
              <w:rPr>
                <w:rFonts w:cs="Times New Roman"/>
                <w:sz w:val="26"/>
                <w:szCs w:val="26"/>
                <w:lang w:val="vi-VN"/>
              </w:rPr>
              <w:t>Tiếp thu:</w:t>
            </w:r>
          </w:p>
          <w:p w14:paraId="5E4ABD3A" w14:textId="77777777" w:rsidR="00F2670A" w:rsidRDefault="00F2670A" w:rsidP="00193A60">
            <w:pPr>
              <w:spacing w:before="40" w:after="40" w:line="252" w:lineRule="auto"/>
              <w:jc w:val="both"/>
              <w:rPr>
                <w:rFonts w:cs="Times New Roman"/>
                <w:sz w:val="26"/>
                <w:szCs w:val="26"/>
                <w:lang w:val="vi-VN"/>
              </w:rPr>
            </w:pPr>
            <w:r w:rsidRPr="00445989">
              <w:rPr>
                <w:rFonts w:cs="Times New Roman"/>
                <w:sz w:val="26"/>
                <w:szCs w:val="26"/>
                <w:lang w:val="vi-VN"/>
              </w:rPr>
              <w:t>Phù hợp với quy định tại  Quyết định 759/QĐ-TTg ngày 14/4/2025 của Thủ tướng Chính phủ về Phê duyệt “Đề án sắp xếp, tổ chức lại đơn vị hành chính các cấp và xây dựng mô hình tổ chức chính quyền địa phương 02 cấp”.</w:t>
            </w:r>
          </w:p>
          <w:p w14:paraId="5050EFB1" w14:textId="127B7521" w:rsidR="00F2670A" w:rsidRPr="00445989" w:rsidRDefault="00F2670A" w:rsidP="0013329B">
            <w:pPr>
              <w:spacing w:before="40" w:after="40" w:line="252" w:lineRule="auto"/>
              <w:jc w:val="both"/>
              <w:rPr>
                <w:rFonts w:cs="Times New Roman"/>
                <w:sz w:val="26"/>
                <w:szCs w:val="26"/>
                <w:lang w:val="vi-VN"/>
              </w:rPr>
            </w:pPr>
            <w:r>
              <w:rPr>
                <w:rFonts w:cs="Times New Roman"/>
                <w:sz w:val="26"/>
                <w:szCs w:val="26"/>
                <w:lang w:val="vi-VN"/>
              </w:rPr>
              <w:t>Cục Viễn thông đã cập nhật dự thảo Thông tư.</w:t>
            </w:r>
          </w:p>
        </w:tc>
      </w:tr>
      <w:tr w:rsidR="00F2670A" w:rsidRPr="00195A65" w14:paraId="387771CE" w14:textId="77777777" w:rsidTr="00175B4D">
        <w:trPr>
          <w:tblHeader/>
          <w:jc w:val="center"/>
        </w:trPr>
        <w:tc>
          <w:tcPr>
            <w:tcW w:w="708" w:type="dxa"/>
            <w:shd w:val="clear" w:color="auto" w:fill="auto"/>
          </w:tcPr>
          <w:p w14:paraId="7D2E7BF8" w14:textId="77777777" w:rsidR="00F2670A" w:rsidRPr="00350D7E" w:rsidRDefault="00F2670A" w:rsidP="00350D7E">
            <w:pPr>
              <w:pStyle w:val="ListParagraph"/>
              <w:numPr>
                <w:ilvl w:val="0"/>
                <w:numId w:val="25"/>
              </w:numPr>
              <w:spacing w:before="40" w:after="40" w:line="252" w:lineRule="auto"/>
              <w:jc w:val="right"/>
              <w:rPr>
                <w:bCs/>
                <w:color w:val="000000"/>
                <w:sz w:val="26"/>
                <w:szCs w:val="26"/>
                <w:lang w:val="fi-FI"/>
              </w:rPr>
            </w:pPr>
          </w:p>
        </w:tc>
        <w:tc>
          <w:tcPr>
            <w:tcW w:w="1697" w:type="dxa"/>
            <w:shd w:val="clear" w:color="auto" w:fill="auto"/>
          </w:tcPr>
          <w:p w14:paraId="7B56E4E8" w14:textId="77777777" w:rsidR="00F2670A" w:rsidRPr="00445989" w:rsidRDefault="00F2670A" w:rsidP="007F1BAF">
            <w:pPr>
              <w:spacing w:before="40" w:after="40" w:line="252" w:lineRule="auto"/>
              <w:jc w:val="center"/>
              <w:rPr>
                <w:rFonts w:cs="Times New Roman"/>
                <w:sz w:val="26"/>
                <w:szCs w:val="26"/>
                <w:lang w:val="vi-VN"/>
              </w:rPr>
            </w:pPr>
          </w:p>
        </w:tc>
        <w:tc>
          <w:tcPr>
            <w:tcW w:w="1594" w:type="dxa"/>
            <w:shd w:val="clear" w:color="auto" w:fill="auto"/>
          </w:tcPr>
          <w:p w14:paraId="2BCE226B" w14:textId="397607A9" w:rsidR="00F2670A" w:rsidRDefault="00F2670A" w:rsidP="00692793">
            <w:pPr>
              <w:spacing w:before="40" w:after="40" w:line="252" w:lineRule="auto"/>
              <w:jc w:val="center"/>
              <w:rPr>
                <w:rFonts w:cs="Times New Roman"/>
                <w:sz w:val="26"/>
                <w:szCs w:val="26"/>
                <w:lang w:val="vi-VN"/>
              </w:rPr>
            </w:pPr>
            <w:r>
              <w:rPr>
                <w:rFonts w:cs="Times New Roman"/>
                <w:sz w:val="26"/>
                <w:szCs w:val="26"/>
                <w:lang w:val="vi-VN"/>
              </w:rPr>
              <w:t>Sở KHCN Nghệ An</w:t>
            </w:r>
          </w:p>
        </w:tc>
        <w:tc>
          <w:tcPr>
            <w:tcW w:w="5316" w:type="dxa"/>
          </w:tcPr>
          <w:p w14:paraId="3888FD3E" w14:textId="07170952" w:rsidR="00F2670A" w:rsidRPr="00445989" w:rsidRDefault="00F2670A" w:rsidP="00F2670A">
            <w:pPr>
              <w:spacing w:before="40" w:after="40" w:line="252" w:lineRule="auto"/>
              <w:jc w:val="both"/>
              <w:rPr>
                <w:rFonts w:cs="Times New Roman"/>
                <w:sz w:val="26"/>
                <w:szCs w:val="26"/>
                <w:lang w:val="vi-VN"/>
              </w:rPr>
            </w:pPr>
            <w:r w:rsidRPr="009B6B1B">
              <w:rPr>
                <w:rFonts w:cs="Times New Roman"/>
                <w:sz w:val="26"/>
                <w:szCs w:val="26"/>
                <w:lang w:val="vi-VN"/>
              </w:rPr>
              <w:t>Tại mục sửa đổi khoản 2 Điều 6, đề nghị thay từ các huyện bằng cụm từ “các địa phương” cho phù hợp với việc xây dựng chính quyền địa phương hai cấp. Đồng thời, bổ sung nội dung này tại Điều 12 (các sửa đổi khác).</w:t>
            </w:r>
          </w:p>
        </w:tc>
        <w:tc>
          <w:tcPr>
            <w:tcW w:w="5418" w:type="dxa"/>
            <w:shd w:val="clear" w:color="auto" w:fill="auto"/>
          </w:tcPr>
          <w:p w14:paraId="3D8EBF7C" w14:textId="4E10E3D2" w:rsidR="00F2670A" w:rsidRDefault="00F2670A" w:rsidP="009B6B1B">
            <w:pPr>
              <w:spacing w:before="40" w:after="40" w:line="252" w:lineRule="auto"/>
              <w:jc w:val="both"/>
              <w:rPr>
                <w:rFonts w:cs="Times New Roman"/>
                <w:sz w:val="26"/>
                <w:szCs w:val="26"/>
                <w:lang w:val="vi-VN"/>
              </w:rPr>
            </w:pPr>
            <w:r>
              <w:rPr>
                <w:rFonts w:cs="Times New Roman"/>
                <w:sz w:val="26"/>
                <w:szCs w:val="26"/>
                <w:lang w:val="vi-VN"/>
              </w:rPr>
              <w:t>Tiếp thu:</w:t>
            </w:r>
          </w:p>
          <w:p w14:paraId="2B6ABA3D" w14:textId="30F9E46A" w:rsidR="00F2670A" w:rsidRPr="00445989" w:rsidRDefault="00F2670A" w:rsidP="00CE33FD">
            <w:pPr>
              <w:spacing w:before="40" w:after="40" w:line="252" w:lineRule="auto"/>
              <w:jc w:val="both"/>
              <w:rPr>
                <w:rFonts w:cs="Times New Roman"/>
                <w:sz w:val="26"/>
                <w:szCs w:val="26"/>
                <w:lang w:val="vi-VN"/>
              </w:rPr>
            </w:pPr>
            <w:r>
              <w:rPr>
                <w:rFonts w:cs="Times New Roman"/>
                <w:sz w:val="26"/>
                <w:szCs w:val="26"/>
                <w:lang w:val="vi-VN"/>
              </w:rPr>
              <w:t>Tiếp thu và cập nhật cụm từ các “địa phương cấp xã” để p</w:t>
            </w:r>
            <w:r w:rsidRPr="00445989">
              <w:rPr>
                <w:rFonts w:cs="Times New Roman"/>
                <w:sz w:val="26"/>
                <w:szCs w:val="26"/>
                <w:lang w:val="vi-VN"/>
              </w:rPr>
              <w:t>hù hợp với quy định tại  Quyết định 759/QĐ-TTg ngày 14/4/2025 của Thủ tướng Chính phủ về Phê duyệt “Đề án sắp xếp, tổ chức lại đơn vị hành chính các cấp và xây dựng mô hình tổ chức chính quyền địa phương 02 cấp”.</w:t>
            </w:r>
          </w:p>
        </w:tc>
      </w:tr>
      <w:tr w:rsidR="00F2670A" w:rsidRPr="00195A65" w14:paraId="074E8869" w14:textId="77777777" w:rsidTr="00175B4D">
        <w:trPr>
          <w:tblHeader/>
          <w:jc w:val="center"/>
        </w:trPr>
        <w:tc>
          <w:tcPr>
            <w:tcW w:w="708" w:type="dxa"/>
            <w:shd w:val="clear" w:color="auto" w:fill="auto"/>
          </w:tcPr>
          <w:p w14:paraId="0B5E0993" w14:textId="77777777" w:rsidR="00F2670A" w:rsidRPr="00350D7E" w:rsidRDefault="00F2670A" w:rsidP="00350D7E">
            <w:pPr>
              <w:pStyle w:val="ListParagraph"/>
              <w:numPr>
                <w:ilvl w:val="0"/>
                <w:numId w:val="25"/>
              </w:numPr>
              <w:spacing w:before="40" w:after="40" w:line="252" w:lineRule="auto"/>
              <w:jc w:val="right"/>
              <w:rPr>
                <w:bCs/>
                <w:color w:val="000000"/>
                <w:sz w:val="26"/>
                <w:szCs w:val="26"/>
                <w:lang w:val="fi-FI"/>
              </w:rPr>
            </w:pPr>
          </w:p>
        </w:tc>
        <w:tc>
          <w:tcPr>
            <w:tcW w:w="1697" w:type="dxa"/>
            <w:shd w:val="clear" w:color="auto" w:fill="auto"/>
          </w:tcPr>
          <w:p w14:paraId="31A20978" w14:textId="28FD9F71" w:rsidR="00F2670A" w:rsidRPr="00445989" w:rsidRDefault="0096578C" w:rsidP="007F1BAF">
            <w:pPr>
              <w:spacing w:before="40" w:after="40" w:line="252" w:lineRule="auto"/>
              <w:jc w:val="center"/>
              <w:rPr>
                <w:rFonts w:cs="Times New Roman"/>
                <w:sz w:val="26"/>
                <w:szCs w:val="26"/>
                <w:lang w:val="vi-VN"/>
              </w:rPr>
            </w:pPr>
            <w:r>
              <w:rPr>
                <w:rFonts w:cs="Times New Roman"/>
                <w:b/>
                <w:sz w:val="26"/>
                <w:szCs w:val="26"/>
                <w:lang w:val="vi-VN"/>
              </w:rPr>
              <w:t>Điều 9</w:t>
            </w:r>
          </w:p>
        </w:tc>
        <w:tc>
          <w:tcPr>
            <w:tcW w:w="1594" w:type="dxa"/>
            <w:shd w:val="clear" w:color="auto" w:fill="auto"/>
          </w:tcPr>
          <w:p w14:paraId="5903838A" w14:textId="4B4CA659" w:rsidR="00F2670A" w:rsidRDefault="00F2670A" w:rsidP="007F1BAF">
            <w:pPr>
              <w:spacing w:before="40" w:after="40" w:line="252" w:lineRule="auto"/>
              <w:jc w:val="center"/>
              <w:rPr>
                <w:rFonts w:cs="Times New Roman"/>
                <w:sz w:val="26"/>
                <w:szCs w:val="26"/>
                <w:lang w:val="vi-VN"/>
              </w:rPr>
            </w:pPr>
            <w:r>
              <w:rPr>
                <w:rFonts w:cs="Times New Roman"/>
                <w:sz w:val="26"/>
                <w:szCs w:val="26"/>
                <w:lang w:val="vi-VN"/>
              </w:rPr>
              <w:t>Cục BĐTW</w:t>
            </w:r>
          </w:p>
        </w:tc>
        <w:tc>
          <w:tcPr>
            <w:tcW w:w="5316" w:type="dxa"/>
          </w:tcPr>
          <w:p w14:paraId="19CD52AD" w14:textId="77777777" w:rsidR="00F2670A" w:rsidRPr="006B5DA6" w:rsidRDefault="00F2670A" w:rsidP="00F2670A">
            <w:pPr>
              <w:spacing w:before="40" w:after="40" w:line="252" w:lineRule="auto"/>
              <w:jc w:val="both"/>
              <w:rPr>
                <w:rFonts w:cs="Times New Roman"/>
                <w:sz w:val="26"/>
                <w:szCs w:val="26"/>
                <w:lang w:val="vi-VN"/>
              </w:rPr>
            </w:pPr>
            <w:r w:rsidRPr="006B5DA6">
              <w:rPr>
                <w:rFonts w:cs="Times New Roman"/>
                <w:sz w:val="26"/>
                <w:szCs w:val="26"/>
                <w:lang w:val="vi-VN"/>
              </w:rPr>
              <w:t>Sửa đổi Điều 8a - Trách nhiệm của Cục Viễn thông:</w:t>
            </w:r>
          </w:p>
          <w:p w14:paraId="74E9800D" w14:textId="77777777" w:rsidR="00F2670A" w:rsidRPr="006B5DA6" w:rsidRDefault="00F2670A" w:rsidP="00F2670A">
            <w:pPr>
              <w:spacing w:before="40" w:after="40" w:line="252" w:lineRule="auto"/>
              <w:jc w:val="both"/>
              <w:rPr>
                <w:rFonts w:cs="Times New Roman"/>
                <w:sz w:val="26"/>
                <w:szCs w:val="26"/>
                <w:lang w:val="vi-VN"/>
              </w:rPr>
            </w:pPr>
            <w:r w:rsidRPr="006B5DA6">
              <w:rPr>
                <w:rFonts w:cs="Times New Roman"/>
                <w:sz w:val="26"/>
                <w:szCs w:val="26"/>
                <w:lang w:val="vi-VN"/>
              </w:rPr>
              <w:t>Ý kiến góp ý của Cục BĐTW:</w:t>
            </w:r>
          </w:p>
          <w:p w14:paraId="3CE25E52" w14:textId="77777777" w:rsidR="00F2670A" w:rsidRPr="006B5DA6" w:rsidRDefault="00F2670A" w:rsidP="00F2670A">
            <w:pPr>
              <w:spacing w:before="40" w:after="40" w:line="252" w:lineRule="auto"/>
              <w:jc w:val="both"/>
              <w:rPr>
                <w:rFonts w:cs="Times New Roman"/>
                <w:sz w:val="26"/>
                <w:szCs w:val="26"/>
                <w:lang w:val="vi-VN"/>
              </w:rPr>
            </w:pPr>
            <w:r w:rsidRPr="006B5DA6">
              <w:rPr>
                <w:rFonts w:cs="Times New Roman"/>
                <w:sz w:val="26"/>
                <w:szCs w:val="26"/>
                <w:lang w:val="vi-VN"/>
              </w:rPr>
              <w:t>Ngoài 04 nhiệm vụ của Cục Viễn thông trong dự thảo Thông tư, Cục BĐTW góp ý bổ sung thêm 02 nhiệm vụ, cụ thể bổ sung thêm nhiệm vụ (5) và (6) như sau:</w:t>
            </w:r>
          </w:p>
          <w:p w14:paraId="53494355" w14:textId="77777777" w:rsidR="00F2670A" w:rsidRPr="006B5DA6" w:rsidRDefault="00F2670A" w:rsidP="00F2670A">
            <w:pPr>
              <w:spacing w:before="40" w:after="40" w:line="252" w:lineRule="auto"/>
              <w:jc w:val="both"/>
              <w:rPr>
                <w:rFonts w:cs="Times New Roman"/>
                <w:sz w:val="26"/>
                <w:szCs w:val="26"/>
                <w:lang w:val="vi-VN"/>
              </w:rPr>
            </w:pPr>
            <w:r w:rsidRPr="006B5DA6">
              <w:rPr>
                <w:rFonts w:cs="Times New Roman"/>
                <w:sz w:val="26"/>
                <w:szCs w:val="26"/>
                <w:lang w:val="vi-VN"/>
              </w:rPr>
              <w:t>“5. Chủ trì xây dựng kế hoạch mua sắm vật tư, phương tiện, trang thiết bị chuyên dùng phòng, chống thiên tai phục vụ cho hoạt động phòng chống thiên tai, trình cấp có thẩm quyền phê duyệt theo đúng quy định của pháp luật.</w:t>
            </w:r>
          </w:p>
          <w:p w14:paraId="3CA90206" w14:textId="77777777" w:rsidR="00F2670A" w:rsidRPr="006B5DA6" w:rsidRDefault="00F2670A" w:rsidP="00F2670A">
            <w:pPr>
              <w:spacing w:before="40" w:after="40" w:line="252" w:lineRule="auto"/>
              <w:jc w:val="both"/>
              <w:rPr>
                <w:rFonts w:cs="Times New Roman"/>
                <w:sz w:val="26"/>
                <w:szCs w:val="26"/>
                <w:lang w:val="vi-VN"/>
              </w:rPr>
            </w:pPr>
            <w:r w:rsidRPr="006B5DA6">
              <w:rPr>
                <w:rFonts w:cs="Times New Roman"/>
                <w:sz w:val="26"/>
                <w:szCs w:val="26"/>
                <w:lang w:val="vi-VN"/>
              </w:rPr>
              <w:t>6. Tùy từng thời kỳ, Cục Viễn thông đề xuất thành phần của mạng viễn thông dùng riêng phục vụ công tác chỉ đạo, điều hành phòng, chống thiên tai.”</w:t>
            </w:r>
          </w:p>
          <w:p w14:paraId="04C9FAFA" w14:textId="3ABF7A78" w:rsidR="00F2670A" w:rsidRPr="00445989" w:rsidRDefault="00F2670A" w:rsidP="00F2670A">
            <w:pPr>
              <w:spacing w:before="40" w:after="40" w:line="252" w:lineRule="auto"/>
              <w:jc w:val="both"/>
              <w:rPr>
                <w:rFonts w:cs="Times New Roman"/>
                <w:sz w:val="26"/>
                <w:szCs w:val="26"/>
                <w:lang w:val="vi-VN"/>
              </w:rPr>
            </w:pPr>
            <w:r w:rsidRPr="006B5DA6">
              <w:rPr>
                <w:rFonts w:cs="Times New Roman"/>
                <w:sz w:val="26"/>
                <w:szCs w:val="26"/>
                <w:lang w:val="vi-VN"/>
              </w:rPr>
              <w:t>Lý do: Để phù hợp với quy định tại khoản 4 Điều 6 Quyết định số 20/2021/QĐ-TTg của Thủ tướng Chính phủ về Danh mục và quy định việc quản lý, sử dụng vật tư, phương tiện, trang thiết bị chuyên dùng phòng, chống thiên tai; đồng thời, phù họp vó'i chức năng, nhiệm vụ của Cục Viễn thông.</w:t>
            </w:r>
          </w:p>
        </w:tc>
        <w:tc>
          <w:tcPr>
            <w:tcW w:w="5418" w:type="dxa"/>
            <w:shd w:val="clear" w:color="auto" w:fill="auto"/>
          </w:tcPr>
          <w:p w14:paraId="2854D0B0" w14:textId="6D08341E" w:rsidR="00F2670A" w:rsidRDefault="00F2670A" w:rsidP="006B5DA6">
            <w:pPr>
              <w:spacing w:before="40" w:after="40" w:line="252" w:lineRule="auto"/>
              <w:jc w:val="both"/>
              <w:rPr>
                <w:rFonts w:cs="Times New Roman"/>
                <w:sz w:val="26"/>
                <w:szCs w:val="26"/>
                <w:lang w:val="vi-VN"/>
              </w:rPr>
            </w:pPr>
            <w:r>
              <w:rPr>
                <w:rFonts w:cs="Times New Roman"/>
                <w:sz w:val="26"/>
                <w:szCs w:val="26"/>
                <w:lang w:val="vi-VN"/>
              </w:rPr>
              <w:t>Giải Trình:</w:t>
            </w:r>
          </w:p>
          <w:p w14:paraId="79AFEBE5" w14:textId="4DE08959" w:rsidR="001520B0" w:rsidRPr="005D5799" w:rsidRDefault="00F2670A" w:rsidP="001520B0">
            <w:pPr>
              <w:pStyle w:val="NormalWeb"/>
              <w:rPr>
                <w:lang w:val="vi-VN"/>
              </w:rPr>
            </w:pPr>
            <w:r>
              <w:rPr>
                <w:sz w:val="26"/>
                <w:szCs w:val="26"/>
                <w:lang w:val="vi-VN"/>
              </w:rPr>
              <w:t xml:space="preserve">Căn cứ chức năng nhiệm vụ của </w:t>
            </w:r>
            <w:r w:rsidR="006D583C" w:rsidRPr="005D5799">
              <w:rPr>
                <w:sz w:val="26"/>
                <w:szCs w:val="26"/>
                <w:lang w:val="vi-VN"/>
              </w:rPr>
              <w:t>Cục Viễn thông</w:t>
            </w:r>
            <w:r>
              <w:rPr>
                <w:sz w:val="26"/>
                <w:szCs w:val="26"/>
                <w:lang w:val="vi-VN"/>
              </w:rPr>
              <w:t xml:space="preserve"> tại Quyết định số 16</w:t>
            </w:r>
            <w:r w:rsidR="006D583C" w:rsidRPr="005D5799">
              <w:rPr>
                <w:sz w:val="26"/>
                <w:szCs w:val="26"/>
                <w:lang w:val="vi-VN"/>
              </w:rPr>
              <w:t>1</w:t>
            </w:r>
            <w:r>
              <w:rPr>
                <w:sz w:val="26"/>
                <w:szCs w:val="26"/>
                <w:lang w:val="vi-VN"/>
              </w:rPr>
              <w:t>/QĐ-</w:t>
            </w:r>
            <w:r w:rsidR="006D583C" w:rsidRPr="005D5799">
              <w:rPr>
                <w:sz w:val="26"/>
                <w:szCs w:val="26"/>
                <w:lang w:val="vi-VN"/>
              </w:rPr>
              <w:t>BKHCN</w:t>
            </w:r>
            <w:r>
              <w:rPr>
                <w:sz w:val="26"/>
                <w:szCs w:val="26"/>
                <w:lang w:val="vi-VN"/>
              </w:rPr>
              <w:t xml:space="preserve"> ngày 03/3/2025, </w:t>
            </w:r>
            <w:r w:rsidRPr="006B5DA6">
              <w:rPr>
                <w:sz w:val="26"/>
                <w:szCs w:val="26"/>
                <w:lang w:val="vi-VN"/>
              </w:rPr>
              <w:t xml:space="preserve">Cục </w:t>
            </w:r>
            <w:r w:rsidR="006D583C" w:rsidRPr="005D5799">
              <w:rPr>
                <w:sz w:val="26"/>
                <w:szCs w:val="26"/>
                <w:lang w:val="vi-VN"/>
              </w:rPr>
              <w:t>Viễn thông</w:t>
            </w:r>
            <w:r w:rsidRPr="006B5DA6">
              <w:rPr>
                <w:sz w:val="26"/>
                <w:szCs w:val="26"/>
                <w:lang w:val="vi-VN"/>
              </w:rPr>
              <w:t xml:space="preserve"> là </w:t>
            </w:r>
            <w:r w:rsidR="006D583C" w:rsidRPr="005D5799">
              <w:rPr>
                <w:sz w:val="26"/>
                <w:szCs w:val="26"/>
                <w:lang w:val="vi-VN"/>
              </w:rPr>
              <w:t xml:space="preserve">cơ quang thường trực về công tác phòng chống thiên tai, tìm kiếm cứu nạn và phòng thủ dân sự Bộ Khoa học và Công nghệ, chịu trách nhiệm chung về việc xây dựng, đề xuất, tham mưu các kế hoạch phòng chống thiên tai trình Lãnh đạo xem xét, ban hành. Không trực tiếp quản lý, vân hành mạng viễn thông dùng riêng nên việc mua sắm các trang thiết bị chuyên dùng cho đảm bảo thông tin liên lạc sẽ do các đơn vị quản lý trực tiếp mạng dùng riêng đề xuất kế hoạch. Cục Viễn thông sẽ chịu trách nhiệm xây dựng kế hoạch mua sắm trang thiết bị hỗ trợ công tác phòng chống thiên tai như </w:t>
            </w:r>
            <w:r w:rsidR="001520B0" w:rsidRPr="005D5799">
              <w:rPr>
                <w:sz w:val="26"/>
                <w:szCs w:val="26"/>
                <w:lang w:val="vi-VN"/>
              </w:rPr>
              <w:t>Ba lô chống nước, túi ngủ, quần áo chuyên dụng, mũ, giày, dép, đèn pin, túi cấp cứu lưu động</w:t>
            </w:r>
            <w:r w:rsidR="006D583C" w:rsidRPr="005D5799">
              <w:rPr>
                <w:sz w:val="26"/>
                <w:szCs w:val="26"/>
                <w:lang w:val="vi-VN"/>
              </w:rPr>
              <w:t xml:space="preserve">, </w:t>
            </w:r>
            <w:r w:rsidR="001520B0" w:rsidRPr="005D5799">
              <w:rPr>
                <w:lang w:val="vi-VN"/>
              </w:rPr>
              <w:t>Bạt che, dây nhung, bao cát, chăn mền chống cháy, áo phao cứu sinh …</w:t>
            </w:r>
          </w:p>
          <w:p w14:paraId="28956B9F" w14:textId="309570A6" w:rsidR="00F2670A" w:rsidRPr="00445989" w:rsidRDefault="00F2670A" w:rsidP="006B5DA6">
            <w:pPr>
              <w:spacing w:before="40" w:after="40" w:line="252" w:lineRule="auto"/>
              <w:jc w:val="both"/>
              <w:rPr>
                <w:rFonts w:cs="Times New Roman"/>
                <w:sz w:val="26"/>
                <w:szCs w:val="26"/>
                <w:lang w:val="vi-VN"/>
              </w:rPr>
            </w:pPr>
            <w:r w:rsidRPr="00445989">
              <w:rPr>
                <w:rFonts w:cs="Times New Roman"/>
                <w:sz w:val="26"/>
                <w:szCs w:val="26"/>
              </w:rPr>
              <w:sym w:font="Wingdings" w:char="F0E0"/>
            </w:r>
            <w:r w:rsidRPr="00445989">
              <w:rPr>
                <w:rFonts w:cs="Times New Roman"/>
                <w:sz w:val="26"/>
                <w:szCs w:val="26"/>
                <w:lang w:val="vi-VN"/>
              </w:rPr>
              <w:t xml:space="preserve"> Do đó, Cục Viễn thông kiến nghị giữ nguyên </w:t>
            </w:r>
            <w:r>
              <w:rPr>
                <w:rFonts w:cs="Times New Roman"/>
                <w:sz w:val="26"/>
                <w:szCs w:val="26"/>
                <w:lang w:val="vi-VN"/>
              </w:rPr>
              <w:t xml:space="preserve">nội dung </w:t>
            </w:r>
            <w:r w:rsidRPr="00445989">
              <w:rPr>
                <w:rFonts w:cs="Times New Roman"/>
                <w:sz w:val="26"/>
                <w:szCs w:val="26"/>
                <w:lang w:val="vi-VN"/>
              </w:rPr>
              <w:t>tại dự thảo</w:t>
            </w:r>
          </w:p>
        </w:tc>
      </w:tr>
      <w:tr w:rsidR="00F2670A" w:rsidRPr="00195A65" w14:paraId="339CB11A" w14:textId="77777777" w:rsidTr="00175B4D">
        <w:trPr>
          <w:tblHeader/>
          <w:jc w:val="center"/>
        </w:trPr>
        <w:tc>
          <w:tcPr>
            <w:tcW w:w="708" w:type="dxa"/>
            <w:tcBorders>
              <w:bottom w:val="single" w:sz="4" w:space="0" w:color="000000"/>
            </w:tcBorders>
            <w:shd w:val="clear" w:color="auto" w:fill="auto"/>
          </w:tcPr>
          <w:p w14:paraId="4C80B576" w14:textId="77777777" w:rsidR="00F2670A" w:rsidRPr="00350D7E" w:rsidRDefault="00F2670A" w:rsidP="00350D7E">
            <w:pPr>
              <w:pStyle w:val="ListParagraph"/>
              <w:numPr>
                <w:ilvl w:val="0"/>
                <w:numId w:val="25"/>
              </w:numPr>
              <w:spacing w:before="40" w:after="40" w:line="252" w:lineRule="auto"/>
              <w:jc w:val="right"/>
              <w:rPr>
                <w:bCs/>
                <w:color w:val="000000"/>
                <w:sz w:val="26"/>
                <w:szCs w:val="26"/>
                <w:lang w:val="fi-FI"/>
              </w:rPr>
            </w:pPr>
          </w:p>
        </w:tc>
        <w:tc>
          <w:tcPr>
            <w:tcW w:w="1697" w:type="dxa"/>
            <w:tcBorders>
              <w:bottom w:val="single" w:sz="4" w:space="0" w:color="000000"/>
            </w:tcBorders>
            <w:shd w:val="clear" w:color="auto" w:fill="auto"/>
          </w:tcPr>
          <w:p w14:paraId="00BE5639" w14:textId="77777777" w:rsidR="00F2670A" w:rsidRDefault="00F2670A" w:rsidP="007F1BAF">
            <w:pPr>
              <w:spacing w:before="40" w:after="40" w:line="252" w:lineRule="auto"/>
              <w:jc w:val="center"/>
              <w:rPr>
                <w:rFonts w:cs="Times New Roman"/>
                <w:sz w:val="26"/>
                <w:szCs w:val="26"/>
                <w:lang w:val="vi-VN"/>
              </w:rPr>
            </w:pPr>
          </w:p>
        </w:tc>
        <w:tc>
          <w:tcPr>
            <w:tcW w:w="1594" w:type="dxa"/>
            <w:tcBorders>
              <w:bottom w:val="single" w:sz="4" w:space="0" w:color="000000"/>
            </w:tcBorders>
            <w:shd w:val="clear" w:color="auto" w:fill="auto"/>
          </w:tcPr>
          <w:p w14:paraId="5EA120BA" w14:textId="3E0C34C6" w:rsidR="00F2670A" w:rsidRDefault="00F2670A" w:rsidP="007F1BAF">
            <w:pPr>
              <w:spacing w:before="40" w:after="40" w:line="252" w:lineRule="auto"/>
              <w:jc w:val="center"/>
              <w:rPr>
                <w:rFonts w:cs="Times New Roman"/>
                <w:sz w:val="26"/>
                <w:szCs w:val="26"/>
                <w:lang w:val="vi-VN"/>
              </w:rPr>
            </w:pPr>
            <w:r>
              <w:rPr>
                <w:rFonts w:cs="Times New Roman"/>
                <w:sz w:val="26"/>
                <w:szCs w:val="26"/>
                <w:lang w:val="vi-VN"/>
              </w:rPr>
              <w:t>VNPT</w:t>
            </w:r>
          </w:p>
        </w:tc>
        <w:tc>
          <w:tcPr>
            <w:tcW w:w="5316" w:type="dxa"/>
            <w:tcBorders>
              <w:bottom w:val="single" w:sz="4" w:space="0" w:color="000000"/>
            </w:tcBorders>
          </w:tcPr>
          <w:p w14:paraId="5ECA22B6" w14:textId="77777777" w:rsidR="00F2670A" w:rsidRPr="00092C57" w:rsidRDefault="00F2670A" w:rsidP="00F2670A">
            <w:pPr>
              <w:spacing w:before="40" w:after="40" w:line="252" w:lineRule="auto"/>
              <w:jc w:val="both"/>
              <w:rPr>
                <w:rFonts w:cs="Times New Roman"/>
                <w:sz w:val="26"/>
                <w:szCs w:val="26"/>
                <w:lang w:val="vi-VN"/>
              </w:rPr>
            </w:pPr>
            <w:r w:rsidRPr="00092C57">
              <w:rPr>
                <w:rFonts w:cs="Times New Roman"/>
                <w:sz w:val="26"/>
                <w:szCs w:val="26"/>
                <w:lang w:val="vi-VN"/>
              </w:rPr>
              <w:t>Đề xuất bổ sung tại Điều 9. Trách nhiệm của Cục Viễn thông; nội dung sau:</w:t>
            </w:r>
          </w:p>
          <w:p w14:paraId="0BA28726" w14:textId="77777777" w:rsidR="00F2670A" w:rsidRPr="00092C57" w:rsidRDefault="00F2670A" w:rsidP="00F2670A">
            <w:pPr>
              <w:spacing w:before="40" w:after="40" w:line="252" w:lineRule="auto"/>
              <w:jc w:val="both"/>
              <w:rPr>
                <w:rFonts w:cs="Times New Roman"/>
                <w:sz w:val="26"/>
                <w:szCs w:val="26"/>
                <w:lang w:val="vi-VN"/>
              </w:rPr>
            </w:pPr>
            <w:r w:rsidRPr="00092C57">
              <w:rPr>
                <w:rFonts w:cs="Times New Roman"/>
                <w:sz w:val="26"/>
                <w:szCs w:val="26"/>
                <w:lang w:val="vi-VN"/>
              </w:rPr>
              <w:t>Lập danh sách các khu vực trọng điểm thường xuyên chịu ảnh hưởng của thiên tai;</w:t>
            </w:r>
          </w:p>
          <w:p w14:paraId="5721A559" w14:textId="752766E9" w:rsidR="00F2670A" w:rsidRDefault="00F2670A" w:rsidP="00F2670A">
            <w:pPr>
              <w:spacing w:before="40" w:after="40" w:line="252" w:lineRule="auto"/>
              <w:jc w:val="both"/>
              <w:rPr>
                <w:rFonts w:cs="Times New Roman"/>
                <w:sz w:val="26"/>
                <w:szCs w:val="26"/>
                <w:lang w:val="vi-VN"/>
              </w:rPr>
            </w:pPr>
            <w:r w:rsidRPr="00092C57">
              <w:rPr>
                <w:rFonts w:cs="Times New Roman"/>
                <w:sz w:val="26"/>
                <w:szCs w:val="26"/>
                <w:lang w:val="vi-VN"/>
              </w:rPr>
              <w:t>Xây dựng tiêu chí về trạm thu phát sóng vô tuyến kiên cố, đảm bảo chịu được thiên tai cấp IV. Đồng thời, tổ chức triển khai gia cố, nâng cấp các trạm này bằng nguồn quỹ VTCI nhằm tăng cường khả năng chống chịu thiên tai.</w:t>
            </w:r>
          </w:p>
        </w:tc>
        <w:tc>
          <w:tcPr>
            <w:tcW w:w="5418" w:type="dxa"/>
            <w:tcBorders>
              <w:bottom w:val="single" w:sz="4" w:space="0" w:color="000000"/>
            </w:tcBorders>
            <w:shd w:val="clear" w:color="auto" w:fill="auto"/>
          </w:tcPr>
          <w:p w14:paraId="58D6C534" w14:textId="4CB59371" w:rsidR="00F2670A" w:rsidRDefault="00F2670A" w:rsidP="006B5DA6">
            <w:pPr>
              <w:spacing w:before="40" w:after="40" w:line="252" w:lineRule="auto"/>
              <w:jc w:val="both"/>
              <w:rPr>
                <w:rFonts w:cs="Times New Roman"/>
                <w:sz w:val="26"/>
                <w:szCs w:val="26"/>
                <w:lang w:val="vi-VN"/>
              </w:rPr>
            </w:pPr>
            <w:r>
              <w:rPr>
                <w:rFonts w:cs="Times New Roman"/>
                <w:sz w:val="26"/>
                <w:szCs w:val="26"/>
                <w:lang w:val="vi-VN"/>
              </w:rPr>
              <w:t>Giải Trình:</w:t>
            </w:r>
          </w:p>
          <w:p w14:paraId="335A9C8F" w14:textId="77777777" w:rsidR="00F2670A" w:rsidRDefault="00F2670A" w:rsidP="006B5DA6">
            <w:pPr>
              <w:spacing w:before="40" w:after="40" w:line="252" w:lineRule="auto"/>
              <w:jc w:val="both"/>
              <w:rPr>
                <w:rFonts w:cs="Times New Roman"/>
                <w:sz w:val="26"/>
                <w:szCs w:val="26"/>
                <w:lang w:val="vi-VN"/>
              </w:rPr>
            </w:pPr>
            <w:r>
              <w:rPr>
                <w:rFonts w:cs="Times New Roman"/>
                <w:sz w:val="26"/>
                <w:szCs w:val="26"/>
                <w:lang w:val="vi-VN"/>
              </w:rPr>
              <w:t>T</w:t>
            </w:r>
            <w:r w:rsidRPr="00092C57">
              <w:rPr>
                <w:rFonts w:cs="Times New Roman"/>
                <w:sz w:val="26"/>
                <w:szCs w:val="26"/>
                <w:lang w:val="vi-VN"/>
              </w:rPr>
              <w:t>hiên tai tại từng vùng, từng loại hình là khác nhau. Doanh nghiệp phải căn cứ lịch sử thiên tai để đưa ra thiết kế công trình phù hợp.</w:t>
            </w:r>
            <w:r>
              <w:rPr>
                <w:rFonts w:cs="Times New Roman"/>
                <w:sz w:val="26"/>
                <w:szCs w:val="26"/>
                <w:lang w:val="vi-VN"/>
              </w:rPr>
              <w:t xml:space="preserve"> Không thể đưa ra một thiết chung cho tất cả loại hình với các vùng miền khác nhau.</w:t>
            </w:r>
          </w:p>
          <w:p w14:paraId="4068CB6C" w14:textId="677DB784" w:rsidR="00F2670A" w:rsidRDefault="00F2670A" w:rsidP="006B5DA6">
            <w:pPr>
              <w:spacing w:before="40" w:after="40" w:line="252" w:lineRule="auto"/>
              <w:jc w:val="both"/>
              <w:rPr>
                <w:rFonts w:cs="Times New Roman"/>
                <w:sz w:val="26"/>
                <w:szCs w:val="26"/>
                <w:lang w:val="vi-VN"/>
              </w:rPr>
            </w:pPr>
            <w:r>
              <w:rPr>
                <w:rFonts w:cs="Times New Roman"/>
                <w:sz w:val="26"/>
                <w:szCs w:val="26"/>
                <w:lang w:val="vi-VN"/>
              </w:rPr>
              <w:t>Ngoài ra, danh sách các khu vực trọng điểm thường xuyên chịu ảnh hưởng của thiên tai sẽ do các cơ quan chuyên môn về phòng chống thiên tai ban hành, Cục Viễn thông không có chuyên môn và quyền hạn để ban hành sanh sách này.</w:t>
            </w:r>
          </w:p>
          <w:p w14:paraId="291C0947" w14:textId="3634DFDC" w:rsidR="00F2670A" w:rsidRPr="006B5DA6" w:rsidRDefault="00F2670A" w:rsidP="006B5DA6">
            <w:pPr>
              <w:spacing w:before="40" w:after="40" w:line="252" w:lineRule="auto"/>
              <w:jc w:val="both"/>
              <w:rPr>
                <w:rFonts w:cs="Times New Roman"/>
                <w:sz w:val="26"/>
                <w:szCs w:val="26"/>
                <w:lang w:val="vi-VN"/>
              </w:rPr>
            </w:pPr>
            <w:r w:rsidRPr="00445989">
              <w:rPr>
                <w:rFonts w:cs="Times New Roman"/>
                <w:sz w:val="26"/>
                <w:szCs w:val="26"/>
              </w:rPr>
              <w:sym w:font="Wingdings" w:char="F0E0"/>
            </w:r>
            <w:r w:rsidRPr="00445989">
              <w:rPr>
                <w:rFonts w:cs="Times New Roman"/>
                <w:sz w:val="26"/>
                <w:szCs w:val="26"/>
                <w:lang w:val="vi-VN"/>
              </w:rPr>
              <w:t xml:space="preserve"> Do đó, Cục Viễn thông kiến nghị giữ nguyên </w:t>
            </w:r>
            <w:r>
              <w:rPr>
                <w:rFonts w:cs="Times New Roman"/>
                <w:sz w:val="26"/>
                <w:szCs w:val="26"/>
                <w:lang w:val="vi-VN"/>
              </w:rPr>
              <w:t xml:space="preserve">nội dung </w:t>
            </w:r>
            <w:r w:rsidRPr="00445989">
              <w:rPr>
                <w:rFonts w:cs="Times New Roman"/>
                <w:sz w:val="26"/>
                <w:szCs w:val="26"/>
                <w:lang w:val="vi-VN"/>
              </w:rPr>
              <w:t>tại dự thảo</w:t>
            </w:r>
          </w:p>
        </w:tc>
      </w:tr>
      <w:tr w:rsidR="00F2670A" w:rsidRPr="00195A65" w14:paraId="2B6021F0" w14:textId="77777777" w:rsidTr="00175B4D">
        <w:trPr>
          <w:tblHeader/>
          <w:jc w:val="center"/>
        </w:trPr>
        <w:tc>
          <w:tcPr>
            <w:tcW w:w="708" w:type="dxa"/>
            <w:tcBorders>
              <w:bottom w:val="single" w:sz="4" w:space="0" w:color="000000"/>
            </w:tcBorders>
            <w:shd w:val="clear" w:color="auto" w:fill="auto"/>
          </w:tcPr>
          <w:p w14:paraId="7E394A32" w14:textId="77777777" w:rsidR="00F2670A" w:rsidRPr="00350D7E" w:rsidRDefault="00F2670A" w:rsidP="00350D7E">
            <w:pPr>
              <w:pStyle w:val="ListParagraph"/>
              <w:numPr>
                <w:ilvl w:val="0"/>
                <w:numId w:val="25"/>
              </w:numPr>
              <w:spacing w:before="40" w:after="40" w:line="252" w:lineRule="auto"/>
              <w:jc w:val="right"/>
              <w:rPr>
                <w:bCs/>
                <w:color w:val="000000"/>
                <w:sz w:val="26"/>
                <w:szCs w:val="26"/>
                <w:lang w:val="fi-FI"/>
              </w:rPr>
            </w:pPr>
          </w:p>
        </w:tc>
        <w:tc>
          <w:tcPr>
            <w:tcW w:w="1697" w:type="dxa"/>
            <w:tcBorders>
              <w:bottom w:val="single" w:sz="4" w:space="0" w:color="000000"/>
            </w:tcBorders>
            <w:shd w:val="clear" w:color="auto" w:fill="auto"/>
          </w:tcPr>
          <w:p w14:paraId="76E051AD" w14:textId="77777777" w:rsidR="00F2670A" w:rsidRDefault="00F2670A" w:rsidP="007F1BAF">
            <w:pPr>
              <w:spacing w:before="40" w:after="40" w:line="252" w:lineRule="auto"/>
              <w:jc w:val="center"/>
              <w:rPr>
                <w:rFonts w:cs="Times New Roman"/>
                <w:sz w:val="26"/>
                <w:szCs w:val="26"/>
                <w:lang w:val="vi-VN"/>
              </w:rPr>
            </w:pPr>
          </w:p>
        </w:tc>
        <w:tc>
          <w:tcPr>
            <w:tcW w:w="1594" w:type="dxa"/>
            <w:tcBorders>
              <w:bottom w:val="single" w:sz="4" w:space="0" w:color="000000"/>
            </w:tcBorders>
            <w:shd w:val="clear" w:color="auto" w:fill="auto"/>
          </w:tcPr>
          <w:p w14:paraId="21616A0E" w14:textId="4A88E76B" w:rsidR="00F2670A" w:rsidRDefault="00F2670A" w:rsidP="007F1BAF">
            <w:pPr>
              <w:spacing w:before="40" w:after="40" w:line="252" w:lineRule="auto"/>
              <w:jc w:val="center"/>
              <w:rPr>
                <w:rFonts w:cs="Times New Roman"/>
                <w:sz w:val="26"/>
                <w:szCs w:val="26"/>
                <w:lang w:val="vi-VN"/>
              </w:rPr>
            </w:pPr>
            <w:r>
              <w:rPr>
                <w:rFonts w:cs="Times New Roman"/>
                <w:sz w:val="26"/>
                <w:szCs w:val="26"/>
                <w:lang w:val="vi-VN"/>
              </w:rPr>
              <w:t>Sở KHCN Nghệ An</w:t>
            </w:r>
          </w:p>
        </w:tc>
        <w:tc>
          <w:tcPr>
            <w:tcW w:w="5316" w:type="dxa"/>
            <w:tcBorders>
              <w:bottom w:val="single" w:sz="4" w:space="0" w:color="000000"/>
            </w:tcBorders>
          </w:tcPr>
          <w:p w14:paraId="30B634E2" w14:textId="03A3FBFF" w:rsidR="00F2670A" w:rsidRDefault="00F2670A" w:rsidP="00F2670A">
            <w:pPr>
              <w:spacing w:before="40" w:after="40" w:line="252" w:lineRule="auto"/>
              <w:jc w:val="both"/>
              <w:rPr>
                <w:rFonts w:cs="Times New Roman"/>
                <w:sz w:val="26"/>
                <w:szCs w:val="26"/>
                <w:lang w:val="vi-VN"/>
              </w:rPr>
            </w:pPr>
            <w:r w:rsidRPr="00282D77">
              <w:rPr>
                <w:rFonts w:cs="Times New Roman"/>
                <w:sz w:val="26"/>
                <w:szCs w:val="26"/>
                <w:lang w:val="vi-VN"/>
              </w:rPr>
              <w:t>Tại mục 7 (sửa đổi khoản 8a), tách ý sau khoản g thành một khoản riêng.</w:t>
            </w:r>
          </w:p>
        </w:tc>
        <w:tc>
          <w:tcPr>
            <w:tcW w:w="5418" w:type="dxa"/>
            <w:tcBorders>
              <w:bottom w:val="single" w:sz="4" w:space="0" w:color="000000"/>
            </w:tcBorders>
            <w:shd w:val="clear" w:color="auto" w:fill="auto"/>
          </w:tcPr>
          <w:p w14:paraId="5D76A335" w14:textId="56F40466" w:rsidR="00F2670A" w:rsidRDefault="00F2670A" w:rsidP="006B5DA6">
            <w:pPr>
              <w:spacing w:before="40" w:after="40" w:line="252" w:lineRule="auto"/>
              <w:jc w:val="both"/>
              <w:rPr>
                <w:rFonts w:cs="Times New Roman"/>
                <w:sz w:val="26"/>
                <w:szCs w:val="26"/>
                <w:lang w:val="vi-VN"/>
              </w:rPr>
            </w:pPr>
            <w:r>
              <w:rPr>
                <w:rFonts w:cs="Times New Roman"/>
                <w:sz w:val="26"/>
                <w:szCs w:val="26"/>
                <w:lang w:val="vi-VN"/>
              </w:rPr>
              <w:t>Tiếp thu toàn bộ và cập nhật thông tư.</w:t>
            </w:r>
          </w:p>
        </w:tc>
      </w:tr>
      <w:tr w:rsidR="00F2670A" w:rsidRPr="00195A65" w14:paraId="3BF20815" w14:textId="77777777" w:rsidTr="00175B4D">
        <w:trPr>
          <w:tblHeader/>
          <w:jc w:val="center"/>
        </w:trPr>
        <w:tc>
          <w:tcPr>
            <w:tcW w:w="708" w:type="dxa"/>
            <w:shd w:val="clear" w:color="auto" w:fill="auto"/>
          </w:tcPr>
          <w:p w14:paraId="3DC7CB0A" w14:textId="77777777" w:rsidR="00F2670A" w:rsidRPr="00350D7E" w:rsidRDefault="00F2670A" w:rsidP="00350D7E">
            <w:pPr>
              <w:pStyle w:val="ListParagraph"/>
              <w:numPr>
                <w:ilvl w:val="0"/>
                <w:numId w:val="25"/>
              </w:numPr>
              <w:spacing w:before="40" w:after="40" w:line="252" w:lineRule="auto"/>
              <w:jc w:val="right"/>
              <w:rPr>
                <w:bCs/>
                <w:color w:val="000000"/>
                <w:sz w:val="26"/>
                <w:szCs w:val="26"/>
                <w:lang w:val="fi-FI"/>
              </w:rPr>
            </w:pPr>
          </w:p>
        </w:tc>
        <w:tc>
          <w:tcPr>
            <w:tcW w:w="1697" w:type="dxa"/>
            <w:shd w:val="clear" w:color="auto" w:fill="auto"/>
          </w:tcPr>
          <w:p w14:paraId="34C50A03" w14:textId="77777777" w:rsidR="00F2670A" w:rsidRDefault="00F2670A" w:rsidP="007F1BAF">
            <w:pPr>
              <w:spacing w:before="40" w:after="40" w:line="252" w:lineRule="auto"/>
              <w:jc w:val="center"/>
              <w:rPr>
                <w:rFonts w:cs="Times New Roman"/>
                <w:sz w:val="26"/>
                <w:szCs w:val="26"/>
                <w:lang w:val="vi-VN"/>
              </w:rPr>
            </w:pPr>
          </w:p>
        </w:tc>
        <w:tc>
          <w:tcPr>
            <w:tcW w:w="1594" w:type="dxa"/>
            <w:shd w:val="clear" w:color="auto" w:fill="auto"/>
          </w:tcPr>
          <w:p w14:paraId="43D743FB" w14:textId="51E1B257" w:rsidR="00F2670A" w:rsidRDefault="00F2670A" w:rsidP="007F1BAF">
            <w:pPr>
              <w:spacing w:before="40" w:after="40" w:line="252" w:lineRule="auto"/>
              <w:jc w:val="center"/>
              <w:rPr>
                <w:rFonts w:cs="Times New Roman"/>
                <w:sz w:val="26"/>
                <w:szCs w:val="26"/>
                <w:lang w:val="vi-VN"/>
              </w:rPr>
            </w:pPr>
            <w:r>
              <w:rPr>
                <w:rFonts w:cs="Times New Roman"/>
                <w:sz w:val="26"/>
                <w:szCs w:val="26"/>
                <w:lang w:val="vi-VN"/>
              </w:rPr>
              <w:t>Viettel</w:t>
            </w:r>
          </w:p>
        </w:tc>
        <w:tc>
          <w:tcPr>
            <w:tcW w:w="5316" w:type="dxa"/>
          </w:tcPr>
          <w:p w14:paraId="45072926" w14:textId="77777777" w:rsidR="00F2670A" w:rsidRDefault="00F2670A" w:rsidP="00F2670A">
            <w:pPr>
              <w:spacing w:before="40" w:after="40" w:line="252" w:lineRule="auto"/>
              <w:jc w:val="both"/>
              <w:rPr>
                <w:rFonts w:cs="Times New Roman"/>
                <w:sz w:val="26"/>
                <w:szCs w:val="26"/>
                <w:lang w:val="vi-VN"/>
              </w:rPr>
            </w:pPr>
            <w:r>
              <w:rPr>
                <w:rFonts w:cs="Times New Roman"/>
                <w:sz w:val="26"/>
                <w:szCs w:val="26"/>
                <w:lang w:val="vi-VN"/>
              </w:rPr>
              <w:t>Đ</w:t>
            </w:r>
            <w:r w:rsidRPr="00A8285B">
              <w:rPr>
                <w:rFonts w:cs="Times New Roman"/>
                <w:sz w:val="26"/>
                <w:szCs w:val="26"/>
                <w:lang w:val="vi-VN"/>
              </w:rPr>
              <w:t>ề xuất sửa đổi Khoản 2 - Ý c như sau: Chịu trách nhiệm làm việc với đơn vị liên quan hỗ trợ doanh nghiệp đảm bảo các điều kiện xây dựng vị trí trạm BTS kiên cố, tuyến cáp ngầm, vị trí đặt trạm BTS trên đất công và vị trí đặt máy phát điện dự phòng.</w:t>
            </w:r>
          </w:p>
          <w:p w14:paraId="78A6CB27" w14:textId="3EC26388" w:rsidR="00F2670A" w:rsidRDefault="00F2670A" w:rsidP="00F2670A">
            <w:pPr>
              <w:spacing w:before="40" w:after="40" w:line="252" w:lineRule="auto"/>
              <w:jc w:val="both"/>
              <w:rPr>
                <w:rFonts w:cs="Times New Roman"/>
                <w:sz w:val="26"/>
                <w:szCs w:val="26"/>
                <w:lang w:val="vi-VN"/>
              </w:rPr>
            </w:pPr>
            <w:r>
              <w:rPr>
                <w:rFonts w:cs="Times New Roman"/>
                <w:sz w:val="26"/>
                <w:szCs w:val="26"/>
                <w:lang w:val="vi-VN"/>
              </w:rPr>
              <w:t xml:space="preserve">Lý do: </w:t>
            </w:r>
            <w:r w:rsidRPr="00971F00">
              <w:rPr>
                <w:rFonts w:cs="Times New Roman"/>
                <w:sz w:val="26"/>
                <w:szCs w:val="26"/>
                <w:lang w:val="vi-VN"/>
              </w:rPr>
              <w:t>Đảm bảo các điều kiện cho doanh nghiệp trong quá trình phê duyệt, cấp phép và tổ chức triển khai.</w:t>
            </w:r>
          </w:p>
        </w:tc>
        <w:tc>
          <w:tcPr>
            <w:tcW w:w="5418" w:type="dxa"/>
            <w:shd w:val="clear" w:color="auto" w:fill="auto"/>
          </w:tcPr>
          <w:p w14:paraId="5122A9CA" w14:textId="46F86442" w:rsidR="00F2670A" w:rsidRDefault="00F2670A" w:rsidP="00A8285B">
            <w:pPr>
              <w:spacing w:before="40" w:after="40" w:line="252" w:lineRule="auto"/>
              <w:jc w:val="both"/>
              <w:rPr>
                <w:rFonts w:cs="Times New Roman"/>
                <w:sz w:val="26"/>
                <w:szCs w:val="26"/>
                <w:lang w:val="vi-VN"/>
              </w:rPr>
            </w:pPr>
            <w:r>
              <w:rPr>
                <w:rFonts w:cs="Times New Roman"/>
                <w:sz w:val="26"/>
                <w:szCs w:val="26"/>
                <w:lang w:val="vi-VN"/>
              </w:rPr>
              <w:t>Giải Trình:</w:t>
            </w:r>
          </w:p>
          <w:p w14:paraId="5FBC82C0" w14:textId="77777777" w:rsidR="00F2670A" w:rsidRPr="00A8285B" w:rsidRDefault="00F2670A" w:rsidP="00A8285B">
            <w:pPr>
              <w:spacing w:before="40" w:after="40" w:line="252" w:lineRule="auto"/>
              <w:jc w:val="both"/>
              <w:rPr>
                <w:rFonts w:cs="Times New Roman"/>
                <w:sz w:val="26"/>
                <w:szCs w:val="26"/>
                <w:lang w:val="vi-VN"/>
              </w:rPr>
            </w:pPr>
            <w:r w:rsidRPr="00A8285B">
              <w:rPr>
                <w:rFonts w:cs="Times New Roman"/>
                <w:sz w:val="26"/>
                <w:szCs w:val="26"/>
                <w:lang w:val="vi-VN"/>
              </w:rPr>
              <w:t>Điều 218 Luật Đất đai năm 2023 đã cho phép sử dụng đất kết hợp đa mục đích để xây dựng công trình hạ tầng viễn thông.</w:t>
            </w:r>
          </w:p>
          <w:p w14:paraId="5DF0EB0C" w14:textId="77777777" w:rsidR="00F2670A" w:rsidRPr="00A8285B" w:rsidRDefault="00F2670A" w:rsidP="00A8285B">
            <w:pPr>
              <w:spacing w:before="40" w:after="40" w:line="252" w:lineRule="auto"/>
              <w:jc w:val="both"/>
              <w:rPr>
                <w:rFonts w:cs="Times New Roman"/>
                <w:sz w:val="26"/>
                <w:szCs w:val="26"/>
                <w:lang w:val="vi-VN"/>
              </w:rPr>
            </w:pPr>
            <w:r w:rsidRPr="00A8285B">
              <w:rPr>
                <w:rFonts w:cs="Times New Roman"/>
                <w:sz w:val="26"/>
                <w:szCs w:val="26"/>
                <w:lang w:val="vi-VN"/>
              </w:rPr>
              <w:t xml:space="preserve">Điều 65 Luật Viễn thông đã quy định rõ việc thiết kế, xây dựng, lắp đặt công trình viễn thông trong đó đã nêu: </w:t>
            </w:r>
          </w:p>
          <w:p w14:paraId="7E760964" w14:textId="77777777" w:rsidR="00F2670A" w:rsidRPr="00A8285B" w:rsidRDefault="00F2670A" w:rsidP="00A8285B">
            <w:pPr>
              <w:spacing w:before="40" w:after="40" w:line="252" w:lineRule="auto"/>
              <w:jc w:val="both"/>
              <w:rPr>
                <w:rFonts w:cs="Times New Roman"/>
                <w:sz w:val="26"/>
                <w:szCs w:val="26"/>
                <w:lang w:val="vi-VN"/>
              </w:rPr>
            </w:pPr>
            <w:r w:rsidRPr="00A8285B">
              <w:rPr>
                <w:rFonts w:cs="Times New Roman"/>
                <w:sz w:val="26"/>
                <w:szCs w:val="26"/>
                <w:lang w:val="vi-VN"/>
              </w:rPr>
              <w:t>“Việc xây dựng, lắp đặt công trình viễn thông trên tài sản công được thực hiện thông qua thỏa thuận giữa doanh nghiệp lắp đặt công trình viễn thông và cơ quan, tổ chức, đơn vị được giao quản lý, sử dụng tài sản công”</w:t>
            </w:r>
          </w:p>
          <w:p w14:paraId="11533FF6" w14:textId="0164A030" w:rsidR="00F2670A" w:rsidRPr="00A8285B" w:rsidRDefault="00F2670A" w:rsidP="00A8285B">
            <w:pPr>
              <w:spacing w:before="40" w:after="40" w:line="252" w:lineRule="auto"/>
              <w:jc w:val="both"/>
              <w:rPr>
                <w:rFonts w:cs="Times New Roman"/>
                <w:sz w:val="26"/>
                <w:szCs w:val="26"/>
                <w:lang w:val="vi-VN"/>
              </w:rPr>
            </w:pPr>
            <w:r w:rsidRPr="00A8285B">
              <w:rPr>
                <w:rFonts w:cs="Times New Roman"/>
                <w:sz w:val="26"/>
                <w:szCs w:val="26"/>
                <w:lang w:val="vi-VN"/>
              </w:rPr>
              <w:t xml:space="preserve">Chương V Nghị định 163/2024/NĐ-CP đã </w:t>
            </w:r>
            <w:r>
              <w:rPr>
                <w:rFonts w:cs="Times New Roman"/>
                <w:sz w:val="26"/>
                <w:szCs w:val="26"/>
                <w:lang w:val="vi-VN"/>
              </w:rPr>
              <w:t>quy định về</w:t>
            </w:r>
            <w:r w:rsidRPr="00A8285B">
              <w:rPr>
                <w:rFonts w:cs="Times New Roman"/>
                <w:sz w:val="26"/>
                <w:szCs w:val="26"/>
                <w:lang w:val="vi-VN"/>
              </w:rPr>
              <w:t xml:space="preserve"> việc lập quy hoạch hạ tầng kỹ thuật viễn thông thụ độ</w:t>
            </w:r>
            <w:r>
              <w:rPr>
                <w:rFonts w:cs="Times New Roman"/>
                <w:sz w:val="26"/>
                <w:szCs w:val="26"/>
                <w:lang w:val="vi-VN"/>
              </w:rPr>
              <w:t>ng</w:t>
            </w:r>
            <w:r w:rsidRPr="00A8285B">
              <w:rPr>
                <w:rFonts w:cs="Times New Roman"/>
                <w:sz w:val="26"/>
                <w:szCs w:val="26"/>
                <w:lang w:val="vi-VN"/>
              </w:rPr>
              <w:t xml:space="preserve">. Do vậy </w:t>
            </w:r>
            <w:r>
              <w:rPr>
                <w:rFonts w:cs="Times New Roman"/>
                <w:sz w:val="26"/>
                <w:szCs w:val="26"/>
                <w:lang w:val="vi-VN"/>
              </w:rPr>
              <w:t>các doanh nghiệp cần</w:t>
            </w:r>
            <w:r w:rsidRPr="00A8285B">
              <w:rPr>
                <w:rFonts w:cs="Times New Roman"/>
                <w:sz w:val="26"/>
                <w:szCs w:val="26"/>
                <w:lang w:val="vi-VN"/>
              </w:rPr>
              <w:t xml:space="preserve"> tổng hợp nhu cầu, xác định vị trí gửi Sở Khoa học và công nghệ tổng hợp đưa vào quy hoạch trình UBND tỉnh phê duyệt.</w:t>
            </w:r>
          </w:p>
          <w:p w14:paraId="228FB36C" w14:textId="24C4B0F3" w:rsidR="00F2670A" w:rsidRPr="00A8285B" w:rsidRDefault="00F2670A" w:rsidP="00A8285B">
            <w:pPr>
              <w:spacing w:before="40" w:after="40" w:line="252" w:lineRule="auto"/>
              <w:jc w:val="both"/>
              <w:rPr>
                <w:rFonts w:cs="Times New Roman"/>
                <w:sz w:val="26"/>
                <w:szCs w:val="26"/>
                <w:lang w:val="vi-VN"/>
              </w:rPr>
            </w:pPr>
            <w:r w:rsidRPr="00A8285B">
              <w:rPr>
                <w:rFonts w:cs="Times New Roman"/>
                <w:sz w:val="26"/>
                <w:szCs w:val="26"/>
                <w:lang w:val="vi-VN"/>
              </w:rPr>
              <w:t>Việc xác định sự phù hợp của công trình với các quy hoạch của địa phương sẽ do các cơ quan quản lý chuyên ngành tại địa phương chủ trì thực hiện.</w:t>
            </w:r>
            <w:r>
              <w:rPr>
                <w:rFonts w:cs="Times New Roman"/>
                <w:sz w:val="26"/>
                <w:szCs w:val="26"/>
                <w:lang w:val="vi-VN"/>
              </w:rPr>
              <w:t xml:space="preserve"> </w:t>
            </w:r>
            <w:r w:rsidRPr="00A8285B">
              <w:rPr>
                <w:rFonts w:cs="Times New Roman"/>
                <w:sz w:val="26"/>
                <w:szCs w:val="26"/>
                <w:lang w:val="vi-VN"/>
              </w:rPr>
              <w:t>Việc giao cho Cục Viễn thông chủ trì trong Chỉ thị về phòng chống thiên tai có thể gây chồng chéo với các văn bản hiện hành.</w:t>
            </w:r>
          </w:p>
          <w:p w14:paraId="26739A45" w14:textId="10E458AB" w:rsidR="00F2670A" w:rsidRPr="00A8285B" w:rsidRDefault="00F2670A" w:rsidP="00A8285B">
            <w:pPr>
              <w:spacing w:before="40" w:after="40" w:line="252" w:lineRule="auto"/>
              <w:jc w:val="both"/>
              <w:rPr>
                <w:rFonts w:cs="Times New Roman"/>
                <w:sz w:val="26"/>
                <w:szCs w:val="26"/>
                <w:lang w:val="vi-VN"/>
              </w:rPr>
            </w:pPr>
            <w:r w:rsidRPr="00445989">
              <w:rPr>
                <w:rFonts w:cs="Times New Roman"/>
                <w:sz w:val="26"/>
                <w:szCs w:val="26"/>
              </w:rPr>
              <w:sym w:font="Wingdings" w:char="F0E0"/>
            </w:r>
            <w:r w:rsidRPr="00445989">
              <w:rPr>
                <w:rFonts w:cs="Times New Roman"/>
                <w:sz w:val="26"/>
                <w:szCs w:val="26"/>
                <w:lang w:val="vi-VN"/>
              </w:rPr>
              <w:t xml:space="preserve"> Do đó, Cục Viễn thông kiến nghị giữ nguyên </w:t>
            </w:r>
            <w:r>
              <w:rPr>
                <w:rFonts w:cs="Times New Roman"/>
                <w:sz w:val="26"/>
                <w:szCs w:val="26"/>
                <w:lang w:val="vi-VN"/>
              </w:rPr>
              <w:t xml:space="preserve">nội dung </w:t>
            </w:r>
            <w:r w:rsidRPr="00445989">
              <w:rPr>
                <w:rFonts w:cs="Times New Roman"/>
                <w:sz w:val="26"/>
                <w:szCs w:val="26"/>
                <w:lang w:val="vi-VN"/>
              </w:rPr>
              <w:t>tại dự thảo</w:t>
            </w:r>
            <w:r>
              <w:rPr>
                <w:rFonts w:cs="Times New Roman"/>
                <w:sz w:val="26"/>
                <w:szCs w:val="26"/>
                <w:lang w:val="vi-VN"/>
              </w:rPr>
              <w:t>.</w:t>
            </w:r>
          </w:p>
        </w:tc>
      </w:tr>
      <w:tr w:rsidR="00F2670A" w:rsidRPr="00195A65" w14:paraId="3072D932" w14:textId="77777777" w:rsidTr="00175B4D">
        <w:trPr>
          <w:tblHeader/>
          <w:jc w:val="center"/>
        </w:trPr>
        <w:tc>
          <w:tcPr>
            <w:tcW w:w="708" w:type="dxa"/>
            <w:shd w:val="clear" w:color="auto" w:fill="auto"/>
          </w:tcPr>
          <w:p w14:paraId="36B7A74E" w14:textId="77777777" w:rsidR="00F2670A" w:rsidRPr="00350D7E" w:rsidRDefault="00F2670A" w:rsidP="00350D7E">
            <w:pPr>
              <w:pStyle w:val="ListParagraph"/>
              <w:numPr>
                <w:ilvl w:val="0"/>
                <w:numId w:val="25"/>
              </w:numPr>
              <w:spacing w:before="40" w:after="40" w:line="252" w:lineRule="auto"/>
              <w:jc w:val="right"/>
              <w:rPr>
                <w:bCs/>
                <w:color w:val="000000"/>
                <w:sz w:val="26"/>
                <w:szCs w:val="26"/>
                <w:lang w:val="fi-FI"/>
              </w:rPr>
            </w:pPr>
          </w:p>
        </w:tc>
        <w:tc>
          <w:tcPr>
            <w:tcW w:w="1697" w:type="dxa"/>
            <w:shd w:val="clear" w:color="auto" w:fill="auto"/>
          </w:tcPr>
          <w:p w14:paraId="3E9A28BD" w14:textId="43541DF7" w:rsidR="00F2670A" w:rsidRDefault="0096578C" w:rsidP="007F1BAF">
            <w:pPr>
              <w:spacing w:before="40" w:after="40" w:line="252" w:lineRule="auto"/>
              <w:jc w:val="center"/>
              <w:rPr>
                <w:rFonts w:cs="Times New Roman"/>
                <w:sz w:val="26"/>
                <w:szCs w:val="26"/>
                <w:lang w:val="vi-VN"/>
              </w:rPr>
            </w:pPr>
            <w:r>
              <w:rPr>
                <w:rFonts w:cs="Times New Roman"/>
                <w:b/>
                <w:sz w:val="26"/>
                <w:szCs w:val="26"/>
                <w:lang w:val="vi-VN"/>
              </w:rPr>
              <w:t>Điều 10</w:t>
            </w:r>
          </w:p>
        </w:tc>
        <w:tc>
          <w:tcPr>
            <w:tcW w:w="1594" w:type="dxa"/>
            <w:shd w:val="clear" w:color="auto" w:fill="auto"/>
          </w:tcPr>
          <w:p w14:paraId="6214DC5B" w14:textId="61B3D08E" w:rsidR="00F2670A" w:rsidRDefault="00F2670A" w:rsidP="007F1BAF">
            <w:pPr>
              <w:spacing w:before="40" w:after="40" w:line="252" w:lineRule="auto"/>
              <w:jc w:val="center"/>
              <w:rPr>
                <w:rFonts w:cs="Times New Roman"/>
                <w:sz w:val="26"/>
                <w:szCs w:val="26"/>
                <w:lang w:val="vi-VN"/>
              </w:rPr>
            </w:pPr>
            <w:r>
              <w:rPr>
                <w:rFonts w:cs="Times New Roman"/>
                <w:sz w:val="26"/>
                <w:szCs w:val="26"/>
                <w:lang w:val="vi-VN"/>
              </w:rPr>
              <w:t>Cục BĐTW</w:t>
            </w:r>
          </w:p>
        </w:tc>
        <w:tc>
          <w:tcPr>
            <w:tcW w:w="5316" w:type="dxa"/>
          </w:tcPr>
          <w:p w14:paraId="4271323F" w14:textId="77777777" w:rsidR="00F2670A" w:rsidRPr="006B5DA6" w:rsidRDefault="00F2670A" w:rsidP="00F2670A">
            <w:pPr>
              <w:spacing w:before="40" w:after="40" w:line="252" w:lineRule="auto"/>
              <w:jc w:val="both"/>
              <w:rPr>
                <w:rFonts w:cs="Times New Roman"/>
                <w:sz w:val="26"/>
                <w:szCs w:val="26"/>
                <w:lang w:val="vi-VN"/>
              </w:rPr>
            </w:pPr>
            <w:r w:rsidRPr="006B5DA6">
              <w:rPr>
                <w:rFonts w:cs="Times New Roman"/>
                <w:sz w:val="26"/>
                <w:szCs w:val="26"/>
                <w:lang w:val="vi-VN"/>
              </w:rPr>
              <w:t xml:space="preserve">Sửa nhiệm vụ thứ nhất tại khoản 1 Điều 8b dự thảo Thông tư thành 04 nhiệm vụ: </w:t>
            </w:r>
          </w:p>
          <w:p w14:paraId="0BA16C90" w14:textId="77777777" w:rsidR="00F2670A" w:rsidRPr="006B5DA6" w:rsidRDefault="00F2670A" w:rsidP="00F2670A">
            <w:pPr>
              <w:spacing w:before="40" w:after="40" w:line="252" w:lineRule="auto"/>
              <w:jc w:val="both"/>
              <w:rPr>
                <w:rFonts w:cs="Times New Roman"/>
                <w:sz w:val="26"/>
                <w:szCs w:val="26"/>
                <w:lang w:val="vi-VN"/>
              </w:rPr>
            </w:pPr>
            <w:r w:rsidRPr="006B5DA6">
              <w:rPr>
                <w:rFonts w:cs="Times New Roman"/>
                <w:sz w:val="26"/>
                <w:szCs w:val="26"/>
                <w:lang w:val="vi-VN"/>
              </w:rPr>
              <w:t>1. Tổ chức vận hành, khai thác hệ thống viễn thông vô tuyến điện; quản lý, khai thác xe ô tô chuyên dùng phục vụ công tác chỉ đạo, điêu hành phòng, chổng thiên tai; đảm bảo thông tin liên lạc sẵn sàng phục vụ các đoàn công tác của Chính phủ, Ban Chi đạo PTDSQG, Bộ Khoa học và Công nghệ.</w:t>
            </w:r>
          </w:p>
          <w:p w14:paraId="4ACE8357" w14:textId="77777777" w:rsidR="00F2670A" w:rsidRPr="006B5DA6" w:rsidRDefault="00F2670A" w:rsidP="00F2670A">
            <w:pPr>
              <w:spacing w:before="40" w:after="40" w:line="252" w:lineRule="auto"/>
              <w:jc w:val="both"/>
              <w:rPr>
                <w:rFonts w:cs="Times New Roman"/>
                <w:sz w:val="26"/>
                <w:szCs w:val="26"/>
                <w:lang w:val="vi-VN"/>
              </w:rPr>
            </w:pPr>
            <w:r w:rsidRPr="006B5DA6">
              <w:rPr>
                <w:rFonts w:cs="Times New Roman"/>
                <w:sz w:val="26"/>
                <w:szCs w:val="26"/>
                <w:lang w:val="vi-VN"/>
              </w:rPr>
              <w:t>2. Điều phối, tổ chức cung cấp dịch vụ truyền hình trực tuyến phục vụ Chính phủ, Ban Chỉ đạo PTDSQG khi có yêu cầu tổ chức họp trực tuyến chi’ đạo, điều hành phòng, chống thiên tai đến các tỉnh, thành phố.</w:t>
            </w:r>
          </w:p>
          <w:p w14:paraId="6F916ED4" w14:textId="77777777" w:rsidR="00F2670A" w:rsidRPr="006B5DA6" w:rsidRDefault="00F2670A" w:rsidP="00F2670A">
            <w:pPr>
              <w:spacing w:before="40" w:after="40" w:line="252" w:lineRule="auto"/>
              <w:jc w:val="both"/>
              <w:rPr>
                <w:rFonts w:cs="Times New Roman"/>
                <w:sz w:val="26"/>
                <w:szCs w:val="26"/>
                <w:lang w:val="vi-VN"/>
              </w:rPr>
            </w:pPr>
            <w:r w:rsidRPr="006B5DA6">
              <w:rPr>
                <w:rFonts w:cs="Times New Roman"/>
                <w:sz w:val="26"/>
                <w:szCs w:val="26"/>
                <w:lang w:val="vi-VN"/>
              </w:rPr>
              <w:t>3. Điều phối doanh nghiệp được chỉ định thực hiện duy trì quản lý mạng bưu chính công cộng, mạng bưu chính phục vụ cơ quan Đảng, Nhà nước đảm bảo thông tin liên lạc phục vụ công tác chỉ dạo, điều hành phòng, chống thiên tai của Chính phũ, Ban Chỉ đạo PTDSQG.</w:t>
            </w:r>
          </w:p>
          <w:p w14:paraId="0F4B3B1C" w14:textId="0EE0F5E2" w:rsidR="00F2670A" w:rsidRDefault="00F2670A" w:rsidP="006637EC">
            <w:pPr>
              <w:spacing w:before="40" w:after="40" w:line="252" w:lineRule="auto"/>
              <w:jc w:val="both"/>
              <w:rPr>
                <w:rFonts w:cs="Times New Roman"/>
                <w:sz w:val="26"/>
                <w:szCs w:val="26"/>
                <w:lang w:val="vi-VN"/>
              </w:rPr>
            </w:pPr>
            <w:r w:rsidRPr="006B5DA6">
              <w:rPr>
                <w:rFonts w:cs="Times New Roman"/>
                <w:sz w:val="26"/>
                <w:szCs w:val="26"/>
                <w:lang w:val="vi-VN"/>
              </w:rPr>
              <w:t>4. Trong trường.hợp cần thiết, Cục, Bưu điện Trung ư</w:t>
            </w:r>
            <w:r w:rsidR="006637EC" w:rsidRPr="005D5799">
              <w:rPr>
                <w:rFonts w:cs="Times New Roman"/>
                <w:sz w:val="26"/>
                <w:szCs w:val="26"/>
                <w:lang w:val="vi-VN"/>
              </w:rPr>
              <w:t>ơ</w:t>
            </w:r>
            <w:r w:rsidRPr="006B5DA6">
              <w:rPr>
                <w:rFonts w:cs="Times New Roman"/>
                <w:sz w:val="26"/>
                <w:szCs w:val="26"/>
                <w:lang w:val="vi-VN"/>
              </w:rPr>
              <w:t>ng đ</w:t>
            </w:r>
            <w:r w:rsidR="006637EC" w:rsidRPr="005D5799">
              <w:rPr>
                <w:rFonts w:cs="Times New Roman"/>
                <w:sz w:val="26"/>
                <w:szCs w:val="26"/>
                <w:lang w:val="vi-VN"/>
              </w:rPr>
              <w:t xml:space="preserve">ề </w:t>
            </w:r>
            <w:r w:rsidRPr="006B5DA6">
              <w:rPr>
                <w:rFonts w:cs="Times New Roman"/>
                <w:sz w:val="26"/>
                <w:szCs w:val="26"/>
                <w:lang w:val="vi-VN"/>
              </w:rPr>
              <w:t>xu</w:t>
            </w:r>
            <w:r w:rsidR="006637EC" w:rsidRPr="005D5799">
              <w:rPr>
                <w:rFonts w:cs="Times New Roman"/>
                <w:sz w:val="26"/>
                <w:szCs w:val="26"/>
                <w:lang w:val="vi-VN"/>
              </w:rPr>
              <w:t>ấ</w:t>
            </w:r>
            <w:r w:rsidRPr="006B5DA6">
              <w:rPr>
                <w:rFonts w:cs="Times New Roman"/>
                <w:sz w:val="26"/>
                <w:szCs w:val="26"/>
                <w:lang w:val="vi-VN"/>
              </w:rPr>
              <w:t>t Bộ Khoa học và Công nghệ chỉ đạọ việc huy động hạ tầng của các doanh nghiệp bưu chính, viễn thông để kết nối thông tin liên lạc phục vụ công tác chỉ đạo, điều hành phòng, chống thiên tai cho Chính phủ, Ban Chỉ đạo PTDSQG.</w:t>
            </w:r>
          </w:p>
        </w:tc>
        <w:tc>
          <w:tcPr>
            <w:tcW w:w="5418" w:type="dxa"/>
            <w:shd w:val="clear" w:color="auto" w:fill="auto"/>
          </w:tcPr>
          <w:p w14:paraId="4789B3AE" w14:textId="3796E979" w:rsidR="00F2670A" w:rsidRDefault="00F2670A" w:rsidP="006B5DA6">
            <w:pPr>
              <w:spacing w:before="40" w:after="40" w:line="252" w:lineRule="auto"/>
              <w:jc w:val="both"/>
              <w:rPr>
                <w:rFonts w:cs="Times New Roman"/>
                <w:sz w:val="26"/>
                <w:szCs w:val="26"/>
                <w:lang w:val="vi-VN"/>
              </w:rPr>
            </w:pPr>
            <w:r>
              <w:rPr>
                <w:rFonts w:cs="Times New Roman"/>
                <w:sz w:val="26"/>
                <w:szCs w:val="26"/>
                <w:lang w:val="vi-VN"/>
              </w:rPr>
              <w:t>Tiếp thu và sửa đổi như sau:</w:t>
            </w:r>
          </w:p>
          <w:p w14:paraId="1D5EEAD0" w14:textId="454B247C" w:rsidR="00195A65" w:rsidRPr="00195A65" w:rsidRDefault="00195A65" w:rsidP="00195A65">
            <w:pPr>
              <w:spacing w:before="40" w:after="40" w:line="252" w:lineRule="auto"/>
              <w:jc w:val="both"/>
              <w:rPr>
                <w:rFonts w:cs="Times New Roman"/>
                <w:sz w:val="26"/>
                <w:szCs w:val="26"/>
                <w:lang w:val="vi-VN"/>
              </w:rPr>
            </w:pPr>
            <w:r w:rsidRPr="00195A65">
              <w:rPr>
                <w:rFonts w:cs="Times New Roman"/>
                <w:sz w:val="26"/>
                <w:szCs w:val="26"/>
                <w:lang w:val="vi-VN"/>
              </w:rPr>
              <w:t>1.</w:t>
            </w:r>
            <w:r>
              <w:rPr>
                <w:rFonts w:cs="Times New Roman"/>
                <w:sz w:val="26"/>
                <w:szCs w:val="26"/>
                <w:lang w:val="vi-VN"/>
              </w:rPr>
              <w:t xml:space="preserve"> </w:t>
            </w:r>
            <w:r w:rsidRPr="00195A65">
              <w:rPr>
                <w:rFonts w:cs="Times New Roman"/>
                <w:sz w:val="26"/>
                <w:szCs w:val="26"/>
                <w:lang w:val="vi-VN"/>
              </w:rPr>
              <w:t>Tổ chức, quản lý, vận hành, khai thác mạng bưu chính phục vụ các cơ quan Đảng, Nhà nước, mạng viễn thông dùng riêng phục vụ công tác chỉ đạo, điều hành phòng chống thiên tai cho lãnh đạo Đảng, Nhà nước; đảm bảo duy trì hoạt động của mạng 24/7 sẵn sàng phục vụ các đoàn công tác của Chính phủ, Ban Chỉ đạo Phòng thủ dân sự quốc gia.</w:t>
            </w:r>
          </w:p>
          <w:p w14:paraId="5D63012E" w14:textId="6EC3813C" w:rsidR="00195A65" w:rsidRPr="00195A65" w:rsidRDefault="00195A65" w:rsidP="00195A65">
            <w:pPr>
              <w:spacing w:before="40" w:after="40" w:line="252" w:lineRule="auto"/>
              <w:jc w:val="both"/>
              <w:rPr>
                <w:rFonts w:cs="Times New Roman"/>
                <w:sz w:val="26"/>
                <w:szCs w:val="26"/>
                <w:lang w:val="vi-VN"/>
              </w:rPr>
            </w:pPr>
            <w:r w:rsidRPr="00195A65">
              <w:rPr>
                <w:rFonts w:cs="Times New Roman"/>
                <w:sz w:val="26"/>
                <w:szCs w:val="26"/>
                <w:lang w:val="vi-VN"/>
              </w:rPr>
              <w:t>2.</w:t>
            </w:r>
            <w:r>
              <w:rPr>
                <w:rFonts w:cs="Times New Roman"/>
                <w:sz w:val="26"/>
                <w:szCs w:val="26"/>
                <w:lang w:val="vi-VN"/>
              </w:rPr>
              <w:t xml:space="preserve"> </w:t>
            </w:r>
            <w:r w:rsidRPr="00195A65">
              <w:rPr>
                <w:rFonts w:cs="Times New Roman"/>
                <w:sz w:val="26"/>
                <w:szCs w:val="26"/>
                <w:lang w:val="vi-VN"/>
              </w:rPr>
              <w:t>Điều phối, tổ chức cung cấp dịch vụ truyền hình trực tuyến phục vụ Chính phủ, Ban Chỉ đạo Phòng thủ dân sự quốc gia  khi có yêu cầu tổ chức họp trực tuyến chỉ đạo, điều hành phòng, chống thiên tai đến các tỉnh, thành phố.</w:t>
            </w:r>
          </w:p>
          <w:p w14:paraId="6F732C2E" w14:textId="4153C220" w:rsidR="00F2670A" w:rsidRPr="006B5DA6" w:rsidRDefault="00195A65" w:rsidP="00195A65">
            <w:pPr>
              <w:spacing w:before="40" w:after="40" w:line="252" w:lineRule="auto"/>
              <w:jc w:val="both"/>
              <w:rPr>
                <w:rFonts w:cs="Times New Roman"/>
                <w:sz w:val="26"/>
                <w:szCs w:val="26"/>
                <w:lang w:val="vi-VN"/>
              </w:rPr>
            </w:pPr>
            <w:r w:rsidRPr="00195A65">
              <w:rPr>
                <w:rFonts w:cs="Times New Roman"/>
                <w:sz w:val="26"/>
                <w:szCs w:val="26"/>
                <w:lang w:val="vi-VN"/>
              </w:rPr>
              <w:t>3.</w:t>
            </w:r>
            <w:r>
              <w:rPr>
                <w:rFonts w:cs="Times New Roman"/>
                <w:sz w:val="26"/>
                <w:szCs w:val="26"/>
                <w:lang w:val="vi-VN"/>
              </w:rPr>
              <w:t xml:space="preserve"> </w:t>
            </w:r>
            <w:r w:rsidRPr="00195A65">
              <w:rPr>
                <w:rFonts w:cs="Times New Roman"/>
                <w:sz w:val="26"/>
                <w:szCs w:val="26"/>
                <w:lang w:val="vi-VN"/>
              </w:rPr>
              <w:t>Điều phối doanh nghiệp được chỉ định thực hiện duy trì quản lý mạng bưu chính công cộng, mạng bưu chính phục vụ cơ quan Đảng, Nhà nước đảm bảo thông tin liên lạc phục vụ công tác chỉ dạo, điều hành phòng, chống thiên tai của Chính phủ, Ban Chỉ đạo Phòng thủ dân sự quốc gia.</w:t>
            </w:r>
          </w:p>
        </w:tc>
      </w:tr>
      <w:tr w:rsidR="00F2670A" w:rsidRPr="00195A65" w14:paraId="76536B64" w14:textId="77777777" w:rsidTr="00175B4D">
        <w:trPr>
          <w:tblHeader/>
          <w:jc w:val="center"/>
        </w:trPr>
        <w:tc>
          <w:tcPr>
            <w:tcW w:w="708" w:type="dxa"/>
            <w:shd w:val="clear" w:color="auto" w:fill="auto"/>
          </w:tcPr>
          <w:p w14:paraId="3E8C672C" w14:textId="77777777" w:rsidR="00F2670A" w:rsidRPr="00350D7E" w:rsidRDefault="00F2670A" w:rsidP="00350D7E">
            <w:pPr>
              <w:pStyle w:val="ListParagraph"/>
              <w:numPr>
                <w:ilvl w:val="0"/>
                <w:numId w:val="25"/>
              </w:numPr>
              <w:spacing w:before="40" w:after="40" w:line="252" w:lineRule="auto"/>
              <w:jc w:val="right"/>
              <w:rPr>
                <w:bCs/>
                <w:color w:val="000000"/>
                <w:sz w:val="26"/>
                <w:szCs w:val="26"/>
                <w:lang w:val="fi-FI"/>
              </w:rPr>
            </w:pPr>
          </w:p>
        </w:tc>
        <w:tc>
          <w:tcPr>
            <w:tcW w:w="1697" w:type="dxa"/>
            <w:shd w:val="clear" w:color="auto" w:fill="auto"/>
          </w:tcPr>
          <w:p w14:paraId="2B5ED0B0" w14:textId="77777777" w:rsidR="00F2670A" w:rsidRDefault="00F2670A" w:rsidP="007F1BAF">
            <w:pPr>
              <w:spacing w:before="40" w:after="40" w:line="252" w:lineRule="auto"/>
              <w:jc w:val="center"/>
              <w:rPr>
                <w:rFonts w:cs="Times New Roman"/>
                <w:sz w:val="26"/>
                <w:szCs w:val="26"/>
                <w:lang w:val="vi-VN"/>
              </w:rPr>
            </w:pPr>
          </w:p>
        </w:tc>
        <w:tc>
          <w:tcPr>
            <w:tcW w:w="1594" w:type="dxa"/>
            <w:shd w:val="clear" w:color="auto" w:fill="auto"/>
          </w:tcPr>
          <w:p w14:paraId="0435B342" w14:textId="7F047921" w:rsidR="00F2670A" w:rsidRDefault="00F2670A" w:rsidP="007F1BAF">
            <w:pPr>
              <w:spacing w:before="40" w:after="40" w:line="252" w:lineRule="auto"/>
              <w:jc w:val="center"/>
              <w:rPr>
                <w:rFonts w:cs="Times New Roman"/>
                <w:sz w:val="26"/>
                <w:szCs w:val="26"/>
                <w:lang w:val="vi-VN"/>
              </w:rPr>
            </w:pPr>
            <w:r>
              <w:rPr>
                <w:rFonts w:cs="Times New Roman"/>
                <w:sz w:val="26"/>
                <w:szCs w:val="26"/>
                <w:lang w:val="vi-VN"/>
              </w:rPr>
              <w:t>Cục BĐTW</w:t>
            </w:r>
          </w:p>
        </w:tc>
        <w:tc>
          <w:tcPr>
            <w:tcW w:w="5316" w:type="dxa"/>
          </w:tcPr>
          <w:p w14:paraId="26DFBD68" w14:textId="77777777" w:rsidR="00F2670A" w:rsidRPr="00193A60" w:rsidRDefault="00F2670A" w:rsidP="00F2670A">
            <w:pPr>
              <w:spacing w:before="40" w:after="40" w:line="252" w:lineRule="auto"/>
              <w:jc w:val="both"/>
              <w:rPr>
                <w:rFonts w:cs="Times New Roman"/>
                <w:sz w:val="26"/>
                <w:szCs w:val="26"/>
                <w:lang w:val="vi-VN"/>
              </w:rPr>
            </w:pPr>
            <w:r w:rsidRPr="00193A60">
              <w:rPr>
                <w:rFonts w:cs="Times New Roman"/>
                <w:sz w:val="26"/>
                <w:szCs w:val="26"/>
                <w:lang w:val="vi-VN"/>
              </w:rPr>
              <w:t>Sứa nhiệm vụ thứ hai tại khoản 2 Điều 8b dự thảo Thông tư thành:</w:t>
            </w:r>
          </w:p>
          <w:p w14:paraId="03DE965E" w14:textId="70720044" w:rsidR="00F2670A" w:rsidRDefault="00F2670A" w:rsidP="00F2670A">
            <w:pPr>
              <w:spacing w:before="40" w:after="40" w:line="252" w:lineRule="auto"/>
              <w:jc w:val="both"/>
              <w:rPr>
                <w:rFonts w:cs="Times New Roman"/>
                <w:sz w:val="26"/>
                <w:szCs w:val="26"/>
                <w:lang w:val="vi-VN"/>
              </w:rPr>
            </w:pPr>
            <w:r w:rsidRPr="00193A60">
              <w:rPr>
                <w:rFonts w:cs="Times New Roman"/>
                <w:sz w:val="26"/>
                <w:szCs w:val="26"/>
                <w:lang w:val="vi-VN"/>
              </w:rPr>
              <w:t>5. Phối h</w:t>
            </w:r>
            <w:r>
              <w:rPr>
                <w:rFonts w:cs="Times New Roman"/>
                <w:sz w:val="26"/>
                <w:szCs w:val="26"/>
                <w:lang w:val="vi-VN"/>
              </w:rPr>
              <w:t>ợ</w:t>
            </w:r>
            <w:r w:rsidRPr="00193A60">
              <w:rPr>
                <w:rFonts w:cs="Times New Roman"/>
                <w:sz w:val="26"/>
                <w:szCs w:val="26"/>
                <w:lang w:val="vi-VN"/>
              </w:rPr>
              <w:t>p vói các đơn vị liên quan xây dựng quy chế phôi họp trong việc tiếp nhận thông tin và tổ chức phục vụ thông tin cho công tác chỉ đạo, điều hành phòng, chống thiên tai của Chính phủ, Ban Chi đạo PTDSQG.</w:t>
            </w:r>
          </w:p>
        </w:tc>
        <w:tc>
          <w:tcPr>
            <w:tcW w:w="5418" w:type="dxa"/>
            <w:shd w:val="clear" w:color="auto" w:fill="auto"/>
          </w:tcPr>
          <w:p w14:paraId="44EA2DD8" w14:textId="77777777" w:rsidR="0096578C" w:rsidRDefault="0096578C" w:rsidP="0096578C">
            <w:pPr>
              <w:spacing w:before="40" w:after="40" w:line="252" w:lineRule="auto"/>
              <w:jc w:val="both"/>
              <w:rPr>
                <w:rFonts w:cs="Times New Roman"/>
                <w:sz w:val="26"/>
                <w:szCs w:val="26"/>
                <w:lang w:val="vi-VN"/>
              </w:rPr>
            </w:pPr>
            <w:r>
              <w:rPr>
                <w:rFonts w:cs="Times New Roman"/>
                <w:sz w:val="26"/>
                <w:szCs w:val="26"/>
                <w:lang w:val="vi-VN"/>
              </w:rPr>
              <w:t>Tiếp thu một phần và sửa đổi như sau:</w:t>
            </w:r>
          </w:p>
          <w:p w14:paraId="276C9CE3" w14:textId="77777777" w:rsidR="00195A65" w:rsidRPr="00195A65" w:rsidRDefault="00195A65" w:rsidP="00195A65">
            <w:pPr>
              <w:spacing w:before="40" w:after="40" w:line="252" w:lineRule="auto"/>
              <w:jc w:val="both"/>
              <w:rPr>
                <w:rFonts w:cs="Times New Roman"/>
                <w:sz w:val="26"/>
                <w:szCs w:val="26"/>
                <w:lang w:val="vi-VN"/>
              </w:rPr>
            </w:pPr>
            <w:r w:rsidRPr="00195A65">
              <w:rPr>
                <w:rFonts w:cs="Times New Roman"/>
                <w:sz w:val="26"/>
                <w:szCs w:val="26"/>
                <w:lang w:val="vi-VN"/>
              </w:rPr>
              <w:t>1.</w:t>
            </w:r>
            <w:r>
              <w:rPr>
                <w:rFonts w:cs="Times New Roman"/>
                <w:sz w:val="26"/>
                <w:szCs w:val="26"/>
                <w:lang w:val="vi-VN"/>
              </w:rPr>
              <w:t xml:space="preserve"> </w:t>
            </w:r>
            <w:r w:rsidRPr="00195A65">
              <w:rPr>
                <w:rFonts w:cs="Times New Roman"/>
                <w:sz w:val="26"/>
                <w:szCs w:val="26"/>
                <w:lang w:val="vi-VN"/>
              </w:rPr>
              <w:t>Tổ chức, quản lý, vận hành, khai thác mạng bưu chính phục vụ các cơ quan Đảng, Nhà nước, mạng viễn thông dùng riêng phục vụ công tác chỉ đạo, điều hành phòng chống thiên tai cho lãnh đạo Đảng, Nhà nước; đảm bảo duy trì hoạt động của mạng 24/7 sẵn sàng phục vụ các đoàn công tác của Chính phủ, Ban Chỉ đạo Phòng thủ dân sự quốc gia.</w:t>
            </w:r>
          </w:p>
          <w:p w14:paraId="0CCB849D" w14:textId="77777777" w:rsidR="00195A65" w:rsidRPr="00195A65" w:rsidRDefault="00195A65" w:rsidP="00195A65">
            <w:pPr>
              <w:spacing w:before="40" w:after="40" w:line="252" w:lineRule="auto"/>
              <w:jc w:val="both"/>
              <w:rPr>
                <w:rFonts w:cs="Times New Roman"/>
                <w:sz w:val="26"/>
                <w:szCs w:val="26"/>
                <w:lang w:val="vi-VN"/>
              </w:rPr>
            </w:pPr>
            <w:r w:rsidRPr="00195A65">
              <w:rPr>
                <w:rFonts w:cs="Times New Roman"/>
                <w:sz w:val="26"/>
                <w:szCs w:val="26"/>
                <w:lang w:val="vi-VN"/>
              </w:rPr>
              <w:t>2.</w:t>
            </w:r>
            <w:r>
              <w:rPr>
                <w:rFonts w:cs="Times New Roman"/>
                <w:sz w:val="26"/>
                <w:szCs w:val="26"/>
                <w:lang w:val="vi-VN"/>
              </w:rPr>
              <w:t xml:space="preserve"> </w:t>
            </w:r>
            <w:r w:rsidRPr="00195A65">
              <w:rPr>
                <w:rFonts w:cs="Times New Roman"/>
                <w:sz w:val="26"/>
                <w:szCs w:val="26"/>
                <w:lang w:val="vi-VN"/>
              </w:rPr>
              <w:t>Điều phối, tổ chức cung cấp dịch vụ truyền hình trực tuyến phục vụ Chính phủ, Ban Chỉ đạo Phòng thủ dân sự quốc gia  khi có yêu cầu tổ chức họp trực tuyến chỉ đạo, điều hành phòng, chống thiên tai đến các tỉnh, thành phố.</w:t>
            </w:r>
          </w:p>
          <w:p w14:paraId="4DBA120D" w14:textId="76AB2DD5" w:rsidR="00F2670A" w:rsidRPr="00193A60" w:rsidRDefault="00195A65" w:rsidP="00195A65">
            <w:pPr>
              <w:spacing w:before="40" w:after="40" w:line="252" w:lineRule="auto"/>
              <w:jc w:val="both"/>
              <w:rPr>
                <w:rFonts w:cs="Times New Roman"/>
                <w:sz w:val="26"/>
                <w:szCs w:val="26"/>
                <w:lang w:val="vi-VN"/>
              </w:rPr>
            </w:pPr>
            <w:r w:rsidRPr="00195A65">
              <w:rPr>
                <w:rFonts w:cs="Times New Roman"/>
                <w:sz w:val="26"/>
                <w:szCs w:val="26"/>
                <w:lang w:val="vi-VN"/>
              </w:rPr>
              <w:t>3.</w:t>
            </w:r>
            <w:r>
              <w:rPr>
                <w:rFonts w:cs="Times New Roman"/>
                <w:sz w:val="26"/>
                <w:szCs w:val="26"/>
                <w:lang w:val="vi-VN"/>
              </w:rPr>
              <w:t xml:space="preserve"> </w:t>
            </w:r>
            <w:r w:rsidRPr="00195A65">
              <w:rPr>
                <w:rFonts w:cs="Times New Roman"/>
                <w:sz w:val="26"/>
                <w:szCs w:val="26"/>
                <w:lang w:val="vi-VN"/>
              </w:rPr>
              <w:t>Điều phối doanh nghiệp được chỉ định thực hiện duy trì quản lý mạng bưu chính công cộng, mạng bưu chính phục vụ cơ quan Đảng, Nhà nước đảm bảo thông tin liên lạc phục vụ công tác chỉ dạo, điều hành phòng, chống thiên tai của Chính phủ, Ban Chỉ đạo Phòng thủ dân sự quốc gia.</w:t>
            </w:r>
          </w:p>
        </w:tc>
      </w:tr>
      <w:tr w:rsidR="00F2670A" w:rsidRPr="00195A65" w14:paraId="1718479D" w14:textId="77777777" w:rsidTr="00175B4D">
        <w:trPr>
          <w:tblHeader/>
          <w:jc w:val="center"/>
        </w:trPr>
        <w:tc>
          <w:tcPr>
            <w:tcW w:w="708" w:type="dxa"/>
            <w:shd w:val="clear" w:color="auto" w:fill="auto"/>
          </w:tcPr>
          <w:p w14:paraId="36DDF7B9" w14:textId="77777777" w:rsidR="00F2670A" w:rsidRPr="00350D7E" w:rsidRDefault="00F2670A" w:rsidP="00350D7E">
            <w:pPr>
              <w:pStyle w:val="ListParagraph"/>
              <w:numPr>
                <w:ilvl w:val="0"/>
                <w:numId w:val="25"/>
              </w:numPr>
              <w:spacing w:before="40" w:after="40" w:line="252" w:lineRule="auto"/>
              <w:jc w:val="right"/>
              <w:rPr>
                <w:bCs/>
                <w:color w:val="000000"/>
                <w:sz w:val="26"/>
                <w:szCs w:val="26"/>
                <w:lang w:val="fi-FI"/>
              </w:rPr>
            </w:pPr>
          </w:p>
        </w:tc>
        <w:tc>
          <w:tcPr>
            <w:tcW w:w="1697" w:type="dxa"/>
            <w:shd w:val="clear" w:color="auto" w:fill="auto"/>
          </w:tcPr>
          <w:p w14:paraId="7C75529D" w14:textId="77777777" w:rsidR="00F2670A" w:rsidRDefault="00F2670A" w:rsidP="007F1BAF">
            <w:pPr>
              <w:spacing w:before="40" w:after="40" w:line="252" w:lineRule="auto"/>
              <w:jc w:val="center"/>
              <w:rPr>
                <w:rFonts w:cs="Times New Roman"/>
                <w:sz w:val="26"/>
                <w:szCs w:val="26"/>
                <w:lang w:val="vi-VN"/>
              </w:rPr>
            </w:pPr>
          </w:p>
        </w:tc>
        <w:tc>
          <w:tcPr>
            <w:tcW w:w="1594" w:type="dxa"/>
            <w:shd w:val="clear" w:color="auto" w:fill="auto"/>
          </w:tcPr>
          <w:p w14:paraId="6648EBB3" w14:textId="38CC4919" w:rsidR="00F2670A" w:rsidRDefault="00F2670A" w:rsidP="007F1BAF">
            <w:pPr>
              <w:spacing w:before="40" w:after="40" w:line="252" w:lineRule="auto"/>
              <w:jc w:val="center"/>
              <w:rPr>
                <w:rFonts w:cs="Times New Roman"/>
                <w:sz w:val="26"/>
                <w:szCs w:val="26"/>
                <w:lang w:val="vi-VN"/>
              </w:rPr>
            </w:pPr>
            <w:r>
              <w:rPr>
                <w:rFonts w:cs="Times New Roman"/>
                <w:sz w:val="26"/>
                <w:szCs w:val="26"/>
                <w:lang w:val="vi-VN"/>
              </w:rPr>
              <w:t>Cục BĐTW</w:t>
            </w:r>
          </w:p>
        </w:tc>
        <w:tc>
          <w:tcPr>
            <w:tcW w:w="5316" w:type="dxa"/>
          </w:tcPr>
          <w:p w14:paraId="60812776" w14:textId="77777777" w:rsidR="00F2670A" w:rsidRPr="005844EC" w:rsidRDefault="00F2670A" w:rsidP="00F2670A">
            <w:pPr>
              <w:spacing w:before="40" w:after="40" w:line="252" w:lineRule="auto"/>
              <w:jc w:val="both"/>
              <w:rPr>
                <w:rFonts w:cs="Times New Roman"/>
                <w:sz w:val="26"/>
                <w:szCs w:val="26"/>
                <w:lang w:val="vi-VN"/>
              </w:rPr>
            </w:pPr>
            <w:r w:rsidRPr="005844EC">
              <w:rPr>
                <w:rFonts w:cs="Times New Roman"/>
                <w:sz w:val="26"/>
                <w:szCs w:val="26"/>
                <w:lang w:val="vi-VN"/>
              </w:rPr>
              <w:t xml:space="preserve">Sửa nhiệm vụ thứ ba tại khoản 3 Điều 8b dự thảo Thông tư thành: </w:t>
            </w:r>
          </w:p>
          <w:p w14:paraId="55D3D652" w14:textId="77777777" w:rsidR="00F2670A" w:rsidRPr="005844EC" w:rsidRDefault="00F2670A" w:rsidP="00F2670A">
            <w:pPr>
              <w:spacing w:before="40" w:after="40" w:line="252" w:lineRule="auto"/>
              <w:jc w:val="both"/>
              <w:rPr>
                <w:rFonts w:cs="Times New Roman"/>
                <w:sz w:val="26"/>
                <w:szCs w:val="26"/>
                <w:lang w:val="vi-VN"/>
              </w:rPr>
            </w:pPr>
            <w:r w:rsidRPr="005844EC">
              <w:rPr>
                <w:rFonts w:cs="Times New Roman"/>
                <w:sz w:val="26"/>
                <w:szCs w:val="26"/>
                <w:lang w:val="vi-VN"/>
              </w:rPr>
              <w:t>6. Đầu tư, nâng cấp trang thiêt bị thuộc mạng viên thông dùng riêng phục vụ cồng tác chỉ đạo, điềụ hành phòng, chống thiên tai do Cục Bưu điện Trung ương quản lý, vận hành và khai thác.</w:t>
            </w:r>
          </w:p>
          <w:p w14:paraId="3800A23C" w14:textId="3AD1FCAE" w:rsidR="00F2670A" w:rsidRDefault="00F2670A" w:rsidP="00F2670A">
            <w:pPr>
              <w:spacing w:before="40" w:after="40" w:line="252" w:lineRule="auto"/>
              <w:jc w:val="both"/>
              <w:rPr>
                <w:rFonts w:cs="Times New Roman"/>
                <w:sz w:val="26"/>
                <w:szCs w:val="26"/>
                <w:lang w:val="vi-VN"/>
              </w:rPr>
            </w:pPr>
            <w:r w:rsidRPr="005844EC">
              <w:rPr>
                <w:rFonts w:cs="Times New Roman"/>
                <w:sz w:val="26"/>
                <w:szCs w:val="26"/>
                <w:lang w:val="vi-VN"/>
              </w:rPr>
              <w:t>Lý do: Đe phù họp với quy định tại khoản 4 Điều 6 Quyết định số 20/2021/QĐ-TTg của Thủ tướng Chính phủ về Danh mục và quy định việc quản lý, sử dụng vật tư, phương tiện, trang thiết bị chuyên dùng phòng, chống thiên tai. Cục BĐTW thực hiện việc dầu tư, nâng cấp trang thiết bị do Cục trực tiếp quản lý, vận hành, khại thạc. Cục BĐTW không quản lý các trang thiết bị do Tập đoàn Bưu chính Viễn thông Việt Narn hiện đang quản lý, vận hành, khai thác.</w:t>
            </w:r>
          </w:p>
        </w:tc>
        <w:tc>
          <w:tcPr>
            <w:tcW w:w="5418" w:type="dxa"/>
            <w:shd w:val="clear" w:color="auto" w:fill="auto"/>
          </w:tcPr>
          <w:p w14:paraId="3DF7F66A" w14:textId="77777777" w:rsidR="0096578C" w:rsidRDefault="0096578C" w:rsidP="0096578C">
            <w:pPr>
              <w:spacing w:before="40" w:after="40" w:line="252" w:lineRule="auto"/>
              <w:jc w:val="both"/>
              <w:rPr>
                <w:rFonts w:cs="Times New Roman"/>
                <w:sz w:val="26"/>
                <w:szCs w:val="26"/>
                <w:lang w:val="vi-VN"/>
              </w:rPr>
            </w:pPr>
            <w:r>
              <w:rPr>
                <w:rFonts w:cs="Times New Roman"/>
                <w:sz w:val="26"/>
                <w:szCs w:val="26"/>
                <w:lang w:val="vi-VN"/>
              </w:rPr>
              <w:t>Tiếp thu một phần và sửa đổi như sau:</w:t>
            </w:r>
          </w:p>
          <w:p w14:paraId="45D60FCA" w14:textId="77777777" w:rsidR="00195A65" w:rsidRPr="00195A65" w:rsidRDefault="00195A65" w:rsidP="00195A65">
            <w:pPr>
              <w:spacing w:before="40" w:after="40" w:line="252" w:lineRule="auto"/>
              <w:jc w:val="both"/>
              <w:rPr>
                <w:rFonts w:cs="Times New Roman"/>
                <w:sz w:val="26"/>
                <w:szCs w:val="26"/>
                <w:lang w:val="vi-VN"/>
              </w:rPr>
            </w:pPr>
            <w:r w:rsidRPr="00195A65">
              <w:rPr>
                <w:rFonts w:cs="Times New Roman"/>
                <w:sz w:val="26"/>
                <w:szCs w:val="26"/>
                <w:lang w:val="vi-VN"/>
              </w:rPr>
              <w:t>1.</w:t>
            </w:r>
            <w:r>
              <w:rPr>
                <w:rFonts w:cs="Times New Roman"/>
                <w:sz w:val="26"/>
                <w:szCs w:val="26"/>
                <w:lang w:val="vi-VN"/>
              </w:rPr>
              <w:t xml:space="preserve"> </w:t>
            </w:r>
            <w:r w:rsidRPr="00195A65">
              <w:rPr>
                <w:rFonts w:cs="Times New Roman"/>
                <w:sz w:val="26"/>
                <w:szCs w:val="26"/>
                <w:lang w:val="vi-VN"/>
              </w:rPr>
              <w:t>Tổ chức, quản lý, vận hành, khai thác mạng bưu chính phục vụ các cơ quan Đảng, Nhà nước, mạng viễn thông dùng riêng phục vụ công tác chỉ đạo, điều hành phòng chống thiên tai cho lãnh đạo Đảng, Nhà nước; đảm bảo duy trì hoạt động của mạng 24/7 sẵn sàng phục vụ các đoàn công tác của Chính phủ, Ban Chỉ đạo Phòng thủ dân sự quốc gia.</w:t>
            </w:r>
          </w:p>
          <w:p w14:paraId="40288A34" w14:textId="77777777" w:rsidR="00195A65" w:rsidRPr="00195A65" w:rsidRDefault="00195A65" w:rsidP="00195A65">
            <w:pPr>
              <w:spacing w:before="40" w:after="40" w:line="252" w:lineRule="auto"/>
              <w:jc w:val="both"/>
              <w:rPr>
                <w:rFonts w:cs="Times New Roman"/>
                <w:sz w:val="26"/>
                <w:szCs w:val="26"/>
                <w:lang w:val="vi-VN"/>
              </w:rPr>
            </w:pPr>
            <w:r w:rsidRPr="00195A65">
              <w:rPr>
                <w:rFonts w:cs="Times New Roman"/>
                <w:sz w:val="26"/>
                <w:szCs w:val="26"/>
                <w:lang w:val="vi-VN"/>
              </w:rPr>
              <w:t>2.</w:t>
            </w:r>
            <w:r>
              <w:rPr>
                <w:rFonts w:cs="Times New Roman"/>
                <w:sz w:val="26"/>
                <w:szCs w:val="26"/>
                <w:lang w:val="vi-VN"/>
              </w:rPr>
              <w:t xml:space="preserve"> </w:t>
            </w:r>
            <w:r w:rsidRPr="00195A65">
              <w:rPr>
                <w:rFonts w:cs="Times New Roman"/>
                <w:sz w:val="26"/>
                <w:szCs w:val="26"/>
                <w:lang w:val="vi-VN"/>
              </w:rPr>
              <w:t>Điều phối, tổ chức cung cấp dịch vụ truyền hình trực tuyến phục vụ Chính phủ, Ban Chỉ đạo Phòng thủ dân sự quốc gia  khi có yêu cầu tổ chức họp trực tuyến chỉ đạo, điều hành phòng, chống thiên tai đến các tỉnh, thành phố.</w:t>
            </w:r>
          </w:p>
          <w:p w14:paraId="589995E5" w14:textId="6E4AD437" w:rsidR="00F2670A" w:rsidRPr="00193A60" w:rsidRDefault="00195A65" w:rsidP="00195A65">
            <w:pPr>
              <w:spacing w:before="40" w:after="40" w:line="252" w:lineRule="auto"/>
              <w:jc w:val="both"/>
              <w:rPr>
                <w:rFonts w:cs="Times New Roman"/>
                <w:sz w:val="26"/>
                <w:szCs w:val="26"/>
                <w:lang w:val="vi-VN"/>
              </w:rPr>
            </w:pPr>
            <w:r w:rsidRPr="00195A65">
              <w:rPr>
                <w:rFonts w:cs="Times New Roman"/>
                <w:sz w:val="26"/>
                <w:szCs w:val="26"/>
                <w:lang w:val="vi-VN"/>
              </w:rPr>
              <w:t>3.</w:t>
            </w:r>
            <w:r>
              <w:rPr>
                <w:rFonts w:cs="Times New Roman"/>
                <w:sz w:val="26"/>
                <w:szCs w:val="26"/>
                <w:lang w:val="vi-VN"/>
              </w:rPr>
              <w:t xml:space="preserve"> </w:t>
            </w:r>
            <w:r w:rsidRPr="00195A65">
              <w:rPr>
                <w:rFonts w:cs="Times New Roman"/>
                <w:sz w:val="26"/>
                <w:szCs w:val="26"/>
                <w:lang w:val="vi-VN"/>
              </w:rPr>
              <w:t>Điều phối doanh nghiệp được chỉ định thực hiện duy trì quản lý mạng bưu chính công cộng, mạng bưu chính phục vụ cơ quan Đảng, Nhà nước đảm bảo thông tin liên lạc phục vụ công tác chỉ dạo, điều hành phòng, chống thiên tai của Chính phủ, Ban Chỉ đạo Phòng thủ dân sự quốc gia.</w:t>
            </w:r>
          </w:p>
        </w:tc>
      </w:tr>
      <w:tr w:rsidR="00F2670A" w:rsidRPr="00195A65" w14:paraId="6555CB42" w14:textId="77777777" w:rsidTr="00175B4D">
        <w:trPr>
          <w:tblHeader/>
          <w:jc w:val="center"/>
        </w:trPr>
        <w:tc>
          <w:tcPr>
            <w:tcW w:w="708" w:type="dxa"/>
            <w:shd w:val="clear" w:color="auto" w:fill="auto"/>
          </w:tcPr>
          <w:p w14:paraId="5D42D67E" w14:textId="77777777" w:rsidR="00F2670A" w:rsidRPr="00350D7E" w:rsidRDefault="00F2670A" w:rsidP="00350D7E">
            <w:pPr>
              <w:pStyle w:val="ListParagraph"/>
              <w:numPr>
                <w:ilvl w:val="0"/>
                <w:numId w:val="25"/>
              </w:numPr>
              <w:spacing w:before="40" w:after="40" w:line="252" w:lineRule="auto"/>
              <w:jc w:val="right"/>
              <w:rPr>
                <w:bCs/>
                <w:color w:val="000000"/>
                <w:sz w:val="26"/>
                <w:szCs w:val="26"/>
                <w:lang w:val="fi-FI"/>
              </w:rPr>
            </w:pPr>
          </w:p>
        </w:tc>
        <w:tc>
          <w:tcPr>
            <w:tcW w:w="1697" w:type="dxa"/>
            <w:shd w:val="clear" w:color="auto" w:fill="auto"/>
          </w:tcPr>
          <w:p w14:paraId="682B867F" w14:textId="77777777" w:rsidR="00F2670A" w:rsidRDefault="00F2670A" w:rsidP="007F1BAF">
            <w:pPr>
              <w:spacing w:before="40" w:after="40" w:line="252" w:lineRule="auto"/>
              <w:jc w:val="center"/>
              <w:rPr>
                <w:rFonts w:cs="Times New Roman"/>
                <w:sz w:val="26"/>
                <w:szCs w:val="26"/>
                <w:lang w:val="vi-VN"/>
              </w:rPr>
            </w:pPr>
          </w:p>
        </w:tc>
        <w:tc>
          <w:tcPr>
            <w:tcW w:w="1594" w:type="dxa"/>
            <w:shd w:val="clear" w:color="auto" w:fill="auto"/>
          </w:tcPr>
          <w:p w14:paraId="1D321757" w14:textId="13304705" w:rsidR="00F2670A" w:rsidRDefault="00F2670A" w:rsidP="007F1BAF">
            <w:pPr>
              <w:spacing w:before="40" w:after="40" w:line="252" w:lineRule="auto"/>
              <w:jc w:val="center"/>
              <w:rPr>
                <w:rFonts w:cs="Times New Roman"/>
                <w:sz w:val="26"/>
                <w:szCs w:val="26"/>
                <w:lang w:val="vi-VN"/>
              </w:rPr>
            </w:pPr>
            <w:r>
              <w:rPr>
                <w:rFonts w:cs="Times New Roman"/>
                <w:sz w:val="26"/>
                <w:szCs w:val="26"/>
                <w:lang w:val="vi-VN"/>
              </w:rPr>
              <w:t>Cục BĐTW</w:t>
            </w:r>
          </w:p>
        </w:tc>
        <w:tc>
          <w:tcPr>
            <w:tcW w:w="5316" w:type="dxa"/>
          </w:tcPr>
          <w:p w14:paraId="24D7607A" w14:textId="77777777" w:rsidR="00F2670A" w:rsidRPr="005844EC" w:rsidRDefault="00F2670A" w:rsidP="00F2670A">
            <w:pPr>
              <w:spacing w:before="40" w:after="40" w:line="252" w:lineRule="auto"/>
              <w:jc w:val="both"/>
              <w:rPr>
                <w:rFonts w:cs="Times New Roman"/>
                <w:sz w:val="26"/>
                <w:szCs w:val="26"/>
                <w:lang w:val="vi-VN"/>
              </w:rPr>
            </w:pPr>
            <w:r w:rsidRPr="005844EC">
              <w:rPr>
                <w:rFonts w:cs="Times New Roman"/>
                <w:sz w:val="26"/>
                <w:szCs w:val="26"/>
                <w:lang w:val="vi-VN"/>
              </w:rPr>
              <w:t>Chuy</w:t>
            </w:r>
            <w:r>
              <w:rPr>
                <w:rFonts w:cs="Times New Roman"/>
                <w:sz w:val="26"/>
                <w:szCs w:val="26"/>
                <w:lang w:val="vi-VN"/>
              </w:rPr>
              <w:t>ể</w:t>
            </w:r>
            <w:r w:rsidRPr="005844EC">
              <w:rPr>
                <w:rFonts w:cs="Times New Roman"/>
                <w:sz w:val="26"/>
                <w:szCs w:val="26"/>
                <w:lang w:val="vi-VN"/>
              </w:rPr>
              <w:t>n nhiệm vụ thứ tư tại khoản 4 Điêu 8b dự thảo Thông tư đ</w:t>
            </w:r>
            <w:r>
              <w:rPr>
                <w:rFonts w:cs="Times New Roman"/>
                <w:sz w:val="26"/>
                <w:szCs w:val="26"/>
                <w:lang w:val="vi-VN"/>
              </w:rPr>
              <w:t>ể</w:t>
            </w:r>
            <w:r w:rsidRPr="005844EC">
              <w:rPr>
                <w:rFonts w:cs="Times New Roman"/>
                <w:sz w:val="26"/>
                <w:szCs w:val="26"/>
                <w:lang w:val="vi-VN"/>
              </w:rPr>
              <w:t xml:space="preserve"> Cục Viễn thông chủ trì thực hiện.</w:t>
            </w:r>
          </w:p>
          <w:p w14:paraId="7D9071F6" w14:textId="759CE3CF" w:rsidR="00F2670A" w:rsidRDefault="00F2670A" w:rsidP="00F2670A">
            <w:pPr>
              <w:spacing w:before="40" w:after="40" w:line="252" w:lineRule="auto"/>
              <w:jc w:val="both"/>
              <w:rPr>
                <w:rFonts w:cs="Times New Roman"/>
                <w:sz w:val="26"/>
                <w:szCs w:val="26"/>
                <w:lang w:val="vi-VN"/>
              </w:rPr>
            </w:pPr>
            <w:r w:rsidRPr="005844EC">
              <w:rPr>
                <w:rFonts w:cs="Times New Roman"/>
                <w:sz w:val="26"/>
                <w:szCs w:val="26"/>
                <w:lang w:val="vi-VN"/>
              </w:rPr>
              <w:t>Lý do: Để đảm bảo thực hiện theo đúng chức năng, nhiệm vụ của Cục BDTW; chức năng nhiệm vụ của Cục Viễn thông (như đã trình bày tại Mục (1) Sửa đốị Điều 8ạ - Trách nhiệm của Cục Viễn thông).</w:t>
            </w:r>
          </w:p>
        </w:tc>
        <w:tc>
          <w:tcPr>
            <w:tcW w:w="5418" w:type="dxa"/>
            <w:shd w:val="clear" w:color="auto" w:fill="auto"/>
          </w:tcPr>
          <w:p w14:paraId="4F3C56DC" w14:textId="77777777" w:rsidR="001520B0" w:rsidRPr="005D5799" w:rsidRDefault="001520B0" w:rsidP="0096578C">
            <w:pPr>
              <w:spacing w:before="40" w:after="40" w:line="252" w:lineRule="auto"/>
              <w:jc w:val="both"/>
              <w:rPr>
                <w:rFonts w:cs="Times New Roman"/>
                <w:sz w:val="26"/>
                <w:szCs w:val="26"/>
                <w:lang w:val="vi-VN"/>
              </w:rPr>
            </w:pPr>
            <w:r w:rsidRPr="005D5799">
              <w:rPr>
                <w:rFonts w:cs="Times New Roman"/>
                <w:sz w:val="26"/>
                <w:szCs w:val="26"/>
                <w:lang w:val="vi-VN"/>
              </w:rPr>
              <w:t>Giải trình:</w:t>
            </w:r>
          </w:p>
          <w:p w14:paraId="57F17657" w14:textId="3220C80D" w:rsidR="001520B0" w:rsidRPr="005D5799" w:rsidRDefault="001520B0" w:rsidP="0096578C">
            <w:pPr>
              <w:spacing w:before="40" w:after="40" w:line="252" w:lineRule="auto"/>
              <w:jc w:val="both"/>
              <w:rPr>
                <w:rFonts w:cs="Times New Roman"/>
                <w:sz w:val="26"/>
                <w:szCs w:val="26"/>
                <w:lang w:val="vi-VN"/>
              </w:rPr>
            </w:pPr>
            <w:r w:rsidRPr="005D5799">
              <w:rPr>
                <w:rFonts w:cs="Times New Roman"/>
                <w:sz w:val="26"/>
                <w:szCs w:val="26"/>
                <w:lang w:val="vi-VN"/>
              </w:rPr>
              <w:t>Cục Viễn thông đề xuất bỏ nhiệm vụ này. Các đơn vị quản lý mạng dùng riêng xem xét, đề xuất trên sở đảm bảo thông tin liên lạc thông suốt 24/7.</w:t>
            </w:r>
          </w:p>
        </w:tc>
      </w:tr>
      <w:tr w:rsidR="00F2670A" w:rsidRPr="00195A65" w14:paraId="300F91E8" w14:textId="77777777" w:rsidTr="00175B4D">
        <w:trPr>
          <w:tblHeader/>
          <w:jc w:val="center"/>
        </w:trPr>
        <w:tc>
          <w:tcPr>
            <w:tcW w:w="708" w:type="dxa"/>
            <w:shd w:val="clear" w:color="auto" w:fill="auto"/>
          </w:tcPr>
          <w:p w14:paraId="1BC22D50" w14:textId="77777777" w:rsidR="00F2670A" w:rsidRPr="00350D7E" w:rsidRDefault="00F2670A" w:rsidP="00350D7E">
            <w:pPr>
              <w:pStyle w:val="ListParagraph"/>
              <w:numPr>
                <w:ilvl w:val="0"/>
                <w:numId w:val="25"/>
              </w:numPr>
              <w:spacing w:before="40" w:after="40" w:line="252" w:lineRule="auto"/>
              <w:jc w:val="right"/>
              <w:rPr>
                <w:bCs/>
                <w:color w:val="000000"/>
                <w:sz w:val="26"/>
                <w:szCs w:val="26"/>
                <w:lang w:val="fi-FI"/>
              </w:rPr>
            </w:pPr>
          </w:p>
        </w:tc>
        <w:tc>
          <w:tcPr>
            <w:tcW w:w="1697" w:type="dxa"/>
            <w:shd w:val="clear" w:color="auto" w:fill="auto"/>
          </w:tcPr>
          <w:p w14:paraId="03512052" w14:textId="77777777" w:rsidR="00F2670A" w:rsidRDefault="00F2670A" w:rsidP="007F1BAF">
            <w:pPr>
              <w:spacing w:before="40" w:after="40" w:line="252" w:lineRule="auto"/>
              <w:jc w:val="center"/>
              <w:rPr>
                <w:rFonts w:cs="Times New Roman"/>
                <w:sz w:val="26"/>
                <w:szCs w:val="26"/>
                <w:lang w:val="vi-VN"/>
              </w:rPr>
            </w:pPr>
          </w:p>
        </w:tc>
        <w:tc>
          <w:tcPr>
            <w:tcW w:w="1594" w:type="dxa"/>
            <w:shd w:val="clear" w:color="auto" w:fill="auto"/>
          </w:tcPr>
          <w:p w14:paraId="0813AAFE" w14:textId="37F6E65B" w:rsidR="00F2670A" w:rsidRDefault="00F2670A" w:rsidP="007F1BAF">
            <w:pPr>
              <w:spacing w:before="40" w:after="40" w:line="252" w:lineRule="auto"/>
              <w:jc w:val="center"/>
              <w:rPr>
                <w:rFonts w:cs="Times New Roman"/>
                <w:sz w:val="26"/>
                <w:szCs w:val="26"/>
                <w:lang w:val="vi-VN"/>
              </w:rPr>
            </w:pPr>
            <w:r>
              <w:rPr>
                <w:rFonts w:cs="Times New Roman"/>
                <w:sz w:val="26"/>
                <w:szCs w:val="26"/>
                <w:lang w:val="vi-VN"/>
              </w:rPr>
              <w:t>Sở KHCN Lai Châu</w:t>
            </w:r>
          </w:p>
        </w:tc>
        <w:tc>
          <w:tcPr>
            <w:tcW w:w="5316" w:type="dxa"/>
          </w:tcPr>
          <w:p w14:paraId="1EDC84F2" w14:textId="77777777" w:rsidR="00F2670A" w:rsidRDefault="00F2670A" w:rsidP="00F2670A">
            <w:pPr>
              <w:spacing w:before="40" w:after="40" w:line="252" w:lineRule="auto"/>
              <w:jc w:val="both"/>
              <w:rPr>
                <w:rFonts w:cs="Times New Roman"/>
                <w:sz w:val="26"/>
                <w:szCs w:val="26"/>
                <w:lang w:val="vi-VN"/>
              </w:rPr>
            </w:pPr>
            <w:r w:rsidRPr="009B6B1B">
              <w:rPr>
                <w:rFonts w:cs="Times New Roman"/>
                <w:sz w:val="26"/>
                <w:szCs w:val="26"/>
                <w:lang w:val="vi-VN"/>
              </w:rPr>
              <w:t xml:space="preserve">Tại Điều 1, Mục 8. Sửa đổi Điều 8b như sau: 1. “Tổ chức, quản lý, vận hành, khai thác mạng bưu chính phục vụ các cơ quan Đảng, Nhà nước…6. Chủ trì, phối hợp với Tập đoàn Bưu chính Viễn thông Việt Nam tiến hành đầu tư, nâng cấp, vận hành mạng viễn thông dùng riêng phục vụ công tác phòng chống thiên tai. Tùy từng thời kỳ, Cục Bưu điện Trung ương đề xuất thành phần của mạng viễn thông dùng riêng phục vụ công tác phòng chống thiên tai”. </w:t>
            </w:r>
          </w:p>
          <w:p w14:paraId="6C1A5267" w14:textId="0CE4FE6D" w:rsidR="00F2670A" w:rsidRDefault="00F2670A" w:rsidP="00F2670A">
            <w:pPr>
              <w:spacing w:before="40" w:after="40" w:line="252" w:lineRule="auto"/>
              <w:jc w:val="both"/>
              <w:rPr>
                <w:rFonts w:cs="Times New Roman"/>
                <w:sz w:val="26"/>
                <w:szCs w:val="26"/>
                <w:lang w:val="vi-VN"/>
              </w:rPr>
            </w:pPr>
            <w:r w:rsidRPr="009B6B1B">
              <w:rPr>
                <w:rFonts w:cs="Times New Roman"/>
                <w:sz w:val="26"/>
                <w:szCs w:val="26"/>
                <w:lang w:val="vi-VN"/>
              </w:rPr>
              <w:t>Sở Khoa học và Công nghệ đề nghị đơn vị soạn thảo bổ sung quy định đơn vị chủ trì nội dung này là Cục Bưu điện Trung ương</w:t>
            </w:r>
          </w:p>
        </w:tc>
        <w:tc>
          <w:tcPr>
            <w:tcW w:w="5418" w:type="dxa"/>
            <w:shd w:val="clear" w:color="auto" w:fill="auto"/>
          </w:tcPr>
          <w:p w14:paraId="4B96EF6C" w14:textId="03652C7D" w:rsidR="00F2670A" w:rsidRDefault="00F2670A" w:rsidP="00AD6A01">
            <w:pPr>
              <w:spacing w:before="40" w:after="40" w:line="252" w:lineRule="auto"/>
              <w:jc w:val="both"/>
              <w:rPr>
                <w:rFonts w:cs="Times New Roman"/>
                <w:sz w:val="26"/>
                <w:szCs w:val="26"/>
                <w:lang w:val="vi-VN"/>
              </w:rPr>
            </w:pPr>
            <w:r>
              <w:rPr>
                <w:rFonts w:cs="Times New Roman"/>
                <w:sz w:val="26"/>
                <w:szCs w:val="26"/>
                <w:lang w:val="vi-VN"/>
              </w:rPr>
              <w:t>Giải Trình:</w:t>
            </w:r>
          </w:p>
          <w:p w14:paraId="30468DEB" w14:textId="77777777" w:rsidR="00F2670A" w:rsidRPr="005D5799" w:rsidRDefault="006637EC" w:rsidP="006637EC">
            <w:pPr>
              <w:spacing w:before="40" w:after="40" w:line="252" w:lineRule="auto"/>
              <w:jc w:val="both"/>
              <w:rPr>
                <w:rFonts w:cs="Times New Roman"/>
                <w:sz w:val="26"/>
                <w:szCs w:val="26"/>
                <w:lang w:val="vi-VN"/>
              </w:rPr>
            </w:pPr>
            <w:r w:rsidRPr="005D5799">
              <w:rPr>
                <w:rFonts w:cs="Times New Roman"/>
                <w:sz w:val="26"/>
                <w:szCs w:val="26"/>
                <w:lang w:val="vi-VN"/>
              </w:rPr>
              <w:t>Nội dung này đã thống nhất với Cục Bưu điện tại cuộc họp ngày 16/6/2025 và sửa đổi như sau:</w:t>
            </w:r>
          </w:p>
          <w:p w14:paraId="194A192C" w14:textId="77777777" w:rsidR="00195A65" w:rsidRPr="00195A65" w:rsidRDefault="00195A65" w:rsidP="00195A65">
            <w:pPr>
              <w:spacing w:before="40" w:after="40" w:line="252" w:lineRule="auto"/>
              <w:jc w:val="both"/>
              <w:rPr>
                <w:rFonts w:cs="Times New Roman"/>
                <w:sz w:val="26"/>
                <w:szCs w:val="26"/>
                <w:lang w:val="vi-VN"/>
              </w:rPr>
            </w:pPr>
            <w:r w:rsidRPr="00195A65">
              <w:rPr>
                <w:rFonts w:cs="Times New Roman"/>
                <w:sz w:val="26"/>
                <w:szCs w:val="26"/>
                <w:lang w:val="vi-VN"/>
              </w:rPr>
              <w:t>1.</w:t>
            </w:r>
            <w:r>
              <w:rPr>
                <w:rFonts w:cs="Times New Roman"/>
                <w:sz w:val="26"/>
                <w:szCs w:val="26"/>
                <w:lang w:val="vi-VN"/>
              </w:rPr>
              <w:t xml:space="preserve"> </w:t>
            </w:r>
            <w:r w:rsidRPr="00195A65">
              <w:rPr>
                <w:rFonts w:cs="Times New Roman"/>
                <w:sz w:val="26"/>
                <w:szCs w:val="26"/>
                <w:lang w:val="vi-VN"/>
              </w:rPr>
              <w:t>Tổ chức, quản lý, vận hành, khai thác mạng bưu chính phục vụ các cơ quan Đảng, Nhà nước, mạng viễn thông dùng riêng phục vụ công tác chỉ đạo, điều hành phòng chống thiên tai cho lãnh đạo Đảng, Nhà nước; đảm bảo duy trì hoạt động của mạng 24/7 sẵn sàng phục vụ các đoàn công tác của Chính phủ, Ban Chỉ đạo Phòng thủ dân sự quốc gia.</w:t>
            </w:r>
          </w:p>
          <w:p w14:paraId="4AB4597E" w14:textId="77777777" w:rsidR="00195A65" w:rsidRPr="00195A65" w:rsidRDefault="00195A65" w:rsidP="00195A65">
            <w:pPr>
              <w:spacing w:before="40" w:after="40" w:line="252" w:lineRule="auto"/>
              <w:jc w:val="both"/>
              <w:rPr>
                <w:rFonts w:cs="Times New Roman"/>
                <w:sz w:val="26"/>
                <w:szCs w:val="26"/>
                <w:lang w:val="vi-VN"/>
              </w:rPr>
            </w:pPr>
            <w:r w:rsidRPr="00195A65">
              <w:rPr>
                <w:rFonts w:cs="Times New Roman"/>
                <w:sz w:val="26"/>
                <w:szCs w:val="26"/>
                <w:lang w:val="vi-VN"/>
              </w:rPr>
              <w:t>2.</w:t>
            </w:r>
            <w:r>
              <w:rPr>
                <w:rFonts w:cs="Times New Roman"/>
                <w:sz w:val="26"/>
                <w:szCs w:val="26"/>
                <w:lang w:val="vi-VN"/>
              </w:rPr>
              <w:t xml:space="preserve"> </w:t>
            </w:r>
            <w:r w:rsidRPr="00195A65">
              <w:rPr>
                <w:rFonts w:cs="Times New Roman"/>
                <w:sz w:val="26"/>
                <w:szCs w:val="26"/>
                <w:lang w:val="vi-VN"/>
              </w:rPr>
              <w:t>Điều phối, tổ chức cung cấp dịch vụ truyền hình trực tuyến phục vụ Chính phủ, Ban Chỉ đạo Phòng thủ dân sự quốc gia  khi có yêu cầu tổ chức họp trực tuyến chỉ đạo, điều hành phòng, chống thiên tai đến các tỉnh, thành phố.</w:t>
            </w:r>
          </w:p>
          <w:p w14:paraId="3905D6D6" w14:textId="03DA0C92" w:rsidR="006637EC" w:rsidRPr="00193A60" w:rsidRDefault="00195A65" w:rsidP="00195A65">
            <w:pPr>
              <w:spacing w:before="40" w:after="40" w:line="252" w:lineRule="auto"/>
              <w:jc w:val="both"/>
              <w:rPr>
                <w:rFonts w:cs="Times New Roman"/>
                <w:sz w:val="26"/>
                <w:szCs w:val="26"/>
                <w:lang w:val="vi-VN"/>
              </w:rPr>
            </w:pPr>
            <w:r w:rsidRPr="00195A65">
              <w:rPr>
                <w:rFonts w:cs="Times New Roman"/>
                <w:sz w:val="26"/>
                <w:szCs w:val="26"/>
                <w:lang w:val="vi-VN"/>
              </w:rPr>
              <w:t>3.</w:t>
            </w:r>
            <w:r>
              <w:rPr>
                <w:rFonts w:cs="Times New Roman"/>
                <w:sz w:val="26"/>
                <w:szCs w:val="26"/>
                <w:lang w:val="vi-VN"/>
              </w:rPr>
              <w:t xml:space="preserve"> </w:t>
            </w:r>
            <w:r w:rsidRPr="00195A65">
              <w:rPr>
                <w:rFonts w:cs="Times New Roman"/>
                <w:sz w:val="26"/>
                <w:szCs w:val="26"/>
                <w:lang w:val="vi-VN"/>
              </w:rPr>
              <w:t>Điều phối doanh nghiệp được chỉ định thực hiện duy trì quản lý mạng bưu chính công cộng, mạng bưu chính phục vụ cơ quan Đảng, Nhà nước đảm bảo thông tin liên lạc phục vụ công tác chỉ dạo, điều hành phòng, chống thiên tai của Chính phủ, Ban Chỉ đạo Phòng thủ dân sự quốc gia.</w:t>
            </w:r>
          </w:p>
        </w:tc>
      </w:tr>
      <w:tr w:rsidR="00F2670A" w:rsidRPr="00195A65" w14:paraId="05DF9C04" w14:textId="77777777" w:rsidTr="00175B4D">
        <w:trPr>
          <w:tblHeader/>
          <w:jc w:val="center"/>
        </w:trPr>
        <w:tc>
          <w:tcPr>
            <w:tcW w:w="708" w:type="dxa"/>
            <w:shd w:val="clear" w:color="auto" w:fill="auto"/>
          </w:tcPr>
          <w:p w14:paraId="52936E5A" w14:textId="77777777" w:rsidR="00F2670A" w:rsidRPr="00350D7E" w:rsidRDefault="00F2670A" w:rsidP="00350D7E">
            <w:pPr>
              <w:pStyle w:val="ListParagraph"/>
              <w:numPr>
                <w:ilvl w:val="0"/>
                <w:numId w:val="25"/>
              </w:numPr>
              <w:spacing w:before="40" w:after="40" w:line="252" w:lineRule="auto"/>
              <w:jc w:val="right"/>
              <w:rPr>
                <w:bCs/>
                <w:color w:val="000000"/>
                <w:sz w:val="26"/>
                <w:szCs w:val="26"/>
                <w:lang w:val="fi-FI"/>
              </w:rPr>
            </w:pPr>
          </w:p>
        </w:tc>
        <w:tc>
          <w:tcPr>
            <w:tcW w:w="1697" w:type="dxa"/>
            <w:shd w:val="clear" w:color="auto" w:fill="auto"/>
          </w:tcPr>
          <w:p w14:paraId="7CFD4D5B" w14:textId="3DACC409" w:rsidR="00F2670A" w:rsidRDefault="00F2670A" w:rsidP="008F79E5">
            <w:pPr>
              <w:spacing w:before="40" w:after="40" w:line="252" w:lineRule="auto"/>
              <w:jc w:val="center"/>
              <w:rPr>
                <w:rFonts w:cs="Times New Roman"/>
                <w:sz w:val="26"/>
                <w:szCs w:val="26"/>
                <w:lang w:val="vi-VN"/>
              </w:rPr>
            </w:pPr>
          </w:p>
        </w:tc>
        <w:tc>
          <w:tcPr>
            <w:tcW w:w="1594" w:type="dxa"/>
            <w:shd w:val="clear" w:color="auto" w:fill="auto"/>
          </w:tcPr>
          <w:p w14:paraId="7E74564F" w14:textId="643FBC80" w:rsidR="00F2670A" w:rsidRDefault="00F2670A" w:rsidP="008F79E5">
            <w:pPr>
              <w:spacing w:before="40" w:after="40" w:line="252" w:lineRule="auto"/>
              <w:jc w:val="center"/>
              <w:rPr>
                <w:rFonts w:cs="Times New Roman"/>
                <w:sz w:val="26"/>
                <w:szCs w:val="26"/>
                <w:lang w:val="vi-VN"/>
              </w:rPr>
            </w:pPr>
            <w:r>
              <w:rPr>
                <w:rFonts w:cs="Times New Roman"/>
                <w:sz w:val="26"/>
                <w:szCs w:val="26"/>
                <w:lang w:val="vi-VN"/>
              </w:rPr>
              <w:t>Cục BĐTW</w:t>
            </w:r>
          </w:p>
        </w:tc>
        <w:tc>
          <w:tcPr>
            <w:tcW w:w="5316" w:type="dxa"/>
          </w:tcPr>
          <w:p w14:paraId="48014C27" w14:textId="77777777" w:rsidR="00F2670A" w:rsidRPr="005844EC" w:rsidRDefault="00F2670A" w:rsidP="00F2670A">
            <w:pPr>
              <w:spacing w:before="40" w:after="40" w:line="252" w:lineRule="auto"/>
              <w:jc w:val="both"/>
              <w:rPr>
                <w:rFonts w:cs="Times New Roman"/>
                <w:sz w:val="26"/>
                <w:szCs w:val="26"/>
                <w:lang w:val="vi-VN"/>
              </w:rPr>
            </w:pPr>
            <w:r w:rsidRPr="005844EC">
              <w:rPr>
                <w:rFonts w:cs="Times New Roman"/>
                <w:sz w:val="26"/>
                <w:szCs w:val="26"/>
                <w:lang w:val="vi-VN"/>
              </w:rPr>
              <w:t>Sửa mục a khoản 2 như sau:</w:t>
            </w:r>
          </w:p>
          <w:p w14:paraId="74D3429D" w14:textId="389AF37F" w:rsidR="00F2670A" w:rsidRPr="005844EC" w:rsidRDefault="00F2670A" w:rsidP="00F2670A">
            <w:pPr>
              <w:spacing w:before="40" w:after="40" w:line="252" w:lineRule="auto"/>
              <w:jc w:val="both"/>
              <w:rPr>
                <w:rFonts w:cs="Times New Roman"/>
                <w:sz w:val="26"/>
                <w:szCs w:val="26"/>
                <w:lang w:val="vi-VN"/>
              </w:rPr>
            </w:pPr>
            <w:r w:rsidRPr="005844EC">
              <w:rPr>
                <w:rFonts w:cs="Times New Roman"/>
                <w:sz w:val="26"/>
                <w:szCs w:val="26"/>
                <w:lang w:val="vi-VN"/>
              </w:rPr>
              <w:t>a) Chủ trì chỉ đạo, điều phối doanh nghiệp bưu chính, viễn thông trên địa bàn đảm bảo thông tin liên lạc phục vụ chỉ đạo, điều hành phòng, chông thiên tai cho các cấp chính quyền tại địa phương; phối h</w:t>
            </w:r>
            <w:r w:rsidR="001520B0" w:rsidRPr="005D5799">
              <w:rPr>
                <w:rFonts w:cs="Times New Roman"/>
                <w:sz w:val="26"/>
                <w:szCs w:val="26"/>
                <w:lang w:val="vi-VN"/>
              </w:rPr>
              <w:t>ợp</w:t>
            </w:r>
            <w:r w:rsidRPr="005844EC">
              <w:rPr>
                <w:rFonts w:cs="Times New Roman"/>
                <w:sz w:val="26"/>
                <w:szCs w:val="26"/>
                <w:lang w:val="vi-VN"/>
              </w:rPr>
              <w:t>p với Cục Bưu điện Trung ương đảm bảo thông tin liên lạc phục vụ chỉ đạo, điều hành phòng, chống thiên tai của đoàn công tác của Chính phủ, Trưởng Ban Chỉ đạo PTDSQG khi có thiên tai.</w:t>
            </w:r>
          </w:p>
          <w:p w14:paraId="2630A83D" w14:textId="67AF880E" w:rsidR="00F2670A" w:rsidRDefault="00F2670A" w:rsidP="00F2670A">
            <w:pPr>
              <w:spacing w:before="40" w:after="40" w:line="252" w:lineRule="auto"/>
              <w:jc w:val="both"/>
              <w:rPr>
                <w:rFonts w:cs="Times New Roman"/>
                <w:sz w:val="26"/>
                <w:szCs w:val="26"/>
                <w:lang w:val="vi-VN"/>
              </w:rPr>
            </w:pPr>
            <w:r w:rsidRPr="005844EC">
              <w:rPr>
                <w:rFonts w:cs="Times New Roman"/>
                <w:sz w:val="26"/>
                <w:szCs w:val="26"/>
                <w:lang w:val="vi-VN"/>
              </w:rPr>
              <w:t>Lý do: Phân tách rõ trách nhiệm chủ trì thực hiện nhiệm vụ của cơ quan quản lý tại địa phương, tránh chồng chéo nhiệm vụ.</w:t>
            </w:r>
          </w:p>
        </w:tc>
        <w:tc>
          <w:tcPr>
            <w:tcW w:w="5418" w:type="dxa"/>
            <w:shd w:val="clear" w:color="auto" w:fill="auto"/>
          </w:tcPr>
          <w:p w14:paraId="0DEE30C8" w14:textId="77777777" w:rsidR="00F2670A" w:rsidRDefault="00F2670A" w:rsidP="008F79E5">
            <w:pPr>
              <w:spacing w:before="40" w:after="40" w:line="252" w:lineRule="auto"/>
              <w:jc w:val="both"/>
              <w:rPr>
                <w:rFonts w:cs="Times New Roman"/>
                <w:sz w:val="26"/>
                <w:szCs w:val="26"/>
                <w:lang w:val="vi-VN"/>
              </w:rPr>
            </w:pPr>
            <w:r>
              <w:rPr>
                <w:rFonts w:cs="Times New Roman"/>
                <w:sz w:val="26"/>
                <w:szCs w:val="26"/>
                <w:lang w:val="vi-VN"/>
              </w:rPr>
              <w:t>Tiếp thu:</w:t>
            </w:r>
          </w:p>
          <w:p w14:paraId="2E5B0A5E" w14:textId="77777777" w:rsidR="00F2670A" w:rsidRPr="005D5799" w:rsidRDefault="00F2670A" w:rsidP="001520B0">
            <w:pPr>
              <w:spacing w:before="40" w:after="40" w:line="252" w:lineRule="auto"/>
              <w:jc w:val="both"/>
              <w:rPr>
                <w:rFonts w:cs="Times New Roman"/>
                <w:sz w:val="26"/>
                <w:szCs w:val="26"/>
                <w:lang w:val="vi-VN"/>
              </w:rPr>
            </w:pPr>
            <w:r>
              <w:rPr>
                <w:rFonts w:cs="Times New Roman"/>
                <w:sz w:val="26"/>
                <w:szCs w:val="26"/>
                <w:lang w:val="vi-VN"/>
              </w:rPr>
              <w:t xml:space="preserve">Cục Viễn thông đã tiếp thu và cập nhật vào khoản </w:t>
            </w:r>
            <w:r w:rsidR="001520B0" w:rsidRPr="005D5799">
              <w:rPr>
                <w:rFonts w:cs="Times New Roman"/>
                <w:sz w:val="26"/>
                <w:szCs w:val="26"/>
                <w:lang w:val="vi-VN"/>
              </w:rPr>
              <w:t>3</w:t>
            </w:r>
            <w:r>
              <w:rPr>
                <w:rFonts w:cs="Times New Roman"/>
                <w:sz w:val="26"/>
                <w:szCs w:val="26"/>
                <w:lang w:val="vi-VN"/>
              </w:rPr>
              <w:t xml:space="preserve"> Điều 1</w:t>
            </w:r>
            <w:r w:rsidR="001520B0" w:rsidRPr="005D5799">
              <w:rPr>
                <w:rFonts w:cs="Times New Roman"/>
                <w:sz w:val="26"/>
                <w:szCs w:val="26"/>
                <w:lang w:val="vi-VN"/>
              </w:rPr>
              <w:t>0</w:t>
            </w:r>
            <w:r>
              <w:rPr>
                <w:rFonts w:cs="Times New Roman"/>
                <w:sz w:val="26"/>
                <w:szCs w:val="26"/>
                <w:lang w:val="vi-VN"/>
              </w:rPr>
              <w:t xml:space="preserve"> </w:t>
            </w:r>
            <w:r w:rsidR="001520B0" w:rsidRPr="005D5799">
              <w:rPr>
                <w:rFonts w:cs="Times New Roman"/>
                <w:sz w:val="26"/>
                <w:szCs w:val="26"/>
                <w:lang w:val="vi-VN"/>
              </w:rPr>
              <w:t xml:space="preserve">như sau: </w:t>
            </w:r>
          </w:p>
          <w:p w14:paraId="79BA947E" w14:textId="1FC77861" w:rsidR="001520B0" w:rsidRPr="005D5799" w:rsidRDefault="001520B0" w:rsidP="001520B0">
            <w:pPr>
              <w:spacing w:before="40" w:after="40" w:line="252" w:lineRule="auto"/>
              <w:jc w:val="both"/>
              <w:rPr>
                <w:rFonts w:cs="Times New Roman"/>
                <w:sz w:val="26"/>
                <w:szCs w:val="26"/>
                <w:lang w:val="vi-VN"/>
              </w:rPr>
            </w:pPr>
            <w:r w:rsidRPr="005D5799">
              <w:rPr>
                <w:rFonts w:cs="Times New Roman"/>
                <w:sz w:val="26"/>
                <w:szCs w:val="26"/>
                <w:lang w:val="vi-VN"/>
              </w:rPr>
              <w:t xml:space="preserve">“3. </w:t>
            </w:r>
            <w:r w:rsidRPr="005D5799">
              <w:rPr>
                <w:color w:val="000000"/>
                <w:sz w:val="26"/>
                <w:szCs w:val="26"/>
                <w:lang w:val="vi-VN"/>
              </w:rPr>
              <w:t>Điều phối doanh nghiệp được chỉ định thực hiện duy trì quản lý mạng bưu chính công cộng, mạng bưu chính phục vụ cơ quan Đảng, Nhà nước đảm bảo thông tin liên lạc phục vụ công tác chỉ dạo, điều hành phòng, chống thiên tai của Chính phủ, Ban Chỉ đạo Phòng thủ dân sự quốc gia”.</w:t>
            </w:r>
          </w:p>
        </w:tc>
      </w:tr>
      <w:tr w:rsidR="00F2670A" w:rsidRPr="00195A65" w14:paraId="7907157C" w14:textId="77777777" w:rsidTr="00175B4D">
        <w:trPr>
          <w:tblHeader/>
          <w:jc w:val="center"/>
        </w:trPr>
        <w:tc>
          <w:tcPr>
            <w:tcW w:w="708" w:type="dxa"/>
            <w:shd w:val="clear" w:color="auto" w:fill="auto"/>
          </w:tcPr>
          <w:p w14:paraId="3145127B" w14:textId="77777777" w:rsidR="00F2670A" w:rsidRPr="00350D7E" w:rsidRDefault="00F2670A" w:rsidP="00350D7E">
            <w:pPr>
              <w:pStyle w:val="ListParagraph"/>
              <w:numPr>
                <w:ilvl w:val="0"/>
                <w:numId w:val="25"/>
              </w:numPr>
              <w:spacing w:before="40" w:after="40" w:line="252" w:lineRule="auto"/>
              <w:jc w:val="right"/>
              <w:rPr>
                <w:bCs/>
                <w:color w:val="000000"/>
                <w:sz w:val="26"/>
                <w:szCs w:val="26"/>
                <w:lang w:val="fi-FI"/>
              </w:rPr>
            </w:pPr>
          </w:p>
        </w:tc>
        <w:tc>
          <w:tcPr>
            <w:tcW w:w="1697" w:type="dxa"/>
            <w:shd w:val="clear" w:color="auto" w:fill="auto"/>
          </w:tcPr>
          <w:p w14:paraId="41E2B6F3" w14:textId="717F5A01" w:rsidR="00F2670A" w:rsidRPr="005D5799" w:rsidRDefault="005D5799" w:rsidP="007F1BAF">
            <w:pPr>
              <w:spacing w:before="40" w:after="40" w:line="252" w:lineRule="auto"/>
              <w:jc w:val="center"/>
              <w:rPr>
                <w:rFonts w:cs="Times New Roman"/>
                <w:b/>
                <w:sz w:val="26"/>
                <w:szCs w:val="26"/>
                <w:lang w:val="vi-VN"/>
              </w:rPr>
            </w:pPr>
            <w:r w:rsidRPr="005D5799">
              <w:rPr>
                <w:rFonts w:cs="Times New Roman"/>
                <w:b/>
                <w:sz w:val="26"/>
                <w:szCs w:val="26"/>
                <w:lang w:val="vi-VN"/>
              </w:rPr>
              <w:t>Điều 11</w:t>
            </w:r>
          </w:p>
        </w:tc>
        <w:tc>
          <w:tcPr>
            <w:tcW w:w="1594" w:type="dxa"/>
            <w:shd w:val="clear" w:color="auto" w:fill="auto"/>
          </w:tcPr>
          <w:p w14:paraId="311A8E52" w14:textId="28950D1A" w:rsidR="00F2670A" w:rsidRDefault="00F2670A" w:rsidP="007F1BAF">
            <w:pPr>
              <w:spacing w:before="40" w:after="40" w:line="252" w:lineRule="auto"/>
              <w:jc w:val="center"/>
              <w:rPr>
                <w:rFonts w:cs="Times New Roman"/>
                <w:sz w:val="26"/>
                <w:szCs w:val="26"/>
                <w:lang w:val="vi-VN"/>
              </w:rPr>
            </w:pPr>
            <w:r>
              <w:rPr>
                <w:rFonts w:cs="Times New Roman"/>
                <w:sz w:val="26"/>
                <w:szCs w:val="26"/>
                <w:lang w:val="vi-VN"/>
              </w:rPr>
              <w:t>Cục BĐTW</w:t>
            </w:r>
          </w:p>
        </w:tc>
        <w:tc>
          <w:tcPr>
            <w:tcW w:w="5316" w:type="dxa"/>
          </w:tcPr>
          <w:p w14:paraId="54036736" w14:textId="77777777" w:rsidR="00F2670A" w:rsidRPr="005844EC" w:rsidRDefault="00F2670A" w:rsidP="00F2670A">
            <w:pPr>
              <w:spacing w:before="40" w:after="40" w:line="252" w:lineRule="auto"/>
              <w:jc w:val="both"/>
              <w:rPr>
                <w:rFonts w:cs="Times New Roman"/>
                <w:sz w:val="26"/>
                <w:szCs w:val="26"/>
                <w:lang w:val="vi-VN"/>
              </w:rPr>
            </w:pPr>
            <w:r w:rsidRPr="005844EC">
              <w:rPr>
                <w:rFonts w:cs="Times New Roman"/>
                <w:sz w:val="26"/>
                <w:szCs w:val="26"/>
                <w:lang w:val="vi-VN"/>
              </w:rPr>
              <w:t>Sửa khoản 3 như sau:</w:t>
            </w:r>
          </w:p>
          <w:p w14:paraId="219B7290" w14:textId="241C440C" w:rsidR="00F2670A" w:rsidRPr="005844EC" w:rsidRDefault="00F2670A" w:rsidP="00F2670A">
            <w:pPr>
              <w:spacing w:before="40" w:after="40" w:line="252" w:lineRule="auto"/>
              <w:jc w:val="both"/>
              <w:rPr>
                <w:rFonts w:cs="Times New Roman"/>
                <w:sz w:val="26"/>
                <w:szCs w:val="26"/>
                <w:lang w:val="vi-VN"/>
              </w:rPr>
            </w:pPr>
            <w:r>
              <w:rPr>
                <w:rFonts w:cs="Times New Roman"/>
                <w:sz w:val="26"/>
                <w:szCs w:val="26"/>
                <w:lang w:val="vi-VN"/>
              </w:rPr>
              <w:t>3. Tham mưu giúp Ban Chỉ</w:t>
            </w:r>
            <w:r w:rsidRPr="005844EC">
              <w:rPr>
                <w:rFonts w:cs="Times New Roman"/>
                <w:sz w:val="26"/>
                <w:szCs w:val="26"/>
                <w:lang w:val="vi-VN"/>
              </w:rPr>
              <w:t xml:space="preserve"> huy PTDS tỉnh, thành ph</w:t>
            </w:r>
            <w:r w:rsidR="001520B0" w:rsidRPr="005D5799">
              <w:rPr>
                <w:rFonts w:cs="Times New Roman"/>
                <w:sz w:val="26"/>
                <w:szCs w:val="26"/>
                <w:lang w:val="vi-VN"/>
              </w:rPr>
              <w:t>ố</w:t>
            </w:r>
            <w:r w:rsidRPr="005844EC">
              <w:rPr>
                <w:rFonts w:cs="Times New Roman"/>
                <w:sz w:val="26"/>
                <w:szCs w:val="26"/>
                <w:lang w:val="vi-VN"/>
              </w:rPr>
              <w:t xml:space="preserve"> th</w:t>
            </w:r>
            <w:r w:rsidR="001520B0" w:rsidRPr="005D5799">
              <w:rPr>
                <w:rFonts w:cs="Times New Roman"/>
                <w:sz w:val="26"/>
                <w:szCs w:val="26"/>
                <w:lang w:val="vi-VN"/>
              </w:rPr>
              <w:t>ự</w:t>
            </w:r>
            <w:r w:rsidRPr="005844EC">
              <w:rPr>
                <w:rFonts w:cs="Times New Roman"/>
                <w:sz w:val="26"/>
                <w:szCs w:val="26"/>
                <w:lang w:val="vi-VN"/>
              </w:rPr>
              <w:t>c hiện viêc</w:t>
            </w:r>
            <w:r w:rsidR="001520B0" w:rsidRPr="005D5799">
              <w:rPr>
                <w:rFonts w:cs="Times New Roman"/>
                <w:sz w:val="26"/>
                <w:szCs w:val="26"/>
                <w:lang w:val="vi-VN"/>
              </w:rPr>
              <w:t xml:space="preserve"> </w:t>
            </w:r>
            <w:r w:rsidRPr="005844EC">
              <w:rPr>
                <w:rFonts w:cs="Times New Roman"/>
                <w:sz w:val="26"/>
                <w:szCs w:val="26"/>
                <w:lang w:val="vi-VN"/>
              </w:rPr>
              <w:t>huy động, bổ trí vả sử dụng các trang thiết bị của mạng viễn thông .dùng riêng phục vụ công tác phòng, chống thiên tai.”</w:t>
            </w:r>
          </w:p>
          <w:p w14:paraId="71C9CFE8" w14:textId="6386C006" w:rsidR="00F2670A" w:rsidRDefault="00F2670A" w:rsidP="00F2670A">
            <w:pPr>
              <w:spacing w:before="40" w:after="40" w:line="252" w:lineRule="auto"/>
              <w:jc w:val="both"/>
              <w:rPr>
                <w:rFonts w:cs="Times New Roman"/>
                <w:sz w:val="26"/>
                <w:szCs w:val="26"/>
                <w:lang w:val="vi-VN"/>
              </w:rPr>
            </w:pPr>
            <w:r w:rsidRPr="005844EC">
              <w:rPr>
                <w:rFonts w:cs="Times New Roman"/>
                <w:sz w:val="26"/>
                <w:szCs w:val="26"/>
                <w:lang w:val="vi-VN"/>
              </w:rPr>
              <w:t>Lý do: Đã chuyển nhiệm vụ phổi hợp với Cục Bựu điện Trung ương vào khoản a Mục 2 đế phù họp với chức năng, nhiệm vụ được giao của các đơn vị; dồng thời phân định rõ trách nhiệm chủ trì và phối họp trong công tác đảm bảo thông tin liên lạc phục vụ chỉ đạ</w:t>
            </w:r>
            <w:r>
              <w:rPr>
                <w:rFonts w:cs="Times New Roman"/>
                <w:sz w:val="26"/>
                <w:szCs w:val="26"/>
                <w:lang w:val="vi-VN"/>
              </w:rPr>
              <w:t>o, đ</w:t>
            </w:r>
            <w:r w:rsidRPr="005844EC">
              <w:rPr>
                <w:rFonts w:cs="Times New Roman"/>
                <w:sz w:val="26"/>
                <w:szCs w:val="26"/>
                <w:lang w:val="vi-VN"/>
              </w:rPr>
              <w:t>ều hành phòng, chống thiên tai các c</w:t>
            </w:r>
            <w:r>
              <w:rPr>
                <w:rFonts w:cs="Times New Roman"/>
                <w:sz w:val="26"/>
                <w:szCs w:val="26"/>
                <w:lang w:val="vi-VN"/>
              </w:rPr>
              <w:t>ấ</w:t>
            </w:r>
            <w:r w:rsidRPr="005844EC">
              <w:rPr>
                <w:rFonts w:cs="Times New Roman"/>
                <w:sz w:val="26"/>
                <w:szCs w:val="26"/>
                <w:lang w:val="vi-VN"/>
              </w:rPr>
              <w:t>p.</w:t>
            </w:r>
          </w:p>
        </w:tc>
        <w:tc>
          <w:tcPr>
            <w:tcW w:w="5418" w:type="dxa"/>
            <w:shd w:val="clear" w:color="auto" w:fill="auto"/>
          </w:tcPr>
          <w:p w14:paraId="5B3D29B7" w14:textId="4D30C550" w:rsidR="00F2670A" w:rsidRDefault="00F2670A" w:rsidP="005844EC">
            <w:pPr>
              <w:spacing w:before="40" w:after="40" w:line="252" w:lineRule="auto"/>
              <w:jc w:val="both"/>
              <w:rPr>
                <w:rFonts w:cs="Times New Roman"/>
                <w:sz w:val="26"/>
                <w:szCs w:val="26"/>
                <w:lang w:val="vi-VN"/>
              </w:rPr>
            </w:pPr>
            <w:r>
              <w:rPr>
                <w:rFonts w:cs="Times New Roman"/>
                <w:sz w:val="26"/>
                <w:szCs w:val="26"/>
                <w:lang w:val="vi-VN"/>
              </w:rPr>
              <w:t>Tiếp thu:</w:t>
            </w:r>
          </w:p>
          <w:p w14:paraId="4228DF8C" w14:textId="77777777" w:rsidR="00B53145" w:rsidRPr="005D5799" w:rsidRDefault="00F2670A" w:rsidP="001520B0">
            <w:pPr>
              <w:spacing w:before="40" w:after="40" w:line="252" w:lineRule="auto"/>
              <w:jc w:val="both"/>
              <w:rPr>
                <w:rFonts w:cs="Times New Roman"/>
                <w:sz w:val="26"/>
                <w:szCs w:val="26"/>
                <w:lang w:val="vi-VN"/>
              </w:rPr>
            </w:pPr>
            <w:r>
              <w:rPr>
                <w:rFonts w:cs="Times New Roman"/>
                <w:sz w:val="26"/>
                <w:szCs w:val="26"/>
                <w:lang w:val="vi-VN"/>
              </w:rPr>
              <w:t xml:space="preserve">Cục Viễn thông đã tiếp thu và cập nhật vào khoản </w:t>
            </w:r>
            <w:r w:rsidR="001520B0" w:rsidRPr="005D5799">
              <w:rPr>
                <w:rFonts w:cs="Times New Roman"/>
                <w:sz w:val="26"/>
                <w:szCs w:val="26"/>
                <w:lang w:val="vi-VN"/>
              </w:rPr>
              <w:t>3</w:t>
            </w:r>
            <w:r>
              <w:rPr>
                <w:rFonts w:cs="Times New Roman"/>
                <w:sz w:val="26"/>
                <w:szCs w:val="26"/>
                <w:lang w:val="vi-VN"/>
              </w:rPr>
              <w:t xml:space="preserve"> Điều </w:t>
            </w:r>
            <w:r w:rsidR="001520B0" w:rsidRPr="005D5799">
              <w:rPr>
                <w:rFonts w:cs="Times New Roman"/>
                <w:sz w:val="26"/>
                <w:szCs w:val="26"/>
                <w:lang w:val="vi-VN"/>
              </w:rPr>
              <w:t>11</w:t>
            </w:r>
            <w:r>
              <w:rPr>
                <w:rFonts w:cs="Times New Roman"/>
                <w:sz w:val="26"/>
                <w:szCs w:val="26"/>
                <w:lang w:val="vi-VN"/>
              </w:rPr>
              <w:t xml:space="preserve"> của dự thả</w:t>
            </w:r>
            <w:r w:rsidR="001520B0">
              <w:rPr>
                <w:rFonts w:cs="Times New Roman"/>
                <w:sz w:val="26"/>
                <w:szCs w:val="26"/>
                <w:lang w:val="vi-VN"/>
              </w:rPr>
              <w:t>o Thông tư</w:t>
            </w:r>
            <w:r w:rsidR="001520B0" w:rsidRPr="005D5799">
              <w:rPr>
                <w:rFonts w:cs="Times New Roman"/>
                <w:sz w:val="26"/>
                <w:szCs w:val="26"/>
                <w:lang w:val="vi-VN"/>
              </w:rPr>
              <w:t xml:space="preserve">: </w:t>
            </w:r>
          </w:p>
          <w:p w14:paraId="49C0804E" w14:textId="3C9D5C0B" w:rsidR="00F2670A" w:rsidRPr="005D5799" w:rsidRDefault="001520B0" w:rsidP="001520B0">
            <w:pPr>
              <w:spacing w:before="40" w:after="40" w:line="252" w:lineRule="auto"/>
              <w:jc w:val="both"/>
              <w:rPr>
                <w:rFonts w:cs="Times New Roman"/>
                <w:sz w:val="26"/>
                <w:szCs w:val="26"/>
                <w:lang w:val="vi-VN"/>
              </w:rPr>
            </w:pPr>
            <w:r w:rsidRPr="005D5799">
              <w:rPr>
                <w:rFonts w:cs="Times New Roman"/>
                <w:sz w:val="26"/>
                <w:szCs w:val="26"/>
                <w:lang w:val="vi-VN"/>
              </w:rPr>
              <w:t>“3. Tham mưu cho Ủy ban nhân dân tỉnh, Ban Chỉ huy Phòng thủ dân sự tỉnh thưc hiện việc huy động, bổ trí các trang thiết bị thông tin liên lạc phục vụ công tác phòng, chố</w:t>
            </w:r>
            <w:r w:rsidR="00B53145" w:rsidRPr="005D5799">
              <w:rPr>
                <w:rFonts w:cs="Times New Roman"/>
                <w:sz w:val="26"/>
                <w:szCs w:val="26"/>
                <w:lang w:val="vi-VN"/>
              </w:rPr>
              <w:t>ng thiên tai”</w:t>
            </w:r>
          </w:p>
        </w:tc>
      </w:tr>
      <w:tr w:rsidR="00F2670A" w:rsidRPr="00195A65" w14:paraId="2243698F" w14:textId="77777777" w:rsidTr="00175B4D">
        <w:trPr>
          <w:tblHeader/>
          <w:jc w:val="center"/>
        </w:trPr>
        <w:tc>
          <w:tcPr>
            <w:tcW w:w="708" w:type="dxa"/>
            <w:shd w:val="clear" w:color="auto" w:fill="auto"/>
          </w:tcPr>
          <w:p w14:paraId="367A7691" w14:textId="77777777" w:rsidR="00F2670A" w:rsidRPr="00350D7E" w:rsidRDefault="00F2670A" w:rsidP="00350D7E">
            <w:pPr>
              <w:pStyle w:val="ListParagraph"/>
              <w:numPr>
                <w:ilvl w:val="0"/>
                <w:numId w:val="25"/>
              </w:numPr>
              <w:spacing w:before="40" w:after="40" w:line="252" w:lineRule="auto"/>
              <w:jc w:val="right"/>
              <w:rPr>
                <w:bCs/>
                <w:color w:val="000000"/>
                <w:sz w:val="26"/>
                <w:szCs w:val="26"/>
                <w:lang w:val="fi-FI"/>
              </w:rPr>
            </w:pPr>
          </w:p>
        </w:tc>
        <w:tc>
          <w:tcPr>
            <w:tcW w:w="1697" w:type="dxa"/>
            <w:shd w:val="clear" w:color="auto" w:fill="auto"/>
          </w:tcPr>
          <w:p w14:paraId="132368A1" w14:textId="77777777" w:rsidR="00F2670A" w:rsidRDefault="00F2670A" w:rsidP="007F1BAF">
            <w:pPr>
              <w:spacing w:before="40" w:after="40" w:line="252" w:lineRule="auto"/>
              <w:jc w:val="center"/>
              <w:rPr>
                <w:rFonts w:cs="Times New Roman"/>
                <w:sz w:val="26"/>
                <w:szCs w:val="26"/>
                <w:lang w:val="vi-VN"/>
              </w:rPr>
            </w:pPr>
          </w:p>
        </w:tc>
        <w:tc>
          <w:tcPr>
            <w:tcW w:w="1594" w:type="dxa"/>
            <w:shd w:val="clear" w:color="auto" w:fill="auto"/>
          </w:tcPr>
          <w:p w14:paraId="306250F3" w14:textId="48E010DD" w:rsidR="00F2670A" w:rsidRDefault="00F2670A" w:rsidP="007F1BAF">
            <w:pPr>
              <w:spacing w:before="40" w:after="40" w:line="252" w:lineRule="auto"/>
              <w:jc w:val="center"/>
              <w:rPr>
                <w:rFonts w:cs="Times New Roman"/>
                <w:sz w:val="26"/>
                <w:szCs w:val="26"/>
                <w:lang w:val="vi-VN"/>
              </w:rPr>
            </w:pPr>
            <w:r>
              <w:rPr>
                <w:rFonts w:cs="Times New Roman"/>
                <w:sz w:val="26"/>
                <w:szCs w:val="26"/>
                <w:lang w:val="vi-VN"/>
              </w:rPr>
              <w:t>MobiFone</w:t>
            </w:r>
          </w:p>
        </w:tc>
        <w:tc>
          <w:tcPr>
            <w:tcW w:w="5316" w:type="dxa"/>
          </w:tcPr>
          <w:p w14:paraId="592B7DF8" w14:textId="43818B7C" w:rsidR="00F2670A" w:rsidRDefault="00F2670A" w:rsidP="00F2670A">
            <w:pPr>
              <w:spacing w:before="40" w:after="40" w:line="252" w:lineRule="auto"/>
              <w:jc w:val="both"/>
              <w:rPr>
                <w:rFonts w:cs="Times New Roman"/>
                <w:sz w:val="26"/>
                <w:szCs w:val="26"/>
                <w:lang w:val="vi-VN"/>
              </w:rPr>
            </w:pPr>
            <w:r w:rsidRPr="005F0A87">
              <w:rPr>
                <w:rFonts w:cs="Times New Roman"/>
                <w:sz w:val="26"/>
                <w:szCs w:val="26"/>
                <w:lang w:val="vi-VN"/>
              </w:rPr>
              <w:t>Xem xét bổ sung nội dung hỗ trợ doanh nghiệp bưu chính, viễn thông trong triển khai công tác phòng chống, ứng cứu, khôi phục cơ sở hạ tầng sau thiên tai.</w:t>
            </w:r>
          </w:p>
        </w:tc>
        <w:tc>
          <w:tcPr>
            <w:tcW w:w="5418" w:type="dxa"/>
            <w:shd w:val="clear" w:color="auto" w:fill="auto"/>
          </w:tcPr>
          <w:p w14:paraId="5476271F" w14:textId="2F59BD0F" w:rsidR="00F2670A" w:rsidRDefault="00F2670A" w:rsidP="005844EC">
            <w:pPr>
              <w:spacing w:before="40" w:after="40" w:line="252" w:lineRule="auto"/>
              <w:jc w:val="both"/>
              <w:rPr>
                <w:rFonts w:cs="Times New Roman"/>
                <w:sz w:val="26"/>
                <w:szCs w:val="26"/>
                <w:lang w:val="vi-VN"/>
              </w:rPr>
            </w:pPr>
            <w:r>
              <w:rPr>
                <w:rFonts w:cs="Times New Roman"/>
                <w:sz w:val="26"/>
                <w:szCs w:val="26"/>
                <w:lang w:val="vi-VN"/>
              </w:rPr>
              <w:t>Giải Trình:</w:t>
            </w:r>
          </w:p>
          <w:p w14:paraId="0DC22B71" w14:textId="77777777" w:rsidR="00F2670A" w:rsidRDefault="00F2670A" w:rsidP="005844EC">
            <w:pPr>
              <w:spacing w:before="40" w:after="40" w:line="252" w:lineRule="auto"/>
              <w:jc w:val="both"/>
              <w:rPr>
                <w:rFonts w:cs="Times New Roman"/>
                <w:sz w:val="26"/>
                <w:szCs w:val="26"/>
                <w:lang w:val="vi-VN"/>
              </w:rPr>
            </w:pPr>
            <w:r w:rsidRPr="005F0A87">
              <w:rPr>
                <w:rFonts w:cs="Times New Roman"/>
                <w:sz w:val="26"/>
                <w:szCs w:val="26"/>
                <w:lang w:val="vi-VN"/>
              </w:rPr>
              <w:t>Nội dung đã được đề cập tại trách nhiệm của Sở Khoa học và Công nghệ</w:t>
            </w:r>
            <w:r>
              <w:rPr>
                <w:rFonts w:cs="Times New Roman"/>
                <w:sz w:val="26"/>
                <w:szCs w:val="26"/>
                <w:lang w:val="vi-VN"/>
              </w:rPr>
              <w:t xml:space="preserve">, cụ thể tại Khoản 2 đã quy định: </w:t>
            </w:r>
          </w:p>
          <w:p w14:paraId="332F93DD" w14:textId="77777777" w:rsidR="00F2670A" w:rsidRDefault="00F2670A" w:rsidP="005844EC">
            <w:pPr>
              <w:spacing w:before="40" w:after="40" w:line="252" w:lineRule="auto"/>
              <w:jc w:val="both"/>
              <w:rPr>
                <w:rFonts w:cs="Times New Roman"/>
                <w:sz w:val="26"/>
                <w:szCs w:val="26"/>
                <w:lang w:val="vi-VN"/>
              </w:rPr>
            </w:pPr>
            <w:r>
              <w:rPr>
                <w:rFonts w:cs="Times New Roman"/>
                <w:sz w:val="26"/>
                <w:szCs w:val="26"/>
                <w:lang w:val="vi-VN"/>
              </w:rPr>
              <w:t>“</w:t>
            </w:r>
            <w:r w:rsidRPr="005F0A87">
              <w:rPr>
                <w:rFonts w:cs="Times New Roman"/>
                <w:sz w:val="26"/>
                <w:szCs w:val="26"/>
                <w:lang w:val="vi-VN"/>
              </w:rPr>
              <w:t>Trực tiếp chỉ đạo, hướng dẫn các doanh nghiệp bưu chính, viễn thông trên địa bàn xây dựng và tổ chức thực hiện phương án, kế hoạch đảm bảo thông tin liên lạc phục vụ chỉ đạo, điều hành công tác phòng, chống thiên tai của Ủy ban nhân dân, Ban chỉ huy PTDS tỉnh, thành phố</w:t>
            </w:r>
            <w:r>
              <w:rPr>
                <w:rFonts w:cs="Times New Roman"/>
                <w:sz w:val="26"/>
                <w:szCs w:val="26"/>
                <w:lang w:val="vi-VN"/>
              </w:rPr>
              <w:t xml:space="preserve"> hàng năm”.</w:t>
            </w:r>
          </w:p>
          <w:p w14:paraId="0AE8DBC2" w14:textId="6FED8812" w:rsidR="00F2670A" w:rsidRDefault="00F2670A" w:rsidP="005844EC">
            <w:pPr>
              <w:spacing w:before="40" w:after="40" w:line="252" w:lineRule="auto"/>
              <w:jc w:val="both"/>
              <w:rPr>
                <w:rFonts w:cs="Times New Roman"/>
                <w:sz w:val="26"/>
                <w:szCs w:val="26"/>
                <w:lang w:val="vi-VN"/>
              </w:rPr>
            </w:pPr>
            <w:r w:rsidRPr="00193A60">
              <w:rPr>
                <w:rFonts w:cs="Times New Roman"/>
                <w:sz w:val="26"/>
                <w:szCs w:val="26"/>
                <w:lang w:val="vi-VN"/>
              </w:rPr>
              <w:sym w:font="Wingdings" w:char="F0E0"/>
            </w:r>
            <w:r w:rsidRPr="00193A60">
              <w:rPr>
                <w:rFonts w:cs="Times New Roman"/>
                <w:sz w:val="26"/>
                <w:szCs w:val="26"/>
                <w:lang w:val="vi-VN"/>
              </w:rPr>
              <w:t xml:space="preserve"> Do vậy, Cục Viễn thông xin bảo lưu nội dung này.</w:t>
            </w:r>
          </w:p>
        </w:tc>
      </w:tr>
      <w:tr w:rsidR="00F2670A" w:rsidRPr="00195A65" w14:paraId="725F31F1" w14:textId="77777777" w:rsidTr="00175B4D">
        <w:trPr>
          <w:tblHeader/>
          <w:jc w:val="center"/>
        </w:trPr>
        <w:tc>
          <w:tcPr>
            <w:tcW w:w="708" w:type="dxa"/>
            <w:shd w:val="clear" w:color="auto" w:fill="auto"/>
          </w:tcPr>
          <w:p w14:paraId="75B666D5" w14:textId="77777777" w:rsidR="00F2670A" w:rsidRPr="00350D7E" w:rsidRDefault="00F2670A" w:rsidP="00350D7E">
            <w:pPr>
              <w:pStyle w:val="ListParagraph"/>
              <w:numPr>
                <w:ilvl w:val="0"/>
                <w:numId w:val="25"/>
              </w:numPr>
              <w:spacing w:before="40" w:after="40" w:line="252" w:lineRule="auto"/>
              <w:jc w:val="right"/>
              <w:rPr>
                <w:bCs/>
                <w:color w:val="000000"/>
                <w:sz w:val="26"/>
                <w:szCs w:val="26"/>
                <w:lang w:val="fi-FI"/>
              </w:rPr>
            </w:pPr>
          </w:p>
        </w:tc>
        <w:tc>
          <w:tcPr>
            <w:tcW w:w="1697" w:type="dxa"/>
            <w:shd w:val="clear" w:color="auto" w:fill="auto"/>
          </w:tcPr>
          <w:p w14:paraId="7193EE1D" w14:textId="77777777" w:rsidR="00F2670A" w:rsidRDefault="00F2670A" w:rsidP="007F1BAF">
            <w:pPr>
              <w:spacing w:before="40" w:after="40" w:line="252" w:lineRule="auto"/>
              <w:jc w:val="center"/>
              <w:rPr>
                <w:rFonts w:cs="Times New Roman"/>
                <w:sz w:val="26"/>
                <w:szCs w:val="26"/>
                <w:lang w:val="vi-VN"/>
              </w:rPr>
            </w:pPr>
          </w:p>
        </w:tc>
        <w:tc>
          <w:tcPr>
            <w:tcW w:w="1594" w:type="dxa"/>
            <w:shd w:val="clear" w:color="auto" w:fill="auto"/>
          </w:tcPr>
          <w:p w14:paraId="7961FA67" w14:textId="65AD0257" w:rsidR="00F2670A" w:rsidRDefault="00F2670A" w:rsidP="007F1BAF">
            <w:pPr>
              <w:spacing w:before="40" w:after="40" w:line="252" w:lineRule="auto"/>
              <w:jc w:val="center"/>
              <w:rPr>
                <w:rFonts w:cs="Times New Roman"/>
                <w:sz w:val="26"/>
                <w:szCs w:val="26"/>
                <w:lang w:val="vi-VN"/>
              </w:rPr>
            </w:pPr>
            <w:r>
              <w:rPr>
                <w:rFonts w:cs="Times New Roman"/>
                <w:sz w:val="26"/>
                <w:szCs w:val="26"/>
                <w:lang w:val="vi-VN"/>
              </w:rPr>
              <w:t>Sở KHCN  Nghệ An</w:t>
            </w:r>
          </w:p>
        </w:tc>
        <w:tc>
          <w:tcPr>
            <w:tcW w:w="5316" w:type="dxa"/>
          </w:tcPr>
          <w:p w14:paraId="498106E7" w14:textId="5BD0DDB3" w:rsidR="00F2670A" w:rsidRDefault="00F2670A" w:rsidP="00F2670A">
            <w:pPr>
              <w:spacing w:before="40" w:after="40" w:line="252" w:lineRule="auto"/>
              <w:jc w:val="both"/>
              <w:rPr>
                <w:rFonts w:cs="Times New Roman"/>
                <w:sz w:val="26"/>
                <w:szCs w:val="26"/>
                <w:lang w:val="vi-VN"/>
              </w:rPr>
            </w:pPr>
            <w:r w:rsidRPr="00282D77">
              <w:rPr>
                <w:rFonts w:cs="Times New Roman"/>
                <w:sz w:val="26"/>
                <w:szCs w:val="26"/>
                <w:lang w:val="vi-VN"/>
              </w:rPr>
              <w:t>Tại mục 9 (sửa đổi điều 9), điểm c nên bổ sung theo hướng đưa vào quy hoạch hạ tầng kỹ thuật viễn thông thụ động của tỉnh.</w:t>
            </w:r>
          </w:p>
        </w:tc>
        <w:tc>
          <w:tcPr>
            <w:tcW w:w="5418" w:type="dxa"/>
            <w:shd w:val="clear" w:color="auto" w:fill="auto"/>
          </w:tcPr>
          <w:p w14:paraId="53C7C1B4" w14:textId="4CF48109" w:rsidR="00F2670A" w:rsidRDefault="00F2670A" w:rsidP="005844EC">
            <w:pPr>
              <w:spacing w:before="40" w:after="40" w:line="252" w:lineRule="auto"/>
              <w:jc w:val="both"/>
              <w:rPr>
                <w:rFonts w:cs="Times New Roman"/>
                <w:sz w:val="26"/>
                <w:szCs w:val="26"/>
                <w:lang w:val="vi-VN"/>
              </w:rPr>
            </w:pPr>
            <w:r>
              <w:rPr>
                <w:rFonts w:cs="Times New Roman"/>
                <w:sz w:val="26"/>
                <w:szCs w:val="26"/>
                <w:lang w:val="vi-VN"/>
              </w:rPr>
              <w:t>Giải Trình:</w:t>
            </w:r>
          </w:p>
          <w:p w14:paraId="576C5755" w14:textId="1FC12A84" w:rsidR="00F2670A" w:rsidRPr="005F0A87" w:rsidRDefault="00F2670A" w:rsidP="00874653">
            <w:pPr>
              <w:spacing w:before="40" w:after="40" w:line="252" w:lineRule="auto"/>
              <w:jc w:val="both"/>
              <w:rPr>
                <w:rFonts w:cs="Times New Roman"/>
                <w:sz w:val="26"/>
                <w:szCs w:val="26"/>
                <w:lang w:val="vi-VN"/>
              </w:rPr>
            </w:pPr>
            <w:r>
              <w:rPr>
                <w:rFonts w:cs="Times New Roman"/>
                <w:sz w:val="26"/>
                <w:szCs w:val="26"/>
                <w:lang w:val="vi-VN"/>
              </w:rPr>
              <w:t xml:space="preserve">Nội dung đã được quy định tại Khoản </w:t>
            </w:r>
            <w:r w:rsidR="00874653" w:rsidRPr="005D5799">
              <w:rPr>
                <w:rFonts w:cs="Times New Roman"/>
                <w:sz w:val="26"/>
                <w:szCs w:val="26"/>
                <w:lang w:val="vi-VN"/>
              </w:rPr>
              <w:t>2</w:t>
            </w:r>
            <w:r>
              <w:rPr>
                <w:rFonts w:cs="Times New Roman"/>
                <w:sz w:val="26"/>
                <w:szCs w:val="26"/>
                <w:lang w:val="vi-VN"/>
              </w:rPr>
              <w:t xml:space="preserve"> Điều </w:t>
            </w:r>
            <w:r w:rsidR="00874653" w:rsidRPr="005D5799">
              <w:rPr>
                <w:rFonts w:cs="Times New Roman"/>
                <w:sz w:val="26"/>
                <w:szCs w:val="26"/>
                <w:lang w:val="vi-VN"/>
              </w:rPr>
              <w:t>9</w:t>
            </w:r>
            <w:r>
              <w:rPr>
                <w:rFonts w:cs="Times New Roman"/>
                <w:sz w:val="26"/>
                <w:szCs w:val="26"/>
                <w:lang w:val="vi-VN"/>
              </w:rPr>
              <w:t xml:space="preserve"> Dự thảo Thông tư.</w:t>
            </w:r>
          </w:p>
        </w:tc>
      </w:tr>
      <w:tr w:rsidR="00F2670A" w:rsidRPr="00195A65" w14:paraId="52136C31" w14:textId="77777777" w:rsidTr="00175B4D">
        <w:trPr>
          <w:tblHeader/>
          <w:jc w:val="center"/>
        </w:trPr>
        <w:tc>
          <w:tcPr>
            <w:tcW w:w="708" w:type="dxa"/>
            <w:shd w:val="clear" w:color="auto" w:fill="auto"/>
          </w:tcPr>
          <w:p w14:paraId="37B9E908" w14:textId="77777777" w:rsidR="00F2670A" w:rsidRPr="00350D7E" w:rsidRDefault="00F2670A" w:rsidP="00350D7E">
            <w:pPr>
              <w:pStyle w:val="ListParagraph"/>
              <w:numPr>
                <w:ilvl w:val="0"/>
                <w:numId w:val="25"/>
              </w:numPr>
              <w:spacing w:before="40" w:after="40" w:line="252" w:lineRule="auto"/>
              <w:jc w:val="right"/>
              <w:rPr>
                <w:bCs/>
                <w:color w:val="000000"/>
                <w:sz w:val="26"/>
                <w:szCs w:val="26"/>
                <w:lang w:val="fi-FI"/>
              </w:rPr>
            </w:pPr>
          </w:p>
        </w:tc>
        <w:tc>
          <w:tcPr>
            <w:tcW w:w="1697" w:type="dxa"/>
            <w:shd w:val="clear" w:color="auto" w:fill="auto"/>
          </w:tcPr>
          <w:p w14:paraId="722D9B30" w14:textId="77777777" w:rsidR="00F2670A" w:rsidRDefault="00F2670A" w:rsidP="007F1BAF">
            <w:pPr>
              <w:spacing w:before="40" w:after="40" w:line="252" w:lineRule="auto"/>
              <w:jc w:val="center"/>
              <w:rPr>
                <w:rFonts w:cs="Times New Roman"/>
                <w:sz w:val="26"/>
                <w:szCs w:val="26"/>
                <w:lang w:val="vi-VN"/>
              </w:rPr>
            </w:pPr>
          </w:p>
        </w:tc>
        <w:tc>
          <w:tcPr>
            <w:tcW w:w="1594" w:type="dxa"/>
            <w:shd w:val="clear" w:color="auto" w:fill="auto"/>
          </w:tcPr>
          <w:p w14:paraId="67A59DD2" w14:textId="3BE7EEEB" w:rsidR="00F2670A" w:rsidRDefault="00F2670A" w:rsidP="007F1BAF">
            <w:pPr>
              <w:spacing w:before="40" w:after="40" w:line="252" w:lineRule="auto"/>
              <w:jc w:val="center"/>
              <w:rPr>
                <w:rFonts w:cs="Times New Roman"/>
                <w:sz w:val="26"/>
                <w:szCs w:val="26"/>
                <w:lang w:val="vi-VN"/>
              </w:rPr>
            </w:pPr>
            <w:r>
              <w:rPr>
                <w:rFonts w:cs="Times New Roman"/>
                <w:sz w:val="26"/>
                <w:szCs w:val="26"/>
                <w:lang w:val="vi-VN"/>
              </w:rPr>
              <w:t>Sở KHCN Cao Bằng</w:t>
            </w:r>
          </w:p>
        </w:tc>
        <w:tc>
          <w:tcPr>
            <w:tcW w:w="5316" w:type="dxa"/>
          </w:tcPr>
          <w:p w14:paraId="78A596F5" w14:textId="76D60B11" w:rsidR="00F2670A" w:rsidRDefault="00F2670A" w:rsidP="00F2670A">
            <w:pPr>
              <w:spacing w:before="40" w:after="40" w:line="252" w:lineRule="auto"/>
              <w:jc w:val="both"/>
              <w:rPr>
                <w:rFonts w:cs="Times New Roman"/>
                <w:sz w:val="26"/>
                <w:szCs w:val="26"/>
                <w:lang w:val="vi-VN"/>
              </w:rPr>
            </w:pPr>
            <w:r w:rsidRPr="00DC3A67">
              <w:rPr>
                <w:rFonts w:cs="Times New Roman"/>
                <w:sz w:val="26"/>
                <w:szCs w:val="26"/>
                <w:lang w:val="vi-VN"/>
              </w:rPr>
              <w:t>Đề nghị xem xét bỏ nội dung 1 tại điểm 9. Sửa đổi điều 9 trong dự thảo Thông tư sửa đổi. Sắp xếp lại các điều, điểm theo thứ tự phù hợp trong dự thảo Văn bản hợp nhất</w:t>
            </w:r>
            <w:r>
              <w:rPr>
                <w:rFonts w:cs="Times New Roman"/>
                <w:sz w:val="26"/>
                <w:szCs w:val="26"/>
                <w:lang w:val="vi-VN"/>
              </w:rPr>
              <w:t>.</w:t>
            </w:r>
          </w:p>
        </w:tc>
        <w:tc>
          <w:tcPr>
            <w:tcW w:w="5418" w:type="dxa"/>
            <w:shd w:val="clear" w:color="auto" w:fill="auto"/>
          </w:tcPr>
          <w:p w14:paraId="216CDF82" w14:textId="43DE916B" w:rsidR="00F2670A" w:rsidRDefault="00F2670A" w:rsidP="005844EC">
            <w:pPr>
              <w:spacing w:before="40" w:after="40" w:line="252" w:lineRule="auto"/>
              <w:jc w:val="both"/>
              <w:rPr>
                <w:rFonts w:cs="Times New Roman"/>
                <w:sz w:val="26"/>
                <w:szCs w:val="26"/>
                <w:lang w:val="vi-VN"/>
              </w:rPr>
            </w:pPr>
            <w:r w:rsidRPr="00DC3A67">
              <w:rPr>
                <w:rFonts w:cs="Times New Roman"/>
                <w:sz w:val="26"/>
                <w:szCs w:val="26"/>
                <w:lang w:val="vi-VN"/>
              </w:rPr>
              <w:t xml:space="preserve">Tiếp thu </w:t>
            </w:r>
            <w:r>
              <w:rPr>
                <w:rFonts w:cs="Times New Roman"/>
                <w:sz w:val="26"/>
                <w:szCs w:val="26"/>
                <w:lang w:val="vi-VN"/>
              </w:rPr>
              <w:t>và</w:t>
            </w:r>
            <w:r w:rsidRPr="00DC3A67">
              <w:rPr>
                <w:rFonts w:cs="Times New Roman"/>
                <w:sz w:val="26"/>
                <w:szCs w:val="26"/>
                <w:lang w:val="vi-VN"/>
              </w:rPr>
              <w:t xml:space="preserve"> chỉnh sửa thành: </w:t>
            </w:r>
          </w:p>
          <w:p w14:paraId="5CAF7474" w14:textId="68C74D0D" w:rsidR="00F2670A" w:rsidRPr="005F0A87" w:rsidRDefault="00F2670A" w:rsidP="005844EC">
            <w:pPr>
              <w:spacing w:before="40" w:after="40" w:line="252" w:lineRule="auto"/>
              <w:jc w:val="both"/>
              <w:rPr>
                <w:rFonts w:cs="Times New Roman"/>
                <w:sz w:val="26"/>
                <w:szCs w:val="26"/>
                <w:lang w:val="vi-VN"/>
              </w:rPr>
            </w:pPr>
            <w:r w:rsidRPr="00DC3A67">
              <w:rPr>
                <w:rFonts w:cs="Times New Roman"/>
                <w:sz w:val="26"/>
                <w:szCs w:val="26"/>
                <w:lang w:val="vi-VN"/>
              </w:rPr>
              <w:t>Chịu trách nhiệm đảm bảo thông tin liên lạc phục vụ công tác phòng chống thiên tai tại địa phương theo phương châm “4 tại chỗ”: chỉ huy tại chỗ; lực lượng tại chỗ; phương tiện, vật tư tại chỗ; hậu cần tại chỗ.</w:t>
            </w:r>
          </w:p>
        </w:tc>
      </w:tr>
      <w:tr w:rsidR="00F2670A" w:rsidRPr="00195A65" w14:paraId="55826101" w14:textId="77777777" w:rsidTr="00175B4D">
        <w:trPr>
          <w:tblHeader/>
          <w:jc w:val="center"/>
        </w:trPr>
        <w:tc>
          <w:tcPr>
            <w:tcW w:w="708" w:type="dxa"/>
            <w:shd w:val="clear" w:color="auto" w:fill="auto"/>
          </w:tcPr>
          <w:p w14:paraId="6005ADFF" w14:textId="77777777" w:rsidR="00F2670A" w:rsidRPr="00350D7E" w:rsidRDefault="00F2670A" w:rsidP="00350D7E">
            <w:pPr>
              <w:pStyle w:val="ListParagraph"/>
              <w:numPr>
                <w:ilvl w:val="0"/>
                <w:numId w:val="25"/>
              </w:numPr>
              <w:spacing w:before="40" w:after="40" w:line="252" w:lineRule="auto"/>
              <w:jc w:val="right"/>
              <w:rPr>
                <w:bCs/>
                <w:color w:val="000000"/>
                <w:sz w:val="26"/>
                <w:szCs w:val="26"/>
                <w:lang w:val="fi-FI"/>
              </w:rPr>
            </w:pPr>
          </w:p>
        </w:tc>
        <w:tc>
          <w:tcPr>
            <w:tcW w:w="1697" w:type="dxa"/>
            <w:shd w:val="clear" w:color="auto" w:fill="auto"/>
          </w:tcPr>
          <w:p w14:paraId="54F0F3BD" w14:textId="77777777" w:rsidR="00F2670A" w:rsidRDefault="00F2670A" w:rsidP="007F1BAF">
            <w:pPr>
              <w:spacing w:before="40" w:after="40" w:line="252" w:lineRule="auto"/>
              <w:jc w:val="center"/>
              <w:rPr>
                <w:rFonts w:cs="Times New Roman"/>
                <w:sz w:val="26"/>
                <w:szCs w:val="26"/>
                <w:lang w:val="vi-VN"/>
              </w:rPr>
            </w:pPr>
          </w:p>
        </w:tc>
        <w:tc>
          <w:tcPr>
            <w:tcW w:w="1594" w:type="dxa"/>
            <w:shd w:val="clear" w:color="auto" w:fill="auto"/>
          </w:tcPr>
          <w:p w14:paraId="7B0F9AAE" w14:textId="1FFBF8D9" w:rsidR="00F2670A" w:rsidRDefault="00F2670A" w:rsidP="007F1BAF">
            <w:pPr>
              <w:spacing w:before="40" w:after="40" w:line="252" w:lineRule="auto"/>
              <w:jc w:val="center"/>
              <w:rPr>
                <w:rFonts w:cs="Times New Roman"/>
                <w:sz w:val="26"/>
                <w:szCs w:val="26"/>
                <w:lang w:val="vi-VN"/>
              </w:rPr>
            </w:pPr>
            <w:r>
              <w:rPr>
                <w:rFonts w:cs="Times New Roman"/>
                <w:sz w:val="26"/>
                <w:szCs w:val="26"/>
                <w:lang w:val="vi-VN"/>
              </w:rPr>
              <w:t>Sở KHCN Gia Lai</w:t>
            </w:r>
          </w:p>
        </w:tc>
        <w:tc>
          <w:tcPr>
            <w:tcW w:w="5316" w:type="dxa"/>
          </w:tcPr>
          <w:p w14:paraId="0C7392B9" w14:textId="77777777" w:rsidR="00F2670A" w:rsidRPr="00645DB6" w:rsidRDefault="00F2670A" w:rsidP="00F2670A">
            <w:pPr>
              <w:spacing w:before="40" w:after="40" w:line="252" w:lineRule="auto"/>
              <w:jc w:val="both"/>
              <w:rPr>
                <w:rFonts w:cs="Times New Roman"/>
                <w:sz w:val="26"/>
                <w:szCs w:val="26"/>
                <w:lang w:val="vi-VN"/>
              </w:rPr>
            </w:pPr>
            <w:r w:rsidRPr="00645DB6">
              <w:rPr>
                <w:rFonts w:cs="Times New Roman"/>
                <w:sz w:val="26"/>
                <w:szCs w:val="26"/>
                <w:lang w:val="vi-VN"/>
              </w:rPr>
              <w:t xml:space="preserve">Sửa đổi </w:t>
            </w:r>
            <w:r>
              <w:rPr>
                <w:rFonts w:cs="Times New Roman"/>
                <w:sz w:val="26"/>
                <w:szCs w:val="26"/>
                <w:lang w:val="vi-VN"/>
              </w:rPr>
              <w:t xml:space="preserve">Khoản 1 </w:t>
            </w:r>
            <w:r w:rsidRPr="00645DB6">
              <w:rPr>
                <w:rFonts w:cs="Times New Roman"/>
                <w:sz w:val="26"/>
                <w:szCs w:val="26"/>
                <w:lang w:val="vi-VN"/>
              </w:rPr>
              <w:t xml:space="preserve">Điều </w:t>
            </w:r>
            <w:r>
              <w:rPr>
                <w:rFonts w:cs="Times New Roman"/>
                <w:sz w:val="26"/>
                <w:szCs w:val="26"/>
                <w:lang w:val="vi-VN"/>
              </w:rPr>
              <w:t>9</w:t>
            </w:r>
            <w:r w:rsidRPr="00645DB6">
              <w:rPr>
                <w:rFonts w:cs="Times New Roman"/>
                <w:sz w:val="26"/>
                <w:szCs w:val="26"/>
                <w:lang w:val="vi-VN"/>
              </w:rPr>
              <w:t xml:space="preserve"> như sau:</w:t>
            </w:r>
          </w:p>
          <w:p w14:paraId="3E23A5A0" w14:textId="48D08D50" w:rsidR="00F2670A" w:rsidRDefault="00F2670A" w:rsidP="00F2670A">
            <w:pPr>
              <w:spacing w:before="40" w:after="40" w:line="252" w:lineRule="auto"/>
              <w:jc w:val="both"/>
              <w:rPr>
                <w:rFonts w:cs="Times New Roman"/>
                <w:sz w:val="26"/>
                <w:szCs w:val="26"/>
                <w:lang w:val="vi-VN"/>
              </w:rPr>
            </w:pPr>
            <w:r w:rsidRPr="00645DB6">
              <w:rPr>
                <w:rFonts w:cs="Times New Roman"/>
                <w:sz w:val="26"/>
                <w:szCs w:val="26"/>
                <w:lang w:val="vi-VN"/>
              </w:rPr>
              <w:t>1. Thực hiện chức năng quản lý nhà nước đối với việc đảm bảo thông tin liên lạc phục vụ công tác chỉ đạo, điều hành phòng, chống thiên tai tại địa phương.</w:t>
            </w:r>
          </w:p>
        </w:tc>
        <w:tc>
          <w:tcPr>
            <w:tcW w:w="5418" w:type="dxa"/>
            <w:shd w:val="clear" w:color="auto" w:fill="auto"/>
          </w:tcPr>
          <w:p w14:paraId="315EF061" w14:textId="2A1392B1" w:rsidR="00F2670A" w:rsidRDefault="00F2670A" w:rsidP="00645DB6">
            <w:pPr>
              <w:spacing w:before="40" w:after="40" w:line="252" w:lineRule="auto"/>
              <w:jc w:val="both"/>
              <w:rPr>
                <w:rFonts w:cs="Times New Roman"/>
                <w:sz w:val="26"/>
                <w:szCs w:val="26"/>
                <w:lang w:val="vi-VN"/>
              </w:rPr>
            </w:pPr>
            <w:r>
              <w:rPr>
                <w:rFonts w:cs="Times New Roman"/>
                <w:sz w:val="26"/>
                <w:szCs w:val="26"/>
                <w:lang w:val="vi-VN"/>
              </w:rPr>
              <w:t>Giải Trình:</w:t>
            </w:r>
          </w:p>
          <w:p w14:paraId="168D48A7" w14:textId="3EAAA3A0" w:rsidR="00F2670A" w:rsidRDefault="00F2670A" w:rsidP="00645DB6">
            <w:pPr>
              <w:spacing w:before="40" w:after="40" w:line="252" w:lineRule="auto"/>
              <w:jc w:val="both"/>
              <w:rPr>
                <w:rFonts w:cs="Times New Roman"/>
                <w:sz w:val="26"/>
                <w:szCs w:val="26"/>
                <w:lang w:val="vi-VN"/>
              </w:rPr>
            </w:pPr>
            <w:r>
              <w:rPr>
                <w:rFonts w:cs="Times New Roman"/>
                <w:sz w:val="26"/>
                <w:szCs w:val="26"/>
                <w:lang w:val="vi-VN"/>
              </w:rPr>
              <w:t>N</w:t>
            </w:r>
            <w:r w:rsidRPr="00645DB6">
              <w:rPr>
                <w:rFonts w:cs="Times New Roman"/>
                <w:sz w:val="26"/>
                <w:szCs w:val="26"/>
                <w:lang w:val="vi-VN"/>
              </w:rPr>
              <w:t>ội dung góp ý chung chung, chưa toát lên được vai trò của Sở trong việc triển khai công tác PCTT tại địa phương</w:t>
            </w:r>
            <w:r>
              <w:rPr>
                <w:rFonts w:cs="Times New Roman"/>
                <w:sz w:val="26"/>
                <w:szCs w:val="26"/>
                <w:lang w:val="vi-VN"/>
              </w:rPr>
              <w:t xml:space="preserve"> theo phương châm 4</w:t>
            </w:r>
            <w:r w:rsidRPr="00645DB6">
              <w:rPr>
                <w:rFonts w:cs="Times New Roman"/>
                <w:sz w:val="26"/>
                <w:szCs w:val="26"/>
                <w:lang w:val="vi-VN"/>
              </w:rPr>
              <w:t xml:space="preserve"> tại chỗ</w:t>
            </w:r>
            <w:r>
              <w:rPr>
                <w:rFonts w:cs="Times New Roman"/>
                <w:sz w:val="26"/>
                <w:szCs w:val="26"/>
                <w:lang w:val="vi-VN"/>
              </w:rPr>
              <w:t>. Đây là điểm mới trong nội dung Thông tư.</w:t>
            </w:r>
          </w:p>
          <w:p w14:paraId="4F4642ED" w14:textId="4528DEEC" w:rsidR="00F2670A" w:rsidRPr="00DC3A67" w:rsidRDefault="00F2670A" w:rsidP="00645DB6">
            <w:pPr>
              <w:spacing w:before="40" w:after="40" w:line="252" w:lineRule="auto"/>
              <w:jc w:val="both"/>
              <w:rPr>
                <w:rFonts w:cs="Times New Roman"/>
                <w:sz w:val="26"/>
                <w:szCs w:val="26"/>
                <w:lang w:val="vi-VN"/>
              </w:rPr>
            </w:pPr>
            <w:r w:rsidRPr="00193A60">
              <w:rPr>
                <w:rFonts w:cs="Times New Roman"/>
                <w:sz w:val="26"/>
                <w:szCs w:val="26"/>
                <w:lang w:val="vi-VN"/>
              </w:rPr>
              <w:sym w:font="Wingdings" w:char="F0E0"/>
            </w:r>
            <w:r w:rsidRPr="00193A60">
              <w:rPr>
                <w:rFonts w:cs="Times New Roman"/>
                <w:sz w:val="26"/>
                <w:szCs w:val="26"/>
                <w:lang w:val="vi-VN"/>
              </w:rPr>
              <w:t xml:space="preserve"> Do vậy, Cục Viễn thông xin bảo lưu nội dung này.</w:t>
            </w:r>
          </w:p>
        </w:tc>
      </w:tr>
      <w:tr w:rsidR="00F2670A" w:rsidRPr="00195A65" w14:paraId="45A4B109" w14:textId="77777777" w:rsidTr="00175B4D">
        <w:trPr>
          <w:tblHeader/>
          <w:jc w:val="center"/>
        </w:trPr>
        <w:tc>
          <w:tcPr>
            <w:tcW w:w="708" w:type="dxa"/>
            <w:shd w:val="clear" w:color="auto" w:fill="auto"/>
          </w:tcPr>
          <w:p w14:paraId="3BA589C2" w14:textId="77777777" w:rsidR="00F2670A" w:rsidRPr="00350D7E" w:rsidRDefault="00F2670A" w:rsidP="00350D7E">
            <w:pPr>
              <w:pStyle w:val="ListParagraph"/>
              <w:numPr>
                <w:ilvl w:val="0"/>
                <w:numId w:val="25"/>
              </w:numPr>
              <w:spacing w:before="40" w:after="40" w:line="252" w:lineRule="auto"/>
              <w:jc w:val="right"/>
              <w:rPr>
                <w:bCs/>
                <w:color w:val="000000"/>
                <w:sz w:val="26"/>
                <w:szCs w:val="26"/>
                <w:lang w:val="fi-FI"/>
              </w:rPr>
            </w:pPr>
          </w:p>
        </w:tc>
        <w:tc>
          <w:tcPr>
            <w:tcW w:w="1697" w:type="dxa"/>
            <w:shd w:val="clear" w:color="auto" w:fill="auto"/>
          </w:tcPr>
          <w:p w14:paraId="58A2BC67" w14:textId="77777777" w:rsidR="00F2670A" w:rsidRDefault="00F2670A" w:rsidP="007F1BAF">
            <w:pPr>
              <w:spacing w:before="40" w:after="40" w:line="252" w:lineRule="auto"/>
              <w:jc w:val="center"/>
              <w:rPr>
                <w:rFonts w:cs="Times New Roman"/>
                <w:sz w:val="26"/>
                <w:szCs w:val="26"/>
                <w:lang w:val="vi-VN"/>
              </w:rPr>
            </w:pPr>
          </w:p>
        </w:tc>
        <w:tc>
          <w:tcPr>
            <w:tcW w:w="1594" w:type="dxa"/>
            <w:shd w:val="clear" w:color="auto" w:fill="auto"/>
          </w:tcPr>
          <w:p w14:paraId="2B9ECA4B" w14:textId="5B8570B3" w:rsidR="00F2670A" w:rsidRDefault="00F2670A" w:rsidP="007F1BAF">
            <w:pPr>
              <w:spacing w:before="40" w:after="40" w:line="252" w:lineRule="auto"/>
              <w:jc w:val="center"/>
              <w:rPr>
                <w:rFonts w:cs="Times New Roman"/>
                <w:sz w:val="26"/>
                <w:szCs w:val="26"/>
                <w:lang w:val="vi-VN"/>
              </w:rPr>
            </w:pPr>
            <w:r>
              <w:rPr>
                <w:rFonts w:cs="Times New Roman"/>
                <w:sz w:val="26"/>
                <w:szCs w:val="26"/>
                <w:lang w:val="vi-VN"/>
              </w:rPr>
              <w:t>Sở KHCN Nam Định</w:t>
            </w:r>
          </w:p>
        </w:tc>
        <w:tc>
          <w:tcPr>
            <w:tcW w:w="5316" w:type="dxa"/>
          </w:tcPr>
          <w:p w14:paraId="03CA0232" w14:textId="77777777" w:rsidR="00F2670A" w:rsidRPr="00A04426" w:rsidRDefault="00F2670A" w:rsidP="00F2670A">
            <w:pPr>
              <w:spacing w:before="40" w:after="40" w:line="252" w:lineRule="auto"/>
              <w:jc w:val="both"/>
              <w:rPr>
                <w:rFonts w:cs="Times New Roman"/>
                <w:sz w:val="26"/>
                <w:szCs w:val="26"/>
                <w:lang w:val="vi-VN"/>
              </w:rPr>
            </w:pPr>
            <w:r w:rsidRPr="00A04426">
              <w:rPr>
                <w:rFonts w:cs="Times New Roman"/>
                <w:sz w:val="26"/>
                <w:szCs w:val="26"/>
                <w:lang w:val="vi-VN"/>
              </w:rPr>
              <w:t>Đề nghị cơ quan soạn thảo nghiên cứu điều chỉnh nội dung 1 và 2, Điều 11.Trách nhiệm của Sở Khoa học và Công nghệ các tỉnh, thành phố trực thuộc Trung ương:</w:t>
            </w:r>
          </w:p>
          <w:p w14:paraId="77C2DA41" w14:textId="77777777" w:rsidR="00F2670A" w:rsidRPr="00A04426" w:rsidRDefault="00F2670A" w:rsidP="00F2670A">
            <w:pPr>
              <w:spacing w:before="40" w:after="40" w:line="252" w:lineRule="auto"/>
              <w:jc w:val="both"/>
              <w:rPr>
                <w:rFonts w:cs="Times New Roman"/>
                <w:sz w:val="26"/>
                <w:szCs w:val="26"/>
                <w:lang w:val="vi-VN"/>
              </w:rPr>
            </w:pPr>
            <w:r w:rsidRPr="00A04426">
              <w:rPr>
                <w:rFonts w:cs="Times New Roman"/>
                <w:sz w:val="26"/>
                <w:szCs w:val="26"/>
                <w:lang w:val="vi-VN"/>
              </w:rPr>
              <w:t>1. Thực hiện chức năng quản lý nhà nước trong đảm bảo thông tin liên lạc phục vụ công tác phòng, chống thiên tai tại địa phương. Chỉ đạo, hướng dẫn các doanh nghiệp bưu chính, viễn thông trên địa bàn xây dựng và tổ chức thực hiện phương án, kế hoạch đảm bảo thông tin liên lạc phục vụ chỉ đạo, điều hành công tác phòng, chống thiên tai của Ủy ban nhân dân, Ban chỉ huy PTDS tỉnh, thành phố hàng năm:</w:t>
            </w:r>
          </w:p>
          <w:p w14:paraId="2544A2CF" w14:textId="77777777" w:rsidR="00F2670A" w:rsidRDefault="00F2670A" w:rsidP="00F2670A">
            <w:pPr>
              <w:spacing w:before="40" w:after="40" w:line="252" w:lineRule="auto"/>
              <w:jc w:val="both"/>
              <w:rPr>
                <w:rFonts w:cs="Times New Roman"/>
                <w:sz w:val="26"/>
                <w:szCs w:val="26"/>
                <w:lang w:val="vi-VN"/>
              </w:rPr>
            </w:pPr>
          </w:p>
        </w:tc>
        <w:tc>
          <w:tcPr>
            <w:tcW w:w="5418" w:type="dxa"/>
            <w:shd w:val="clear" w:color="auto" w:fill="auto"/>
          </w:tcPr>
          <w:p w14:paraId="4BEF62A6" w14:textId="7A35721F" w:rsidR="00F2670A" w:rsidRDefault="00F2670A" w:rsidP="00AC527A">
            <w:pPr>
              <w:spacing w:before="40" w:after="40" w:line="252" w:lineRule="auto"/>
              <w:jc w:val="both"/>
              <w:rPr>
                <w:rFonts w:cs="Times New Roman"/>
                <w:sz w:val="26"/>
                <w:szCs w:val="26"/>
                <w:lang w:val="vi-VN"/>
              </w:rPr>
            </w:pPr>
            <w:r>
              <w:rPr>
                <w:rFonts w:cs="Times New Roman"/>
                <w:sz w:val="26"/>
                <w:szCs w:val="26"/>
                <w:lang w:val="vi-VN"/>
              </w:rPr>
              <w:t>Giải Trình:</w:t>
            </w:r>
          </w:p>
          <w:p w14:paraId="795F2BF3" w14:textId="55E14C99" w:rsidR="00F2670A" w:rsidRDefault="00F2670A" w:rsidP="00AC527A">
            <w:pPr>
              <w:spacing w:before="40" w:after="40" w:line="252" w:lineRule="auto"/>
              <w:jc w:val="both"/>
              <w:rPr>
                <w:rFonts w:cs="Times New Roman"/>
                <w:sz w:val="26"/>
                <w:szCs w:val="26"/>
                <w:lang w:val="vi-VN"/>
              </w:rPr>
            </w:pPr>
            <w:r>
              <w:rPr>
                <w:rFonts w:cs="Times New Roman"/>
                <w:sz w:val="26"/>
                <w:szCs w:val="26"/>
                <w:lang w:val="vi-VN"/>
              </w:rPr>
              <w:t>N</w:t>
            </w:r>
            <w:r w:rsidRPr="00A04426">
              <w:rPr>
                <w:rFonts w:cs="Times New Roman"/>
                <w:sz w:val="26"/>
                <w:szCs w:val="26"/>
                <w:lang w:val="vi-VN"/>
              </w:rPr>
              <w:t xml:space="preserve">ội dung góp ý chưa </w:t>
            </w:r>
            <w:r>
              <w:rPr>
                <w:rFonts w:cs="Times New Roman"/>
                <w:sz w:val="26"/>
                <w:szCs w:val="26"/>
                <w:lang w:val="vi-VN"/>
              </w:rPr>
              <w:t xml:space="preserve">thể hiện </w:t>
            </w:r>
            <w:r w:rsidRPr="00A04426">
              <w:rPr>
                <w:rFonts w:cs="Times New Roman"/>
                <w:sz w:val="26"/>
                <w:szCs w:val="26"/>
                <w:lang w:val="vi-VN"/>
              </w:rPr>
              <w:t>được vai trò của Sở trong việc triển khai công tác PCTT tại địa phương, trước tiên phải là lực lượng tại chỗ</w:t>
            </w:r>
            <w:r>
              <w:rPr>
                <w:rFonts w:cs="Times New Roman"/>
                <w:sz w:val="26"/>
                <w:szCs w:val="26"/>
                <w:lang w:val="vi-VN"/>
              </w:rPr>
              <w:t xml:space="preserve">. Tại lần sửa đổi này Cục Viễn thông đã xin ý kiến về việc phân cấp, phân quyền cho Sở KHCN tại địa phương đẻ chủ động phòng chống thiên tai theo phương châm </w:t>
            </w:r>
            <w:r w:rsidR="00874653" w:rsidRPr="005D5799">
              <w:rPr>
                <w:rFonts w:cs="Times New Roman"/>
                <w:sz w:val="26"/>
                <w:szCs w:val="26"/>
                <w:lang w:val="vi-VN"/>
              </w:rPr>
              <w:t>“4</w:t>
            </w:r>
            <w:r>
              <w:rPr>
                <w:rFonts w:cs="Times New Roman"/>
                <w:sz w:val="26"/>
                <w:szCs w:val="26"/>
                <w:lang w:val="vi-VN"/>
              </w:rPr>
              <w:t xml:space="preserve"> tại chỗ</w:t>
            </w:r>
            <w:r w:rsidR="00874653" w:rsidRPr="005D5799">
              <w:rPr>
                <w:rFonts w:cs="Times New Roman"/>
                <w:sz w:val="26"/>
                <w:szCs w:val="26"/>
                <w:lang w:val="vi-VN"/>
              </w:rPr>
              <w:t>”</w:t>
            </w:r>
            <w:r>
              <w:rPr>
                <w:rFonts w:cs="Times New Roman"/>
                <w:sz w:val="26"/>
                <w:szCs w:val="26"/>
                <w:lang w:val="vi-VN"/>
              </w:rPr>
              <w:t>.</w:t>
            </w:r>
          </w:p>
          <w:p w14:paraId="321E0B4F" w14:textId="5325F0D4" w:rsidR="00F2670A" w:rsidRDefault="00F2670A" w:rsidP="00AC527A">
            <w:pPr>
              <w:spacing w:before="40" w:after="40" w:line="252" w:lineRule="auto"/>
              <w:jc w:val="both"/>
              <w:rPr>
                <w:rFonts w:cs="Times New Roman"/>
                <w:sz w:val="26"/>
                <w:szCs w:val="26"/>
                <w:lang w:val="vi-VN"/>
              </w:rPr>
            </w:pPr>
            <w:r w:rsidRPr="00193A60">
              <w:rPr>
                <w:rFonts w:cs="Times New Roman"/>
                <w:sz w:val="26"/>
                <w:szCs w:val="26"/>
                <w:lang w:val="vi-VN"/>
              </w:rPr>
              <w:sym w:font="Wingdings" w:char="F0E0"/>
            </w:r>
            <w:r w:rsidRPr="00193A60">
              <w:rPr>
                <w:rFonts w:cs="Times New Roman"/>
                <w:sz w:val="26"/>
                <w:szCs w:val="26"/>
                <w:lang w:val="vi-VN"/>
              </w:rPr>
              <w:t xml:space="preserve"> Do vậy, Cục Viễn thông xin bảo lưu nội dung này.</w:t>
            </w:r>
          </w:p>
        </w:tc>
      </w:tr>
      <w:tr w:rsidR="00F2670A" w:rsidRPr="00195A65" w14:paraId="765C2727" w14:textId="77777777" w:rsidTr="00175B4D">
        <w:trPr>
          <w:tblHeader/>
          <w:jc w:val="center"/>
        </w:trPr>
        <w:tc>
          <w:tcPr>
            <w:tcW w:w="708" w:type="dxa"/>
            <w:shd w:val="clear" w:color="auto" w:fill="auto"/>
          </w:tcPr>
          <w:p w14:paraId="1086C789" w14:textId="77777777" w:rsidR="00F2670A" w:rsidRPr="00350D7E" w:rsidRDefault="00F2670A" w:rsidP="00350D7E">
            <w:pPr>
              <w:pStyle w:val="ListParagraph"/>
              <w:numPr>
                <w:ilvl w:val="0"/>
                <w:numId w:val="25"/>
              </w:numPr>
              <w:spacing w:before="40" w:after="40" w:line="252" w:lineRule="auto"/>
              <w:jc w:val="right"/>
              <w:rPr>
                <w:bCs/>
                <w:color w:val="000000"/>
                <w:sz w:val="26"/>
                <w:szCs w:val="26"/>
                <w:lang w:val="fi-FI"/>
              </w:rPr>
            </w:pPr>
          </w:p>
        </w:tc>
        <w:tc>
          <w:tcPr>
            <w:tcW w:w="1697" w:type="dxa"/>
            <w:shd w:val="clear" w:color="auto" w:fill="auto"/>
          </w:tcPr>
          <w:p w14:paraId="1DA17E61" w14:textId="77777777" w:rsidR="00F2670A" w:rsidRDefault="00F2670A" w:rsidP="007F1BAF">
            <w:pPr>
              <w:spacing w:before="40" w:after="40" w:line="252" w:lineRule="auto"/>
              <w:jc w:val="center"/>
              <w:rPr>
                <w:rFonts w:cs="Times New Roman"/>
                <w:sz w:val="26"/>
                <w:szCs w:val="26"/>
                <w:lang w:val="vi-VN"/>
              </w:rPr>
            </w:pPr>
          </w:p>
        </w:tc>
        <w:tc>
          <w:tcPr>
            <w:tcW w:w="1594" w:type="dxa"/>
            <w:shd w:val="clear" w:color="auto" w:fill="auto"/>
          </w:tcPr>
          <w:p w14:paraId="02E308D3" w14:textId="17AC4FF3" w:rsidR="00F2670A" w:rsidRDefault="00F2670A" w:rsidP="007F1BAF">
            <w:pPr>
              <w:spacing w:before="40" w:after="40" w:line="252" w:lineRule="auto"/>
              <w:jc w:val="center"/>
              <w:rPr>
                <w:rFonts w:cs="Times New Roman"/>
                <w:sz w:val="26"/>
                <w:szCs w:val="26"/>
                <w:lang w:val="vi-VN"/>
              </w:rPr>
            </w:pPr>
            <w:r>
              <w:rPr>
                <w:rFonts w:cs="Times New Roman"/>
                <w:sz w:val="26"/>
                <w:szCs w:val="26"/>
                <w:lang w:val="vi-VN"/>
              </w:rPr>
              <w:t>Sở KHCN Gia Lai</w:t>
            </w:r>
          </w:p>
        </w:tc>
        <w:tc>
          <w:tcPr>
            <w:tcW w:w="5316" w:type="dxa"/>
          </w:tcPr>
          <w:p w14:paraId="093BE242" w14:textId="77777777" w:rsidR="00F2670A" w:rsidRDefault="00F2670A" w:rsidP="00F2670A">
            <w:pPr>
              <w:spacing w:before="40" w:after="40" w:line="252" w:lineRule="auto"/>
              <w:jc w:val="both"/>
              <w:rPr>
                <w:rFonts w:cs="Times New Roman"/>
                <w:sz w:val="26"/>
                <w:szCs w:val="26"/>
                <w:lang w:val="vi-VN"/>
              </w:rPr>
            </w:pPr>
            <w:r>
              <w:rPr>
                <w:rFonts w:cs="Times New Roman"/>
                <w:sz w:val="26"/>
                <w:szCs w:val="26"/>
                <w:lang w:val="vi-VN"/>
              </w:rPr>
              <w:t>Sửa đổi Khoản 2 Điều 9 như sau:</w:t>
            </w:r>
          </w:p>
          <w:p w14:paraId="5963AE27" w14:textId="77777777" w:rsidR="00F2670A" w:rsidRPr="00387C00" w:rsidRDefault="00F2670A" w:rsidP="00F2670A">
            <w:pPr>
              <w:spacing w:before="40" w:after="40" w:line="252" w:lineRule="auto"/>
              <w:jc w:val="both"/>
              <w:rPr>
                <w:rFonts w:cs="Times New Roman"/>
                <w:sz w:val="26"/>
                <w:szCs w:val="26"/>
                <w:lang w:val="vi-VN"/>
              </w:rPr>
            </w:pPr>
            <w:r w:rsidRPr="00387C00">
              <w:rPr>
                <w:rFonts w:cs="Times New Roman"/>
                <w:sz w:val="26"/>
                <w:szCs w:val="26"/>
                <w:lang w:val="vi-VN"/>
              </w:rPr>
              <w:t>2. Trực tiếp chỉ đạo, hướng dẫn các doanh nghiệp bưu chính, viễn thông trên địa bàn xây dựng và tổ chức thực hiện phương án, kế hoạch đảm bảo thông tin liên lạc phục vụ chỉ đạo, điều hành công tác phòng, chống thiên tai của Ủy ban nhân dân, Ban chỉ huy PTDS tỉnh, thành phố hàng năm:</w:t>
            </w:r>
          </w:p>
          <w:p w14:paraId="601D0680" w14:textId="77777777" w:rsidR="00F2670A" w:rsidRPr="00387C00" w:rsidRDefault="00F2670A" w:rsidP="00F2670A">
            <w:pPr>
              <w:spacing w:before="40" w:after="40" w:line="252" w:lineRule="auto"/>
              <w:jc w:val="both"/>
              <w:rPr>
                <w:rFonts w:cs="Times New Roman"/>
                <w:sz w:val="26"/>
                <w:szCs w:val="26"/>
                <w:lang w:val="vi-VN"/>
              </w:rPr>
            </w:pPr>
            <w:r w:rsidRPr="00387C00">
              <w:rPr>
                <w:rFonts w:cs="Times New Roman"/>
                <w:sz w:val="26"/>
                <w:szCs w:val="26"/>
                <w:lang w:val="vi-VN"/>
              </w:rPr>
              <w:t>a) Chủ trì chỉ đạo, điều phối doanh nghiệp bưu chính, viễn thông đảm bảo thông tin liên lạc phục vụ chỉ đạo, điều hành phòng, chống thiên tai cho các cấp chính quyền.</w:t>
            </w:r>
          </w:p>
          <w:p w14:paraId="46C6E6A3" w14:textId="548F51C3" w:rsidR="00F2670A" w:rsidRDefault="00F2670A" w:rsidP="00F2670A">
            <w:pPr>
              <w:spacing w:before="40" w:after="40" w:line="252" w:lineRule="auto"/>
              <w:jc w:val="both"/>
              <w:rPr>
                <w:rFonts w:cs="Times New Roman"/>
                <w:sz w:val="26"/>
                <w:szCs w:val="26"/>
                <w:lang w:val="vi-VN"/>
              </w:rPr>
            </w:pPr>
            <w:r w:rsidRPr="00387C00">
              <w:rPr>
                <w:rFonts w:cs="Times New Roman"/>
                <w:sz w:val="26"/>
                <w:szCs w:val="26"/>
                <w:lang w:val="vi-VN"/>
              </w:rPr>
              <w:t>b) Phối hợp với cơ quan quân sự cấp tỉnh tham mưu cho Ủy ban nhân dân tỉnh, Ban Chỉ huy PTDS tỉnh trang bị các phương thức thông tin liên lạc đáp ứng đầy đủ nhu cầu thông tin liên lạc phục vụ chỉ đạo điều hành phòng, chống thiên tai tại địa phương.</w:t>
            </w:r>
          </w:p>
        </w:tc>
        <w:tc>
          <w:tcPr>
            <w:tcW w:w="5418" w:type="dxa"/>
            <w:shd w:val="clear" w:color="auto" w:fill="auto"/>
          </w:tcPr>
          <w:p w14:paraId="212E6AE5" w14:textId="15D8EF43" w:rsidR="00F2670A" w:rsidRPr="00387C00" w:rsidRDefault="00F2670A" w:rsidP="00387C00">
            <w:pPr>
              <w:spacing w:before="40" w:after="40" w:line="252" w:lineRule="auto"/>
              <w:jc w:val="both"/>
              <w:rPr>
                <w:rFonts w:cs="Times New Roman"/>
                <w:sz w:val="26"/>
                <w:szCs w:val="26"/>
                <w:lang w:val="vi-VN"/>
              </w:rPr>
            </w:pPr>
            <w:r>
              <w:rPr>
                <w:rFonts w:cs="Times New Roman"/>
                <w:sz w:val="26"/>
                <w:szCs w:val="26"/>
                <w:lang w:val="vi-VN"/>
              </w:rPr>
              <w:t xml:space="preserve">Tiếp thu một phần: </w:t>
            </w:r>
            <w:r w:rsidRPr="00387C00">
              <w:rPr>
                <w:rFonts w:cs="Times New Roman"/>
                <w:sz w:val="26"/>
                <w:szCs w:val="26"/>
                <w:lang w:val="vi-VN"/>
              </w:rPr>
              <w:t xml:space="preserve">Tiếp thu </w:t>
            </w:r>
            <w:r w:rsidR="00874653" w:rsidRPr="005D5799">
              <w:rPr>
                <w:rFonts w:cs="Times New Roman"/>
                <w:sz w:val="26"/>
                <w:szCs w:val="26"/>
                <w:lang w:val="vi-VN"/>
              </w:rPr>
              <w:t>nội dung</w:t>
            </w:r>
            <w:r w:rsidRPr="00387C00">
              <w:rPr>
                <w:rFonts w:cs="Times New Roman"/>
                <w:sz w:val="26"/>
                <w:szCs w:val="26"/>
                <w:lang w:val="vi-VN"/>
              </w:rPr>
              <w:t xml:space="preserve"> </w:t>
            </w:r>
            <w:r>
              <w:rPr>
                <w:rFonts w:cs="Times New Roman"/>
                <w:sz w:val="26"/>
                <w:szCs w:val="26"/>
                <w:lang w:val="vi-VN"/>
              </w:rPr>
              <w:t>điểm a</w:t>
            </w:r>
            <w:r w:rsidRPr="00387C00">
              <w:rPr>
                <w:rFonts w:cs="Times New Roman"/>
                <w:sz w:val="26"/>
                <w:szCs w:val="26"/>
                <w:lang w:val="vi-VN"/>
              </w:rPr>
              <w:t xml:space="preserve">, giữa nguyên </w:t>
            </w:r>
            <w:r>
              <w:rPr>
                <w:rFonts w:cs="Times New Roman"/>
                <w:sz w:val="26"/>
                <w:szCs w:val="26"/>
                <w:lang w:val="vi-VN"/>
              </w:rPr>
              <w:t>điểm</w:t>
            </w:r>
            <w:r w:rsidRPr="00387C00">
              <w:rPr>
                <w:rFonts w:cs="Times New Roman"/>
                <w:sz w:val="26"/>
                <w:szCs w:val="26"/>
                <w:lang w:val="vi-VN"/>
              </w:rPr>
              <w:t xml:space="preserve"> </w:t>
            </w:r>
            <w:r>
              <w:rPr>
                <w:rFonts w:cs="Times New Roman"/>
                <w:sz w:val="26"/>
                <w:szCs w:val="26"/>
                <w:lang w:val="vi-VN"/>
              </w:rPr>
              <w:t>b</w:t>
            </w:r>
          </w:p>
          <w:p w14:paraId="659DEB63" w14:textId="0CC78925" w:rsidR="00F2670A" w:rsidRDefault="00F2670A" w:rsidP="00387C00">
            <w:pPr>
              <w:spacing w:before="40" w:after="40" w:line="252" w:lineRule="auto"/>
              <w:jc w:val="both"/>
              <w:rPr>
                <w:rFonts w:cs="Times New Roman"/>
                <w:sz w:val="26"/>
                <w:szCs w:val="26"/>
                <w:lang w:val="vi-VN"/>
              </w:rPr>
            </w:pPr>
            <w:r w:rsidRPr="00387C00">
              <w:rPr>
                <w:rFonts w:cs="Times New Roman"/>
                <w:sz w:val="26"/>
                <w:szCs w:val="26"/>
                <w:lang w:val="vi-VN"/>
              </w:rPr>
              <w:t>Lý do: trong lĩnh vực chuyên ngành về thông tin liên lạc thì Sở KHCN là đơn vị chủ trì để tham mưu cho UBND tỉnh, Ban Chỉ huy PTDS tỉnh trang bị các phương thức thông liên lạc.</w:t>
            </w:r>
          </w:p>
        </w:tc>
      </w:tr>
      <w:tr w:rsidR="00F2670A" w:rsidRPr="00195A65" w14:paraId="0980ADA2" w14:textId="77777777" w:rsidTr="00175B4D">
        <w:trPr>
          <w:tblHeader/>
          <w:jc w:val="center"/>
        </w:trPr>
        <w:tc>
          <w:tcPr>
            <w:tcW w:w="708" w:type="dxa"/>
            <w:shd w:val="clear" w:color="auto" w:fill="auto"/>
          </w:tcPr>
          <w:p w14:paraId="600C2C76" w14:textId="77777777" w:rsidR="00F2670A" w:rsidRPr="00350D7E" w:rsidRDefault="00F2670A" w:rsidP="00350D7E">
            <w:pPr>
              <w:pStyle w:val="ListParagraph"/>
              <w:numPr>
                <w:ilvl w:val="0"/>
                <w:numId w:val="25"/>
              </w:numPr>
              <w:spacing w:before="40" w:after="40" w:line="252" w:lineRule="auto"/>
              <w:jc w:val="right"/>
              <w:rPr>
                <w:bCs/>
                <w:color w:val="000000"/>
                <w:sz w:val="26"/>
                <w:szCs w:val="26"/>
                <w:lang w:val="fi-FI"/>
              </w:rPr>
            </w:pPr>
          </w:p>
        </w:tc>
        <w:tc>
          <w:tcPr>
            <w:tcW w:w="1697" w:type="dxa"/>
            <w:shd w:val="clear" w:color="auto" w:fill="auto"/>
          </w:tcPr>
          <w:p w14:paraId="4E128FDF" w14:textId="77777777" w:rsidR="00F2670A" w:rsidRDefault="00F2670A" w:rsidP="007F1BAF">
            <w:pPr>
              <w:spacing w:before="40" w:after="40" w:line="252" w:lineRule="auto"/>
              <w:jc w:val="center"/>
              <w:rPr>
                <w:rFonts w:cs="Times New Roman"/>
                <w:sz w:val="26"/>
                <w:szCs w:val="26"/>
                <w:lang w:val="vi-VN"/>
              </w:rPr>
            </w:pPr>
          </w:p>
        </w:tc>
        <w:tc>
          <w:tcPr>
            <w:tcW w:w="1594" w:type="dxa"/>
            <w:shd w:val="clear" w:color="auto" w:fill="auto"/>
          </w:tcPr>
          <w:p w14:paraId="095F01B3" w14:textId="2539F1B2" w:rsidR="00F2670A" w:rsidRDefault="00F2670A" w:rsidP="007F1BAF">
            <w:pPr>
              <w:spacing w:before="40" w:after="40" w:line="252" w:lineRule="auto"/>
              <w:jc w:val="center"/>
              <w:rPr>
                <w:rFonts w:cs="Times New Roman"/>
                <w:sz w:val="26"/>
                <w:szCs w:val="26"/>
                <w:lang w:val="vi-VN"/>
              </w:rPr>
            </w:pPr>
            <w:r>
              <w:rPr>
                <w:rFonts w:cs="Times New Roman"/>
                <w:sz w:val="26"/>
                <w:szCs w:val="26"/>
                <w:lang w:val="vi-VN"/>
              </w:rPr>
              <w:t>Sở KHCN Phú Thọ</w:t>
            </w:r>
          </w:p>
        </w:tc>
        <w:tc>
          <w:tcPr>
            <w:tcW w:w="5316" w:type="dxa"/>
          </w:tcPr>
          <w:p w14:paraId="0336561C" w14:textId="194089F2" w:rsidR="00F2670A" w:rsidRDefault="00F2670A" w:rsidP="00F2670A">
            <w:pPr>
              <w:spacing w:before="40" w:after="40" w:line="252" w:lineRule="auto"/>
              <w:jc w:val="both"/>
              <w:rPr>
                <w:rFonts w:cs="Times New Roman"/>
                <w:sz w:val="26"/>
                <w:szCs w:val="26"/>
                <w:lang w:val="vi-VN"/>
              </w:rPr>
            </w:pPr>
            <w:r w:rsidRPr="007B2293">
              <w:rPr>
                <w:rFonts w:cs="Times New Roman"/>
                <w:sz w:val="26"/>
                <w:szCs w:val="26"/>
                <w:lang w:val="vi-VN"/>
              </w:rPr>
              <w:t>Sửa đổi, bổ sung Khoản 1 Điều 9 dự thảo Thông tư như sau: “1. Tham mưu UBND tỉnh, Ban Chỉ huy PTDS tỉnh về công tác đảm bảo thông tin liên lạc phục vụ công tác phòng chống thiên tai tại địa phương theo quy định”.</w:t>
            </w:r>
          </w:p>
        </w:tc>
        <w:tc>
          <w:tcPr>
            <w:tcW w:w="5418" w:type="dxa"/>
            <w:shd w:val="clear" w:color="auto" w:fill="auto"/>
          </w:tcPr>
          <w:p w14:paraId="223898D9" w14:textId="2885B4BC" w:rsidR="00F2670A" w:rsidRDefault="00F2670A" w:rsidP="007B2293">
            <w:pPr>
              <w:spacing w:before="40" w:after="40" w:line="252" w:lineRule="auto"/>
              <w:jc w:val="both"/>
              <w:rPr>
                <w:rFonts w:cs="Times New Roman"/>
                <w:sz w:val="26"/>
                <w:szCs w:val="26"/>
                <w:lang w:val="vi-VN"/>
              </w:rPr>
            </w:pPr>
            <w:r>
              <w:rPr>
                <w:rFonts w:cs="Times New Roman"/>
                <w:sz w:val="26"/>
                <w:szCs w:val="26"/>
                <w:lang w:val="vi-VN"/>
              </w:rPr>
              <w:t>Giải Trình:</w:t>
            </w:r>
          </w:p>
          <w:p w14:paraId="0224E525" w14:textId="2A6C74B1" w:rsidR="00F2670A" w:rsidRDefault="00F2670A" w:rsidP="007B2293">
            <w:pPr>
              <w:spacing w:before="40" w:after="40" w:line="252" w:lineRule="auto"/>
              <w:jc w:val="both"/>
              <w:rPr>
                <w:rFonts w:cs="Times New Roman"/>
                <w:sz w:val="26"/>
                <w:szCs w:val="26"/>
                <w:lang w:val="vi-VN"/>
              </w:rPr>
            </w:pPr>
            <w:r>
              <w:rPr>
                <w:rFonts w:cs="Times New Roman"/>
                <w:sz w:val="26"/>
                <w:szCs w:val="26"/>
                <w:lang w:val="vi-VN"/>
              </w:rPr>
              <w:t>N</w:t>
            </w:r>
            <w:r w:rsidRPr="00A04426">
              <w:rPr>
                <w:rFonts w:cs="Times New Roman"/>
                <w:sz w:val="26"/>
                <w:szCs w:val="26"/>
                <w:lang w:val="vi-VN"/>
              </w:rPr>
              <w:t xml:space="preserve">ội dung góp ý chưa </w:t>
            </w:r>
            <w:r>
              <w:rPr>
                <w:rFonts w:cs="Times New Roman"/>
                <w:sz w:val="26"/>
                <w:szCs w:val="26"/>
                <w:lang w:val="vi-VN"/>
              </w:rPr>
              <w:t xml:space="preserve">thể hiện </w:t>
            </w:r>
            <w:r w:rsidRPr="00A04426">
              <w:rPr>
                <w:rFonts w:cs="Times New Roman"/>
                <w:sz w:val="26"/>
                <w:szCs w:val="26"/>
                <w:lang w:val="vi-VN"/>
              </w:rPr>
              <w:t>được vai trò của Sở trong việc triển khai công tác PCTT tại địa phương, trước tiên phải là lực lượng tại chỗ</w:t>
            </w:r>
            <w:r>
              <w:rPr>
                <w:rFonts w:cs="Times New Roman"/>
                <w:sz w:val="26"/>
                <w:szCs w:val="26"/>
                <w:lang w:val="vi-VN"/>
              </w:rPr>
              <w:t xml:space="preserve">. Tại lần sửa đổi này Cục Viễn thông đã xin ý kiến về việc phân cấp, phân quyền cho Sở KHCN tại địa phương đẻ chủ động phòng chống thiên tai theo phương châm </w:t>
            </w:r>
            <w:r w:rsidR="00874653" w:rsidRPr="005D5799">
              <w:rPr>
                <w:rFonts w:cs="Times New Roman"/>
                <w:sz w:val="26"/>
                <w:szCs w:val="26"/>
                <w:lang w:val="vi-VN"/>
              </w:rPr>
              <w:t>“4</w:t>
            </w:r>
            <w:r>
              <w:rPr>
                <w:rFonts w:cs="Times New Roman"/>
                <w:sz w:val="26"/>
                <w:szCs w:val="26"/>
                <w:lang w:val="vi-VN"/>
              </w:rPr>
              <w:t xml:space="preserve"> tại chỗ</w:t>
            </w:r>
            <w:r w:rsidR="00874653" w:rsidRPr="005D5799">
              <w:rPr>
                <w:rFonts w:cs="Times New Roman"/>
                <w:sz w:val="26"/>
                <w:szCs w:val="26"/>
                <w:lang w:val="vi-VN"/>
              </w:rPr>
              <w:t>”</w:t>
            </w:r>
            <w:r>
              <w:rPr>
                <w:rFonts w:cs="Times New Roman"/>
                <w:sz w:val="26"/>
                <w:szCs w:val="26"/>
                <w:lang w:val="vi-VN"/>
              </w:rPr>
              <w:t>.</w:t>
            </w:r>
          </w:p>
          <w:p w14:paraId="1594D373" w14:textId="5C775D55" w:rsidR="00F2670A" w:rsidRDefault="00F2670A" w:rsidP="007B2293">
            <w:pPr>
              <w:spacing w:before="40" w:after="40" w:line="252" w:lineRule="auto"/>
              <w:jc w:val="both"/>
              <w:rPr>
                <w:rFonts w:cs="Times New Roman"/>
                <w:sz w:val="26"/>
                <w:szCs w:val="26"/>
                <w:lang w:val="vi-VN"/>
              </w:rPr>
            </w:pPr>
            <w:r w:rsidRPr="00193A60">
              <w:rPr>
                <w:rFonts w:cs="Times New Roman"/>
                <w:sz w:val="26"/>
                <w:szCs w:val="26"/>
                <w:lang w:val="vi-VN"/>
              </w:rPr>
              <w:sym w:font="Wingdings" w:char="F0E0"/>
            </w:r>
            <w:r w:rsidRPr="00193A60">
              <w:rPr>
                <w:rFonts w:cs="Times New Roman"/>
                <w:sz w:val="26"/>
                <w:szCs w:val="26"/>
                <w:lang w:val="vi-VN"/>
              </w:rPr>
              <w:t xml:space="preserve"> Do vậy, Cục Viễn thông xin bảo lưu nội dung này.</w:t>
            </w:r>
          </w:p>
        </w:tc>
      </w:tr>
      <w:tr w:rsidR="00F2670A" w:rsidRPr="00195A65" w14:paraId="2F5A353C" w14:textId="77777777" w:rsidTr="00175B4D">
        <w:trPr>
          <w:tblHeader/>
          <w:jc w:val="center"/>
        </w:trPr>
        <w:tc>
          <w:tcPr>
            <w:tcW w:w="708" w:type="dxa"/>
            <w:shd w:val="clear" w:color="auto" w:fill="auto"/>
          </w:tcPr>
          <w:p w14:paraId="797F15FC" w14:textId="77777777" w:rsidR="00F2670A" w:rsidRPr="00350D7E" w:rsidRDefault="00F2670A" w:rsidP="00350D7E">
            <w:pPr>
              <w:pStyle w:val="ListParagraph"/>
              <w:numPr>
                <w:ilvl w:val="0"/>
                <w:numId w:val="25"/>
              </w:numPr>
              <w:spacing w:before="40" w:after="40" w:line="252" w:lineRule="auto"/>
              <w:jc w:val="right"/>
              <w:rPr>
                <w:bCs/>
                <w:color w:val="000000"/>
                <w:sz w:val="26"/>
                <w:szCs w:val="26"/>
                <w:lang w:val="fi-FI"/>
              </w:rPr>
            </w:pPr>
          </w:p>
        </w:tc>
        <w:tc>
          <w:tcPr>
            <w:tcW w:w="1697" w:type="dxa"/>
            <w:shd w:val="clear" w:color="auto" w:fill="auto"/>
          </w:tcPr>
          <w:p w14:paraId="1B7B5F0F" w14:textId="77777777" w:rsidR="00F2670A" w:rsidRDefault="00F2670A" w:rsidP="007F1BAF">
            <w:pPr>
              <w:spacing w:before="40" w:after="40" w:line="252" w:lineRule="auto"/>
              <w:jc w:val="center"/>
              <w:rPr>
                <w:rFonts w:cs="Times New Roman"/>
                <w:sz w:val="26"/>
                <w:szCs w:val="26"/>
                <w:lang w:val="vi-VN"/>
              </w:rPr>
            </w:pPr>
          </w:p>
        </w:tc>
        <w:tc>
          <w:tcPr>
            <w:tcW w:w="1594" w:type="dxa"/>
            <w:shd w:val="clear" w:color="auto" w:fill="auto"/>
          </w:tcPr>
          <w:p w14:paraId="3173D7CE" w14:textId="426AF15F" w:rsidR="00F2670A" w:rsidRDefault="00F2670A" w:rsidP="007F1BAF">
            <w:pPr>
              <w:spacing w:before="40" w:after="40" w:line="252" w:lineRule="auto"/>
              <w:jc w:val="center"/>
              <w:rPr>
                <w:rFonts w:cs="Times New Roman"/>
                <w:sz w:val="26"/>
                <w:szCs w:val="26"/>
                <w:lang w:val="vi-VN"/>
              </w:rPr>
            </w:pPr>
            <w:r>
              <w:rPr>
                <w:rFonts w:cs="Times New Roman"/>
                <w:sz w:val="26"/>
                <w:szCs w:val="26"/>
                <w:lang w:val="vi-VN"/>
              </w:rPr>
              <w:t>Sở KHCN Gia Lai</w:t>
            </w:r>
          </w:p>
        </w:tc>
        <w:tc>
          <w:tcPr>
            <w:tcW w:w="5316" w:type="dxa"/>
          </w:tcPr>
          <w:p w14:paraId="5BF8D62A" w14:textId="77777777" w:rsidR="00F2670A" w:rsidRDefault="00F2670A" w:rsidP="00F2670A">
            <w:pPr>
              <w:spacing w:before="40" w:after="40" w:line="252" w:lineRule="auto"/>
              <w:jc w:val="both"/>
              <w:rPr>
                <w:rFonts w:cs="Times New Roman"/>
                <w:sz w:val="26"/>
                <w:szCs w:val="26"/>
                <w:lang w:val="vi-VN"/>
              </w:rPr>
            </w:pPr>
            <w:r>
              <w:rPr>
                <w:rFonts w:cs="Times New Roman"/>
                <w:sz w:val="26"/>
                <w:szCs w:val="26"/>
                <w:lang w:val="vi-VN"/>
              </w:rPr>
              <w:t>Sửa đổi Khoản 3 Điều 9 như sau:</w:t>
            </w:r>
          </w:p>
          <w:p w14:paraId="3D0744A8" w14:textId="743CED82" w:rsidR="00F2670A" w:rsidRDefault="00F2670A" w:rsidP="00F2670A">
            <w:pPr>
              <w:spacing w:before="40" w:after="40" w:line="252" w:lineRule="auto"/>
              <w:jc w:val="both"/>
              <w:rPr>
                <w:rFonts w:cs="Times New Roman"/>
                <w:sz w:val="26"/>
                <w:szCs w:val="26"/>
                <w:lang w:val="vi-VN"/>
              </w:rPr>
            </w:pPr>
            <w:r w:rsidRPr="002E6C03">
              <w:rPr>
                <w:rFonts w:cs="Times New Roman"/>
                <w:sz w:val="26"/>
                <w:szCs w:val="26"/>
                <w:lang w:val="vi-VN"/>
              </w:rPr>
              <w:t>3. Tham mưu giúp Ban Chỉ huy PTDS tỉnh, thành phố thực hiện việc huy động, bố trí và sử dụng các trang thiết bị của Mạng viễn thông dùng riêng phục vụ công tác phòng, chống thiên tai. Phối hợp với Cục Bưu điện Trung ương tổ chức thông tin liên lạc của Mạng viễn thông dùng riêng; đảm bảo thông tin liên lạc phục vụ chỉ đạo, điều hành phòng, chống thiên tai cho đoàn công tác của Chính phủ, Trưởng Ban Chỉ đạo PTDSQG khi có thiên tai.</w:t>
            </w:r>
          </w:p>
        </w:tc>
        <w:tc>
          <w:tcPr>
            <w:tcW w:w="5418" w:type="dxa"/>
            <w:shd w:val="clear" w:color="auto" w:fill="auto"/>
          </w:tcPr>
          <w:p w14:paraId="02B34A9A" w14:textId="77777777" w:rsidR="00F2670A" w:rsidRDefault="00F2670A" w:rsidP="00387C00">
            <w:pPr>
              <w:spacing w:before="40" w:after="40" w:line="252" w:lineRule="auto"/>
              <w:jc w:val="both"/>
              <w:rPr>
                <w:rFonts w:cs="Times New Roman"/>
                <w:sz w:val="26"/>
                <w:szCs w:val="26"/>
                <w:lang w:val="vi-VN"/>
              </w:rPr>
            </w:pPr>
            <w:r>
              <w:rPr>
                <w:rFonts w:cs="Times New Roman"/>
                <w:sz w:val="26"/>
                <w:szCs w:val="26"/>
                <w:lang w:val="vi-VN"/>
              </w:rPr>
              <w:t>Tiếp thu và tách thành 2 khoản riêng:</w:t>
            </w:r>
          </w:p>
          <w:p w14:paraId="5273B745" w14:textId="77777777" w:rsidR="00874653" w:rsidRPr="00874653" w:rsidRDefault="00874653" w:rsidP="00874653">
            <w:pPr>
              <w:spacing w:before="40" w:after="40" w:line="252" w:lineRule="auto"/>
              <w:jc w:val="both"/>
              <w:rPr>
                <w:rFonts w:cs="Times New Roman"/>
                <w:sz w:val="26"/>
                <w:szCs w:val="26"/>
                <w:lang w:val="vi-VN"/>
              </w:rPr>
            </w:pPr>
            <w:r w:rsidRPr="00874653">
              <w:rPr>
                <w:rFonts w:cs="Times New Roman"/>
                <w:sz w:val="26"/>
                <w:szCs w:val="26"/>
                <w:lang w:val="vi-VN"/>
              </w:rPr>
              <w:t>3. Tham mưu cho Ủy ban nhân dân tỉnh, Ban Chỉ huy Phòng thủ dân sự tỉnh thưc hiện việc huy động, bổ trí các trang thiết bị thông tin liên lạc phục vụ công tác phòng, chống thiên tai.</w:t>
            </w:r>
          </w:p>
          <w:p w14:paraId="39272F9C" w14:textId="3C4ABB57" w:rsidR="00F2670A" w:rsidRDefault="00874653" w:rsidP="00874653">
            <w:pPr>
              <w:spacing w:before="40" w:after="40" w:line="252" w:lineRule="auto"/>
              <w:jc w:val="both"/>
              <w:rPr>
                <w:rFonts w:cs="Times New Roman"/>
                <w:sz w:val="26"/>
                <w:szCs w:val="26"/>
                <w:lang w:val="vi-VN"/>
              </w:rPr>
            </w:pPr>
            <w:r w:rsidRPr="00874653">
              <w:rPr>
                <w:rFonts w:cs="Times New Roman"/>
                <w:sz w:val="26"/>
                <w:szCs w:val="26"/>
                <w:lang w:val="vi-VN"/>
              </w:rPr>
              <w:t>4. Phối hợp với Cục Bưu điện Trung ương tổ chức thông tin liên lạc của Mạng viễn thông dùng riêng đảm bảo thông tin liên lạc phục vụ chỉ đạo, điều hành phòng, chống thiên tai cho đoàn công tác của Chính phủ, Trưởng Ban Chỉ đạo Phòng thủ dân sự quốc gia khi có thiên tai.</w:t>
            </w:r>
          </w:p>
        </w:tc>
      </w:tr>
      <w:tr w:rsidR="00F2670A" w:rsidRPr="00195A65" w14:paraId="73BCD7E5" w14:textId="77777777" w:rsidTr="00175B4D">
        <w:trPr>
          <w:tblHeader/>
          <w:jc w:val="center"/>
        </w:trPr>
        <w:tc>
          <w:tcPr>
            <w:tcW w:w="708" w:type="dxa"/>
            <w:shd w:val="clear" w:color="auto" w:fill="auto"/>
          </w:tcPr>
          <w:p w14:paraId="4D06D202" w14:textId="77777777" w:rsidR="00F2670A" w:rsidRPr="00350D7E" w:rsidRDefault="00F2670A" w:rsidP="00350D7E">
            <w:pPr>
              <w:pStyle w:val="ListParagraph"/>
              <w:numPr>
                <w:ilvl w:val="0"/>
                <w:numId w:val="25"/>
              </w:numPr>
              <w:spacing w:before="40" w:after="40" w:line="252" w:lineRule="auto"/>
              <w:jc w:val="right"/>
              <w:rPr>
                <w:bCs/>
                <w:color w:val="000000"/>
                <w:sz w:val="26"/>
                <w:szCs w:val="26"/>
                <w:lang w:val="fi-FI"/>
              </w:rPr>
            </w:pPr>
          </w:p>
        </w:tc>
        <w:tc>
          <w:tcPr>
            <w:tcW w:w="1697" w:type="dxa"/>
            <w:shd w:val="clear" w:color="auto" w:fill="auto"/>
          </w:tcPr>
          <w:p w14:paraId="19B38746" w14:textId="56DC39BF" w:rsidR="00F2670A" w:rsidRPr="00445989" w:rsidRDefault="0096578C" w:rsidP="007F1BAF">
            <w:pPr>
              <w:spacing w:before="40" w:after="40" w:line="252" w:lineRule="auto"/>
              <w:jc w:val="center"/>
              <w:rPr>
                <w:rFonts w:cs="Times New Roman"/>
                <w:sz w:val="26"/>
                <w:szCs w:val="26"/>
                <w:lang w:val="vi-VN"/>
              </w:rPr>
            </w:pPr>
            <w:r>
              <w:rPr>
                <w:rFonts w:cs="Times New Roman"/>
                <w:b/>
                <w:sz w:val="26"/>
                <w:szCs w:val="26"/>
                <w:lang w:val="vi-VN"/>
              </w:rPr>
              <w:t>Điều 12, Điều 13</w:t>
            </w:r>
          </w:p>
        </w:tc>
        <w:tc>
          <w:tcPr>
            <w:tcW w:w="1594" w:type="dxa"/>
            <w:shd w:val="clear" w:color="auto" w:fill="auto"/>
          </w:tcPr>
          <w:p w14:paraId="54595097" w14:textId="7E029EE6" w:rsidR="00F2670A" w:rsidRPr="00445989" w:rsidRDefault="00F2670A" w:rsidP="007F1BAF">
            <w:pPr>
              <w:spacing w:before="40" w:after="40" w:line="252" w:lineRule="auto"/>
              <w:jc w:val="center"/>
              <w:rPr>
                <w:rFonts w:cs="Times New Roman"/>
                <w:sz w:val="26"/>
                <w:szCs w:val="26"/>
                <w:lang w:val="vi-VN"/>
              </w:rPr>
            </w:pPr>
            <w:r>
              <w:rPr>
                <w:rFonts w:cs="Times New Roman"/>
                <w:sz w:val="26"/>
                <w:szCs w:val="26"/>
                <w:lang w:val="vi-VN"/>
              </w:rPr>
              <w:t>Bộ Xây dựng</w:t>
            </w:r>
          </w:p>
        </w:tc>
        <w:tc>
          <w:tcPr>
            <w:tcW w:w="5316" w:type="dxa"/>
          </w:tcPr>
          <w:p w14:paraId="1E5B0AC0" w14:textId="607095C7" w:rsidR="00F2670A" w:rsidRPr="00445989" w:rsidRDefault="00F2670A" w:rsidP="00F2670A">
            <w:pPr>
              <w:spacing w:before="40" w:after="40" w:line="252" w:lineRule="auto"/>
              <w:jc w:val="both"/>
              <w:rPr>
                <w:rFonts w:cs="Times New Roman"/>
                <w:sz w:val="26"/>
                <w:szCs w:val="26"/>
                <w:lang w:val="vi-VN"/>
              </w:rPr>
            </w:pPr>
            <w:r>
              <w:rPr>
                <w:rFonts w:cs="Times New Roman"/>
                <w:sz w:val="26"/>
                <w:szCs w:val="26"/>
                <w:lang w:val="vi-VN"/>
              </w:rPr>
              <w:t>Đ</w:t>
            </w:r>
            <w:r w:rsidRPr="008F3764">
              <w:rPr>
                <w:rFonts w:cs="Times New Roman"/>
                <w:sz w:val="26"/>
                <w:szCs w:val="26"/>
                <w:lang w:val="vi-VN"/>
              </w:rPr>
              <w:t>ề nghị bổ sung vào quy định về: dự phòng trang thiết bị, phương tiện liên lạc vệ tinh; danh mục trang thiết bị bắt buộc dự phòng đảm bảo thông tin liên lạc phục vụ công tác chỉ đạo, điều hành phòng, chống thiên tai tại các doanh nghiệp viễn thông.</w:t>
            </w:r>
          </w:p>
        </w:tc>
        <w:tc>
          <w:tcPr>
            <w:tcW w:w="5418" w:type="dxa"/>
            <w:shd w:val="clear" w:color="auto" w:fill="auto"/>
          </w:tcPr>
          <w:p w14:paraId="704C8DFA" w14:textId="6A21D4A1" w:rsidR="00F2670A" w:rsidRDefault="00F2670A" w:rsidP="008F3764">
            <w:pPr>
              <w:spacing w:before="40" w:after="40" w:line="252" w:lineRule="auto"/>
              <w:jc w:val="both"/>
              <w:rPr>
                <w:rFonts w:cs="Times New Roman"/>
                <w:sz w:val="26"/>
                <w:szCs w:val="26"/>
                <w:lang w:val="vi-VN"/>
              </w:rPr>
            </w:pPr>
            <w:r>
              <w:rPr>
                <w:rFonts w:cs="Times New Roman"/>
                <w:sz w:val="26"/>
                <w:szCs w:val="26"/>
                <w:lang w:val="vi-VN"/>
              </w:rPr>
              <w:t>Giải Trình:</w:t>
            </w:r>
          </w:p>
          <w:p w14:paraId="386C33EA" w14:textId="0B6765EC" w:rsidR="00F2670A" w:rsidRPr="005D5799" w:rsidRDefault="00F2670A" w:rsidP="008F3764">
            <w:pPr>
              <w:spacing w:before="40" w:after="40" w:line="252" w:lineRule="auto"/>
              <w:jc w:val="both"/>
              <w:rPr>
                <w:rFonts w:cs="Times New Roman"/>
                <w:sz w:val="26"/>
                <w:szCs w:val="26"/>
                <w:lang w:val="vi-VN"/>
              </w:rPr>
            </w:pPr>
            <w:r>
              <w:rPr>
                <w:rFonts w:cs="Times New Roman"/>
                <w:sz w:val="26"/>
                <w:szCs w:val="26"/>
                <w:lang w:val="vi-VN"/>
              </w:rPr>
              <w:t>M</w:t>
            </w:r>
            <w:r w:rsidRPr="008F3764">
              <w:rPr>
                <w:rFonts w:cs="Times New Roman"/>
                <w:sz w:val="26"/>
                <w:szCs w:val="26"/>
                <w:lang w:val="vi-VN"/>
              </w:rPr>
              <w:t>ạng viễn thông dùng riêng phục vụ công tác phòng, chống thiên tai do Nhà nước đầu tư giao</w:t>
            </w:r>
            <w:r w:rsidR="00071FF8" w:rsidRPr="005D5799">
              <w:rPr>
                <w:rFonts w:cs="Times New Roman"/>
                <w:sz w:val="26"/>
                <w:szCs w:val="26"/>
                <w:lang w:val="vi-VN"/>
              </w:rPr>
              <w:t xml:space="preserve"> Cục Bưu điện Trung ương và</w:t>
            </w:r>
            <w:r w:rsidRPr="008F3764">
              <w:rPr>
                <w:rFonts w:cs="Times New Roman"/>
                <w:sz w:val="26"/>
                <w:szCs w:val="26"/>
                <w:lang w:val="vi-VN"/>
              </w:rPr>
              <w:t xml:space="preserve"> các doanh nghiệp viễn thông vận hành</w:t>
            </w:r>
            <w:r w:rsidR="00071FF8" w:rsidRPr="005D5799">
              <w:rPr>
                <w:rFonts w:cs="Times New Roman"/>
                <w:sz w:val="26"/>
                <w:szCs w:val="26"/>
                <w:lang w:val="vi-VN"/>
              </w:rPr>
              <w:t xml:space="preserve"> để phục vụ công tác chỉ đạo điều hành phòng chống thiên tai cho các cơ quan phòng chống thiên tai ở Trung ương và địa phương</w:t>
            </w:r>
            <w:r w:rsidRPr="008F3764">
              <w:rPr>
                <w:rFonts w:cs="Times New Roman"/>
                <w:sz w:val="26"/>
                <w:szCs w:val="26"/>
                <w:lang w:val="vi-VN"/>
              </w:rPr>
              <w:t>.</w:t>
            </w:r>
            <w:r w:rsidR="00071FF8" w:rsidRPr="005D5799">
              <w:rPr>
                <w:rFonts w:cs="Times New Roman"/>
                <w:sz w:val="26"/>
                <w:szCs w:val="26"/>
                <w:lang w:val="vi-VN"/>
              </w:rPr>
              <w:t xml:space="preserve"> Ngoài việc đảm bảo thông tin liên lạc bằng mạng dùng riêng, các doanh nghiệp trước tiên phải đảm bảo thông tin liên lạc bằng mạng công cộng. Các doanh nghiệp phải đảm bảo thông tin liên lạc thông suốt 24/7 bằng mọi nguồn lực và thiết bị thông tin liên lạc của đơn vị. Việc quy định cứng các trang thiết bị dự phòng đảm bảo thông tin liên lạc sẽ không cơ động được trong mọi tình huống và mọi loại hình thiên tai.</w:t>
            </w:r>
          </w:p>
          <w:p w14:paraId="191C74E3" w14:textId="05E48FF2" w:rsidR="00F2670A" w:rsidRPr="00445989" w:rsidRDefault="00F2670A" w:rsidP="008F3764">
            <w:pPr>
              <w:spacing w:before="40" w:after="40" w:line="252" w:lineRule="auto"/>
              <w:jc w:val="both"/>
              <w:rPr>
                <w:rFonts w:cs="Times New Roman"/>
                <w:sz w:val="26"/>
                <w:szCs w:val="26"/>
                <w:lang w:val="vi-VN"/>
              </w:rPr>
            </w:pPr>
            <w:r w:rsidRPr="00445989">
              <w:rPr>
                <w:rFonts w:cs="Times New Roman"/>
                <w:sz w:val="26"/>
                <w:szCs w:val="26"/>
              </w:rPr>
              <w:sym w:font="Wingdings" w:char="F0E0"/>
            </w:r>
            <w:r w:rsidRPr="00445989">
              <w:rPr>
                <w:rFonts w:cs="Times New Roman"/>
                <w:sz w:val="26"/>
                <w:szCs w:val="26"/>
                <w:lang w:val="vi-VN"/>
              </w:rPr>
              <w:t xml:space="preserve"> Do đó, Cục Viễn thông kiến nghị giữ nguyên </w:t>
            </w:r>
            <w:r>
              <w:rPr>
                <w:rFonts w:cs="Times New Roman"/>
                <w:sz w:val="26"/>
                <w:szCs w:val="26"/>
                <w:lang w:val="vi-VN"/>
              </w:rPr>
              <w:t xml:space="preserve">nội dung </w:t>
            </w:r>
            <w:r w:rsidRPr="00445989">
              <w:rPr>
                <w:rFonts w:cs="Times New Roman"/>
                <w:sz w:val="26"/>
                <w:szCs w:val="26"/>
                <w:lang w:val="vi-VN"/>
              </w:rPr>
              <w:t>tại dự thảo</w:t>
            </w:r>
          </w:p>
        </w:tc>
      </w:tr>
      <w:tr w:rsidR="00F2670A" w:rsidRPr="00195A65" w14:paraId="4CDAA80B" w14:textId="77777777" w:rsidTr="00175B4D">
        <w:trPr>
          <w:tblHeader/>
          <w:jc w:val="center"/>
        </w:trPr>
        <w:tc>
          <w:tcPr>
            <w:tcW w:w="708" w:type="dxa"/>
            <w:shd w:val="clear" w:color="auto" w:fill="auto"/>
          </w:tcPr>
          <w:p w14:paraId="3033DD93" w14:textId="77777777" w:rsidR="00F2670A" w:rsidRPr="00350D7E" w:rsidRDefault="00F2670A" w:rsidP="00350D7E">
            <w:pPr>
              <w:pStyle w:val="ListParagraph"/>
              <w:numPr>
                <w:ilvl w:val="0"/>
                <w:numId w:val="25"/>
              </w:numPr>
              <w:spacing w:before="40" w:after="40" w:line="252" w:lineRule="auto"/>
              <w:jc w:val="right"/>
              <w:rPr>
                <w:bCs/>
                <w:color w:val="000000"/>
                <w:sz w:val="26"/>
                <w:szCs w:val="26"/>
                <w:lang w:val="fi-FI"/>
              </w:rPr>
            </w:pPr>
          </w:p>
        </w:tc>
        <w:tc>
          <w:tcPr>
            <w:tcW w:w="1697" w:type="dxa"/>
            <w:shd w:val="clear" w:color="auto" w:fill="auto"/>
          </w:tcPr>
          <w:p w14:paraId="50C80B4C" w14:textId="77777777" w:rsidR="00F2670A" w:rsidRDefault="00F2670A" w:rsidP="007F1BAF">
            <w:pPr>
              <w:spacing w:before="40" w:after="40" w:line="252" w:lineRule="auto"/>
              <w:jc w:val="center"/>
              <w:rPr>
                <w:rFonts w:cs="Times New Roman"/>
                <w:sz w:val="26"/>
                <w:szCs w:val="26"/>
                <w:lang w:val="vi-VN"/>
              </w:rPr>
            </w:pPr>
          </w:p>
        </w:tc>
        <w:tc>
          <w:tcPr>
            <w:tcW w:w="1594" w:type="dxa"/>
            <w:shd w:val="clear" w:color="auto" w:fill="auto"/>
          </w:tcPr>
          <w:p w14:paraId="5CD6A8B5" w14:textId="69F7E0CC" w:rsidR="00F2670A" w:rsidRDefault="00F2670A" w:rsidP="007F1BAF">
            <w:pPr>
              <w:spacing w:before="40" w:after="40" w:line="252" w:lineRule="auto"/>
              <w:jc w:val="center"/>
              <w:rPr>
                <w:rFonts w:cs="Times New Roman"/>
                <w:sz w:val="26"/>
                <w:szCs w:val="26"/>
                <w:lang w:val="vi-VN"/>
              </w:rPr>
            </w:pPr>
            <w:r>
              <w:rPr>
                <w:rFonts w:cs="Times New Roman"/>
                <w:sz w:val="26"/>
                <w:szCs w:val="26"/>
                <w:lang w:val="vi-VN"/>
              </w:rPr>
              <w:t>Vụ Bưu chính</w:t>
            </w:r>
          </w:p>
        </w:tc>
        <w:tc>
          <w:tcPr>
            <w:tcW w:w="5316" w:type="dxa"/>
          </w:tcPr>
          <w:p w14:paraId="24B11DF5" w14:textId="5A2ECF61" w:rsidR="00F2670A" w:rsidRDefault="00F2670A" w:rsidP="00F2670A">
            <w:pPr>
              <w:spacing w:before="40" w:after="40" w:line="252" w:lineRule="auto"/>
              <w:jc w:val="both"/>
              <w:rPr>
                <w:rFonts w:cs="Times New Roman"/>
                <w:sz w:val="26"/>
                <w:szCs w:val="26"/>
                <w:lang w:val="vi-VN"/>
              </w:rPr>
            </w:pPr>
            <w:r w:rsidRPr="00111DDF">
              <w:rPr>
                <w:rFonts w:cs="Times New Roman"/>
                <w:sz w:val="26"/>
                <w:szCs w:val="26"/>
                <w:lang w:val="vi-VN"/>
              </w:rPr>
              <w:t>Đề nghị sửa đổi các cụm từ “Doanh nghiệp bưu chính” thành “Doanh nghiệp cung ứng dịch vụ bưu chính” đề phù hợp với Luật Bưu chính 2010</w:t>
            </w:r>
          </w:p>
        </w:tc>
        <w:tc>
          <w:tcPr>
            <w:tcW w:w="5418" w:type="dxa"/>
            <w:shd w:val="clear" w:color="auto" w:fill="auto"/>
          </w:tcPr>
          <w:p w14:paraId="43EFA528" w14:textId="410DF8D7" w:rsidR="00F2670A" w:rsidRDefault="00F2670A" w:rsidP="008F3764">
            <w:pPr>
              <w:spacing w:before="40" w:after="40" w:line="252" w:lineRule="auto"/>
              <w:jc w:val="both"/>
              <w:rPr>
                <w:rFonts w:cs="Times New Roman"/>
                <w:sz w:val="26"/>
                <w:szCs w:val="26"/>
                <w:lang w:val="vi-VN"/>
              </w:rPr>
            </w:pPr>
            <w:r>
              <w:rPr>
                <w:rFonts w:cs="Times New Roman"/>
                <w:sz w:val="26"/>
                <w:szCs w:val="26"/>
                <w:lang w:val="vi-VN"/>
              </w:rPr>
              <w:t>Tiếp thu:</w:t>
            </w:r>
          </w:p>
          <w:p w14:paraId="220249EC" w14:textId="70FE263B" w:rsidR="00F2670A" w:rsidRPr="005D5799" w:rsidRDefault="00F2670A" w:rsidP="00E25BFF">
            <w:pPr>
              <w:spacing w:before="40" w:after="40" w:line="252" w:lineRule="auto"/>
              <w:jc w:val="both"/>
              <w:rPr>
                <w:rFonts w:cs="Times New Roman"/>
                <w:sz w:val="26"/>
                <w:szCs w:val="26"/>
                <w:lang w:val="vi-VN"/>
              </w:rPr>
            </w:pPr>
            <w:r>
              <w:rPr>
                <w:rFonts w:cs="Times New Roman"/>
                <w:sz w:val="26"/>
                <w:szCs w:val="26"/>
                <w:lang w:val="vi-VN"/>
              </w:rPr>
              <w:t xml:space="preserve">Cục Viễn thông đã tiếp thu và sửa đổi đề mục của </w:t>
            </w:r>
            <w:r w:rsidR="00E25BFF" w:rsidRPr="005D5799">
              <w:rPr>
                <w:rFonts w:cs="Times New Roman"/>
                <w:sz w:val="26"/>
                <w:szCs w:val="26"/>
                <w:lang w:val="vi-VN"/>
              </w:rPr>
              <w:t>Điều 13</w:t>
            </w:r>
            <w:r>
              <w:rPr>
                <w:rFonts w:cs="Times New Roman"/>
                <w:sz w:val="26"/>
                <w:szCs w:val="26"/>
                <w:lang w:val="vi-VN"/>
              </w:rPr>
              <w:t>.</w:t>
            </w:r>
            <w:r w:rsidR="00B53145" w:rsidRPr="005D5799">
              <w:rPr>
                <w:rFonts w:cs="Times New Roman"/>
                <w:sz w:val="26"/>
                <w:szCs w:val="26"/>
                <w:lang w:val="vi-VN"/>
              </w:rPr>
              <w:t xml:space="preserve"> Trách nhiệm của các doanh nghiệp cung ứng dịch vụ bưu chính</w:t>
            </w:r>
          </w:p>
        </w:tc>
      </w:tr>
      <w:tr w:rsidR="00F2670A" w:rsidRPr="00195A65" w14:paraId="06AD596C" w14:textId="77777777" w:rsidTr="00175B4D">
        <w:trPr>
          <w:tblHeader/>
          <w:jc w:val="center"/>
        </w:trPr>
        <w:tc>
          <w:tcPr>
            <w:tcW w:w="708" w:type="dxa"/>
            <w:shd w:val="clear" w:color="auto" w:fill="auto"/>
          </w:tcPr>
          <w:p w14:paraId="6D915150" w14:textId="77777777" w:rsidR="00F2670A" w:rsidRPr="00350D7E" w:rsidRDefault="00F2670A" w:rsidP="00350D7E">
            <w:pPr>
              <w:pStyle w:val="ListParagraph"/>
              <w:numPr>
                <w:ilvl w:val="0"/>
                <w:numId w:val="25"/>
              </w:numPr>
              <w:spacing w:before="40" w:after="40" w:line="252" w:lineRule="auto"/>
              <w:jc w:val="right"/>
              <w:rPr>
                <w:bCs/>
                <w:color w:val="000000"/>
                <w:sz w:val="26"/>
                <w:szCs w:val="26"/>
                <w:lang w:val="fi-FI"/>
              </w:rPr>
            </w:pPr>
          </w:p>
        </w:tc>
        <w:tc>
          <w:tcPr>
            <w:tcW w:w="1697" w:type="dxa"/>
            <w:shd w:val="clear" w:color="auto" w:fill="auto"/>
          </w:tcPr>
          <w:p w14:paraId="7AE96072" w14:textId="77777777" w:rsidR="00F2670A" w:rsidRDefault="00F2670A" w:rsidP="007F1BAF">
            <w:pPr>
              <w:spacing w:before="40" w:after="40" w:line="252" w:lineRule="auto"/>
              <w:jc w:val="center"/>
              <w:rPr>
                <w:rFonts w:cs="Times New Roman"/>
                <w:sz w:val="26"/>
                <w:szCs w:val="26"/>
                <w:lang w:val="vi-VN"/>
              </w:rPr>
            </w:pPr>
          </w:p>
        </w:tc>
        <w:tc>
          <w:tcPr>
            <w:tcW w:w="1594" w:type="dxa"/>
            <w:shd w:val="clear" w:color="auto" w:fill="auto"/>
          </w:tcPr>
          <w:p w14:paraId="594100A9" w14:textId="664F0A35" w:rsidR="00F2670A" w:rsidRDefault="00F2670A" w:rsidP="007F1BAF">
            <w:pPr>
              <w:spacing w:before="40" w:after="40" w:line="252" w:lineRule="auto"/>
              <w:jc w:val="center"/>
              <w:rPr>
                <w:rFonts w:cs="Times New Roman"/>
                <w:sz w:val="26"/>
                <w:szCs w:val="26"/>
                <w:lang w:val="vi-VN"/>
              </w:rPr>
            </w:pPr>
            <w:r>
              <w:rPr>
                <w:rFonts w:cs="Times New Roman"/>
                <w:sz w:val="26"/>
                <w:szCs w:val="26"/>
                <w:lang w:val="vi-VN"/>
              </w:rPr>
              <w:t>Vụ Bưu chính</w:t>
            </w:r>
          </w:p>
        </w:tc>
        <w:tc>
          <w:tcPr>
            <w:tcW w:w="5316" w:type="dxa"/>
          </w:tcPr>
          <w:p w14:paraId="097502C3" w14:textId="50D69F25" w:rsidR="00F2670A" w:rsidRDefault="00F2670A" w:rsidP="00F2670A">
            <w:pPr>
              <w:spacing w:before="40" w:after="40" w:line="252" w:lineRule="auto"/>
              <w:jc w:val="both"/>
              <w:rPr>
                <w:rFonts w:cs="Times New Roman"/>
                <w:sz w:val="26"/>
                <w:szCs w:val="26"/>
                <w:lang w:val="vi-VN"/>
              </w:rPr>
            </w:pPr>
            <w:r w:rsidRPr="00947F75">
              <w:rPr>
                <w:rFonts w:cs="Times New Roman"/>
                <w:sz w:val="26"/>
                <w:szCs w:val="26"/>
                <w:lang w:val="vi-VN"/>
              </w:rPr>
              <w:t>Tại khoản 1 Điều 13 Trách nhiệm của các doanh nghiệp bưu chính, đề nghị sửa đổi cụm từ “mạng bưu chính công cộng” thành “mạng bưu chính” để đảm bảo các doanh nghiệp cung ứng dịch vụ bưu chính khác ngoài doanh nghiệp được chỉ định (hiện nay là VNPost) cũng có trách nhiệm đảm bảo thông tin liên lạc bưu chính phục vụ công tác chỉ đạo, điều hành phòng, chống thiên tai theo yêu cầu của cơ quan quản lý nhà nước có thẩm quyền</w:t>
            </w:r>
          </w:p>
        </w:tc>
        <w:tc>
          <w:tcPr>
            <w:tcW w:w="5418" w:type="dxa"/>
            <w:shd w:val="clear" w:color="auto" w:fill="auto"/>
          </w:tcPr>
          <w:p w14:paraId="5B9FDAC1" w14:textId="3D0984B4" w:rsidR="00F2670A" w:rsidRDefault="00E25BFF" w:rsidP="008F3764">
            <w:pPr>
              <w:spacing w:before="40" w:after="40" w:line="252" w:lineRule="auto"/>
              <w:jc w:val="both"/>
              <w:rPr>
                <w:rFonts w:cs="Times New Roman"/>
                <w:sz w:val="26"/>
                <w:szCs w:val="26"/>
                <w:lang w:val="vi-VN"/>
              </w:rPr>
            </w:pPr>
            <w:r w:rsidRPr="005D5799">
              <w:rPr>
                <w:rFonts w:cs="Times New Roman"/>
                <w:sz w:val="26"/>
                <w:szCs w:val="26"/>
                <w:lang w:val="vi-VN"/>
              </w:rPr>
              <w:t>Giải trình</w:t>
            </w:r>
            <w:r w:rsidR="00F2670A">
              <w:rPr>
                <w:rFonts w:cs="Times New Roman"/>
                <w:sz w:val="26"/>
                <w:szCs w:val="26"/>
                <w:lang w:val="vi-VN"/>
              </w:rPr>
              <w:t>:</w:t>
            </w:r>
          </w:p>
          <w:p w14:paraId="3DE0DA82" w14:textId="00185688" w:rsidR="00F2670A" w:rsidRPr="005D5799" w:rsidRDefault="00E25BFF" w:rsidP="008F3764">
            <w:pPr>
              <w:spacing w:before="40" w:after="40" w:line="252" w:lineRule="auto"/>
              <w:jc w:val="both"/>
              <w:rPr>
                <w:rFonts w:cs="Times New Roman"/>
                <w:sz w:val="26"/>
                <w:szCs w:val="26"/>
                <w:lang w:val="vi-VN"/>
              </w:rPr>
            </w:pPr>
            <w:r w:rsidRPr="005D5799">
              <w:rPr>
                <w:rFonts w:cs="Times New Roman"/>
                <w:sz w:val="26"/>
                <w:szCs w:val="26"/>
                <w:lang w:val="vi-VN"/>
              </w:rPr>
              <w:t>Sử dụng cụm từ mạng bưu chính công cộng để phân biệt với mạng bưu chính dùng riêng phục vụ các cơ quan Đảng, Nhà nước</w:t>
            </w:r>
            <w:r w:rsidR="00F2670A">
              <w:rPr>
                <w:rFonts w:cs="Times New Roman"/>
                <w:sz w:val="26"/>
                <w:szCs w:val="26"/>
                <w:lang w:val="vi-VN"/>
              </w:rPr>
              <w:t>.</w:t>
            </w:r>
            <w:r w:rsidRPr="005D5799">
              <w:rPr>
                <w:rFonts w:cs="Times New Roman"/>
                <w:sz w:val="26"/>
                <w:szCs w:val="26"/>
                <w:lang w:val="vi-VN"/>
              </w:rPr>
              <w:t xml:space="preserve"> Tất cả các doanh nghiệp phục vụ bưu chính đề phải tham gia phục vụ nhiệm vụ về bưu chính công cộng để đảm bảo thông tin liên lạc.</w:t>
            </w:r>
          </w:p>
          <w:p w14:paraId="371DA0C4" w14:textId="681A1687" w:rsidR="00E25BFF" w:rsidRPr="005D5799" w:rsidRDefault="00E25BFF" w:rsidP="008F3764">
            <w:pPr>
              <w:spacing w:before="40" w:after="40" w:line="252" w:lineRule="auto"/>
              <w:jc w:val="both"/>
              <w:rPr>
                <w:rFonts w:cs="Times New Roman"/>
                <w:sz w:val="26"/>
                <w:szCs w:val="26"/>
                <w:lang w:val="vi-VN"/>
              </w:rPr>
            </w:pPr>
            <w:r w:rsidRPr="00445989">
              <w:rPr>
                <w:rFonts w:cs="Times New Roman"/>
                <w:sz w:val="26"/>
                <w:szCs w:val="26"/>
              </w:rPr>
              <w:sym w:font="Wingdings" w:char="F0E0"/>
            </w:r>
            <w:r w:rsidRPr="00445989">
              <w:rPr>
                <w:rFonts w:cs="Times New Roman"/>
                <w:sz w:val="26"/>
                <w:szCs w:val="26"/>
                <w:lang w:val="vi-VN"/>
              </w:rPr>
              <w:t xml:space="preserve"> Do đó, Cục Viễn thông kiến nghị giữ nguyên </w:t>
            </w:r>
            <w:r>
              <w:rPr>
                <w:rFonts w:cs="Times New Roman"/>
                <w:sz w:val="26"/>
                <w:szCs w:val="26"/>
                <w:lang w:val="vi-VN"/>
              </w:rPr>
              <w:t xml:space="preserve">nội dung </w:t>
            </w:r>
            <w:r w:rsidRPr="00445989">
              <w:rPr>
                <w:rFonts w:cs="Times New Roman"/>
                <w:sz w:val="26"/>
                <w:szCs w:val="26"/>
                <w:lang w:val="vi-VN"/>
              </w:rPr>
              <w:t>tại dự thảo</w:t>
            </w:r>
          </w:p>
        </w:tc>
      </w:tr>
      <w:tr w:rsidR="00F2670A" w:rsidRPr="00195A65" w14:paraId="2C43CBAB" w14:textId="77777777" w:rsidTr="00175B4D">
        <w:trPr>
          <w:tblHeader/>
          <w:jc w:val="center"/>
        </w:trPr>
        <w:tc>
          <w:tcPr>
            <w:tcW w:w="708" w:type="dxa"/>
            <w:shd w:val="clear" w:color="auto" w:fill="auto"/>
          </w:tcPr>
          <w:p w14:paraId="01C01A75" w14:textId="77777777" w:rsidR="00F2670A" w:rsidRPr="00350D7E" w:rsidRDefault="00F2670A" w:rsidP="00350D7E">
            <w:pPr>
              <w:pStyle w:val="ListParagraph"/>
              <w:numPr>
                <w:ilvl w:val="0"/>
                <w:numId w:val="25"/>
              </w:numPr>
              <w:spacing w:before="40" w:after="40" w:line="252" w:lineRule="auto"/>
              <w:jc w:val="right"/>
              <w:rPr>
                <w:bCs/>
                <w:color w:val="000000"/>
                <w:sz w:val="26"/>
                <w:szCs w:val="26"/>
                <w:lang w:val="fi-FI"/>
              </w:rPr>
            </w:pPr>
          </w:p>
        </w:tc>
        <w:tc>
          <w:tcPr>
            <w:tcW w:w="1697" w:type="dxa"/>
            <w:shd w:val="clear" w:color="auto" w:fill="auto"/>
          </w:tcPr>
          <w:p w14:paraId="41C3A6A3" w14:textId="77777777" w:rsidR="00F2670A" w:rsidRDefault="00F2670A" w:rsidP="007F1BAF">
            <w:pPr>
              <w:spacing w:before="40" w:after="40" w:line="252" w:lineRule="auto"/>
              <w:jc w:val="center"/>
              <w:rPr>
                <w:rFonts w:cs="Times New Roman"/>
                <w:sz w:val="26"/>
                <w:szCs w:val="26"/>
                <w:lang w:val="vi-VN"/>
              </w:rPr>
            </w:pPr>
          </w:p>
        </w:tc>
        <w:tc>
          <w:tcPr>
            <w:tcW w:w="1594" w:type="dxa"/>
            <w:shd w:val="clear" w:color="auto" w:fill="auto"/>
          </w:tcPr>
          <w:p w14:paraId="6E3B03AA" w14:textId="6385F067" w:rsidR="00F2670A" w:rsidRDefault="00F2670A" w:rsidP="007F1BAF">
            <w:pPr>
              <w:spacing w:before="40" w:after="40" w:line="252" w:lineRule="auto"/>
              <w:jc w:val="center"/>
              <w:rPr>
                <w:rFonts w:cs="Times New Roman"/>
                <w:sz w:val="26"/>
                <w:szCs w:val="26"/>
                <w:lang w:val="vi-VN"/>
              </w:rPr>
            </w:pPr>
            <w:r>
              <w:rPr>
                <w:rFonts w:cs="Times New Roman"/>
                <w:sz w:val="26"/>
                <w:szCs w:val="26"/>
                <w:lang w:val="vi-VN"/>
              </w:rPr>
              <w:t>Cục BĐTW</w:t>
            </w:r>
          </w:p>
        </w:tc>
        <w:tc>
          <w:tcPr>
            <w:tcW w:w="5316" w:type="dxa"/>
          </w:tcPr>
          <w:p w14:paraId="54A41F4A" w14:textId="77777777" w:rsidR="00F2670A" w:rsidRPr="00D01B0F" w:rsidRDefault="00F2670A" w:rsidP="00F2670A">
            <w:pPr>
              <w:spacing w:before="40" w:after="40" w:line="252" w:lineRule="auto"/>
              <w:jc w:val="both"/>
              <w:rPr>
                <w:rFonts w:cs="Times New Roman"/>
                <w:sz w:val="26"/>
                <w:szCs w:val="26"/>
                <w:lang w:val="vi-VN"/>
              </w:rPr>
            </w:pPr>
            <w:r w:rsidRPr="00D01B0F">
              <w:rPr>
                <w:rFonts w:cs="Times New Roman"/>
                <w:sz w:val="26"/>
                <w:szCs w:val="26"/>
                <w:lang w:val="vi-VN"/>
              </w:rPr>
              <w:t xml:space="preserve">Sửa đổi Điều 10 - Trách nhiệm của doanh nghiệp viễn thông đề nghị bổ sung nội dung sau: </w:t>
            </w:r>
          </w:p>
          <w:p w14:paraId="37513359" w14:textId="77777777" w:rsidR="00F2670A" w:rsidRPr="00D01B0F" w:rsidRDefault="00F2670A" w:rsidP="00F2670A">
            <w:pPr>
              <w:spacing w:before="40" w:after="40" w:line="252" w:lineRule="auto"/>
              <w:jc w:val="both"/>
              <w:rPr>
                <w:rFonts w:cs="Times New Roman"/>
                <w:sz w:val="26"/>
                <w:szCs w:val="26"/>
                <w:lang w:val="vi-VN"/>
              </w:rPr>
            </w:pPr>
            <w:r w:rsidRPr="00D01B0F">
              <w:rPr>
                <w:rFonts w:cs="Times New Roman"/>
                <w:sz w:val="26"/>
                <w:szCs w:val="26"/>
                <w:lang w:val="vi-VN"/>
              </w:rPr>
              <w:t>9. Đầu tư, nâng cấp trang thiết bị thuộc mạng viễn thông dùng riêng phúc vụ công tác chỉ đạo điều hành phòng, chống thiên tai do doanh nghiệp viễn thông quản lý, vận hành, yà khai thác.</w:t>
            </w:r>
          </w:p>
          <w:p w14:paraId="7D55BE62" w14:textId="412BB287" w:rsidR="00F2670A" w:rsidRDefault="00F2670A" w:rsidP="00F2670A">
            <w:pPr>
              <w:spacing w:before="40" w:after="40" w:line="252" w:lineRule="auto"/>
              <w:jc w:val="both"/>
              <w:rPr>
                <w:rFonts w:cs="Times New Roman"/>
                <w:sz w:val="26"/>
                <w:szCs w:val="26"/>
                <w:lang w:val="vi-VN"/>
              </w:rPr>
            </w:pPr>
            <w:r w:rsidRPr="00D01B0F">
              <w:rPr>
                <w:rFonts w:cs="Times New Roman"/>
                <w:sz w:val="26"/>
                <w:szCs w:val="26"/>
                <w:lang w:val="vi-VN"/>
              </w:rPr>
              <w:t>Lý do: Để phù họp với quy định tại khoản 4 Điều 6. Quyết định số 20/2021/QĐ-TTg của Thủ tướng Chính phủ về Danh mục và quy định việc quản Ịỷ, sử dụng vật tư, phương tiện, trang thiết bị chuyên dùng phòng, chống thiên tai.</w:t>
            </w:r>
          </w:p>
        </w:tc>
        <w:tc>
          <w:tcPr>
            <w:tcW w:w="5418" w:type="dxa"/>
            <w:shd w:val="clear" w:color="auto" w:fill="auto"/>
          </w:tcPr>
          <w:p w14:paraId="1E97F52F" w14:textId="4E9577A0" w:rsidR="00F2670A" w:rsidRPr="005D5799" w:rsidRDefault="00B53145" w:rsidP="008F3764">
            <w:pPr>
              <w:spacing w:before="40" w:after="40" w:line="252" w:lineRule="auto"/>
              <w:jc w:val="both"/>
              <w:rPr>
                <w:rFonts w:cs="Times New Roman"/>
                <w:sz w:val="26"/>
                <w:szCs w:val="26"/>
                <w:lang w:val="vi-VN"/>
              </w:rPr>
            </w:pPr>
            <w:r w:rsidRPr="005D5799">
              <w:rPr>
                <w:rFonts w:cs="Times New Roman"/>
                <w:sz w:val="26"/>
                <w:szCs w:val="26"/>
                <w:lang w:val="vi-VN"/>
              </w:rPr>
              <w:t>Tiếp thu và hoàn thiện như sau:</w:t>
            </w:r>
          </w:p>
          <w:p w14:paraId="3C580240" w14:textId="74948567" w:rsidR="00F2670A" w:rsidRPr="005D5799" w:rsidRDefault="00B53145" w:rsidP="00B53145">
            <w:pPr>
              <w:spacing w:before="40" w:after="40" w:line="252" w:lineRule="auto"/>
              <w:jc w:val="both"/>
              <w:rPr>
                <w:rFonts w:cs="Times New Roman"/>
                <w:sz w:val="26"/>
                <w:szCs w:val="26"/>
                <w:lang w:val="vi-VN"/>
              </w:rPr>
            </w:pPr>
            <w:r w:rsidRPr="005D5799">
              <w:rPr>
                <w:rFonts w:cs="Times New Roman"/>
                <w:sz w:val="26"/>
                <w:szCs w:val="26"/>
                <w:lang w:val="vi-VN"/>
              </w:rPr>
              <w:t>“</w:t>
            </w:r>
            <w:r w:rsidR="00195A65">
              <w:rPr>
                <w:rFonts w:cs="Times New Roman"/>
                <w:sz w:val="26"/>
                <w:szCs w:val="26"/>
                <w:lang w:val="vi-VN"/>
              </w:rPr>
              <w:t>10</w:t>
            </w:r>
            <w:r w:rsidRPr="00B53145">
              <w:rPr>
                <w:rFonts w:cs="Times New Roman"/>
                <w:sz w:val="26"/>
                <w:szCs w:val="26"/>
                <w:lang w:val="vi-VN"/>
              </w:rPr>
              <w:t>.</w:t>
            </w:r>
            <w:r w:rsidRPr="005D5799">
              <w:rPr>
                <w:rFonts w:cs="Times New Roman"/>
                <w:sz w:val="26"/>
                <w:szCs w:val="26"/>
                <w:lang w:val="vi-VN"/>
              </w:rPr>
              <w:t xml:space="preserve"> </w:t>
            </w:r>
            <w:r w:rsidRPr="00B53145">
              <w:rPr>
                <w:rFonts w:cs="Times New Roman"/>
                <w:sz w:val="26"/>
                <w:szCs w:val="26"/>
                <w:lang w:val="vi-VN"/>
              </w:rPr>
              <w:t>Phối hợp với Cục Bưu điện Trung ương tổ chức thông tin liên lạc của Mạng viễn thông dùng riêng đảm bảo thông tin liên lạc phục vụ chỉ đạo, điều hành phòng, chống thiên tai cho đoàn công tác của Chính phủ, Trưởng Ban Chỉ đạo Phòng thủ dân sự quố</w:t>
            </w:r>
            <w:r>
              <w:rPr>
                <w:rFonts w:cs="Times New Roman"/>
                <w:sz w:val="26"/>
                <w:szCs w:val="26"/>
                <w:lang w:val="vi-VN"/>
              </w:rPr>
              <w:t>c gia khi có thiên tai</w:t>
            </w:r>
            <w:r w:rsidRPr="005D5799">
              <w:rPr>
                <w:rFonts w:cs="Times New Roman"/>
                <w:sz w:val="26"/>
                <w:szCs w:val="26"/>
                <w:lang w:val="vi-VN"/>
              </w:rPr>
              <w:t>”.</w:t>
            </w:r>
          </w:p>
          <w:p w14:paraId="05D3DFF7" w14:textId="020FD100" w:rsidR="00B53145" w:rsidRPr="005D5799" w:rsidRDefault="00B53145" w:rsidP="00B53145">
            <w:pPr>
              <w:spacing w:before="40" w:after="40" w:line="252" w:lineRule="auto"/>
              <w:jc w:val="both"/>
              <w:rPr>
                <w:rFonts w:cs="Times New Roman"/>
                <w:i/>
                <w:sz w:val="26"/>
                <w:szCs w:val="26"/>
                <w:lang w:val="vi-VN"/>
              </w:rPr>
            </w:pPr>
            <w:r w:rsidRPr="005D5799">
              <w:rPr>
                <w:rFonts w:cs="Times New Roman"/>
                <w:i/>
                <w:sz w:val="26"/>
                <w:szCs w:val="26"/>
                <w:lang w:val="vi-VN"/>
              </w:rPr>
              <w:t>Nội dung này đã thống nhất với Cục Bưu điện Trung ương tại cuộc họp ngày 16/6/2025.</w:t>
            </w:r>
          </w:p>
        </w:tc>
      </w:tr>
      <w:tr w:rsidR="00F2670A" w:rsidRPr="00195A65" w14:paraId="5EF1D1A6" w14:textId="77777777" w:rsidTr="00175B4D">
        <w:trPr>
          <w:tblHeader/>
          <w:jc w:val="center"/>
        </w:trPr>
        <w:tc>
          <w:tcPr>
            <w:tcW w:w="708" w:type="dxa"/>
            <w:shd w:val="clear" w:color="auto" w:fill="auto"/>
          </w:tcPr>
          <w:p w14:paraId="32284D32" w14:textId="77777777" w:rsidR="00F2670A" w:rsidRPr="00350D7E" w:rsidRDefault="00F2670A" w:rsidP="00350D7E">
            <w:pPr>
              <w:pStyle w:val="ListParagraph"/>
              <w:numPr>
                <w:ilvl w:val="0"/>
                <w:numId w:val="25"/>
              </w:numPr>
              <w:spacing w:before="40" w:after="40" w:line="252" w:lineRule="auto"/>
              <w:jc w:val="right"/>
              <w:rPr>
                <w:bCs/>
                <w:color w:val="000000"/>
                <w:sz w:val="26"/>
                <w:szCs w:val="26"/>
                <w:lang w:val="fi-FI"/>
              </w:rPr>
            </w:pPr>
          </w:p>
        </w:tc>
        <w:tc>
          <w:tcPr>
            <w:tcW w:w="1697" w:type="dxa"/>
            <w:shd w:val="clear" w:color="auto" w:fill="auto"/>
          </w:tcPr>
          <w:p w14:paraId="4F26587F" w14:textId="77777777" w:rsidR="00F2670A" w:rsidRDefault="00F2670A" w:rsidP="007F1BAF">
            <w:pPr>
              <w:spacing w:before="40" w:after="40" w:line="252" w:lineRule="auto"/>
              <w:jc w:val="center"/>
              <w:rPr>
                <w:rFonts w:cs="Times New Roman"/>
                <w:sz w:val="26"/>
                <w:szCs w:val="26"/>
                <w:lang w:val="vi-VN"/>
              </w:rPr>
            </w:pPr>
          </w:p>
        </w:tc>
        <w:tc>
          <w:tcPr>
            <w:tcW w:w="1594" w:type="dxa"/>
            <w:shd w:val="clear" w:color="auto" w:fill="auto"/>
          </w:tcPr>
          <w:p w14:paraId="4CF840BA" w14:textId="5A00AAAE" w:rsidR="00F2670A" w:rsidRDefault="00F2670A" w:rsidP="007F1BAF">
            <w:pPr>
              <w:spacing w:before="40" w:after="40" w:line="252" w:lineRule="auto"/>
              <w:jc w:val="center"/>
              <w:rPr>
                <w:rFonts w:cs="Times New Roman"/>
                <w:sz w:val="26"/>
                <w:szCs w:val="26"/>
                <w:lang w:val="vi-VN"/>
              </w:rPr>
            </w:pPr>
            <w:r>
              <w:rPr>
                <w:rFonts w:cs="Times New Roman"/>
                <w:sz w:val="26"/>
                <w:szCs w:val="26"/>
                <w:lang w:val="vi-VN"/>
              </w:rPr>
              <w:t>Sở KHCN Nghệ An</w:t>
            </w:r>
          </w:p>
        </w:tc>
        <w:tc>
          <w:tcPr>
            <w:tcW w:w="5316" w:type="dxa"/>
          </w:tcPr>
          <w:p w14:paraId="05CFA88D" w14:textId="446CACAD" w:rsidR="00F2670A" w:rsidRDefault="00F2670A" w:rsidP="00F2670A">
            <w:pPr>
              <w:spacing w:before="40" w:after="40" w:line="252" w:lineRule="auto"/>
              <w:jc w:val="both"/>
              <w:rPr>
                <w:rFonts w:cs="Times New Roman"/>
                <w:sz w:val="26"/>
                <w:szCs w:val="26"/>
                <w:lang w:val="vi-VN"/>
              </w:rPr>
            </w:pPr>
            <w:r w:rsidRPr="00282D77">
              <w:rPr>
                <w:rFonts w:cs="Times New Roman"/>
                <w:sz w:val="26"/>
                <w:szCs w:val="26"/>
                <w:lang w:val="vi-VN"/>
              </w:rPr>
              <w:t>Khoản 7 mục 10, khoản 5 mục 11: cần quy định linh hoạt hơn đối với việc diễn tập hàng năm đối với các doanh nghiệp.</w:t>
            </w:r>
          </w:p>
        </w:tc>
        <w:tc>
          <w:tcPr>
            <w:tcW w:w="5418" w:type="dxa"/>
            <w:shd w:val="clear" w:color="auto" w:fill="auto"/>
          </w:tcPr>
          <w:p w14:paraId="46A5C219" w14:textId="61E6A134" w:rsidR="00F2670A" w:rsidRDefault="00F2670A" w:rsidP="008F3764">
            <w:pPr>
              <w:spacing w:before="40" w:after="40" w:line="252" w:lineRule="auto"/>
              <w:jc w:val="both"/>
              <w:rPr>
                <w:rFonts w:cs="Times New Roman"/>
                <w:sz w:val="26"/>
                <w:szCs w:val="26"/>
                <w:lang w:val="vi-VN"/>
              </w:rPr>
            </w:pPr>
            <w:r>
              <w:rPr>
                <w:rFonts w:cs="Times New Roman"/>
                <w:sz w:val="26"/>
                <w:szCs w:val="26"/>
                <w:lang w:val="vi-VN"/>
              </w:rPr>
              <w:t>Giải Trình:</w:t>
            </w:r>
          </w:p>
          <w:p w14:paraId="78A7F869" w14:textId="76825DB1" w:rsidR="00F2670A" w:rsidRPr="00D01B0F" w:rsidRDefault="00F2670A" w:rsidP="008F3764">
            <w:pPr>
              <w:spacing w:before="40" w:after="40" w:line="252" w:lineRule="auto"/>
              <w:jc w:val="both"/>
              <w:rPr>
                <w:rFonts w:cs="Times New Roman"/>
                <w:sz w:val="26"/>
                <w:szCs w:val="26"/>
                <w:lang w:val="vi-VN"/>
              </w:rPr>
            </w:pPr>
            <w:r>
              <w:rPr>
                <w:rFonts w:cs="Times New Roman"/>
                <w:sz w:val="26"/>
                <w:szCs w:val="26"/>
                <w:lang w:val="vi-VN"/>
              </w:rPr>
              <w:t>T</w:t>
            </w:r>
            <w:r w:rsidRPr="00282D77">
              <w:rPr>
                <w:rFonts w:cs="Times New Roman"/>
                <w:sz w:val="26"/>
                <w:szCs w:val="26"/>
                <w:lang w:val="vi-VN"/>
              </w:rPr>
              <w:t>hiên tai diễn biến khó lường, mỗi năm, mỗi thời điểm lại xuất hiện những loại hình thiên tai mới. Do vậy việc diễn tập phòng chống thiên tại cần được tổ chức thực hiện hàng năm để đảm bảo các đơn vị luôn luôn sẵn sàng các phương án ứng phó, không bị tình trạng lúng túng khi đi vào thực tế.</w:t>
            </w:r>
          </w:p>
        </w:tc>
      </w:tr>
      <w:tr w:rsidR="00F2670A" w:rsidRPr="00195A65" w14:paraId="46B8796C" w14:textId="77777777" w:rsidTr="00175B4D">
        <w:trPr>
          <w:tblHeader/>
          <w:jc w:val="center"/>
        </w:trPr>
        <w:tc>
          <w:tcPr>
            <w:tcW w:w="708" w:type="dxa"/>
            <w:shd w:val="clear" w:color="auto" w:fill="auto"/>
          </w:tcPr>
          <w:p w14:paraId="78DBD12F" w14:textId="77777777" w:rsidR="00F2670A" w:rsidRPr="00350D7E" w:rsidRDefault="00F2670A" w:rsidP="00350D7E">
            <w:pPr>
              <w:pStyle w:val="ListParagraph"/>
              <w:numPr>
                <w:ilvl w:val="0"/>
                <w:numId w:val="25"/>
              </w:numPr>
              <w:spacing w:before="40" w:after="40" w:line="252" w:lineRule="auto"/>
              <w:jc w:val="right"/>
              <w:rPr>
                <w:bCs/>
                <w:color w:val="000000"/>
                <w:sz w:val="26"/>
                <w:szCs w:val="26"/>
                <w:lang w:val="fi-FI"/>
              </w:rPr>
            </w:pPr>
          </w:p>
        </w:tc>
        <w:tc>
          <w:tcPr>
            <w:tcW w:w="1697" w:type="dxa"/>
            <w:shd w:val="clear" w:color="auto" w:fill="auto"/>
          </w:tcPr>
          <w:p w14:paraId="23F4E266" w14:textId="77777777" w:rsidR="00F2670A" w:rsidRDefault="00F2670A" w:rsidP="007F1BAF">
            <w:pPr>
              <w:spacing w:before="40" w:after="40" w:line="252" w:lineRule="auto"/>
              <w:jc w:val="center"/>
              <w:rPr>
                <w:rFonts w:cs="Times New Roman"/>
                <w:sz w:val="26"/>
                <w:szCs w:val="26"/>
                <w:lang w:val="vi-VN"/>
              </w:rPr>
            </w:pPr>
          </w:p>
        </w:tc>
        <w:tc>
          <w:tcPr>
            <w:tcW w:w="1594" w:type="dxa"/>
            <w:shd w:val="clear" w:color="auto" w:fill="auto"/>
          </w:tcPr>
          <w:p w14:paraId="4422FF6B" w14:textId="1AFD33E2" w:rsidR="00F2670A" w:rsidRDefault="00F2670A" w:rsidP="007F1BAF">
            <w:pPr>
              <w:spacing w:before="40" w:after="40" w:line="252" w:lineRule="auto"/>
              <w:jc w:val="center"/>
              <w:rPr>
                <w:rFonts w:cs="Times New Roman"/>
                <w:sz w:val="26"/>
                <w:szCs w:val="26"/>
                <w:lang w:val="vi-VN"/>
              </w:rPr>
            </w:pPr>
            <w:r>
              <w:rPr>
                <w:rFonts w:cs="Times New Roman"/>
                <w:sz w:val="26"/>
                <w:szCs w:val="26"/>
                <w:lang w:val="vi-VN"/>
              </w:rPr>
              <w:t>Viettel</w:t>
            </w:r>
          </w:p>
        </w:tc>
        <w:tc>
          <w:tcPr>
            <w:tcW w:w="5316" w:type="dxa"/>
          </w:tcPr>
          <w:p w14:paraId="18293534" w14:textId="77777777" w:rsidR="00F2670A" w:rsidRDefault="00F2670A" w:rsidP="00F2670A">
            <w:pPr>
              <w:spacing w:before="40" w:after="40" w:line="252" w:lineRule="auto"/>
              <w:jc w:val="both"/>
              <w:rPr>
                <w:rFonts w:cs="Times New Roman"/>
                <w:sz w:val="26"/>
                <w:szCs w:val="26"/>
                <w:lang w:val="vi-VN"/>
              </w:rPr>
            </w:pPr>
            <w:r>
              <w:rPr>
                <w:rFonts w:cs="Times New Roman"/>
                <w:sz w:val="26"/>
                <w:szCs w:val="26"/>
                <w:lang w:val="vi-VN"/>
              </w:rPr>
              <w:t>S</w:t>
            </w:r>
            <w:r w:rsidRPr="00DE20CD">
              <w:rPr>
                <w:rFonts w:cs="Times New Roman"/>
                <w:sz w:val="26"/>
                <w:szCs w:val="26"/>
                <w:lang w:val="vi-VN"/>
              </w:rPr>
              <w:t>ửa đổi và bổ sung Khoản 6 một số yêu cầu chính sau đây để làm sở cứ thực hiện, cụ thể: - Căn cứ vào lịch sử thiên tai, doanh nghiệp viễn thông triển khai trạm BTS kiên cố chịu được rủi ro thiên tai phù hợp với từng vùng ảnh hưởng và tuân thủ theo Quy chuẩn (QCVN 02:2022/BXD) của Bộ Xây dựng.</w:t>
            </w:r>
          </w:p>
          <w:p w14:paraId="35161884" w14:textId="7FEAC2E2" w:rsidR="00F2670A" w:rsidRDefault="00F2670A" w:rsidP="00F2670A">
            <w:pPr>
              <w:spacing w:before="40" w:after="40" w:line="252" w:lineRule="auto"/>
              <w:jc w:val="both"/>
              <w:rPr>
                <w:rFonts w:cs="Times New Roman"/>
                <w:sz w:val="26"/>
                <w:szCs w:val="26"/>
                <w:lang w:val="vi-VN"/>
              </w:rPr>
            </w:pPr>
            <w:r w:rsidRPr="00D67AA0">
              <w:rPr>
                <w:rFonts w:cs="Times New Roman"/>
                <w:sz w:val="26"/>
                <w:szCs w:val="26"/>
                <w:lang w:val="vi-VN"/>
              </w:rPr>
              <w:t>- Chia sẻ hạ tầng cống ngầm, cáp ngầm, bể ngầm có sẵn với các doanh nghiệp viễn thông khác để tối ưu chi phí và thời gian triển khai cho các trạm BTS kiên cố.</w:t>
            </w:r>
          </w:p>
        </w:tc>
        <w:tc>
          <w:tcPr>
            <w:tcW w:w="5418" w:type="dxa"/>
            <w:shd w:val="clear" w:color="auto" w:fill="auto"/>
          </w:tcPr>
          <w:p w14:paraId="3CEC4C36" w14:textId="78245345" w:rsidR="00F2670A" w:rsidRDefault="00F2670A" w:rsidP="008F3764">
            <w:pPr>
              <w:spacing w:before="40" w:after="40" w:line="252" w:lineRule="auto"/>
              <w:jc w:val="both"/>
              <w:rPr>
                <w:rFonts w:cs="Times New Roman"/>
                <w:sz w:val="26"/>
                <w:szCs w:val="26"/>
                <w:lang w:val="vi-VN"/>
              </w:rPr>
            </w:pPr>
            <w:r>
              <w:rPr>
                <w:rFonts w:cs="Times New Roman"/>
                <w:sz w:val="26"/>
                <w:szCs w:val="26"/>
                <w:lang w:val="vi-VN"/>
              </w:rPr>
              <w:t>Tiếp thu một phần và sửa lại như sau:</w:t>
            </w:r>
          </w:p>
          <w:p w14:paraId="249B65B2" w14:textId="7899193B" w:rsidR="00F2670A" w:rsidRPr="00874653" w:rsidRDefault="00F2670A" w:rsidP="008F3764">
            <w:pPr>
              <w:spacing w:before="40" w:after="40" w:line="252" w:lineRule="auto"/>
              <w:jc w:val="both"/>
              <w:rPr>
                <w:rFonts w:cs="Times New Roman"/>
                <w:sz w:val="26"/>
                <w:szCs w:val="26"/>
                <w:lang w:val="vi-VN"/>
              </w:rPr>
            </w:pPr>
            <w:r w:rsidRPr="00874653">
              <w:rPr>
                <w:color w:val="000000"/>
                <w:sz w:val="26"/>
                <w:szCs w:val="26"/>
                <w:lang w:val="vi-VN"/>
              </w:rPr>
              <w:t xml:space="preserve">Tại mỗi xã thuộc các khu vực thường xuyên xảy ra thiên tai, căn cứ lịch sử thiên tai trong vòng 5 năm trở lại, các doanh </w:t>
            </w:r>
            <w:r w:rsidRPr="00874653">
              <w:rPr>
                <w:color w:val="000000" w:themeColor="text1"/>
                <w:sz w:val="26"/>
                <w:szCs w:val="26"/>
                <w:lang w:val="vi-VN"/>
              </w:rPr>
              <w:t xml:space="preserve">nghiệp cần phối hợp triển khai ít nhất 01 trạm BTS kiên cố chịu được rủi ro thiên tai cấp 4 (theo chỉ đạo của Sở Khoa học và Công nghệ) phù hợp với từng vùng, từng loại hình thiên tai và tuân thủ theo quy chuẩn của Bộ Xây dựng và các quy chuẩn khác có liên quan. Cung cấp danh sách các trạm thu phát sóng di động chịu được rủi ro thiên tai cấp 4 cho </w:t>
            </w:r>
            <w:r w:rsidRPr="00874653">
              <w:rPr>
                <w:color w:val="000000"/>
                <w:sz w:val="26"/>
                <w:szCs w:val="26"/>
                <w:lang w:val="vi-VN"/>
              </w:rPr>
              <w:t>các Sở Khoa học và Công nghệ trước tháng 6 hàng năm.</w:t>
            </w:r>
          </w:p>
          <w:p w14:paraId="536E3A1E" w14:textId="268EAE61" w:rsidR="00F2670A" w:rsidRPr="00D01B0F" w:rsidRDefault="00F2670A" w:rsidP="008F3764">
            <w:pPr>
              <w:spacing w:before="40" w:after="40" w:line="252" w:lineRule="auto"/>
              <w:jc w:val="both"/>
              <w:rPr>
                <w:rFonts w:cs="Times New Roman"/>
                <w:sz w:val="26"/>
                <w:szCs w:val="26"/>
                <w:lang w:val="vi-VN"/>
              </w:rPr>
            </w:pPr>
            <w:r w:rsidRPr="00874653">
              <w:rPr>
                <w:rFonts w:cs="Times New Roman"/>
                <w:sz w:val="26"/>
                <w:szCs w:val="26"/>
                <w:lang w:val="vi-VN"/>
              </w:rPr>
              <w:t>Lý do: tùy từng thời kỳ Bộ Xây dựng sẽ có các quy chuẩn đối với công trình xây dựng, ngoài ra còn các quy chuẩn về viễn thông, chống sét cho công trình do vậy để bao quát chung cho hiện tại và tương lại thì không chỉ rõ phải tuân thủ quy chuẩn QCVN 02:2022/BXD mà để là tuân thủ theo các quy chuẩn về xây dựng và các quy chuẩn kỹ thuật có liên quan.</w:t>
            </w:r>
          </w:p>
        </w:tc>
      </w:tr>
      <w:tr w:rsidR="00F2670A" w:rsidRPr="00195A65" w14:paraId="6EE0A19B" w14:textId="77777777" w:rsidTr="00175B4D">
        <w:trPr>
          <w:tblHeader/>
          <w:jc w:val="center"/>
        </w:trPr>
        <w:tc>
          <w:tcPr>
            <w:tcW w:w="708" w:type="dxa"/>
            <w:shd w:val="clear" w:color="auto" w:fill="auto"/>
          </w:tcPr>
          <w:p w14:paraId="787917C0" w14:textId="77777777" w:rsidR="00F2670A" w:rsidRPr="00350D7E" w:rsidRDefault="00F2670A" w:rsidP="00350D7E">
            <w:pPr>
              <w:pStyle w:val="ListParagraph"/>
              <w:numPr>
                <w:ilvl w:val="0"/>
                <w:numId w:val="25"/>
              </w:numPr>
              <w:spacing w:before="40" w:after="40" w:line="252" w:lineRule="auto"/>
              <w:jc w:val="right"/>
              <w:rPr>
                <w:bCs/>
                <w:color w:val="000000"/>
                <w:sz w:val="26"/>
                <w:szCs w:val="26"/>
                <w:lang w:val="fi-FI"/>
              </w:rPr>
            </w:pPr>
          </w:p>
        </w:tc>
        <w:tc>
          <w:tcPr>
            <w:tcW w:w="1697" w:type="dxa"/>
            <w:shd w:val="clear" w:color="auto" w:fill="auto"/>
          </w:tcPr>
          <w:p w14:paraId="589114AA" w14:textId="77777777" w:rsidR="00F2670A" w:rsidRDefault="00F2670A" w:rsidP="007F1BAF">
            <w:pPr>
              <w:spacing w:before="40" w:after="40" w:line="252" w:lineRule="auto"/>
              <w:jc w:val="center"/>
              <w:rPr>
                <w:rFonts w:cs="Times New Roman"/>
                <w:sz w:val="26"/>
                <w:szCs w:val="26"/>
                <w:lang w:val="vi-VN"/>
              </w:rPr>
            </w:pPr>
          </w:p>
        </w:tc>
        <w:tc>
          <w:tcPr>
            <w:tcW w:w="1594" w:type="dxa"/>
            <w:shd w:val="clear" w:color="auto" w:fill="auto"/>
          </w:tcPr>
          <w:p w14:paraId="3A0E9A41" w14:textId="0874D1E0" w:rsidR="00F2670A" w:rsidRDefault="00F2670A" w:rsidP="007F1BAF">
            <w:pPr>
              <w:spacing w:before="40" w:after="40" w:line="252" w:lineRule="auto"/>
              <w:jc w:val="center"/>
              <w:rPr>
                <w:rFonts w:cs="Times New Roman"/>
                <w:sz w:val="26"/>
                <w:szCs w:val="26"/>
                <w:lang w:val="vi-VN"/>
              </w:rPr>
            </w:pPr>
            <w:r>
              <w:rPr>
                <w:rFonts w:cs="Times New Roman"/>
                <w:sz w:val="26"/>
                <w:szCs w:val="26"/>
                <w:lang w:val="vi-VN"/>
              </w:rPr>
              <w:t>VNPT</w:t>
            </w:r>
          </w:p>
        </w:tc>
        <w:tc>
          <w:tcPr>
            <w:tcW w:w="5316" w:type="dxa"/>
          </w:tcPr>
          <w:p w14:paraId="6C4364BD" w14:textId="77777777" w:rsidR="00F2670A" w:rsidRDefault="00F2670A" w:rsidP="00F2670A">
            <w:pPr>
              <w:spacing w:before="40" w:after="40" w:line="252" w:lineRule="auto"/>
              <w:jc w:val="both"/>
              <w:rPr>
                <w:rFonts w:cs="Times New Roman"/>
                <w:sz w:val="26"/>
                <w:szCs w:val="26"/>
                <w:lang w:val="vi-VN"/>
              </w:rPr>
            </w:pPr>
            <w:r>
              <w:rPr>
                <w:rFonts w:cs="Times New Roman"/>
                <w:sz w:val="26"/>
                <w:szCs w:val="26"/>
                <w:lang w:val="vi-VN"/>
              </w:rPr>
              <w:t>Khoản 6 Điều 10:</w:t>
            </w:r>
          </w:p>
          <w:p w14:paraId="3369F904" w14:textId="707CA49D" w:rsidR="00F2670A" w:rsidRDefault="00F2670A" w:rsidP="00F2670A">
            <w:pPr>
              <w:spacing w:before="40" w:after="40" w:line="252" w:lineRule="auto"/>
              <w:jc w:val="both"/>
              <w:rPr>
                <w:rFonts w:cs="Times New Roman"/>
                <w:sz w:val="26"/>
                <w:szCs w:val="26"/>
                <w:lang w:val="vi-VN"/>
              </w:rPr>
            </w:pPr>
            <w:r w:rsidRPr="00027B4D">
              <w:rPr>
                <w:rFonts w:cs="Times New Roman"/>
                <w:sz w:val="26"/>
                <w:szCs w:val="26"/>
                <w:lang w:val="vi-VN"/>
              </w:rPr>
              <w:t>Đề</w:t>
            </w:r>
            <w:r>
              <w:rPr>
                <w:rFonts w:cs="Times New Roman"/>
                <w:sz w:val="26"/>
                <w:szCs w:val="26"/>
                <w:lang w:val="vi-VN"/>
              </w:rPr>
              <w:t xml:space="preserve"> </w:t>
            </w:r>
            <w:r w:rsidRPr="00027B4D">
              <w:rPr>
                <w:rFonts w:cs="Times New Roman"/>
                <w:sz w:val="26"/>
                <w:szCs w:val="26"/>
                <w:lang w:val="vi-VN"/>
              </w:rPr>
              <w:t>xuất</w:t>
            </w:r>
            <w:r>
              <w:rPr>
                <w:rFonts w:cs="Times New Roman"/>
                <w:sz w:val="26"/>
                <w:szCs w:val="26"/>
                <w:lang w:val="vi-VN"/>
              </w:rPr>
              <w:t xml:space="preserve"> </w:t>
            </w:r>
            <w:r w:rsidRPr="00027B4D">
              <w:rPr>
                <w:rFonts w:cs="Times New Roman"/>
                <w:sz w:val="26"/>
                <w:szCs w:val="26"/>
                <w:lang w:val="vi-VN"/>
              </w:rPr>
              <w:t>điều</w:t>
            </w:r>
            <w:r>
              <w:rPr>
                <w:rFonts w:cs="Times New Roman"/>
                <w:sz w:val="26"/>
                <w:szCs w:val="26"/>
                <w:lang w:val="vi-VN"/>
              </w:rPr>
              <w:t xml:space="preserve"> </w:t>
            </w:r>
            <w:r w:rsidRPr="00027B4D">
              <w:rPr>
                <w:rFonts w:cs="Times New Roman"/>
                <w:sz w:val="26"/>
                <w:szCs w:val="26"/>
                <w:lang w:val="vi-VN"/>
              </w:rPr>
              <w:t>chỉnh</w:t>
            </w:r>
            <w:r>
              <w:rPr>
                <w:rFonts w:cs="Times New Roman"/>
                <w:sz w:val="26"/>
                <w:szCs w:val="26"/>
                <w:lang w:val="vi-VN"/>
              </w:rPr>
              <w:t xml:space="preserve"> </w:t>
            </w:r>
            <w:r w:rsidRPr="00027B4D">
              <w:rPr>
                <w:rFonts w:cs="Times New Roman"/>
                <w:sz w:val="26"/>
                <w:szCs w:val="26"/>
                <w:lang w:val="vi-VN"/>
              </w:rPr>
              <w:t>như sau: “Tại mỗi xã thuộc các khu vực thường xuyên xảy ra thiên tai, căn cứ lịch sử thiên tai trong vòng 5 năm trở lại, các doanh nghiệp cần phối hợp triển khai ít nhất 01 trạm BTS kiên cố chịu được rủi ro thiên tai cấp 4 theo chỉ đạo, hướng dẫn của Sở TTTT. Cung cấp danh sách các trạm BTS chịu được rủi ro thiên tai cấp IV cho các Sở TTTT trước tháng 6 hàng năm".</w:t>
            </w:r>
          </w:p>
        </w:tc>
        <w:tc>
          <w:tcPr>
            <w:tcW w:w="5418" w:type="dxa"/>
            <w:shd w:val="clear" w:color="auto" w:fill="auto"/>
          </w:tcPr>
          <w:p w14:paraId="0FD4B997" w14:textId="71CF18FB" w:rsidR="00F2670A" w:rsidRPr="00D01B0F" w:rsidRDefault="00F2670A" w:rsidP="00027B4D">
            <w:pPr>
              <w:spacing w:before="40" w:after="40" w:line="252" w:lineRule="auto"/>
              <w:jc w:val="both"/>
              <w:rPr>
                <w:rFonts w:cs="Times New Roman"/>
                <w:sz w:val="26"/>
                <w:szCs w:val="26"/>
                <w:lang w:val="vi-VN"/>
              </w:rPr>
            </w:pPr>
            <w:r>
              <w:rPr>
                <w:rFonts w:cs="Times New Roman"/>
                <w:sz w:val="26"/>
                <w:szCs w:val="26"/>
                <w:lang w:val="vi-VN"/>
              </w:rPr>
              <w:t xml:space="preserve">Tiếp thu toàn bộ. </w:t>
            </w:r>
            <w:r w:rsidRPr="00027B4D">
              <w:rPr>
                <w:rFonts w:cs="Times New Roman"/>
                <w:sz w:val="26"/>
                <w:szCs w:val="26"/>
                <w:lang w:val="vi-VN"/>
              </w:rPr>
              <w:t>Sở sẽ điều phối doanh nghiệp nào chịu trách nhiệm đầu tư, xây dựng trạm kiên cố</w:t>
            </w:r>
            <w:r>
              <w:rPr>
                <w:rFonts w:cs="Times New Roman"/>
                <w:sz w:val="26"/>
                <w:szCs w:val="26"/>
                <w:lang w:val="vi-VN"/>
              </w:rPr>
              <w:t xml:space="preserve">. </w:t>
            </w:r>
          </w:p>
        </w:tc>
      </w:tr>
      <w:tr w:rsidR="00F2670A" w:rsidRPr="00195A65" w14:paraId="7E581234" w14:textId="77777777" w:rsidTr="00175B4D">
        <w:trPr>
          <w:tblHeader/>
          <w:jc w:val="center"/>
        </w:trPr>
        <w:tc>
          <w:tcPr>
            <w:tcW w:w="708" w:type="dxa"/>
            <w:shd w:val="clear" w:color="auto" w:fill="auto"/>
          </w:tcPr>
          <w:p w14:paraId="012CF137" w14:textId="77777777" w:rsidR="00F2670A" w:rsidRPr="00350D7E" w:rsidRDefault="00F2670A" w:rsidP="00350D7E">
            <w:pPr>
              <w:pStyle w:val="ListParagraph"/>
              <w:numPr>
                <w:ilvl w:val="0"/>
                <w:numId w:val="25"/>
              </w:numPr>
              <w:spacing w:before="40" w:after="40" w:line="252" w:lineRule="auto"/>
              <w:jc w:val="right"/>
              <w:rPr>
                <w:bCs/>
                <w:color w:val="000000"/>
                <w:sz w:val="26"/>
                <w:szCs w:val="26"/>
                <w:lang w:val="fi-FI"/>
              </w:rPr>
            </w:pPr>
          </w:p>
        </w:tc>
        <w:tc>
          <w:tcPr>
            <w:tcW w:w="1697" w:type="dxa"/>
            <w:shd w:val="clear" w:color="auto" w:fill="auto"/>
          </w:tcPr>
          <w:p w14:paraId="342E735E" w14:textId="77777777" w:rsidR="00F2670A" w:rsidRDefault="00F2670A" w:rsidP="007F1BAF">
            <w:pPr>
              <w:spacing w:before="40" w:after="40" w:line="252" w:lineRule="auto"/>
              <w:jc w:val="center"/>
              <w:rPr>
                <w:rFonts w:cs="Times New Roman"/>
                <w:sz w:val="26"/>
                <w:szCs w:val="26"/>
                <w:lang w:val="vi-VN"/>
              </w:rPr>
            </w:pPr>
          </w:p>
        </w:tc>
        <w:tc>
          <w:tcPr>
            <w:tcW w:w="1594" w:type="dxa"/>
            <w:shd w:val="clear" w:color="auto" w:fill="auto"/>
          </w:tcPr>
          <w:p w14:paraId="03480B6D" w14:textId="26BC2B83" w:rsidR="00F2670A" w:rsidRDefault="00F2670A" w:rsidP="007F1BAF">
            <w:pPr>
              <w:spacing w:before="40" w:after="40" w:line="252" w:lineRule="auto"/>
              <w:jc w:val="center"/>
              <w:rPr>
                <w:rFonts w:cs="Times New Roman"/>
                <w:sz w:val="26"/>
                <w:szCs w:val="26"/>
                <w:lang w:val="vi-VN"/>
              </w:rPr>
            </w:pPr>
            <w:r>
              <w:rPr>
                <w:rFonts w:cs="Times New Roman"/>
                <w:sz w:val="26"/>
                <w:szCs w:val="26"/>
                <w:lang w:val="vi-VN"/>
              </w:rPr>
              <w:t>Viettel</w:t>
            </w:r>
          </w:p>
        </w:tc>
        <w:tc>
          <w:tcPr>
            <w:tcW w:w="5316" w:type="dxa"/>
          </w:tcPr>
          <w:p w14:paraId="78C401E9" w14:textId="77777777" w:rsidR="00F2670A" w:rsidRDefault="00F2670A" w:rsidP="00F2670A">
            <w:pPr>
              <w:spacing w:before="40" w:after="40" w:line="252" w:lineRule="auto"/>
              <w:jc w:val="both"/>
              <w:rPr>
                <w:rFonts w:cs="Times New Roman"/>
                <w:sz w:val="26"/>
                <w:szCs w:val="26"/>
                <w:lang w:val="vi-VN"/>
              </w:rPr>
            </w:pPr>
            <w:r>
              <w:rPr>
                <w:rFonts w:cs="Times New Roman"/>
                <w:sz w:val="26"/>
                <w:szCs w:val="26"/>
                <w:lang w:val="vi-VN"/>
              </w:rPr>
              <w:t>S</w:t>
            </w:r>
            <w:r w:rsidRPr="00971F00">
              <w:rPr>
                <w:rFonts w:cs="Times New Roman"/>
                <w:sz w:val="26"/>
                <w:szCs w:val="26"/>
                <w:lang w:val="vi-VN"/>
              </w:rPr>
              <w:t>ửa đổi Khoản 3 như sau: Có phương án đảm bảo an toàn và khôi phục hạ tầng mạng viễn thông của các cấp độ rủi ro thiên tai theo phương án, kế hoạch xây dựng hàng năm.</w:t>
            </w:r>
          </w:p>
          <w:p w14:paraId="4D059A39" w14:textId="128A309F" w:rsidR="00F2670A" w:rsidRDefault="00F2670A" w:rsidP="00F2670A">
            <w:pPr>
              <w:spacing w:before="40" w:after="40" w:line="252" w:lineRule="auto"/>
              <w:jc w:val="both"/>
              <w:rPr>
                <w:rFonts w:cs="Times New Roman"/>
                <w:sz w:val="26"/>
                <w:szCs w:val="26"/>
                <w:lang w:val="vi-VN"/>
              </w:rPr>
            </w:pPr>
            <w:r>
              <w:rPr>
                <w:rFonts w:cs="Times New Roman"/>
                <w:sz w:val="26"/>
                <w:szCs w:val="26"/>
                <w:lang w:val="vi-VN"/>
              </w:rPr>
              <w:t xml:space="preserve">Lý do: </w:t>
            </w:r>
            <w:r w:rsidRPr="00971F00">
              <w:rPr>
                <w:rFonts w:cs="Times New Roman"/>
                <w:sz w:val="26"/>
                <w:szCs w:val="26"/>
                <w:lang w:val="vi-VN"/>
              </w:rPr>
              <w:t>Thiên tai xảy ra là khó lường, nên công tác chuẩn bị thực hiện theo các kế hoạch, chỉ đạo, quy định của thông tư này và các quy định khác.</w:t>
            </w:r>
          </w:p>
        </w:tc>
        <w:tc>
          <w:tcPr>
            <w:tcW w:w="5418" w:type="dxa"/>
            <w:shd w:val="clear" w:color="auto" w:fill="auto"/>
          </w:tcPr>
          <w:p w14:paraId="637F8C8D" w14:textId="77777777" w:rsidR="00F2670A" w:rsidRPr="00971F00" w:rsidRDefault="00F2670A" w:rsidP="00971F00">
            <w:pPr>
              <w:spacing w:before="40" w:after="40" w:line="252" w:lineRule="auto"/>
              <w:jc w:val="both"/>
              <w:rPr>
                <w:rFonts w:cs="Times New Roman"/>
                <w:sz w:val="26"/>
                <w:szCs w:val="26"/>
                <w:lang w:val="vi-VN"/>
              </w:rPr>
            </w:pPr>
            <w:r w:rsidRPr="00971F00">
              <w:rPr>
                <w:rFonts w:cs="Times New Roman"/>
                <w:sz w:val="26"/>
                <w:szCs w:val="26"/>
                <w:lang w:val="vi-VN"/>
              </w:rPr>
              <w:t>Tiếp thu một phần và sửa đổi như sau:</w:t>
            </w:r>
          </w:p>
          <w:p w14:paraId="3A8AEAA2" w14:textId="2F3FED51" w:rsidR="00F2670A" w:rsidRDefault="00F2670A" w:rsidP="00971F00">
            <w:pPr>
              <w:spacing w:before="40" w:after="40" w:line="252" w:lineRule="auto"/>
              <w:jc w:val="both"/>
              <w:rPr>
                <w:rFonts w:cs="Times New Roman"/>
                <w:sz w:val="26"/>
                <w:szCs w:val="26"/>
                <w:lang w:val="vi-VN"/>
              </w:rPr>
            </w:pPr>
            <w:r w:rsidRPr="00971F00">
              <w:rPr>
                <w:rFonts w:cs="Times New Roman"/>
                <w:sz w:val="26"/>
                <w:szCs w:val="26"/>
                <w:lang w:val="vi-VN"/>
              </w:rPr>
              <w:t>Có phương án đảm bảo an toàn, dự phòng và khôi phục hạ tầng viễn thông theo các cấp độ rủi ro thiên tai.</w:t>
            </w:r>
          </w:p>
        </w:tc>
      </w:tr>
      <w:tr w:rsidR="00F2670A" w:rsidRPr="00195A65" w14:paraId="4C39735F" w14:textId="77777777" w:rsidTr="00175B4D">
        <w:trPr>
          <w:tblHeader/>
          <w:jc w:val="center"/>
        </w:trPr>
        <w:tc>
          <w:tcPr>
            <w:tcW w:w="708" w:type="dxa"/>
            <w:shd w:val="clear" w:color="auto" w:fill="auto"/>
          </w:tcPr>
          <w:p w14:paraId="003671A7" w14:textId="77777777" w:rsidR="00F2670A" w:rsidRPr="00350D7E" w:rsidRDefault="00F2670A" w:rsidP="00350D7E">
            <w:pPr>
              <w:pStyle w:val="ListParagraph"/>
              <w:numPr>
                <w:ilvl w:val="0"/>
                <w:numId w:val="25"/>
              </w:numPr>
              <w:spacing w:before="40" w:after="40" w:line="252" w:lineRule="auto"/>
              <w:jc w:val="right"/>
              <w:rPr>
                <w:bCs/>
                <w:color w:val="000000"/>
                <w:sz w:val="26"/>
                <w:szCs w:val="26"/>
                <w:lang w:val="fi-FI"/>
              </w:rPr>
            </w:pPr>
          </w:p>
        </w:tc>
        <w:tc>
          <w:tcPr>
            <w:tcW w:w="1697" w:type="dxa"/>
            <w:shd w:val="clear" w:color="auto" w:fill="auto"/>
          </w:tcPr>
          <w:p w14:paraId="43B2D169" w14:textId="77777777" w:rsidR="00F2670A" w:rsidRDefault="00F2670A" w:rsidP="007F1BAF">
            <w:pPr>
              <w:spacing w:before="40" w:after="40" w:line="252" w:lineRule="auto"/>
              <w:jc w:val="center"/>
              <w:rPr>
                <w:rFonts w:cs="Times New Roman"/>
                <w:sz w:val="26"/>
                <w:szCs w:val="26"/>
                <w:lang w:val="vi-VN"/>
              </w:rPr>
            </w:pPr>
          </w:p>
        </w:tc>
        <w:tc>
          <w:tcPr>
            <w:tcW w:w="1594" w:type="dxa"/>
            <w:shd w:val="clear" w:color="auto" w:fill="auto"/>
          </w:tcPr>
          <w:p w14:paraId="4B82F355" w14:textId="7B27B225" w:rsidR="00F2670A" w:rsidRDefault="00F2670A" w:rsidP="007F1BAF">
            <w:pPr>
              <w:spacing w:before="40" w:after="40" w:line="252" w:lineRule="auto"/>
              <w:jc w:val="center"/>
              <w:rPr>
                <w:rFonts w:cs="Times New Roman"/>
                <w:sz w:val="26"/>
                <w:szCs w:val="26"/>
                <w:lang w:val="vi-VN"/>
              </w:rPr>
            </w:pPr>
            <w:r>
              <w:rPr>
                <w:rFonts w:cs="Times New Roman"/>
                <w:sz w:val="26"/>
                <w:szCs w:val="26"/>
                <w:lang w:val="vi-VN"/>
              </w:rPr>
              <w:t>Sở KHCN Bình Định</w:t>
            </w:r>
          </w:p>
        </w:tc>
        <w:tc>
          <w:tcPr>
            <w:tcW w:w="5316" w:type="dxa"/>
          </w:tcPr>
          <w:p w14:paraId="5A7809AB" w14:textId="77777777" w:rsidR="00F2670A" w:rsidRPr="008D26BD" w:rsidRDefault="00F2670A" w:rsidP="00F2670A">
            <w:pPr>
              <w:spacing w:before="40" w:after="40" w:line="252" w:lineRule="auto"/>
              <w:jc w:val="both"/>
              <w:rPr>
                <w:rFonts w:cs="Times New Roman"/>
                <w:sz w:val="26"/>
                <w:szCs w:val="26"/>
                <w:lang w:val="vi-VN"/>
              </w:rPr>
            </w:pPr>
            <w:r w:rsidRPr="008D26BD">
              <w:rPr>
                <w:rFonts w:cs="Times New Roman"/>
                <w:sz w:val="26"/>
                <w:szCs w:val="26"/>
                <w:lang w:val="vi-VN"/>
              </w:rPr>
              <w:t>Đề nghị sửa khoản 4, 5 Điều 10 như sau:</w:t>
            </w:r>
          </w:p>
          <w:p w14:paraId="4A17D104" w14:textId="77777777" w:rsidR="00F2670A" w:rsidRPr="008D26BD" w:rsidRDefault="00F2670A" w:rsidP="00F2670A">
            <w:pPr>
              <w:spacing w:before="40" w:after="40" w:line="252" w:lineRule="auto"/>
              <w:jc w:val="both"/>
              <w:rPr>
                <w:rFonts w:cs="Times New Roman"/>
                <w:sz w:val="26"/>
                <w:szCs w:val="26"/>
                <w:lang w:val="vi-VN"/>
              </w:rPr>
            </w:pPr>
            <w:r w:rsidRPr="008D26BD">
              <w:rPr>
                <w:rFonts w:cs="Times New Roman"/>
                <w:sz w:val="26"/>
                <w:szCs w:val="26"/>
                <w:lang w:val="vi-VN"/>
              </w:rPr>
              <w:t xml:space="preserve">4. Sẵn sàng phương án nhắn tin khi có yêu cầu của Thủ tướng Chính phủ, Ban Chỉ đạo PTDSQG, Ban Chỉ huy PTDS tỉnh, thành phố và Sở Thông tin và Truyền thông của địa phương. </w:t>
            </w:r>
          </w:p>
          <w:p w14:paraId="22A5D5B6" w14:textId="0EBA75E0" w:rsidR="00F2670A" w:rsidRDefault="00F2670A" w:rsidP="00F2670A">
            <w:pPr>
              <w:spacing w:before="40" w:after="40" w:line="252" w:lineRule="auto"/>
              <w:jc w:val="both"/>
              <w:rPr>
                <w:rFonts w:cs="Times New Roman"/>
                <w:sz w:val="26"/>
                <w:szCs w:val="26"/>
                <w:lang w:val="vi-VN"/>
              </w:rPr>
            </w:pPr>
            <w:r w:rsidRPr="008D26BD">
              <w:rPr>
                <w:rFonts w:cs="Times New Roman"/>
                <w:sz w:val="26"/>
                <w:szCs w:val="26"/>
                <w:lang w:val="vi-VN"/>
              </w:rPr>
              <w:t>5. Sẵn sàng các phương án triển khai roaming khi có yêu cầu của Bộ Thông tin và Truyền thông, Sở Thông tin và Truyền thông của địa phương.</w:t>
            </w:r>
          </w:p>
        </w:tc>
        <w:tc>
          <w:tcPr>
            <w:tcW w:w="5418" w:type="dxa"/>
            <w:shd w:val="clear" w:color="auto" w:fill="auto"/>
          </w:tcPr>
          <w:p w14:paraId="6014117F" w14:textId="2F28497A" w:rsidR="00F2670A" w:rsidRDefault="00F2670A" w:rsidP="008D26BD">
            <w:pPr>
              <w:spacing w:before="40" w:after="40" w:line="252" w:lineRule="auto"/>
              <w:jc w:val="both"/>
              <w:rPr>
                <w:rFonts w:cs="Times New Roman"/>
                <w:sz w:val="26"/>
                <w:szCs w:val="26"/>
                <w:lang w:val="vi-VN"/>
              </w:rPr>
            </w:pPr>
            <w:r>
              <w:rPr>
                <w:rFonts w:cs="Times New Roman"/>
                <w:sz w:val="26"/>
                <w:szCs w:val="26"/>
                <w:lang w:val="vi-VN"/>
              </w:rPr>
              <w:t>Giải Trình:</w:t>
            </w:r>
          </w:p>
          <w:p w14:paraId="642AFD76" w14:textId="77777777" w:rsidR="00F2670A" w:rsidRDefault="00F2670A" w:rsidP="008D26BD">
            <w:pPr>
              <w:spacing w:before="40" w:after="40" w:line="252" w:lineRule="auto"/>
              <w:jc w:val="both"/>
              <w:rPr>
                <w:rFonts w:cs="Times New Roman"/>
                <w:sz w:val="26"/>
                <w:szCs w:val="26"/>
                <w:lang w:val="vi-VN"/>
              </w:rPr>
            </w:pPr>
            <w:r>
              <w:rPr>
                <w:rFonts w:cs="Times New Roman"/>
                <w:sz w:val="26"/>
                <w:szCs w:val="26"/>
                <w:lang w:val="vi-VN"/>
              </w:rPr>
              <w:t>Việc nhắn tin cảnh báo thiên tai t</w:t>
            </w:r>
            <w:r w:rsidRPr="008D26BD">
              <w:rPr>
                <w:rFonts w:cs="Times New Roman"/>
                <w:sz w:val="26"/>
                <w:szCs w:val="26"/>
                <w:lang w:val="vi-VN"/>
              </w:rPr>
              <w:t>hực hiện theo quy định tại Khoản 4 Điều 58 Quyết định số 18/2021/QĐ-TTg ngày 22/4/2021quy định về dự báo, cảnh báo, truyền tin thiên tai và cấp độ rủi ro thiên tai</w:t>
            </w:r>
            <w:r>
              <w:rPr>
                <w:rFonts w:cs="Times New Roman"/>
                <w:sz w:val="26"/>
                <w:szCs w:val="26"/>
                <w:lang w:val="vi-VN"/>
              </w:rPr>
              <w:t xml:space="preserve"> </w:t>
            </w:r>
            <w:r w:rsidRPr="008D26BD">
              <w:rPr>
                <w:rFonts w:cs="Times New Roman"/>
                <w:sz w:val="26"/>
                <w:szCs w:val="26"/>
                <w:lang w:val="vi-VN"/>
              </w:rPr>
              <w:sym w:font="Wingdings" w:char="F0E0"/>
            </w:r>
            <w:r>
              <w:rPr>
                <w:rFonts w:cs="Times New Roman"/>
                <w:sz w:val="26"/>
                <w:szCs w:val="26"/>
                <w:lang w:val="vi-VN"/>
              </w:rPr>
              <w:t xml:space="preserve"> Thực hiện khi có yêu cầu từ Chính phủ, Ban Chỉ đạo PTSQG và của Bộ KHCN.</w:t>
            </w:r>
          </w:p>
          <w:p w14:paraId="036B7378" w14:textId="0044CDE5" w:rsidR="00F2670A" w:rsidRPr="00971F00" w:rsidRDefault="00F2670A" w:rsidP="008D26BD">
            <w:pPr>
              <w:spacing w:before="40" w:after="40" w:line="252" w:lineRule="auto"/>
              <w:jc w:val="both"/>
              <w:rPr>
                <w:rFonts w:cs="Times New Roman"/>
                <w:sz w:val="26"/>
                <w:szCs w:val="26"/>
                <w:lang w:val="vi-VN"/>
              </w:rPr>
            </w:pPr>
            <w:r w:rsidRPr="00445989">
              <w:rPr>
                <w:rFonts w:cs="Times New Roman"/>
                <w:sz w:val="26"/>
                <w:szCs w:val="26"/>
              </w:rPr>
              <w:sym w:font="Wingdings" w:char="F0E0"/>
            </w:r>
            <w:r w:rsidRPr="00445989">
              <w:rPr>
                <w:rFonts w:cs="Times New Roman"/>
                <w:sz w:val="26"/>
                <w:szCs w:val="26"/>
                <w:lang w:val="vi-VN"/>
              </w:rPr>
              <w:t xml:space="preserve"> Do đó, Cục Viễn thông kiến nghị giữ nguyên </w:t>
            </w:r>
            <w:r>
              <w:rPr>
                <w:rFonts w:cs="Times New Roman"/>
                <w:sz w:val="26"/>
                <w:szCs w:val="26"/>
                <w:lang w:val="vi-VN"/>
              </w:rPr>
              <w:t xml:space="preserve">nội dung </w:t>
            </w:r>
            <w:r w:rsidRPr="00445989">
              <w:rPr>
                <w:rFonts w:cs="Times New Roman"/>
                <w:sz w:val="26"/>
                <w:szCs w:val="26"/>
                <w:lang w:val="vi-VN"/>
              </w:rPr>
              <w:t>tại dự thảo</w:t>
            </w:r>
            <w:r>
              <w:rPr>
                <w:rFonts w:cs="Times New Roman"/>
                <w:sz w:val="26"/>
                <w:szCs w:val="26"/>
                <w:lang w:val="vi-VN"/>
              </w:rPr>
              <w:t>.</w:t>
            </w:r>
          </w:p>
        </w:tc>
      </w:tr>
      <w:tr w:rsidR="00F2670A" w:rsidRPr="00195A65" w14:paraId="4FFB0319" w14:textId="77777777" w:rsidTr="00175B4D">
        <w:trPr>
          <w:tblHeader/>
          <w:jc w:val="center"/>
        </w:trPr>
        <w:tc>
          <w:tcPr>
            <w:tcW w:w="708" w:type="dxa"/>
            <w:shd w:val="clear" w:color="auto" w:fill="auto"/>
          </w:tcPr>
          <w:p w14:paraId="5A7AE199" w14:textId="77777777" w:rsidR="00F2670A" w:rsidRPr="00350D7E" w:rsidRDefault="00F2670A" w:rsidP="00350D7E">
            <w:pPr>
              <w:pStyle w:val="ListParagraph"/>
              <w:numPr>
                <w:ilvl w:val="0"/>
                <w:numId w:val="25"/>
              </w:numPr>
              <w:spacing w:before="40" w:after="40" w:line="252" w:lineRule="auto"/>
              <w:jc w:val="right"/>
              <w:rPr>
                <w:bCs/>
                <w:color w:val="000000"/>
                <w:sz w:val="26"/>
                <w:szCs w:val="26"/>
                <w:lang w:val="fi-FI"/>
              </w:rPr>
            </w:pPr>
          </w:p>
        </w:tc>
        <w:tc>
          <w:tcPr>
            <w:tcW w:w="1697" w:type="dxa"/>
            <w:shd w:val="clear" w:color="auto" w:fill="auto"/>
          </w:tcPr>
          <w:p w14:paraId="372D8073" w14:textId="77777777" w:rsidR="00F2670A" w:rsidRDefault="00F2670A" w:rsidP="007F1BAF">
            <w:pPr>
              <w:spacing w:before="40" w:after="40" w:line="252" w:lineRule="auto"/>
              <w:jc w:val="center"/>
              <w:rPr>
                <w:rFonts w:cs="Times New Roman"/>
                <w:sz w:val="26"/>
                <w:szCs w:val="26"/>
                <w:lang w:val="vi-VN"/>
              </w:rPr>
            </w:pPr>
          </w:p>
        </w:tc>
        <w:tc>
          <w:tcPr>
            <w:tcW w:w="1594" w:type="dxa"/>
            <w:shd w:val="clear" w:color="auto" w:fill="auto"/>
          </w:tcPr>
          <w:p w14:paraId="57555577" w14:textId="407F3CF9" w:rsidR="00F2670A" w:rsidRDefault="00F2670A" w:rsidP="007F1BAF">
            <w:pPr>
              <w:spacing w:before="40" w:after="40" w:line="252" w:lineRule="auto"/>
              <w:jc w:val="center"/>
              <w:rPr>
                <w:rFonts w:cs="Times New Roman"/>
                <w:sz w:val="26"/>
                <w:szCs w:val="26"/>
                <w:lang w:val="vi-VN"/>
              </w:rPr>
            </w:pPr>
            <w:r>
              <w:rPr>
                <w:rFonts w:cs="Times New Roman"/>
                <w:sz w:val="26"/>
                <w:szCs w:val="26"/>
                <w:lang w:val="vi-VN"/>
              </w:rPr>
              <w:t>Sở KHCN Khánh Hòa</w:t>
            </w:r>
          </w:p>
        </w:tc>
        <w:tc>
          <w:tcPr>
            <w:tcW w:w="5316" w:type="dxa"/>
          </w:tcPr>
          <w:p w14:paraId="79139CD9" w14:textId="60961B11" w:rsidR="00F2670A" w:rsidRDefault="00F2670A" w:rsidP="00F2670A">
            <w:pPr>
              <w:spacing w:before="40" w:after="40" w:line="252" w:lineRule="auto"/>
              <w:jc w:val="both"/>
              <w:rPr>
                <w:rFonts w:cs="Times New Roman"/>
                <w:sz w:val="26"/>
                <w:szCs w:val="26"/>
                <w:lang w:val="vi-VN"/>
              </w:rPr>
            </w:pPr>
            <w:r w:rsidRPr="00143805">
              <w:rPr>
                <w:rFonts w:cs="Times New Roman"/>
                <w:sz w:val="26"/>
                <w:szCs w:val="26"/>
                <w:lang w:val="vi-VN"/>
              </w:rPr>
              <w:t>Tại khoản 4 sửa đổi Điều 10 của Dự thảo: Đề nghị điều chỉnh, bổ sung nội dung thành</w:t>
            </w:r>
            <w:r w:rsidR="00874653" w:rsidRPr="005D5799">
              <w:rPr>
                <w:rFonts w:cs="Times New Roman"/>
                <w:sz w:val="26"/>
                <w:szCs w:val="26"/>
                <w:lang w:val="vi-VN"/>
              </w:rPr>
              <w:t xml:space="preserve"> </w:t>
            </w:r>
            <w:r w:rsidRPr="00143805">
              <w:rPr>
                <w:rFonts w:cs="Times New Roman"/>
                <w:sz w:val="26"/>
                <w:szCs w:val="26"/>
                <w:lang w:val="vi-VN"/>
              </w:rPr>
              <w:t>“Sẵn sàng phương án nhắn tin khi có yêu cầu của Thủ tướng Chính phủ, Ban Chỉ đạo Phòng thủ dân sự quốc gia và Ban Chỉ huy Phòng, chống thiên tai - Tìm kiếm cứu nạn và Phòng thủ dân sự tỉnh/thành phố trực thuộc trung ương”.</w:t>
            </w:r>
          </w:p>
        </w:tc>
        <w:tc>
          <w:tcPr>
            <w:tcW w:w="5418" w:type="dxa"/>
            <w:shd w:val="clear" w:color="auto" w:fill="auto"/>
          </w:tcPr>
          <w:p w14:paraId="7CF01BDC" w14:textId="6952269D" w:rsidR="00F2670A" w:rsidRDefault="00F2670A" w:rsidP="00143805">
            <w:pPr>
              <w:spacing w:before="40" w:after="40" w:line="252" w:lineRule="auto"/>
              <w:jc w:val="both"/>
              <w:rPr>
                <w:rFonts w:cs="Times New Roman"/>
                <w:sz w:val="26"/>
                <w:szCs w:val="26"/>
                <w:lang w:val="vi-VN"/>
              </w:rPr>
            </w:pPr>
            <w:r>
              <w:rPr>
                <w:rFonts w:cs="Times New Roman"/>
                <w:sz w:val="26"/>
                <w:szCs w:val="26"/>
                <w:lang w:val="vi-VN"/>
              </w:rPr>
              <w:t>Giải Trình:</w:t>
            </w:r>
          </w:p>
          <w:p w14:paraId="1DFAAED7" w14:textId="77777777" w:rsidR="00F2670A" w:rsidRDefault="00F2670A" w:rsidP="00143805">
            <w:pPr>
              <w:spacing w:before="40" w:after="40" w:line="252" w:lineRule="auto"/>
              <w:jc w:val="both"/>
              <w:rPr>
                <w:rFonts w:cs="Times New Roman"/>
                <w:sz w:val="26"/>
                <w:szCs w:val="26"/>
                <w:lang w:val="vi-VN"/>
              </w:rPr>
            </w:pPr>
            <w:r>
              <w:rPr>
                <w:rFonts w:cs="Times New Roman"/>
                <w:sz w:val="26"/>
                <w:szCs w:val="26"/>
                <w:lang w:val="vi-VN"/>
              </w:rPr>
              <w:t>Việc nhắn tin cảnh báo thiên tai t</w:t>
            </w:r>
            <w:r w:rsidRPr="008D26BD">
              <w:rPr>
                <w:rFonts w:cs="Times New Roman"/>
                <w:sz w:val="26"/>
                <w:szCs w:val="26"/>
                <w:lang w:val="vi-VN"/>
              </w:rPr>
              <w:t>hực hiện theo quy định tại Khoản 4 Điều 58 Quyết định số 18/2021/QĐ-TTg ngày 22/4/2021quy định về dự báo, cảnh báo, truyền tin thiên tai và cấp độ rủi ro thiên tai</w:t>
            </w:r>
            <w:r>
              <w:rPr>
                <w:rFonts w:cs="Times New Roman"/>
                <w:sz w:val="26"/>
                <w:szCs w:val="26"/>
                <w:lang w:val="vi-VN"/>
              </w:rPr>
              <w:t xml:space="preserve"> </w:t>
            </w:r>
            <w:r w:rsidRPr="008D26BD">
              <w:rPr>
                <w:rFonts w:cs="Times New Roman"/>
                <w:sz w:val="26"/>
                <w:szCs w:val="26"/>
                <w:lang w:val="vi-VN"/>
              </w:rPr>
              <w:sym w:font="Wingdings" w:char="F0E0"/>
            </w:r>
            <w:r>
              <w:rPr>
                <w:rFonts w:cs="Times New Roman"/>
                <w:sz w:val="26"/>
                <w:szCs w:val="26"/>
                <w:lang w:val="vi-VN"/>
              </w:rPr>
              <w:t xml:space="preserve"> Thực hiện khi có yêu cầu từ Chính phủ, Ban Chỉ đạo PTSQG và của Bộ KHCN.</w:t>
            </w:r>
          </w:p>
          <w:p w14:paraId="00F84851" w14:textId="351232E4" w:rsidR="00F2670A" w:rsidRDefault="00F2670A" w:rsidP="00143805">
            <w:pPr>
              <w:spacing w:before="40" w:after="40" w:line="252" w:lineRule="auto"/>
              <w:jc w:val="both"/>
              <w:rPr>
                <w:rFonts w:cs="Times New Roman"/>
                <w:sz w:val="26"/>
                <w:szCs w:val="26"/>
                <w:lang w:val="vi-VN"/>
              </w:rPr>
            </w:pPr>
            <w:r w:rsidRPr="00445989">
              <w:rPr>
                <w:rFonts w:cs="Times New Roman"/>
                <w:sz w:val="26"/>
                <w:szCs w:val="26"/>
              </w:rPr>
              <w:sym w:font="Wingdings" w:char="F0E0"/>
            </w:r>
            <w:r w:rsidRPr="00445989">
              <w:rPr>
                <w:rFonts w:cs="Times New Roman"/>
                <w:sz w:val="26"/>
                <w:szCs w:val="26"/>
                <w:lang w:val="vi-VN"/>
              </w:rPr>
              <w:t xml:space="preserve"> Do đó, Cục Viễn thông kiến nghị giữ nguyên </w:t>
            </w:r>
            <w:r>
              <w:rPr>
                <w:rFonts w:cs="Times New Roman"/>
                <w:sz w:val="26"/>
                <w:szCs w:val="26"/>
                <w:lang w:val="vi-VN"/>
              </w:rPr>
              <w:t xml:space="preserve">nội dung </w:t>
            </w:r>
            <w:r w:rsidRPr="00445989">
              <w:rPr>
                <w:rFonts w:cs="Times New Roman"/>
                <w:sz w:val="26"/>
                <w:szCs w:val="26"/>
                <w:lang w:val="vi-VN"/>
              </w:rPr>
              <w:t>tại dự thảo</w:t>
            </w:r>
            <w:r>
              <w:rPr>
                <w:rFonts w:cs="Times New Roman"/>
                <w:sz w:val="26"/>
                <w:szCs w:val="26"/>
                <w:lang w:val="vi-VN"/>
              </w:rPr>
              <w:t>.</w:t>
            </w:r>
          </w:p>
        </w:tc>
      </w:tr>
      <w:tr w:rsidR="00F2670A" w:rsidRPr="00195A65" w14:paraId="689DDDF9" w14:textId="77777777" w:rsidTr="00175B4D">
        <w:trPr>
          <w:tblHeader/>
          <w:jc w:val="center"/>
        </w:trPr>
        <w:tc>
          <w:tcPr>
            <w:tcW w:w="708" w:type="dxa"/>
            <w:shd w:val="clear" w:color="auto" w:fill="auto"/>
          </w:tcPr>
          <w:p w14:paraId="4B016C26" w14:textId="77777777" w:rsidR="00F2670A" w:rsidRPr="00350D7E" w:rsidRDefault="00F2670A" w:rsidP="00350D7E">
            <w:pPr>
              <w:pStyle w:val="ListParagraph"/>
              <w:numPr>
                <w:ilvl w:val="0"/>
                <w:numId w:val="25"/>
              </w:numPr>
              <w:spacing w:before="40" w:after="40" w:line="252" w:lineRule="auto"/>
              <w:jc w:val="right"/>
              <w:rPr>
                <w:bCs/>
                <w:color w:val="000000"/>
                <w:sz w:val="26"/>
                <w:szCs w:val="26"/>
                <w:lang w:val="fi-FI"/>
              </w:rPr>
            </w:pPr>
          </w:p>
        </w:tc>
        <w:tc>
          <w:tcPr>
            <w:tcW w:w="1697" w:type="dxa"/>
            <w:shd w:val="clear" w:color="auto" w:fill="auto"/>
          </w:tcPr>
          <w:p w14:paraId="109EB9DC" w14:textId="77777777" w:rsidR="00F2670A" w:rsidRDefault="00F2670A" w:rsidP="007F1BAF">
            <w:pPr>
              <w:spacing w:before="40" w:after="40" w:line="252" w:lineRule="auto"/>
              <w:jc w:val="center"/>
              <w:rPr>
                <w:rFonts w:cs="Times New Roman"/>
                <w:sz w:val="26"/>
                <w:szCs w:val="26"/>
                <w:lang w:val="vi-VN"/>
              </w:rPr>
            </w:pPr>
          </w:p>
        </w:tc>
        <w:tc>
          <w:tcPr>
            <w:tcW w:w="1594" w:type="dxa"/>
            <w:shd w:val="clear" w:color="auto" w:fill="auto"/>
          </w:tcPr>
          <w:p w14:paraId="0663028C" w14:textId="13B1091F" w:rsidR="00F2670A" w:rsidRDefault="00F2670A" w:rsidP="007F1BAF">
            <w:pPr>
              <w:spacing w:before="40" w:after="40" w:line="252" w:lineRule="auto"/>
              <w:jc w:val="center"/>
              <w:rPr>
                <w:rFonts w:cs="Times New Roman"/>
                <w:sz w:val="26"/>
                <w:szCs w:val="26"/>
                <w:lang w:val="vi-VN"/>
              </w:rPr>
            </w:pPr>
            <w:r>
              <w:rPr>
                <w:rFonts w:cs="Times New Roman"/>
                <w:sz w:val="26"/>
                <w:szCs w:val="26"/>
                <w:lang w:val="vi-VN"/>
              </w:rPr>
              <w:t>Sở KHCN Nghệ An</w:t>
            </w:r>
          </w:p>
        </w:tc>
        <w:tc>
          <w:tcPr>
            <w:tcW w:w="5316" w:type="dxa"/>
          </w:tcPr>
          <w:p w14:paraId="297148D5" w14:textId="5D6DA745" w:rsidR="00F2670A" w:rsidRDefault="00F2670A" w:rsidP="00F2670A">
            <w:pPr>
              <w:spacing w:before="40" w:after="40" w:line="252" w:lineRule="auto"/>
              <w:jc w:val="both"/>
              <w:rPr>
                <w:rFonts w:cs="Times New Roman"/>
                <w:sz w:val="26"/>
                <w:szCs w:val="26"/>
                <w:lang w:val="vi-VN"/>
              </w:rPr>
            </w:pPr>
            <w:r w:rsidRPr="007C3096">
              <w:rPr>
                <w:rFonts w:cs="Times New Roman"/>
                <w:sz w:val="26"/>
                <w:szCs w:val="26"/>
                <w:lang w:val="vi-VN"/>
              </w:rPr>
              <w:t>Khoản 8 mục 10, khoản 6 mục 11: phần báo cáo nên sửa theo hướng doanh nghiệp ở cấp nào thì báo cáo tương ứng với cơ quan quản lý nhà nước ở cấp đó.</w:t>
            </w:r>
          </w:p>
        </w:tc>
        <w:tc>
          <w:tcPr>
            <w:tcW w:w="5418" w:type="dxa"/>
            <w:shd w:val="clear" w:color="auto" w:fill="auto"/>
          </w:tcPr>
          <w:p w14:paraId="75862B3D" w14:textId="77777777" w:rsidR="00F2670A" w:rsidRDefault="00F2670A" w:rsidP="00143805">
            <w:pPr>
              <w:spacing w:before="40" w:after="40" w:line="252" w:lineRule="auto"/>
              <w:jc w:val="both"/>
              <w:rPr>
                <w:rFonts w:cs="Times New Roman"/>
                <w:sz w:val="26"/>
                <w:szCs w:val="26"/>
                <w:lang w:val="vi-VN"/>
              </w:rPr>
            </w:pPr>
            <w:r>
              <w:rPr>
                <w:rFonts w:cs="Times New Roman"/>
                <w:sz w:val="26"/>
                <w:szCs w:val="26"/>
                <w:lang w:val="vi-VN"/>
              </w:rPr>
              <w:t>Tiếp thu và chỉnh sửa như sau:</w:t>
            </w:r>
          </w:p>
          <w:p w14:paraId="0FCDE383" w14:textId="6992FFBA" w:rsidR="00F2670A" w:rsidRDefault="00F2670A" w:rsidP="00143805">
            <w:pPr>
              <w:spacing w:before="40" w:after="40" w:line="252" w:lineRule="auto"/>
              <w:jc w:val="both"/>
              <w:rPr>
                <w:rFonts w:cs="Times New Roman"/>
                <w:sz w:val="26"/>
                <w:szCs w:val="26"/>
                <w:lang w:val="vi-VN"/>
              </w:rPr>
            </w:pPr>
            <w:r>
              <w:rPr>
                <w:rFonts w:cs="Times New Roman"/>
                <w:sz w:val="26"/>
                <w:szCs w:val="26"/>
                <w:lang w:val="vi-VN"/>
              </w:rPr>
              <w:t>8.</w:t>
            </w:r>
            <w:r w:rsidRPr="007C3096">
              <w:rPr>
                <w:rFonts w:cs="Times New Roman"/>
                <w:sz w:val="26"/>
                <w:szCs w:val="26"/>
                <w:lang w:val="vi-VN"/>
              </w:rPr>
              <w:t>Báo cáo định kỳ, đột xuất theo yêu cầu của đơn vị quản lý cấp trên về tình hình mạng lưới viễn thông và việc đảm bảo thông tin liên lạc phục vụ công tác chỉ đạo, điều hành phòng, chống thiên tai.</w:t>
            </w:r>
          </w:p>
        </w:tc>
      </w:tr>
      <w:tr w:rsidR="00F2670A" w:rsidRPr="00195A65" w14:paraId="673946CC" w14:textId="77777777" w:rsidTr="00175B4D">
        <w:trPr>
          <w:tblHeader/>
          <w:jc w:val="center"/>
        </w:trPr>
        <w:tc>
          <w:tcPr>
            <w:tcW w:w="708" w:type="dxa"/>
            <w:shd w:val="clear" w:color="auto" w:fill="auto"/>
          </w:tcPr>
          <w:p w14:paraId="2ED8F8DA" w14:textId="77777777" w:rsidR="00F2670A" w:rsidRPr="00350D7E" w:rsidRDefault="00F2670A" w:rsidP="00350D7E">
            <w:pPr>
              <w:pStyle w:val="ListParagraph"/>
              <w:numPr>
                <w:ilvl w:val="0"/>
                <w:numId w:val="25"/>
              </w:numPr>
              <w:spacing w:before="40" w:after="40" w:line="252" w:lineRule="auto"/>
              <w:jc w:val="right"/>
              <w:rPr>
                <w:bCs/>
                <w:color w:val="000000"/>
                <w:sz w:val="26"/>
                <w:szCs w:val="26"/>
                <w:lang w:val="fi-FI"/>
              </w:rPr>
            </w:pPr>
          </w:p>
        </w:tc>
        <w:tc>
          <w:tcPr>
            <w:tcW w:w="1697" w:type="dxa"/>
            <w:shd w:val="clear" w:color="auto" w:fill="auto"/>
          </w:tcPr>
          <w:p w14:paraId="54CF9A43" w14:textId="77777777" w:rsidR="00F2670A" w:rsidRDefault="00F2670A" w:rsidP="007F1BAF">
            <w:pPr>
              <w:spacing w:before="40" w:after="40" w:line="252" w:lineRule="auto"/>
              <w:jc w:val="center"/>
              <w:rPr>
                <w:rFonts w:cs="Times New Roman"/>
                <w:sz w:val="26"/>
                <w:szCs w:val="26"/>
                <w:lang w:val="vi-VN"/>
              </w:rPr>
            </w:pPr>
          </w:p>
        </w:tc>
        <w:tc>
          <w:tcPr>
            <w:tcW w:w="1594" w:type="dxa"/>
            <w:shd w:val="clear" w:color="auto" w:fill="auto"/>
          </w:tcPr>
          <w:p w14:paraId="1A502FFD" w14:textId="73E82510" w:rsidR="00F2670A" w:rsidRDefault="00F2670A" w:rsidP="00384927">
            <w:pPr>
              <w:spacing w:before="40" w:after="40" w:line="252" w:lineRule="auto"/>
              <w:jc w:val="center"/>
              <w:rPr>
                <w:rFonts w:cs="Times New Roman"/>
                <w:sz w:val="26"/>
                <w:szCs w:val="26"/>
                <w:lang w:val="vi-VN"/>
              </w:rPr>
            </w:pPr>
            <w:r>
              <w:rPr>
                <w:rFonts w:cs="Times New Roman"/>
                <w:sz w:val="26"/>
                <w:szCs w:val="26"/>
                <w:lang w:val="vi-VN"/>
              </w:rPr>
              <w:t>Sở KHCN Phú Thọ</w:t>
            </w:r>
          </w:p>
        </w:tc>
        <w:tc>
          <w:tcPr>
            <w:tcW w:w="5316" w:type="dxa"/>
          </w:tcPr>
          <w:p w14:paraId="7EB6F3CE" w14:textId="52B6EF76" w:rsidR="00F2670A" w:rsidRDefault="00F2670A" w:rsidP="00F2670A">
            <w:pPr>
              <w:spacing w:before="40" w:after="40" w:line="252" w:lineRule="auto"/>
              <w:jc w:val="both"/>
              <w:rPr>
                <w:rFonts w:cs="Times New Roman"/>
                <w:sz w:val="26"/>
                <w:szCs w:val="26"/>
                <w:lang w:val="vi-VN"/>
              </w:rPr>
            </w:pPr>
            <w:r w:rsidRPr="00384927">
              <w:rPr>
                <w:rFonts w:cs="Times New Roman"/>
                <w:sz w:val="26"/>
                <w:szCs w:val="26"/>
                <w:lang w:val="vi-VN"/>
              </w:rPr>
              <w:t>Sửa đổi, bổ sung điểm b Khoản 2 Điều 9 dự thảo Thông tư như sau: “b) Tham mưu cho Ủy ban nhân dân tỉnh, Ban Chỉ huy PTDS tỉnh huy động, bố trí, trang bị các thiết bị và phương thức thông tin liên lạc phù hợp để đáp ứng đầy đủ nhu cầu thông tin liên lạc phục vụ chỉ đạo điều hành phòng, chống thiên tai tại địa phương”.</w:t>
            </w:r>
          </w:p>
        </w:tc>
        <w:tc>
          <w:tcPr>
            <w:tcW w:w="5418" w:type="dxa"/>
            <w:shd w:val="clear" w:color="auto" w:fill="auto"/>
          </w:tcPr>
          <w:p w14:paraId="12DC2399" w14:textId="77777777" w:rsidR="00F2670A" w:rsidRDefault="00F2670A" w:rsidP="00384927">
            <w:pPr>
              <w:spacing w:before="40" w:after="40" w:line="252" w:lineRule="auto"/>
              <w:jc w:val="both"/>
              <w:rPr>
                <w:rFonts w:cs="Times New Roman"/>
                <w:sz w:val="26"/>
                <w:szCs w:val="26"/>
                <w:lang w:val="vi-VN"/>
              </w:rPr>
            </w:pPr>
            <w:r>
              <w:rPr>
                <w:rFonts w:cs="Times New Roman"/>
                <w:sz w:val="26"/>
                <w:szCs w:val="26"/>
                <w:lang w:val="vi-VN"/>
              </w:rPr>
              <w:t>Tiếp thu và hòan thiện dự thảo như sau:</w:t>
            </w:r>
          </w:p>
          <w:p w14:paraId="6E630164" w14:textId="22D58095" w:rsidR="00F2670A" w:rsidRPr="00384927" w:rsidRDefault="00F2670A" w:rsidP="00384927">
            <w:pPr>
              <w:spacing w:before="40" w:after="40" w:line="252" w:lineRule="auto"/>
              <w:jc w:val="both"/>
              <w:rPr>
                <w:rFonts w:cs="Times New Roman"/>
                <w:sz w:val="26"/>
                <w:szCs w:val="26"/>
                <w:lang w:val="vi-VN"/>
              </w:rPr>
            </w:pPr>
            <w:r w:rsidRPr="00384927">
              <w:rPr>
                <w:rFonts w:cs="Times New Roman"/>
                <w:sz w:val="26"/>
                <w:szCs w:val="26"/>
                <w:lang w:val="vi-VN"/>
              </w:rPr>
              <w:t>Tham mưu cho Ủy ban nhân dân tỉnh, Ban Chỉ huy PTDS tỉnh thưc hiện việc huy động, bổ trí các trang thiết bị thông tin liên lạc phục vụ công tác phòng, chống thiên tai.</w:t>
            </w:r>
          </w:p>
        </w:tc>
      </w:tr>
      <w:tr w:rsidR="00F2670A" w:rsidRPr="00195A65" w14:paraId="29969F22" w14:textId="77777777" w:rsidTr="00175B4D">
        <w:trPr>
          <w:tblHeader/>
          <w:jc w:val="center"/>
        </w:trPr>
        <w:tc>
          <w:tcPr>
            <w:tcW w:w="708" w:type="dxa"/>
            <w:shd w:val="clear" w:color="auto" w:fill="auto"/>
          </w:tcPr>
          <w:p w14:paraId="2E6C152A" w14:textId="77777777" w:rsidR="00F2670A" w:rsidRPr="00350D7E" w:rsidRDefault="00F2670A" w:rsidP="00350D7E">
            <w:pPr>
              <w:pStyle w:val="ListParagraph"/>
              <w:numPr>
                <w:ilvl w:val="0"/>
                <w:numId w:val="25"/>
              </w:numPr>
              <w:spacing w:before="40" w:after="40" w:line="252" w:lineRule="auto"/>
              <w:jc w:val="right"/>
              <w:rPr>
                <w:bCs/>
                <w:color w:val="000000"/>
                <w:sz w:val="26"/>
                <w:szCs w:val="26"/>
                <w:lang w:val="fi-FI"/>
              </w:rPr>
            </w:pPr>
          </w:p>
        </w:tc>
        <w:tc>
          <w:tcPr>
            <w:tcW w:w="1697" w:type="dxa"/>
            <w:shd w:val="clear" w:color="auto" w:fill="auto"/>
          </w:tcPr>
          <w:p w14:paraId="0374BEE8" w14:textId="77777777" w:rsidR="00F2670A" w:rsidRDefault="00F2670A" w:rsidP="007F1BAF">
            <w:pPr>
              <w:spacing w:before="40" w:after="40" w:line="252" w:lineRule="auto"/>
              <w:jc w:val="center"/>
              <w:rPr>
                <w:rFonts w:cs="Times New Roman"/>
                <w:sz w:val="26"/>
                <w:szCs w:val="26"/>
                <w:lang w:val="vi-VN"/>
              </w:rPr>
            </w:pPr>
          </w:p>
        </w:tc>
        <w:tc>
          <w:tcPr>
            <w:tcW w:w="1594" w:type="dxa"/>
            <w:shd w:val="clear" w:color="auto" w:fill="auto"/>
          </w:tcPr>
          <w:p w14:paraId="3203D600" w14:textId="3DF94182" w:rsidR="00F2670A" w:rsidRDefault="00F2670A" w:rsidP="00384927">
            <w:pPr>
              <w:spacing w:before="40" w:after="40" w:line="252" w:lineRule="auto"/>
              <w:jc w:val="center"/>
              <w:rPr>
                <w:rFonts w:cs="Times New Roman"/>
                <w:sz w:val="26"/>
                <w:szCs w:val="26"/>
                <w:lang w:val="vi-VN"/>
              </w:rPr>
            </w:pPr>
            <w:r>
              <w:rPr>
                <w:rFonts w:cs="Times New Roman"/>
                <w:sz w:val="26"/>
                <w:szCs w:val="26"/>
                <w:lang w:val="vi-VN"/>
              </w:rPr>
              <w:t>Sở KHCN Phú Thọ</w:t>
            </w:r>
          </w:p>
        </w:tc>
        <w:tc>
          <w:tcPr>
            <w:tcW w:w="5316" w:type="dxa"/>
          </w:tcPr>
          <w:p w14:paraId="58EAA1F7" w14:textId="4F0D6333" w:rsidR="00F2670A" w:rsidRDefault="00F2670A" w:rsidP="00F2670A">
            <w:pPr>
              <w:spacing w:before="40" w:after="40" w:line="252" w:lineRule="auto"/>
              <w:jc w:val="both"/>
              <w:rPr>
                <w:rFonts w:cs="Times New Roman"/>
                <w:sz w:val="26"/>
                <w:szCs w:val="26"/>
                <w:lang w:val="vi-VN"/>
              </w:rPr>
            </w:pPr>
            <w:r w:rsidRPr="00055875">
              <w:rPr>
                <w:rFonts w:cs="Times New Roman"/>
                <w:sz w:val="26"/>
                <w:szCs w:val="26"/>
                <w:lang w:val="vi-VN"/>
              </w:rPr>
              <w:t>Sửa đổi, bổ sung điểm c Khoản 2 Điều 9 dự thảo Thông tư như sau: “c) Hỗ trợ các doanh nghiệp viễn thông trên địa bàn hoàn thiện các thủ tục xây dựng cơ bản để xây dựng các công trình thông tin liên lạc phục vụ công tác chỉ đạo, điều hành phòng, chống thiên tai phù hợp với quy hoạch phát triển của địa phương, yêu cầu về phòng, chống thiên tai trên địa bàn và theo quy định của pháp luật”.</w:t>
            </w:r>
          </w:p>
        </w:tc>
        <w:tc>
          <w:tcPr>
            <w:tcW w:w="5418" w:type="dxa"/>
            <w:shd w:val="clear" w:color="auto" w:fill="auto"/>
          </w:tcPr>
          <w:p w14:paraId="4F340682" w14:textId="7E1C0E15" w:rsidR="00F2670A" w:rsidRDefault="00F2670A" w:rsidP="00384927">
            <w:pPr>
              <w:spacing w:before="40" w:after="40" w:line="252" w:lineRule="auto"/>
              <w:jc w:val="both"/>
              <w:rPr>
                <w:rFonts w:cs="Times New Roman"/>
                <w:sz w:val="26"/>
                <w:szCs w:val="26"/>
                <w:lang w:val="vi-VN"/>
              </w:rPr>
            </w:pPr>
            <w:r>
              <w:rPr>
                <w:rFonts w:cs="Times New Roman"/>
                <w:sz w:val="26"/>
                <w:szCs w:val="26"/>
                <w:lang w:val="vi-VN"/>
              </w:rPr>
              <w:t>Giải Trình:</w:t>
            </w:r>
          </w:p>
          <w:p w14:paraId="41DFDF3A" w14:textId="77777777" w:rsidR="00F2670A" w:rsidRDefault="00F2670A" w:rsidP="00384927">
            <w:pPr>
              <w:spacing w:before="40" w:after="40" w:line="252" w:lineRule="auto"/>
              <w:jc w:val="both"/>
              <w:rPr>
                <w:rFonts w:cs="Times New Roman"/>
                <w:sz w:val="26"/>
                <w:szCs w:val="26"/>
                <w:lang w:val="vi-VN"/>
              </w:rPr>
            </w:pPr>
            <w:r>
              <w:rPr>
                <w:rFonts w:cs="Times New Roman"/>
                <w:sz w:val="26"/>
                <w:szCs w:val="26"/>
                <w:lang w:val="vi-VN"/>
              </w:rPr>
              <w:t>V</w:t>
            </w:r>
            <w:r w:rsidRPr="00055875">
              <w:rPr>
                <w:rFonts w:cs="Times New Roman"/>
                <w:sz w:val="26"/>
                <w:szCs w:val="26"/>
                <w:lang w:val="vi-VN"/>
              </w:rPr>
              <w:t>iệc xây dựng các công trình thông tin liên lạc thực hiện theo quy định về xây dựng. Các Sở KHCN có trách nhiệm tham mưu UBND tỉnh để đưa vào quy hoạch và chỉ đạo các doanh nghiệp triển khai thực hiện</w:t>
            </w:r>
            <w:r>
              <w:rPr>
                <w:rFonts w:cs="Times New Roman"/>
                <w:sz w:val="26"/>
                <w:szCs w:val="26"/>
                <w:lang w:val="vi-VN"/>
              </w:rPr>
              <w:t>.</w:t>
            </w:r>
          </w:p>
          <w:p w14:paraId="19AD54B0" w14:textId="22F44E1D" w:rsidR="00F2670A" w:rsidRDefault="00F2670A" w:rsidP="00384927">
            <w:pPr>
              <w:spacing w:before="40" w:after="40" w:line="252" w:lineRule="auto"/>
              <w:jc w:val="both"/>
              <w:rPr>
                <w:rFonts w:cs="Times New Roman"/>
                <w:sz w:val="26"/>
                <w:szCs w:val="26"/>
                <w:lang w:val="vi-VN"/>
              </w:rPr>
            </w:pPr>
            <w:r w:rsidRPr="00445989">
              <w:rPr>
                <w:rFonts w:cs="Times New Roman"/>
                <w:sz w:val="26"/>
                <w:szCs w:val="26"/>
              </w:rPr>
              <w:sym w:font="Wingdings" w:char="F0E0"/>
            </w:r>
            <w:r w:rsidRPr="00445989">
              <w:rPr>
                <w:rFonts w:cs="Times New Roman"/>
                <w:sz w:val="26"/>
                <w:szCs w:val="26"/>
                <w:lang w:val="vi-VN"/>
              </w:rPr>
              <w:t xml:space="preserve"> Do đó, Cục Viễn thông kiến nghị giữ nguyên </w:t>
            </w:r>
            <w:r>
              <w:rPr>
                <w:rFonts w:cs="Times New Roman"/>
                <w:sz w:val="26"/>
                <w:szCs w:val="26"/>
                <w:lang w:val="vi-VN"/>
              </w:rPr>
              <w:t xml:space="preserve">nội dung </w:t>
            </w:r>
            <w:r w:rsidRPr="00445989">
              <w:rPr>
                <w:rFonts w:cs="Times New Roman"/>
                <w:sz w:val="26"/>
                <w:szCs w:val="26"/>
                <w:lang w:val="vi-VN"/>
              </w:rPr>
              <w:t>tại dự thảo</w:t>
            </w:r>
            <w:r>
              <w:rPr>
                <w:rFonts w:cs="Times New Roman"/>
                <w:sz w:val="26"/>
                <w:szCs w:val="26"/>
                <w:lang w:val="vi-VN"/>
              </w:rPr>
              <w:t>.</w:t>
            </w:r>
          </w:p>
        </w:tc>
      </w:tr>
      <w:tr w:rsidR="00F2670A" w:rsidRPr="00195A65" w14:paraId="125ACD91" w14:textId="77777777" w:rsidTr="00175B4D">
        <w:trPr>
          <w:tblHeader/>
          <w:jc w:val="center"/>
        </w:trPr>
        <w:tc>
          <w:tcPr>
            <w:tcW w:w="708" w:type="dxa"/>
            <w:shd w:val="clear" w:color="auto" w:fill="auto"/>
          </w:tcPr>
          <w:p w14:paraId="770F34A4" w14:textId="77777777" w:rsidR="00F2670A" w:rsidRPr="00350D7E" w:rsidRDefault="00F2670A" w:rsidP="00350D7E">
            <w:pPr>
              <w:pStyle w:val="ListParagraph"/>
              <w:numPr>
                <w:ilvl w:val="0"/>
                <w:numId w:val="25"/>
              </w:numPr>
              <w:spacing w:before="40" w:after="40" w:line="252" w:lineRule="auto"/>
              <w:jc w:val="right"/>
              <w:rPr>
                <w:bCs/>
                <w:color w:val="000000"/>
                <w:sz w:val="26"/>
                <w:szCs w:val="26"/>
                <w:lang w:val="fi-FI"/>
              </w:rPr>
            </w:pPr>
          </w:p>
        </w:tc>
        <w:tc>
          <w:tcPr>
            <w:tcW w:w="1697" w:type="dxa"/>
            <w:shd w:val="clear" w:color="auto" w:fill="auto"/>
          </w:tcPr>
          <w:p w14:paraId="1D6376A9" w14:textId="77777777" w:rsidR="00F2670A" w:rsidRDefault="00F2670A" w:rsidP="007F1BAF">
            <w:pPr>
              <w:spacing w:before="40" w:after="40" w:line="252" w:lineRule="auto"/>
              <w:jc w:val="center"/>
              <w:rPr>
                <w:rFonts w:cs="Times New Roman"/>
                <w:sz w:val="26"/>
                <w:szCs w:val="26"/>
                <w:lang w:val="vi-VN"/>
              </w:rPr>
            </w:pPr>
          </w:p>
        </w:tc>
        <w:tc>
          <w:tcPr>
            <w:tcW w:w="1594" w:type="dxa"/>
            <w:shd w:val="clear" w:color="auto" w:fill="auto"/>
          </w:tcPr>
          <w:p w14:paraId="28740C8C" w14:textId="3AD2DFF9" w:rsidR="00F2670A" w:rsidRDefault="00F2670A" w:rsidP="00384927">
            <w:pPr>
              <w:spacing w:before="40" w:after="40" w:line="252" w:lineRule="auto"/>
              <w:jc w:val="center"/>
              <w:rPr>
                <w:rFonts w:cs="Times New Roman"/>
                <w:sz w:val="26"/>
                <w:szCs w:val="26"/>
                <w:lang w:val="vi-VN"/>
              </w:rPr>
            </w:pPr>
            <w:r>
              <w:rPr>
                <w:rFonts w:cs="Times New Roman"/>
                <w:sz w:val="26"/>
                <w:szCs w:val="26"/>
                <w:lang w:val="vi-VN"/>
              </w:rPr>
              <w:t>Sở KHCN Phú Thọ</w:t>
            </w:r>
          </w:p>
        </w:tc>
        <w:tc>
          <w:tcPr>
            <w:tcW w:w="5316" w:type="dxa"/>
          </w:tcPr>
          <w:p w14:paraId="0CF7EFA2" w14:textId="4FA3737E" w:rsidR="00F2670A" w:rsidRDefault="00F2670A" w:rsidP="00F2670A">
            <w:pPr>
              <w:spacing w:before="40" w:after="40" w:line="252" w:lineRule="auto"/>
              <w:jc w:val="both"/>
              <w:rPr>
                <w:rFonts w:cs="Times New Roman"/>
                <w:sz w:val="26"/>
                <w:szCs w:val="26"/>
                <w:lang w:val="vi-VN"/>
              </w:rPr>
            </w:pPr>
            <w:r w:rsidRPr="00055875">
              <w:rPr>
                <w:rFonts w:cs="Times New Roman"/>
                <w:sz w:val="26"/>
                <w:szCs w:val="26"/>
                <w:lang w:val="vi-VN"/>
              </w:rPr>
              <w:t>Sửa đổi, bổ sung Khoản 3 Điều 9 dự thảo Thông tư như sau: “3. Phối hợp với Cục Bưu điện Trung ương tổ chức thông tin liên lạc của Mạng viễn thông dùng riêng. Tham mưu giúp Ủy ban nhân dân, Ban Chỉ huy PTDS tỉnh, thành phố thực hiện việc huy động, bố trí và sử dụng các trang thiết bị của Mạng viễn thông dùng riêng phục vụ công tác phòng, chống thiên tai”.</w:t>
            </w:r>
          </w:p>
        </w:tc>
        <w:tc>
          <w:tcPr>
            <w:tcW w:w="5418" w:type="dxa"/>
            <w:shd w:val="clear" w:color="auto" w:fill="auto"/>
          </w:tcPr>
          <w:p w14:paraId="366049B6" w14:textId="094545DF" w:rsidR="00F2670A" w:rsidRDefault="00F2670A" w:rsidP="00384927">
            <w:pPr>
              <w:spacing w:before="40" w:after="40" w:line="252" w:lineRule="auto"/>
              <w:jc w:val="both"/>
              <w:rPr>
                <w:rFonts w:cs="Times New Roman"/>
                <w:sz w:val="26"/>
                <w:szCs w:val="26"/>
                <w:lang w:val="vi-VN"/>
              </w:rPr>
            </w:pPr>
            <w:r>
              <w:rPr>
                <w:rFonts w:cs="Times New Roman"/>
                <w:sz w:val="26"/>
                <w:szCs w:val="26"/>
                <w:lang w:val="vi-VN"/>
              </w:rPr>
              <w:t>Tiếp thu và hoàn thiện như sau:</w:t>
            </w:r>
          </w:p>
          <w:p w14:paraId="5D4DF271" w14:textId="7556DA9C" w:rsidR="00F2670A" w:rsidRDefault="00F2670A" w:rsidP="00384927">
            <w:pPr>
              <w:spacing w:before="40" w:after="40" w:line="252" w:lineRule="auto"/>
              <w:jc w:val="both"/>
              <w:rPr>
                <w:rFonts w:cs="Times New Roman"/>
                <w:sz w:val="26"/>
                <w:szCs w:val="26"/>
                <w:lang w:val="vi-VN"/>
              </w:rPr>
            </w:pPr>
            <w:r w:rsidRPr="00055875">
              <w:rPr>
                <w:rFonts w:cs="Times New Roman"/>
                <w:sz w:val="26"/>
                <w:szCs w:val="26"/>
                <w:lang w:val="vi-VN"/>
              </w:rPr>
              <w:t>Tham mưu giúp UBND tỉnh Ban Chỉ huy PTDS tỉnh, thành phố thưc hiện viêc huy động, bổ trí và sử dụng các trang thiết bị của mạng viễn thông dùng riêng phục vụ công tác phòng, chống thiên tai. Phối hợp với Cục Bưu điện Trung ương tổ chức thông tin liên lạc của Mạng viễn thông dùng riêng; đảm bảo thông tin liên lạc phục vụ chỉ đạo, điều hành phòng, chống thiên tai cho đoàn công tác của Chính phủ, Trưởng Ban Chỉ đạo PTDSQG khi có thiên t</w:t>
            </w:r>
            <w:r>
              <w:rPr>
                <w:rFonts w:cs="Times New Roman"/>
                <w:sz w:val="26"/>
                <w:szCs w:val="26"/>
                <w:lang w:val="vi-VN"/>
              </w:rPr>
              <w:t>ai</w:t>
            </w:r>
          </w:p>
        </w:tc>
      </w:tr>
      <w:tr w:rsidR="00F2670A" w:rsidRPr="00195A65" w14:paraId="79E3E15B" w14:textId="77777777" w:rsidTr="00175B4D">
        <w:trPr>
          <w:tblHeader/>
          <w:jc w:val="center"/>
        </w:trPr>
        <w:tc>
          <w:tcPr>
            <w:tcW w:w="708" w:type="dxa"/>
            <w:shd w:val="clear" w:color="auto" w:fill="auto"/>
          </w:tcPr>
          <w:p w14:paraId="14637196" w14:textId="77777777" w:rsidR="00F2670A" w:rsidRPr="00350D7E" w:rsidRDefault="00F2670A" w:rsidP="00350D7E">
            <w:pPr>
              <w:pStyle w:val="ListParagraph"/>
              <w:numPr>
                <w:ilvl w:val="0"/>
                <w:numId w:val="25"/>
              </w:numPr>
              <w:spacing w:before="40" w:after="40" w:line="252" w:lineRule="auto"/>
              <w:jc w:val="right"/>
              <w:rPr>
                <w:bCs/>
                <w:color w:val="000000"/>
                <w:sz w:val="26"/>
                <w:szCs w:val="26"/>
                <w:lang w:val="fi-FI"/>
              </w:rPr>
            </w:pPr>
          </w:p>
        </w:tc>
        <w:tc>
          <w:tcPr>
            <w:tcW w:w="1697" w:type="dxa"/>
            <w:shd w:val="clear" w:color="auto" w:fill="auto"/>
          </w:tcPr>
          <w:p w14:paraId="460950B2" w14:textId="77777777" w:rsidR="00F2670A" w:rsidRDefault="00F2670A" w:rsidP="007F1BAF">
            <w:pPr>
              <w:spacing w:before="40" w:after="40" w:line="252" w:lineRule="auto"/>
              <w:jc w:val="center"/>
              <w:rPr>
                <w:rFonts w:cs="Times New Roman"/>
                <w:sz w:val="26"/>
                <w:szCs w:val="26"/>
                <w:lang w:val="vi-VN"/>
              </w:rPr>
            </w:pPr>
          </w:p>
        </w:tc>
        <w:tc>
          <w:tcPr>
            <w:tcW w:w="1594" w:type="dxa"/>
            <w:shd w:val="clear" w:color="auto" w:fill="auto"/>
          </w:tcPr>
          <w:p w14:paraId="6668E5E2" w14:textId="225BFB08" w:rsidR="00F2670A" w:rsidRDefault="00F2670A" w:rsidP="00384927">
            <w:pPr>
              <w:spacing w:before="40" w:after="40" w:line="252" w:lineRule="auto"/>
              <w:jc w:val="center"/>
              <w:rPr>
                <w:rFonts w:cs="Times New Roman"/>
                <w:sz w:val="26"/>
                <w:szCs w:val="26"/>
                <w:lang w:val="vi-VN"/>
              </w:rPr>
            </w:pPr>
            <w:r>
              <w:rPr>
                <w:rFonts w:cs="Times New Roman"/>
                <w:sz w:val="26"/>
                <w:szCs w:val="26"/>
                <w:lang w:val="vi-VN"/>
              </w:rPr>
              <w:t>Sở KHCN Quảng Ninh</w:t>
            </w:r>
          </w:p>
        </w:tc>
        <w:tc>
          <w:tcPr>
            <w:tcW w:w="5316" w:type="dxa"/>
          </w:tcPr>
          <w:p w14:paraId="4C928C0E" w14:textId="77777777" w:rsidR="00F2670A" w:rsidRPr="00055875" w:rsidRDefault="00F2670A" w:rsidP="00F2670A">
            <w:pPr>
              <w:spacing w:before="40" w:after="40" w:line="252" w:lineRule="auto"/>
              <w:jc w:val="both"/>
              <w:rPr>
                <w:rFonts w:cs="Times New Roman"/>
                <w:sz w:val="26"/>
                <w:szCs w:val="26"/>
                <w:lang w:val="vi-VN"/>
              </w:rPr>
            </w:pPr>
            <w:r w:rsidRPr="00055875">
              <w:rPr>
                <w:rFonts w:cs="Times New Roman"/>
                <w:sz w:val="26"/>
                <w:szCs w:val="26"/>
                <w:lang w:val="vi-VN"/>
              </w:rPr>
              <w:t>Khoản 1 Điều 11 đề nghị sửa thành:</w:t>
            </w:r>
          </w:p>
          <w:p w14:paraId="02822182" w14:textId="2D13C26A" w:rsidR="00F2670A" w:rsidRDefault="00F2670A" w:rsidP="00F2670A">
            <w:pPr>
              <w:spacing w:before="40" w:after="40" w:line="252" w:lineRule="auto"/>
              <w:jc w:val="both"/>
              <w:rPr>
                <w:rFonts w:cs="Times New Roman"/>
                <w:sz w:val="26"/>
                <w:szCs w:val="26"/>
                <w:lang w:val="vi-VN"/>
              </w:rPr>
            </w:pPr>
            <w:r w:rsidRPr="00055875">
              <w:rPr>
                <w:rFonts w:cs="Times New Roman"/>
                <w:sz w:val="26"/>
                <w:szCs w:val="26"/>
                <w:lang w:val="vi-VN"/>
              </w:rPr>
              <w:t>Chịu trách nhiệm tổ chức, hướng dẫn, đôn đốc và phối hợp với các cơ quan, đơn vị, địa phương liên quan đảm bảo thông tin liên lạc phục vụ công tác phòng chống thiên tai tại địa phương theo phương châm “4 tại chỗ”: chỉ huy tại chỗ, lực lượng tại chỗ, phương tiện, vật tư tại chỗ, hậu cần tại chỗ;</w:t>
            </w:r>
          </w:p>
        </w:tc>
        <w:tc>
          <w:tcPr>
            <w:tcW w:w="5418" w:type="dxa"/>
            <w:shd w:val="clear" w:color="auto" w:fill="auto"/>
          </w:tcPr>
          <w:p w14:paraId="19EA791A" w14:textId="49D4E8CA" w:rsidR="00F2670A" w:rsidRDefault="00F2670A" w:rsidP="00384927">
            <w:pPr>
              <w:spacing w:before="40" w:after="40" w:line="252" w:lineRule="auto"/>
              <w:jc w:val="both"/>
              <w:rPr>
                <w:rFonts w:cs="Times New Roman"/>
                <w:sz w:val="26"/>
                <w:szCs w:val="26"/>
                <w:lang w:val="vi-VN"/>
              </w:rPr>
            </w:pPr>
            <w:r>
              <w:rPr>
                <w:rFonts w:cs="Times New Roman"/>
                <w:sz w:val="26"/>
                <w:szCs w:val="26"/>
                <w:lang w:val="vi-VN"/>
              </w:rPr>
              <w:t>Giải Trình:</w:t>
            </w:r>
          </w:p>
          <w:p w14:paraId="21CE140C" w14:textId="38B6815E" w:rsidR="00F2670A" w:rsidRDefault="00F2670A" w:rsidP="00384927">
            <w:pPr>
              <w:spacing w:before="40" w:after="40" w:line="252" w:lineRule="auto"/>
              <w:jc w:val="both"/>
              <w:rPr>
                <w:rFonts w:cs="Times New Roman"/>
                <w:sz w:val="26"/>
                <w:szCs w:val="26"/>
                <w:lang w:val="vi-VN"/>
              </w:rPr>
            </w:pPr>
            <w:r w:rsidRPr="00055875">
              <w:rPr>
                <w:rFonts w:cs="Times New Roman"/>
                <w:sz w:val="26"/>
                <w:szCs w:val="26"/>
                <w:lang w:val="vi-VN"/>
              </w:rPr>
              <w:t>Việc đảm bảo thông tin liên lạc phục vụ công tác phòng chống thiên tai là nghĩa vụ và trách nhiệm của Sở Khoa học và Công nghệ và các doanh nghiệp bưu chính viễn thông.</w:t>
            </w:r>
          </w:p>
        </w:tc>
      </w:tr>
      <w:tr w:rsidR="00F2670A" w:rsidRPr="00195A65" w14:paraId="331AB9C8" w14:textId="77777777" w:rsidTr="00175B4D">
        <w:trPr>
          <w:tblHeader/>
          <w:jc w:val="center"/>
        </w:trPr>
        <w:tc>
          <w:tcPr>
            <w:tcW w:w="708" w:type="dxa"/>
            <w:shd w:val="clear" w:color="auto" w:fill="auto"/>
          </w:tcPr>
          <w:p w14:paraId="65B0BDDF" w14:textId="77777777" w:rsidR="00F2670A" w:rsidRPr="00350D7E" w:rsidRDefault="00F2670A" w:rsidP="00350D7E">
            <w:pPr>
              <w:pStyle w:val="ListParagraph"/>
              <w:numPr>
                <w:ilvl w:val="0"/>
                <w:numId w:val="25"/>
              </w:numPr>
              <w:spacing w:before="40" w:after="40" w:line="252" w:lineRule="auto"/>
              <w:jc w:val="right"/>
              <w:rPr>
                <w:bCs/>
                <w:color w:val="000000"/>
                <w:sz w:val="26"/>
                <w:szCs w:val="26"/>
                <w:lang w:val="fi-FI"/>
              </w:rPr>
            </w:pPr>
          </w:p>
        </w:tc>
        <w:tc>
          <w:tcPr>
            <w:tcW w:w="1697" w:type="dxa"/>
            <w:shd w:val="clear" w:color="auto" w:fill="auto"/>
          </w:tcPr>
          <w:p w14:paraId="4870F44B" w14:textId="77777777" w:rsidR="00F2670A" w:rsidRDefault="00F2670A" w:rsidP="007F1BAF">
            <w:pPr>
              <w:spacing w:before="40" w:after="40" w:line="252" w:lineRule="auto"/>
              <w:jc w:val="center"/>
              <w:rPr>
                <w:rFonts w:cs="Times New Roman"/>
                <w:sz w:val="26"/>
                <w:szCs w:val="26"/>
                <w:lang w:val="vi-VN"/>
              </w:rPr>
            </w:pPr>
          </w:p>
        </w:tc>
        <w:tc>
          <w:tcPr>
            <w:tcW w:w="1594" w:type="dxa"/>
            <w:shd w:val="clear" w:color="auto" w:fill="auto"/>
          </w:tcPr>
          <w:p w14:paraId="5966D1A2" w14:textId="6A04A03F" w:rsidR="00F2670A" w:rsidRDefault="00F2670A" w:rsidP="00384927">
            <w:pPr>
              <w:spacing w:before="40" w:after="40" w:line="252" w:lineRule="auto"/>
              <w:jc w:val="center"/>
              <w:rPr>
                <w:rFonts w:cs="Times New Roman"/>
                <w:sz w:val="26"/>
                <w:szCs w:val="26"/>
                <w:lang w:val="vi-VN"/>
              </w:rPr>
            </w:pPr>
            <w:r>
              <w:rPr>
                <w:rFonts w:cs="Times New Roman"/>
                <w:sz w:val="26"/>
                <w:szCs w:val="26"/>
                <w:lang w:val="vi-VN"/>
              </w:rPr>
              <w:t>Sở KHCN Quảng Ninh</w:t>
            </w:r>
          </w:p>
        </w:tc>
        <w:tc>
          <w:tcPr>
            <w:tcW w:w="5316" w:type="dxa"/>
          </w:tcPr>
          <w:p w14:paraId="6A16215D" w14:textId="77777777" w:rsidR="00F2670A" w:rsidRPr="00055875" w:rsidRDefault="00F2670A" w:rsidP="00F2670A">
            <w:pPr>
              <w:spacing w:before="40" w:after="40" w:line="252" w:lineRule="auto"/>
              <w:jc w:val="both"/>
              <w:rPr>
                <w:rFonts w:cs="Times New Roman"/>
                <w:sz w:val="26"/>
                <w:szCs w:val="26"/>
                <w:lang w:val="vi-VN"/>
              </w:rPr>
            </w:pPr>
            <w:r w:rsidRPr="00055875">
              <w:rPr>
                <w:rFonts w:cs="Times New Roman"/>
                <w:sz w:val="26"/>
                <w:szCs w:val="26"/>
                <w:lang w:val="vi-VN"/>
              </w:rPr>
              <w:t>Điểm c Khoản 2 Điều 11 đề nghị sửa thành:</w:t>
            </w:r>
          </w:p>
          <w:p w14:paraId="644F9FEB" w14:textId="6E0AEA36" w:rsidR="00F2670A" w:rsidRDefault="00F2670A" w:rsidP="00F2670A">
            <w:pPr>
              <w:spacing w:before="40" w:after="40" w:line="252" w:lineRule="auto"/>
              <w:jc w:val="both"/>
              <w:rPr>
                <w:rFonts w:cs="Times New Roman"/>
                <w:sz w:val="26"/>
                <w:szCs w:val="26"/>
                <w:lang w:val="vi-VN"/>
              </w:rPr>
            </w:pPr>
            <w:r w:rsidRPr="00055875">
              <w:rPr>
                <w:rFonts w:cs="Times New Roman"/>
                <w:sz w:val="26"/>
                <w:szCs w:val="26"/>
                <w:lang w:val="vi-VN"/>
              </w:rPr>
              <w:t>Có trách nhiệm chủ trì, phối hợp với các sở, ngành, địa phương và doanh nghiệp viễn thông xác nhận sự phù hợp của trạm thu phát sóng kiên cố chịu được rủi ro thiên tai cấp IV với quy hoạch hạ tầng kỹ thuật viễn thông thụ động tại địa phương để cơ quan có thẩm quyền xác định vị trí xây dựng trạm thu phát sóng kiên cố chịu được rủi ro thiên tai cấp IV tại mỗi xã để các doanh nghiệp triển khai xây dựng.</w:t>
            </w:r>
          </w:p>
        </w:tc>
        <w:tc>
          <w:tcPr>
            <w:tcW w:w="5418" w:type="dxa"/>
            <w:shd w:val="clear" w:color="auto" w:fill="auto"/>
          </w:tcPr>
          <w:p w14:paraId="5334A60C" w14:textId="2B789178" w:rsidR="00F2670A" w:rsidRDefault="00F2670A" w:rsidP="00384927">
            <w:pPr>
              <w:spacing w:before="40" w:after="40" w:line="252" w:lineRule="auto"/>
              <w:jc w:val="both"/>
              <w:rPr>
                <w:rFonts w:cs="Times New Roman"/>
                <w:sz w:val="26"/>
                <w:szCs w:val="26"/>
                <w:lang w:val="vi-VN"/>
              </w:rPr>
            </w:pPr>
            <w:r>
              <w:rPr>
                <w:rFonts w:cs="Times New Roman"/>
                <w:sz w:val="26"/>
                <w:szCs w:val="26"/>
                <w:lang w:val="vi-VN"/>
              </w:rPr>
              <w:t>Giải Trình:</w:t>
            </w:r>
          </w:p>
          <w:p w14:paraId="3B006ED2" w14:textId="77777777" w:rsidR="00F2670A" w:rsidRDefault="00F2670A" w:rsidP="00384927">
            <w:pPr>
              <w:spacing w:before="40" w:after="40" w:line="252" w:lineRule="auto"/>
              <w:jc w:val="both"/>
              <w:rPr>
                <w:rFonts w:cs="Times New Roman"/>
                <w:sz w:val="26"/>
                <w:szCs w:val="26"/>
                <w:lang w:val="vi-VN"/>
              </w:rPr>
            </w:pPr>
            <w:r w:rsidRPr="00055875">
              <w:rPr>
                <w:rFonts w:cs="Times New Roman"/>
                <w:sz w:val="26"/>
                <w:szCs w:val="26"/>
                <w:lang w:val="vi-VN"/>
              </w:rPr>
              <w:t>Việc xác định vị trí trạm thu phát sóng kiên cố chịu được rủi ro thiên tai cấp IV tại mỗi xã cần phải đưa vào quy hoạch. Việc xác nhận sự phù hợp so với quy hoạch là giai đoạn sau khi ban hành quy hoạch. Việc triển khai xây dựng trạm thực hiện theo các quy định về xây dựng trạm.</w:t>
            </w:r>
            <w:r>
              <w:rPr>
                <w:rFonts w:cs="Times New Roman"/>
                <w:sz w:val="26"/>
                <w:szCs w:val="26"/>
                <w:lang w:val="vi-VN"/>
              </w:rPr>
              <w:t xml:space="preserve"> </w:t>
            </w:r>
          </w:p>
          <w:p w14:paraId="06818D69" w14:textId="1AA84522" w:rsidR="00F2670A" w:rsidRPr="00055875" w:rsidRDefault="00F2670A" w:rsidP="00384927">
            <w:pPr>
              <w:spacing w:before="40" w:after="40" w:line="252" w:lineRule="auto"/>
              <w:jc w:val="both"/>
              <w:rPr>
                <w:rFonts w:cs="Times New Roman"/>
                <w:sz w:val="26"/>
                <w:szCs w:val="26"/>
                <w:lang w:val="vi-VN"/>
              </w:rPr>
            </w:pPr>
            <w:r w:rsidRPr="00445989">
              <w:rPr>
                <w:rFonts w:cs="Times New Roman"/>
                <w:sz w:val="26"/>
                <w:szCs w:val="26"/>
              </w:rPr>
              <w:sym w:font="Wingdings" w:char="F0E0"/>
            </w:r>
            <w:r w:rsidRPr="00445989">
              <w:rPr>
                <w:rFonts w:cs="Times New Roman"/>
                <w:sz w:val="26"/>
                <w:szCs w:val="26"/>
                <w:lang w:val="vi-VN"/>
              </w:rPr>
              <w:t xml:space="preserve"> Do đó, Cục Viễn thông kiến nghị giữ nguyên </w:t>
            </w:r>
            <w:r>
              <w:rPr>
                <w:rFonts w:cs="Times New Roman"/>
                <w:sz w:val="26"/>
                <w:szCs w:val="26"/>
                <w:lang w:val="vi-VN"/>
              </w:rPr>
              <w:t xml:space="preserve">nội dung </w:t>
            </w:r>
            <w:r w:rsidRPr="00445989">
              <w:rPr>
                <w:rFonts w:cs="Times New Roman"/>
                <w:sz w:val="26"/>
                <w:szCs w:val="26"/>
                <w:lang w:val="vi-VN"/>
              </w:rPr>
              <w:t>tại dự thảo</w:t>
            </w:r>
            <w:r>
              <w:rPr>
                <w:rFonts w:cs="Times New Roman"/>
                <w:sz w:val="26"/>
                <w:szCs w:val="26"/>
                <w:lang w:val="vi-VN"/>
              </w:rPr>
              <w:t>.</w:t>
            </w:r>
          </w:p>
        </w:tc>
      </w:tr>
      <w:tr w:rsidR="00F2670A" w:rsidRPr="00195A65" w14:paraId="18683DE2" w14:textId="77777777" w:rsidTr="00175B4D">
        <w:trPr>
          <w:tblHeader/>
          <w:jc w:val="center"/>
        </w:trPr>
        <w:tc>
          <w:tcPr>
            <w:tcW w:w="708" w:type="dxa"/>
            <w:shd w:val="clear" w:color="auto" w:fill="auto"/>
          </w:tcPr>
          <w:p w14:paraId="2F1F4BAE" w14:textId="77777777" w:rsidR="00F2670A" w:rsidRPr="00350D7E" w:rsidRDefault="00F2670A" w:rsidP="00350D7E">
            <w:pPr>
              <w:pStyle w:val="ListParagraph"/>
              <w:numPr>
                <w:ilvl w:val="0"/>
                <w:numId w:val="25"/>
              </w:numPr>
              <w:spacing w:before="40" w:after="40" w:line="252" w:lineRule="auto"/>
              <w:jc w:val="right"/>
              <w:rPr>
                <w:bCs/>
                <w:color w:val="000000"/>
                <w:sz w:val="26"/>
                <w:szCs w:val="26"/>
                <w:lang w:val="fi-FI"/>
              </w:rPr>
            </w:pPr>
          </w:p>
        </w:tc>
        <w:tc>
          <w:tcPr>
            <w:tcW w:w="1697" w:type="dxa"/>
            <w:shd w:val="clear" w:color="auto" w:fill="auto"/>
          </w:tcPr>
          <w:p w14:paraId="5EA71E90" w14:textId="77777777" w:rsidR="00F2670A" w:rsidRDefault="00F2670A" w:rsidP="007F1BAF">
            <w:pPr>
              <w:spacing w:before="40" w:after="40" w:line="252" w:lineRule="auto"/>
              <w:jc w:val="center"/>
              <w:rPr>
                <w:rFonts w:cs="Times New Roman"/>
                <w:sz w:val="26"/>
                <w:szCs w:val="26"/>
                <w:lang w:val="vi-VN"/>
              </w:rPr>
            </w:pPr>
          </w:p>
        </w:tc>
        <w:tc>
          <w:tcPr>
            <w:tcW w:w="1594" w:type="dxa"/>
            <w:shd w:val="clear" w:color="auto" w:fill="auto"/>
          </w:tcPr>
          <w:p w14:paraId="27CC47C3" w14:textId="40ABEC8E" w:rsidR="00F2670A" w:rsidRDefault="00F2670A" w:rsidP="00384927">
            <w:pPr>
              <w:spacing w:before="40" w:after="40" w:line="252" w:lineRule="auto"/>
              <w:jc w:val="center"/>
              <w:rPr>
                <w:rFonts w:cs="Times New Roman"/>
                <w:sz w:val="26"/>
                <w:szCs w:val="26"/>
                <w:lang w:val="vi-VN"/>
              </w:rPr>
            </w:pPr>
            <w:r>
              <w:rPr>
                <w:rFonts w:cs="Times New Roman"/>
                <w:sz w:val="26"/>
                <w:szCs w:val="26"/>
                <w:lang w:val="vi-VN"/>
              </w:rPr>
              <w:t>Sở KHCN Quảng Ninh</w:t>
            </w:r>
          </w:p>
        </w:tc>
        <w:tc>
          <w:tcPr>
            <w:tcW w:w="5316" w:type="dxa"/>
          </w:tcPr>
          <w:p w14:paraId="33C81C5E" w14:textId="77777777" w:rsidR="00F2670A" w:rsidRPr="002E0ABD" w:rsidRDefault="00F2670A" w:rsidP="00F2670A">
            <w:pPr>
              <w:spacing w:before="40" w:after="40" w:line="252" w:lineRule="auto"/>
              <w:jc w:val="both"/>
              <w:rPr>
                <w:rFonts w:cs="Times New Roman"/>
                <w:sz w:val="26"/>
                <w:szCs w:val="26"/>
                <w:lang w:val="vi-VN"/>
              </w:rPr>
            </w:pPr>
            <w:r w:rsidRPr="002E0ABD">
              <w:rPr>
                <w:rFonts w:cs="Times New Roman"/>
                <w:sz w:val="26"/>
                <w:szCs w:val="26"/>
                <w:lang w:val="vi-VN"/>
              </w:rPr>
              <w:t xml:space="preserve">Đề nghị bỏ nội dung Khoản 3 Điều 11 </w:t>
            </w:r>
          </w:p>
          <w:p w14:paraId="1EF51AA4" w14:textId="77777777" w:rsidR="00F2670A" w:rsidRPr="002E0ABD" w:rsidRDefault="00F2670A" w:rsidP="00F2670A">
            <w:pPr>
              <w:spacing w:before="40" w:after="40" w:line="252" w:lineRule="auto"/>
              <w:jc w:val="both"/>
              <w:rPr>
                <w:rFonts w:cs="Times New Roman"/>
                <w:sz w:val="26"/>
                <w:szCs w:val="26"/>
                <w:lang w:val="vi-VN"/>
              </w:rPr>
            </w:pPr>
            <w:r w:rsidRPr="002E0ABD">
              <w:rPr>
                <w:rFonts w:cs="Times New Roman"/>
                <w:sz w:val="26"/>
                <w:szCs w:val="26"/>
                <w:lang w:val="vi-VN"/>
              </w:rPr>
              <w:t>Lý do: Theo thực tế tại tỉnh Quảng Ninh hiện nay việc tham mưu,</w:t>
            </w:r>
          </w:p>
          <w:p w14:paraId="4E3C3C25" w14:textId="3C0BCCE9" w:rsidR="00F2670A" w:rsidRDefault="00F2670A" w:rsidP="00F2670A">
            <w:pPr>
              <w:spacing w:before="40" w:after="40" w:line="252" w:lineRule="auto"/>
              <w:jc w:val="both"/>
              <w:rPr>
                <w:rFonts w:cs="Times New Roman"/>
                <w:sz w:val="26"/>
                <w:szCs w:val="26"/>
                <w:lang w:val="vi-VN"/>
              </w:rPr>
            </w:pPr>
            <w:r w:rsidRPr="002E0ABD">
              <w:rPr>
                <w:rFonts w:cs="Times New Roman"/>
                <w:sz w:val="26"/>
                <w:szCs w:val="26"/>
                <w:lang w:val="vi-VN"/>
              </w:rPr>
              <w:t>quản lý và sử dụng thiết bị thông tin liên lạc điện thoại vệ tinh phục vụ công tác phòng, chống thiên tai - Tìm kiếm cứu nạn và Phòng thủ dân sự trên địa bàn tỉnh giao Cơ quan thường trực Phòng, chống thiên tai và Tìm kiếm cứu nạn tỉnh (Sở Nông nghiệp và phát triển nông thôn (nay là Sở Nông nghiệp - Môi trường). Do đó việc giao nhiệm vụ này cho Sở Khoa học và Công nghệ là không phù hợp</w:t>
            </w:r>
          </w:p>
        </w:tc>
        <w:tc>
          <w:tcPr>
            <w:tcW w:w="5418" w:type="dxa"/>
            <w:shd w:val="clear" w:color="auto" w:fill="auto"/>
          </w:tcPr>
          <w:p w14:paraId="25D2FEC4" w14:textId="7B727111" w:rsidR="00F2670A" w:rsidRDefault="00F2670A" w:rsidP="00384927">
            <w:pPr>
              <w:spacing w:before="40" w:after="40" w:line="252" w:lineRule="auto"/>
              <w:jc w:val="both"/>
              <w:rPr>
                <w:rFonts w:cs="Times New Roman"/>
                <w:sz w:val="26"/>
                <w:szCs w:val="26"/>
                <w:lang w:val="vi-VN"/>
              </w:rPr>
            </w:pPr>
            <w:r>
              <w:rPr>
                <w:rFonts w:cs="Times New Roman"/>
                <w:sz w:val="26"/>
                <w:szCs w:val="26"/>
                <w:lang w:val="vi-VN"/>
              </w:rPr>
              <w:t>Giải Trình:</w:t>
            </w:r>
          </w:p>
          <w:p w14:paraId="16B8030A" w14:textId="77777777" w:rsidR="00F2670A" w:rsidRDefault="00F2670A" w:rsidP="00384927">
            <w:pPr>
              <w:spacing w:before="40" w:after="40" w:line="252" w:lineRule="auto"/>
              <w:jc w:val="both"/>
              <w:rPr>
                <w:rFonts w:cs="Times New Roman"/>
                <w:sz w:val="26"/>
                <w:szCs w:val="26"/>
                <w:lang w:val="vi-VN"/>
              </w:rPr>
            </w:pPr>
            <w:r w:rsidRPr="002E0ABD">
              <w:rPr>
                <w:rFonts w:cs="Times New Roman"/>
                <w:sz w:val="26"/>
                <w:szCs w:val="26"/>
                <w:lang w:val="vi-VN"/>
              </w:rPr>
              <w:t>Sở Khoa học và Công nghệ có vai trò tham mưu, cùng với Cơ quan thường trực Phòng, chống thiên tai và Tìm kiếm cứu nạn tỉnh tham mưu cho Ban Chỉ huy Phòng thủ dân sự tỉnh thực hiện việc huy động, bố trí và sử dụng các trang thiết bị của mạng viễn thông dùng riêng phục vụ công tác phòng, chống thiên tai</w:t>
            </w:r>
            <w:r>
              <w:rPr>
                <w:rFonts w:cs="Times New Roman"/>
                <w:sz w:val="26"/>
                <w:szCs w:val="26"/>
                <w:lang w:val="vi-VN"/>
              </w:rPr>
              <w:t>.</w:t>
            </w:r>
          </w:p>
          <w:p w14:paraId="409111E4" w14:textId="2C5958B9" w:rsidR="00F2670A" w:rsidRPr="00055875" w:rsidRDefault="00F2670A" w:rsidP="00384927">
            <w:pPr>
              <w:spacing w:before="40" w:after="40" w:line="252" w:lineRule="auto"/>
              <w:jc w:val="both"/>
              <w:rPr>
                <w:rFonts w:cs="Times New Roman"/>
                <w:sz w:val="26"/>
                <w:szCs w:val="26"/>
                <w:lang w:val="vi-VN"/>
              </w:rPr>
            </w:pPr>
            <w:r w:rsidRPr="00445989">
              <w:rPr>
                <w:rFonts w:cs="Times New Roman"/>
                <w:sz w:val="26"/>
                <w:szCs w:val="26"/>
              </w:rPr>
              <w:sym w:font="Wingdings" w:char="F0E0"/>
            </w:r>
            <w:r w:rsidRPr="00445989">
              <w:rPr>
                <w:rFonts w:cs="Times New Roman"/>
                <w:sz w:val="26"/>
                <w:szCs w:val="26"/>
                <w:lang w:val="vi-VN"/>
              </w:rPr>
              <w:t xml:space="preserve"> Do đó, Cục Viễn thông kiến nghị giữ nguyên </w:t>
            </w:r>
            <w:r>
              <w:rPr>
                <w:rFonts w:cs="Times New Roman"/>
                <w:sz w:val="26"/>
                <w:szCs w:val="26"/>
                <w:lang w:val="vi-VN"/>
              </w:rPr>
              <w:t xml:space="preserve">nội dung </w:t>
            </w:r>
            <w:r w:rsidRPr="00445989">
              <w:rPr>
                <w:rFonts w:cs="Times New Roman"/>
                <w:sz w:val="26"/>
                <w:szCs w:val="26"/>
                <w:lang w:val="vi-VN"/>
              </w:rPr>
              <w:t>tại dự thảo</w:t>
            </w:r>
            <w:r>
              <w:rPr>
                <w:rFonts w:cs="Times New Roman"/>
                <w:sz w:val="26"/>
                <w:szCs w:val="26"/>
                <w:lang w:val="vi-VN"/>
              </w:rPr>
              <w:t>.</w:t>
            </w:r>
          </w:p>
        </w:tc>
      </w:tr>
      <w:tr w:rsidR="00F2670A" w:rsidRPr="00195A65" w14:paraId="0897EDE7" w14:textId="77777777" w:rsidTr="00175B4D">
        <w:trPr>
          <w:tblHeader/>
          <w:jc w:val="center"/>
        </w:trPr>
        <w:tc>
          <w:tcPr>
            <w:tcW w:w="708" w:type="dxa"/>
            <w:shd w:val="clear" w:color="auto" w:fill="auto"/>
          </w:tcPr>
          <w:p w14:paraId="7D5E8D59" w14:textId="77777777" w:rsidR="00F2670A" w:rsidRPr="00350D7E" w:rsidRDefault="00F2670A" w:rsidP="00350D7E">
            <w:pPr>
              <w:pStyle w:val="ListParagraph"/>
              <w:numPr>
                <w:ilvl w:val="0"/>
                <w:numId w:val="25"/>
              </w:numPr>
              <w:spacing w:before="40" w:after="40" w:line="252" w:lineRule="auto"/>
              <w:jc w:val="right"/>
              <w:rPr>
                <w:bCs/>
                <w:color w:val="000000"/>
                <w:sz w:val="26"/>
                <w:szCs w:val="26"/>
                <w:lang w:val="fi-FI"/>
              </w:rPr>
            </w:pPr>
          </w:p>
        </w:tc>
        <w:tc>
          <w:tcPr>
            <w:tcW w:w="1697" w:type="dxa"/>
            <w:shd w:val="clear" w:color="auto" w:fill="auto"/>
          </w:tcPr>
          <w:p w14:paraId="2F61795B" w14:textId="227C1538" w:rsidR="00F2670A" w:rsidRPr="00445989" w:rsidRDefault="00F2670A" w:rsidP="007F1BAF">
            <w:pPr>
              <w:spacing w:before="40" w:after="40" w:line="252" w:lineRule="auto"/>
              <w:jc w:val="center"/>
              <w:rPr>
                <w:rFonts w:cs="Times New Roman"/>
                <w:sz w:val="26"/>
                <w:szCs w:val="26"/>
                <w:lang w:val="vi-VN"/>
              </w:rPr>
            </w:pPr>
            <w:r w:rsidRPr="00FF1B0C">
              <w:rPr>
                <w:rFonts w:cs="Times New Roman"/>
                <w:b/>
                <w:sz w:val="26"/>
                <w:szCs w:val="26"/>
                <w:lang w:val="vi-VN"/>
              </w:rPr>
              <w:t>Các sửa đổi khác</w:t>
            </w:r>
          </w:p>
        </w:tc>
        <w:tc>
          <w:tcPr>
            <w:tcW w:w="1594" w:type="dxa"/>
            <w:shd w:val="clear" w:color="auto" w:fill="auto"/>
          </w:tcPr>
          <w:p w14:paraId="5335D4AC" w14:textId="733882B3" w:rsidR="00F2670A" w:rsidRPr="00445989" w:rsidRDefault="00F2670A" w:rsidP="007F1BAF">
            <w:pPr>
              <w:spacing w:before="40" w:after="40" w:line="252" w:lineRule="auto"/>
              <w:jc w:val="center"/>
              <w:rPr>
                <w:rFonts w:cs="Times New Roman"/>
                <w:sz w:val="26"/>
                <w:szCs w:val="26"/>
                <w:lang w:val="vi-VN"/>
              </w:rPr>
            </w:pPr>
            <w:r>
              <w:rPr>
                <w:rFonts w:cs="Times New Roman"/>
                <w:sz w:val="26"/>
                <w:szCs w:val="26"/>
                <w:lang w:val="vi-VN"/>
              </w:rPr>
              <w:t>Văn phòng Bộ</w:t>
            </w:r>
          </w:p>
        </w:tc>
        <w:tc>
          <w:tcPr>
            <w:tcW w:w="5316" w:type="dxa"/>
          </w:tcPr>
          <w:p w14:paraId="56529DB4" w14:textId="2BC0DD7D" w:rsidR="00F2670A" w:rsidRPr="00445989" w:rsidRDefault="00F2670A" w:rsidP="00F2670A">
            <w:pPr>
              <w:spacing w:before="40" w:after="40" w:line="252" w:lineRule="auto"/>
              <w:jc w:val="both"/>
              <w:rPr>
                <w:rFonts w:cs="Times New Roman"/>
                <w:sz w:val="26"/>
                <w:szCs w:val="26"/>
                <w:lang w:val="vi-VN"/>
              </w:rPr>
            </w:pPr>
            <w:r w:rsidRPr="002E25DB">
              <w:rPr>
                <w:rFonts w:cs="Times New Roman"/>
                <w:sz w:val="26"/>
                <w:szCs w:val="26"/>
                <w:lang w:val="fi-FI"/>
              </w:rPr>
              <w:t>Thay thế cụm từ “Ban chỉ đạo quốc gia về phòng, chống thiên tai” bằng cụm từ “Ban chỉ đạo Phòng thủ dân sự quốc gia”</w:t>
            </w:r>
          </w:p>
        </w:tc>
        <w:tc>
          <w:tcPr>
            <w:tcW w:w="5418" w:type="dxa"/>
            <w:shd w:val="clear" w:color="auto" w:fill="auto"/>
          </w:tcPr>
          <w:p w14:paraId="2A8467F7" w14:textId="3D44AFE3" w:rsidR="00F2670A" w:rsidRDefault="00F2670A" w:rsidP="00193A60">
            <w:pPr>
              <w:spacing w:before="40" w:after="40" w:line="252" w:lineRule="auto"/>
              <w:jc w:val="both"/>
              <w:rPr>
                <w:rFonts w:cs="Times New Roman"/>
                <w:sz w:val="26"/>
                <w:szCs w:val="26"/>
                <w:lang w:val="vi-VN"/>
              </w:rPr>
            </w:pPr>
            <w:r>
              <w:rPr>
                <w:rFonts w:cs="Times New Roman"/>
                <w:sz w:val="26"/>
                <w:szCs w:val="26"/>
                <w:lang w:val="vi-VN"/>
              </w:rPr>
              <w:t>Tiếp thu:</w:t>
            </w:r>
          </w:p>
          <w:p w14:paraId="0B35306E" w14:textId="77777777" w:rsidR="00F2670A" w:rsidRDefault="00F2670A" w:rsidP="00193A60">
            <w:pPr>
              <w:spacing w:before="40" w:after="40" w:line="252" w:lineRule="auto"/>
              <w:jc w:val="both"/>
              <w:rPr>
                <w:rFonts w:cs="Times New Roman"/>
                <w:sz w:val="26"/>
                <w:szCs w:val="26"/>
                <w:lang w:val="vi-VN"/>
              </w:rPr>
            </w:pPr>
            <w:r>
              <w:rPr>
                <w:rFonts w:cs="Times New Roman"/>
                <w:sz w:val="26"/>
                <w:szCs w:val="26"/>
                <w:lang w:val="vi-VN"/>
              </w:rPr>
              <w:t>Thực hiện theo quy định tại Điều 54 Luật Phòng thủ dân sự năm 2023.</w:t>
            </w:r>
          </w:p>
          <w:p w14:paraId="76ADE786" w14:textId="4D12B369" w:rsidR="00F2670A" w:rsidRPr="00445989" w:rsidRDefault="00F2670A" w:rsidP="00874653">
            <w:pPr>
              <w:spacing w:before="40" w:after="40" w:line="252" w:lineRule="auto"/>
              <w:jc w:val="both"/>
              <w:rPr>
                <w:rFonts w:cs="Times New Roman"/>
                <w:sz w:val="26"/>
                <w:szCs w:val="26"/>
                <w:lang w:val="vi-VN"/>
              </w:rPr>
            </w:pPr>
            <w:r>
              <w:rPr>
                <w:rFonts w:cs="Times New Roman"/>
                <w:sz w:val="26"/>
                <w:szCs w:val="26"/>
                <w:lang w:val="vi-VN"/>
              </w:rPr>
              <w:t xml:space="preserve">Cục Viễn thông đã tiếp thu và cấp nhật </w:t>
            </w:r>
            <w:r w:rsidR="00874653" w:rsidRPr="005D5799">
              <w:rPr>
                <w:rFonts w:cs="Times New Roman"/>
                <w:sz w:val="26"/>
                <w:szCs w:val="26"/>
                <w:lang w:val="vi-VN"/>
              </w:rPr>
              <w:t>toàn bộ dự thảo Thông tư</w:t>
            </w:r>
            <w:r>
              <w:rPr>
                <w:rFonts w:cs="Times New Roman"/>
                <w:sz w:val="26"/>
                <w:szCs w:val="26"/>
                <w:lang w:val="vi-VN"/>
              </w:rPr>
              <w:t>.</w:t>
            </w:r>
          </w:p>
        </w:tc>
      </w:tr>
      <w:tr w:rsidR="00F2670A" w:rsidRPr="00195A65" w14:paraId="35C18B8E" w14:textId="77777777" w:rsidTr="00175B4D">
        <w:trPr>
          <w:tblHeader/>
          <w:jc w:val="center"/>
        </w:trPr>
        <w:tc>
          <w:tcPr>
            <w:tcW w:w="708" w:type="dxa"/>
            <w:shd w:val="clear" w:color="auto" w:fill="auto"/>
          </w:tcPr>
          <w:p w14:paraId="478E71E3" w14:textId="77777777" w:rsidR="00F2670A" w:rsidRPr="00350D7E" w:rsidRDefault="00F2670A" w:rsidP="00350D7E">
            <w:pPr>
              <w:pStyle w:val="ListParagraph"/>
              <w:numPr>
                <w:ilvl w:val="0"/>
                <w:numId w:val="25"/>
              </w:numPr>
              <w:spacing w:before="40" w:after="40" w:line="252" w:lineRule="auto"/>
              <w:jc w:val="right"/>
              <w:rPr>
                <w:bCs/>
                <w:color w:val="000000"/>
                <w:sz w:val="26"/>
                <w:szCs w:val="26"/>
                <w:lang w:val="fi-FI"/>
              </w:rPr>
            </w:pPr>
          </w:p>
        </w:tc>
        <w:tc>
          <w:tcPr>
            <w:tcW w:w="1697" w:type="dxa"/>
            <w:shd w:val="clear" w:color="auto" w:fill="auto"/>
          </w:tcPr>
          <w:p w14:paraId="3EB3E96E" w14:textId="4BA596E0" w:rsidR="00F2670A" w:rsidRPr="00445989" w:rsidRDefault="00F2670A" w:rsidP="007F1BAF">
            <w:pPr>
              <w:spacing w:before="40" w:after="40" w:line="252" w:lineRule="auto"/>
              <w:jc w:val="center"/>
              <w:rPr>
                <w:rFonts w:cs="Times New Roman"/>
                <w:sz w:val="26"/>
                <w:szCs w:val="26"/>
                <w:lang w:val="vi-VN"/>
              </w:rPr>
            </w:pPr>
          </w:p>
        </w:tc>
        <w:tc>
          <w:tcPr>
            <w:tcW w:w="1594" w:type="dxa"/>
            <w:shd w:val="clear" w:color="auto" w:fill="auto"/>
          </w:tcPr>
          <w:p w14:paraId="36228BDA" w14:textId="14B991A4" w:rsidR="00F2670A" w:rsidRPr="002E25DB" w:rsidRDefault="00F2670A" w:rsidP="007F1BAF">
            <w:pPr>
              <w:spacing w:before="40" w:after="40" w:line="252" w:lineRule="auto"/>
              <w:jc w:val="center"/>
              <w:rPr>
                <w:rFonts w:cs="Times New Roman"/>
                <w:sz w:val="26"/>
                <w:szCs w:val="26"/>
                <w:lang w:val="vi-VN"/>
              </w:rPr>
            </w:pPr>
            <w:r>
              <w:rPr>
                <w:rFonts w:cs="Times New Roman"/>
                <w:sz w:val="26"/>
                <w:szCs w:val="26"/>
                <w:lang w:val="vi-VN"/>
              </w:rPr>
              <w:t>Văn phòng Bộ</w:t>
            </w:r>
          </w:p>
        </w:tc>
        <w:tc>
          <w:tcPr>
            <w:tcW w:w="5316" w:type="dxa"/>
          </w:tcPr>
          <w:p w14:paraId="4DF56372" w14:textId="20FDCBE5" w:rsidR="00F2670A" w:rsidRPr="002E25DB" w:rsidRDefault="00F2670A" w:rsidP="00F2670A">
            <w:pPr>
              <w:spacing w:before="40" w:after="40" w:line="252" w:lineRule="auto"/>
              <w:jc w:val="both"/>
              <w:rPr>
                <w:rFonts w:cs="Times New Roman"/>
                <w:sz w:val="26"/>
                <w:szCs w:val="26"/>
                <w:lang w:val="vi-VN"/>
              </w:rPr>
            </w:pPr>
            <w:r w:rsidRPr="002E25DB">
              <w:rPr>
                <w:rFonts w:cs="Times New Roman"/>
                <w:sz w:val="26"/>
                <w:szCs w:val="26"/>
                <w:lang w:val="fi-FI"/>
              </w:rPr>
              <w:t>Thay thế cụm từ “Ủy ban cứu hộ, cứu nạn quốc gia” bằng cụm từ “Ban chỉ đạo Phòng thủ dân sự quốc gia”</w:t>
            </w:r>
          </w:p>
        </w:tc>
        <w:tc>
          <w:tcPr>
            <w:tcW w:w="5418" w:type="dxa"/>
            <w:shd w:val="clear" w:color="auto" w:fill="auto"/>
          </w:tcPr>
          <w:p w14:paraId="34954280" w14:textId="7768532C" w:rsidR="00F2670A" w:rsidRDefault="00F2670A" w:rsidP="00193A60">
            <w:pPr>
              <w:spacing w:before="40" w:after="40" w:line="252" w:lineRule="auto"/>
              <w:jc w:val="both"/>
              <w:rPr>
                <w:rFonts w:cs="Times New Roman"/>
                <w:sz w:val="26"/>
                <w:szCs w:val="26"/>
                <w:lang w:val="vi-VN"/>
              </w:rPr>
            </w:pPr>
            <w:r>
              <w:rPr>
                <w:rFonts w:cs="Times New Roman"/>
                <w:sz w:val="26"/>
                <w:szCs w:val="26"/>
                <w:lang w:val="vi-VN"/>
              </w:rPr>
              <w:t>Tiếp thu:</w:t>
            </w:r>
          </w:p>
          <w:p w14:paraId="78B4E2C9" w14:textId="77777777" w:rsidR="00F2670A" w:rsidRDefault="00F2670A" w:rsidP="00193A60">
            <w:pPr>
              <w:spacing w:before="40" w:after="40" w:line="252" w:lineRule="auto"/>
              <w:jc w:val="both"/>
              <w:rPr>
                <w:rFonts w:cs="Times New Roman"/>
                <w:sz w:val="26"/>
                <w:szCs w:val="26"/>
                <w:lang w:val="vi-VN"/>
              </w:rPr>
            </w:pPr>
            <w:r>
              <w:rPr>
                <w:rFonts w:cs="Times New Roman"/>
                <w:sz w:val="26"/>
                <w:szCs w:val="26"/>
                <w:lang w:val="vi-VN"/>
              </w:rPr>
              <w:t>Thực hiện theo quy định tại Điều 54 Luật Phòng thủ dân sự năm 2023.</w:t>
            </w:r>
          </w:p>
          <w:p w14:paraId="6FEEC326" w14:textId="10D81977" w:rsidR="00F2670A" w:rsidRPr="002E25DB" w:rsidRDefault="00874653" w:rsidP="00FF43C5">
            <w:pPr>
              <w:spacing w:before="40" w:after="40" w:line="252" w:lineRule="auto"/>
              <w:jc w:val="both"/>
              <w:rPr>
                <w:rFonts w:cs="Times New Roman"/>
                <w:sz w:val="26"/>
                <w:szCs w:val="26"/>
                <w:lang w:val="vi-VN"/>
              </w:rPr>
            </w:pPr>
            <w:r>
              <w:rPr>
                <w:rFonts w:cs="Times New Roman"/>
                <w:sz w:val="26"/>
                <w:szCs w:val="26"/>
                <w:lang w:val="vi-VN"/>
              </w:rPr>
              <w:t xml:space="preserve">Cục Viễn thông đã tiếp thu và cấp nhật </w:t>
            </w:r>
            <w:r w:rsidRPr="005D5799">
              <w:rPr>
                <w:rFonts w:cs="Times New Roman"/>
                <w:sz w:val="26"/>
                <w:szCs w:val="26"/>
                <w:lang w:val="vi-VN"/>
              </w:rPr>
              <w:t>toàn bộ dự thảo Thông tư</w:t>
            </w:r>
            <w:r>
              <w:rPr>
                <w:rFonts w:cs="Times New Roman"/>
                <w:sz w:val="26"/>
                <w:szCs w:val="26"/>
                <w:lang w:val="vi-VN"/>
              </w:rPr>
              <w:t>.</w:t>
            </w:r>
          </w:p>
        </w:tc>
      </w:tr>
      <w:tr w:rsidR="00F2670A" w:rsidRPr="00195A65" w14:paraId="45035E46" w14:textId="77777777" w:rsidTr="00175B4D">
        <w:trPr>
          <w:tblHeader/>
          <w:jc w:val="center"/>
        </w:trPr>
        <w:tc>
          <w:tcPr>
            <w:tcW w:w="708" w:type="dxa"/>
            <w:shd w:val="clear" w:color="auto" w:fill="auto"/>
          </w:tcPr>
          <w:p w14:paraId="63B29251" w14:textId="77777777" w:rsidR="00F2670A" w:rsidRPr="00350D7E" w:rsidRDefault="00F2670A" w:rsidP="00350D7E">
            <w:pPr>
              <w:pStyle w:val="ListParagraph"/>
              <w:numPr>
                <w:ilvl w:val="0"/>
                <w:numId w:val="25"/>
              </w:numPr>
              <w:spacing w:before="40" w:after="40" w:line="252" w:lineRule="auto"/>
              <w:jc w:val="right"/>
              <w:rPr>
                <w:bCs/>
                <w:color w:val="000000"/>
                <w:sz w:val="26"/>
                <w:szCs w:val="26"/>
                <w:lang w:val="fi-FI"/>
              </w:rPr>
            </w:pPr>
          </w:p>
        </w:tc>
        <w:tc>
          <w:tcPr>
            <w:tcW w:w="1697" w:type="dxa"/>
            <w:shd w:val="clear" w:color="auto" w:fill="auto"/>
          </w:tcPr>
          <w:p w14:paraId="54A41CB1" w14:textId="77777777" w:rsidR="00F2670A" w:rsidRPr="00445989" w:rsidRDefault="00F2670A" w:rsidP="007F1BAF">
            <w:pPr>
              <w:spacing w:before="40" w:after="40" w:line="252" w:lineRule="auto"/>
              <w:jc w:val="center"/>
              <w:rPr>
                <w:rFonts w:cs="Times New Roman"/>
                <w:sz w:val="26"/>
                <w:szCs w:val="26"/>
                <w:lang w:val="vi-VN"/>
              </w:rPr>
            </w:pPr>
          </w:p>
        </w:tc>
        <w:tc>
          <w:tcPr>
            <w:tcW w:w="1594" w:type="dxa"/>
            <w:shd w:val="clear" w:color="auto" w:fill="auto"/>
          </w:tcPr>
          <w:p w14:paraId="5661C1FE" w14:textId="47FB630E" w:rsidR="00F2670A" w:rsidRDefault="00F2670A" w:rsidP="007F1BAF">
            <w:pPr>
              <w:spacing w:before="40" w:after="40" w:line="252" w:lineRule="auto"/>
              <w:jc w:val="center"/>
              <w:rPr>
                <w:rFonts w:cs="Times New Roman"/>
                <w:sz w:val="26"/>
                <w:szCs w:val="26"/>
                <w:lang w:val="vi-VN"/>
              </w:rPr>
            </w:pPr>
            <w:r>
              <w:rPr>
                <w:rFonts w:cs="Times New Roman"/>
                <w:sz w:val="26"/>
                <w:szCs w:val="26"/>
                <w:lang w:val="vi-VN"/>
              </w:rPr>
              <w:t>Văn phòng Bộ</w:t>
            </w:r>
          </w:p>
        </w:tc>
        <w:tc>
          <w:tcPr>
            <w:tcW w:w="5316" w:type="dxa"/>
          </w:tcPr>
          <w:p w14:paraId="21B0EE9E" w14:textId="4383CE9B" w:rsidR="00F2670A" w:rsidRDefault="00F2670A" w:rsidP="00F2670A">
            <w:pPr>
              <w:spacing w:before="40" w:after="40" w:line="252" w:lineRule="auto"/>
              <w:jc w:val="both"/>
              <w:rPr>
                <w:rFonts w:cs="Times New Roman"/>
                <w:sz w:val="26"/>
                <w:szCs w:val="26"/>
                <w:lang w:val="vi-VN"/>
              </w:rPr>
            </w:pPr>
            <w:r w:rsidRPr="00A606F1">
              <w:rPr>
                <w:rFonts w:cs="Times New Roman"/>
                <w:sz w:val="26"/>
                <w:szCs w:val="26"/>
                <w:lang w:val="fi-FI"/>
              </w:rPr>
              <w:t>Thay thế cụm từ “Ủy ban quốc gia tìm kiếm - cứu nạn” bằng cụm từ “Ban chỉ đạo Phòng thủ dân sự quốc gia”</w:t>
            </w:r>
          </w:p>
        </w:tc>
        <w:tc>
          <w:tcPr>
            <w:tcW w:w="5418" w:type="dxa"/>
            <w:shd w:val="clear" w:color="auto" w:fill="auto"/>
          </w:tcPr>
          <w:p w14:paraId="5D25052F" w14:textId="5E99137F" w:rsidR="00F2670A" w:rsidRDefault="00F2670A" w:rsidP="00193A60">
            <w:pPr>
              <w:spacing w:before="40" w:after="40" w:line="252" w:lineRule="auto"/>
              <w:jc w:val="both"/>
              <w:rPr>
                <w:rFonts w:cs="Times New Roman"/>
                <w:sz w:val="26"/>
                <w:szCs w:val="26"/>
                <w:lang w:val="vi-VN"/>
              </w:rPr>
            </w:pPr>
            <w:r>
              <w:rPr>
                <w:rFonts w:cs="Times New Roman"/>
                <w:sz w:val="26"/>
                <w:szCs w:val="26"/>
                <w:lang w:val="vi-VN"/>
              </w:rPr>
              <w:t>Tiếp thu:</w:t>
            </w:r>
          </w:p>
          <w:p w14:paraId="2260AAFE" w14:textId="77777777" w:rsidR="00F2670A" w:rsidRDefault="00F2670A" w:rsidP="00193A60">
            <w:pPr>
              <w:spacing w:before="40" w:after="40" w:line="252" w:lineRule="auto"/>
              <w:jc w:val="both"/>
              <w:rPr>
                <w:rFonts w:cs="Times New Roman"/>
                <w:sz w:val="26"/>
                <w:szCs w:val="26"/>
                <w:lang w:val="vi-VN"/>
              </w:rPr>
            </w:pPr>
            <w:r>
              <w:rPr>
                <w:rFonts w:cs="Times New Roman"/>
                <w:sz w:val="26"/>
                <w:szCs w:val="26"/>
                <w:lang w:val="vi-VN"/>
              </w:rPr>
              <w:t>Thực hiện theo quy định tại Điều 54 Luật Phòng thủ dân sự năm 2023.</w:t>
            </w:r>
          </w:p>
          <w:p w14:paraId="0B5B34C0" w14:textId="1F191D53" w:rsidR="00F2670A" w:rsidRDefault="00874653" w:rsidP="00FF43C5">
            <w:pPr>
              <w:spacing w:before="40" w:after="40" w:line="252" w:lineRule="auto"/>
              <w:jc w:val="both"/>
              <w:rPr>
                <w:rFonts w:cs="Times New Roman"/>
                <w:sz w:val="26"/>
                <w:szCs w:val="26"/>
                <w:lang w:val="vi-VN"/>
              </w:rPr>
            </w:pPr>
            <w:r>
              <w:rPr>
                <w:rFonts w:cs="Times New Roman"/>
                <w:sz w:val="26"/>
                <w:szCs w:val="26"/>
                <w:lang w:val="vi-VN"/>
              </w:rPr>
              <w:t xml:space="preserve">Cục Viễn thông đã tiếp thu và cấp nhật </w:t>
            </w:r>
            <w:r w:rsidRPr="005D5799">
              <w:rPr>
                <w:rFonts w:cs="Times New Roman"/>
                <w:sz w:val="26"/>
                <w:szCs w:val="26"/>
                <w:lang w:val="vi-VN"/>
              </w:rPr>
              <w:t>toàn bộ dự thảo Thông tư</w:t>
            </w:r>
            <w:r>
              <w:rPr>
                <w:rFonts w:cs="Times New Roman"/>
                <w:sz w:val="26"/>
                <w:szCs w:val="26"/>
                <w:lang w:val="vi-VN"/>
              </w:rPr>
              <w:t>.</w:t>
            </w:r>
          </w:p>
        </w:tc>
      </w:tr>
      <w:tr w:rsidR="00F2670A" w:rsidRPr="00195A65" w14:paraId="0E7732AD" w14:textId="77777777" w:rsidTr="00175B4D">
        <w:trPr>
          <w:tblHeader/>
          <w:jc w:val="center"/>
        </w:trPr>
        <w:tc>
          <w:tcPr>
            <w:tcW w:w="708" w:type="dxa"/>
            <w:shd w:val="clear" w:color="auto" w:fill="auto"/>
          </w:tcPr>
          <w:p w14:paraId="27010896" w14:textId="77777777" w:rsidR="00F2670A" w:rsidRPr="00350D7E" w:rsidRDefault="00F2670A" w:rsidP="00350D7E">
            <w:pPr>
              <w:pStyle w:val="ListParagraph"/>
              <w:numPr>
                <w:ilvl w:val="0"/>
                <w:numId w:val="25"/>
              </w:numPr>
              <w:spacing w:before="40" w:after="40" w:line="252" w:lineRule="auto"/>
              <w:jc w:val="right"/>
              <w:rPr>
                <w:bCs/>
                <w:color w:val="000000"/>
                <w:sz w:val="26"/>
                <w:szCs w:val="26"/>
                <w:lang w:val="fi-FI"/>
              </w:rPr>
            </w:pPr>
          </w:p>
        </w:tc>
        <w:tc>
          <w:tcPr>
            <w:tcW w:w="1697" w:type="dxa"/>
            <w:shd w:val="clear" w:color="auto" w:fill="auto"/>
          </w:tcPr>
          <w:p w14:paraId="6DB32148" w14:textId="77777777" w:rsidR="00F2670A" w:rsidRPr="00445989" w:rsidRDefault="00F2670A" w:rsidP="007F1BAF">
            <w:pPr>
              <w:spacing w:before="40" w:after="40" w:line="252" w:lineRule="auto"/>
              <w:jc w:val="center"/>
              <w:rPr>
                <w:rFonts w:cs="Times New Roman"/>
                <w:sz w:val="26"/>
                <w:szCs w:val="26"/>
                <w:lang w:val="vi-VN"/>
              </w:rPr>
            </w:pPr>
          </w:p>
        </w:tc>
        <w:tc>
          <w:tcPr>
            <w:tcW w:w="1594" w:type="dxa"/>
            <w:shd w:val="clear" w:color="auto" w:fill="auto"/>
          </w:tcPr>
          <w:p w14:paraId="76395A28" w14:textId="19C340BC" w:rsidR="00F2670A" w:rsidRDefault="00F2670A" w:rsidP="007F1BAF">
            <w:pPr>
              <w:spacing w:before="40" w:after="40" w:line="252" w:lineRule="auto"/>
              <w:jc w:val="center"/>
              <w:rPr>
                <w:rFonts w:cs="Times New Roman"/>
                <w:sz w:val="26"/>
                <w:szCs w:val="26"/>
                <w:lang w:val="vi-VN"/>
              </w:rPr>
            </w:pPr>
            <w:r>
              <w:rPr>
                <w:rFonts w:cs="Times New Roman"/>
                <w:sz w:val="26"/>
                <w:szCs w:val="26"/>
                <w:lang w:val="vi-VN"/>
              </w:rPr>
              <w:t>Sở KHCN Bình Dương</w:t>
            </w:r>
          </w:p>
        </w:tc>
        <w:tc>
          <w:tcPr>
            <w:tcW w:w="5316" w:type="dxa"/>
          </w:tcPr>
          <w:p w14:paraId="057987B4" w14:textId="3299F5EA" w:rsidR="00F2670A" w:rsidRDefault="00F2670A" w:rsidP="00F2670A">
            <w:pPr>
              <w:spacing w:before="40" w:after="40" w:line="252" w:lineRule="auto"/>
              <w:jc w:val="both"/>
              <w:rPr>
                <w:rFonts w:cs="Times New Roman"/>
                <w:sz w:val="26"/>
                <w:szCs w:val="26"/>
                <w:lang w:val="vi-VN"/>
              </w:rPr>
            </w:pPr>
            <w:r>
              <w:rPr>
                <w:rFonts w:cs="Times New Roman"/>
                <w:sz w:val="26"/>
                <w:szCs w:val="26"/>
                <w:lang w:val="vi-VN"/>
              </w:rPr>
              <w:t>Đ</w:t>
            </w:r>
            <w:r w:rsidRPr="001E3F87">
              <w:rPr>
                <w:rFonts w:cs="Times New Roman"/>
                <w:sz w:val="26"/>
                <w:szCs w:val="26"/>
                <w:lang w:val="vi-VN"/>
              </w:rPr>
              <w:t>ề nghị rà soát và thay thế tên các cơ quan cho phù hợp với tình hình sáp nhập các Bộ, cơ quan chuyên môn cấp tỉnh và chính quyền địa phương 2 cấp.</w:t>
            </w:r>
          </w:p>
        </w:tc>
        <w:tc>
          <w:tcPr>
            <w:tcW w:w="5418" w:type="dxa"/>
            <w:shd w:val="clear" w:color="auto" w:fill="auto"/>
          </w:tcPr>
          <w:p w14:paraId="0F8578C7" w14:textId="0AAFD50D" w:rsidR="00F2670A" w:rsidRDefault="00F2670A" w:rsidP="00193A60">
            <w:pPr>
              <w:spacing w:before="40" w:after="40" w:line="252" w:lineRule="auto"/>
              <w:jc w:val="both"/>
              <w:rPr>
                <w:rFonts w:cs="Times New Roman"/>
                <w:sz w:val="26"/>
                <w:szCs w:val="26"/>
                <w:lang w:val="vi-VN"/>
              </w:rPr>
            </w:pPr>
            <w:r>
              <w:rPr>
                <w:rFonts w:cs="Times New Roman"/>
                <w:sz w:val="26"/>
                <w:szCs w:val="26"/>
                <w:lang w:val="vi-VN"/>
              </w:rPr>
              <w:t>Tiếp thu toàn bộ và cập nhật vào dự thảo thông tư.</w:t>
            </w:r>
          </w:p>
        </w:tc>
      </w:tr>
      <w:tr w:rsidR="00F2670A" w:rsidRPr="00195A65" w14:paraId="4B1A7E2F" w14:textId="77777777" w:rsidTr="00175B4D">
        <w:trPr>
          <w:tblHeader/>
          <w:jc w:val="center"/>
        </w:trPr>
        <w:tc>
          <w:tcPr>
            <w:tcW w:w="708" w:type="dxa"/>
            <w:shd w:val="clear" w:color="auto" w:fill="auto"/>
          </w:tcPr>
          <w:p w14:paraId="49A72FA1" w14:textId="77777777" w:rsidR="00F2670A" w:rsidRPr="00350D7E" w:rsidRDefault="00F2670A" w:rsidP="00350D7E">
            <w:pPr>
              <w:pStyle w:val="ListParagraph"/>
              <w:numPr>
                <w:ilvl w:val="0"/>
                <w:numId w:val="25"/>
              </w:numPr>
              <w:spacing w:before="40" w:after="40" w:line="252" w:lineRule="auto"/>
              <w:jc w:val="right"/>
              <w:rPr>
                <w:bCs/>
                <w:color w:val="000000"/>
                <w:sz w:val="26"/>
                <w:szCs w:val="26"/>
                <w:lang w:val="fi-FI"/>
              </w:rPr>
            </w:pPr>
          </w:p>
        </w:tc>
        <w:tc>
          <w:tcPr>
            <w:tcW w:w="1697" w:type="dxa"/>
            <w:shd w:val="clear" w:color="auto" w:fill="auto"/>
          </w:tcPr>
          <w:p w14:paraId="2DDB1F89" w14:textId="77777777" w:rsidR="00F2670A" w:rsidRPr="00445989" w:rsidRDefault="00F2670A" w:rsidP="007F1BAF">
            <w:pPr>
              <w:spacing w:before="40" w:after="40" w:line="252" w:lineRule="auto"/>
              <w:jc w:val="center"/>
              <w:rPr>
                <w:rFonts w:cs="Times New Roman"/>
                <w:sz w:val="26"/>
                <w:szCs w:val="26"/>
                <w:lang w:val="vi-VN"/>
              </w:rPr>
            </w:pPr>
          </w:p>
        </w:tc>
        <w:tc>
          <w:tcPr>
            <w:tcW w:w="1594" w:type="dxa"/>
            <w:shd w:val="clear" w:color="auto" w:fill="auto"/>
          </w:tcPr>
          <w:p w14:paraId="522B8B42" w14:textId="2882F96E" w:rsidR="00F2670A" w:rsidRDefault="00F2670A" w:rsidP="007F1BAF">
            <w:pPr>
              <w:spacing w:before="40" w:after="40" w:line="252" w:lineRule="auto"/>
              <w:jc w:val="center"/>
              <w:rPr>
                <w:rFonts w:cs="Times New Roman"/>
                <w:sz w:val="26"/>
                <w:szCs w:val="26"/>
                <w:lang w:val="vi-VN"/>
              </w:rPr>
            </w:pPr>
            <w:r>
              <w:rPr>
                <w:rFonts w:cs="Times New Roman"/>
                <w:sz w:val="26"/>
                <w:szCs w:val="26"/>
                <w:lang w:val="vi-VN"/>
              </w:rPr>
              <w:t>Sở KHCN Bình Dương</w:t>
            </w:r>
          </w:p>
        </w:tc>
        <w:tc>
          <w:tcPr>
            <w:tcW w:w="5316" w:type="dxa"/>
          </w:tcPr>
          <w:p w14:paraId="19D3D5B8" w14:textId="577BD12C" w:rsidR="00F2670A" w:rsidRDefault="00F2670A" w:rsidP="00F2670A">
            <w:pPr>
              <w:spacing w:before="40" w:after="40" w:line="252" w:lineRule="auto"/>
              <w:jc w:val="both"/>
              <w:rPr>
                <w:rFonts w:cs="Times New Roman"/>
                <w:sz w:val="26"/>
                <w:szCs w:val="26"/>
                <w:lang w:val="vi-VN"/>
              </w:rPr>
            </w:pPr>
            <w:r>
              <w:rPr>
                <w:rFonts w:cs="Times New Roman"/>
                <w:sz w:val="26"/>
                <w:szCs w:val="26"/>
                <w:lang w:val="vi-VN"/>
              </w:rPr>
              <w:t>V</w:t>
            </w:r>
            <w:r w:rsidRPr="0095243A">
              <w:rPr>
                <w:rFonts w:cs="Times New Roman"/>
                <w:sz w:val="26"/>
                <w:szCs w:val="26"/>
                <w:lang w:val="vi-VN"/>
              </w:rPr>
              <w:t>iệc trang bị hệ thống viễn thông vô tuyến phục vụ công tác chỉ đạo, điều hành phòng chống thiên tai cần có hướng dẫn cụ thể hơn để đảm bảo tính thống nhất và kết nối từ Trung ương đến cơ sở</w:t>
            </w:r>
          </w:p>
        </w:tc>
        <w:tc>
          <w:tcPr>
            <w:tcW w:w="5418" w:type="dxa"/>
            <w:shd w:val="clear" w:color="auto" w:fill="auto"/>
          </w:tcPr>
          <w:p w14:paraId="7044D05C" w14:textId="4AB3D0D3" w:rsidR="00F2670A" w:rsidRDefault="00F2670A" w:rsidP="0095243A">
            <w:pPr>
              <w:spacing w:before="40" w:after="40" w:line="252" w:lineRule="auto"/>
              <w:jc w:val="both"/>
              <w:rPr>
                <w:rFonts w:cs="Times New Roman"/>
                <w:sz w:val="26"/>
                <w:szCs w:val="26"/>
                <w:lang w:val="vi-VN"/>
              </w:rPr>
            </w:pPr>
            <w:r>
              <w:rPr>
                <w:rFonts w:cs="Times New Roman"/>
                <w:sz w:val="26"/>
                <w:szCs w:val="26"/>
                <w:lang w:val="vi-VN"/>
              </w:rPr>
              <w:t>Giải Trình:</w:t>
            </w:r>
          </w:p>
          <w:p w14:paraId="31B36AF1" w14:textId="05D2E2B2" w:rsidR="00F2670A" w:rsidRDefault="00F2670A" w:rsidP="0095243A">
            <w:pPr>
              <w:spacing w:before="40" w:after="40" w:line="252" w:lineRule="auto"/>
              <w:jc w:val="both"/>
              <w:rPr>
                <w:rFonts w:cs="Times New Roman"/>
                <w:sz w:val="26"/>
                <w:szCs w:val="26"/>
                <w:lang w:val="vi-VN"/>
              </w:rPr>
            </w:pPr>
            <w:r w:rsidRPr="0095243A">
              <w:rPr>
                <w:rFonts w:cs="Times New Roman"/>
                <w:sz w:val="26"/>
                <w:szCs w:val="26"/>
                <w:lang w:val="vi-VN"/>
              </w:rPr>
              <w:t>Việc triển khai sẽ có văn bản chỉ đạo đối với từng trường hợp cụ thể.</w:t>
            </w:r>
            <w:r>
              <w:rPr>
                <w:rFonts w:cs="Times New Roman"/>
                <w:sz w:val="26"/>
                <w:szCs w:val="26"/>
                <w:lang w:val="vi-VN"/>
              </w:rPr>
              <w:t xml:space="preserve"> Thường trước mùa mưa bão hàng năm và trước mỗi thiên tai, Bộ KHCN sẽ ban hành Chỉ thị hàng năng và Công điện chỉ đạo ứng phó thiên tai.</w:t>
            </w:r>
          </w:p>
        </w:tc>
      </w:tr>
      <w:tr w:rsidR="00F2670A" w:rsidRPr="00195A65" w14:paraId="2C1116D1" w14:textId="77777777" w:rsidTr="00175B4D">
        <w:trPr>
          <w:tblHeader/>
          <w:jc w:val="center"/>
        </w:trPr>
        <w:tc>
          <w:tcPr>
            <w:tcW w:w="708" w:type="dxa"/>
            <w:shd w:val="clear" w:color="auto" w:fill="auto"/>
          </w:tcPr>
          <w:p w14:paraId="31AA2873" w14:textId="77777777" w:rsidR="00F2670A" w:rsidRPr="00350D7E" w:rsidRDefault="00F2670A" w:rsidP="00350D7E">
            <w:pPr>
              <w:pStyle w:val="ListParagraph"/>
              <w:numPr>
                <w:ilvl w:val="0"/>
                <w:numId w:val="25"/>
              </w:numPr>
              <w:spacing w:before="40" w:after="40" w:line="252" w:lineRule="auto"/>
              <w:jc w:val="right"/>
              <w:rPr>
                <w:bCs/>
                <w:color w:val="000000"/>
                <w:sz w:val="26"/>
                <w:szCs w:val="26"/>
                <w:lang w:val="fi-FI"/>
              </w:rPr>
            </w:pPr>
          </w:p>
        </w:tc>
        <w:tc>
          <w:tcPr>
            <w:tcW w:w="1697" w:type="dxa"/>
            <w:shd w:val="clear" w:color="auto" w:fill="auto"/>
          </w:tcPr>
          <w:p w14:paraId="67DE9692" w14:textId="77777777" w:rsidR="00F2670A" w:rsidRPr="00445989" w:rsidRDefault="00F2670A" w:rsidP="007F1BAF">
            <w:pPr>
              <w:spacing w:before="40" w:after="40" w:line="252" w:lineRule="auto"/>
              <w:jc w:val="center"/>
              <w:rPr>
                <w:rFonts w:cs="Times New Roman"/>
                <w:sz w:val="26"/>
                <w:szCs w:val="26"/>
                <w:lang w:val="vi-VN"/>
              </w:rPr>
            </w:pPr>
          </w:p>
        </w:tc>
        <w:tc>
          <w:tcPr>
            <w:tcW w:w="1594" w:type="dxa"/>
            <w:shd w:val="clear" w:color="auto" w:fill="auto"/>
          </w:tcPr>
          <w:p w14:paraId="6F031234" w14:textId="2EA4E421" w:rsidR="00F2670A" w:rsidRDefault="00F2670A" w:rsidP="007F1BAF">
            <w:pPr>
              <w:spacing w:before="40" w:after="40" w:line="252" w:lineRule="auto"/>
              <w:jc w:val="center"/>
              <w:rPr>
                <w:rFonts w:cs="Times New Roman"/>
                <w:sz w:val="26"/>
                <w:szCs w:val="26"/>
                <w:lang w:val="vi-VN"/>
              </w:rPr>
            </w:pPr>
            <w:r>
              <w:rPr>
                <w:rFonts w:cs="Times New Roman"/>
                <w:sz w:val="26"/>
                <w:szCs w:val="26"/>
                <w:lang w:val="vi-VN"/>
              </w:rPr>
              <w:t>Sở KHCN Hải Dương</w:t>
            </w:r>
          </w:p>
        </w:tc>
        <w:tc>
          <w:tcPr>
            <w:tcW w:w="5316" w:type="dxa"/>
          </w:tcPr>
          <w:p w14:paraId="0D609C0C" w14:textId="4414638B" w:rsidR="00F2670A" w:rsidRDefault="00F2670A" w:rsidP="00F2670A">
            <w:pPr>
              <w:spacing w:before="40" w:after="40" w:line="252" w:lineRule="auto"/>
              <w:jc w:val="both"/>
              <w:rPr>
                <w:rFonts w:cs="Times New Roman"/>
                <w:sz w:val="26"/>
                <w:szCs w:val="26"/>
                <w:lang w:val="vi-VN"/>
              </w:rPr>
            </w:pPr>
            <w:r w:rsidRPr="008F79E5">
              <w:rPr>
                <w:rFonts w:cs="Times New Roman"/>
                <w:sz w:val="26"/>
                <w:szCs w:val="26"/>
                <w:lang w:val="vi-VN"/>
              </w:rPr>
              <w:t>Thay thế cụm từ “Bộ Thông tin và Truyền thông” thành “Bộ Khoa học và Công nghệ</w:t>
            </w:r>
            <w:r>
              <w:rPr>
                <w:rFonts w:cs="Times New Roman"/>
                <w:sz w:val="26"/>
                <w:szCs w:val="26"/>
                <w:lang w:val="vi-VN"/>
              </w:rPr>
              <w:t xml:space="preserve">”; </w:t>
            </w:r>
            <w:r w:rsidRPr="008F79E5">
              <w:rPr>
                <w:rFonts w:cs="Times New Roman"/>
                <w:sz w:val="26"/>
                <w:szCs w:val="26"/>
                <w:lang w:val="vi-VN"/>
              </w:rPr>
              <w:t>Thay thế cụm từ “Sở Thông tin và Truyền thông” thành “Sở Khoa học và Công nghệ”.</w:t>
            </w:r>
          </w:p>
        </w:tc>
        <w:tc>
          <w:tcPr>
            <w:tcW w:w="5418" w:type="dxa"/>
            <w:shd w:val="clear" w:color="auto" w:fill="auto"/>
          </w:tcPr>
          <w:p w14:paraId="622E7A27" w14:textId="2308D984" w:rsidR="00F2670A" w:rsidRPr="0095243A" w:rsidRDefault="00F2670A" w:rsidP="0095243A">
            <w:pPr>
              <w:spacing w:before="40" w:after="40" w:line="252" w:lineRule="auto"/>
              <w:jc w:val="both"/>
              <w:rPr>
                <w:rFonts w:cs="Times New Roman"/>
                <w:sz w:val="26"/>
                <w:szCs w:val="26"/>
                <w:lang w:val="vi-VN"/>
              </w:rPr>
            </w:pPr>
            <w:r>
              <w:rPr>
                <w:rFonts w:cs="Times New Roman"/>
                <w:sz w:val="26"/>
                <w:szCs w:val="26"/>
                <w:lang w:val="vi-VN"/>
              </w:rPr>
              <w:t>Tiếp thu toàn bộ và cập nhật trong dự thảo</w:t>
            </w:r>
          </w:p>
        </w:tc>
      </w:tr>
      <w:tr w:rsidR="00F2670A" w:rsidRPr="00195A65" w14:paraId="70AA09EC" w14:textId="77777777" w:rsidTr="00175B4D">
        <w:trPr>
          <w:tblHeader/>
          <w:jc w:val="center"/>
        </w:trPr>
        <w:tc>
          <w:tcPr>
            <w:tcW w:w="708" w:type="dxa"/>
            <w:shd w:val="clear" w:color="auto" w:fill="auto"/>
          </w:tcPr>
          <w:p w14:paraId="65A0D0BE" w14:textId="77777777" w:rsidR="00F2670A" w:rsidRPr="00350D7E" w:rsidRDefault="00F2670A" w:rsidP="00350D7E">
            <w:pPr>
              <w:pStyle w:val="ListParagraph"/>
              <w:numPr>
                <w:ilvl w:val="0"/>
                <w:numId w:val="25"/>
              </w:numPr>
              <w:spacing w:before="40" w:after="40" w:line="252" w:lineRule="auto"/>
              <w:jc w:val="right"/>
              <w:rPr>
                <w:bCs/>
                <w:color w:val="000000"/>
                <w:sz w:val="26"/>
                <w:szCs w:val="26"/>
                <w:lang w:val="fi-FI"/>
              </w:rPr>
            </w:pPr>
          </w:p>
        </w:tc>
        <w:tc>
          <w:tcPr>
            <w:tcW w:w="1697" w:type="dxa"/>
            <w:shd w:val="clear" w:color="auto" w:fill="auto"/>
          </w:tcPr>
          <w:p w14:paraId="6574F36B" w14:textId="77777777" w:rsidR="00F2670A" w:rsidRPr="00445989" w:rsidRDefault="00F2670A" w:rsidP="007F1BAF">
            <w:pPr>
              <w:spacing w:before="40" w:after="40" w:line="252" w:lineRule="auto"/>
              <w:jc w:val="center"/>
              <w:rPr>
                <w:rFonts w:cs="Times New Roman"/>
                <w:sz w:val="26"/>
                <w:szCs w:val="26"/>
                <w:lang w:val="vi-VN"/>
              </w:rPr>
            </w:pPr>
          </w:p>
        </w:tc>
        <w:tc>
          <w:tcPr>
            <w:tcW w:w="1594" w:type="dxa"/>
            <w:shd w:val="clear" w:color="auto" w:fill="auto"/>
          </w:tcPr>
          <w:p w14:paraId="10C43F3C" w14:textId="1AB7D0C4" w:rsidR="00F2670A" w:rsidRDefault="00F2670A" w:rsidP="007F1BAF">
            <w:pPr>
              <w:spacing w:before="40" w:after="40" w:line="252" w:lineRule="auto"/>
              <w:jc w:val="center"/>
              <w:rPr>
                <w:rFonts w:cs="Times New Roman"/>
                <w:sz w:val="26"/>
                <w:szCs w:val="26"/>
                <w:lang w:val="vi-VN"/>
              </w:rPr>
            </w:pPr>
            <w:r>
              <w:rPr>
                <w:rFonts w:cs="Times New Roman"/>
                <w:sz w:val="26"/>
                <w:szCs w:val="26"/>
                <w:lang w:val="vi-VN"/>
              </w:rPr>
              <w:t>Sở KHCN Hải Dương</w:t>
            </w:r>
          </w:p>
        </w:tc>
        <w:tc>
          <w:tcPr>
            <w:tcW w:w="5316" w:type="dxa"/>
          </w:tcPr>
          <w:p w14:paraId="4CED1273" w14:textId="5D3BAE2D" w:rsidR="00F2670A" w:rsidRDefault="00F2670A" w:rsidP="00F2670A">
            <w:pPr>
              <w:spacing w:before="40" w:after="40" w:line="252" w:lineRule="auto"/>
              <w:jc w:val="both"/>
              <w:rPr>
                <w:rFonts w:cs="Times New Roman"/>
                <w:sz w:val="26"/>
                <w:szCs w:val="26"/>
                <w:lang w:val="vi-VN"/>
              </w:rPr>
            </w:pPr>
            <w:r w:rsidRPr="008F79E5">
              <w:rPr>
                <w:rFonts w:cs="Times New Roman"/>
                <w:sz w:val="26"/>
                <w:szCs w:val="26"/>
                <w:lang w:val="vi-VN"/>
              </w:rPr>
              <w:t>Sửa đổi cụm từ “các huyện” thành danh từ chung “các khu vực”.</w:t>
            </w:r>
          </w:p>
        </w:tc>
        <w:tc>
          <w:tcPr>
            <w:tcW w:w="5418" w:type="dxa"/>
            <w:shd w:val="clear" w:color="auto" w:fill="auto"/>
          </w:tcPr>
          <w:p w14:paraId="37025CAC" w14:textId="195ABD16" w:rsidR="00F2670A" w:rsidRPr="0095243A" w:rsidRDefault="00F2670A" w:rsidP="008F79E5">
            <w:pPr>
              <w:spacing w:before="40" w:after="40" w:line="252" w:lineRule="auto"/>
              <w:jc w:val="both"/>
              <w:rPr>
                <w:rFonts w:cs="Times New Roman"/>
                <w:sz w:val="26"/>
                <w:szCs w:val="26"/>
                <w:lang w:val="vi-VN"/>
              </w:rPr>
            </w:pPr>
            <w:r>
              <w:rPr>
                <w:rFonts w:cs="Times New Roman"/>
                <w:sz w:val="26"/>
                <w:szCs w:val="26"/>
                <w:lang w:val="vi-VN"/>
              </w:rPr>
              <w:t xml:space="preserve">Tiếp thu một phần và sửa đổi từ “huyện” thành “địa phương cấp xã” theo chỉ đạo của Bộ Chính trị tại </w:t>
            </w:r>
            <w:r w:rsidRPr="008F79E5">
              <w:rPr>
                <w:rFonts w:cs="Times New Roman"/>
                <w:sz w:val="26"/>
                <w:szCs w:val="26"/>
                <w:lang w:val="vi-VN"/>
              </w:rPr>
              <w:t xml:space="preserve">Kết luận 127 </w:t>
            </w:r>
            <w:r>
              <w:rPr>
                <w:rFonts w:cs="Times New Roman"/>
                <w:sz w:val="26"/>
                <w:szCs w:val="26"/>
                <w:lang w:val="vi-VN"/>
              </w:rPr>
              <w:t xml:space="preserve">về việc không tổ chức đơn vị hành chính cấp huyện. </w:t>
            </w:r>
          </w:p>
        </w:tc>
      </w:tr>
      <w:tr w:rsidR="00F2670A" w:rsidRPr="00195A65" w14:paraId="272D71BE" w14:textId="77777777" w:rsidTr="00175B4D">
        <w:trPr>
          <w:tblHeader/>
          <w:jc w:val="center"/>
        </w:trPr>
        <w:tc>
          <w:tcPr>
            <w:tcW w:w="708" w:type="dxa"/>
            <w:shd w:val="clear" w:color="auto" w:fill="auto"/>
          </w:tcPr>
          <w:p w14:paraId="1C888853" w14:textId="77777777" w:rsidR="00F2670A" w:rsidRPr="00350D7E" w:rsidRDefault="00F2670A" w:rsidP="00350D7E">
            <w:pPr>
              <w:pStyle w:val="ListParagraph"/>
              <w:numPr>
                <w:ilvl w:val="0"/>
                <w:numId w:val="25"/>
              </w:numPr>
              <w:spacing w:before="40" w:after="40" w:line="252" w:lineRule="auto"/>
              <w:jc w:val="right"/>
              <w:rPr>
                <w:bCs/>
                <w:color w:val="000000"/>
                <w:sz w:val="26"/>
                <w:szCs w:val="26"/>
                <w:lang w:val="fi-FI"/>
              </w:rPr>
            </w:pPr>
          </w:p>
        </w:tc>
        <w:tc>
          <w:tcPr>
            <w:tcW w:w="1697" w:type="dxa"/>
            <w:shd w:val="clear" w:color="auto" w:fill="auto"/>
          </w:tcPr>
          <w:p w14:paraId="3CE29718" w14:textId="77777777" w:rsidR="00F2670A" w:rsidRPr="00445989" w:rsidRDefault="00F2670A" w:rsidP="007F1BAF">
            <w:pPr>
              <w:spacing w:before="40" w:after="40" w:line="252" w:lineRule="auto"/>
              <w:jc w:val="center"/>
              <w:rPr>
                <w:rFonts w:cs="Times New Roman"/>
                <w:sz w:val="26"/>
                <w:szCs w:val="26"/>
                <w:lang w:val="vi-VN"/>
              </w:rPr>
            </w:pPr>
          </w:p>
        </w:tc>
        <w:tc>
          <w:tcPr>
            <w:tcW w:w="1594" w:type="dxa"/>
            <w:shd w:val="clear" w:color="auto" w:fill="auto"/>
          </w:tcPr>
          <w:p w14:paraId="1EFE548F" w14:textId="645801E8" w:rsidR="00F2670A" w:rsidRDefault="00F2670A" w:rsidP="007F1BAF">
            <w:pPr>
              <w:spacing w:before="40" w:after="40" w:line="252" w:lineRule="auto"/>
              <w:jc w:val="center"/>
              <w:rPr>
                <w:rFonts w:cs="Times New Roman"/>
                <w:sz w:val="26"/>
                <w:szCs w:val="26"/>
                <w:lang w:val="vi-VN"/>
              </w:rPr>
            </w:pPr>
            <w:r>
              <w:rPr>
                <w:rFonts w:cs="Times New Roman"/>
                <w:sz w:val="26"/>
                <w:szCs w:val="26"/>
                <w:lang w:val="vi-VN"/>
              </w:rPr>
              <w:t>Sở KHCN Lạng Sơn</w:t>
            </w:r>
          </w:p>
        </w:tc>
        <w:tc>
          <w:tcPr>
            <w:tcW w:w="5316" w:type="dxa"/>
          </w:tcPr>
          <w:p w14:paraId="48636DA3" w14:textId="5595D6A7" w:rsidR="00F2670A" w:rsidRDefault="00F2670A" w:rsidP="00F2670A">
            <w:pPr>
              <w:spacing w:before="40" w:after="40" w:line="252" w:lineRule="auto"/>
              <w:jc w:val="both"/>
              <w:rPr>
                <w:rFonts w:cs="Times New Roman"/>
                <w:sz w:val="26"/>
                <w:szCs w:val="26"/>
                <w:lang w:val="vi-VN"/>
              </w:rPr>
            </w:pPr>
            <w:r>
              <w:rPr>
                <w:rFonts w:cs="Times New Roman"/>
                <w:sz w:val="26"/>
                <w:szCs w:val="26"/>
                <w:lang w:val="vi-VN"/>
              </w:rPr>
              <w:t>B</w:t>
            </w:r>
            <w:r w:rsidRPr="0049036B">
              <w:rPr>
                <w:rFonts w:cs="Times New Roman"/>
                <w:sz w:val="26"/>
                <w:szCs w:val="26"/>
                <w:lang w:val="vi-VN"/>
              </w:rPr>
              <w:t>ổ sung nội dung tổ chức diễn tập đảm bảo thông tin liên lạc hàng năm thực hiện tại cấp Trung ương do Bộ Khoa học và Công nghệ chủ trì, đối với cấp tỉnh do các Sở Khoa học và Công nghệ chủ trì”. Lý do: kiểm tra năng lực điều hành và phối hợp giữa các bộ phận tham gia xử lý tình huống trong mỗi doanh nghiệp và giữa các doanh nghiệp, kiểm tra tính sẵn sàng của các hệ thống thông tin dự phòng, giúp các doanh nghiệp hoàn thiện, bổ sung phương án phòng, thay thế các thiết bị dự phòng trong phòng chống thiên tai của đơn vị mình đảm bảo PCTT TKCN đạt hiệu quả cao nhất.</w:t>
            </w:r>
          </w:p>
        </w:tc>
        <w:tc>
          <w:tcPr>
            <w:tcW w:w="5418" w:type="dxa"/>
            <w:shd w:val="clear" w:color="auto" w:fill="auto"/>
          </w:tcPr>
          <w:p w14:paraId="1AFA5608" w14:textId="6F5F4955" w:rsidR="00F2670A" w:rsidRPr="00874653" w:rsidRDefault="00F2670A" w:rsidP="00FF56F3">
            <w:pPr>
              <w:spacing w:before="40" w:after="40" w:line="252" w:lineRule="auto"/>
              <w:jc w:val="both"/>
              <w:rPr>
                <w:spacing w:val="-2"/>
                <w:sz w:val="26"/>
                <w:szCs w:val="26"/>
                <w:lang w:val="vi-VN"/>
              </w:rPr>
            </w:pPr>
            <w:r w:rsidRPr="00874653">
              <w:rPr>
                <w:rFonts w:cs="Times New Roman"/>
                <w:sz w:val="26"/>
                <w:szCs w:val="26"/>
                <w:lang w:val="vi-VN"/>
              </w:rPr>
              <w:t>Giải Trình:</w:t>
            </w:r>
          </w:p>
          <w:p w14:paraId="6C31202E" w14:textId="25293D6D" w:rsidR="00F2670A" w:rsidRPr="00874653" w:rsidRDefault="00F2670A" w:rsidP="00FF56F3">
            <w:pPr>
              <w:spacing w:before="40" w:after="40" w:line="252" w:lineRule="auto"/>
              <w:jc w:val="both"/>
              <w:rPr>
                <w:rFonts w:cs="Times New Roman"/>
                <w:sz w:val="26"/>
                <w:szCs w:val="26"/>
                <w:lang w:val="vi-VN"/>
              </w:rPr>
            </w:pPr>
            <w:r w:rsidRPr="00874653">
              <w:rPr>
                <w:spacing w:val="-2"/>
                <w:sz w:val="26"/>
                <w:szCs w:val="26"/>
                <w:lang w:val="vi-VN"/>
              </w:rPr>
              <w:t>Cục Viễn thông đề xuất bảo lưu và giữ nguyên nội dung dự thảo Thông tư. Lý do: Việc tổ chức diễn tập đảm bảo thông tin liên lạc để các địa phương và doanh nghiệp bưu chính, viễn thông trên địa bàn chủ động triển khai, phù hợp với đặc thù khu vực, năng lực và phương án phòng, chống thiên tai của từng đơn vị.</w:t>
            </w:r>
          </w:p>
          <w:p w14:paraId="4E36CB98" w14:textId="57D790C2" w:rsidR="00F2670A" w:rsidRDefault="00F2670A" w:rsidP="00FF56F3">
            <w:pPr>
              <w:spacing w:before="40" w:after="40" w:line="252" w:lineRule="auto"/>
              <w:jc w:val="both"/>
              <w:rPr>
                <w:rFonts w:cs="Times New Roman"/>
                <w:sz w:val="26"/>
                <w:szCs w:val="26"/>
                <w:lang w:val="vi-VN"/>
              </w:rPr>
            </w:pPr>
            <w:r w:rsidRPr="00874653">
              <w:rPr>
                <w:rFonts w:cs="Times New Roman"/>
                <w:sz w:val="26"/>
                <w:szCs w:val="26"/>
              </w:rPr>
              <w:sym w:font="Wingdings" w:char="F0E0"/>
            </w:r>
            <w:r w:rsidRPr="00874653">
              <w:rPr>
                <w:rFonts w:cs="Times New Roman"/>
                <w:sz w:val="26"/>
                <w:szCs w:val="26"/>
                <w:lang w:val="vi-VN"/>
              </w:rPr>
              <w:t xml:space="preserve"> Do đó, Cục Viễn thông kiến nghị giữ nguyên nội dung tại dự thảo.</w:t>
            </w:r>
          </w:p>
        </w:tc>
      </w:tr>
      <w:tr w:rsidR="00F2670A" w:rsidRPr="00195A65" w14:paraId="7E4782D5" w14:textId="77777777" w:rsidTr="00175B4D">
        <w:trPr>
          <w:tblHeader/>
          <w:jc w:val="center"/>
        </w:trPr>
        <w:tc>
          <w:tcPr>
            <w:tcW w:w="708" w:type="dxa"/>
            <w:shd w:val="clear" w:color="auto" w:fill="auto"/>
          </w:tcPr>
          <w:p w14:paraId="2FDEFD8E" w14:textId="77777777" w:rsidR="00F2670A" w:rsidRPr="00350D7E" w:rsidRDefault="00F2670A" w:rsidP="00350D7E">
            <w:pPr>
              <w:pStyle w:val="ListParagraph"/>
              <w:numPr>
                <w:ilvl w:val="0"/>
                <w:numId w:val="25"/>
              </w:numPr>
              <w:spacing w:before="40" w:after="40" w:line="252" w:lineRule="auto"/>
              <w:jc w:val="right"/>
              <w:rPr>
                <w:bCs/>
                <w:color w:val="000000"/>
                <w:sz w:val="26"/>
                <w:szCs w:val="26"/>
                <w:lang w:val="fi-FI"/>
              </w:rPr>
            </w:pPr>
          </w:p>
        </w:tc>
        <w:tc>
          <w:tcPr>
            <w:tcW w:w="1697" w:type="dxa"/>
            <w:shd w:val="clear" w:color="auto" w:fill="auto"/>
          </w:tcPr>
          <w:p w14:paraId="18B205DB" w14:textId="77777777" w:rsidR="00F2670A" w:rsidRPr="00445989" w:rsidRDefault="00F2670A" w:rsidP="007F1BAF">
            <w:pPr>
              <w:spacing w:before="40" w:after="40" w:line="252" w:lineRule="auto"/>
              <w:jc w:val="center"/>
              <w:rPr>
                <w:rFonts w:cs="Times New Roman"/>
                <w:sz w:val="26"/>
                <w:szCs w:val="26"/>
                <w:lang w:val="vi-VN"/>
              </w:rPr>
            </w:pPr>
          </w:p>
        </w:tc>
        <w:tc>
          <w:tcPr>
            <w:tcW w:w="1594" w:type="dxa"/>
            <w:shd w:val="clear" w:color="auto" w:fill="auto"/>
          </w:tcPr>
          <w:p w14:paraId="4CDCFA20" w14:textId="75EFB693" w:rsidR="00F2670A" w:rsidRDefault="00F2670A" w:rsidP="007F1BAF">
            <w:pPr>
              <w:spacing w:before="40" w:after="40" w:line="252" w:lineRule="auto"/>
              <w:jc w:val="center"/>
              <w:rPr>
                <w:rFonts w:cs="Times New Roman"/>
                <w:sz w:val="26"/>
                <w:szCs w:val="26"/>
                <w:lang w:val="vi-VN"/>
              </w:rPr>
            </w:pPr>
            <w:r>
              <w:rPr>
                <w:rFonts w:cs="Times New Roman"/>
                <w:sz w:val="26"/>
                <w:szCs w:val="26"/>
                <w:lang w:val="vi-VN"/>
              </w:rPr>
              <w:t>Sở KHCN Lạng Sơn</w:t>
            </w:r>
          </w:p>
        </w:tc>
        <w:tc>
          <w:tcPr>
            <w:tcW w:w="5316" w:type="dxa"/>
          </w:tcPr>
          <w:p w14:paraId="10C449BA" w14:textId="7058AA7E" w:rsidR="00F2670A" w:rsidRDefault="00F2670A" w:rsidP="00F2670A">
            <w:pPr>
              <w:spacing w:before="40" w:after="40" w:line="252" w:lineRule="auto"/>
              <w:jc w:val="both"/>
              <w:rPr>
                <w:rFonts w:cs="Times New Roman"/>
                <w:sz w:val="26"/>
                <w:szCs w:val="26"/>
                <w:lang w:val="vi-VN"/>
              </w:rPr>
            </w:pPr>
            <w:r w:rsidRPr="00C84F97">
              <w:rPr>
                <w:rFonts w:cs="Times New Roman"/>
                <w:sz w:val="26"/>
                <w:szCs w:val="26"/>
                <w:lang w:val="vi-VN"/>
              </w:rPr>
              <w:t>Tại Khoản 10, Điều 1</w:t>
            </w:r>
            <w:r>
              <w:rPr>
                <w:rFonts w:cs="Times New Roman"/>
                <w:sz w:val="26"/>
                <w:szCs w:val="26"/>
                <w:lang w:val="vi-VN"/>
              </w:rPr>
              <w:t xml:space="preserve"> </w:t>
            </w:r>
            <w:r w:rsidRPr="00C84F97">
              <w:rPr>
                <w:rFonts w:cs="Times New Roman"/>
                <w:sz w:val="26"/>
                <w:szCs w:val="26"/>
                <w:lang w:val="vi-VN"/>
              </w:rPr>
              <w:t>quy định trách nhiệm của các doanh nghiệp viễn thông là sẵn sàng phương án nhắn tin khi có yêu cầu của Thủ</w:t>
            </w:r>
            <w:r>
              <w:rPr>
                <w:rFonts w:cs="Times New Roman"/>
                <w:sz w:val="26"/>
                <w:szCs w:val="26"/>
                <w:lang w:val="vi-VN"/>
              </w:rPr>
              <w:t xml:space="preserve"> </w:t>
            </w:r>
            <w:r w:rsidRPr="00C84F97">
              <w:rPr>
                <w:rFonts w:cs="Times New Roman"/>
                <w:sz w:val="26"/>
                <w:szCs w:val="26"/>
                <w:lang w:val="vi-VN"/>
              </w:rPr>
              <w:t>tướng Chính phủ, Ban chỉđạo PTDSQG. Đề nghị xem xét, điều chỉnh nội dung trên theo hướng: Trách nhiệm của doanh nghiệp viễn thông thực hiện nhắn tin theo chỉ đạo của Bộ Khoa học và Công nghệ để truyền thông và cảnh báo thiên tai.</w:t>
            </w:r>
          </w:p>
        </w:tc>
        <w:tc>
          <w:tcPr>
            <w:tcW w:w="5418" w:type="dxa"/>
            <w:shd w:val="clear" w:color="auto" w:fill="auto"/>
          </w:tcPr>
          <w:p w14:paraId="06741696" w14:textId="77777777" w:rsidR="00F2670A" w:rsidRPr="00874653" w:rsidRDefault="00F2670A" w:rsidP="00C84F97">
            <w:pPr>
              <w:spacing w:before="40" w:after="40" w:line="252" w:lineRule="auto"/>
              <w:jc w:val="both"/>
              <w:rPr>
                <w:rFonts w:cs="Times New Roman"/>
                <w:sz w:val="26"/>
                <w:szCs w:val="26"/>
                <w:lang w:val="vi-VN"/>
              </w:rPr>
            </w:pPr>
            <w:r w:rsidRPr="00874653">
              <w:rPr>
                <w:rFonts w:cs="Times New Roman"/>
                <w:sz w:val="26"/>
                <w:szCs w:val="26"/>
                <w:lang w:val="vi-VN"/>
              </w:rPr>
              <w:t xml:space="preserve">Tiếp thu và hoàn thiện như sau: </w:t>
            </w:r>
          </w:p>
          <w:p w14:paraId="710B5C5C" w14:textId="5658A442" w:rsidR="00F2670A" w:rsidRPr="00874653" w:rsidRDefault="00F2670A" w:rsidP="00C84F97">
            <w:pPr>
              <w:spacing w:before="40" w:after="40" w:line="252" w:lineRule="auto"/>
              <w:jc w:val="both"/>
              <w:rPr>
                <w:rFonts w:cs="Times New Roman"/>
                <w:sz w:val="26"/>
                <w:szCs w:val="26"/>
                <w:lang w:val="vi-VN"/>
              </w:rPr>
            </w:pPr>
            <w:r w:rsidRPr="00874653">
              <w:rPr>
                <w:rFonts w:cs="Times New Roman"/>
                <w:sz w:val="26"/>
                <w:szCs w:val="26"/>
                <w:lang w:val="vi-VN"/>
              </w:rPr>
              <w:t xml:space="preserve">“4. </w:t>
            </w:r>
            <w:r w:rsidRPr="00874653">
              <w:rPr>
                <w:sz w:val="26"/>
                <w:szCs w:val="26"/>
                <w:lang w:val="vi-VN"/>
              </w:rPr>
              <w:t>Sẵn sàng phương án nhắn tin khi có yêu cầu của Thủ tướng Chính phủ, Ban Chỉ đạo Phòng thủ dân sự quốc gia và Bộ Khoa học và Công nghệ.”.</w:t>
            </w:r>
          </w:p>
          <w:p w14:paraId="13AD66A5" w14:textId="5EE3E585" w:rsidR="00F2670A" w:rsidRDefault="00F2670A" w:rsidP="00C84F97">
            <w:pPr>
              <w:spacing w:before="40" w:after="40" w:line="252" w:lineRule="auto"/>
              <w:jc w:val="both"/>
              <w:rPr>
                <w:rFonts w:cs="Times New Roman"/>
                <w:sz w:val="26"/>
                <w:szCs w:val="26"/>
                <w:lang w:val="vi-VN"/>
              </w:rPr>
            </w:pPr>
          </w:p>
        </w:tc>
      </w:tr>
      <w:tr w:rsidR="00F2670A" w:rsidRPr="00195A65" w14:paraId="12611C7D" w14:textId="77777777" w:rsidTr="00175B4D">
        <w:trPr>
          <w:tblHeader/>
          <w:jc w:val="center"/>
        </w:trPr>
        <w:tc>
          <w:tcPr>
            <w:tcW w:w="708" w:type="dxa"/>
            <w:shd w:val="clear" w:color="auto" w:fill="auto"/>
          </w:tcPr>
          <w:p w14:paraId="0AAAC94A" w14:textId="77777777" w:rsidR="00F2670A" w:rsidRPr="00350D7E" w:rsidRDefault="00F2670A" w:rsidP="00350D7E">
            <w:pPr>
              <w:pStyle w:val="ListParagraph"/>
              <w:numPr>
                <w:ilvl w:val="0"/>
                <w:numId w:val="25"/>
              </w:numPr>
              <w:spacing w:before="40" w:after="40" w:line="252" w:lineRule="auto"/>
              <w:jc w:val="right"/>
              <w:rPr>
                <w:bCs/>
                <w:color w:val="000000"/>
                <w:sz w:val="26"/>
                <w:szCs w:val="26"/>
                <w:lang w:val="fi-FI"/>
              </w:rPr>
            </w:pPr>
          </w:p>
        </w:tc>
        <w:tc>
          <w:tcPr>
            <w:tcW w:w="1697" w:type="dxa"/>
            <w:shd w:val="clear" w:color="auto" w:fill="auto"/>
          </w:tcPr>
          <w:p w14:paraId="54F8D2E1" w14:textId="77777777" w:rsidR="00F2670A" w:rsidRPr="00445989" w:rsidRDefault="00F2670A" w:rsidP="007F1BAF">
            <w:pPr>
              <w:spacing w:before="40" w:after="40" w:line="252" w:lineRule="auto"/>
              <w:jc w:val="center"/>
              <w:rPr>
                <w:rFonts w:cs="Times New Roman"/>
                <w:sz w:val="26"/>
                <w:szCs w:val="26"/>
                <w:lang w:val="vi-VN"/>
              </w:rPr>
            </w:pPr>
          </w:p>
        </w:tc>
        <w:tc>
          <w:tcPr>
            <w:tcW w:w="1594" w:type="dxa"/>
            <w:shd w:val="clear" w:color="auto" w:fill="auto"/>
          </w:tcPr>
          <w:p w14:paraId="0090F529" w14:textId="1FED34EA" w:rsidR="00F2670A" w:rsidRDefault="00F2670A" w:rsidP="007F1BAF">
            <w:pPr>
              <w:spacing w:before="40" w:after="40" w:line="252" w:lineRule="auto"/>
              <w:jc w:val="center"/>
              <w:rPr>
                <w:rFonts w:cs="Times New Roman"/>
                <w:sz w:val="26"/>
                <w:szCs w:val="26"/>
                <w:lang w:val="vi-VN"/>
              </w:rPr>
            </w:pPr>
            <w:r>
              <w:rPr>
                <w:rFonts w:cs="Times New Roman"/>
                <w:sz w:val="26"/>
                <w:szCs w:val="26"/>
                <w:lang w:val="vi-VN"/>
              </w:rPr>
              <w:t>Viettel</w:t>
            </w:r>
          </w:p>
        </w:tc>
        <w:tc>
          <w:tcPr>
            <w:tcW w:w="5316" w:type="dxa"/>
          </w:tcPr>
          <w:p w14:paraId="14919E36" w14:textId="77777777" w:rsidR="00F2670A" w:rsidRPr="00D67AA0" w:rsidRDefault="00F2670A" w:rsidP="00F2670A">
            <w:pPr>
              <w:spacing w:before="40" w:after="40" w:line="252" w:lineRule="auto"/>
              <w:jc w:val="both"/>
              <w:rPr>
                <w:rFonts w:cs="Times New Roman"/>
                <w:sz w:val="26"/>
                <w:szCs w:val="26"/>
                <w:lang w:val="fi-FI"/>
              </w:rPr>
            </w:pPr>
            <w:r w:rsidRPr="00D67AA0">
              <w:rPr>
                <w:rFonts w:cs="Times New Roman"/>
                <w:sz w:val="26"/>
                <w:szCs w:val="26"/>
                <w:lang w:val="fi-FI"/>
              </w:rPr>
              <w:t>Bổ  sung  trách  nhiệm của các cơ quan, đơn vịvào trong văn bản:</w:t>
            </w:r>
          </w:p>
          <w:p w14:paraId="316F299A" w14:textId="77777777" w:rsidR="00F2670A" w:rsidRPr="00FE302E" w:rsidRDefault="00F2670A" w:rsidP="00F2670A">
            <w:pPr>
              <w:spacing w:before="40" w:after="40" w:line="252" w:lineRule="auto"/>
              <w:jc w:val="both"/>
              <w:rPr>
                <w:rFonts w:cs="Times New Roman"/>
                <w:spacing w:val="-2"/>
                <w:sz w:val="26"/>
                <w:szCs w:val="26"/>
                <w:lang w:val="fi-FI"/>
              </w:rPr>
            </w:pPr>
            <w:r w:rsidRPr="00FE302E">
              <w:rPr>
                <w:rFonts w:cs="Times New Roman"/>
                <w:spacing w:val="-2"/>
                <w:sz w:val="26"/>
                <w:szCs w:val="26"/>
                <w:lang w:val="fi-FI"/>
              </w:rPr>
              <w:t>1. Bộ Xây dựng: Cấp phép cho các doanh nghiệp viễn thông được triển khai tuyến cáp ngầm dọc các tuyến cao tốc thuộc thẩm quyền quản lý để kết nối cho trạm BTS kiên cố.</w:t>
            </w:r>
          </w:p>
          <w:p w14:paraId="109BC454" w14:textId="77777777" w:rsidR="00F2670A" w:rsidRPr="00FE302E" w:rsidRDefault="00F2670A" w:rsidP="00F2670A">
            <w:pPr>
              <w:spacing w:before="40" w:after="40" w:line="252" w:lineRule="auto"/>
              <w:jc w:val="both"/>
              <w:rPr>
                <w:rFonts w:cs="Times New Roman"/>
                <w:spacing w:val="-4"/>
                <w:sz w:val="26"/>
                <w:szCs w:val="26"/>
                <w:lang w:val="fi-FI"/>
              </w:rPr>
            </w:pPr>
            <w:r w:rsidRPr="00FE302E">
              <w:rPr>
                <w:rFonts w:cs="Times New Roman"/>
                <w:spacing w:val="-4"/>
                <w:sz w:val="26"/>
                <w:szCs w:val="26"/>
                <w:lang w:val="fi-FI"/>
              </w:rPr>
              <w:t>2. Bộ Công thương, các Sở Công thương, Tập đoàn EVN, các đơn vị thành viên, công ty điện lực: Cho các doanh nghiệp viễn thông được thuê, trao đổi sử dụng chung hạ tầng tuyến cáp OPGW, tuyến cột có sẵn để kết nối trạm BTS kiên cố; xây dựng ngầm hóa hệ thống điện lưới AC cung cấp cho trạm BTS kiên cố.</w:t>
            </w:r>
          </w:p>
          <w:p w14:paraId="42C773A7" w14:textId="77777777" w:rsidR="00F2670A" w:rsidRPr="00FE302E" w:rsidRDefault="00F2670A" w:rsidP="00F2670A">
            <w:pPr>
              <w:spacing w:before="40" w:after="40" w:line="252" w:lineRule="auto"/>
              <w:jc w:val="both"/>
              <w:rPr>
                <w:rFonts w:cs="Times New Roman"/>
                <w:spacing w:val="-2"/>
                <w:sz w:val="26"/>
                <w:szCs w:val="26"/>
                <w:lang w:val="fi-FI"/>
              </w:rPr>
            </w:pPr>
            <w:r w:rsidRPr="00FE302E">
              <w:rPr>
                <w:rFonts w:cs="Times New Roman"/>
                <w:spacing w:val="-2"/>
                <w:sz w:val="26"/>
                <w:szCs w:val="26"/>
                <w:lang w:val="fi-FI"/>
              </w:rPr>
              <w:t>3. UBND tỉnh/TP, các sở, các cấp chính quyền địa phương theo thẩm quyền thực hiện:</w:t>
            </w:r>
          </w:p>
          <w:p w14:paraId="78AC9CCA" w14:textId="77777777" w:rsidR="00F2670A" w:rsidRPr="00D67AA0" w:rsidRDefault="00F2670A" w:rsidP="00F2670A">
            <w:pPr>
              <w:spacing w:before="40" w:after="40" w:line="252" w:lineRule="auto"/>
              <w:jc w:val="both"/>
              <w:rPr>
                <w:rFonts w:cs="Times New Roman"/>
                <w:sz w:val="26"/>
                <w:szCs w:val="26"/>
                <w:lang w:val="fi-FI"/>
              </w:rPr>
            </w:pPr>
            <w:r w:rsidRPr="00D67AA0">
              <w:rPr>
                <w:rFonts w:cs="Times New Roman"/>
                <w:sz w:val="26"/>
                <w:szCs w:val="26"/>
                <w:lang w:val="fi-FI"/>
              </w:rPr>
              <w:t>- Cấp phép và giao mặt bằng đất công tại các vị trí cần xây dựng trạm BTS kiên cố theo đề xuất của các doanh nghiệp viễn thông.</w:t>
            </w:r>
          </w:p>
          <w:p w14:paraId="1107EA65" w14:textId="77777777" w:rsidR="00F2670A" w:rsidRPr="00D67AA0" w:rsidRDefault="00F2670A" w:rsidP="00F2670A">
            <w:pPr>
              <w:spacing w:before="40" w:after="40" w:line="252" w:lineRule="auto"/>
              <w:jc w:val="both"/>
              <w:rPr>
                <w:rFonts w:cs="Times New Roman"/>
                <w:sz w:val="26"/>
                <w:szCs w:val="26"/>
                <w:lang w:val="fi-FI"/>
              </w:rPr>
            </w:pPr>
            <w:r w:rsidRPr="00D67AA0">
              <w:rPr>
                <w:rFonts w:cs="Times New Roman"/>
                <w:sz w:val="26"/>
                <w:szCs w:val="26"/>
                <w:lang w:val="fi-FI"/>
              </w:rPr>
              <w:t>- Cấp phép và cho phép các doanh nghiệp viễn thông triển khai các tuyến cáp ngầm, sử dụng các hạ tầng kỹ thuật có sẵn gồm cột điện, cột đèn đường, cống ngầm, cáp ngầm, bể ngầm, hệ thống kỹ thuật khác để kết nối các trạm BTS kiên cố.</w:t>
            </w:r>
          </w:p>
          <w:p w14:paraId="0A5E0D80" w14:textId="77B7E5A7" w:rsidR="00F2670A" w:rsidRDefault="00F2670A" w:rsidP="00F2670A">
            <w:pPr>
              <w:spacing w:before="40" w:after="40" w:line="252" w:lineRule="auto"/>
              <w:jc w:val="both"/>
              <w:rPr>
                <w:rFonts w:cs="Times New Roman"/>
                <w:sz w:val="26"/>
                <w:szCs w:val="26"/>
                <w:lang w:val="vi-VN"/>
              </w:rPr>
            </w:pPr>
            <w:r w:rsidRPr="00D67AA0">
              <w:rPr>
                <w:rFonts w:cs="Times New Roman"/>
                <w:sz w:val="26"/>
                <w:szCs w:val="26"/>
                <w:lang w:val="fi-FI"/>
              </w:rPr>
              <w:t>4. Công an các cấp theo chức năng, nhiệm vụ: Chủ động ngăn chặn, đảm bảo an toàn và xử lý kịp thời các hành vi cản trở trái phép, gây mất an ninh trong quá trình doanh nghiệp viễn thông triển khai xây dựng, vận hành các trạm BTS kiên cố.</w:t>
            </w:r>
          </w:p>
        </w:tc>
        <w:tc>
          <w:tcPr>
            <w:tcW w:w="5418" w:type="dxa"/>
            <w:shd w:val="clear" w:color="auto" w:fill="auto"/>
          </w:tcPr>
          <w:p w14:paraId="10C32715" w14:textId="3E673272" w:rsidR="00F2670A" w:rsidRDefault="00F2670A" w:rsidP="00D67AA0">
            <w:pPr>
              <w:spacing w:before="40" w:after="40" w:line="252" w:lineRule="auto"/>
              <w:jc w:val="both"/>
              <w:rPr>
                <w:rFonts w:cs="Times New Roman"/>
                <w:sz w:val="26"/>
                <w:szCs w:val="26"/>
                <w:lang w:val="vi-VN"/>
              </w:rPr>
            </w:pPr>
            <w:r>
              <w:rPr>
                <w:rFonts w:cs="Times New Roman"/>
                <w:sz w:val="26"/>
                <w:szCs w:val="26"/>
                <w:lang w:val="vi-VN"/>
              </w:rPr>
              <w:t>Giải Trình:</w:t>
            </w:r>
          </w:p>
          <w:p w14:paraId="3CD6A41C" w14:textId="77777777" w:rsidR="00F2670A" w:rsidRPr="00D67AA0" w:rsidRDefault="00F2670A" w:rsidP="00D67AA0">
            <w:pPr>
              <w:spacing w:before="40" w:after="40" w:line="252" w:lineRule="auto"/>
              <w:jc w:val="both"/>
              <w:rPr>
                <w:rFonts w:cs="Times New Roman"/>
                <w:sz w:val="26"/>
                <w:szCs w:val="26"/>
                <w:lang w:val="vi-VN"/>
              </w:rPr>
            </w:pPr>
            <w:r w:rsidRPr="00D67AA0">
              <w:rPr>
                <w:rFonts w:cs="Times New Roman"/>
                <w:sz w:val="26"/>
                <w:szCs w:val="26"/>
                <w:lang w:val="vi-VN"/>
              </w:rPr>
              <w:t>Liên quan đến trách nhiệm của Bộ Xây dựng, Bộ Công Thương, Tập đoàn EVN, UBND các cấp, Công an các cấp,… đã được quy định cụ thể trong các văn bản quy phạm pháp luật chuyên ngành, như:</w:t>
            </w:r>
          </w:p>
          <w:p w14:paraId="11628B69" w14:textId="77777777" w:rsidR="00F2670A" w:rsidRPr="00D67AA0" w:rsidRDefault="00F2670A" w:rsidP="00D67AA0">
            <w:pPr>
              <w:spacing w:before="40" w:after="40" w:line="252" w:lineRule="auto"/>
              <w:jc w:val="both"/>
              <w:rPr>
                <w:rFonts w:cs="Times New Roman"/>
                <w:sz w:val="26"/>
                <w:szCs w:val="26"/>
                <w:lang w:val="vi-VN"/>
              </w:rPr>
            </w:pPr>
            <w:r w:rsidRPr="00D67AA0">
              <w:rPr>
                <w:rFonts w:cs="Times New Roman"/>
                <w:sz w:val="26"/>
                <w:szCs w:val="26"/>
                <w:lang w:val="vi-VN"/>
              </w:rPr>
              <w:t xml:space="preserve">      - Luật Xây dựng, Luật Đất đai (về cấp phép xây dựng, sử dụng đất công);</w:t>
            </w:r>
          </w:p>
          <w:p w14:paraId="0C8AE854" w14:textId="77777777" w:rsidR="00F2670A" w:rsidRPr="00D67AA0" w:rsidRDefault="00F2670A" w:rsidP="00D67AA0">
            <w:pPr>
              <w:spacing w:before="40" w:after="40" w:line="252" w:lineRule="auto"/>
              <w:jc w:val="both"/>
              <w:rPr>
                <w:rFonts w:cs="Times New Roman"/>
                <w:sz w:val="26"/>
                <w:szCs w:val="26"/>
                <w:lang w:val="vi-VN"/>
              </w:rPr>
            </w:pPr>
            <w:r w:rsidRPr="00D67AA0">
              <w:rPr>
                <w:rFonts w:cs="Times New Roman"/>
                <w:sz w:val="26"/>
                <w:szCs w:val="26"/>
                <w:lang w:val="vi-VN"/>
              </w:rPr>
              <w:t xml:space="preserve">      - Luật Điện lực, Luật Viễn thông (về chia sẻ, sử dụng chung hạ tầng kỹ thuật);</w:t>
            </w:r>
          </w:p>
          <w:p w14:paraId="47FFA64C" w14:textId="77777777" w:rsidR="00F2670A" w:rsidRPr="00D67AA0" w:rsidRDefault="00F2670A" w:rsidP="00D67AA0">
            <w:pPr>
              <w:spacing w:before="40" w:after="40" w:line="252" w:lineRule="auto"/>
              <w:jc w:val="both"/>
              <w:rPr>
                <w:rFonts w:cs="Times New Roman"/>
                <w:sz w:val="26"/>
                <w:szCs w:val="26"/>
                <w:lang w:val="vi-VN"/>
              </w:rPr>
            </w:pPr>
            <w:r w:rsidRPr="00D67AA0">
              <w:rPr>
                <w:rFonts w:cs="Times New Roman"/>
                <w:sz w:val="26"/>
                <w:szCs w:val="26"/>
                <w:lang w:val="vi-VN"/>
              </w:rPr>
              <w:t xml:space="preserve">      - Luật An ninh trật tự, Luật Phòng, chống thiên tai (về bảo đảm an toàn thi công, vận hành công trình thông tin liên lạc trong thiên tai);</w:t>
            </w:r>
          </w:p>
          <w:p w14:paraId="359B8BE6" w14:textId="77777777" w:rsidR="00F2670A" w:rsidRPr="00D67AA0" w:rsidRDefault="00F2670A" w:rsidP="00D67AA0">
            <w:pPr>
              <w:spacing w:before="40" w:after="40" w:line="252" w:lineRule="auto"/>
              <w:jc w:val="both"/>
              <w:rPr>
                <w:rFonts w:cs="Times New Roman"/>
                <w:sz w:val="26"/>
                <w:szCs w:val="26"/>
                <w:lang w:val="vi-VN"/>
              </w:rPr>
            </w:pPr>
            <w:r w:rsidRPr="00D67AA0">
              <w:rPr>
                <w:rFonts w:cs="Times New Roman"/>
                <w:sz w:val="26"/>
                <w:szCs w:val="26"/>
                <w:lang w:val="vi-VN"/>
              </w:rPr>
              <w:t xml:space="preserve">       - Nghị định số 72/2012/NĐ-CP và các quy chuẩn kỹ thuật liên quan.</w:t>
            </w:r>
          </w:p>
          <w:p w14:paraId="2B52CBAD" w14:textId="77777777" w:rsidR="00F2670A" w:rsidRPr="00D67AA0" w:rsidRDefault="00F2670A" w:rsidP="00D67AA0">
            <w:pPr>
              <w:spacing w:before="40" w:after="40" w:line="252" w:lineRule="auto"/>
              <w:jc w:val="both"/>
              <w:rPr>
                <w:rFonts w:cs="Times New Roman"/>
                <w:sz w:val="26"/>
                <w:szCs w:val="26"/>
                <w:lang w:val="vi-VN"/>
              </w:rPr>
            </w:pPr>
          </w:p>
          <w:p w14:paraId="665413E8" w14:textId="77777777" w:rsidR="00F2670A" w:rsidRDefault="00F2670A" w:rsidP="00D67AA0">
            <w:pPr>
              <w:spacing w:before="40" w:after="40" w:line="252" w:lineRule="auto"/>
              <w:jc w:val="both"/>
              <w:rPr>
                <w:rFonts w:cs="Times New Roman"/>
                <w:sz w:val="26"/>
                <w:szCs w:val="26"/>
                <w:lang w:val="vi-VN"/>
              </w:rPr>
            </w:pPr>
            <w:r w:rsidRPr="00D67AA0">
              <w:rPr>
                <w:rFonts w:cs="Times New Roman"/>
                <w:sz w:val="26"/>
                <w:szCs w:val="26"/>
                <w:lang w:val="vi-VN"/>
              </w:rPr>
              <w:t>Do đó, để tránh chồng chéo và bảo đảm đúng thẩm quyền điều chỉnh, Dự thảo Thông tư xin được giữ nguyên, tập trung quy định trách nhiệm đối với các cơ quan, tổ chức trong phạm vi ngành Khoa học và Công nghệ và lĩnh vực thông tin liên lạc.</w:t>
            </w:r>
          </w:p>
          <w:p w14:paraId="7D507338" w14:textId="428C9767" w:rsidR="00F2670A" w:rsidRDefault="00F2670A" w:rsidP="00D67AA0">
            <w:pPr>
              <w:spacing w:before="40" w:after="40" w:line="252" w:lineRule="auto"/>
              <w:jc w:val="both"/>
              <w:rPr>
                <w:rFonts w:cs="Times New Roman"/>
                <w:sz w:val="26"/>
                <w:szCs w:val="26"/>
                <w:lang w:val="vi-VN"/>
              </w:rPr>
            </w:pPr>
            <w:r w:rsidRPr="00445989">
              <w:rPr>
                <w:rFonts w:cs="Times New Roman"/>
                <w:sz w:val="26"/>
                <w:szCs w:val="26"/>
              </w:rPr>
              <w:sym w:font="Wingdings" w:char="F0E0"/>
            </w:r>
            <w:r w:rsidRPr="00445989">
              <w:rPr>
                <w:rFonts w:cs="Times New Roman"/>
                <w:sz w:val="26"/>
                <w:szCs w:val="26"/>
                <w:lang w:val="vi-VN"/>
              </w:rPr>
              <w:t xml:space="preserve"> Do đó, Cục Viễn thông kiến nghị giữ nguyên </w:t>
            </w:r>
            <w:r>
              <w:rPr>
                <w:rFonts w:cs="Times New Roman"/>
                <w:sz w:val="26"/>
                <w:szCs w:val="26"/>
                <w:lang w:val="vi-VN"/>
              </w:rPr>
              <w:t xml:space="preserve">nội dung </w:t>
            </w:r>
            <w:r w:rsidRPr="00445989">
              <w:rPr>
                <w:rFonts w:cs="Times New Roman"/>
                <w:sz w:val="26"/>
                <w:szCs w:val="26"/>
                <w:lang w:val="vi-VN"/>
              </w:rPr>
              <w:t>tại dự thảo</w:t>
            </w:r>
          </w:p>
        </w:tc>
      </w:tr>
      <w:tr w:rsidR="00F2670A" w:rsidRPr="00195A65" w14:paraId="352419B1" w14:textId="77777777" w:rsidTr="00175B4D">
        <w:trPr>
          <w:tblHeader/>
          <w:jc w:val="center"/>
        </w:trPr>
        <w:tc>
          <w:tcPr>
            <w:tcW w:w="708" w:type="dxa"/>
            <w:shd w:val="clear" w:color="auto" w:fill="auto"/>
          </w:tcPr>
          <w:p w14:paraId="5F390A9C" w14:textId="77777777" w:rsidR="00F2670A" w:rsidRPr="00350D7E" w:rsidRDefault="00F2670A" w:rsidP="00350D7E">
            <w:pPr>
              <w:pStyle w:val="ListParagraph"/>
              <w:numPr>
                <w:ilvl w:val="0"/>
                <w:numId w:val="25"/>
              </w:numPr>
              <w:spacing w:before="40" w:after="40" w:line="252" w:lineRule="auto"/>
              <w:jc w:val="right"/>
              <w:rPr>
                <w:bCs/>
                <w:color w:val="000000"/>
                <w:sz w:val="26"/>
                <w:szCs w:val="26"/>
                <w:lang w:val="fi-FI"/>
              </w:rPr>
            </w:pPr>
          </w:p>
        </w:tc>
        <w:tc>
          <w:tcPr>
            <w:tcW w:w="1697" w:type="dxa"/>
            <w:shd w:val="clear" w:color="auto" w:fill="auto"/>
          </w:tcPr>
          <w:p w14:paraId="2A58E50E" w14:textId="77777777" w:rsidR="00F2670A" w:rsidRPr="00445989" w:rsidRDefault="00F2670A" w:rsidP="007F1BAF">
            <w:pPr>
              <w:spacing w:before="40" w:after="40" w:line="252" w:lineRule="auto"/>
              <w:jc w:val="center"/>
              <w:rPr>
                <w:rFonts w:cs="Times New Roman"/>
                <w:sz w:val="26"/>
                <w:szCs w:val="26"/>
                <w:lang w:val="vi-VN"/>
              </w:rPr>
            </w:pPr>
          </w:p>
        </w:tc>
        <w:tc>
          <w:tcPr>
            <w:tcW w:w="1594" w:type="dxa"/>
            <w:shd w:val="clear" w:color="auto" w:fill="auto"/>
          </w:tcPr>
          <w:p w14:paraId="607E8E43" w14:textId="7A49154A" w:rsidR="00F2670A" w:rsidRDefault="00F2670A" w:rsidP="007F1BAF">
            <w:pPr>
              <w:spacing w:before="40" w:after="40" w:line="252" w:lineRule="auto"/>
              <w:jc w:val="center"/>
              <w:rPr>
                <w:rFonts w:cs="Times New Roman"/>
                <w:sz w:val="26"/>
                <w:szCs w:val="26"/>
                <w:lang w:val="vi-VN"/>
              </w:rPr>
            </w:pPr>
            <w:r>
              <w:rPr>
                <w:rFonts w:cs="Times New Roman"/>
                <w:sz w:val="26"/>
                <w:szCs w:val="26"/>
                <w:lang w:val="vi-VN"/>
              </w:rPr>
              <w:t>Sở KHCN Quảng Ninh</w:t>
            </w:r>
          </w:p>
        </w:tc>
        <w:tc>
          <w:tcPr>
            <w:tcW w:w="5316" w:type="dxa"/>
          </w:tcPr>
          <w:p w14:paraId="7708C137" w14:textId="64F22403" w:rsidR="00F2670A" w:rsidRDefault="00F2670A" w:rsidP="00F2670A">
            <w:pPr>
              <w:spacing w:before="40" w:after="40" w:line="252" w:lineRule="auto"/>
              <w:jc w:val="both"/>
              <w:rPr>
                <w:rFonts w:cs="Times New Roman"/>
                <w:sz w:val="26"/>
                <w:szCs w:val="26"/>
                <w:lang w:val="vi-VN"/>
              </w:rPr>
            </w:pPr>
            <w:r w:rsidRPr="002E0ABD">
              <w:rPr>
                <w:rFonts w:cs="Times New Roman"/>
                <w:sz w:val="26"/>
                <w:szCs w:val="26"/>
                <w:lang w:val="fi-FI"/>
              </w:rPr>
              <w:t>Đề nghị Bộ Khoa học và Công nghệ ban hành quy định, hướng dẫn cụ thể tiêu chí “Trạm thu phát sóng kiên cố chịu được rủi ro thiên tai cấp IV” để các địa phương, đơn vị thuận lợi trong việc triển khai thực hiện đầu tư xây dựng, tổng hợp báo cáo, thống kê.</w:t>
            </w:r>
          </w:p>
        </w:tc>
        <w:tc>
          <w:tcPr>
            <w:tcW w:w="5418" w:type="dxa"/>
            <w:shd w:val="clear" w:color="auto" w:fill="auto"/>
          </w:tcPr>
          <w:p w14:paraId="29BF109F" w14:textId="009C01A6" w:rsidR="00F2670A" w:rsidRDefault="00F2670A" w:rsidP="00D67AA0">
            <w:pPr>
              <w:spacing w:before="40" w:after="40" w:line="252" w:lineRule="auto"/>
              <w:jc w:val="both"/>
              <w:rPr>
                <w:rFonts w:cs="Times New Roman"/>
                <w:sz w:val="26"/>
                <w:szCs w:val="26"/>
                <w:lang w:val="vi-VN"/>
              </w:rPr>
            </w:pPr>
            <w:r>
              <w:rPr>
                <w:rFonts w:cs="Times New Roman"/>
                <w:sz w:val="26"/>
                <w:szCs w:val="26"/>
                <w:lang w:val="vi-VN"/>
              </w:rPr>
              <w:t>Giải Trình:</w:t>
            </w:r>
          </w:p>
          <w:p w14:paraId="0B4FA46A" w14:textId="77777777" w:rsidR="00F2670A" w:rsidRDefault="00F2670A" w:rsidP="00D67AA0">
            <w:pPr>
              <w:spacing w:before="40" w:after="40" w:line="252" w:lineRule="auto"/>
              <w:jc w:val="both"/>
              <w:rPr>
                <w:rFonts w:cs="Times New Roman"/>
                <w:sz w:val="26"/>
                <w:szCs w:val="26"/>
                <w:lang w:val="vi-VN"/>
              </w:rPr>
            </w:pPr>
            <w:r w:rsidRPr="002E0ABD">
              <w:rPr>
                <w:rFonts w:cs="Times New Roman"/>
                <w:sz w:val="26"/>
                <w:szCs w:val="26"/>
                <w:lang w:val="vi-VN"/>
              </w:rPr>
              <w:t>Trạm thu phát sóng kiên cố chịu được rủi ro thiên tai cấp 4 là công trình xây dựng. Việc thiết kế trạm đối với từng loại hình thiên tai và từng khu vực là khác nhau. Căn cứ vào các cấp độ rủi ro thiên tai được quy định tại Quyết định số 18/2021/QĐ-TTg ngày 22/4/2021 của Thủ tướng Chính phủ quy định về dự báo, cảnh báo, truyền tin thiên tai và cấp độ rủi ro thiên tai.</w:t>
            </w:r>
          </w:p>
          <w:p w14:paraId="0118F2B7" w14:textId="314F1FFD" w:rsidR="00F2670A" w:rsidRPr="00D67AA0" w:rsidRDefault="00F2670A" w:rsidP="00D67AA0">
            <w:pPr>
              <w:spacing w:before="40" w:after="40" w:line="252" w:lineRule="auto"/>
              <w:jc w:val="both"/>
              <w:rPr>
                <w:rFonts w:cs="Times New Roman"/>
                <w:sz w:val="26"/>
                <w:szCs w:val="26"/>
                <w:lang w:val="vi-VN"/>
              </w:rPr>
            </w:pPr>
            <w:r w:rsidRPr="00445989">
              <w:rPr>
                <w:rFonts w:cs="Times New Roman"/>
                <w:sz w:val="26"/>
                <w:szCs w:val="26"/>
              </w:rPr>
              <w:sym w:font="Wingdings" w:char="F0E0"/>
            </w:r>
            <w:r w:rsidRPr="00445989">
              <w:rPr>
                <w:rFonts w:cs="Times New Roman"/>
                <w:sz w:val="26"/>
                <w:szCs w:val="26"/>
                <w:lang w:val="vi-VN"/>
              </w:rPr>
              <w:t xml:space="preserve"> Do đó, Cục Viễn thông kiến nghị giữ nguyên </w:t>
            </w:r>
            <w:r>
              <w:rPr>
                <w:rFonts w:cs="Times New Roman"/>
                <w:sz w:val="26"/>
                <w:szCs w:val="26"/>
                <w:lang w:val="vi-VN"/>
              </w:rPr>
              <w:t xml:space="preserve">nội dung </w:t>
            </w:r>
            <w:r w:rsidRPr="00445989">
              <w:rPr>
                <w:rFonts w:cs="Times New Roman"/>
                <w:sz w:val="26"/>
                <w:szCs w:val="26"/>
                <w:lang w:val="vi-VN"/>
              </w:rPr>
              <w:t>tại dự thảo</w:t>
            </w:r>
          </w:p>
        </w:tc>
      </w:tr>
      <w:tr w:rsidR="00F2670A" w:rsidRPr="00195A65" w14:paraId="0878A201" w14:textId="77777777" w:rsidTr="00175B4D">
        <w:trPr>
          <w:tblHeader/>
          <w:jc w:val="center"/>
        </w:trPr>
        <w:tc>
          <w:tcPr>
            <w:tcW w:w="708" w:type="dxa"/>
            <w:shd w:val="clear" w:color="auto" w:fill="auto"/>
          </w:tcPr>
          <w:p w14:paraId="4AB8C2E6" w14:textId="77777777" w:rsidR="00F2670A" w:rsidRPr="00350D7E" w:rsidRDefault="00F2670A" w:rsidP="00350D7E">
            <w:pPr>
              <w:pStyle w:val="ListParagraph"/>
              <w:numPr>
                <w:ilvl w:val="0"/>
                <w:numId w:val="25"/>
              </w:numPr>
              <w:spacing w:before="40" w:after="40" w:line="252" w:lineRule="auto"/>
              <w:jc w:val="right"/>
              <w:rPr>
                <w:bCs/>
                <w:color w:val="000000"/>
                <w:sz w:val="26"/>
                <w:szCs w:val="26"/>
                <w:lang w:val="fi-FI"/>
              </w:rPr>
            </w:pPr>
          </w:p>
        </w:tc>
        <w:tc>
          <w:tcPr>
            <w:tcW w:w="1697" w:type="dxa"/>
            <w:shd w:val="clear" w:color="auto" w:fill="auto"/>
          </w:tcPr>
          <w:p w14:paraId="2D19D4D7" w14:textId="77777777" w:rsidR="00F2670A" w:rsidRPr="00445989" w:rsidRDefault="00F2670A" w:rsidP="007F1BAF">
            <w:pPr>
              <w:spacing w:before="40" w:after="40" w:line="252" w:lineRule="auto"/>
              <w:jc w:val="center"/>
              <w:rPr>
                <w:rFonts w:cs="Times New Roman"/>
                <w:sz w:val="26"/>
                <w:szCs w:val="26"/>
                <w:lang w:val="vi-VN"/>
              </w:rPr>
            </w:pPr>
          </w:p>
        </w:tc>
        <w:tc>
          <w:tcPr>
            <w:tcW w:w="1594" w:type="dxa"/>
            <w:shd w:val="clear" w:color="auto" w:fill="auto"/>
          </w:tcPr>
          <w:p w14:paraId="4DB466B2" w14:textId="4B6777EA" w:rsidR="00F2670A" w:rsidRDefault="00F2670A" w:rsidP="007F1BAF">
            <w:pPr>
              <w:spacing w:before="40" w:after="40" w:line="252" w:lineRule="auto"/>
              <w:jc w:val="center"/>
              <w:rPr>
                <w:rFonts w:cs="Times New Roman"/>
                <w:sz w:val="26"/>
                <w:szCs w:val="26"/>
                <w:lang w:val="vi-VN"/>
              </w:rPr>
            </w:pPr>
            <w:r>
              <w:rPr>
                <w:rFonts w:cs="Times New Roman"/>
                <w:sz w:val="26"/>
                <w:szCs w:val="26"/>
                <w:lang w:val="vi-VN"/>
              </w:rPr>
              <w:t>Sở KHCN Quảng Ninh</w:t>
            </w:r>
          </w:p>
        </w:tc>
        <w:tc>
          <w:tcPr>
            <w:tcW w:w="5316" w:type="dxa"/>
          </w:tcPr>
          <w:p w14:paraId="385C7A1B" w14:textId="77777777" w:rsidR="00F2670A" w:rsidRPr="00A0772B" w:rsidRDefault="00F2670A" w:rsidP="00F2670A">
            <w:pPr>
              <w:spacing w:before="40" w:after="40" w:line="252" w:lineRule="auto"/>
              <w:jc w:val="both"/>
              <w:rPr>
                <w:rFonts w:cs="Times New Roman"/>
                <w:sz w:val="26"/>
                <w:szCs w:val="26"/>
                <w:lang w:val="fi-FI"/>
              </w:rPr>
            </w:pPr>
            <w:r w:rsidRPr="00A0772B">
              <w:rPr>
                <w:rFonts w:cs="Times New Roman"/>
                <w:sz w:val="26"/>
                <w:szCs w:val="26"/>
                <w:lang w:val="fi-FI"/>
              </w:rPr>
              <w:t>Khoản 6, Điều 13 đề nghị sửa thành:</w:t>
            </w:r>
          </w:p>
          <w:p w14:paraId="01E94805" w14:textId="4EC530AE" w:rsidR="00F2670A" w:rsidRDefault="00F2670A" w:rsidP="00F2670A">
            <w:pPr>
              <w:spacing w:before="40" w:after="40" w:line="252" w:lineRule="auto"/>
              <w:jc w:val="both"/>
              <w:rPr>
                <w:rFonts w:cs="Times New Roman"/>
                <w:sz w:val="26"/>
                <w:szCs w:val="26"/>
                <w:lang w:val="vi-VN"/>
              </w:rPr>
            </w:pPr>
            <w:r w:rsidRPr="00A0772B">
              <w:rPr>
                <w:rFonts w:cs="Times New Roman"/>
                <w:sz w:val="26"/>
                <w:szCs w:val="26"/>
                <w:lang w:val="fi-FI"/>
              </w:rPr>
              <w:t>Báo cáo định kỳ, đột xuất về tình hình mạng bưu chính phục vụ cơ quan Đảng, Nhà nước; mạng bưu chính công cộng và việc đảm bảo thông tin liên lạc phục vụ công tác chỉ đạo, điều hành phòng, chống thiên tai về Ban Chỉ huy PTDS Bộ Khoa học và Công nghệ, Ban Chỉ huy PTDS các tỉnh, thành phố trực thuộc trung ương và các Sở Khoa học và Công nghệ</w:t>
            </w:r>
          </w:p>
        </w:tc>
        <w:tc>
          <w:tcPr>
            <w:tcW w:w="5418" w:type="dxa"/>
            <w:shd w:val="clear" w:color="auto" w:fill="auto"/>
          </w:tcPr>
          <w:p w14:paraId="21ED5BE3" w14:textId="3ED31A1D" w:rsidR="00F2670A" w:rsidRDefault="00F2670A" w:rsidP="00D67AA0">
            <w:pPr>
              <w:spacing w:before="40" w:after="40" w:line="252" w:lineRule="auto"/>
              <w:jc w:val="both"/>
              <w:rPr>
                <w:rFonts w:cs="Times New Roman"/>
                <w:sz w:val="26"/>
                <w:szCs w:val="26"/>
                <w:lang w:val="vi-VN"/>
              </w:rPr>
            </w:pPr>
            <w:r>
              <w:rPr>
                <w:rFonts w:cs="Times New Roman"/>
                <w:sz w:val="26"/>
                <w:szCs w:val="26"/>
                <w:lang w:val="vi-VN"/>
              </w:rPr>
              <w:t>Tiếp thu:</w:t>
            </w:r>
          </w:p>
          <w:p w14:paraId="22072DE6" w14:textId="14A9A75D" w:rsidR="00F2670A" w:rsidRPr="002E0ABD" w:rsidRDefault="00F2670A" w:rsidP="00D67AA0">
            <w:pPr>
              <w:spacing w:before="40" w:after="40" w:line="252" w:lineRule="auto"/>
              <w:jc w:val="both"/>
              <w:rPr>
                <w:rFonts w:cs="Times New Roman"/>
                <w:sz w:val="26"/>
                <w:szCs w:val="26"/>
                <w:lang w:val="vi-VN"/>
              </w:rPr>
            </w:pPr>
            <w:r w:rsidRPr="00643112">
              <w:rPr>
                <w:rFonts w:cs="Times New Roman"/>
                <w:sz w:val="26"/>
                <w:szCs w:val="26"/>
                <w:lang w:val="vi-VN"/>
              </w:rPr>
              <w:t>Báo cáo định kỳ, đột xuất theo yêu cầu của đơn vị quản lý cấp trên về tình hình mạng lưới bưu chính và việc đảm bảo thông tin liên lạc phục vụ công tác chỉ đạo, điều hành phòng, chống thiên tai về Ban Chỉ huy PTDS Bộ Khoa học và Công nghệ và các Sở Khoa học và Công nghệ.</w:t>
            </w:r>
          </w:p>
        </w:tc>
      </w:tr>
      <w:tr w:rsidR="00F2670A" w:rsidRPr="00195A65" w14:paraId="55984721" w14:textId="77777777" w:rsidTr="00175B4D">
        <w:trPr>
          <w:tblHeader/>
          <w:jc w:val="center"/>
        </w:trPr>
        <w:tc>
          <w:tcPr>
            <w:tcW w:w="708" w:type="dxa"/>
            <w:shd w:val="clear" w:color="auto" w:fill="auto"/>
          </w:tcPr>
          <w:p w14:paraId="53AE88C5" w14:textId="77777777" w:rsidR="00F2670A" w:rsidRPr="00350D7E" w:rsidRDefault="00F2670A" w:rsidP="00350D7E">
            <w:pPr>
              <w:pStyle w:val="ListParagraph"/>
              <w:numPr>
                <w:ilvl w:val="0"/>
                <w:numId w:val="25"/>
              </w:numPr>
              <w:spacing w:before="40" w:after="40" w:line="252" w:lineRule="auto"/>
              <w:jc w:val="right"/>
              <w:rPr>
                <w:bCs/>
                <w:color w:val="000000"/>
                <w:sz w:val="26"/>
                <w:szCs w:val="26"/>
                <w:lang w:val="fi-FI"/>
              </w:rPr>
            </w:pPr>
          </w:p>
        </w:tc>
        <w:tc>
          <w:tcPr>
            <w:tcW w:w="1697" w:type="dxa"/>
            <w:shd w:val="clear" w:color="auto" w:fill="auto"/>
          </w:tcPr>
          <w:p w14:paraId="69C1D38B" w14:textId="77777777" w:rsidR="00F2670A" w:rsidRPr="00445989" w:rsidRDefault="00F2670A" w:rsidP="007F1BAF">
            <w:pPr>
              <w:spacing w:before="40" w:after="40" w:line="252" w:lineRule="auto"/>
              <w:jc w:val="center"/>
              <w:rPr>
                <w:rFonts w:cs="Times New Roman"/>
                <w:sz w:val="26"/>
                <w:szCs w:val="26"/>
                <w:lang w:val="vi-VN"/>
              </w:rPr>
            </w:pPr>
          </w:p>
        </w:tc>
        <w:tc>
          <w:tcPr>
            <w:tcW w:w="1594" w:type="dxa"/>
            <w:shd w:val="clear" w:color="auto" w:fill="auto"/>
          </w:tcPr>
          <w:p w14:paraId="0658E7D2" w14:textId="7A65A58C" w:rsidR="00F2670A" w:rsidRDefault="00F2670A" w:rsidP="007F1BAF">
            <w:pPr>
              <w:spacing w:before="40" w:after="40" w:line="252" w:lineRule="auto"/>
              <w:jc w:val="center"/>
              <w:rPr>
                <w:rFonts w:cs="Times New Roman"/>
                <w:sz w:val="26"/>
                <w:szCs w:val="26"/>
                <w:lang w:val="vi-VN"/>
              </w:rPr>
            </w:pPr>
            <w:r>
              <w:rPr>
                <w:rFonts w:cs="Times New Roman"/>
                <w:sz w:val="26"/>
                <w:szCs w:val="26"/>
                <w:lang w:val="vi-VN"/>
              </w:rPr>
              <w:t>Sở KHCN Tiền Giang</w:t>
            </w:r>
          </w:p>
        </w:tc>
        <w:tc>
          <w:tcPr>
            <w:tcW w:w="5316" w:type="dxa"/>
          </w:tcPr>
          <w:p w14:paraId="7DE95900" w14:textId="77777777" w:rsidR="00F2670A" w:rsidRPr="00643112" w:rsidRDefault="00F2670A" w:rsidP="00F2670A">
            <w:pPr>
              <w:spacing w:before="40" w:after="40" w:line="252" w:lineRule="auto"/>
              <w:jc w:val="both"/>
              <w:rPr>
                <w:rFonts w:cs="Times New Roman"/>
                <w:sz w:val="26"/>
                <w:szCs w:val="26"/>
                <w:lang w:val="fi-FI"/>
              </w:rPr>
            </w:pPr>
            <w:r w:rsidRPr="00643112">
              <w:rPr>
                <w:rFonts w:cs="Times New Roman"/>
                <w:sz w:val="26"/>
                <w:szCs w:val="26"/>
                <w:lang w:val="fi-FI"/>
              </w:rPr>
              <w:t>Tại Khoản 9 Điều 1 của dự thảo Thông tư (quy định Trách nhiệm của Sở Thông tin và Truyền thông các tỉnh, thành phố trực thuộc Trung ương), đề nghị bỏ nội dung sau:</w:t>
            </w:r>
          </w:p>
          <w:p w14:paraId="7C085460" w14:textId="77777777" w:rsidR="00F2670A" w:rsidRPr="00643112" w:rsidRDefault="00F2670A" w:rsidP="00F2670A">
            <w:pPr>
              <w:spacing w:before="40" w:after="40" w:line="252" w:lineRule="auto"/>
              <w:jc w:val="both"/>
              <w:rPr>
                <w:rFonts w:cs="Times New Roman"/>
                <w:sz w:val="26"/>
                <w:szCs w:val="26"/>
                <w:lang w:val="fi-FI"/>
              </w:rPr>
            </w:pPr>
            <w:r w:rsidRPr="00643112">
              <w:rPr>
                <w:rFonts w:cs="Times New Roman"/>
                <w:sz w:val="26"/>
                <w:szCs w:val="26"/>
                <w:lang w:val="fi-FI"/>
              </w:rPr>
              <w:t>“1. Chịu trách nhiệm trực tiếp và toàn diện về công tác đảm bảo thông tin liên lạc phục vụ công tác phòng chống thiên tai tại địa phương."</w:t>
            </w:r>
          </w:p>
          <w:p w14:paraId="5DFFD935" w14:textId="6699DEFC" w:rsidR="00F2670A" w:rsidRDefault="00F2670A" w:rsidP="00F2670A">
            <w:pPr>
              <w:spacing w:before="40" w:after="40" w:line="252" w:lineRule="auto"/>
              <w:jc w:val="both"/>
              <w:rPr>
                <w:rFonts w:cs="Times New Roman"/>
                <w:sz w:val="26"/>
                <w:szCs w:val="26"/>
                <w:lang w:val="vi-VN"/>
              </w:rPr>
            </w:pPr>
            <w:r w:rsidRPr="00643112">
              <w:rPr>
                <w:rFonts w:cs="Times New Roman"/>
                <w:sz w:val="26"/>
                <w:szCs w:val="26"/>
                <w:lang w:val="fi-FI"/>
              </w:rPr>
              <w:t>Lý do: Mạng viễn thông dùng riêng phục vụ công tác chỉ đạo, điều hành phòng, chống thiên tai không do Sở Thông tin và Truyền thông trực tiếp quản lý, vận hành, bảo dưỡng mà do các doanh nghiệp viễn thông, các thành viên của Ban Chỉ huy PTDS tỉnh trực tiếp quản lý, vận hành, bảo dưỡng.</w:t>
            </w:r>
          </w:p>
        </w:tc>
        <w:tc>
          <w:tcPr>
            <w:tcW w:w="5418" w:type="dxa"/>
            <w:shd w:val="clear" w:color="auto" w:fill="auto"/>
          </w:tcPr>
          <w:p w14:paraId="018B3C63" w14:textId="3D85DD5D" w:rsidR="00F2670A" w:rsidRPr="00A0772B" w:rsidRDefault="00F2670A" w:rsidP="00D67AA0">
            <w:pPr>
              <w:spacing w:before="40" w:after="40" w:line="252" w:lineRule="auto"/>
              <w:jc w:val="both"/>
              <w:rPr>
                <w:rFonts w:cs="Times New Roman"/>
                <w:sz w:val="26"/>
                <w:szCs w:val="26"/>
                <w:lang w:val="vi-VN"/>
              </w:rPr>
            </w:pPr>
            <w:r w:rsidRPr="00A0772B">
              <w:rPr>
                <w:rFonts w:cs="Times New Roman"/>
                <w:sz w:val="26"/>
                <w:szCs w:val="26"/>
                <w:lang w:val="vi-VN"/>
              </w:rPr>
              <w:t>Tiếp thu và sửa đổi thành: Chịu trách nhiệm đảm bảo thông tin liên lạc phục vụ công tác phòng chống thiên tai tại địa phương theo phương châm “4 tại chỗ”: chỉ huy tại chỗ; lực lượng tại chỗ; phương tiện, vật tư tại chỗ; hậu cần tại chỗ.</w:t>
            </w:r>
          </w:p>
        </w:tc>
      </w:tr>
      <w:tr w:rsidR="00F2670A" w:rsidRPr="00195A65" w14:paraId="64A9F9CF" w14:textId="77777777" w:rsidTr="00175B4D">
        <w:trPr>
          <w:tblHeader/>
          <w:jc w:val="center"/>
        </w:trPr>
        <w:tc>
          <w:tcPr>
            <w:tcW w:w="708" w:type="dxa"/>
            <w:shd w:val="clear" w:color="auto" w:fill="auto"/>
          </w:tcPr>
          <w:p w14:paraId="318F3478" w14:textId="77777777" w:rsidR="00F2670A" w:rsidRPr="00350D7E" w:rsidRDefault="00F2670A" w:rsidP="00350D7E">
            <w:pPr>
              <w:pStyle w:val="ListParagraph"/>
              <w:numPr>
                <w:ilvl w:val="0"/>
                <w:numId w:val="25"/>
              </w:numPr>
              <w:spacing w:before="40" w:after="40" w:line="252" w:lineRule="auto"/>
              <w:jc w:val="right"/>
              <w:rPr>
                <w:bCs/>
                <w:color w:val="000000"/>
                <w:sz w:val="26"/>
                <w:szCs w:val="26"/>
                <w:lang w:val="fi-FI"/>
              </w:rPr>
            </w:pPr>
          </w:p>
        </w:tc>
        <w:tc>
          <w:tcPr>
            <w:tcW w:w="1697" w:type="dxa"/>
            <w:shd w:val="clear" w:color="auto" w:fill="auto"/>
          </w:tcPr>
          <w:p w14:paraId="5DDCA62D" w14:textId="77777777" w:rsidR="00F2670A" w:rsidRPr="00445989" w:rsidRDefault="00F2670A" w:rsidP="007F1BAF">
            <w:pPr>
              <w:spacing w:before="40" w:after="40" w:line="252" w:lineRule="auto"/>
              <w:jc w:val="center"/>
              <w:rPr>
                <w:rFonts w:cs="Times New Roman"/>
                <w:sz w:val="26"/>
                <w:szCs w:val="26"/>
                <w:lang w:val="vi-VN"/>
              </w:rPr>
            </w:pPr>
          </w:p>
        </w:tc>
        <w:tc>
          <w:tcPr>
            <w:tcW w:w="1594" w:type="dxa"/>
            <w:shd w:val="clear" w:color="auto" w:fill="auto"/>
          </w:tcPr>
          <w:p w14:paraId="4D29CA20" w14:textId="437E97D8" w:rsidR="00F2670A" w:rsidRDefault="00F2670A" w:rsidP="007F1BAF">
            <w:pPr>
              <w:spacing w:before="40" w:after="40" w:line="252" w:lineRule="auto"/>
              <w:jc w:val="center"/>
              <w:rPr>
                <w:rFonts w:cs="Times New Roman"/>
                <w:sz w:val="26"/>
                <w:szCs w:val="26"/>
                <w:lang w:val="vi-VN"/>
              </w:rPr>
            </w:pPr>
            <w:r>
              <w:rPr>
                <w:rFonts w:cs="Times New Roman"/>
                <w:sz w:val="26"/>
                <w:szCs w:val="26"/>
                <w:lang w:val="vi-VN"/>
              </w:rPr>
              <w:t>Sở KHCN Tiền Giang</w:t>
            </w:r>
          </w:p>
        </w:tc>
        <w:tc>
          <w:tcPr>
            <w:tcW w:w="5316" w:type="dxa"/>
          </w:tcPr>
          <w:p w14:paraId="380C49FB" w14:textId="77777777" w:rsidR="00F2670A" w:rsidRPr="00643112" w:rsidRDefault="00F2670A" w:rsidP="00F2670A">
            <w:pPr>
              <w:spacing w:before="40" w:after="40" w:line="252" w:lineRule="auto"/>
              <w:jc w:val="both"/>
              <w:rPr>
                <w:rFonts w:cs="Times New Roman"/>
                <w:sz w:val="26"/>
                <w:szCs w:val="26"/>
                <w:lang w:val="fi-FI"/>
              </w:rPr>
            </w:pPr>
            <w:r w:rsidRPr="00643112">
              <w:rPr>
                <w:rFonts w:cs="Times New Roman"/>
                <w:sz w:val="26"/>
                <w:szCs w:val="26"/>
                <w:lang w:val="fi-FI"/>
              </w:rPr>
              <w:t>Tại Khoản 11 Điều 1 của dự thảo Thông tư (quy định Trách nhiệm của các doanh nghiệp bưu chính), đề nghị thay thế bằng nội dung:</w:t>
            </w:r>
          </w:p>
          <w:p w14:paraId="214C3995" w14:textId="4A7EF341" w:rsidR="00F2670A" w:rsidRDefault="00F2670A" w:rsidP="00F2670A">
            <w:pPr>
              <w:spacing w:before="40" w:after="40" w:line="252" w:lineRule="auto"/>
              <w:jc w:val="both"/>
              <w:rPr>
                <w:rFonts w:cs="Times New Roman"/>
                <w:sz w:val="26"/>
                <w:szCs w:val="26"/>
                <w:lang w:val="vi-VN"/>
              </w:rPr>
            </w:pPr>
            <w:r w:rsidRPr="00643112">
              <w:rPr>
                <w:rFonts w:cs="Times New Roman"/>
                <w:sz w:val="26"/>
                <w:szCs w:val="26"/>
                <w:lang w:val="fi-FI"/>
              </w:rPr>
              <w:t>"6. Báo cáo định kỳ, đột xuất về tình hình mạng lưới bưu chính và việc đảm bảo thông tin liên lạc phục vụ công tác chỉ đạo, điều hành phòng, chống thiên tai về Ban Chỉ huy PTDS Bộ Thông tin và Truyền thông và các Sở Thông tin và Truyền thông.”</w:t>
            </w:r>
          </w:p>
        </w:tc>
        <w:tc>
          <w:tcPr>
            <w:tcW w:w="5418" w:type="dxa"/>
            <w:shd w:val="clear" w:color="auto" w:fill="auto"/>
          </w:tcPr>
          <w:p w14:paraId="6C6FFE78" w14:textId="77777777" w:rsidR="00F2670A" w:rsidRDefault="00F2670A" w:rsidP="00C84CD6">
            <w:pPr>
              <w:spacing w:before="40" w:after="40" w:line="252" w:lineRule="auto"/>
              <w:jc w:val="both"/>
              <w:rPr>
                <w:rFonts w:cs="Times New Roman"/>
                <w:sz w:val="26"/>
                <w:szCs w:val="26"/>
                <w:lang w:val="vi-VN"/>
              </w:rPr>
            </w:pPr>
            <w:r>
              <w:rPr>
                <w:rFonts w:cs="Times New Roman"/>
                <w:sz w:val="26"/>
                <w:szCs w:val="26"/>
                <w:lang w:val="vi-VN"/>
              </w:rPr>
              <w:t xml:space="preserve">Tiếp thu và hoàn thiện như sau: </w:t>
            </w:r>
          </w:p>
          <w:p w14:paraId="360B257D" w14:textId="33C3C68B" w:rsidR="00F2670A" w:rsidRPr="00A0772B" w:rsidRDefault="00F2670A" w:rsidP="00C84CD6">
            <w:pPr>
              <w:spacing w:before="40" w:after="40" w:line="252" w:lineRule="auto"/>
              <w:jc w:val="both"/>
              <w:rPr>
                <w:rFonts w:cs="Times New Roman"/>
                <w:sz w:val="26"/>
                <w:szCs w:val="26"/>
                <w:lang w:val="vi-VN"/>
              </w:rPr>
            </w:pPr>
            <w:r>
              <w:rPr>
                <w:rFonts w:cs="Times New Roman"/>
                <w:sz w:val="26"/>
                <w:szCs w:val="26"/>
                <w:lang w:val="vi-VN"/>
              </w:rPr>
              <w:t>“6.</w:t>
            </w:r>
            <w:r w:rsidRPr="00C84CD6">
              <w:rPr>
                <w:lang w:val="vi-VN"/>
              </w:rPr>
              <w:t xml:space="preserve"> </w:t>
            </w:r>
            <w:r w:rsidRPr="00C84CD6">
              <w:rPr>
                <w:rFonts w:cs="Times New Roman"/>
                <w:sz w:val="26"/>
                <w:szCs w:val="26"/>
                <w:lang w:val="vi-VN"/>
              </w:rPr>
              <w:t>Báo cáo định kỳ, đột xuất theo yêu cầu của đơn vị quản lý cấp trên về tình hình mạng lưới bưu chính và việc đảm bảo thông tin liên lạc phục vụ công tác chỉ đạo, điều hành phòng, chống thiên tai về Ban Chỉ huy Phòng thủ dân sự Bộ Khoa học và Công nghệ và các Sở Khoa học và Công nghệ.</w:t>
            </w:r>
          </w:p>
        </w:tc>
      </w:tr>
      <w:tr w:rsidR="00F2670A" w:rsidRPr="00195A65" w14:paraId="4FC07832" w14:textId="77777777" w:rsidTr="00175B4D">
        <w:trPr>
          <w:tblHeader/>
          <w:jc w:val="center"/>
        </w:trPr>
        <w:tc>
          <w:tcPr>
            <w:tcW w:w="708" w:type="dxa"/>
            <w:shd w:val="clear" w:color="auto" w:fill="auto"/>
          </w:tcPr>
          <w:p w14:paraId="4DFEB373" w14:textId="77777777" w:rsidR="00F2670A" w:rsidRPr="00350D7E" w:rsidRDefault="00F2670A" w:rsidP="00350D7E">
            <w:pPr>
              <w:pStyle w:val="ListParagraph"/>
              <w:numPr>
                <w:ilvl w:val="0"/>
                <w:numId w:val="25"/>
              </w:numPr>
              <w:spacing w:before="40" w:after="40" w:line="252" w:lineRule="auto"/>
              <w:jc w:val="right"/>
              <w:rPr>
                <w:bCs/>
                <w:color w:val="000000"/>
                <w:sz w:val="26"/>
                <w:szCs w:val="26"/>
                <w:lang w:val="fi-FI"/>
              </w:rPr>
            </w:pPr>
          </w:p>
        </w:tc>
        <w:tc>
          <w:tcPr>
            <w:tcW w:w="1697" w:type="dxa"/>
            <w:shd w:val="clear" w:color="auto" w:fill="auto"/>
          </w:tcPr>
          <w:p w14:paraId="3F37217D" w14:textId="77777777" w:rsidR="00F2670A" w:rsidRPr="00445989" w:rsidRDefault="00F2670A" w:rsidP="007F1BAF">
            <w:pPr>
              <w:spacing w:before="40" w:after="40" w:line="252" w:lineRule="auto"/>
              <w:jc w:val="center"/>
              <w:rPr>
                <w:rFonts w:cs="Times New Roman"/>
                <w:sz w:val="26"/>
                <w:szCs w:val="26"/>
                <w:lang w:val="vi-VN"/>
              </w:rPr>
            </w:pPr>
          </w:p>
        </w:tc>
        <w:tc>
          <w:tcPr>
            <w:tcW w:w="1594" w:type="dxa"/>
            <w:shd w:val="clear" w:color="auto" w:fill="auto"/>
          </w:tcPr>
          <w:p w14:paraId="17FD8DD3" w14:textId="14E03953" w:rsidR="00F2670A" w:rsidRDefault="00F2670A" w:rsidP="007F1BAF">
            <w:pPr>
              <w:spacing w:before="40" w:after="40" w:line="252" w:lineRule="auto"/>
              <w:jc w:val="center"/>
              <w:rPr>
                <w:rFonts w:cs="Times New Roman"/>
                <w:sz w:val="26"/>
                <w:szCs w:val="26"/>
                <w:lang w:val="vi-VN"/>
              </w:rPr>
            </w:pPr>
            <w:r>
              <w:rPr>
                <w:rFonts w:cs="Times New Roman"/>
                <w:sz w:val="26"/>
                <w:szCs w:val="26"/>
                <w:lang w:val="vi-VN"/>
              </w:rPr>
              <w:t>Sở KHCN Tiền Giang</w:t>
            </w:r>
          </w:p>
        </w:tc>
        <w:tc>
          <w:tcPr>
            <w:tcW w:w="5316" w:type="dxa"/>
          </w:tcPr>
          <w:p w14:paraId="0346F2FD" w14:textId="77777777" w:rsidR="00F2670A" w:rsidRPr="00C3312B" w:rsidRDefault="00F2670A" w:rsidP="00F2670A">
            <w:pPr>
              <w:spacing w:before="40" w:after="40" w:line="252" w:lineRule="auto"/>
              <w:jc w:val="both"/>
              <w:rPr>
                <w:rFonts w:cs="Times New Roman"/>
                <w:sz w:val="26"/>
                <w:szCs w:val="26"/>
                <w:lang w:val="fi-FI"/>
              </w:rPr>
            </w:pPr>
            <w:r w:rsidRPr="00C3312B">
              <w:rPr>
                <w:rFonts w:cs="Times New Roman"/>
                <w:sz w:val="26"/>
                <w:szCs w:val="26"/>
                <w:lang w:val="fi-FI"/>
              </w:rPr>
              <w:t>Cần giữ lại các nội dung quy định về trách nhiệm của các Tập đoàn, Tổng công ty liên quan như: Tập đoàn Bưu chính Viễn thông Việt Nam, Tập đoàn Công nghiệp - Viễn thông Quân đội, Tổng công ty Bưu điện Việt Nam (Điều 11, Điều 12, Điều 12b của Thông tư số 05/VBHN-BTTTT ngày 05/7/2024).</w:t>
            </w:r>
          </w:p>
          <w:p w14:paraId="1BF7D66E" w14:textId="53E47660" w:rsidR="00F2670A" w:rsidRDefault="00F2670A" w:rsidP="00F2670A">
            <w:pPr>
              <w:spacing w:before="40" w:after="40" w:line="252" w:lineRule="auto"/>
              <w:jc w:val="both"/>
              <w:rPr>
                <w:rFonts w:cs="Times New Roman"/>
                <w:sz w:val="26"/>
                <w:szCs w:val="26"/>
                <w:lang w:val="vi-VN"/>
              </w:rPr>
            </w:pPr>
            <w:r w:rsidRPr="00C3312B">
              <w:rPr>
                <w:rFonts w:cs="Times New Roman"/>
                <w:sz w:val="26"/>
                <w:szCs w:val="26"/>
                <w:lang w:val="fi-FI"/>
              </w:rPr>
              <w:t>Lý do: Để các Tập đoàn, Tổng công ty này quan tâm chỉ đạo mạnh mẽ các doanh nghiệp bưu chính, viễn thông tại địa phương bố trí kinh phí triển khai các phương án tổ chức và đảm bảo thông tin liên lạc để có thể huy động, trưng dụng các trang thiết bị viễn thông phục vụ công tác phòng, chống thiên tai trong tình huống khẩn cấp.</w:t>
            </w:r>
          </w:p>
        </w:tc>
        <w:tc>
          <w:tcPr>
            <w:tcW w:w="5418" w:type="dxa"/>
            <w:shd w:val="clear" w:color="auto" w:fill="auto"/>
          </w:tcPr>
          <w:p w14:paraId="439DB2C3" w14:textId="49E3CA1D" w:rsidR="00F2670A" w:rsidRDefault="00F2670A" w:rsidP="00C3312B">
            <w:pPr>
              <w:spacing w:before="40" w:after="40" w:line="252" w:lineRule="auto"/>
              <w:jc w:val="both"/>
              <w:rPr>
                <w:rFonts w:cs="Times New Roman"/>
                <w:sz w:val="26"/>
                <w:szCs w:val="26"/>
                <w:lang w:val="vi-VN"/>
              </w:rPr>
            </w:pPr>
            <w:r>
              <w:rPr>
                <w:rFonts w:cs="Times New Roman"/>
                <w:sz w:val="26"/>
                <w:szCs w:val="26"/>
                <w:lang w:val="vi-VN"/>
              </w:rPr>
              <w:t>Giải trình</w:t>
            </w:r>
          </w:p>
          <w:p w14:paraId="2ED356ED" w14:textId="77777777" w:rsidR="00F2670A" w:rsidRPr="00C3312B" w:rsidRDefault="00F2670A" w:rsidP="00C3312B">
            <w:pPr>
              <w:spacing w:before="40" w:after="40" w:line="252" w:lineRule="auto"/>
              <w:jc w:val="both"/>
              <w:rPr>
                <w:rFonts w:cs="Times New Roman"/>
                <w:sz w:val="26"/>
                <w:szCs w:val="26"/>
                <w:lang w:val="vi-VN"/>
              </w:rPr>
            </w:pPr>
            <w:r w:rsidRPr="00C3312B">
              <w:rPr>
                <w:rFonts w:cs="Times New Roman"/>
                <w:sz w:val="26"/>
                <w:szCs w:val="26"/>
                <w:lang w:val="vi-VN"/>
              </w:rPr>
              <w:t>Giữ nguyên như dự thảo.</w:t>
            </w:r>
          </w:p>
          <w:p w14:paraId="7CBA8574" w14:textId="77777777" w:rsidR="00F2670A" w:rsidRPr="00C3312B" w:rsidRDefault="00F2670A" w:rsidP="00C3312B">
            <w:pPr>
              <w:spacing w:before="40" w:after="40" w:line="252" w:lineRule="auto"/>
              <w:jc w:val="both"/>
              <w:rPr>
                <w:rFonts w:cs="Times New Roman"/>
                <w:sz w:val="26"/>
                <w:szCs w:val="26"/>
                <w:lang w:val="vi-VN"/>
              </w:rPr>
            </w:pPr>
            <w:r w:rsidRPr="00C3312B">
              <w:rPr>
                <w:rFonts w:cs="Times New Roman"/>
                <w:sz w:val="26"/>
                <w:szCs w:val="26"/>
                <w:lang w:val="vi-VN"/>
              </w:rPr>
              <w:t>Lý do:</w:t>
            </w:r>
          </w:p>
          <w:p w14:paraId="1A9EBEA9" w14:textId="77777777" w:rsidR="00F2670A" w:rsidRPr="00C3312B" w:rsidRDefault="00F2670A" w:rsidP="00C3312B">
            <w:pPr>
              <w:spacing w:before="40" w:after="40" w:line="252" w:lineRule="auto"/>
              <w:jc w:val="both"/>
              <w:rPr>
                <w:rFonts w:cs="Times New Roman"/>
                <w:sz w:val="26"/>
                <w:szCs w:val="26"/>
                <w:lang w:val="vi-VN"/>
              </w:rPr>
            </w:pPr>
            <w:r w:rsidRPr="00C3312B">
              <w:rPr>
                <w:rFonts w:cs="Times New Roman"/>
                <w:sz w:val="26"/>
                <w:szCs w:val="26"/>
                <w:lang w:val="vi-VN"/>
              </w:rPr>
              <w:t>Dự thảo Thông tư quy định trách nhiệm theo nhóm đối tượng  mà không quy định riêng theo từng tên doanh nghiệp cụ thể.</w:t>
            </w:r>
          </w:p>
          <w:p w14:paraId="57051543" w14:textId="77777777" w:rsidR="00F2670A" w:rsidRPr="00C3312B" w:rsidRDefault="00F2670A" w:rsidP="00C3312B">
            <w:pPr>
              <w:spacing w:before="40" w:after="40" w:line="252" w:lineRule="auto"/>
              <w:jc w:val="both"/>
              <w:rPr>
                <w:rFonts w:cs="Times New Roman"/>
                <w:sz w:val="26"/>
                <w:szCs w:val="26"/>
                <w:lang w:val="vi-VN"/>
              </w:rPr>
            </w:pPr>
            <w:r w:rsidRPr="00C3312B">
              <w:rPr>
                <w:rFonts w:cs="Times New Roman"/>
                <w:sz w:val="26"/>
                <w:szCs w:val="26"/>
                <w:lang w:val="vi-VN"/>
              </w:rPr>
              <w:t>Các doanh nghiệp được cấp phép thiết lập mạng và cung cấp dịch vụ viễn thông đều có nghĩa vụ, trách nhiệm như nhau trong công tác phòng chống thiên tai. Việc quy định cụ thể trách nhiệm của một số doanh nghiệp lớn sẽ gây thiếu thống nhất và không bao quát toàn bộ đối tượng chịu trách nhiệm.</w:t>
            </w:r>
          </w:p>
          <w:p w14:paraId="4A6CECAD" w14:textId="790D8A32" w:rsidR="00F2670A" w:rsidRPr="00A0772B" w:rsidRDefault="00F2670A" w:rsidP="00C3312B">
            <w:pPr>
              <w:spacing w:before="40" w:after="40" w:line="252" w:lineRule="auto"/>
              <w:jc w:val="both"/>
              <w:rPr>
                <w:rFonts w:cs="Times New Roman"/>
                <w:sz w:val="26"/>
                <w:szCs w:val="26"/>
                <w:lang w:val="vi-VN"/>
              </w:rPr>
            </w:pPr>
            <w:r w:rsidRPr="00C3312B">
              <w:rPr>
                <w:rFonts w:cs="Times New Roman"/>
                <w:sz w:val="26"/>
                <w:szCs w:val="26"/>
                <w:lang w:val="vi-VN"/>
              </w:rPr>
              <w:t>Do vậy, Dự thảo giữ nguyên nội dung quy định trách nhiệm theo nhóm đối tượng chung, đảm bảo công bằng, minh bạch và phù hợp với các quy định pháp luật hiện hành.</w:t>
            </w:r>
          </w:p>
        </w:tc>
      </w:tr>
      <w:tr w:rsidR="00F2670A" w:rsidRPr="00195A65" w14:paraId="1ECE93E5" w14:textId="77777777" w:rsidTr="00175B4D">
        <w:trPr>
          <w:tblHeader/>
          <w:jc w:val="center"/>
        </w:trPr>
        <w:tc>
          <w:tcPr>
            <w:tcW w:w="708" w:type="dxa"/>
            <w:shd w:val="clear" w:color="auto" w:fill="auto"/>
          </w:tcPr>
          <w:p w14:paraId="5D139F13" w14:textId="77777777" w:rsidR="00F2670A" w:rsidRPr="00350D7E" w:rsidRDefault="00F2670A" w:rsidP="00350D7E">
            <w:pPr>
              <w:pStyle w:val="ListParagraph"/>
              <w:numPr>
                <w:ilvl w:val="0"/>
                <w:numId w:val="25"/>
              </w:numPr>
              <w:spacing w:before="40" w:after="40" w:line="252" w:lineRule="auto"/>
              <w:jc w:val="right"/>
              <w:rPr>
                <w:bCs/>
                <w:color w:val="000000"/>
                <w:sz w:val="26"/>
                <w:szCs w:val="26"/>
                <w:lang w:val="fi-FI"/>
              </w:rPr>
            </w:pPr>
          </w:p>
        </w:tc>
        <w:tc>
          <w:tcPr>
            <w:tcW w:w="1697" w:type="dxa"/>
            <w:shd w:val="clear" w:color="auto" w:fill="auto"/>
          </w:tcPr>
          <w:p w14:paraId="54CA8999" w14:textId="1E02F977" w:rsidR="00F2670A" w:rsidRPr="00FF1B0C" w:rsidRDefault="00F2670A" w:rsidP="0096578C">
            <w:pPr>
              <w:spacing w:before="120" w:after="120"/>
              <w:jc w:val="center"/>
              <w:rPr>
                <w:rFonts w:cs="Times New Roman"/>
                <w:sz w:val="26"/>
                <w:szCs w:val="26"/>
                <w:lang w:val="vi-VN"/>
              </w:rPr>
            </w:pPr>
          </w:p>
        </w:tc>
        <w:tc>
          <w:tcPr>
            <w:tcW w:w="1594" w:type="dxa"/>
            <w:shd w:val="clear" w:color="auto" w:fill="auto"/>
          </w:tcPr>
          <w:p w14:paraId="175DE215" w14:textId="2EB68EF5" w:rsidR="00F2670A" w:rsidRPr="008D1A36" w:rsidRDefault="00F2670A" w:rsidP="007F1BAF">
            <w:pPr>
              <w:spacing w:before="40" w:after="40" w:line="252" w:lineRule="auto"/>
              <w:jc w:val="center"/>
              <w:rPr>
                <w:rFonts w:cs="Times New Roman"/>
                <w:sz w:val="26"/>
                <w:szCs w:val="26"/>
                <w:lang w:val="vi-VN"/>
              </w:rPr>
            </w:pPr>
            <w:r>
              <w:rPr>
                <w:rFonts w:cs="Times New Roman"/>
                <w:sz w:val="26"/>
                <w:szCs w:val="26"/>
                <w:lang w:val="vi-VN"/>
              </w:rPr>
              <w:t>Vụ Pháp chế</w:t>
            </w:r>
          </w:p>
        </w:tc>
        <w:tc>
          <w:tcPr>
            <w:tcW w:w="5316" w:type="dxa"/>
          </w:tcPr>
          <w:p w14:paraId="664BC50F" w14:textId="7E9E2FFE" w:rsidR="00F2670A" w:rsidRPr="00445989" w:rsidRDefault="00F2670A" w:rsidP="00F2670A">
            <w:pPr>
              <w:spacing w:before="40" w:after="40" w:line="252" w:lineRule="auto"/>
              <w:jc w:val="both"/>
              <w:rPr>
                <w:rFonts w:cs="Times New Roman"/>
                <w:sz w:val="26"/>
                <w:szCs w:val="26"/>
                <w:lang w:val="fi-FI"/>
              </w:rPr>
            </w:pPr>
            <w:r w:rsidRPr="008D1A36">
              <w:rPr>
                <w:rFonts w:cs="Times New Roman"/>
                <w:sz w:val="26"/>
                <w:szCs w:val="26"/>
                <w:lang w:val="fi-FI"/>
              </w:rPr>
              <w:t>Tại Điều 3, đề nghị trích dẫn cụ thể điều khoản sửa đổi, bổ sung điều khoản được bãi bỏ để đảm bảo tính chính xác trong việc áp dụng pháp luật</w:t>
            </w:r>
          </w:p>
        </w:tc>
        <w:tc>
          <w:tcPr>
            <w:tcW w:w="5418" w:type="dxa"/>
            <w:shd w:val="clear" w:color="auto" w:fill="auto"/>
          </w:tcPr>
          <w:p w14:paraId="12429158" w14:textId="745B17CF" w:rsidR="00F2670A" w:rsidRPr="008D1A36" w:rsidRDefault="0096578C" w:rsidP="00445989">
            <w:pPr>
              <w:spacing w:before="40" w:after="40" w:line="252" w:lineRule="auto"/>
              <w:jc w:val="both"/>
              <w:rPr>
                <w:rFonts w:cs="Times New Roman"/>
                <w:sz w:val="26"/>
                <w:szCs w:val="26"/>
                <w:lang w:val="vi-VN"/>
              </w:rPr>
            </w:pPr>
            <w:r>
              <w:rPr>
                <w:rFonts w:cs="Times New Roman"/>
                <w:sz w:val="26"/>
                <w:szCs w:val="26"/>
                <w:lang w:val="vi-VN"/>
              </w:rPr>
              <w:t>Thực hiện thông tư mới nên nội dung này không cần đưa vào thông tư</w:t>
            </w:r>
          </w:p>
        </w:tc>
      </w:tr>
      <w:tr w:rsidR="00F2670A" w:rsidRPr="00195A65" w14:paraId="0424D19D" w14:textId="77777777" w:rsidTr="00175B4D">
        <w:trPr>
          <w:tblHeader/>
          <w:jc w:val="center"/>
        </w:trPr>
        <w:tc>
          <w:tcPr>
            <w:tcW w:w="708" w:type="dxa"/>
            <w:shd w:val="clear" w:color="auto" w:fill="auto"/>
          </w:tcPr>
          <w:p w14:paraId="5567BFBF" w14:textId="77777777" w:rsidR="00F2670A" w:rsidRPr="00350D7E" w:rsidRDefault="00F2670A" w:rsidP="00350D7E">
            <w:pPr>
              <w:pStyle w:val="ListParagraph"/>
              <w:numPr>
                <w:ilvl w:val="0"/>
                <w:numId w:val="25"/>
              </w:numPr>
              <w:spacing w:before="40" w:after="40" w:line="252" w:lineRule="auto"/>
              <w:jc w:val="right"/>
              <w:rPr>
                <w:bCs/>
                <w:color w:val="000000"/>
                <w:sz w:val="26"/>
                <w:szCs w:val="26"/>
                <w:lang w:val="fi-FI"/>
              </w:rPr>
            </w:pPr>
          </w:p>
        </w:tc>
        <w:tc>
          <w:tcPr>
            <w:tcW w:w="1697" w:type="dxa"/>
            <w:shd w:val="clear" w:color="auto" w:fill="auto"/>
          </w:tcPr>
          <w:p w14:paraId="31CB5E7A" w14:textId="436B8661" w:rsidR="00F2670A" w:rsidRPr="00FF1B0C" w:rsidRDefault="00F2670A" w:rsidP="007F1BAF">
            <w:pPr>
              <w:spacing w:before="40" w:after="40" w:line="252" w:lineRule="auto"/>
              <w:jc w:val="center"/>
              <w:rPr>
                <w:rFonts w:cs="Times New Roman"/>
                <w:b/>
                <w:sz w:val="26"/>
                <w:szCs w:val="26"/>
                <w:lang w:val="vi-VN"/>
              </w:rPr>
            </w:pPr>
            <w:r w:rsidRPr="00FF1B0C">
              <w:rPr>
                <w:rFonts w:cs="Times New Roman"/>
                <w:b/>
                <w:sz w:val="26"/>
                <w:szCs w:val="26"/>
                <w:lang w:val="vi-VN"/>
              </w:rPr>
              <w:t xml:space="preserve">Điều </w:t>
            </w:r>
            <w:r w:rsidR="003423D2">
              <w:rPr>
                <w:rFonts w:cs="Times New Roman"/>
                <w:b/>
                <w:sz w:val="26"/>
                <w:szCs w:val="26"/>
                <w:lang w:val="vi-VN"/>
              </w:rPr>
              <w:t>14</w:t>
            </w:r>
            <w:r w:rsidRPr="00FF1B0C">
              <w:rPr>
                <w:rFonts w:cs="Times New Roman"/>
                <w:b/>
                <w:sz w:val="26"/>
                <w:szCs w:val="26"/>
                <w:lang w:val="vi-VN"/>
              </w:rPr>
              <w:t>:</w:t>
            </w:r>
          </w:p>
          <w:p w14:paraId="0833DAA8" w14:textId="23092F5F" w:rsidR="00F2670A" w:rsidRPr="00D67AA0" w:rsidRDefault="00F2670A" w:rsidP="007F1BAF">
            <w:pPr>
              <w:spacing w:before="40" w:after="40" w:line="252" w:lineRule="auto"/>
              <w:jc w:val="center"/>
              <w:rPr>
                <w:rFonts w:cs="Times New Roman"/>
                <w:sz w:val="26"/>
                <w:szCs w:val="26"/>
                <w:lang w:val="vi-VN"/>
              </w:rPr>
            </w:pPr>
            <w:r w:rsidRPr="00FF1B0C">
              <w:rPr>
                <w:rFonts w:cs="Times New Roman"/>
                <w:b/>
                <w:sz w:val="26"/>
                <w:szCs w:val="26"/>
                <w:lang w:val="vi-VN"/>
              </w:rPr>
              <w:t>Hiệu lực thi hành</w:t>
            </w:r>
          </w:p>
        </w:tc>
        <w:tc>
          <w:tcPr>
            <w:tcW w:w="1594" w:type="dxa"/>
            <w:shd w:val="clear" w:color="auto" w:fill="auto"/>
          </w:tcPr>
          <w:p w14:paraId="75A298B5" w14:textId="77777777" w:rsidR="00F2670A" w:rsidRPr="00445989" w:rsidRDefault="00F2670A" w:rsidP="007F1BAF">
            <w:pPr>
              <w:spacing w:before="40" w:after="40" w:line="252" w:lineRule="auto"/>
              <w:jc w:val="center"/>
              <w:rPr>
                <w:rFonts w:cs="Times New Roman"/>
                <w:sz w:val="26"/>
                <w:szCs w:val="26"/>
                <w:lang w:val="fi-FI"/>
              </w:rPr>
            </w:pPr>
          </w:p>
        </w:tc>
        <w:tc>
          <w:tcPr>
            <w:tcW w:w="5316" w:type="dxa"/>
          </w:tcPr>
          <w:p w14:paraId="6D468760" w14:textId="15A4226E" w:rsidR="00F2670A" w:rsidRPr="00445989" w:rsidRDefault="00F2670A" w:rsidP="00F2670A">
            <w:pPr>
              <w:spacing w:before="40" w:after="40" w:line="252" w:lineRule="auto"/>
              <w:jc w:val="both"/>
              <w:rPr>
                <w:rFonts w:cs="Times New Roman"/>
                <w:sz w:val="26"/>
                <w:szCs w:val="26"/>
                <w:lang w:val="fi-FI"/>
              </w:rPr>
            </w:pPr>
            <w:r>
              <w:rPr>
                <w:rFonts w:cs="Times New Roman"/>
                <w:sz w:val="26"/>
                <w:szCs w:val="26"/>
                <w:lang w:val="vi-VN"/>
              </w:rPr>
              <w:t>Không có ý kiến góp ý</w:t>
            </w:r>
          </w:p>
        </w:tc>
        <w:tc>
          <w:tcPr>
            <w:tcW w:w="5418" w:type="dxa"/>
            <w:shd w:val="clear" w:color="auto" w:fill="auto"/>
          </w:tcPr>
          <w:p w14:paraId="3954C560" w14:textId="77777777" w:rsidR="00F2670A" w:rsidRPr="00445989" w:rsidRDefault="00F2670A" w:rsidP="00445989">
            <w:pPr>
              <w:spacing w:before="40" w:after="40" w:line="252" w:lineRule="auto"/>
              <w:jc w:val="both"/>
              <w:rPr>
                <w:rFonts w:cs="Times New Roman"/>
                <w:sz w:val="26"/>
                <w:szCs w:val="26"/>
                <w:lang w:val="fi-FI"/>
              </w:rPr>
            </w:pPr>
          </w:p>
        </w:tc>
      </w:tr>
      <w:tr w:rsidR="00EF4D39" w:rsidRPr="00195A65" w14:paraId="19FF4F10" w14:textId="77777777" w:rsidTr="00175B4D">
        <w:trPr>
          <w:tblHeader/>
          <w:jc w:val="center"/>
        </w:trPr>
        <w:tc>
          <w:tcPr>
            <w:tcW w:w="708" w:type="dxa"/>
            <w:shd w:val="clear" w:color="auto" w:fill="auto"/>
          </w:tcPr>
          <w:p w14:paraId="04F15DBD" w14:textId="77777777" w:rsidR="00EF4D39" w:rsidRPr="00350D7E" w:rsidRDefault="00EF4D39" w:rsidP="00350D7E">
            <w:pPr>
              <w:pStyle w:val="ListParagraph"/>
              <w:numPr>
                <w:ilvl w:val="0"/>
                <w:numId w:val="25"/>
              </w:numPr>
              <w:spacing w:before="40" w:after="40" w:line="252" w:lineRule="auto"/>
              <w:jc w:val="right"/>
              <w:rPr>
                <w:bCs/>
                <w:color w:val="000000"/>
                <w:sz w:val="26"/>
                <w:szCs w:val="26"/>
                <w:lang w:val="fi-FI"/>
              </w:rPr>
            </w:pPr>
          </w:p>
        </w:tc>
        <w:tc>
          <w:tcPr>
            <w:tcW w:w="1697" w:type="dxa"/>
            <w:shd w:val="clear" w:color="auto" w:fill="auto"/>
          </w:tcPr>
          <w:p w14:paraId="6FCD7EE9" w14:textId="67F6C054" w:rsidR="00EF4D39" w:rsidRPr="00FF1B0C" w:rsidRDefault="00EF4D39" w:rsidP="003423D2">
            <w:pPr>
              <w:spacing w:before="40" w:after="40" w:line="252" w:lineRule="auto"/>
              <w:jc w:val="center"/>
              <w:rPr>
                <w:rFonts w:cs="Times New Roman"/>
                <w:b/>
                <w:sz w:val="26"/>
                <w:szCs w:val="26"/>
                <w:lang w:val="vi-VN"/>
              </w:rPr>
            </w:pPr>
            <w:r w:rsidRPr="00FF1B0C">
              <w:rPr>
                <w:rFonts w:cs="Times New Roman"/>
                <w:b/>
                <w:sz w:val="26"/>
                <w:szCs w:val="26"/>
                <w:lang w:val="vi-VN"/>
              </w:rPr>
              <w:t xml:space="preserve">Điều </w:t>
            </w:r>
            <w:r>
              <w:rPr>
                <w:rFonts w:cs="Times New Roman"/>
                <w:b/>
                <w:sz w:val="26"/>
                <w:szCs w:val="26"/>
                <w:lang w:val="vi-VN"/>
              </w:rPr>
              <w:t>15</w:t>
            </w:r>
            <w:r w:rsidRPr="00FF1B0C">
              <w:rPr>
                <w:rFonts w:cs="Times New Roman"/>
                <w:b/>
                <w:sz w:val="26"/>
                <w:szCs w:val="26"/>
                <w:lang w:val="vi-VN"/>
              </w:rPr>
              <w:t>:</w:t>
            </w:r>
          </w:p>
          <w:p w14:paraId="3AA5D6C7" w14:textId="1FAB003B" w:rsidR="00EF4D39" w:rsidRPr="00FF1B0C" w:rsidRDefault="00EF4D39" w:rsidP="003423D2">
            <w:pPr>
              <w:spacing w:before="40" w:after="40" w:line="252" w:lineRule="auto"/>
              <w:jc w:val="center"/>
              <w:rPr>
                <w:rFonts w:cs="Times New Roman"/>
                <w:b/>
                <w:sz w:val="26"/>
                <w:szCs w:val="26"/>
                <w:lang w:val="vi-VN"/>
              </w:rPr>
            </w:pPr>
            <w:r>
              <w:rPr>
                <w:rFonts w:cs="Times New Roman"/>
                <w:b/>
                <w:sz w:val="26"/>
                <w:szCs w:val="26"/>
                <w:lang w:val="vi-VN"/>
              </w:rPr>
              <w:t xml:space="preserve">Tổ chức thực hiện </w:t>
            </w:r>
          </w:p>
        </w:tc>
        <w:tc>
          <w:tcPr>
            <w:tcW w:w="1594" w:type="dxa"/>
            <w:shd w:val="clear" w:color="auto" w:fill="auto"/>
          </w:tcPr>
          <w:p w14:paraId="072D7633" w14:textId="77777777" w:rsidR="00EF4D39" w:rsidRPr="00445989" w:rsidRDefault="00EF4D39" w:rsidP="007F1BAF">
            <w:pPr>
              <w:spacing w:before="40" w:after="40" w:line="252" w:lineRule="auto"/>
              <w:jc w:val="center"/>
              <w:rPr>
                <w:rFonts w:cs="Times New Roman"/>
                <w:sz w:val="26"/>
                <w:szCs w:val="26"/>
                <w:lang w:val="fi-FI"/>
              </w:rPr>
            </w:pPr>
          </w:p>
        </w:tc>
        <w:tc>
          <w:tcPr>
            <w:tcW w:w="5316" w:type="dxa"/>
          </w:tcPr>
          <w:p w14:paraId="761C3733" w14:textId="28A1D5C0" w:rsidR="00EF4D39" w:rsidRDefault="00EF4D39" w:rsidP="00F2670A">
            <w:pPr>
              <w:spacing w:before="40" w:after="40" w:line="252" w:lineRule="auto"/>
              <w:jc w:val="both"/>
              <w:rPr>
                <w:rFonts w:cs="Times New Roman"/>
                <w:sz w:val="26"/>
                <w:szCs w:val="26"/>
                <w:lang w:val="vi-VN"/>
              </w:rPr>
            </w:pPr>
            <w:r>
              <w:rPr>
                <w:rFonts w:cs="Times New Roman"/>
                <w:sz w:val="26"/>
                <w:szCs w:val="26"/>
                <w:lang w:val="vi-VN"/>
              </w:rPr>
              <w:t>Không có ý kiến góp ý</w:t>
            </w:r>
          </w:p>
        </w:tc>
        <w:tc>
          <w:tcPr>
            <w:tcW w:w="5418" w:type="dxa"/>
            <w:shd w:val="clear" w:color="auto" w:fill="auto"/>
          </w:tcPr>
          <w:p w14:paraId="337E93F8" w14:textId="77777777" w:rsidR="00EF4D39" w:rsidRPr="00445989" w:rsidRDefault="00EF4D39" w:rsidP="00445989">
            <w:pPr>
              <w:spacing w:before="40" w:after="40" w:line="252" w:lineRule="auto"/>
              <w:jc w:val="both"/>
              <w:rPr>
                <w:rFonts w:cs="Times New Roman"/>
                <w:sz w:val="26"/>
                <w:szCs w:val="26"/>
                <w:lang w:val="fi-FI"/>
              </w:rPr>
            </w:pPr>
          </w:p>
        </w:tc>
      </w:tr>
    </w:tbl>
    <w:p w14:paraId="341A6DE8" w14:textId="77777777" w:rsidR="00CE456F" w:rsidRPr="00350D7E" w:rsidRDefault="00CE456F" w:rsidP="00C84CD6">
      <w:pPr>
        <w:rPr>
          <w:rFonts w:cs="Times New Roman"/>
          <w:lang w:val="vi-VN"/>
        </w:rPr>
      </w:pPr>
    </w:p>
    <w:sectPr w:rsidR="00CE456F" w:rsidRPr="00350D7E" w:rsidSect="00CE33FD">
      <w:headerReference w:type="default" r:id="rId8"/>
      <w:pgSz w:w="16840" w:h="11907" w:orient="landscape" w:code="9"/>
      <w:pgMar w:top="851" w:right="851" w:bottom="851" w:left="1134"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A4CAD8" w14:textId="77777777" w:rsidR="00FC1EC3" w:rsidRDefault="00FC1EC3" w:rsidP="002758DA">
      <w:pPr>
        <w:spacing w:before="0" w:after="0" w:line="240" w:lineRule="auto"/>
      </w:pPr>
      <w:r>
        <w:separator/>
      </w:r>
    </w:p>
  </w:endnote>
  <w:endnote w:type="continuationSeparator" w:id="0">
    <w:p w14:paraId="77D14E9E" w14:textId="77777777" w:rsidR="00FC1EC3" w:rsidRDefault="00FC1EC3" w:rsidP="002758D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2F8CDA" w14:textId="77777777" w:rsidR="00FC1EC3" w:rsidRDefault="00FC1EC3" w:rsidP="002758DA">
      <w:pPr>
        <w:spacing w:before="0" w:after="0" w:line="240" w:lineRule="auto"/>
      </w:pPr>
      <w:r>
        <w:separator/>
      </w:r>
    </w:p>
  </w:footnote>
  <w:footnote w:type="continuationSeparator" w:id="0">
    <w:p w14:paraId="0AE95238" w14:textId="77777777" w:rsidR="00FC1EC3" w:rsidRDefault="00FC1EC3" w:rsidP="002758D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3697978"/>
      <w:docPartObj>
        <w:docPartGallery w:val="Page Numbers (Top of Page)"/>
        <w:docPartUnique/>
      </w:docPartObj>
    </w:sdtPr>
    <w:sdtEndPr>
      <w:rPr>
        <w:noProof/>
      </w:rPr>
    </w:sdtEndPr>
    <w:sdtContent>
      <w:p w14:paraId="4CDF5FF5" w14:textId="5E9F69C4" w:rsidR="00071FF8" w:rsidRDefault="00071FF8">
        <w:pPr>
          <w:pStyle w:val="Header"/>
          <w:jc w:val="center"/>
        </w:pPr>
        <w:r>
          <w:fldChar w:fldCharType="begin"/>
        </w:r>
        <w:r>
          <w:instrText xml:space="preserve"> PAGE   \* MERGEFORMAT </w:instrText>
        </w:r>
        <w:r>
          <w:fldChar w:fldCharType="separate"/>
        </w:r>
        <w:r w:rsidR="00175B4D">
          <w:rPr>
            <w:noProof/>
          </w:rPr>
          <w:t>6</w:t>
        </w:r>
        <w:r>
          <w:rPr>
            <w:noProof/>
          </w:rPr>
          <w:fldChar w:fldCharType="end"/>
        </w:r>
      </w:p>
    </w:sdtContent>
  </w:sdt>
  <w:p w14:paraId="398BF014" w14:textId="77777777" w:rsidR="00071FF8" w:rsidRDefault="00071FF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D893475"/>
    <w:multiLevelType w:val="multilevel"/>
    <w:tmpl w:val="8D893475"/>
    <w:lvl w:ilvl="0">
      <w:start w:val="1"/>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15:restartNumberingAfterBreak="0">
    <w:nsid w:val="B3E32D5C"/>
    <w:multiLevelType w:val="singleLevel"/>
    <w:tmpl w:val="B3E32D5C"/>
    <w:lvl w:ilvl="0">
      <w:start w:val="1"/>
      <w:numFmt w:val="lowerLetter"/>
      <w:suff w:val="space"/>
      <w:lvlText w:val="%1)"/>
      <w:lvlJc w:val="left"/>
    </w:lvl>
  </w:abstractNum>
  <w:abstractNum w:abstractNumId="2" w15:restartNumberingAfterBreak="0">
    <w:nsid w:val="F16E9E45"/>
    <w:multiLevelType w:val="singleLevel"/>
    <w:tmpl w:val="F16E9E45"/>
    <w:lvl w:ilvl="0">
      <w:start w:val="1"/>
      <w:numFmt w:val="lowerLetter"/>
      <w:suff w:val="space"/>
      <w:lvlText w:val="%1)"/>
      <w:lvlJc w:val="left"/>
    </w:lvl>
  </w:abstractNum>
  <w:abstractNum w:abstractNumId="3" w15:restartNumberingAfterBreak="0">
    <w:nsid w:val="00375F5E"/>
    <w:multiLevelType w:val="hybridMultilevel"/>
    <w:tmpl w:val="DBC4B08C"/>
    <w:lvl w:ilvl="0" w:tplc="9E9093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B621EF"/>
    <w:multiLevelType w:val="hybridMultilevel"/>
    <w:tmpl w:val="2508F19E"/>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087D6418"/>
    <w:multiLevelType w:val="hybridMultilevel"/>
    <w:tmpl w:val="E0C6C43E"/>
    <w:lvl w:ilvl="0" w:tplc="A5BCCEA4">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6" w15:restartNumberingAfterBreak="0">
    <w:nsid w:val="08986B4D"/>
    <w:multiLevelType w:val="hybridMultilevel"/>
    <w:tmpl w:val="5BEA949A"/>
    <w:lvl w:ilvl="0" w:tplc="A6327328">
      <w:numFmt w:val="bullet"/>
      <w:lvlText w:val="-"/>
      <w:lvlJc w:val="left"/>
      <w:pPr>
        <w:ind w:left="720" w:hanging="360"/>
      </w:pPr>
      <w:rPr>
        <w:rFonts w:ascii="Times New Roman" w:eastAsiaTheme="minorHAnsi"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854E69"/>
    <w:multiLevelType w:val="hybridMultilevel"/>
    <w:tmpl w:val="8D5EF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8D5C18"/>
    <w:multiLevelType w:val="hybridMultilevel"/>
    <w:tmpl w:val="200E0052"/>
    <w:lvl w:ilvl="0" w:tplc="1F9035A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1F1C77"/>
    <w:multiLevelType w:val="singleLevel"/>
    <w:tmpl w:val="391F1C77"/>
    <w:lvl w:ilvl="0">
      <w:start w:val="6"/>
      <w:numFmt w:val="decimal"/>
      <w:suff w:val="space"/>
      <w:lvlText w:val="%1."/>
      <w:lvlJc w:val="left"/>
    </w:lvl>
  </w:abstractNum>
  <w:abstractNum w:abstractNumId="10" w15:restartNumberingAfterBreak="0">
    <w:nsid w:val="496B53DA"/>
    <w:multiLevelType w:val="hybridMultilevel"/>
    <w:tmpl w:val="DBC4B08C"/>
    <w:lvl w:ilvl="0" w:tplc="9E9093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3A1C1E"/>
    <w:multiLevelType w:val="hybridMultilevel"/>
    <w:tmpl w:val="DBC4B08C"/>
    <w:lvl w:ilvl="0" w:tplc="9E9093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B5051F"/>
    <w:multiLevelType w:val="hybridMultilevel"/>
    <w:tmpl w:val="A808EC8E"/>
    <w:lvl w:ilvl="0" w:tplc="242AC206">
      <w:start w:val="1"/>
      <w:numFmt w:val="decimal"/>
      <w:lvlText w:val="%1."/>
      <w:lvlJc w:val="left"/>
      <w:pPr>
        <w:ind w:left="927" w:hanging="360"/>
      </w:pPr>
      <w:rPr>
        <w:rFonts w:hint="default"/>
      </w:rPr>
    </w:lvl>
    <w:lvl w:ilvl="1" w:tplc="9460CAE4">
      <w:numFmt w:val="bullet"/>
      <w:lvlText w:val="-"/>
      <w:lvlJc w:val="left"/>
      <w:pPr>
        <w:ind w:left="1647" w:hanging="360"/>
      </w:pPr>
      <w:rPr>
        <w:rFonts w:ascii="Times New Roman" w:eastAsia="Times New Roman" w:hAnsi="Times New Roman" w:cs="Times New Roman" w:hint="default"/>
        <w:b/>
      </w:r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629C57B4"/>
    <w:multiLevelType w:val="hybridMultilevel"/>
    <w:tmpl w:val="DB501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E35BFC"/>
    <w:multiLevelType w:val="hybridMultilevel"/>
    <w:tmpl w:val="397EF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FE0A44"/>
    <w:multiLevelType w:val="hybridMultilevel"/>
    <w:tmpl w:val="2CE80720"/>
    <w:lvl w:ilvl="0" w:tplc="A6E2B5EE">
      <w:numFmt w:val="bullet"/>
      <w:lvlText w:val="-"/>
      <w:lvlJc w:val="left"/>
      <w:pPr>
        <w:ind w:left="513" w:hanging="341"/>
      </w:pPr>
      <w:rPr>
        <w:rFonts w:ascii="Arial MT" w:eastAsia="Arial MT" w:hAnsi="Arial MT" w:cs="Arial MT" w:hint="default"/>
        <w:w w:val="103"/>
        <w:sz w:val="20"/>
        <w:szCs w:val="20"/>
        <w:lang w:val="vi" w:eastAsia="en-US" w:bidi="ar-SA"/>
      </w:rPr>
    </w:lvl>
    <w:lvl w:ilvl="1" w:tplc="F5B60B60">
      <w:numFmt w:val="bullet"/>
      <w:lvlText w:val="•"/>
      <w:lvlJc w:val="left"/>
      <w:pPr>
        <w:ind w:left="1228" w:hanging="341"/>
      </w:pPr>
      <w:rPr>
        <w:rFonts w:hint="default"/>
        <w:lang w:val="vi" w:eastAsia="en-US" w:bidi="ar-SA"/>
      </w:rPr>
    </w:lvl>
    <w:lvl w:ilvl="2" w:tplc="BBFC32D6">
      <w:numFmt w:val="bullet"/>
      <w:lvlText w:val="•"/>
      <w:lvlJc w:val="left"/>
      <w:pPr>
        <w:ind w:left="1937" w:hanging="341"/>
      </w:pPr>
      <w:rPr>
        <w:rFonts w:hint="default"/>
        <w:lang w:val="vi" w:eastAsia="en-US" w:bidi="ar-SA"/>
      </w:rPr>
    </w:lvl>
    <w:lvl w:ilvl="3" w:tplc="8B468802">
      <w:numFmt w:val="bullet"/>
      <w:lvlText w:val="•"/>
      <w:lvlJc w:val="left"/>
      <w:pPr>
        <w:ind w:left="2646" w:hanging="341"/>
      </w:pPr>
      <w:rPr>
        <w:rFonts w:hint="default"/>
        <w:lang w:val="vi" w:eastAsia="en-US" w:bidi="ar-SA"/>
      </w:rPr>
    </w:lvl>
    <w:lvl w:ilvl="4" w:tplc="2A22D940">
      <w:numFmt w:val="bullet"/>
      <w:lvlText w:val="•"/>
      <w:lvlJc w:val="left"/>
      <w:pPr>
        <w:ind w:left="3355" w:hanging="341"/>
      </w:pPr>
      <w:rPr>
        <w:rFonts w:hint="default"/>
        <w:lang w:val="vi" w:eastAsia="en-US" w:bidi="ar-SA"/>
      </w:rPr>
    </w:lvl>
    <w:lvl w:ilvl="5" w:tplc="011CDAE4">
      <w:numFmt w:val="bullet"/>
      <w:lvlText w:val="•"/>
      <w:lvlJc w:val="left"/>
      <w:pPr>
        <w:ind w:left="4063" w:hanging="341"/>
      </w:pPr>
      <w:rPr>
        <w:rFonts w:hint="default"/>
        <w:lang w:val="vi" w:eastAsia="en-US" w:bidi="ar-SA"/>
      </w:rPr>
    </w:lvl>
    <w:lvl w:ilvl="6" w:tplc="F5160F26">
      <w:numFmt w:val="bullet"/>
      <w:lvlText w:val="•"/>
      <w:lvlJc w:val="left"/>
      <w:pPr>
        <w:ind w:left="4772" w:hanging="341"/>
      </w:pPr>
      <w:rPr>
        <w:rFonts w:hint="default"/>
        <w:lang w:val="vi" w:eastAsia="en-US" w:bidi="ar-SA"/>
      </w:rPr>
    </w:lvl>
    <w:lvl w:ilvl="7" w:tplc="A5DEA5F4">
      <w:numFmt w:val="bullet"/>
      <w:lvlText w:val="•"/>
      <w:lvlJc w:val="left"/>
      <w:pPr>
        <w:ind w:left="5481" w:hanging="341"/>
      </w:pPr>
      <w:rPr>
        <w:rFonts w:hint="default"/>
        <w:lang w:val="vi" w:eastAsia="en-US" w:bidi="ar-SA"/>
      </w:rPr>
    </w:lvl>
    <w:lvl w:ilvl="8" w:tplc="34AAE188">
      <w:numFmt w:val="bullet"/>
      <w:lvlText w:val="•"/>
      <w:lvlJc w:val="left"/>
      <w:pPr>
        <w:ind w:left="6190" w:hanging="341"/>
      </w:pPr>
      <w:rPr>
        <w:rFonts w:hint="default"/>
        <w:lang w:val="vi" w:eastAsia="en-US" w:bidi="ar-SA"/>
      </w:rPr>
    </w:lvl>
  </w:abstractNum>
  <w:abstractNum w:abstractNumId="16" w15:restartNumberingAfterBreak="0">
    <w:nsid w:val="71314162"/>
    <w:multiLevelType w:val="hybridMultilevel"/>
    <w:tmpl w:val="D608A38E"/>
    <w:lvl w:ilvl="0" w:tplc="30D484FA">
      <w:numFmt w:val="bullet"/>
      <w:lvlText w:val="-"/>
      <w:lvlJc w:val="left"/>
      <w:pPr>
        <w:ind w:left="930" w:hanging="360"/>
      </w:pPr>
      <w:rPr>
        <w:rFonts w:ascii="Times New Roman" w:eastAsia="Calibri" w:hAnsi="Times New Roman"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17" w15:restartNumberingAfterBreak="0">
    <w:nsid w:val="71DF580F"/>
    <w:multiLevelType w:val="hybridMultilevel"/>
    <w:tmpl w:val="DA7A33C6"/>
    <w:lvl w:ilvl="0" w:tplc="0BCAB074">
      <w:start w:val="1"/>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8" w15:restartNumberingAfterBreak="0">
    <w:nsid w:val="72E467A6"/>
    <w:multiLevelType w:val="hybridMultilevel"/>
    <w:tmpl w:val="4B9C26E0"/>
    <w:lvl w:ilvl="0" w:tplc="3C6679E8">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15:restartNumberingAfterBreak="0">
    <w:nsid w:val="75620CBA"/>
    <w:multiLevelType w:val="hybridMultilevel"/>
    <w:tmpl w:val="2D929B22"/>
    <w:lvl w:ilvl="0" w:tplc="F856A862">
      <w:start w:val="9"/>
      <w:numFmt w:val="bullet"/>
      <w:lvlText w:val="-"/>
      <w:lvlJc w:val="left"/>
      <w:pPr>
        <w:ind w:left="464" w:hanging="360"/>
      </w:pPr>
      <w:rPr>
        <w:rFonts w:ascii="Calibri" w:eastAsia="Calibri" w:hAnsi="Calibri" w:cs="Calibri" w:hint="default"/>
      </w:rPr>
    </w:lvl>
    <w:lvl w:ilvl="1" w:tplc="04090003" w:tentative="1">
      <w:start w:val="1"/>
      <w:numFmt w:val="bullet"/>
      <w:lvlText w:val="o"/>
      <w:lvlJc w:val="left"/>
      <w:pPr>
        <w:ind w:left="1184" w:hanging="360"/>
      </w:pPr>
      <w:rPr>
        <w:rFonts w:ascii="Courier New" w:hAnsi="Courier New" w:cs="Courier New" w:hint="default"/>
      </w:rPr>
    </w:lvl>
    <w:lvl w:ilvl="2" w:tplc="04090005" w:tentative="1">
      <w:start w:val="1"/>
      <w:numFmt w:val="bullet"/>
      <w:lvlText w:val=""/>
      <w:lvlJc w:val="left"/>
      <w:pPr>
        <w:ind w:left="1904" w:hanging="360"/>
      </w:pPr>
      <w:rPr>
        <w:rFonts w:ascii="Wingdings" w:hAnsi="Wingdings" w:hint="default"/>
      </w:rPr>
    </w:lvl>
    <w:lvl w:ilvl="3" w:tplc="04090001" w:tentative="1">
      <w:start w:val="1"/>
      <w:numFmt w:val="bullet"/>
      <w:lvlText w:val=""/>
      <w:lvlJc w:val="left"/>
      <w:pPr>
        <w:ind w:left="2624" w:hanging="360"/>
      </w:pPr>
      <w:rPr>
        <w:rFonts w:ascii="Symbol" w:hAnsi="Symbol" w:hint="default"/>
      </w:rPr>
    </w:lvl>
    <w:lvl w:ilvl="4" w:tplc="04090003" w:tentative="1">
      <w:start w:val="1"/>
      <w:numFmt w:val="bullet"/>
      <w:lvlText w:val="o"/>
      <w:lvlJc w:val="left"/>
      <w:pPr>
        <w:ind w:left="3344" w:hanging="360"/>
      </w:pPr>
      <w:rPr>
        <w:rFonts w:ascii="Courier New" w:hAnsi="Courier New" w:cs="Courier New" w:hint="default"/>
      </w:rPr>
    </w:lvl>
    <w:lvl w:ilvl="5" w:tplc="04090005" w:tentative="1">
      <w:start w:val="1"/>
      <w:numFmt w:val="bullet"/>
      <w:lvlText w:val=""/>
      <w:lvlJc w:val="left"/>
      <w:pPr>
        <w:ind w:left="4064" w:hanging="360"/>
      </w:pPr>
      <w:rPr>
        <w:rFonts w:ascii="Wingdings" w:hAnsi="Wingdings" w:hint="default"/>
      </w:rPr>
    </w:lvl>
    <w:lvl w:ilvl="6" w:tplc="04090001" w:tentative="1">
      <w:start w:val="1"/>
      <w:numFmt w:val="bullet"/>
      <w:lvlText w:val=""/>
      <w:lvlJc w:val="left"/>
      <w:pPr>
        <w:ind w:left="4784" w:hanging="360"/>
      </w:pPr>
      <w:rPr>
        <w:rFonts w:ascii="Symbol" w:hAnsi="Symbol" w:hint="default"/>
      </w:rPr>
    </w:lvl>
    <w:lvl w:ilvl="7" w:tplc="04090003" w:tentative="1">
      <w:start w:val="1"/>
      <w:numFmt w:val="bullet"/>
      <w:lvlText w:val="o"/>
      <w:lvlJc w:val="left"/>
      <w:pPr>
        <w:ind w:left="5504" w:hanging="360"/>
      </w:pPr>
      <w:rPr>
        <w:rFonts w:ascii="Courier New" w:hAnsi="Courier New" w:cs="Courier New" w:hint="default"/>
      </w:rPr>
    </w:lvl>
    <w:lvl w:ilvl="8" w:tplc="04090005" w:tentative="1">
      <w:start w:val="1"/>
      <w:numFmt w:val="bullet"/>
      <w:lvlText w:val=""/>
      <w:lvlJc w:val="left"/>
      <w:pPr>
        <w:ind w:left="6224" w:hanging="360"/>
      </w:pPr>
      <w:rPr>
        <w:rFonts w:ascii="Wingdings" w:hAnsi="Wingdings" w:hint="default"/>
      </w:rPr>
    </w:lvl>
  </w:abstractNum>
  <w:abstractNum w:abstractNumId="20" w15:restartNumberingAfterBreak="0">
    <w:nsid w:val="765A1FB3"/>
    <w:multiLevelType w:val="hybridMultilevel"/>
    <w:tmpl w:val="F740DC62"/>
    <w:lvl w:ilvl="0" w:tplc="0F0A456A">
      <w:numFmt w:val="bullet"/>
      <w:lvlText w:val="-"/>
      <w:lvlJc w:val="left"/>
      <w:pPr>
        <w:ind w:left="927" w:hanging="360"/>
      </w:pPr>
      <w:rPr>
        <w:rFonts w:ascii="Times New Roman" w:eastAsia="Times New Roman" w:hAnsi="Times New Roman" w:cs="Times New Roman" w:hint="default"/>
        <w:sz w:val="26"/>
      </w:rPr>
    </w:lvl>
    <w:lvl w:ilvl="1" w:tplc="0C768E08">
      <w:numFmt w:val="bullet"/>
      <w:lvlText w:val="+"/>
      <w:lvlJc w:val="left"/>
      <w:pPr>
        <w:ind w:left="1647" w:hanging="360"/>
      </w:pPr>
      <w:rPr>
        <w:rFonts w:ascii="Times New Roman" w:eastAsia="Times New Roman" w:hAnsi="Times New Roman" w:cs="Times New Roman"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1" w15:restartNumberingAfterBreak="0">
    <w:nsid w:val="767D71C8"/>
    <w:multiLevelType w:val="hybridMultilevel"/>
    <w:tmpl w:val="926A9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5D2D40"/>
    <w:multiLevelType w:val="hybridMultilevel"/>
    <w:tmpl w:val="0AB41916"/>
    <w:lvl w:ilvl="0" w:tplc="30B60FF2">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C0A661C"/>
    <w:multiLevelType w:val="hybridMultilevel"/>
    <w:tmpl w:val="470AC8AE"/>
    <w:lvl w:ilvl="0" w:tplc="D47645F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837A53"/>
    <w:multiLevelType w:val="hybridMultilevel"/>
    <w:tmpl w:val="DBC4B08C"/>
    <w:lvl w:ilvl="0" w:tplc="9E9093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0"/>
  </w:num>
  <w:num w:numId="3">
    <w:abstractNumId w:val="24"/>
  </w:num>
  <w:num w:numId="4">
    <w:abstractNumId w:val="11"/>
  </w:num>
  <w:num w:numId="5">
    <w:abstractNumId w:val="6"/>
  </w:num>
  <w:num w:numId="6">
    <w:abstractNumId w:val="23"/>
  </w:num>
  <w:num w:numId="7">
    <w:abstractNumId w:val="19"/>
  </w:num>
  <w:num w:numId="8">
    <w:abstractNumId w:val="15"/>
  </w:num>
  <w:num w:numId="9">
    <w:abstractNumId w:val="16"/>
  </w:num>
  <w:num w:numId="10">
    <w:abstractNumId w:val="17"/>
  </w:num>
  <w:num w:numId="11">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9"/>
  </w:num>
  <w:num w:numId="14">
    <w:abstractNumId w:val="2"/>
  </w:num>
  <w:num w:numId="15">
    <w:abstractNumId w:val="1"/>
  </w:num>
  <w:num w:numId="16">
    <w:abstractNumId w:val="20"/>
  </w:num>
  <w:num w:numId="17">
    <w:abstractNumId w:val="5"/>
  </w:num>
  <w:num w:numId="18">
    <w:abstractNumId w:val="22"/>
  </w:num>
  <w:num w:numId="19">
    <w:abstractNumId w:val="21"/>
  </w:num>
  <w:num w:numId="20">
    <w:abstractNumId w:val="8"/>
  </w:num>
  <w:num w:numId="21">
    <w:abstractNumId w:val="13"/>
  </w:num>
  <w:num w:numId="22">
    <w:abstractNumId w:val="7"/>
  </w:num>
  <w:num w:numId="23">
    <w:abstractNumId w:val="14"/>
  </w:num>
  <w:num w:numId="24">
    <w:abstractNumId w:val="18"/>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894"/>
    <w:rsid w:val="00000DDB"/>
    <w:rsid w:val="00002562"/>
    <w:rsid w:val="00007C85"/>
    <w:rsid w:val="00011991"/>
    <w:rsid w:val="00012FD4"/>
    <w:rsid w:val="000130D9"/>
    <w:rsid w:val="0001383B"/>
    <w:rsid w:val="00017054"/>
    <w:rsid w:val="00020280"/>
    <w:rsid w:val="0002276D"/>
    <w:rsid w:val="000227E0"/>
    <w:rsid w:val="00024F86"/>
    <w:rsid w:val="00027B4D"/>
    <w:rsid w:val="0003304F"/>
    <w:rsid w:val="00033E47"/>
    <w:rsid w:val="00035C18"/>
    <w:rsid w:val="000401DB"/>
    <w:rsid w:val="00045AAB"/>
    <w:rsid w:val="00046B56"/>
    <w:rsid w:val="0005287C"/>
    <w:rsid w:val="0005496C"/>
    <w:rsid w:val="00055875"/>
    <w:rsid w:val="00057981"/>
    <w:rsid w:val="000618DE"/>
    <w:rsid w:val="00062212"/>
    <w:rsid w:val="00062374"/>
    <w:rsid w:val="00064860"/>
    <w:rsid w:val="00067591"/>
    <w:rsid w:val="00071FF8"/>
    <w:rsid w:val="00081C1A"/>
    <w:rsid w:val="00082475"/>
    <w:rsid w:val="00082820"/>
    <w:rsid w:val="00083C05"/>
    <w:rsid w:val="00084AF9"/>
    <w:rsid w:val="000855B7"/>
    <w:rsid w:val="00091D31"/>
    <w:rsid w:val="00092C57"/>
    <w:rsid w:val="00095DB5"/>
    <w:rsid w:val="000966FE"/>
    <w:rsid w:val="00097038"/>
    <w:rsid w:val="000A1EBA"/>
    <w:rsid w:val="000A4707"/>
    <w:rsid w:val="000A724D"/>
    <w:rsid w:val="000A78A8"/>
    <w:rsid w:val="000B1C0A"/>
    <w:rsid w:val="000B5337"/>
    <w:rsid w:val="000B7921"/>
    <w:rsid w:val="000C0699"/>
    <w:rsid w:val="000C1EF2"/>
    <w:rsid w:val="000C1FA6"/>
    <w:rsid w:val="000C341E"/>
    <w:rsid w:val="000C4A67"/>
    <w:rsid w:val="000D539E"/>
    <w:rsid w:val="000D731D"/>
    <w:rsid w:val="000E061D"/>
    <w:rsid w:val="000E2972"/>
    <w:rsid w:val="000E36A3"/>
    <w:rsid w:val="000E6B59"/>
    <w:rsid w:val="000F0058"/>
    <w:rsid w:val="000F2E0A"/>
    <w:rsid w:val="000F4BCB"/>
    <w:rsid w:val="000F569D"/>
    <w:rsid w:val="001002DA"/>
    <w:rsid w:val="00102366"/>
    <w:rsid w:val="001056E9"/>
    <w:rsid w:val="00111DDF"/>
    <w:rsid w:val="00116DC9"/>
    <w:rsid w:val="00120B11"/>
    <w:rsid w:val="00120FE8"/>
    <w:rsid w:val="001214A8"/>
    <w:rsid w:val="00122356"/>
    <w:rsid w:val="0012369F"/>
    <w:rsid w:val="00126570"/>
    <w:rsid w:val="0013329B"/>
    <w:rsid w:val="001333F3"/>
    <w:rsid w:val="00134308"/>
    <w:rsid w:val="00140191"/>
    <w:rsid w:val="00143805"/>
    <w:rsid w:val="0014737D"/>
    <w:rsid w:val="00147B11"/>
    <w:rsid w:val="00151F07"/>
    <w:rsid w:val="001520B0"/>
    <w:rsid w:val="0015496E"/>
    <w:rsid w:val="001558D0"/>
    <w:rsid w:val="00161BFB"/>
    <w:rsid w:val="00162726"/>
    <w:rsid w:val="00167848"/>
    <w:rsid w:val="0017285B"/>
    <w:rsid w:val="00175B4D"/>
    <w:rsid w:val="00176227"/>
    <w:rsid w:val="0017693A"/>
    <w:rsid w:val="00180708"/>
    <w:rsid w:val="00183E73"/>
    <w:rsid w:val="00185DF6"/>
    <w:rsid w:val="00191F77"/>
    <w:rsid w:val="001930B3"/>
    <w:rsid w:val="00193A60"/>
    <w:rsid w:val="00195A65"/>
    <w:rsid w:val="001973F9"/>
    <w:rsid w:val="001975B1"/>
    <w:rsid w:val="00197F44"/>
    <w:rsid w:val="001A4596"/>
    <w:rsid w:val="001A5317"/>
    <w:rsid w:val="001A6771"/>
    <w:rsid w:val="001A6CC4"/>
    <w:rsid w:val="001B0DD7"/>
    <w:rsid w:val="001B1F25"/>
    <w:rsid w:val="001B2812"/>
    <w:rsid w:val="001B3C5B"/>
    <w:rsid w:val="001C1690"/>
    <w:rsid w:val="001C459E"/>
    <w:rsid w:val="001C5450"/>
    <w:rsid w:val="001C5AB7"/>
    <w:rsid w:val="001D0E79"/>
    <w:rsid w:val="001D2DE0"/>
    <w:rsid w:val="001D2FA7"/>
    <w:rsid w:val="001D44D8"/>
    <w:rsid w:val="001D5744"/>
    <w:rsid w:val="001D610B"/>
    <w:rsid w:val="001D789D"/>
    <w:rsid w:val="001E0AD4"/>
    <w:rsid w:val="001E36F3"/>
    <w:rsid w:val="001E3812"/>
    <w:rsid w:val="001E3F87"/>
    <w:rsid w:val="001E42BE"/>
    <w:rsid w:val="001E6E17"/>
    <w:rsid w:val="001E73E3"/>
    <w:rsid w:val="001F0056"/>
    <w:rsid w:val="001F17B5"/>
    <w:rsid w:val="001F21A8"/>
    <w:rsid w:val="0020105F"/>
    <w:rsid w:val="00203887"/>
    <w:rsid w:val="002040CA"/>
    <w:rsid w:val="00205388"/>
    <w:rsid w:val="002159C4"/>
    <w:rsid w:val="00221923"/>
    <w:rsid w:val="00225C94"/>
    <w:rsid w:val="00233A9D"/>
    <w:rsid w:val="002402AF"/>
    <w:rsid w:val="00247CBB"/>
    <w:rsid w:val="002560C4"/>
    <w:rsid w:val="00257D2A"/>
    <w:rsid w:val="002654A5"/>
    <w:rsid w:val="00270659"/>
    <w:rsid w:val="00271535"/>
    <w:rsid w:val="00271E6F"/>
    <w:rsid w:val="00272AC4"/>
    <w:rsid w:val="002758DA"/>
    <w:rsid w:val="00275D58"/>
    <w:rsid w:val="00276B2B"/>
    <w:rsid w:val="002776B2"/>
    <w:rsid w:val="00281275"/>
    <w:rsid w:val="00281A88"/>
    <w:rsid w:val="00281C94"/>
    <w:rsid w:val="00282D77"/>
    <w:rsid w:val="002844F8"/>
    <w:rsid w:val="002904C8"/>
    <w:rsid w:val="002925E0"/>
    <w:rsid w:val="002970F1"/>
    <w:rsid w:val="002A01CB"/>
    <w:rsid w:val="002A12CF"/>
    <w:rsid w:val="002A3764"/>
    <w:rsid w:val="002A39F1"/>
    <w:rsid w:val="002A4B47"/>
    <w:rsid w:val="002A59CF"/>
    <w:rsid w:val="002B1894"/>
    <w:rsid w:val="002B1A7C"/>
    <w:rsid w:val="002C3386"/>
    <w:rsid w:val="002C61FA"/>
    <w:rsid w:val="002D09D6"/>
    <w:rsid w:val="002D28D9"/>
    <w:rsid w:val="002D3738"/>
    <w:rsid w:val="002D3A45"/>
    <w:rsid w:val="002D6F64"/>
    <w:rsid w:val="002D7CE4"/>
    <w:rsid w:val="002E0ABD"/>
    <w:rsid w:val="002E25DB"/>
    <w:rsid w:val="002E46B9"/>
    <w:rsid w:val="002E5C24"/>
    <w:rsid w:val="002E6C03"/>
    <w:rsid w:val="002E7556"/>
    <w:rsid w:val="002E7563"/>
    <w:rsid w:val="002F0B11"/>
    <w:rsid w:val="002F2933"/>
    <w:rsid w:val="002F331D"/>
    <w:rsid w:val="002F67E5"/>
    <w:rsid w:val="002F7EA9"/>
    <w:rsid w:val="003000CB"/>
    <w:rsid w:val="003016A8"/>
    <w:rsid w:val="00307254"/>
    <w:rsid w:val="003111F1"/>
    <w:rsid w:val="003137C2"/>
    <w:rsid w:val="003179BF"/>
    <w:rsid w:val="00317E14"/>
    <w:rsid w:val="0032325D"/>
    <w:rsid w:val="003263DF"/>
    <w:rsid w:val="00326D55"/>
    <w:rsid w:val="0033227C"/>
    <w:rsid w:val="00333B76"/>
    <w:rsid w:val="00334923"/>
    <w:rsid w:val="003412C5"/>
    <w:rsid w:val="0034234B"/>
    <w:rsid w:val="003423D2"/>
    <w:rsid w:val="00342C66"/>
    <w:rsid w:val="00343ACE"/>
    <w:rsid w:val="00344717"/>
    <w:rsid w:val="00344E6F"/>
    <w:rsid w:val="00350D7E"/>
    <w:rsid w:val="00357C27"/>
    <w:rsid w:val="00360863"/>
    <w:rsid w:val="00374F7B"/>
    <w:rsid w:val="00375F1B"/>
    <w:rsid w:val="0037675F"/>
    <w:rsid w:val="003819B2"/>
    <w:rsid w:val="0038367D"/>
    <w:rsid w:val="00384927"/>
    <w:rsid w:val="00384E9D"/>
    <w:rsid w:val="00385ABA"/>
    <w:rsid w:val="00385C4D"/>
    <w:rsid w:val="003872D9"/>
    <w:rsid w:val="00387C00"/>
    <w:rsid w:val="00396AF6"/>
    <w:rsid w:val="00397240"/>
    <w:rsid w:val="0039772C"/>
    <w:rsid w:val="003A1BBF"/>
    <w:rsid w:val="003A3C39"/>
    <w:rsid w:val="003A6158"/>
    <w:rsid w:val="003B0BA8"/>
    <w:rsid w:val="003B16A5"/>
    <w:rsid w:val="003B2867"/>
    <w:rsid w:val="003C0FB6"/>
    <w:rsid w:val="003C5942"/>
    <w:rsid w:val="003D76EB"/>
    <w:rsid w:val="003D785C"/>
    <w:rsid w:val="003E0C95"/>
    <w:rsid w:val="003E1032"/>
    <w:rsid w:val="003E4011"/>
    <w:rsid w:val="003E5CC4"/>
    <w:rsid w:val="003F0FC5"/>
    <w:rsid w:val="003F38AB"/>
    <w:rsid w:val="003F687A"/>
    <w:rsid w:val="00400C57"/>
    <w:rsid w:val="00410637"/>
    <w:rsid w:val="00410EF4"/>
    <w:rsid w:val="0041417A"/>
    <w:rsid w:val="0041467B"/>
    <w:rsid w:val="004153B0"/>
    <w:rsid w:val="00416718"/>
    <w:rsid w:val="00427945"/>
    <w:rsid w:val="00436F21"/>
    <w:rsid w:val="00444378"/>
    <w:rsid w:val="00445989"/>
    <w:rsid w:val="00445C3F"/>
    <w:rsid w:val="00450714"/>
    <w:rsid w:val="00450B58"/>
    <w:rsid w:val="00453981"/>
    <w:rsid w:val="00460F75"/>
    <w:rsid w:val="00461682"/>
    <w:rsid w:val="004666DD"/>
    <w:rsid w:val="004701F3"/>
    <w:rsid w:val="00470367"/>
    <w:rsid w:val="00471C41"/>
    <w:rsid w:val="00480F9B"/>
    <w:rsid w:val="0048118E"/>
    <w:rsid w:val="00482B2A"/>
    <w:rsid w:val="00482BC2"/>
    <w:rsid w:val="00486101"/>
    <w:rsid w:val="004863CD"/>
    <w:rsid w:val="00486766"/>
    <w:rsid w:val="004867EC"/>
    <w:rsid w:val="004870D1"/>
    <w:rsid w:val="004876F5"/>
    <w:rsid w:val="0049036B"/>
    <w:rsid w:val="00496128"/>
    <w:rsid w:val="004A1673"/>
    <w:rsid w:val="004A2936"/>
    <w:rsid w:val="004A55CF"/>
    <w:rsid w:val="004B4026"/>
    <w:rsid w:val="004B7732"/>
    <w:rsid w:val="004C41AF"/>
    <w:rsid w:val="004C6B28"/>
    <w:rsid w:val="004D10C7"/>
    <w:rsid w:val="004D141F"/>
    <w:rsid w:val="004D14BF"/>
    <w:rsid w:val="004D4CC9"/>
    <w:rsid w:val="004E0C4B"/>
    <w:rsid w:val="004E157A"/>
    <w:rsid w:val="004E46DC"/>
    <w:rsid w:val="004E49D4"/>
    <w:rsid w:val="004E5512"/>
    <w:rsid w:val="004E5B89"/>
    <w:rsid w:val="004E5D31"/>
    <w:rsid w:val="004F1F49"/>
    <w:rsid w:val="004F2D03"/>
    <w:rsid w:val="004F33EC"/>
    <w:rsid w:val="004F4B6F"/>
    <w:rsid w:val="005070BF"/>
    <w:rsid w:val="005075E0"/>
    <w:rsid w:val="00516EA0"/>
    <w:rsid w:val="00517807"/>
    <w:rsid w:val="00517A35"/>
    <w:rsid w:val="005221F5"/>
    <w:rsid w:val="00525A24"/>
    <w:rsid w:val="00533970"/>
    <w:rsid w:val="0053476E"/>
    <w:rsid w:val="00535661"/>
    <w:rsid w:val="005356D3"/>
    <w:rsid w:val="005359E6"/>
    <w:rsid w:val="00543B48"/>
    <w:rsid w:val="00544474"/>
    <w:rsid w:val="00545EB5"/>
    <w:rsid w:val="0054668D"/>
    <w:rsid w:val="00550FFF"/>
    <w:rsid w:val="00557AD4"/>
    <w:rsid w:val="00557D4C"/>
    <w:rsid w:val="00562DA2"/>
    <w:rsid w:val="005636D9"/>
    <w:rsid w:val="005637D7"/>
    <w:rsid w:val="00565A73"/>
    <w:rsid w:val="00572754"/>
    <w:rsid w:val="00581153"/>
    <w:rsid w:val="00582070"/>
    <w:rsid w:val="005844EC"/>
    <w:rsid w:val="0058554A"/>
    <w:rsid w:val="00585B7C"/>
    <w:rsid w:val="005900B1"/>
    <w:rsid w:val="00593801"/>
    <w:rsid w:val="005A03C7"/>
    <w:rsid w:val="005A22D6"/>
    <w:rsid w:val="005A4A50"/>
    <w:rsid w:val="005B05EC"/>
    <w:rsid w:val="005B560A"/>
    <w:rsid w:val="005C0791"/>
    <w:rsid w:val="005D037C"/>
    <w:rsid w:val="005D065E"/>
    <w:rsid w:val="005D10B1"/>
    <w:rsid w:val="005D1D1D"/>
    <w:rsid w:val="005D2258"/>
    <w:rsid w:val="005D503B"/>
    <w:rsid w:val="005D5799"/>
    <w:rsid w:val="005D7B60"/>
    <w:rsid w:val="005D7E7B"/>
    <w:rsid w:val="005E19D9"/>
    <w:rsid w:val="005E4AEB"/>
    <w:rsid w:val="005E52CC"/>
    <w:rsid w:val="005F0A87"/>
    <w:rsid w:val="005F1AFD"/>
    <w:rsid w:val="005F2349"/>
    <w:rsid w:val="005F2993"/>
    <w:rsid w:val="005F5754"/>
    <w:rsid w:val="005F78BB"/>
    <w:rsid w:val="00603A36"/>
    <w:rsid w:val="0060662E"/>
    <w:rsid w:val="006072E0"/>
    <w:rsid w:val="006076EE"/>
    <w:rsid w:val="00610C10"/>
    <w:rsid w:val="006117F6"/>
    <w:rsid w:val="00612D16"/>
    <w:rsid w:val="00613C77"/>
    <w:rsid w:val="006140DA"/>
    <w:rsid w:val="00617806"/>
    <w:rsid w:val="006268CB"/>
    <w:rsid w:val="00627E31"/>
    <w:rsid w:val="00633AFD"/>
    <w:rsid w:val="00633C7E"/>
    <w:rsid w:val="006355C7"/>
    <w:rsid w:val="00636DAA"/>
    <w:rsid w:val="006412EF"/>
    <w:rsid w:val="006427EB"/>
    <w:rsid w:val="00643112"/>
    <w:rsid w:val="00645DB6"/>
    <w:rsid w:val="00651176"/>
    <w:rsid w:val="00653094"/>
    <w:rsid w:val="00654EBD"/>
    <w:rsid w:val="0065735F"/>
    <w:rsid w:val="006637EC"/>
    <w:rsid w:val="00666B38"/>
    <w:rsid w:val="0067007A"/>
    <w:rsid w:val="006745B0"/>
    <w:rsid w:val="00675A14"/>
    <w:rsid w:val="00675BE7"/>
    <w:rsid w:val="00677DC6"/>
    <w:rsid w:val="006810D6"/>
    <w:rsid w:val="006811D3"/>
    <w:rsid w:val="0068494F"/>
    <w:rsid w:val="0068671D"/>
    <w:rsid w:val="00690E84"/>
    <w:rsid w:val="00692793"/>
    <w:rsid w:val="00693539"/>
    <w:rsid w:val="00694F12"/>
    <w:rsid w:val="006958B2"/>
    <w:rsid w:val="0069680C"/>
    <w:rsid w:val="0069716C"/>
    <w:rsid w:val="006972AC"/>
    <w:rsid w:val="006A16CF"/>
    <w:rsid w:val="006A2F19"/>
    <w:rsid w:val="006A6A76"/>
    <w:rsid w:val="006A6EC9"/>
    <w:rsid w:val="006B0094"/>
    <w:rsid w:val="006B1078"/>
    <w:rsid w:val="006B147B"/>
    <w:rsid w:val="006B3455"/>
    <w:rsid w:val="006B3868"/>
    <w:rsid w:val="006B45F3"/>
    <w:rsid w:val="006B5B7E"/>
    <w:rsid w:val="006B5DA6"/>
    <w:rsid w:val="006C2E8F"/>
    <w:rsid w:val="006C3D65"/>
    <w:rsid w:val="006C5268"/>
    <w:rsid w:val="006D1659"/>
    <w:rsid w:val="006D2E3D"/>
    <w:rsid w:val="006D42C2"/>
    <w:rsid w:val="006D5067"/>
    <w:rsid w:val="006D583C"/>
    <w:rsid w:val="006D6268"/>
    <w:rsid w:val="006D6FDE"/>
    <w:rsid w:val="006E1F9D"/>
    <w:rsid w:val="006E2176"/>
    <w:rsid w:val="006E27AC"/>
    <w:rsid w:val="006E5B9B"/>
    <w:rsid w:val="006E763D"/>
    <w:rsid w:val="006F2C61"/>
    <w:rsid w:val="006F3780"/>
    <w:rsid w:val="006F5E3B"/>
    <w:rsid w:val="006F6970"/>
    <w:rsid w:val="006F7E01"/>
    <w:rsid w:val="0070120F"/>
    <w:rsid w:val="00701866"/>
    <w:rsid w:val="0070346B"/>
    <w:rsid w:val="0070657B"/>
    <w:rsid w:val="00706585"/>
    <w:rsid w:val="00707211"/>
    <w:rsid w:val="00710AF2"/>
    <w:rsid w:val="00715694"/>
    <w:rsid w:val="0071585B"/>
    <w:rsid w:val="00715F91"/>
    <w:rsid w:val="007213F9"/>
    <w:rsid w:val="007304AF"/>
    <w:rsid w:val="00731538"/>
    <w:rsid w:val="00732D55"/>
    <w:rsid w:val="00736B20"/>
    <w:rsid w:val="007415E5"/>
    <w:rsid w:val="0074173B"/>
    <w:rsid w:val="0074565F"/>
    <w:rsid w:val="00745FE9"/>
    <w:rsid w:val="00750F16"/>
    <w:rsid w:val="007513BD"/>
    <w:rsid w:val="00753CC1"/>
    <w:rsid w:val="00755950"/>
    <w:rsid w:val="0076195A"/>
    <w:rsid w:val="007655EE"/>
    <w:rsid w:val="00766AA2"/>
    <w:rsid w:val="00771392"/>
    <w:rsid w:val="00771F65"/>
    <w:rsid w:val="007746B3"/>
    <w:rsid w:val="007748C6"/>
    <w:rsid w:val="00774E6C"/>
    <w:rsid w:val="00780509"/>
    <w:rsid w:val="00780C5E"/>
    <w:rsid w:val="00782DD5"/>
    <w:rsid w:val="007846B5"/>
    <w:rsid w:val="00791965"/>
    <w:rsid w:val="00791E9B"/>
    <w:rsid w:val="00794C22"/>
    <w:rsid w:val="00794D41"/>
    <w:rsid w:val="00795566"/>
    <w:rsid w:val="007956E7"/>
    <w:rsid w:val="007A5901"/>
    <w:rsid w:val="007A5D78"/>
    <w:rsid w:val="007B2293"/>
    <w:rsid w:val="007B2AB8"/>
    <w:rsid w:val="007B3380"/>
    <w:rsid w:val="007B38E4"/>
    <w:rsid w:val="007C0E93"/>
    <w:rsid w:val="007C2124"/>
    <w:rsid w:val="007C3096"/>
    <w:rsid w:val="007C4064"/>
    <w:rsid w:val="007C6261"/>
    <w:rsid w:val="007D2A52"/>
    <w:rsid w:val="007E01E4"/>
    <w:rsid w:val="007E19A5"/>
    <w:rsid w:val="007E3470"/>
    <w:rsid w:val="007E3592"/>
    <w:rsid w:val="007E4FB5"/>
    <w:rsid w:val="007F0041"/>
    <w:rsid w:val="007F1BAF"/>
    <w:rsid w:val="007F24A0"/>
    <w:rsid w:val="007F2DBE"/>
    <w:rsid w:val="007F6AD4"/>
    <w:rsid w:val="00800B6B"/>
    <w:rsid w:val="0080234B"/>
    <w:rsid w:val="00802C27"/>
    <w:rsid w:val="00804E77"/>
    <w:rsid w:val="008072A5"/>
    <w:rsid w:val="00811A4E"/>
    <w:rsid w:val="00811A5F"/>
    <w:rsid w:val="00813BFC"/>
    <w:rsid w:val="00813DD0"/>
    <w:rsid w:val="0081503E"/>
    <w:rsid w:val="0081571F"/>
    <w:rsid w:val="00817784"/>
    <w:rsid w:val="0082675A"/>
    <w:rsid w:val="00827F66"/>
    <w:rsid w:val="00833CEC"/>
    <w:rsid w:val="008364B4"/>
    <w:rsid w:val="00841226"/>
    <w:rsid w:val="00846E84"/>
    <w:rsid w:val="00851ADE"/>
    <w:rsid w:val="00851B54"/>
    <w:rsid w:val="00854543"/>
    <w:rsid w:val="00855364"/>
    <w:rsid w:val="008562DE"/>
    <w:rsid w:val="008566F8"/>
    <w:rsid w:val="00863FAF"/>
    <w:rsid w:val="0086564B"/>
    <w:rsid w:val="00867F97"/>
    <w:rsid w:val="00871A68"/>
    <w:rsid w:val="00871D7E"/>
    <w:rsid w:val="00874653"/>
    <w:rsid w:val="00874E01"/>
    <w:rsid w:val="00876EF0"/>
    <w:rsid w:val="00877EB6"/>
    <w:rsid w:val="0088289B"/>
    <w:rsid w:val="00886D68"/>
    <w:rsid w:val="00891B1E"/>
    <w:rsid w:val="00895470"/>
    <w:rsid w:val="0089603A"/>
    <w:rsid w:val="008A3009"/>
    <w:rsid w:val="008A43CD"/>
    <w:rsid w:val="008B04E8"/>
    <w:rsid w:val="008B2CF9"/>
    <w:rsid w:val="008B780B"/>
    <w:rsid w:val="008C26E2"/>
    <w:rsid w:val="008C2E54"/>
    <w:rsid w:val="008C3E8F"/>
    <w:rsid w:val="008C641F"/>
    <w:rsid w:val="008C6FF0"/>
    <w:rsid w:val="008D1A36"/>
    <w:rsid w:val="008D26BD"/>
    <w:rsid w:val="008D560E"/>
    <w:rsid w:val="008D674A"/>
    <w:rsid w:val="008D7301"/>
    <w:rsid w:val="008D7914"/>
    <w:rsid w:val="008E00EA"/>
    <w:rsid w:val="008E4DF0"/>
    <w:rsid w:val="008F05F7"/>
    <w:rsid w:val="008F0C9A"/>
    <w:rsid w:val="008F3764"/>
    <w:rsid w:val="008F4671"/>
    <w:rsid w:val="008F5818"/>
    <w:rsid w:val="008F79E5"/>
    <w:rsid w:val="008F7A0A"/>
    <w:rsid w:val="009001C0"/>
    <w:rsid w:val="009016EF"/>
    <w:rsid w:val="00901851"/>
    <w:rsid w:val="009104FD"/>
    <w:rsid w:val="00911D1C"/>
    <w:rsid w:val="009123AD"/>
    <w:rsid w:val="00913B09"/>
    <w:rsid w:val="00913F7B"/>
    <w:rsid w:val="009140D9"/>
    <w:rsid w:val="00916094"/>
    <w:rsid w:val="009168F5"/>
    <w:rsid w:val="00917C3A"/>
    <w:rsid w:val="00920295"/>
    <w:rsid w:val="009216FC"/>
    <w:rsid w:val="00925FF7"/>
    <w:rsid w:val="00926FFD"/>
    <w:rsid w:val="009313F4"/>
    <w:rsid w:val="00931A8B"/>
    <w:rsid w:val="0093614E"/>
    <w:rsid w:val="0093651C"/>
    <w:rsid w:val="0094047C"/>
    <w:rsid w:val="009425C9"/>
    <w:rsid w:val="00947F75"/>
    <w:rsid w:val="0095243A"/>
    <w:rsid w:val="00954C32"/>
    <w:rsid w:val="009604D1"/>
    <w:rsid w:val="00960564"/>
    <w:rsid w:val="00963074"/>
    <w:rsid w:val="0096578C"/>
    <w:rsid w:val="00971F00"/>
    <w:rsid w:val="00981F32"/>
    <w:rsid w:val="00982345"/>
    <w:rsid w:val="009866B0"/>
    <w:rsid w:val="00990D6E"/>
    <w:rsid w:val="00990E2B"/>
    <w:rsid w:val="009969CC"/>
    <w:rsid w:val="009A5119"/>
    <w:rsid w:val="009B091A"/>
    <w:rsid w:val="009B0F81"/>
    <w:rsid w:val="009B12A7"/>
    <w:rsid w:val="009B4556"/>
    <w:rsid w:val="009B55E2"/>
    <w:rsid w:val="009B6B1B"/>
    <w:rsid w:val="009C0603"/>
    <w:rsid w:val="009C1782"/>
    <w:rsid w:val="009C2785"/>
    <w:rsid w:val="009C2CC1"/>
    <w:rsid w:val="009C6726"/>
    <w:rsid w:val="009C6F53"/>
    <w:rsid w:val="009C7ADA"/>
    <w:rsid w:val="009D11E6"/>
    <w:rsid w:val="009D26DC"/>
    <w:rsid w:val="009D2B45"/>
    <w:rsid w:val="009E07B0"/>
    <w:rsid w:val="009E0C1D"/>
    <w:rsid w:val="009E0CDD"/>
    <w:rsid w:val="009E3584"/>
    <w:rsid w:val="009E5DFC"/>
    <w:rsid w:val="009F0F61"/>
    <w:rsid w:val="009F29FF"/>
    <w:rsid w:val="009F53DE"/>
    <w:rsid w:val="009F5F63"/>
    <w:rsid w:val="009F679F"/>
    <w:rsid w:val="009F772E"/>
    <w:rsid w:val="00A04426"/>
    <w:rsid w:val="00A06FCC"/>
    <w:rsid w:val="00A06FE4"/>
    <w:rsid w:val="00A070FA"/>
    <w:rsid w:val="00A0772B"/>
    <w:rsid w:val="00A078BE"/>
    <w:rsid w:val="00A14502"/>
    <w:rsid w:val="00A15D34"/>
    <w:rsid w:val="00A16EBB"/>
    <w:rsid w:val="00A2048B"/>
    <w:rsid w:val="00A22DA0"/>
    <w:rsid w:val="00A234F2"/>
    <w:rsid w:val="00A2616E"/>
    <w:rsid w:val="00A30039"/>
    <w:rsid w:val="00A32074"/>
    <w:rsid w:val="00A36D07"/>
    <w:rsid w:val="00A41E83"/>
    <w:rsid w:val="00A45121"/>
    <w:rsid w:val="00A4512B"/>
    <w:rsid w:val="00A52F5D"/>
    <w:rsid w:val="00A55242"/>
    <w:rsid w:val="00A559FA"/>
    <w:rsid w:val="00A60398"/>
    <w:rsid w:val="00A606F1"/>
    <w:rsid w:val="00A614AC"/>
    <w:rsid w:val="00A61BF0"/>
    <w:rsid w:val="00A66E2C"/>
    <w:rsid w:val="00A70367"/>
    <w:rsid w:val="00A8285B"/>
    <w:rsid w:val="00A84425"/>
    <w:rsid w:val="00A87956"/>
    <w:rsid w:val="00A90DDB"/>
    <w:rsid w:val="00A94173"/>
    <w:rsid w:val="00A95445"/>
    <w:rsid w:val="00AA2A32"/>
    <w:rsid w:val="00AA2C5B"/>
    <w:rsid w:val="00AA2CF4"/>
    <w:rsid w:val="00AA776E"/>
    <w:rsid w:val="00AB18AD"/>
    <w:rsid w:val="00AB2AF3"/>
    <w:rsid w:val="00AB647A"/>
    <w:rsid w:val="00AB6D9E"/>
    <w:rsid w:val="00AB78D3"/>
    <w:rsid w:val="00AC086C"/>
    <w:rsid w:val="00AC0F9E"/>
    <w:rsid w:val="00AC527A"/>
    <w:rsid w:val="00AC6F22"/>
    <w:rsid w:val="00AD3511"/>
    <w:rsid w:val="00AD6A01"/>
    <w:rsid w:val="00AD7BBF"/>
    <w:rsid w:val="00AE52A4"/>
    <w:rsid w:val="00AE541D"/>
    <w:rsid w:val="00AF4042"/>
    <w:rsid w:val="00AF5DA9"/>
    <w:rsid w:val="00AF7846"/>
    <w:rsid w:val="00B00A3B"/>
    <w:rsid w:val="00B05EA1"/>
    <w:rsid w:val="00B11826"/>
    <w:rsid w:val="00B14437"/>
    <w:rsid w:val="00B155DB"/>
    <w:rsid w:val="00B16C83"/>
    <w:rsid w:val="00B16F53"/>
    <w:rsid w:val="00B173D3"/>
    <w:rsid w:val="00B17B0E"/>
    <w:rsid w:val="00B17F0D"/>
    <w:rsid w:val="00B20D2B"/>
    <w:rsid w:val="00B21AFE"/>
    <w:rsid w:val="00B23625"/>
    <w:rsid w:val="00B24B43"/>
    <w:rsid w:val="00B2664E"/>
    <w:rsid w:val="00B3085B"/>
    <w:rsid w:val="00B30CB5"/>
    <w:rsid w:val="00B3116D"/>
    <w:rsid w:val="00B31904"/>
    <w:rsid w:val="00B3228C"/>
    <w:rsid w:val="00B32D63"/>
    <w:rsid w:val="00B34371"/>
    <w:rsid w:val="00B423C6"/>
    <w:rsid w:val="00B44514"/>
    <w:rsid w:val="00B44827"/>
    <w:rsid w:val="00B4489B"/>
    <w:rsid w:val="00B465BC"/>
    <w:rsid w:val="00B467ED"/>
    <w:rsid w:val="00B50042"/>
    <w:rsid w:val="00B51B5B"/>
    <w:rsid w:val="00B53145"/>
    <w:rsid w:val="00B5782B"/>
    <w:rsid w:val="00B60880"/>
    <w:rsid w:val="00B60C5D"/>
    <w:rsid w:val="00B62076"/>
    <w:rsid w:val="00B71117"/>
    <w:rsid w:val="00B72661"/>
    <w:rsid w:val="00B74BD1"/>
    <w:rsid w:val="00B76DFB"/>
    <w:rsid w:val="00B77646"/>
    <w:rsid w:val="00B7764A"/>
    <w:rsid w:val="00B811E2"/>
    <w:rsid w:val="00B83CF0"/>
    <w:rsid w:val="00B86D60"/>
    <w:rsid w:val="00B90270"/>
    <w:rsid w:val="00B9637D"/>
    <w:rsid w:val="00B9671C"/>
    <w:rsid w:val="00B97CD6"/>
    <w:rsid w:val="00BA1D98"/>
    <w:rsid w:val="00BA43BA"/>
    <w:rsid w:val="00BA7324"/>
    <w:rsid w:val="00BA7559"/>
    <w:rsid w:val="00BB337E"/>
    <w:rsid w:val="00BB3E1F"/>
    <w:rsid w:val="00BB7896"/>
    <w:rsid w:val="00BC0885"/>
    <w:rsid w:val="00BC4C60"/>
    <w:rsid w:val="00BC797D"/>
    <w:rsid w:val="00BD23BE"/>
    <w:rsid w:val="00BD41FE"/>
    <w:rsid w:val="00BD52C3"/>
    <w:rsid w:val="00BD602A"/>
    <w:rsid w:val="00BD66BF"/>
    <w:rsid w:val="00BE047E"/>
    <w:rsid w:val="00BE15BD"/>
    <w:rsid w:val="00BE360A"/>
    <w:rsid w:val="00BE60BC"/>
    <w:rsid w:val="00BE7A60"/>
    <w:rsid w:val="00BF660C"/>
    <w:rsid w:val="00C04136"/>
    <w:rsid w:val="00C04407"/>
    <w:rsid w:val="00C046C8"/>
    <w:rsid w:val="00C06081"/>
    <w:rsid w:val="00C066D9"/>
    <w:rsid w:val="00C101CC"/>
    <w:rsid w:val="00C11C77"/>
    <w:rsid w:val="00C20949"/>
    <w:rsid w:val="00C2237E"/>
    <w:rsid w:val="00C3169B"/>
    <w:rsid w:val="00C3312B"/>
    <w:rsid w:val="00C33B4B"/>
    <w:rsid w:val="00C3558B"/>
    <w:rsid w:val="00C366C6"/>
    <w:rsid w:val="00C3676A"/>
    <w:rsid w:val="00C36F5C"/>
    <w:rsid w:val="00C37615"/>
    <w:rsid w:val="00C44C04"/>
    <w:rsid w:val="00C47CC5"/>
    <w:rsid w:val="00C47DA7"/>
    <w:rsid w:val="00C57625"/>
    <w:rsid w:val="00C6047F"/>
    <w:rsid w:val="00C64A6C"/>
    <w:rsid w:val="00C664DC"/>
    <w:rsid w:val="00C67216"/>
    <w:rsid w:val="00C70CCB"/>
    <w:rsid w:val="00C71E83"/>
    <w:rsid w:val="00C71F02"/>
    <w:rsid w:val="00C74508"/>
    <w:rsid w:val="00C751C8"/>
    <w:rsid w:val="00C7658E"/>
    <w:rsid w:val="00C7764D"/>
    <w:rsid w:val="00C80ECD"/>
    <w:rsid w:val="00C834B4"/>
    <w:rsid w:val="00C84CD6"/>
    <w:rsid w:val="00C84F97"/>
    <w:rsid w:val="00C90E56"/>
    <w:rsid w:val="00C92C96"/>
    <w:rsid w:val="00C93B44"/>
    <w:rsid w:val="00C95E28"/>
    <w:rsid w:val="00C96D0C"/>
    <w:rsid w:val="00C97604"/>
    <w:rsid w:val="00CA0731"/>
    <w:rsid w:val="00CA52EF"/>
    <w:rsid w:val="00CB0ABB"/>
    <w:rsid w:val="00CB16A5"/>
    <w:rsid w:val="00CB1A89"/>
    <w:rsid w:val="00CB36DA"/>
    <w:rsid w:val="00CB3B72"/>
    <w:rsid w:val="00CB6CAF"/>
    <w:rsid w:val="00CB7178"/>
    <w:rsid w:val="00CC2010"/>
    <w:rsid w:val="00CC251C"/>
    <w:rsid w:val="00CC4CAE"/>
    <w:rsid w:val="00CD1D8A"/>
    <w:rsid w:val="00CD3F70"/>
    <w:rsid w:val="00CD52D6"/>
    <w:rsid w:val="00CD5A97"/>
    <w:rsid w:val="00CE1954"/>
    <w:rsid w:val="00CE2B98"/>
    <w:rsid w:val="00CE33FD"/>
    <w:rsid w:val="00CE456F"/>
    <w:rsid w:val="00CE48D9"/>
    <w:rsid w:val="00CE4905"/>
    <w:rsid w:val="00CE498B"/>
    <w:rsid w:val="00CE4E2F"/>
    <w:rsid w:val="00CE72ED"/>
    <w:rsid w:val="00CF1842"/>
    <w:rsid w:val="00CF3BEC"/>
    <w:rsid w:val="00D01B0F"/>
    <w:rsid w:val="00D03DBB"/>
    <w:rsid w:val="00D14356"/>
    <w:rsid w:val="00D14B5D"/>
    <w:rsid w:val="00D27B5A"/>
    <w:rsid w:val="00D354F1"/>
    <w:rsid w:val="00D405A5"/>
    <w:rsid w:val="00D45208"/>
    <w:rsid w:val="00D50C09"/>
    <w:rsid w:val="00D51A66"/>
    <w:rsid w:val="00D547FE"/>
    <w:rsid w:val="00D54EC7"/>
    <w:rsid w:val="00D55A0F"/>
    <w:rsid w:val="00D57199"/>
    <w:rsid w:val="00D62845"/>
    <w:rsid w:val="00D63BB6"/>
    <w:rsid w:val="00D6460E"/>
    <w:rsid w:val="00D67AA0"/>
    <w:rsid w:val="00D72DAB"/>
    <w:rsid w:val="00D742CF"/>
    <w:rsid w:val="00D76F12"/>
    <w:rsid w:val="00D80056"/>
    <w:rsid w:val="00D80A64"/>
    <w:rsid w:val="00D93CF9"/>
    <w:rsid w:val="00D94825"/>
    <w:rsid w:val="00D97DC7"/>
    <w:rsid w:val="00D97E28"/>
    <w:rsid w:val="00DA0B0D"/>
    <w:rsid w:val="00DA0F1F"/>
    <w:rsid w:val="00DA3D88"/>
    <w:rsid w:val="00DA409C"/>
    <w:rsid w:val="00DA6BC7"/>
    <w:rsid w:val="00DA6C31"/>
    <w:rsid w:val="00DA7D29"/>
    <w:rsid w:val="00DB07B6"/>
    <w:rsid w:val="00DB135D"/>
    <w:rsid w:val="00DB1B11"/>
    <w:rsid w:val="00DB28DF"/>
    <w:rsid w:val="00DB467C"/>
    <w:rsid w:val="00DB4D81"/>
    <w:rsid w:val="00DC0359"/>
    <w:rsid w:val="00DC3A67"/>
    <w:rsid w:val="00DC3EA4"/>
    <w:rsid w:val="00DC5343"/>
    <w:rsid w:val="00DC5A29"/>
    <w:rsid w:val="00DD12B5"/>
    <w:rsid w:val="00DD3211"/>
    <w:rsid w:val="00DD4BFD"/>
    <w:rsid w:val="00DE20CD"/>
    <w:rsid w:val="00DE5ED7"/>
    <w:rsid w:val="00DE6600"/>
    <w:rsid w:val="00DE7527"/>
    <w:rsid w:val="00DF2990"/>
    <w:rsid w:val="00DF503C"/>
    <w:rsid w:val="00DF5B83"/>
    <w:rsid w:val="00DF7EF2"/>
    <w:rsid w:val="00E001AE"/>
    <w:rsid w:val="00E079EB"/>
    <w:rsid w:val="00E132A5"/>
    <w:rsid w:val="00E14A1F"/>
    <w:rsid w:val="00E15189"/>
    <w:rsid w:val="00E1529B"/>
    <w:rsid w:val="00E15AC4"/>
    <w:rsid w:val="00E21CF1"/>
    <w:rsid w:val="00E241F1"/>
    <w:rsid w:val="00E25BFF"/>
    <w:rsid w:val="00E339A1"/>
    <w:rsid w:val="00E34F18"/>
    <w:rsid w:val="00E3532D"/>
    <w:rsid w:val="00E35926"/>
    <w:rsid w:val="00E36501"/>
    <w:rsid w:val="00E3697F"/>
    <w:rsid w:val="00E37346"/>
    <w:rsid w:val="00E43931"/>
    <w:rsid w:val="00E464E3"/>
    <w:rsid w:val="00E479A0"/>
    <w:rsid w:val="00E57DC3"/>
    <w:rsid w:val="00E60AAA"/>
    <w:rsid w:val="00E60F1F"/>
    <w:rsid w:val="00E63577"/>
    <w:rsid w:val="00E64A8C"/>
    <w:rsid w:val="00E64AB3"/>
    <w:rsid w:val="00E64BA4"/>
    <w:rsid w:val="00E64E12"/>
    <w:rsid w:val="00E65A94"/>
    <w:rsid w:val="00E67C23"/>
    <w:rsid w:val="00E67C4D"/>
    <w:rsid w:val="00E70F62"/>
    <w:rsid w:val="00E71F5F"/>
    <w:rsid w:val="00E73E19"/>
    <w:rsid w:val="00E81FC4"/>
    <w:rsid w:val="00E84EF5"/>
    <w:rsid w:val="00E8574E"/>
    <w:rsid w:val="00E8753C"/>
    <w:rsid w:val="00E97D78"/>
    <w:rsid w:val="00EA795E"/>
    <w:rsid w:val="00EB3115"/>
    <w:rsid w:val="00EB57DC"/>
    <w:rsid w:val="00EC1E20"/>
    <w:rsid w:val="00EC4653"/>
    <w:rsid w:val="00EC4EFE"/>
    <w:rsid w:val="00EC730A"/>
    <w:rsid w:val="00EC7752"/>
    <w:rsid w:val="00EC7D40"/>
    <w:rsid w:val="00ED005D"/>
    <w:rsid w:val="00ED1BFB"/>
    <w:rsid w:val="00ED2F0D"/>
    <w:rsid w:val="00EE07FC"/>
    <w:rsid w:val="00EE0D35"/>
    <w:rsid w:val="00EE2645"/>
    <w:rsid w:val="00EE2878"/>
    <w:rsid w:val="00EF1A5C"/>
    <w:rsid w:val="00EF38E0"/>
    <w:rsid w:val="00EF4D39"/>
    <w:rsid w:val="00EF7AAE"/>
    <w:rsid w:val="00F013FC"/>
    <w:rsid w:val="00F01CB2"/>
    <w:rsid w:val="00F032B7"/>
    <w:rsid w:val="00F11060"/>
    <w:rsid w:val="00F129DB"/>
    <w:rsid w:val="00F205E2"/>
    <w:rsid w:val="00F2670A"/>
    <w:rsid w:val="00F30E37"/>
    <w:rsid w:val="00F34097"/>
    <w:rsid w:val="00F357E5"/>
    <w:rsid w:val="00F35CB1"/>
    <w:rsid w:val="00F3694C"/>
    <w:rsid w:val="00F4010B"/>
    <w:rsid w:val="00F403D1"/>
    <w:rsid w:val="00F429CB"/>
    <w:rsid w:val="00F42F4F"/>
    <w:rsid w:val="00F430B8"/>
    <w:rsid w:val="00F453AB"/>
    <w:rsid w:val="00F51A25"/>
    <w:rsid w:val="00F53F54"/>
    <w:rsid w:val="00F55565"/>
    <w:rsid w:val="00F57524"/>
    <w:rsid w:val="00F57786"/>
    <w:rsid w:val="00F578F9"/>
    <w:rsid w:val="00F633C5"/>
    <w:rsid w:val="00F66753"/>
    <w:rsid w:val="00F71BBA"/>
    <w:rsid w:val="00F741AC"/>
    <w:rsid w:val="00F74AFF"/>
    <w:rsid w:val="00F770A0"/>
    <w:rsid w:val="00F810D3"/>
    <w:rsid w:val="00F915D0"/>
    <w:rsid w:val="00F919C6"/>
    <w:rsid w:val="00F92436"/>
    <w:rsid w:val="00F93391"/>
    <w:rsid w:val="00F95117"/>
    <w:rsid w:val="00F96F7D"/>
    <w:rsid w:val="00FA0E8C"/>
    <w:rsid w:val="00FA48EF"/>
    <w:rsid w:val="00FA4F8B"/>
    <w:rsid w:val="00FA51DF"/>
    <w:rsid w:val="00FA6367"/>
    <w:rsid w:val="00FB204B"/>
    <w:rsid w:val="00FB395A"/>
    <w:rsid w:val="00FB5B5D"/>
    <w:rsid w:val="00FB7E00"/>
    <w:rsid w:val="00FC1EC3"/>
    <w:rsid w:val="00FC38D9"/>
    <w:rsid w:val="00FC5620"/>
    <w:rsid w:val="00FD3A85"/>
    <w:rsid w:val="00FD43BB"/>
    <w:rsid w:val="00FD763F"/>
    <w:rsid w:val="00FE302E"/>
    <w:rsid w:val="00FE5008"/>
    <w:rsid w:val="00FF019B"/>
    <w:rsid w:val="00FF1B0C"/>
    <w:rsid w:val="00FF43C5"/>
    <w:rsid w:val="00FF56F3"/>
    <w:rsid w:val="00FF7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13A88"/>
  <w15:docId w15:val="{854D6236-C413-42DC-AD22-7168A29B4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before="60" w:after="6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52D6"/>
  </w:style>
  <w:style w:type="paragraph" w:styleId="Heading2">
    <w:name w:val="heading 2"/>
    <w:basedOn w:val="Normal"/>
    <w:next w:val="Normal"/>
    <w:link w:val="Heading2Char"/>
    <w:uiPriority w:val="99"/>
    <w:unhideWhenUsed/>
    <w:qFormat/>
    <w:rsid w:val="002D28D9"/>
    <w:pPr>
      <w:keepNext/>
      <w:spacing w:before="240" w:line="240" w:lineRule="auto"/>
      <w:outlineLvl w:val="1"/>
    </w:pPr>
    <w:rPr>
      <w:rFonts w:ascii="Cambria" w:eastAsia="Times New Roman" w:hAnsi="Cambria" w:cs="Times New Roman"/>
      <w:b/>
      <w:bCs/>
      <w:i/>
      <w:iCs/>
      <w:szCs w:val="28"/>
    </w:rPr>
  </w:style>
  <w:style w:type="paragraph" w:styleId="Heading3">
    <w:name w:val="heading 3"/>
    <w:basedOn w:val="Normal"/>
    <w:next w:val="Normal"/>
    <w:link w:val="Heading3Char"/>
    <w:uiPriority w:val="9"/>
    <w:unhideWhenUsed/>
    <w:qFormat/>
    <w:rsid w:val="00DC035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aragraph,Norm,abc,List Paragraph1,Đoạn của Danh sách,List Paragraph11,Nga 3,Đoạn c𞹺Danh sách,List Paragraph111,List Paragraph2,List Paragraph21,Colorful List - Accent 11,Ðoạn c𞹺Danh sách,Đoạn cDanh sách,Ðoạn cDanh sách,List Paragraph3"/>
    <w:basedOn w:val="Normal"/>
    <w:link w:val="ListParagraphChar"/>
    <w:uiPriority w:val="34"/>
    <w:qFormat/>
    <w:rsid w:val="00804E77"/>
    <w:pPr>
      <w:ind w:left="720"/>
      <w:contextualSpacing/>
    </w:pPr>
  </w:style>
  <w:style w:type="table" w:styleId="TableGrid">
    <w:name w:val="Table Grid"/>
    <w:basedOn w:val="TableNormal"/>
    <w:uiPriority w:val="39"/>
    <w:rsid w:val="00774E6C"/>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 Char,Norm Char,abc Char,List Paragraph1 Char,Đoạn của Danh sách Char,List Paragraph11 Char,Nga 3 Char,Đoạn c𞹺Danh sách Char,List Paragraph111 Char,List Paragraph2 Char,List Paragraph21 Char,Colorful List - Accent 11 Char"/>
    <w:link w:val="ListParagraph"/>
    <w:uiPriority w:val="1"/>
    <w:qFormat/>
    <w:rsid w:val="00913F7B"/>
  </w:style>
  <w:style w:type="character" w:customStyle="1" w:styleId="fontstyle01">
    <w:name w:val="fontstyle01"/>
    <w:rsid w:val="00BA1D98"/>
    <w:rPr>
      <w:rFonts w:ascii="Times New Roman" w:hAnsi="Times New Roman" w:cs="Times New Roman" w:hint="default"/>
      <w:b/>
      <w:bCs/>
      <w:i w:val="0"/>
      <w:iCs w:val="0"/>
      <w:color w:val="000000"/>
      <w:sz w:val="28"/>
      <w:szCs w:val="28"/>
    </w:rPr>
  </w:style>
  <w:style w:type="paragraph" w:customStyle="1" w:styleId="Default">
    <w:name w:val="Default"/>
    <w:rsid w:val="00DE5ED7"/>
    <w:pPr>
      <w:autoSpaceDE w:val="0"/>
      <w:autoSpaceDN w:val="0"/>
      <w:adjustRightInd w:val="0"/>
      <w:spacing w:before="0" w:after="0" w:line="240" w:lineRule="auto"/>
    </w:pPr>
    <w:rPr>
      <w:rFonts w:eastAsia="Times New Roman" w:cs="Times New Roman"/>
      <w:color w:val="000000"/>
      <w:sz w:val="24"/>
      <w:szCs w:val="24"/>
    </w:rPr>
  </w:style>
  <w:style w:type="paragraph" w:customStyle="1" w:styleId="TableParagraph">
    <w:name w:val="Table Paragraph"/>
    <w:basedOn w:val="Normal"/>
    <w:uiPriority w:val="1"/>
    <w:qFormat/>
    <w:rsid w:val="00DC3EA4"/>
    <w:pPr>
      <w:widowControl w:val="0"/>
      <w:autoSpaceDE w:val="0"/>
      <w:autoSpaceDN w:val="0"/>
      <w:spacing w:before="0" w:after="0" w:line="240" w:lineRule="auto"/>
      <w:ind w:left="105"/>
    </w:pPr>
    <w:rPr>
      <w:rFonts w:ascii="Calibri" w:eastAsia="Calibri" w:hAnsi="Calibri" w:cs="Calibri"/>
      <w:sz w:val="22"/>
      <w:lang w:val="vi"/>
    </w:rPr>
  </w:style>
  <w:style w:type="character" w:customStyle="1" w:styleId="fontstyle21">
    <w:name w:val="fontstyle21"/>
    <w:rsid w:val="00EE07FC"/>
    <w:rPr>
      <w:rFonts w:ascii="Times New Roman" w:hAnsi="Times New Roman" w:cs="Times New Roman" w:hint="default"/>
      <w:b w:val="0"/>
      <w:bCs w:val="0"/>
      <w:i/>
      <w:iCs/>
      <w:color w:val="000000"/>
      <w:sz w:val="28"/>
      <w:szCs w:val="28"/>
    </w:rPr>
  </w:style>
  <w:style w:type="paragraph" w:styleId="BodyTextIndent2">
    <w:name w:val="Body Text Indent 2"/>
    <w:basedOn w:val="Normal"/>
    <w:link w:val="BodyTextIndent2Char"/>
    <w:rsid w:val="00791965"/>
    <w:pPr>
      <w:spacing w:before="0" w:after="0" w:line="240" w:lineRule="auto"/>
      <w:ind w:left="720"/>
      <w:jc w:val="both"/>
    </w:pPr>
    <w:rPr>
      <w:rFonts w:ascii=".VnTime" w:eastAsia="Times New Roman" w:hAnsi=".VnTime" w:cs="Times New Roman"/>
      <w:b/>
      <w:i/>
      <w:sz w:val="26"/>
      <w:szCs w:val="20"/>
    </w:rPr>
  </w:style>
  <w:style w:type="character" w:customStyle="1" w:styleId="BodyTextIndent2Char">
    <w:name w:val="Body Text Indent 2 Char"/>
    <w:basedOn w:val="DefaultParagraphFont"/>
    <w:link w:val="BodyTextIndent2"/>
    <w:rsid w:val="00791965"/>
    <w:rPr>
      <w:rFonts w:ascii=".VnTime" w:eastAsia="Times New Roman" w:hAnsi=".VnTime" w:cs="Times New Roman"/>
      <w:b/>
      <w:i/>
      <w:sz w:val="26"/>
      <w:szCs w:val="20"/>
    </w:rPr>
  </w:style>
  <w:style w:type="paragraph" w:styleId="NormalWeb">
    <w:name w:val="Normal (Web)"/>
    <w:basedOn w:val="Normal"/>
    <w:uiPriority w:val="99"/>
    <w:unhideWhenUsed/>
    <w:rsid w:val="00453981"/>
    <w:pPr>
      <w:spacing w:before="100" w:beforeAutospacing="1" w:after="100" w:afterAutospacing="1" w:line="240" w:lineRule="auto"/>
    </w:pPr>
    <w:rPr>
      <w:rFonts w:eastAsia="Times New Roman" w:cs="Times New Roman"/>
      <w:sz w:val="24"/>
      <w:szCs w:val="24"/>
    </w:rPr>
  </w:style>
  <w:style w:type="character" w:customStyle="1" w:styleId="Heading2Char">
    <w:name w:val="Heading 2 Char"/>
    <w:basedOn w:val="DefaultParagraphFont"/>
    <w:link w:val="Heading2"/>
    <w:uiPriority w:val="99"/>
    <w:rsid w:val="002D28D9"/>
    <w:rPr>
      <w:rFonts w:ascii="Cambria" w:eastAsia="Times New Roman" w:hAnsi="Cambria" w:cs="Times New Roman"/>
      <w:b/>
      <w:bCs/>
      <w:i/>
      <w:iCs/>
      <w:szCs w:val="28"/>
    </w:rPr>
  </w:style>
  <w:style w:type="paragraph" w:styleId="Header">
    <w:name w:val="header"/>
    <w:basedOn w:val="Normal"/>
    <w:link w:val="HeaderChar"/>
    <w:uiPriority w:val="99"/>
    <w:unhideWhenUsed/>
    <w:rsid w:val="002758DA"/>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2758DA"/>
  </w:style>
  <w:style w:type="paragraph" w:styleId="Footer">
    <w:name w:val="footer"/>
    <w:basedOn w:val="Normal"/>
    <w:link w:val="FooterChar"/>
    <w:uiPriority w:val="99"/>
    <w:unhideWhenUsed/>
    <w:rsid w:val="002758DA"/>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2758DA"/>
  </w:style>
  <w:style w:type="character" w:customStyle="1" w:styleId="Heading3Char">
    <w:name w:val="Heading 3 Char"/>
    <w:basedOn w:val="DefaultParagraphFont"/>
    <w:link w:val="Heading3"/>
    <w:uiPriority w:val="9"/>
    <w:rsid w:val="00DC0359"/>
    <w:rPr>
      <w:rFonts w:asciiTheme="majorHAnsi" w:eastAsiaTheme="majorEastAsia" w:hAnsiTheme="majorHAnsi" w:cstheme="majorBidi"/>
      <w:color w:val="1F3763" w:themeColor="accent1" w:themeShade="7F"/>
      <w:sz w:val="24"/>
      <w:szCs w:val="24"/>
    </w:rPr>
  </w:style>
  <w:style w:type="paragraph" w:styleId="BalloonText">
    <w:name w:val="Balloon Text"/>
    <w:basedOn w:val="Normal"/>
    <w:link w:val="BalloonTextChar"/>
    <w:uiPriority w:val="99"/>
    <w:semiHidden/>
    <w:unhideWhenUsed/>
    <w:rsid w:val="00A95445"/>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5445"/>
    <w:rPr>
      <w:rFonts w:ascii="Segoe UI" w:hAnsi="Segoe UI" w:cs="Segoe UI"/>
      <w:sz w:val="18"/>
      <w:szCs w:val="18"/>
    </w:rPr>
  </w:style>
  <w:style w:type="character" w:styleId="CommentReference">
    <w:name w:val="annotation reference"/>
    <w:basedOn w:val="DefaultParagraphFont"/>
    <w:uiPriority w:val="99"/>
    <w:semiHidden/>
    <w:unhideWhenUsed/>
    <w:rsid w:val="009C1782"/>
    <w:rPr>
      <w:sz w:val="16"/>
      <w:szCs w:val="16"/>
    </w:rPr>
  </w:style>
  <w:style w:type="paragraph" w:styleId="CommentText">
    <w:name w:val="annotation text"/>
    <w:basedOn w:val="Normal"/>
    <w:link w:val="CommentTextChar"/>
    <w:uiPriority w:val="99"/>
    <w:semiHidden/>
    <w:unhideWhenUsed/>
    <w:rsid w:val="009C1782"/>
    <w:pPr>
      <w:spacing w:line="240" w:lineRule="auto"/>
    </w:pPr>
    <w:rPr>
      <w:sz w:val="20"/>
      <w:szCs w:val="20"/>
    </w:rPr>
  </w:style>
  <w:style w:type="character" w:customStyle="1" w:styleId="CommentTextChar">
    <w:name w:val="Comment Text Char"/>
    <w:basedOn w:val="DefaultParagraphFont"/>
    <w:link w:val="CommentText"/>
    <w:uiPriority w:val="99"/>
    <w:semiHidden/>
    <w:rsid w:val="009C1782"/>
    <w:rPr>
      <w:sz w:val="20"/>
      <w:szCs w:val="20"/>
    </w:rPr>
  </w:style>
  <w:style w:type="paragraph" w:styleId="CommentSubject">
    <w:name w:val="annotation subject"/>
    <w:basedOn w:val="CommentText"/>
    <w:next w:val="CommentText"/>
    <w:link w:val="CommentSubjectChar"/>
    <w:uiPriority w:val="99"/>
    <w:semiHidden/>
    <w:unhideWhenUsed/>
    <w:rsid w:val="009C1782"/>
    <w:rPr>
      <w:b/>
      <w:bCs/>
    </w:rPr>
  </w:style>
  <w:style w:type="character" w:customStyle="1" w:styleId="CommentSubjectChar">
    <w:name w:val="Comment Subject Char"/>
    <w:basedOn w:val="CommentTextChar"/>
    <w:link w:val="CommentSubject"/>
    <w:uiPriority w:val="99"/>
    <w:semiHidden/>
    <w:rsid w:val="009C178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122671">
      <w:bodyDiv w:val="1"/>
      <w:marLeft w:val="0"/>
      <w:marRight w:val="0"/>
      <w:marTop w:val="0"/>
      <w:marBottom w:val="0"/>
      <w:divBdr>
        <w:top w:val="none" w:sz="0" w:space="0" w:color="auto"/>
        <w:left w:val="none" w:sz="0" w:space="0" w:color="auto"/>
        <w:bottom w:val="none" w:sz="0" w:space="0" w:color="auto"/>
        <w:right w:val="none" w:sz="0" w:space="0" w:color="auto"/>
      </w:divBdr>
    </w:div>
    <w:div w:id="128205455">
      <w:bodyDiv w:val="1"/>
      <w:marLeft w:val="0"/>
      <w:marRight w:val="0"/>
      <w:marTop w:val="0"/>
      <w:marBottom w:val="0"/>
      <w:divBdr>
        <w:top w:val="none" w:sz="0" w:space="0" w:color="auto"/>
        <w:left w:val="none" w:sz="0" w:space="0" w:color="auto"/>
        <w:bottom w:val="none" w:sz="0" w:space="0" w:color="auto"/>
        <w:right w:val="none" w:sz="0" w:space="0" w:color="auto"/>
      </w:divBdr>
    </w:div>
    <w:div w:id="191580890">
      <w:bodyDiv w:val="1"/>
      <w:marLeft w:val="0"/>
      <w:marRight w:val="0"/>
      <w:marTop w:val="0"/>
      <w:marBottom w:val="0"/>
      <w:divBdr>
        <w:top w:val="none" w:sz="0" w:space="0" w:color="auto"/>
        <w:left w:val="none" w:sz="0" w:space="0" w:color="auto"/>
        <w:bottom w:val="none" w:sz="0" w:space="0" w:color="auto"/>
        <w:right w:val="none" w:sz="0" w:space="0" w:color="auto"/>
      </w:divBdr>
    </w:div>
    <w:div w:id="718287539">
      <w:bodyDiv w:val="1"/>
      <w:marLeft w:val="0"/>
      <w:marRight w:val="0"/>
      <w:marTop w:val="0"/>
      <w:marBottom w:val="0"/>
      <w:divBdr>
        <w:top w:val="none" w:sz="0" w:space="0" w:color="auto"/>
        <w:left w:val="none" w:sz="0" w:space="0" w:color="auto"/>
        <w:bottom w:val="none" w:sz="0" w:space="0" w:color="auto"/>
        <w:right w:val="none" w:sz="0" w:space="0" w:color="auto"/>
      </w:divBdr>
      <w:divsChild>
        <w:div w:id="2121215480">
          <w:marLeft w:val="0"/>
          <w:marRight w:val="0"/>
          <w:marTop w:val="120"/>
          <w:marBottom w:val="120"/>
          <w:divBdr>
            <w:top w:val="none" w:sz="0" w:space="0" w:color="auto"/>
            <w:left w:val="none" w:sz="0" w:space="0" w:color="auto"/>
            <w:bottom w:val="none" w:sz="0" w:space="0" w:color="auto"/>
            <w:right w:val="none" w:sz="0" w:space="0" w:color="auto"/>
          </w:divBdr>
        </w:div>
        <w:div w:id="261492208">
          <w:marLeft w:val="0"/>
          <w:marRight w:val="0"/>
          <w:marTop w:val="120"/>
          <w:marBottom w:val="120"/>
          <w:divBdr>
            <w:top w:val="none" w:sz="0" w:space="0" w:color="auto"/>
            <w:left w:val="none" w:sz="0" w:space="0" w:color="auto"/>
            <w:bottom w:val="none" w:sz="0" w:space="0" w:color="auto"/>
            <w:right w:val="none" w:sz="0" w:space="0" w:color="auto"/>
          </w:divBdr>
        </w:div>
      </w:divsChild>
    </w:div>
    <w:div w:id="782043428">
      <w:bodyDiv w:val="1"/>
      <w:marLeft w:val="0"/>
      <w:marRight w:val="0"/>
      <w:marTop w:val="0"/>
      <w:marBottom w:val="0"/>
      <w:divBdr>
        <w:top w:val="none" w:sz="0" w:space="0" w:color="auto"/>
        <w:left w:val="none" w:sz="0" w:space="0" w:color="auto"/>
        <w:bottom w:val="none" w:sz="0" w:space="0" w:color="auto"/>
        <w:right w:val="none" w:sz="0" w:space="0" w:color="auto"/>
      </w:divBdr>
      <w:divsChild>
        <w:div w:id="1969969053">
          <w:marLeft w:val="0"/>
          <w:marRight w:val="0"/>
          <w:marTop w:val="120"/>
          <w:marBottom w:val="120"/>
          <w:divBdr>
            <w:top w:val="none" w:sz="0" w:space="0" w:color="auto"/>
            <w:left w:val="none" w:sz="0" w:space="0" w:color="auto"/>
            <w:bottom w:val="none" w:sz="0" w:space="0" w:color="auto"/>
            <w:right w:val="none" w:sz="0" w:space="0" w:color="auto"/>
          </w:divBdr>
        </w:div>
        <w:div w:id="1340346844">
          <w:marLeft w:val="0"/>
          <w:marRight w:val="0"/>
          <w:marTop w:val="120"/>
          <w:marBottom w:val="120"/>
          <w:divBdr>
            <w:top w:val="none" w:sz="0" w:space="0" w:color="auto"/>
            <w:left w:val="none" w:sz="0" w:space="0" w:color="auto"/>
            <w:bottom w:val="none" w:sz="0" w:space="0" w:color="auto"/>
            <w:right w:val="none" w:sz="0" w:space="0" w:color="auto"/>
          </w:divBdr>
        </w:div>
      </w:divsChild>
    </w:div>
    <w:div w:id="1676689716">
      <w:bodyDiv w:val="1"/>
      <w:marLeft w:val="0"/>
      <w:marRight w:val="0"/>
      <w:marTop w:val="0"/>
      <w:marBottom w:val="0"/>
      <w:divBdr>
        <w:top w:val="none" w:sz="0" w:space="0" w:color="auto"/>
        <w:left w:val="none" w:sz="0" w:space="0" w:color="auto"/>
        <w:bottom w:val="none" w:sz="0" w:space="0" w:color="auto"/>
        <w:right w:val="none" w:sz="0" w:space="0" w:color="auto"/>
      </w:divBdr>
    </w:div>
    <w:div w:id="2025351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F5B9DA-2BFF-4BBA-832D-E499C4586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8201</Words>
  <Characters>46748</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 Nguyen</dc:creator>
  <cp:lastModifiedBy>Dell</cp:lastModifiedBy>
  <cp:revision>2</cp:revision>
  <cp:lastPrinted>2024-05-23T08:41:00Z</cp:lastPrinted>
  <dcterms:created xsi:type="dcterms:W3CDTF">2025-07-16T09:09:00Z</dcterms:created>
  <dcterms:modified xsi:type="dcterms:W3CDTF">2025-07-16T09:09:00Z</dcterms:modified>
</cp:coreProperties>
</file>