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195AD" w14:textId="2D509003" w:rsidR="00D3688B" w:rsidRPr="00AC50C1" w:rsidRDefault="00174DEA" w:rsidP="00D3688B">
      <w:pPr>
        <w:jc w:val="center"/>
        <w:rPr>
          <w:b/>
          <w:bCs/>
        </w:rPr>
      </w:pPr>
      <w:bookmarkStart w:id="0" w:name="_GoBack"/>
      <w:bookmarkEnd w:id="0"/>
      <w:r>
        <w:rPr>
          <w:noProof/>
        </w:rPr>
        <mc:AlternateContent>
          <mc:Choice Requires="wps">
            <w:drawing>
              <wp:anchor distT="0" distB="0" distL="114300" distR="114300" simplePos="0" relativeHeight="251659264" behindDoc="0" locked="0" layoutInCell="1" allowOverlap="1" wp14:anchorId="4DBA481E" wp14:editId="7A606B43">
                <wp:simplePos x="0" y="0"/>
                <wp:positionH relativeFrom="column">
                  <wp:posOffset>3637476</wp:posOffset>
                </wp:positionH>
                <wp:positionV relativeFrom="paragraph">
                  <wp:posOffset>336200</wp:posOffset>
                </wp:positionV>
                <wp:extent cx="2947889" cy="0"/>
                <wp:effectExtent l="0" t="0" r="0" b="0"/>
                <wp:wrapNone/>
                <wp:docPr id="869789217" name="Straight Connector 1"/>
                <wp:cNvGraphicFramePr/>
                <a:graphic xmlns:a="http://schemas.openxmlformats.org/drawingml/2006/main">
                  <a:graphicData uri="http://schemas.microsoft.com/office/word/2010/wordprocessingShape">
                    <wps:wsp>
                      <wps:cNvCnPr/>
                      <wps:spPr>
                        <a:xfrm flipV="1">
                          <a:off x="0" y="0"/>
                          <a:ext cx="29478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7D039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4pt,26.45pt" to="518.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" strokecolor="black [3200]" strokeweight=".5pt">
                <v:stroke joinstyle="miter"/>
              </v:line>
            </w:pict>
          </mc:Fallback>
        </mc:AlternateContent>
      </w:r>
      <w:r w:rsidR="00D3688B" w:rsidRPr="00AC50C1">
        <w:rPr>
          <w:b/>
          <w:bCs/>
        </w:rPr>
        <w:t xml:space="preserve">BẢNG </w:t>
      </w:r>
      <w:r w:rsidR="006426E1">
        <w:rPr>
          <w:b/>
          <w:bCs/>
        </w:rPr>
        <w:t xml:space="preserve">THUYẾT MINH, </w:t>
      </w:r>
      <w:r w:rsidR="00D3688B" w:rsidRPr="00AC50C1">
        <w:rPr>
          <w:b/>
          <w:bCs/>
        </w:rPr>
        <w:t>SO SÁNH</w:t>
      </w:r>
      <w:r>
        <w:rPr>
          <w:b/>
          <w:bCs/>
        </w:rPr>
        <w:t xml:space="preserve"> DỰ THẢO NGHỊ ĐỊNH VỚI NGHỊ ĐỊNH HIỆN HÀNH</w:t>
      </w:r>
    </w:p>
    <w:p w14:paraId="7EE05B21" w14:textId="5EF6B828" w:rsidR="00E916B3" w:rsidRDefault="00E916B3" w:rsidP="00D3688B">
      <w:pPr>
        <w:spacing w:after="0" w:line="240" w:lineRule="auto"/>
        <w:jc w:val="center"/>
      </w:pPr>
    </w:p>
    <w:tbl>
      <w:tblPr>
        <w:tblStyle w:val="TableGrid1"/>
        <w:tblW w:w="0" w:type="auto"/>
        <w:tblLook w:val="04A0" w:firstRow="1" w:lastRow="0" w:firstColumn="1" w:lastColumn="0" w:noHBand="0" w:noVBand="1"/>
      </w:tblPr>
      <w:tblGrid>
        <w:gridCol w:w="4673"/>
        <w:gridCol w:w="3969"/>
        <w:gridCol w:w="3544"/>
        <w:gridCol w:w="3226"/>
      </w:tblGrid>
      <w:tr w:rsidR="001E740D" w:rsidRPr="00A50AAD" w14:paraId="28E6D5F0" w14:textId="77777777" w:rsidTr="00392F0A">
        <w:tc>
          <w:tcPr>
            <w:tcW w:w="4673" w:type="dxa"/>
          </w:tcPr>
          <w:p w14:paraId="76C198BD" w14:textId="2A767DD1" w:rsidR="001E740D" w:rsidRPr="00A50AAD" w:rsidRDefault="001E740D" w:rsidP="00421D7A">
            <w:pPr>
              <w:pStyle w:val="NoSpacing"/>
              <w:spacing w:before="120"/>
              <w:jc w:val="center"/>
              <w:rPr>
                <w:b/>
                <w:bCs/>
                <w:sz w:val="26"/>
                <w:szCs w:val="26"/>
                <w:lang w:val="en-US"/>
              </w:rPr>
            </w:pPr>
            <w:r w:rsidRPr="00A50AAD">
              <w:rPr>
                <w:b/>
                <w:bCs/>
                <w:sz w:val="26"/>
                <w:szCs w:val="26"/>
                <w:lang w:val="en-US"/>
              </w:rPr>
              <w:t>NỘI DUNG</w:t>
            </w:r>
          </w:p>
          <w:p w14:paraId="2A64E259" w14:textId="06C44A02" w:rsidR="001E740D" w:rsidRPr="00A50AAD" w:rsidRDefault="001E740D" w:rsidP="00421D7A">
            <w:pPr>
              <w:pStyle w:val="NoSpacing"/>
              <w:spacing w:before="120"/>
              <w:jc w:val="center"/>
              <w:rPr>
                <w:b/>
                <w:bCs/>
                <w:sz w:val="26"/>
                <w:szCs w:val="26"/>
                <w:lang w:val="en-US"/>
              </w:rPr>
            </w:pPr>
            <w:r w:rsidRPr="00A50AAD">
              <w:rPr>
                <w:b/>
                <w:bCs/>
                <w:sz w:val="26"/>
                <w:szCs w:val="26"/>
                <w:lang w:val="en-US"/>
              </w:rPr>
              <w:t>NGHỊ ĐỊNH SỐ 1</w:t>
            </w:r>
            <w:r>
              <w:rPr>
                <w:b/>
                <w:bCs/>
                <w:sz w:val="26"/>
                <w:szCs w:val="26"/>
                <w:lang w:val="en-US"/>
              </w:rPr>
              <w:t>19</w:t>
            </w:r>
            <w:r w:rsidRPr="00A50AAD">
              <w:rPr>
                <w:b/>
                <w:bCs/>
                <w:sz w:val="26"/>
                <w:szCs w:val="26"/>
                <w:lang w:val="en-US"/>
              </w:rPr>
              <w:t>/2017/NĐ-CP</w:t>
            </w:r>
          </w:p>
        </w:tc>
        <w:tc>
          <w:tcPr>
            <w:tcW w:w="3969" w:type="dxa"/>
          </w:tcPr>
          <w:p w14:paraId="6033D732" w14:textId="77777777" w:rsidR="001E740D" w:rsidRPr="00A50AAD" w:rsidRDefault="001E740D" w:rsidP="00421D7A">
            <w:pPr>
              <w:pStyle w:val="NoSpacing"/>
              <w:spacing w:before="120"/>
              <w:jc w:val="center"/>
              <w:rPr>
                <w:b/>
                <w:bCs/>
                <w:sz w:val="26"/>
                <w:szCs w:val="26"/>
                <w:lang w:val="en-US"/>
              </w:rPr>
            </w:pPr>
            <w:r w:rsidRPr="00A50AAD">
              <w:rPr>
                <w:b/>
                <w:bCs/>
                <w:sz w:val="26"/>
                <w:szCs w:val="26"/>
                <w:lang w:val="en-US"/>
              </w:rPr>
              <w:t>NỘI DUNG</w:t>
            </w:r>
          </w:p>
          <w:p w14:paraId="0C6ACD9C" w14:textId="77777777" w:rsidR="001E740D" w:rsidRDefault="001E740D" w:rsidP="00421D7A">
            <w:pPr>
              <w:tabs>
                <w:tab w:val="left" w:pos="12107"/>
              </w:tabs>
              <w:spacing w:before="120" w:after="0" w:line="240" w:lineRule="auto"/>
              <w:jc w:val="center"/>
              <w:rPr>
                <w:b/>
                <w:bCs/>
                <w:sz w:val="26"/>
                <w:szCs w:val="26"/>
                <w:lang w:val="en-US"/>
              </w:rPr>
            </w:pPr>
            <w:r w:rsidRPr="00A50AAD">
              <w:rPr>
                <w:b/>
                <w:bCs/>
                <w:sz w:val="26"/>
                <w:szCs w:val="26"/>
                <w:lang w:val="en-US"/>
              </w:rPr>
              <w:t>NGHỊ ĐỊNH 126/2021/NĐ-CP</w:t>
            </w:r>
          </w:p>
          <w:p w14:paraId="624E8F88" w14:textId="5D0C200E" w:rsidR="001E740D" w:rsidRPr="00A50AAD" w:rsidRDefault="001E740D" w:rsidP="00421D7A">
            <w:pPr>
              <w:tabs>
                <w:tab w:val="left" w:pos="12107"/>
              </w:tabs>
              <w:spacing w:before="120" w:after="0" w:line="240" w:lineRule="auto"/>
              <w:jc w:val="center"/>
              <w:rPr>
                <w:b/>
                <w:bCs/>
                <w:sz w:val="26"/>
                <w:szCs w:val="26"/>
              </w:rPr>
            </w:pPr>
            <w:r>
              <w:rPr>
                <w:b/>
                <w:bCs/>
                <w:sz w:val="26"/>
                <w:szCs w:val="26"/>
                <w:lang w:val="en-US"/>
              </w:rPr>
              <w:t xml:space="preserve">SỬ ĐỔI, BỔ SUNG MỘT SỐ ĐIỀU  </w:t>
            </w:r>
            <w:r w:rsidR="00392F0A">
              <w:rPr>
                <w:b/>
                <w:bCs/>
                <w:sz w:val="26"/>
                <w:szCs w:val="26"/>
                <w:lang w:val="en-US"/>
              </w:rPr>
              <w:t xml:space="preserve">CỦA </w:t>
            </w:r>
            <w:r w:rsidR="00392F0A" w:rsidRPr="00A50AAD">
              <w:rPr>
                <w:b/>
                <w:bCs/>
                <w:sz w:val="26"/>
                <w:szCs w:val="26"/>
                <w:lang w:val="en-US"/>
              </w:rPr>
              <w:t>NGHỊ ĐỊNH SỐ 1</w:t>
            </w:r>
            <w:r w:rsidR="00392F0A">
              <w:rPr>
                <w:b/>
                <w:bCs/>
                <w:sz w:val="26"/>
                <w:szCs w:val="26"/>
                <w:lang w:val="en-US"/>
              </w:rPr>
              <w:t>19</w:t>
            </w:r>
            <w:r w:rsidR="00392F0A" w:rsidRPr="00A50AAD">
              <w:rPr>
                <w:b/>
                <w:bCs/>
                <w:sz w:val="26"/>
                <w:szCs w:val="26"/>
                <w:lang w:val="en-US"/>
              </w:rPr>
              <w:t>/2017/NĐ-CP</w:t>
            </w:r>
          </w:p>
        </w:tc>
        <w:tc>
          <w:tcPr>
            <w:tcW w:w="3544" w:type="dxa"/>
          </w:tcPr>
          <w:p w14:paraId="3518E084" w14:textId="3357E041" w:rsidR="00392F0A" w:rsidRDefault="001E740D" w:rsidP="00421D7A">
            <w:pPr>
              <w:tabs>
                <w:tab w:val="left" w:pos="12107"/>
              </w:tabs>
              <w:spacing w:before="120" w:after="0" w:line="240" w:lineRule="auto"/>
              <w:jc w:val="center"/>
              <w:rPr>
                <w:b/>
                <w:bCs/>
                <w:sz w:val="26"/>
                <w:szCs w:val="26"/>
                <w:lang w:val="en-US"/>
              </w:rPr>
            </w:pPr>
            <w:r w:rsidRPr="00A50AAD">
              <w:rPr>
                <w:b/>
                <w:bCs/>
                <w:sz w:val="26"/>
                <w:szCs w:val="26"/>
                <w:lang w:val="en-US"/>
              </w:rPr>
              <w:t>NỘI DUNG</w:t>
            </w:r>
          </w:p>
          <w:p w14:paraId="7B4C33FD" w14:textId="2C112281" w:rsidR="001E740D" w:rsidRPr="00A50AAD" w:rsidRDefault="00392F0A" w:rsidP="00421D7A">
            <w:pPr>
              <w:tabs>
                <w:tab w:val="left" w:pos="12107"/>
              </w:tabs>
              <w:spacing w:before="120" w:after="0" w:line="240" w:lineRule="auto"/>
              <w:jc w:val="center"/>
              <w:rPr>
                <w:b/>
                <w:bCs/>
                <w:sz w:val="26"/>
                <w:szCs w:val="26"/>
                <w:lang w:val="en-US"/>
              </w:rPr>
            </w:pPr>
            <w:r>
              <w:rPr>
                <w:b/>
                <w:bCs/>
                <w:sz w:val="26"/>
                <w:szCs w:val="26"/>
                <w:lang w:val="en-US"/>
              </w:rPr>
              <w:t>DỰ THẢO NGHỊ ĐỊNH</w:t>
            </w:r>
          </w:p>
        </w:tc>
        <w:tc>
          <w:tcPr>
            <w:tcW w:w="3226" w:type="dxa"/>
          </w:tcPr>
          <w:p w14:paraId="3CCC1879" w14:textId="696C2446" w:rsidR="001E740D" w:rsidRDefault="001E740D" w:rsidP="00421D7A">
            <w:pPr>
              <w:tabs>
                <w:tab w:val="left" w:pos="12107"/>
              </w:tabs>
              <w:spacing w:before="120" w:after="0" w:line="240" w:lineRule="auto"/>
              <w:jc w:val="center"/>
              <w:rPr>
                <w:b/>
                <w:bCs/>
                <w:sz w:val="26"/>
                <w:szCs w:val="26"/>
                <w:lang w:val="en-US"/>
              </w:rPr>
            </w:pPr>
            <w:r>
              <w:rPr>
                <w:b/>
                <w:bCs/>
                <w:sz w:val="26"/>
                <w:szCs w:val="26"/>
                <w:lang w:val="en-US"/>
              </w:rPr>
              <w:t>THUYẾT MINH</w:t>
            </w:r>
          </w:p>
          <w:p w14:paraId="357371F0" w14:textId="2763DAC2" w:rsidR="001E740D" w:rsidRPr="00A50AAD" w:rsidRDefault="001E740D" w:rsidP="00421D7A">
            <w:pPr>
              <w:tabs>
                <w:tab w:val="left" w:pos="12107"/>
              </w:tabs>
              <w:spacing w:before="120" w:after="0" w:line="240" w:lineRule="auto"/>
              <w:jc w:val="center"/>
              <w:rPr>
                <w:b/>
                <w:bCs/>
                <w:sz w:val="26"/>
                <w:szCs w:val="26"/>
                <w:lang w:val="en-US"/>
              </w:rPr>
            </w:pPr>
            <w:r>
              <w:rPr>
                <w:b/>
                <w:bCs/>
                <w:sz w:val="26"/>
                <w:szCs w:val="26"/>
                <w:lang w:val="en-US"/>
              </w:rPr>
              <w:t>LÝ DO QUY ĐỊNH TẠI DỰ THẢO NGHỊ ĐỊNH</w:t>
            </w:r>
          </w:p>
        </w:tc>
      </w:tr>
      <w:tr w:rsidR="001E740D" w:rsidRPr="00A50AAD" w14:paraId="6AC26BAA" w14:textId="77777777" w:rsidTr="00392F0A">
        <w:tc>
          <w:tcPr>
            <w:tcW w:w="4673" w:type="dxa"/>
          </w:tcPr>
          <w:p w14:paraId="3AAA122F" w14:textId="77777777" w:rsidR="001E740D" w:rsidRPr="00A50AAD" w:rsidRDefault="001E740D" w:rsidP="00676114">
            <w:pPr>
              <w:tabs>
                <w:tab w:val="left" w:pos="4788"/>
              </w:tabs>
              <w:spacing w:before="120" w:after="0" w:line="240" w:lineRule="auto"/>
              <w:jc w:val="both"/>
              <w:rPr>
                <w:b/>
                <w:bCs/>
                <w:sz w:val="26"/>
                <w:szCs w:val="26"/>
                <w:lang w:val="en-US"/>
              </w:rPr>
            </w:pPr>
            <w:bookmarkStart w:id="1" w:name="chuong_1_name"/>
            <w:r w:rsidRPr="00A50AAD">
              <w:rPr>
                <w:b/>
                <w:bCs/>
                <w:sz w:val="26"/>
                <w:szCs w:val="26"/>
              </w:rPr>
              <w:t>Chương I</w:t>
            </w:r>
          </w:p>
          <w:p w14:paraId="29885F2E" w14:textId="77777777" w:rsidR="001E740D" w:rsidRPr="00A50AAD" w:rsidRDefault="001E740D" w:rsidP="00676114">
            <w:pPr>
              <w:pStyle w:val="NoSpacing"/>
              <w:spacing w:before="120"/>
              <w:jc w:val="both"/>
              <w:rPr>
                <w:b/>
                <w:bCs/>
                <w:sz w:val="26"/>
                <w:szCs w:val="26"/>
                <w:lang w:val="en-US"/>
              </w:rPr>
            </w:pPr>
            <w:r w:rsidRPr="00A50AAD">
              <w:rPr>
                <w:b/>
                <w:bCs/>
                <w:sz w:val="26"/>
                <w:szCs w:val="26"/>
              </w:rPr>
              <w:t>NHỮNG QUY ĐỊNH CHUNG</w:t>
            </w:r>
            <w:bookmarkEnd w:id="1"/>
          </w:p>
        </w:tc>
        <w:tc>
          <w:tcPr>
            <w:tcW w:w="3969" w:type="dxa"/>
          </w:tcPr>
          <w:p w14:paraId="4908CC12" w14:textId="77777777" w:rsidR="001E740D" w:rsidRPr="00A50AAD" w:rsidRDefault="001E740D" w:rsidP="00676114">
            <w:pPr>
              <w:spacing w:before="120" w:after="280" w:afterAutospacing="1" w:line="240" w:lineRule="auto"/>
              <w:jc w:val="center"/>
              <w:rPr>
                <w:b/>
                <w:bCs/>
                <w:sz w:val="26"/>
                <w:szCs w:val="26"/>
              </w:rPr>
            </w:pPr>
          </w:p>
        </w:tc>
        <w:tc>
          <w:tcPr>
            <w:tcW w:w="3544" w:type="dxa"/>
          </w:tcPr>
          <w:p w14:paraId="6FB833D6" w14:textId="7AE54804" w:rsidR="001E740D" w:rsidRPr="00A50AAD" w:rsidRDefault="001E740D" w:rsidP="00676114">
            <w:pPr>
              <w:spacing w:before="120" w:after="280" w:afterAutospacing="1" w:line="240" w:lineRule="auto"/>
              <w:jc w:val="center"/>
              <w:rPr>
                <w:b/>
                <w:bCs/>
                <w:sz w:val="26"/>
                <w:szCs w:val="26"/>
              </w:rPr>
            </w:pPr>
          </w:p>
        </w:tc>
        <w:tc>
          <w:tcPr>
            <w:tcW w:w="3226" w:type="dxa"/>
          </w:tcPr>
          <w:p w14:paraId="08A98791" w14:textId="77777777" w:rsidR="001E740D" w:rsidRPr="00A50AAD" w:rsidRDefault="001E740D" w:rsidP="00676114">
            <w:pPr>
              <w:spacing w:before="120" w:after="280" w:afterAutospacing="1" w:line="240" w:lineRule="auto"/>
              <w:jc w:val="center"/>
              <w:rPr>
                <w:b/>
                <w:bCs/>
                <w:sz w:val="26"/>
                <w:szCs w:val="26"/>
              </w:rPr>
            </w:pPr>
          </w:p>
        </w:tc>
      </w:tr>
      <w:tr w:rsidR="001E740D" w:rsidRPr="00A50AAD" w14:paraId="3F207A1E" w14:textId="77777777" w:rsidTr="00392F0A">
        <w:tc>
          <w:tcPr>
            <w:tcW w:w="4673" w:type="dxa"/>
          </w:tcPr>
          <w:p w14:paraId="3FA9361E" w14:textId="77777777" w:rsidR="001E740D" w:rsidRPr="00A50AAD" w:rsidRDefault="001E740D" w:rsidP="00676114">
            <w:pPr>
              <w:spacing w:before="120" w:after="0" w:line="240" w:lineRule="auto"/>
              <w:jc w:val="both"/>
              <w:rPr>
                <w:sz w:val="26"/>
                <w:szCs w:val="26"/>
              </w:rPr>
            </w:pPr>
            <w:bookmarkStart w:id="2" w:name="dieu_1"/>
            <w:r w:rsidRPr="00A50AAD">
              <w:rPr>
                <w:b/>
                <w:bCs/>
                <w:sz w:val="26"/>
                <w:szCs w:val="26"/>
              </w:rPr>
              <w:t>Điều 1. Phạm vi điều chỉnh</w:t>
            </w:r>
            <w:bookmarkEnd w:id="2"/>
          </w:p>
        </w:tc>
        <w:tc>
          <w:tcPr>
            <w:tcW w:w="3969" w:type="dxa"/>
          </w:tcPr>
          <w:p w14:paraId="4946E053" w14:textId="77777777" w:rsidR="001E740D" w:rsidRPr="00A50AAD" w:rsidRDefault="001E740D" w:rsidP="00676114">
            <w:pPr>
              <w:spacing w:before="120" w:after="280" w:afterAutospacing="1" w:line="240" w:lineRule="auto"/>
              <w:rPr>
                <w:b/>
                <w:bCs/>
                <w:sz w:val="26"/>
                <w:szCs w:val="26"/>
              </w:rPr>
            </w:pPr>
          </w:p>
        </w:tc>
        <w:tc>
          <w:tcPr>
            <w:tcW w:w="3544" w:type="dxa"/>
          </w:tcPr>
          <w:p w14:paraId="598E032D" w14:textId="7189A9E0" w:rsidR="001E740D" w:rsidRPr="00A50AAD" w:rsidRDefault="001E740D" w:rsidP="00676114">
            <w:pPr>
              <w:spacing w:before="120" w:after="280" w:afterAutospacing="1" w:line="240" w:lineRule="auto"/>
              <w:rPr>
                <w:b/>
                <w:bCs/>
                <w:sz w:val="26"/>
                <w:szCs w:val="26"/>
              </w:rPr>
            </w:pPr>
          </w:p>
        </w:tc>
        <w:tc>
          <w:tcPr>
            <w:tcW w:w="3226" w:type="dxa"/>
          </w:tcPr>
          <w:p w14:paraId="381CACDD" w14:textId="77777777" w:rsidR="001E740D" w:rsidRPr="00A50AAD" w:rsidRDefault="001E740D" w:rsidP="00676114">
            <w:pPr>
              <w:spacing w:before="120" w:after="280" w:afterAutospacing="1" w:line="240" w:lineRule="auto"/>
              <w:rPr>
                <w:b/>
                <w:bCs/>
                <w:sz w:val="26"/>
                <w:szCs w:val="26"/>
              </w:rPr>
            </w:pPr>
          </w:p>
        </w:tc>
      </w:tr>
      <w:tr w:rsidR="001E740D" w:rsidRPr="00A50AAD" w14:paraId="5ECF4A57" w14:textId="77777777" w:rsidTr="00392F0A">
        <w:tc>
          <w:tcPr>
            <w:tcW w:w="4673" w:type="dxa"/>
          </w:tcPr>
          <w:p w14:paraId="5BF9B6F3" w14:textId="218045AD" w:rsidR="001E740D" w:rsidRPr="00A50AAD" w:rsidRDefault="001E740D" w:rsidP="007F0DA5">
            <w:pPr>
              <w:spacing w:before="120" w:after="0" w:line="240" w:lineRule="auto"/>
              <w:jc w:val="both"/>
              <w:rPr>
                <w:sz w:val="26"/>
                <w:szCs w:val="26"/>
              </w:rPr>
            </w:pPr>
            <w:r w:rsidRPr="00A50AAD">
              <w:rPr>
                <w:sz w:val="26"/>
                <w:szCs w:val="26"/>
              </w:rPr>
              <w:t xml:space="preserve">1. </w:t>
            </w:r>
            <w:r w:rsidR="00FE67CB" w:rsidRPr="00FE67CB">
              <w:rPr>
                <w:sz w:val="26"/>
                <w:szCs w:val="26"/>
              </w:rPr>
              <w:t>Nghị định này quy định về hành vi vi phạm hành chính, hình thức xử phạt và mức phạt, biện pháp khắc phục hậu quả, thẩm quyền xử phạt và thẩm quyền lập biên bản vi phạm hành chính trong lĩnh vực tiêu chuẩn và quy chuẩn kỹ thuật; đo lường; chất lượng sản phẩm, hàng hóa (sau đây gọi tắt là lĩnh vực tiêu chuẩn, đo lường và chất lượng sản phẩm, hàng hóa).</w:t>
            </w:r>
          </w:p>
        </w:tc>
        <w:tc>
          <w:tcPr>
            <w:tcW w:w="3969" w:type="dxa"/>
          </w:tcPr>
          <w:p w14:paraId="2F58514B" w14:textId="3C6E74C4" w:rsidR="001E740D" w:rsidRPr="00AC2858" w:rsidRDefault="00AC2858" w:rsidP="00641BFA">
            <w:pPr>
              <w:spacing w:before="120" w:after="280" w:afterAutospacing="1" w:line="240" w:lineRule="auto"/>
              <w:jc w:val="both"/>
              <w:rPr>
                <w:sz w:val="26"/>
                <w:szCs w:val="26"/>
                <w:lang w:val="en-US"/>
              </w:rPr>
            </w:pPr>
            <w:r>
              <w:rPr>
                <w:sz w:val="26"/>
                <w:szCs w:val="26"/>
                <w:lang w:val="en-US"/>
              </w:rPr>
              <w:t>Không sửa đổi, bổ sung</w:t>
            </w:r>
          </w:p>
        </w:tc>
        <w:tc>
          <w:tcPr>
            <w:tcW w:w="3544" w:type="dxa"/>
          </w:tcPr>
          <w:p w14:paraId="180A6506" w14:textId="3F18A3FF" w:rsidR="001E740D" w:rsidRDefault="001E740D" w:rsidP="00641BFA">
            <w:pPr>
              <w:spacing w:before="120" w:after="280" w:afterAutospacing="1" w:line="240" w:lineRule="auto"/>
              <w:jc w:val="both"/>
              <w:rPr>
                <w:sz w:val="26"/>
                <w:szCs w:val="26"/>
              </w:rPr>
            </w:pPr>
            <w:r w:rsidRPr="00641BFA">
              <w:rPr>
                <w:sz w:val="26"/>
                <w:szCs w:val="26"/>
              </w:rPr>
              <w:t>1. Nghị định này quy định về hành vi vi phạm hành chính, hình thức xử phạt</w:t>
            </w:r>
            <w:r>
              <w:rPr>
                <w:sz w:val="26"/>
                <w:szCs w:val="26"/>
                <w:lang w:val="en-US"/>
              </w:rPr>
              <w:t>,</w:t>
            </w:r>
            <w:r w:rsidRPr="00641BFA">
              <w:rPr>
                <w:sz w:val="26"/>
                <w:szCs w:val="26"/>
              </w:rPr>
              <w:t xml:space="preserve"> mức phạt, biện pháp khắc phục hậu quả, thẩm quyền xử phạt</w:t>
            </w:r>
            <w:r>
              <w:rPr>
                <w:sz w:val="26"/>
                <w:szCs w:val="26"/>
                <w:lang w:val="en-US"/>
              </w:rPr>
              <w:t>,</w:t>
            </w:r>
            <w:r w:rsidRPr="00641BFA">
              <w:rPr>
                <w:sz w:val="26"/>
                <w:szCs w:val="26"/>
              </w:rPr>
              <w:t xml:space="preserve"> thẩm quyền lập biên bản vi phạm hành chính</w:t>
            </w:r>
            <w:r>
              <w:rPr>
                <w:sz w:val="26"/>
                <w:szCs w:val="26"/>
                <w:lang w:val="en-US"/>
              </w:rPr>
              <w:t>,</w:t>
            </w:r>
            <w:r w:rsidRPr="00ED54DF">
              <w:rPr>
                <w:b/>
                <w:bCs/>
                <w:sz w:val="26"/>
                <w:szCs w:val="26"/>
                <w:lang w:val="en-US"/>
              </w:rPr>
              <w:t xml:space="preserve"> </w:t>
            </w:r>
            <w:r w:rsidRPr="00841E06">
              <w:rPr>
                <w:b/>
                <w:sz w:val="26"/>
                <w:szCs w:val="26"/>
                <w:lang w:val="en-US"/>
              </w:rPr>
              <w:t>xử lý vi phạm hàn chính trên môi trường điện tử</w:t>
            </w:r>
            <w:r>
              <w:rPr>
                <w:sz w:val="26"/>
                <w:szCs w:val="26"/>
                <w:lang w:val="en-US"/>
              </w:rPr>
              <w:t xml:space="preserve"> </w:t>
            </w:r>
            <w:r w:rsidRPr="00641BFA">
              <w:rPr>
                <w:sz w:val="26"/>
                <w:szCs w:val="26"/>
              </w:rPr>
              <w:t>trong lĩnh vực tiêu chuẩn và quy chuẩn kỹ thuật; đo lường; chất lượng sản phẩm, hàng hóa (sau đây gọi tắt là lĩnh vực tiêu chuẩn, đo lường và chất lượng sản phẩm, hàng hóa).</w:t>
            </w:r>
          </w:p>
          <w:p w14:paraId="5E21C2B3" w14:textId="77777777" w:rsidR="001E740D" w:rsidRPr="00150803" w:rsidRDefault="001E740D" w:rsidP="003A3F0A">
            <w:pPr>
              <w:rPr>
                <w:sz w:val="26"/>
                <w:szCs w:val="26"/>
              </w:rPr>
            </w:pPr>
          </w:p>
          <w:p w14:paraId="15EC7141" w14:textId="5037296A" w:rsidR="001E740D" w:rsidRPr="00150803" w:rsidRDefault="001E740D" w:rsidP="003A3F0A">
            <w:pPr>
              <w:tabs>
                <w:tab w:val="left" w:pos="1926"/>
              </w:tabs>
              <w:rPr>
                <w:sz w:val="26"/>
                <w:szCs w:val="26"/>
              </w:rPr>
            </w:pPr>
            <w:r>
              <w:rPr>
                <w:sz w:val="26"/>
                <w:szCs w:val="26"/>
              </w:rPr>
              <w:tab/>
            </w:r>
          </w:p>
        </w:tc>
        <w:tc>
          <w:tcPr>
            <w:tcW w:w="3226" w:type="dxa"/>
          </w:tcPr>
          <w:p w14:paraId="2AC19073" w14:textId="4C9A7168" w:rsidR="001E740D" w:rsidRPr="00A01000" w:rsidRDefault="001E740D" w:rsidP="00620BA6">
            <w:pPr>
              <w:spacing w:before="120" w:after="280" w:afterAutospacing="1" w:line="240" w:lineRule="auto"/>
              <w:jc w:val="both"/>
              <w:rPr>
                <w:sz w:val="26"/>
                <w:szCs w:val="26"/>
                <w:lang w:val="en-US"/>
              </w:rPr>
            </w:pPr>
            <w:r w:rsidRPr="006F43F5">
              <w:rPr>
                <w:sz w:val="24"/>
                <w:szCs w:val="24"/>
              </w:rPr>
              <w:t>Bổ sung phạm vi “</w:t>
            </w:r>
            <w:r w:rsidRPr="00AD1843">
              <w:rPr>
                <w:sz w:val="24"/>
                <w:szCs w:val="24"/>
              </w:rPr>
              <w:t>xử lý vi phạm hàn</w:t>
            </w:r>
            <w:r>
              <w:rPr>
                <w:sz w:val="24"/>
                <w:szCs w:val="24"/>
                <w:lang w:val="en-US"/>
              </w:rPr>
              <w:t>h</w:t>
            </w:r>
            <w:r w:rsidRPr="00AD1843">
              <w:rPr>
                <w:sz w:val="24"/>
                <w:szCs w:val="24"/>
              </w:rPr>
              <w:t xml:space="preserve"> chính trên môi trường điện tử</w:t>
            </w:r>
            <w:r w:rsidRPr="006F43F5">
              <w:rPr>
                <w:sz w:val="24"/>
                <w:szCs w:val="24"/>
              </w:rPr>
              <w:t>” để đồng bộ với</w:t>
            </w:r>
            <w:r>
              <w:rPr>
                <w:sz w:val="24"/>
                <w:szCs w:val="24"/>
                <w:lang w:val="en-US"/>
              </w:rPr>
              <w:t xml:space="preserve"> quy định tại</w:t>
            </w:r>
            <w:r w:rsidRPr="006F43F5">
              <w:rPr>
                <w:sz w:val="24"/>
                <w:szCs w:val="24"/>
              </w:rPr>
              <w:t xml:space="preserve"> </w:t>
            </w:r>
            <w:r>
              <w:rPr>
                <w:sz w:val="24"/>
                <w:szCs w:val="24"/>
                <w:lang w:val="en-US"/>
              </w:rPr>
              <w:t xml:space="preserve">Điều 18a </w:t>
            </w:r>
            <w:r w:rsidRPr="006F43F5">
              <w:rPr>
                <w:sz w:val="24"/>
                <w:szCs w:val="24"/>
              </w:rPr>
              <w:t>Luật XLVPHC</w:t>
            </w:r>
            <w:r>
              <w:rPr>
                <w:sz w:val="24"/>
                <w:szCs w:val="24"/>
                <w:lang w:val="en-US"/>
              </w:rPr>
              <w:t xml:space="preserve"> (năm 2012 và được sửa đổi bởi </w:t>
            </w:r>
            <w:r w:rsidRPr="00AB45AF">
              <w:rPr>
                <w:sz w:val="24"/>
                <w:szCs w:val="24"/>
                <w:lang w:val="en-US"/>
              </w:rPr>
              <w:t xml:space="preserve">Luật số 67/2020/QH14 </w:t>
            </w:r>
            <w:r>
              <w:rPr>
                <w:sz w:val="24"/>
                <w:szCs w:val="24"/>
                <w:lang w:val="en-US"/>
              </w:rPr>
              <w:t>năm 2020 và</w:t>
            </w:r>
            <w:r w:rsidRPr="00D50699">
              <w:rPr>
                <w:sz w:val="24"/>
                <w:szCs w:val="24"/>
                <w:lang w:val="en-US"/>
              </w:rPr>
              <w:t xml:space="preserve">Luật số 88/2025/QH15 </w:t>
            </w:r>
            <w:r>
              <w:rPr>
                <w:sz w:val="24"/>
                <w:szCs w:val="24"/>
                <w:lang w:val="en-US"/>
              </w:rPr>
              <w:t xml:space="preserve">  năm 2025) và khoản 2a Điều 1, Điều 28a và Điều 28b Nghị định số 118/2021/NĐ-CP ngày 23/12/2021 của Chính phủ quy định chi tiết một số điều và biện pháp thi hành </w:t>
            </w:r>
            <w:r w:rsidRPr="006F43F5">
              <w:rPr>
                <w:sz w:val="24"/>
                <w:szCs w:val="24"/>
              </w:rPr>
              <w:t>Luật XLVPHC</w:t>
            </w:r>
            <w:r>
              <w:rPr>
                <w:sz w:val="24"/>
                <w:szCs w:val="24"/>
                <w:lang w:val="en-US"/>
              </w:rPr>
              <w:t xml:space="preserve"> được sửa đổi, bổ sung một số điều bởi Nghị định số 68/2025/NĐ-CP ngày 18/3/2025 và Nghị định số </w:t>
            </w:r>
            <w:r>
              <w:rPr>
                <w:sz w:val="24"/>
                <w:szCs w:val="24"/>
                <w:lang w:val="en-US"/>
              </w:rPr>
              <w:lastRenderedPageBreak/>
              <w:t>190/2025/NĐ-CP ngày 01/7/2025</w:t>
            </w:r>
          </w:p>
        </w:tc>
      </w:tr>
      <w:tr w:rsidR="001E740D" w:rsidRPr="00A50AAD" w14:paraId="5F969C60" w14:textId="77777777" w:rsidTr="00392F0A">
        <w:tc>
          <w:tcPr>
            <w:tcW w:w="4673" w:type="dxa"/>
          </w:tcPr>
          <w:p w14:paraId="5163DF25" w14:textId="3167CE79" w:rsidR="001E740D" w:rsidRPr="00A40CE1" w:rsidRDefault="001E740D" w:rsidP="00676114">
            <w:pPr>
              <w:spacing w:before="120" w:after="0" w:line="240" w:lineRule="auto"/>
              <w:jc w:val="both"/>
              <w:rPr>
                <w:sz w:val="26"/>
                <w:szCs w:val="26"/>
                <w:lang w:val="en-US"/>
              </w:rPr>
            </w:pPr>
            <w:r w:rsidRPr="00A50AAD">
              <w:rPr>
                <w:sz w:val="26"/>
                <w:szCs w:val="26"/>
              </w:rPr>
              <w:lastRenderedPageBreak/>
              <w:t>2</w:t>
            </w:r>
            <w:r w:rsidR="00A40CE1">
              <w:rPr>
                <w:sz w:val="26"/>
                <w:szCs w:val="26"/>
                <w:lang w:val="en-US"/>
              </w:rPr>
              <w:t xml:space="preserve">. </w:t>
            </w:r>
            <w:r w:rsidR="00A40CE1" w:rsidRPr="00A40CE1">
              <w:rPr>
                <w:sz w:val="26"/>
                <w:szCs w:val="26"/>
                <w:lang w:val="en-US"/>
              </w:rPr>
              <w:t>Các hành vi vi phạm hành chính khác trong lĩnh vực tiêu chuẩn, đo lường và chất lượng sản phẩm, hàng hóa không được quy định tại Nghị định này thì áp dụng quy định tại các nghị định khác của Chính phủ về xử phạt vi phạm hành chính trong lĩnh vực quản lý nhà nước có liên quan để xử phạt. Đối với hàng hóa nhập khẩu chưa được thông quan thì áp dụng nghị định của Chính phủ quy định xử phạt vi phạm hành chính trong lĩnh vực hải quan để xử phạt đối với các vi phạm về tiêu chuẩn, đo lường và chất lượng sản phẩm, hàng hóa.</w:t>
            </w:r>
          </w:p>
        </w:tc>
        <w:tc>
          <w:tcPr>
            <w:tcW w:w="3969" w:type="dxa"/>
          </w:tcPr>
          <w:p w14:paraId="52F7ED57" w14:textId="736AE1D6" w:rsidR="001E740D" w:rsidRPr="00A50AAD" w:rsidRDefault="00A40CE1" w:rsidP="00A40CE1">
            <w:pPr>
              <w:spacing w:before="120" w:after="280" w:afterAutospacing="1" w:line="240" w:lineRule="auto"/>
              <w:jc w:val="both"/>
              <w:rPr>
                <w:sz w:val="26"/>
                <w:szCs w:val="26"/>
              </w:rPr>
            </w:pPr>
            <w:r>
              <w:rPr>
                <w:sz w:val="26"/>
                <w:szCs w:val="26"/>
                <w:lang w:val="en-US"/>
              </w:rPr>
              <w:t xml:space="preserve">2. </w:t>
            </w:r>
            <w:r w:rsidRPr="00A50AAD">
              <w:rPr>
                <w:sz w:val="26"/>
                <w:szCs w:val="26"/>
              </w:rPr>
              <w:t>Các hành vi vi phạm hành chính khác trong lĩnh vực tiêu chuẩn, đo lường và chất lượng sản phẩm, hàng hóa không được quy định tại Nghị định này thì áp dụng quy định tại các nghị định khác của Chính phủ về xử phạt vi phạm hành chính trong lĩnh vực quản lý nhà nước có liên quan để xử phạt.</w:t>
            </w:r>
          </w:p>
        </w:tc>
        <w:tc>
          <w:tcPr>
            <w:tcW w:w="3544" w:type="dxa"/>
          </w:tcPr>
          <w:p w14:paraId="7F746BB9" w14:textId="6A33740C" w:rsidR="001E740D" w:rsidRPr="00A50AAD" w:rsidRDefault="001E740D" w:rsidP="00676114">
            <w:pPr>
              <w:spacing w:before="120" w:after="280" w:afterAutospacing="1" w:line="240" w:lineRule="auto"/>
              <w:rPr>
                <w:sz w:val="26"/>
                <w:szCs w:val="26"/>
              </w:rPr>
            </w:pPr>
          </w:p>
        </w:tc>
        <w:tc>
          <w:tcPr>
            <w:tcW w:w="3226" w:type="dxa"/>
          </w:tcPr>
          <w:p w14:paraId="30559DE1" w14:textId="77777777" w:rsidR="001E740D" w:rsidRPr="00A50AAD" w:rsidRDefault="001E740D" w:rsidP="00676114">
            <w:pPr>
              <w:spacing w:before="120" w:after="280" w:afterAutospacing="1" w:line="240" w:lineRule="auto"/>
              <w:rPr>
                <w:sz w:val="26"/>
                <w:szCs w:val="26"/>
              </w:rPr>
            </w:pPr>
          </w:p>
        </w:tc>
      </w:tr>
      <w:tr w:rsidR="001E740D" w:rsidRPr="00A50AAD" w14:paraId="0E3CAA34" w14:textId="77777777" w:rsidTr="00392F0A">
        <w:tc>
          <w:tcPr>
            <w:tcW w:w="4673" w:type="dxa"/>
          </w:tcPr>
          <w:p w14:paraId="395AF785" w14:textId="77777777" w:rsidR="001E740D" w:rsidRPr="00A50AAD" w:rsidRDefault="001E740D" w:rsidP="00676114">
            <w:pPr>
              <w:spacing w:before="120" w:after="0" w:line="240" w:lineRule="auto"/>
              <w:jc w:val="both"/>
              <w:rPr>
                <w:sz w:val="26"/>
                <w:szCs w:val="26"/>
              </w:rPr>
            </w:pPr>
          </w:p>
        </w:tc>
        <w:tc>
          <w:tcPr>
            <w:tcW w:w="3969" w:type="dxa"/>
          </w:tcPr>
          <w:p w14:paraId="4CB6F4A3" w14:textId="77777777" w:rsidR="001E740D" w:rsidRPr="00E9639F" w:rsidRDefault="001E740D" w:rsidP="00FE3EE6">
            <w:pPr>
              <w:spacing w:before="120" w:after="280" w:afterAutospacing="1" w:line="240" w:lineRule="auto"/>
              <w:jc w:val="both"/>
              <w:rPr>
                <w:b/>
                <w:bCs/>
                <w:sz w:val="26"/>
                <w:szCs w:val="26"/>
              </w:rPr>
            </w:pPr>
          </w:p>
        </w:tc>
        <w:tc>
          <w:tcPr>
            <w:tcW w:w="3544" w:type="dxa"/>
          </w:tcPr>
          <w:p w14:paraId="71D669E7" w14:textId="0C58FB8D" w:rsidR="001E740D" w:rsidRPr="00E9639F" w:rsidRDefault="001E740D" w:rsidP="00FE3EE6">
            <w:pPr>
              <w:spacing w:before="120" w:after="280" w:afterAutospacing="1" w:line="240" w:lineRule="auto"/>
              <w:jc w:val="both"/>
              <w:rPr>
                <w:b/>
                <w:bCs/>
                <w:sz w:val="26"/>
                <w:szCs w:val="26"/>
                <w:lang w:val="en-US"/>
              </w:rPr>
            </w:pPr>
            <w:r w:rsidRPr="00E9639F">
              <w:rPr>
                <w:b/>
                <w:bCs/>
                <w:sz w:val="26"/>
                <w:szCs w:val="26"/>
                <w:lang w:val="en-US"/>
              </w:rPr>
              <w:t>3. Xử lý vi phạm hành chính trên môi trường điện tử thực hiện theo quy định tại Điều 18a Luật Xử lý vi phạm hành chính năm 2012 được sửa đổi, bổ sung một số điều bởi Luật số 88/2025/QH15 năm 2025, các Điều 28a và 28b Nghị định số 118/2021/NĐ-CP ngày 23 tháng 12 năm 2021 của Chính phủ quy định chi tiết một số điều và biện pháp thi hành Luật Xử lý vi phạm hành chính được sửa đổi, bổ sung bởi Nghị định số 68/2025/NĐ-</w:t>
            </w:r>
            <w:r w:rsidRPr="00E9639F">
              <w:rPr>
                <w:b/>
                <w:bCs/>
                <w:sz w:val="26"/>
                <w:szCs w:val="26"/>
                <w:lang w:val="en-US"/>
              </w:rPr>
              <w:lastRenderedPageBreak/>
              <w:t>CP và Nghị định số 190/2025/NĐ-CP</w:t>
            </w:r>
          </w:p>
        </w:tc>
        <w:tc>
          <w:tcPr>
            <w:tcW w:w="3226" w:type="dxa"/>
          </w:tcPr>
          <w:p w14:paraId="49A9B2C9" w14:textId="4282338F" w:rsidR="001E740D" w:rsidRPr="00A50AAD" w:rsidRDefault="001E740D" w:rsidP="00DA3346">
            <w:pPr>
              <w:spacing w:before="120" w:after="280" w:afterAutospacing="1" w:line="240" w:lineRule="auto"/>
              <w:jc w:val="both"/>
              <w:rPr>
                <w:sz w:val="26"/>
                <w:szCs w:val="26"/>
              </w:rPr>
            </w:pPr>
            <w:r w:rsidRPr="006F43F5">
              <w:rPr>
                <w:sz w:val="24"/>
                <w:szCs w:val="24"/>
              </w:rPr>
              <w:lastRenderedPageBreak/>
              <w:t xml:space="preserve">Bổ sung </w:t>
            </w:r>
            <w:r w:rsidRPr="00562839">
              <w:rPr>
                <w:sz w:val="26"/>
                <w:szCs w:val="26"/>
                <w:lang w:val="en-US"/>
              </w:rPr>
              <w:t>Xử lý vi phạm hành chính trên môi trường điện tử</w:t>
            </w:r>
            <w:r>
              <w:rPr>
                <w:sz w:val="26"/>
                <w:szCs w:val="26"/>
                <w:lang w:val="en-US"/>
              </w:rPr>
              <w:t xml:space="preserve"> nhằm bảo đảm đồng bộ của hệ thống văn bản QPPL về xử lý vi phạm pháp luật.</w:t>
            </w:r>
          </w:p>
        </w:tc>
      </w:tr>
      <w:tr w:rsidR="001E740D" w:rsidRPr="00A50AAD" w14:paraId="5E0E3E61" w14:textId="77777777" w:rsidTr="00392F0A">
        <w:tc>
          <w:tcPr>
            <w:tcW w:w="4673" w:type="dxa"/>
          </w:tcPr>
          <w:p w14:paraId="2FF9EE56" w14:textId="77777777" w:rsidR="001E740D" w:rsidRPr="00A50AAD" w:rsidRDefault="001E740D" w:rsidP="00676114">
            <w:pPr>
              <w:spacing w:before="120" w:after="0" w:line="240" w:lineRule="auto"/>
              <w:jc w:val="both"/>
              <w:rPr>
                <w:sz w:val="26"/>
                <w:szCs w:val="26"/>
              </w:rPr>
            </w:pPr>
            <w:bookmarkStart w:id="3" w:name="dieu_2"/>
            <w:r w:rsidRPr="00A50AAD">
              <w:rPr>
                <w:b/>
                <w:bCs/>
                <w:sz w:val="26"/>
                <w:szCs w:val="26"/>
              </w:rPr>
              <w:lastRenderedPageBreak/>
              <w:t>Điều 2. Hình thức xử phạt, biện pháp khắc phục hậu quả</w:t>
            </w:r>
            <w:bookmarkEnd w:id="3"/>
          </w:p>
        </w:tc>
        <w:tc>
          <w:tcPr>
            <w:tcW w:w="3969" w:type="dxa"/>
          </w:tcPr>
          <w:p w14:paraId="5B857764" w14:textId="77777777" w:rsidR="001E740D" w:rsidRPr="00A50AAD" w:rsidRDefault="001E740D" w:rsidP="00676114">
            <w:pPr>
              <w:spacing w:before="120" w:after="280" w:afterAutospacing="1" w:line="240" w:lineRule="auto"/>
              <w:rPr>
                <w:b/>
                <w:bCs/>
                <w:sz w:val="26"/>
                <w:szCs w:val="26"/>
              </w:rPr>
            </w:pPr>
          </w:p>
        </w:tc>
        <w:tc>
          <w:tcPr>
            <w:tcW w:w="3544" w:type="dxa"/>
          </w:tcPr>
          <w:p w14:paraId="22391C74" w14:textId="21D3F5B2" w:rsidR="001E740D" w:rsidRPr="00A50AAD" w:rsidRDefault="001E740D" w:rsidP="00676114">
            <w:pPr>
              <w:spacing w:before="120" w:after="280" w:afterAutospacing="1" w:line="240" w:lineRule="auto"/>
              <w:rPr>
                <w:b/>
                <w:bCs/>
                <w:sz w:val="26"/>
                <w:szCs w:val="26"/>
              </w:rPr>
            </w:pPr>
          </w:p>
        </w:tc>
        <w:tc>
          <w:tcPr>
            <w:tcW w:w="3226" w:type="dxa"/>
          </w:tcPr>
          <w:p w14:paraId="0405655C" w14:textId="77777777" w:rsidR="001E740D" w:rsidRPr="00A50AAD" w:rsidRDefault="001E740D" w:rsidP="00676114">
            <w:pPr>
              <w:spacing w:before="120" w:after="280" w:afterAutospacing="1" w:line="240" w:lineRule="auto"/>
              <w:rPr>
                <w:b/>
                <w:bCs/>
                <w:sz w:val="26"/>
                <w:szCs w:val="26"/>
              </w:rPr>
            </w:pPr>
          </w:p>
        </w:tc>
      </w:tr>
      <w:tr w:rsidR="001E740D" w:rsidRPr="00A50AAD" w14:paraId="105866A7" w14:textId="77777777" w:rsidTr="00392F0A">
        <w:tc>
          <w:tcPr>
            <w:tcW w:w="4673" w:type="dxa"/>
          </w:tcPr>
          <w:p w14:paraId="637C05C6" w14:textId="77777777" w:rsidR="001E740D" w:rsidRPr="00A50AAD" w:rsidRDefault="001E740D" w:rsidP="00676114">
            <w:pPr>
              <w:spacing w:before="120" w:after="0" w:line="240" w:lineRule="auto"/>
              <w:jc w:val="both"/>
              <w:rPr>
                <w:sz w:val="26"/>
                <w:szCs w:val="26"/>
              </w:rPr>
            </w:pPr>
            <w:r w:rsidRPr="00A50AAD">
              <w:rPr>
                <w:sz w:val="26"/>
                <w:szCs w:val="26"/>
              </w:rPr>
              <w:t>1. Đối với mỗi vi phạm hành chính trong lĩnh vực tiêu chuẩn, đo lường và chất lượng sản phẩm, hàng hóa, tổ chức, cá nhân vi phạm hành chính phải chịu một trong các hình thức xử phạt chính là cảnh cáo hoặc phạt tiền.</w:t>
            </w:r>
          </w:p>
        </w:tc>
        <w:tc>
          <w:tcPr>
            <w:tcW w:w="3969" w:type="dxa"/>
          </w:tcPr>
          <w:p w14:paraId="47D23FAB" w14:textId="6AAFFD84" w:rsidR="001E740D" w:rsidRPr="00AC2858" w:rsidRDefault="00AC2858" w:rsidP="00676114">
            <w:pPr>
              <w:spacing w:before="120" w:after="280" w:afterAutospacing="1" w:line="240" w:lineRule="auto"/>
              <w:rPr>
                <w:sz w:val="26"/>
                <w:szCs w:val="26"/>
                <w:lang w:val="en-US"/>
              </w:rPr>
            </w:pPr>
            <w:r>
              <w:rPr>
                <w:sz w:val="26"/>
                <w:szCs w:val="26"/>
                <w:lang w:val="en-US"/>
              </w:rPr>
              <w:t>Không sửa đổi, bổ sung</w:t>
            </w:r>
          </w:p>
        </w:tc>
        <w:tc>
          <w:tcPr>
            <w:tcW w:w="3544" w:type="dxa"/>
          </w:tcPr>
          <w:p w14:paraId="27F66468" w14:textId="2A422D58" w:rsidR="001E740D" w:rsidRPr="00A50AAD" w:rsidRDefault="001E740D" w:rsidP="00676114">
            <w:pPr>
              <w:spacing w:before="120" w:after="280" w:afterAutospacing="1" w:line="240" w:lineRule="auto"/>
              <w:rPr>
                <w:sz w:val="26"/>
                <w:szCs w:val="26"/>
              </w:rPr>
            </w:pPr>
          </w:p>
        </w:tc>
        <w:tc>
          <w:tcPr>
            <w:tcW w:w="3226" w:type="dxa"/>
          </w:tcPr>
          <w:p w14:paraId="3276BDB4" w14:textId="77777777" w:rsidR="001E740D" w:rsidRPr="00A50AAD" w:rsidRDefault="001E740D" w:rsidP="00676114">
            <w:pPr>
              <w:spacing w:before="120" w:after="280" w:afterAutospacing="1" w:line="240" w:lineRule="auto"/>
              <w:rPr>
                <w:sz w:val="26"/>
                <w:szCs w:val="26"/>
              </w:rPr>
            </w:pPr>
          </w:p>
        </w:tc>
      </w:tr>
      <w:tr w:rsidR="001E740D" w:rsidRPr="00A50AAD" w14:paraId="4A7B2D98" w14:textId="77777777" w:rsidTr="00392F0A">
        <w:tc>
          <w:tcPr>
            <w:tcW w:w="4673" w:type="dxa"/>
          </w:tcPr>
          <w:p w14:paraId="2A66DA5A" w14:textId="77777777" w:rsidR="001E740D" w:rsidRPr="00A50AAD" w:rsidRDefault="001E740D" w:rsidP="00676114">
            <w:pPr>
              <w:spacing w:before="120" w:after="0" w:line="240" w:lineRule="auto"/>
              <w:jc w:val="both"/>
              <w:rPr>
                <w:sz w:val="26"/>
                <w:szCs w:val="26"/>
              </w:rPr>
            </w:pPr>
            <w:r w:rsidRPr="00A50AAD">
              <w:rPr>
                <w:sz w:val="26"/>
                <w:szCs w:val="26"/>
              </w:rPr>
              <w:t>2. Tùy theo tính chất, mức độ vi phạm, tổ chức, cá nhân có hành vi vi phạm hành chính còn có thể bị áp dụng một hoặc nhiều hình thức xử phạt bổ sung sau đây:</w:t>
            </w:r>
          </w:p>
        </w:tc>
        <w:tc>
          <w:tcPr>
            <w:tcW w:w="3969" w:type="dxa"/>
          </w:tcPr>
          <w:p w14:paraId="4967F5AE" w14:textId="45F5933F" w:rsidR="001E740D" w:rsidRPr="00440CA6" w:rsidRDefault="00AC2858" w:rsidP="00440CA6">
            <w:pPr>
              <w:spacing w:before="120" w:after="280" w:afterAutospacing="1" w:line="240" w:lineRule="auto"/>
              <w:jc w:val="both"/>
              <w:rPr>
                <w:sz w:val="26"/>
                <w:szCs w:val="26"/>
              </w:rPr>
            </w:pPr>
            <w:r>
              <w:rPr>
                <w:sz w:val="26"/>
                <w:szCs w:val="26"/>
                <w:lang w:val="en-US"/>
              </w:rPr>
              <w:t>Không sửa đổi, bổ sung</w:t>
            </w:r>
          </w:p>
        </w:tc>
        <w:tc>
          <w:tcPr>
            <w:tcW w:w="3544" w:type="dxa"/>
          </w:tcPr>
          <w:p w14:paraId="46D385B0" w14:textId="67E14D86" w:rsidR="001E740D" w:rsidRPr="00F570D3" w:rsidRDefault="001E740D" w:rsidP="00440CA6">
            <w:pPr>
              <w:spacing w:before="120" w:after="280" w:afterAutospacing="1" w:line="240" w:lineRule="auto"/>
              <w:jc w:val="both"/>
              <w:rPr>
                <w:sz w:val="26"/>
                <w:szCs w:val="26"/>
                <w:lang w:val="en-US"/>
              </w:rPr>
            </w:pPr>
            <w:r w:rsidRPr="00440CA6">
              <w:rPr>
                <w:sz w:val="26"/>
                <w:szCs w:val="26"/>
              </w:rPr>
              <w:t xml:space="preserve">2. </w:t>
            </w:r>
            <w:r w:rsidRPr="00AD24E7">
              <w:rPr>
                <w:b/>
                <w:bCs/>
                <w:sz w:val="26"/>
                <w:szCs w:val="26"/>
              </w:rPr>
              <w:t xml:space="preserve">Việc </w:t>
            </w:r>
            <w:r w:rsidRPr="00AD24E7">
              <w:rPr>
                <w:b/>
                <w:bCs/>
                <w:sz w:val="26"/>
                <w:szCs w:val="26"/>
                <w:lang w:val="en-US"/>
              </w:rPr>
              <w:t xml:space="preserve">xác định hành vi vi phạm hành chính, </w:t>
            </w:r>
            <w:r w:rsidRPr="00AD24E7">
              <w:rPr>
                <w:b/>
                <w:bCs/>
                <w:sz w:val="26"/>
                <w:szCs w:val="26"/>
              </w:rPr>
              <w:t>áp dụng</w:t>
            </w:r>
            <w:r w:rsidRPr="00AD24E7">
              <w:rPr>
                <w:b/>
                <w:bCs/>
                <w:sz w:val="26"/>
                <w:szCs w:val="26"/>
                <w:lang w:val="en-US"/>
              </w:rPr>
              <w:t xml:space="preserve"> các</w:t>
            </w:r>
            <w:r w:rsidRPr="00AD24E7">
              <w:rPr>
                <w:b/>
                <w:bCs/>
                <w:sz w:val="26"/>
                <w:szCs w:val="26"/>
              </w:rPr>
              <w:t xml:space="preserve"> hình thức xử phạt</w:t>
            </w:r>
            <w:r w:rsidRPr="00AD24E7">
              <w:rPr>
                <w:b/>
                <w:bCs/>
                <w:sz w:val="26"/>
                <w:szCs w:val="26"/>
                <w:lang w:val="en-US"/>
              </w:rPr>
              <w:t xml:space="preserve"> vi phạm hành chính, biện pháp khắc phục hậu quả và sự kiện bất khả kháng;</w:t>
            </w:r>
            <w:r w:rsidRPr="00AD24E7">
              <w:rPr>
                <w:b/>
                <w:bCs/>
                <w:sz w:val="26"/>
                <w:szCs w:val="26"/>
              </w:rPr>
              <w:t xml:space="preserve"> tước quyền sử dụng giấy phép, chứng chỉ hành nghề</w:t>
            </w:r>
            <w:r w:rsidRPr="00AD24E7">
              <w:rPr>
                <w:b/>
                <w:bCs/>
                <w:sz w:val="26"/>
                <w:szCs w:val="26"/>
                <w:lang w:val="en-US"/>
              </w:rPr>
              <w:t xml:space="preserve"> có thời hạn;</w:t>
            </w:r>
            <w:r w:rsidRPr="00AD24E7">
              <w:rPr>
                <w:b/>
                <w:bCs/>
                <w:sz w:val="26"/>
                <w:szCs w:val="26"/>
              </w:rPr>
              <w:t xml:space="preserve"> đình chỉ hoạt động</w:t>
            </w:r>
            <w:r w:rsidRPr="00AD24E7">
              <w:rPr>
                <w:b/>
                <w:bCs/>
                <w:sz w:val="26"/>
                <w:szCs w:val="26"/>
                <w:lang w:val="en-US"/>
              </w:rPr>
              <w:t xml:space="preserve"> có thời hạn; tịch thu tang vật, phương tiện vi phạm hành chính và áp dụng biện pháp khắc phục hậu quả</w:t>
            </w:r>
            <w:r w:rsidRPr="00AD24E7">
              <w:rPr>
                <w:b/>
                <w:bCs/>
                <w:sz w:val="26"/>
                <w:szCs w:val="26"/>
              </w:rPr>
              <w:t xml:space="preserve"> được thực hiện theo nguyên tắc quy định tại </w:t>
            </w:r>
            <w:r w:rsidRPr="00AD24E7">
              <w:rPr>
                <w:b/>
                <w:bCs/>
                <w:sz w:val="26"/>
                <w:szCs w:val="26"/>
                <w:lang w:val="en-US"/>
              </w:rPr>
              <w:t xml:space="preserve">Điều 8 và </w:t>
            </w:r>
            <w:r w:rsidRPr="00AD24E7">
              <w:rPr>
                <w:b/>
                <w:bCs/>
                <w:sz w:val="26"/>
                <w:szCs w:val="26"/>
              </w:rPr>
              <w:t>Điều</w:t>
            </w:r>
            <w:r w:rsidRPr="00F570D3">
              <w:rPr>
                <w:b/>
                <w:bCs/>
                <w:sz w:val="26"/>
                <w:szCs w:val="26"/>
              </w:rPr>
              <w:t xml:space="preserve"> 9 Nghị định </w:t>
            </w:r>
            <w:r>
              <w:rPr>
                <w:b/>
                <w:bCs/>
                <w:sz w:val="26"/>
                <w:szCs w:val="26"/>
                <w:lang w:val="en-US"/>
              </w:rPr>
              <w:t xml:space="preserve">số </w:t>
            </w:r>
            <w:r w:rsidRPr="00F570D3">
              <w:rPr>
                <w:b/>
                <w:bCs/>
                <w:sz w:val="26"/>
                <w:szCs w:val="26"/>
              </w:rPr>
              <w:t xml:space="preserve">118/2021/NĐ-CP </w:t>
            </w:r>
            <w:r w:rsidRPr="00AB1B5D">
              <w:rPr>
                <w:b/>
                <w:bCs/>
                <w:sz w:val="26"/>
                <w:szCs w:val="26"/>
              </w:rPr>
              <w:t xml:space="preserve">ngày 23 tháng 12 năm 2021 của Chính phủ quy định chi tiết một số điều và biện pháp thi hành Luật Xử lý vi phạm hành </w:t>
            </w:r>
            <w:r w:rsidRPr="00AB1B5D">
              <w:rPr>
                <w:b/>
                <w:bCs/>
                <w:sz w:val="26"/>
                <w:szCs w:val="26"/>
              </w:rPr>
              <w:lastRenderedPageBreak/>
              <w:t>chính</w:t>
            </w:r>
            <w:r>
              <w:rPr>
                <w:b/>
                <w:bCs/>
                <w:sz w:val="26"/>
                <w:szCs w:val="26"/>
                <w:lang w:val="en-US"/>
              </w:rPr>
              <w:t xml:space="preserve"> </w:t>
            </w:r>
            <w:r w:rsidRPr="00AB1B5D">
              <w:rPr>
                <w:b/>
                <w:bCs/>
                <w:sz w:val="26"/>
                <w:szCs w:val="26"/>
              </w:rPr>
              <w:t>được sửa đổi, bổ sung bởi</w:t>
            </w:r>
            <w:r w:rsidRPr="00F570D3">
              <w:rPr>
                <w:b/>
                <w:bCs/>
                <w:sz w:val="26"/>
                <w:szCs w:val="26"/>
              </w:rPr>
              <w:t xml:space="preserve"> Nghị định </w:t>
            </w:r>
            <w:r>
              <w:rPr>
                <w:b/>
                <w:bCs/>
                <w:sz w:val="26"/>
                <w:szCs w:val="26"/>
                <w:lang w:val="en-US"/>
              </w:rPr>
              <w:t xml:space="preserve">số </w:t>
            </w:r>
            <w:r w:rsidRPr="00F570D3">
              <w:rPr>
                <w:b/>
                <w:bCs/>
                <w:sz w:val="26"/>
                <w:szCs w:val="26"/>
              </w:rPr>
              <w:t>68/2025/NĐ-CP</w:t>
            </w:r>
            <w:r>
              <w:rPr>
                <w:b/>
                <w:bCs/>
                <w:sz w:val="26"/>
                <w:szCs w:val="26"/>
                <w:lang w:val="en-US"/>
              </w:rPr>
              <w:t xml:space="preserve"> và Nghị định số 190/2025/NĐ-CP</w:t>
            </w:r>
            <w:r w:rsidRPr="00F570D3">
              <w:rPr>
                <w:b/>
                <w:bCs/>
                <w:sz w:val="26"/>
                <w:szCs w:val="26"/>
                <w:lang w:val="en-US"/>
              </w:rPr>
              <w:t>.</w:t>
            </w:r>
            <w:r>
              <w:rPr>
                <w:sz w:val="26"/>
                <w:szCs w:val="26"/>
                <w:lang w:val="en-US"/>
              </w:rPr>
              <w:t xml:space="preserve"> </w:t>
            </w:r>
            <w:r w:rsidRPr="00440CA6">
              <w:rPr>
                <w:sz w:val="26"/>
                <w:szCs w:val="26"/>
              </w:rPr>
              <w:t xml:space="preserve">Tùy theo tính chất, mức độ vi phạm, tổ chức, cá nhân có hành vi vi phạm hành chính còn có thể bị áp dụng một hoặc nhiều hình thức xử phạt bổ sung </w:t>
            </w:r>
            <w:r w:rsidRPr="002E6AF9">
              <w:rPr>
                <w:b/>
                <w:bCs/>
                <w:sz w:val="26"/>
                <w:szCs w:val="26"/>
                <w:lang w:val="en-US"/>
              </w:rPr>
              <w:t>cụ thể</w:t>
            </w:r>
            <w:r>
              <w:rPr>
                <w:sz w:val="26"/>
                <w:szCs w:val="26"/>
                <w:lang w:val="en-US"/>
              </w:rPr>
              <w:t xml:space="preserve"> </w:t>
            </w:r>
            <w:r w:rsidRPr="00440CA6">
              <w:rPr>
                <w:sz w:val="26"/>
                <w:szCs w:val="26"/>
              </w:rPr>
              <w:t>sau đây:</w:t>
            </w:r>
            <w:r>
              <w:rPr>
                <w:sz w:val="26"/>
                <w:szCs w:val="26"/>
                <w:lang w:val="en-US"/>
              </w:rPr>
              <w:t xml:space="preserve"> </w:t>
            </w:r>
          </w:p>
        </w:tc>
        <w:tc>
          <w:tcPr>
            <w:tcW w:w="3226" w:type="dxa"/>
          </w:tcPr>
          <w:p w14:paraId="3BBC865B" w14:textId="3DCD8DF4" w:rsidR="001E740D" w:rsidRPr="00A50AAD" w:rsidRDefault="001E740D" w:rsidP="005A34A2">
            <w:pPr>
              <w:spacing w:before="120" w:after="280" w:afterAutospacing="1" w:line="240" w:lineRule="auto"/>
              <w:jc w:val="both"/>
              <w:rPr>
                <w:sz w:val="26"/>
                <w:szCs w:val="26"/>
              </w:rPr>
            </w:pPr>
            <w:r w:rsidRPr="002C5DA7">
              <w:rPr>
                <w:sz w:val="26"/>
                <w:szCs w:val="26"/>
              </w:rPr>
              <w:lastRenderedPageBreak/>
              <w:t>Bảo đảm tính thống nhất, tránh quy định trùng lặp hoặc mâu thuẫn với NĐ 118/2021</w:t>
            </w:r>
            <w:r>
              <w:rPr>
                <w:sz w:val="26"/>
                <w:szCs w:val="26"/>
                <w:lang w:val="en-US"/>
              </w:rPr>
              <w:t xml:space="preserve"> được sửa đổi bởi Nghị định số 68/2025</w:t>
            </w:r>
            <w:r w:rsidRPr="002C5DA7">
              <w:rPr>
                <w:sz w:val="26"/>
                <w:szCs w:val="26"/>
              </w:rPr>
              <w:t>; đồng thời tạo cơ sở pháp lý để áp dụng thống nhất nguyên tắc xử phạt trong toàn hệ thống.</w:t>
            </w:r>
          </w:p>
        </w:tc>
      </w:tr>
      <w:tr w:rsidR="001E740D" w:rsidRPr="00A50AAD" w14:paraId="4B8607A0" w14:textId="77777777" w:rsidTr="00392F0A">
        <w:tc>
          <w:tcPr>
            <w:tcW w:w="4673" w:type="dxa"/>
          </w:tcPr>
          <w:p w14:paraId="72910691" w14:textId="5D633198" w:rsidR="001E740D" w:rsidRPr="00A50AAD" w:rsidRDefault="001E740D" w:rsidP="00676114">
            <w:pPr>
              <w:spacing w:before="120" w:after="0" w:line="240" w:lineRule="auto"/>
              <w:jc w:val="both"/>
              <w:rPr>
                <w:sz w:val="26"/>
                <w:szCs w:val="26"/>
              </w:rPr>
            </w:pPr>
            <w:r w:rsidRPr="00A50AAD">
              <w:rPr>
                <w:sz w:val="26"/>
                <w:szCs w:val="26"/>
              </w:rPr>
              <w:lastRenderedPageBreak/>
              <w:t>a)</w:t>
            </w:r>
            <w:r w:rsidR="00505E42">
              <w:rPr>
                <w:lang w:val="en-US"/>
              </w:rPr>
              <w:t xml:space="preserve"> </w:t>
            </w:r>
            <w:r w:rsidR="00505E42" w:rsidRPr="00505E42">
              <w:rPr>
                <w:sz w:val="26"/>
                <w:szCs w:val="26"/>
              </w:rPr>
              <w:t xml:space="preserve">Tước quyền sử dụng có thời hạn từ 01 tháng đến 06 tháng: Giấy chứng nhận đăng ký hoạt động đánh giá sự phù hợp (giấy chứng nhận đăng ký hoạt động chứng nhận, thử nghiệm, giám định, kiểm định); giấy chứng nhận hợp chuẩn; giấy chứng nhận hợp quy; dấu hợp chuẩn; dấu hợp quy; giấy chứng nhận đăng ký hoạt động công nhận; chứng chỉ công nhận; giấy chứng nhận đăng ký cung cấp dịch vụ kiểm định, hiệu chuẩn, thử nghiệm phương tiện đo, chuẩn đo lường; chứng chỉ (tem, dấu, giấy chứng nhận) kiểm định, hiệu chuẩn, thử nghiệm; quyết định chứng nhận kiểm định viên đo lường; quyết định chỉ định tổ chức kiểm định, hiệu chuẩn, thử nghiệm phương tiện đo, chuẩn đo lường; quyết định chỉ định chuẩn đo lường để kiểm định, hiệu chuẩn phương tiện đo; quyết định chỉ định tổ </w:t>
            </w:r>
            <w:r w:rsidR="00505E42" w:rsidRPr="00505E42">
              <w:rPr>
                <w:sz w:val="26"/>
                <w:szCs w:val="26"/>
              </w:rPr>
              <w:lastRenderedPageBreak/>
              <w:t>chức đánh giá sự phù hợp; quyết định phê duyệt mẫu phương tiện đo; giấy chứng nhận quyền sử dụng mã số, mã vạch; giấy chứng nhận đủ điều kiện sử dụng dấu định lượng trên nhãn hàng đóng gói sẵn; giấy chứng nhận đủ điều kiện sản xuất mũ bảo hiểm; giấy phép vận chuyển hàng nguy hiểm; giấy chứng nhận đăng ký cơ sở pha chế xăng dầu, khí; giấy chứng nhận hệ thống quản lý; giấy chứng nhận đủ điều kiện kinh doanh; giấy chứng nhận quyền sử dụng mã số mã vạch;</w:t>
            </w:r>
          </w:p>
        </w:tc>
        <w:tc>
          <w:tcPr>
            <w:tcW w:w="3969" w:type="dxa"/>
          </w:tcPr>
          <w:p w14:paraId="6D8DB2A2" w14:textId="167E724B" w:rsidR="001E740D" w:rsidRDefault="000F796F">
            <w:pPr>
              <w:spacing w:before="120" w:after="280" w:afterAutospacing="1" w:line="240" w:lineRule="auto"/>
              <w:jc w:val="both"/>
              <w:rPr>
                <w:sz w:val="26"/>
                <w:szCs w:val="26"/>
              </w:rPr>
            </w:pPr>
            <w:r w:rsidRPr="000F796F">
              <w:rPr>
                <w:sz w:val="26"/>
                <w:szCs w:val="26"/>
              </w:rPr>
              <w:lastRenderedPageBreak/>
              <w:t xml:space="preserve">Tước quyền sử dụng có thời hạn từ 01 tháng đến 12 tháng: Giấy chứng nhận đăng ký hoạt động đánh giá sự phù hợp (giấy chứng nhận đăng ký hoạt động chứng nhận, thử nghiệm, giám định, kiểm định); quyết định chỉ định tổ chức đánh giá sự phù hợp (chứng nhận, thử nghiệm, giám định, kiểm định); giấy chứng nhận đăng ký cung cấp dịch vụ kiểm định, hiệu chuẩn, thử nghiệm phương tiện đo, chuẩn đo lường; quyết định chỉ định tổ chức kiểm định, hiệu chuẩn, thử nghiệm phương tiện đo, chuẩn đo lường; quyết định chứng nhận chuẩn đo lường để kiểm định, hiệu chuẩn phương tiện đo; quyết định phê duyệt mẫu phương tiện đo; giấy chứng nhận đủ điều kiện sử dụng </w:t>
            </w:r>
            <w:r w:rsidRPr="000F796F">
              <w:rPr>
                <w:sz w:val="26"/>
                <w:szCs w:val="26"/>
              </w:rPr>
              <w:lastRenderedPageBreak/>
              <w:t>dấu định lượng trên nhãn hàng đóng gói sẵn; giấy chứng nhận quyền sử dụng mã số mã vạch; giấy chứng nhận đăng ký hoạt động công nhận; giấy đăng ký hoạt động xét tặng giải thưởng, giấy phép vận chuyển hàng nguy hiểm; giấy chứng nhận đăng ký cơ sở pha chế xăng dầu; giấy chứng nhận đủ điều kiện kinh doanh.</w:t>
            </w:r>
          </w:p>
        </w:tc>
        <w:tc>
          <w:tcPr>
            <w:tcW w:w="3544" w:type="dxa"/>
          </w:tcPr>
          <w:p w14:paraId="40B5ED86" w14:textId="3448F28C" w:rsidR="001E740D" w:rsidRPr="000E298F" w:rsidRDefault="001E740D">
            <w:pPr>
              <w:spacing w:before="120" w:after="280" w:afterAutospacing="1" w:line="240" w:lineRule="auto"/>
              <w:jc w:val="both"/>
              <w:rPr>
                <w:sz w:val="26"/>
                <w:szCs w:val="26"/>
                <w:lang w:val="en-US"/>
              </w:rPr>
            </w:pPr>
            <w:r>
              <w:rPr>
                <w:sz w:val="26"/>
                <w:szCs w:val="26"/>
              </w:rPr>
              <w:lastRenderedPageBreak/>
              <w:t>a)</w:t>
            </w:r>
            <w:r w:rsidRPr="00243C60">
              <w:rPr>
                <w:sz w:val="26"/>
                <w:szCs w:val="26"/>
              </w:rPr>
              <w:t xml:space="preserve"> Tước quyền sử dụng có thời hạn </w:t>
            </w:r>
            <w:r w:rsidRPr="003A3F0A">
              <w:rPr>
                <w:b/>
                <w:sz w:val="26"/>
                <w:szCs w:val="26"/>
              </w:rPr>
              <w:t>từ 01 tháng đến 24</w:t>
            </w:r>
            <w:r>
              <w:rPr>
                <w:sz w:val="26"/>
                <w:szCs w:val="26"/>
                <w:lang w:val="en-US"/>
              </w:rPr>
              <w:t xml:space="preserve"> </w:t>
            </w:r>
            <w:r w:rsidRPr="00243C60">
              <w:rPr>
                <w:sz w:val="26"/>
                <w:szCs w:val="26"/>
              </w:rPr>
              <w:t xml:space="preserve">tháng: </w:t>
            </w:r>
            <w:r w:rsidRPr="00FF22EB">
              <w:rPr>
                <w:strike/>
                <w:sz w:val="26"/>
                <w:szCs w:val="26"/>
              </w:rPr>
              <w:t>Giấy chứng nhận đăng ký hoạt động đánh giá sự phù hợp (giấy chứng nhận đăng ký hoạt động chứng nhận, thử nghiệm, giám định, kiểm định);</w:t>
            </w:r>
            <w:r w:rsidRPr="00243C60">
              <w:rPr>
                <w:sz w:val="26"/>
                <w:szCs w:val="26"/>
              </w:rPr>
              <w:t xml:space="preserve"> </w:t>
            </w:r>
            <w:r w:rsidRPr="00CF570D">
              <w:rPr>
                <w:strike/>
                <w:sz w:val="26"/>
                <w:szCs w:val="26"/>
              </w:rPr>
              <w:t>quyết định chỉ định tổ chức đánh giá sự phù hợp (chứng nhận, thử nghiệm, giám định, kiểm định)</w:t>
            </w:r>
            <w:r w:rsidRPr="00243C60">
              <w:rPr>
                <w:sz w:val="26"/>
                <w:szCs w:val="26"/>
              </w:rPr>
              <w:t xml:space="preserve">; giấy chứng nhận đăng ký cung cấp dịch vụ kiểm định, hiệu chuẩn, thử nghiệm phương tiện đo, chuẩn đo lường; quyết định chỉ định tổ chức kiểm định, hiệu chuẩn, thử nghiệm phương tiện đo, chuẩn đo lường; quyết định chứng nhận chuẩn đo lường để kiểm định, hiệu chuẩn phương tiện đo; quyết định phê </w:t>
            </w:r>
            <w:r w:rsidRPr="00243C60">
              <w:rPr>
                <w:sz w:val="26"/>
                <w:szCs w:val="26"/>
              </w:rPr>
              <w:lastRenderedPageBreak/>
              <w:t xml:space="preserve">duyệt mẫu phương tiện đo; giấy chứng nhận đủ điều kiện sử dụng dấu định lượng trên nhãn hàng đóng gói sẵn; giấy chứng nhận quyền sử dụng mã số mã vạch; </w:t>
            </w:r>
            <w:r w:rsidRPr="00757F2E">
              <w:rPr>
                <w:strike/>
                <w:sz w:val="26"/>
                <w:szCs w:val="26"/>
              </w:rPr>
              <w:t>giấy chứng nhận đăng ký hoạt động công nhận;</w:t>
            </w:r>
            <w:r w:rsidRPr="00243C60">
              <w:rPr>
                <w:sz w:val="26"/>
                <w:szCs w:val="26"/>
              </w:rPr>
              <w:t xml:space="preserve"> giấy đăng ký hoạt động xét tặng giả</w:t>
            </w:r>
            <w:r>
              <w:rPr>
                <w:sz w:val="26"/>
                <w:szCs w:val="26"/>
              </w:rPr>
              <w:t>i thưởng</w:t>
            </w:r>
            <w:r>
              <w:rPr>
                <w:sz w:val="26"/>
                <w:szCs w:val="26"/>
                <w:lang w:val="en-US"/>
              </w:rPr>
              <w:t>;</w:t>
            </w:r>
            <w:r w:rsidRPr="00243C60">
              <w:rPr>
                <w:sz w:val="26"/>
                <w:szCs w:val="26"/>
              </w:rPr>
              <w:t xml:space="preserve"> giấy chứng nhận đăng ký cơ sở pha chế xăng dầu; giấy chứng nhận đủ điều kiện kinh doanh;</w:t>
            </w:r>
            <w:r>
              <w:rPr>
                <w:sz w:val="26"/>
                <w:szCs w:val="26"/>
                <w:lang w:val="en-US"/>
              </w:rPr>
              <w:t xml:space="preserve"> </w:t>
            </w:r>
            <w:r w:rsidRPr="00DC0201">
              <w:rPr>
                <w:b/>
                <w:sz w:val="26"/>
                <w:szCs w:val="26"/>
                <w:lang w:val="en-US"/>
              </w:rPr>
              <w:t>quyết định chứng nhận, cấp thẻ kiểm định viên đo lường;</w:t>
            </w:r>
            <w:r>
              <w:rPr>
                <w:sz w:val="26"/>
                <w:szCs w:val="26"/>
                <w:lang w:val="en-US"/>
              </w:rPr>
              <w:t xml:space="preserve"> </w:t>
            </w:r>
            <w:r w:rsidRPr="000E298F">
              <w:rPr>
                <w:b/>
                <w:bCs/>
                <w:sz w:val="26"/>
                <w:szCs w:val="26"/>
                <w:lang w:val="en-US"/>
              </w:rPr>
              <w:t>các giấy theo quy định tại điểm này trên môi trường điện tử</w:t>
            </w:r>
            <w:r w:rsidRPr="000E298F">
              <w:rPr>
                <w:sz w:val="26"/>
                <w:szCs w:val="26"/>
                <w:lang w:val="en-US"/>
              </w:rPr>
              <w:t>.</w:t>
            </w:r>
          </w:p>
        </w:tc>
        <w:tc>
          <w:tcPr>
            <w:tcW w:w="3226" w:type="dxa"/>
          </w:tcPr>
          <w:p w14:paraId="1C917775" w14:textId="14C0A246" w:rsidR="001E740D" w:rsidRDefault="001E740D" w:rsidP="003A3F0A">
            <w:pPr>
              <w:spacing w:before="120" w:after="0" w:line="240" w:lineRule="auto"/>
              <w:jc w:val="both"/>
              <w:rPr>
                <w:sz w:val="26"/>
                <w:szCs w:val="26"/>
                <w:lang w:val="en-US"/>
              </w:rPr>
            </w:pPr>
            <w:r>
              <w:rPr>
                <w:sz w:val="26"/>
                <w:szCs w:val="26"/>
                <w:lang w:val="en-US"/>
              </w:rPr>
              <w:lastRenderedPageBreak/>
              <w:t xml:space="preserve">- Nâng thời hạn tước quyền </w:t>
            </w:r>
            <w:r w:rsidRPr="00217980">
              <w:rPr>
                <w:sz w:val="26"/>
                <w:szCs w:val="26"/>
                <w:lang w:val="en-US"/>
              </w:rPr>
              <w:t>từ 01 tháng đến 24 tháng, kể từ ngày quyết định xử phạt có hiệu lực thi hành</w:t>
            </w:r>
            <w:r>
              <w:rPr>
                <w:sz w:val="26"/>
                <w:szCs w:val="26"/>
                <w:lang w:val="en-US"/>
              </w:rPr>
              <w:t xml:space="preserve"> theo quy định tại khoản 3 Điều 25 Luật XLVPHC được sửa đổi, bổ sung một số điểu của Luật XLVPH số </w:t>
            </w:r>
            <w:r w:rsidRPr="00DD2D54">
              <w:rPr>
                <w:sz w:val="26"/>
                <w:szCs w:val="26"/>
                <w:lang w:val="en-US"/>
              </w:rPr>
              <w:t>67/2020/QH14</w:t>
            </w:r>
            <w:r>
              <w:rPr>
                <w:sz w:val="26"/>
                <w:szCs w:val="26"/>
                <w:lang w:val="en-US"/>
              </w:rPr>
              <w:t xml:space="preserve"> năm 2020;</w:t>
            </w:r>
          </w:p>
          <w:p w14:paraId="76C6F4AF" w14:textId="3E1EC170" w:rsidR="001E740D" w:rsidRPr="009E29D3" w:rsidRDefault="001E740D" w:rsidP="009E29D3">
            <w:pPr>
              <w:jc w:val="both"/>
              <w:rPr>
                <w:sz w:val="26"/>
                <w:szCs w:val="26"/>
                <w:lang w:val="en-US"/>
              </w:rPr>
            </w:pPr>
            <w:r>
              <w:rPr>
                <w:sz w:val="26"/>
                <w:szCs w:val="26"/>
                <w:lang w:val="en-US"/>
              </w:rPr>
              <w:t xml:space="preserve">- Bổ sung </w:t>
            </w:r>
            <w:r w:rsidRPr="00243C60">
              <w:rPr>
                <w:sz w:val="26"/>
                <w:szCs w:val="26"/>
              </w:rPr>
              <w:t xml:space="preserve">Tước quyền sử dụng có thời hạn </w:t>
            </w:r>
            <w:r w:rsidRPr="003A3F0A">
              <w:rPr>
                <w:b/>
                <w:sz w:val="26"/>
                <w:szCs w:val="26"/>
              </w:rPr>
              <w:t>từ 01 tháng đến 24</w:t>
            </w:r>
            <w:r>
              <w:rPr>
                <w:sz w:val="26"/>
                <w:szCs w:val="26"/>
                <w:lang w:val="en-US"/>
              </w:rPr>
              <w:t xml:space="preserve"> </w:t>
            </w:r>
            <w:r w:rsidRPr="00243C60">
              <w:rPr>
                <w:sz w:val="26"/>
                <w:szCs w:val="26"/>
              </w:rPr>
              <w:t>tháng</w:t>
            </w:r>
            <w:r>
              <w:rPr>
                <w:sz w:val="26"/>
                <w:szCs w:val="26"/>
                <w:lang w:val="en-US"/>
              </w:rPr>
              <w:t xml:space="preserve"> đối với “</w:t>
            </w:r>
            <w:r w:rsidRPr="000E298F">
              <w:rPr>
                <w:b/>
                <w:bCs/>
                <w:sz w:val="26"/>
                <w:szCs w:val="26"/>
                <w:lang w:val="en-US"/>
              </w:rPr>
              <w:t>các giấy theo quy định tại điểm này trên môi trường điện tử</w:t>
            </w:r>
            <w:r>
              <w:rPr>
                <w:sz w:val="26"/>
                <w:szCs w:val="26"/>
                <w:lang w:val="en-US"/>
              </w:rPr>
              <w:t xml:space="preserve">” nhằm bảo đảm </w:t>
            </w:r>
            <w:r w:rsidRPr="009E29D3">
              <w:rPr>
                <w:sz w:val="26"/>
                <w:szCs w:val="26"/>
              </w:rPr>
              <w:t>“Điều 18a. Xử lý vi phạm hành chính trên môi trường điện tử</w:t>
            </w:r>
            <w:r>
              <w:rPr>
                <w:sz w:val="26"/>
                <w:szCs w:val="26"/>
              </w:rPr>
              <w:t xml:space="preserve"> </w:t>
            </w:r>
            <w:r>
              <w:rPr>
                <w:sz w:val="26"/>
                <w:szCs w:val="26"/>
                <w:lang w:val="en-US"/>
              </w:rPr>
              <w:t xml:space="preserve">Luật XLVPH </w:t>
            </w:r>
            <w:r>
              <w:rPr>
                <w:sz w:val="26"/>
                <w:szCs w:val="26"/>
              </w:rPr>
              <w:t xml:space="preserve"> được sửa đổi</w:t>
            </w:r>
            <w:r>
              <w:rPr>
                <w:sz w:val="26"/>
                <w:szCs w:val="26"/>
                <w:lang w:val="en-US"/>
              </w:rPr>
              <w:t>, bổ sung một số điều</w:t>
            </w:r>
            <w:r>
              <w:rPr>
                <w:sz w:val="26"/>
                <w:szCs w:val="26"/>
              </w:rPr>
              <w:t xml:space="preserve"> </w:t>
            </w:r>
            <w:r>
              <w:rPr>
                <w:sz w:val="26"/>
                <w:szCs w:val="26"/>
              </w:rPr>
              <w:lastRenderedPageBreak/>
              <w:t xml:space="preserve">bởi Luật số </w:t>
            </w:r>
            <w:r w:rsidRPr="009E29D3">
              <w:rPr>
                <w:sz w:val="26"/>
                <w:szCs w:val="26"/>
              </w:rPr>
              <w:t>88/2025/QH15</w:t>
            </w:r>
            <w:r>
              <w:rPr>
                <w:sz w:val="26"/>
                <w:szCs w:val="26"/>
              </w:rPr>
              <w:t>; Luật TC&amp;QCKT được sửa đổi năm 2025; Luật CLSPHH được sủa đổi nam 2025; Nghị định số 118/</w:t>
            </w:r>
            <w:r w:rsidRPr="006172B7">
              <w:rPr>
                <w:sz w:val="26"/>
                <w:szCs w:val="26"/>
              </w:rPr>
              <w:t>2021/NĐ-CP ngày 23</w:t>
            </w:r>
            <w:r>
              <w:rPr>
                <w:sz w:val="26"/>
                <w:szCs w:val="26"/>
              </w:rPr>
              <w:t>/</w:t>
            </w:r>
            <w:r w:rsidRPr="006172B7">
              <w:rPr>
                <w:sz w:val="26"/>
                <w:szCs w:val="26"/>
              </w:rPr>
              <w:t>12</w:t>
            </w:r>
            <w:r>
              <w:rPr>
                <w:sz w:val="26"/>
                <w:szCs w:val="26"/>
              </w:rPr>
              <w:t>/</w:t>
            </w:r>
            <w:r w:rsidRPr="006172B7">
              <w:rPr>
                <w:sz w:val="26"/>
                <w:szCs w:val="26"/>
              </w:rPr>
              <w:t>2021 của Chính phủ quy định chi tiết một số điều và biện pháp thi hành Luật Xử lý vi phạm hành chính</w:t>
            </w:r>
            <w:r>
              <w:rPr>
                <w:sz w:val="26"/>
                <w:szCs w:val="26"/>
              </w:rPr>
              <w:t xml:space="preserve"> được sửa đổi, bổ sung một số điều bởi Nghị định số </w:t>
            </w:r>
            <w:r w:rsidRPr="006172B7">
              <w:rPr>
                <w:sz w:val="26"/>
                <w:szCs w:val="26"/>
              </w:rPr>
              <w:t>68/2025/NĐ-CP</w:t>
            </w:r>
            <w:r>
              <w:rPr>
                <w:sz w:val="26"/>
                <w:szCs w:val="26"/>
              </w:rPr>
              <w:t>;</w:t>
            </w:r>
          </w:p>
          <w:p w14:paraId="1E660978" w14:textId="551594C3" w:rsidR="001E740D" w:rsidRPr="009054F1" w:rsidRDefault="001E740D" w:rsidP="003A3F0A">
            <w:pPr>
              <w:spacing w:before="120" w:after="0" w:line="240" w:lineRule="auto"/>
              <w:jc w:val="both"/>
              <w:rPr>
                <w:sz w:val="26"/>
                <w:szCs w:val="26"/>
                <w:lang w:val="en-US"/>
              </w:rPr>
            </w:pPr>
            <w:r>
              <w:rPr>
                <w:sz w:val="26"/>
                <w:szCs w:val="26"/>
                <w:lang w:val="en-US"/>
              </w:rPr>
              <w:t>- Bỏ  "</w:t>
            </w:r>
            <w:r w:rsidRPr="0065651A">
              <w:rPr>
                <w:sz w:val="26"/>
                <w:szCs w:val="26"/>
                <w:lang w:val="en-US"/>
              </w:rPr>
              <w:t>giấy phép vận chuyển hàng nguy hiểm</w:t>
            </w:r>
            <w:r>
              <w:rPr>
                <w:sz w:val="26"/>
                <w:szCs w:val="26"/>
                <w:lang w:val="en-US"/>
              </w:rPr>
              <w:t xml:space="preserve">", vì việc </w:t>
            </w:r>
            <w:r w:rsidRPr="00BA5246">
              <w:rPr>
                <w:sz w:val="26"/>
                <w:szCs w:val="26"/>
                <w:lang w:val="en-US"/>
              </w:rPr>
              <w:t>Giấy phép vận</w:t>
            </w:r>
            <w:r>
              <w:rPr>
                <w:sz w:val="26"/>
                <w:szCs w:val="26"/>
                <w:lang w:val="en-US"/>
              </w:rPr>
              <w:t xml:space="preserve"> chuyển hàng hóa nguy hiểm đá giao Bộ Công thương theo quy định tại Điều 14 và Điều 23 Nghị định số 161/2024/NĐ-CP ngày 18/12/2024 của Chính phủ </w:t>
            </w:r>
            <w:r w:rsidRPr="00366AA5">
              <w:rPr>
                <w:sz w:val="26"/>
                <w:szCs w:val="26"/>
                <w:lang w:val="en-US"/>
              </w:rPr>
              <w:t xml:space="preserve">quy định danh mục hàng hóa nguy hiểm, vận chuyển hàng hóa nguy hiểm và trình tự, thủ tục cấp giấy phép, cấp giấy chứng nhận hoàn thành chương trình tập huấn cho người lái xe hoặc </w:t>
            </w:r>
            <w:r w:rsidRPr="00366AA5">
              <w:rPr>
                <w:sz w:val="26"/>
                <w:szCs w:val="26"/>
                <w:lang w:val="en-US"/>
              </w:rPr>
              <w:lastRenderedPageBreak/>
              <w:t>người áp tải vận chuyển hàng hóa nguy hiểm trên đường bộ</w:t>
            </w:r>
            <w:r>
              <w:rPr>
                <w:sz w:val="26"/>
                <w:szCs w:val="26"/>
                <w:lang w:val="en-US"/>
              </w:rPr>
              <w:t xml:space="preserve">. Có hiệu lực </w:t>
            </w:r>
            <w:r w:rsidRPr="007E7E46">
              <w:rPr>
                <w:sz w:val="26"/>
                <w:szCs w:val="26"/>
                <w:lang w:val="en-US"/>
              </w:rPr>
              <w:t>ngày 01</w:t>
            </w:r>
            <w:r>
              <w:rPr>
                <w:sz w:val="26"/>
                <w:szCs w:val="26"/>
                <w:lang w:val="en-US"/>
              </w:rPr>
              <w:t>/</w:t>
            </w:r>
            <w:r w:rsidRPr="007E7E46">
              <w:rPr>
                <w:sz w:val="26"/>
                <w:szCs w:val="26"/>
                <w:lang w:val="en-US"/>
              </w:rPr>
              <w:t>01</w:t>
            </w:r>
            <w:r>
              <w:rPr>
                <w:sz w:val="26"/>
                <w:szCs w:val="26"/>
                <w:lang w:val="en-US"/>
              </w:rPr>
              <w:t>/</w:t>
            </w:r>
            <w:r w:rsidRPr="007E7E46">
              <w:rPr>
                <w:sz w:val="26"/>
                <w:szCs w:val="26"/>
                <w:lang w:val="en-US"/>
              </w:rPr>
              <w:t>2025</w:t>
            </w:r>
          </w:p>
        </w:tc>
      </w:tr>
      <w:tr w:rsidR="001E740D" w:rsidRPr="00A50AAD" w14:paraId="65E10E5E" w14:textId="77777777" w:rsidTr="00392F0A">
        <w:tc>
          <w:tcPr>
            <w:tcW w:w="4673" w:type="dxa"/>
          </w:tcPr>
          <w:p w14:paraId="43264A23" w14:textId="77777777" w:rsidR="001E740D" w:rsidRPr="00A50AAD" w:rsidRDefault="001E740D" w:rsidP="00676114">
            <w:pPr>
              <w:spacing w:before="120" w:after="0" w:line="240" w:lineRule="auto"/>
              <w:jc w:val="both"/>
              <w:rPr>
                <w:sz w:val="26"/>
                <w:szCs w:val="26"/>
              </w:rPr>
            </w:pPr>
          </w:p>
        </w:tc>
        <w:tc>
          <w:tcPr>
            <w:tcW w:w="3969" w:type="dxa"/>
          </w:tcPr>
          <w:p w14:paraId="6C2DD618" w14:textId="77777777" w:rsidR="001E740D" w:rsidRPr="008255A3" w:rsidRDefault="001E740D" w:rsidP="00016B62">
            <w:pPr>
              <w:spacing w:before="120" w:after="280" w:afterAutospacing="1" w:line="240" w:lineRule="auto"/>
              <w:jc w:val="both"/>
              <w:rPr>
                <w:b/>
                <w:sz w:val="26"/>
                <w:szCs w:val="26"/>
              </w:rPr>
            </w:pPr>
          </w:p>
        </w:tc>
        <w:tc>
          <w:tcPr>
            <w:tcW w:w="3544" w:type="dxa"/>
          </w:tcPr>
          <w:p w14:paraId="2EF70425" w14:textId="700ADF85" w:rsidR="001E740D" w:rsidRPr="008255A3" w:rsidRDefault="001E740D" w:rsidP="00016B62">
            <w:pPr>
              <w:spacing w:before="120" w:after="280" w:afterAutospacing="1" w:line="240" w:lineRule="auto"/>
              <w:jc w:val="both"/>
              <w:rPr>
                <w:b/>
                <w:sz w:val="26"/>
                <w:szCs w:val="26"/>
                <w:lang w:val="en-US"/>
              </w:rPr>
            </w:pPr>
            <w:r w:rsidRPr="008255A3">
              <w:rPr>
                <w:b/>
                <w:sz w:val="26"/>
                <w:szCs w:val="26"/>
                <w:lang w:val="en-US"/>
              </w:rPr>
              <w:t>a1) Thu hồi</w:t>
            </w:r>
            <w:r>
              <w:rPr>
                <w:b/>
                <w:sz w:val="26"/>
                <w:szCs w:val="26"/>
                <w:lang w:val="en-US"/>
              </w:rPr>
              <w:t>: g</w:t>
            </w:r>
            <w:r w:rsidRPr="00016B62">
              <w:rPr>
                <w:b/>
                <w:sz w:val="26"/>
                <w:szCs w:val="26"/>
                <w:lang w:val="en-US"/>
              </w:rPr>
              <w:t xml:space="preserve">iấy chứng nhận đăng ký hoạt động đánh giá sự phù hợp (giấy chứng nhận đăng ký hoạt động chứng nhận, thử nghiệm, giám định, kiểm định); </w:t>
            </w:r>
            <w:r>
              <w:rPr>
                <w:b/>
                <w:sz w:val="26"/>
                <w:szCs w:val="26"/>
                <w:lang w:val="en-US"/>
              </w:rPr>
              <w:t>q</w:t>
            </w:r>
            <w:r w:rsidRPr="008255A3">
              <w:rPr>
                <w:b/>
                <w:sz w:val="26"/>
                <w:szCs w:val="26"/>
                <w:lang w:val="en-US"/>
              </w:rPr>
              <w:t>uyết định chỉ định tổ chức đánh giá sự phù hợp (chứng nhận, thử nghiệm, giám định, kiểm định)</w:t>
            </w:r>
            <w:r>
              <w:rPr>
                <w:b/>
                <w:sz w:val="26"/>
                <w:szCs w:val="26"/>
                <w:lang w:val="en-US"/>
              </w:rPr>
              <w:t xml:space="preserve">; </w:t>
            </w:r>
            <w:r w:rsidRPr="00757F2E">
              <w:rPr>
                <w:b/>
                <w:sz w:val="26"/>
                <w:szCs w:val="26"/>
                <w:lang w:val="en-US"/>
              </w:rPr>
              <w:t>giấy chứng nhận đăng ký hoạt động công nhận;</w:t>
            </w:r>
            <w:r>
              <w:rPr>
                <w:b/>
                <w:sz w:val="26"/>
                <w:szCs w:val="26"/>
                <w:lang w:val="en-US"/>
              </w:rPr>
              <w:t xml:space="preserve"> </w:t>
            </w:r>
            <w:r w:rsidRPr="00A450B0">
              <w:rPr>
                <w:b/>
                <w:sz w:val="26"/>
                <w:szCs w:val="26"/>
                <w:lang w:val="en-US"/>
              </w:rPr>
              <w:t>thẻ kiểm định viên đo lường</w:t>
            </w:r>
            <w:r>
              <w:rPr>
                <w:b/>
                <w:sz w:val="26"/>
                <w:szCs w:val="26"/>
                <w:lang w:val="en-US"/>
              </w:rPr>
              <w:t>.</w:t>
            </w:r>
          </w:p>
        </w:tc>
        <w:tc>
          <w:tcPr>
            <w:tcW w:w="3226" w:type="dxa"/>
          </w:tcPr>
          <w:p w14:paraId="70C55DC3" w14:textId="442BF31B" w:rsidR="001E740D" w:rsidRDefault="001E740D" w:rsidP="006D5444">
            <w:pPr>
              <w:spacing w:before="120" w:after="0" w:line="240" w:lineRule="auto"/>
              <w:jc w:val="both"/>
              <w:rPr>
                <w:sz w:val="26"/>
                <w:szCs w:val="26"/>
                <w:lang w:val="en-US"/>
              </w:rPr>
            </w:pPr>
            <w:r>
              <w:rPr>
                <w:sz w:val="26"/>
                <w:szCs w:val="26"/>
                <w:lang w:val="en-US"/>
              </w:rPr>
              <w:t xml:space="preserve">- Tại khoản 2 Điều 5, Điều 8 và Điều 9 </w:t>
            </w:r>
            <w:r w:rsidRPr="0054190B">
              <w:rPr>
                <w:sz w:val="26"/>
                <w:szCs w:val="26"/>
                <w:lang w:val="en-US"/>
              </w:rPr>
              <w:t>Nghị định số 118/2021/NĐ-CP ngày 23/12/2021 của Chính phủ quy định chi tiết một số điều và biện pháp thi hành Luật XLVPHC được sửa đổi, bổ sung một số điều bởi Nghị định số 68/2025/NĐ-CP ngày 18/3/2025 và Nghị định số 190/2025/NĐ-CP ngày 01/7/2025</w:t>
            </w:r>
            <w:r>
              <w:rPr>
                <w:sz w:val="26"/>
                <w:szCs w:val="26"/>
                <w:lang w:val="en-US"/>
              </w:rPr>
              <w:t>, quy định:</w:t>
            </w:r>
          </w:p>
          <w:p w14:paraId="10FC1B99" w14:textId="77777777" w:rsidR="001E740D" w:rsidRDefault="001E740D" w:rsidP="006D5444">
            <w:pPr>
              <w:spacing w:before="120" w:after="0" w:line="240" w:lineRule="auto"/>
              <w:jc w:val="both"/>
              <w:rPr>
                <w:sz w:val="26"/>
                <w:szCs w:val="26"/>
                <w:lang w:val="en-US"/>
              </w:rPr>
            </w:pPr>
            <w:r>
              <w:rPr>
                <w:sz w:val="26"/>
                <w:szCs w:val="26"/>
                <w:lang w:val="en-US"/>
              </w:rPr>
              <w:t>"</w:t>
            </w:r>
            <w:r w:rsidRPr="003E4DB4">
              <w:rPr>
                <w:i/>
                <w:sz w:val="26"/>
                <w:szCs w:val="26"/>
                <w:lang w:val="en-US"/>
              </w:rPr>
              <w:t>Không quy định tước quyền sử dụng giấy phép, chứng chỉ hành nghề có thời hạn trong các trường hợp có quy định của pháp luật về việc thu hồi giấy phép, chứng chỉ hành nghề</w:t>
            </w:r>
            <w:r>
              <w:rPr>
                <w:sz w:val="26"/>
                <w:szCs w:val="26"/>
                <w:lang w:val="en-US"/>
              </w:rPr>
              <w:t>".</w:t>
            </w:r>
          </w:p>
          <w:p w14:paraId="090BFB0C" w14:textId="4BCEC7AF" w:rsidR="001E740D" w:rsidRDefault="001E740D" w:rsidP="006D5444">
            <w:pPr>
              <w:spacing w:before="120" w:after="0" w:line="240" w:lineRule="auto"/>
              <w:jc w:val="both"/>
              <w:rPr>
                <w:sz w:val="26"/>
                <w:szCs w:val="26"/>
                <w:lang w:val="en-US"/>
              </w:rPr>
            </w:pPr>
            <w:r>
              <w:rPr>
                <w:sz w:val="26"/>
                <w:szCs w:val="26"/>
                <w:lang w:val="en-US"/>
              </w:rPr>
              <w:t>- Tại khoản 5 Điều 23b Luật CLSPHH được sửa đổi, bổ sung một số điều của Luật số 78/2025/QH15, quy định:</w:t>
            </w:r>
          </w:p>
          <w:p w14:paraId="1953B5FB" w14:textId="77777777" w:rsidR="001E740D" w:rsidRPr="008A7C2A" w:rsidRDefault="001E740D" w:rsidP="006D5444">
            <w:pPr>
              <w:spacing w:before="120" w:after="0" w:line="240" w:lineRule="auto"/>
              <w:jc w:val="both"/>
              <w:rPr>
                <w:i/>
                <w:sz w:val="26"/>
                <w:szCs w:val="26"/>
                <w:lang w:val="en-US"/>
              </w:rPr>
            </w:pPr>
            <w:r w:rsidRPr="008A7C2A">
              <w:rPr>
                <w:i/>
                <w:sz w:val="26"/>
                <w:szCs w:val="26"/>
                <w:lang w:val="en-US"/>
              </w:rPr>
              <w:t xml:space="preserve">"Tổ chức đánh giá sự phù hợp được chỉ định nếu vi </w:t>
            </w:r>
            <w:r w:rsidRPr="008A7C2A">
              <w:rPr>
                <w:i/>
                <w:sz w:val="26"/>
                <w:szCs w:val="26"/>
                <w:lang w:val="en-US"/>
              </w:rPr>
              <w:lastRenderedPageBreak/>
              <w:t>phạm quy định của pháp luật, tùy mức độ vi phạm, tổ chức đánh giá sự phù hợp sẽ bị xử lý theo quy định của pháp luật.</w:t>
            </w:r>
          </w:p>
          <w:p w14:paraId="00D35B12" w14:textId="77777777" w:rsidR="001E740D" w:rsidRDefault="001E740D" w:rsidP="006D5444">
            <w:pPr>
              <w:spacing w:before="120" w:after="0" w:line="240" w:lineRule="auto"/>
              <w:jc w:val="both"/>
              <w:rPr>
                <w:i/>
                <w:sz w:val="26"/>
                <w:szCs w:val="26"/>
                <w:lang w:val="en-US"/>
              </w:rPr>
            </w:pPr>
            <w:r w:rsidRPr="008A7C2A">
              <w:rPr>
                <w:i/>
                <w:sz w:val="26"/>
                <w:szCs w:val="26"/>
                <w:lang w:val="en-US"/>
              </w:rPr>
              <w:t>Bộ, cơ quan ngang Bộ xem xét, quyết định thu hồi quyết định chỉ định trong trường hợp tổ chức đánh giá sự phù hợp vi phạm quy định về hoạt động đánh giá sự phù hợp được chỉ định."</w:t>
            </w:r>
            <w:r>
              <w:rPr>
                <w:i/>
                <w:sz w:val="26"/>
                <w:szCs w:val="26"/>
                <w:lang w:val="en-US"/>
              </w:rPr>
              <w:t>;</w:t>
            </w:r>
          </w:p>
          <w:p w14:paraId="19D0178F" w14:textId="614A5B3A" w:rsidR="001E740D" w:rsidRDefault="001E740D" w:rsidP="006D5444">
            <w:pPr>
              <w:spacing w:before="120" w:after="0" w:line="240" w:lineRule="auto"/>
              <w:jc w:val="both"/>
              <w:rPr>
                <w:sz w:val="26"/>
                <w:szCs w:val="26"/>
                <w:lang w:val="en-US"/>
              </w:rPr>
            </w:pPr>
            <w:r w:rsidRPr="00F00300">
              <w:rPr>
                <w:sz w:val="26"/>
                <w:szCs w:val="26"/>
                <w:lang w:val="en-US"/>
              </w:rPr>
              <w:t xml:space="preserve">- </w:t>
            </w:r>
            <w:r>
              <w:rPr>
                <w:sz w:val="26"/>
                <w:szCs w:val="26"/>
                <w:lang w:val="en-US"/>
              </w:rPr>
              <w:t xml:space="preserve">Tại Nghị định </w:t>
            </w:r>
            <w:r w:rsidRPr="00AA799D">
              <w:rPr>
                <w:sz w:val="26"/>
                <w:szCs w:val="26"/>
                <w:lang w:val="en-US"/>
              </w:rPr>
              <w:t>số 107/2016/NĐ-CP ngày 01 tháng 7 năm 2016 của Chính phủ quy định về điều kiện kinh doanh dịch vụ đánh giá sự phù hợp</w:t>
            </w:r>
            <w:r>
              <w:rPr>
                <w:sz w:val="26"/>
                <w:szCs w:val="26"/>
                <w:lang w:val="en-US"/>
              </w:rPr>
              <w:t xml:space="preserve"> được sửa đổi, bổ sung bởi Nghị định số 154/2018/NĐ-CP ngày 09/11/2018 quy định:</w:t>
            </w:r>
          </w:p>
          <w:p w14:paraId="2403E232" w14:textId="203235C8" w:rsidR="001E740D" w:rsidRPr="000C696A" w:rsidRDefault="001E740D" w:rsidP="006D5444">
            <w:pPr>
              <w:spacing w:before="120" w:after="0" w:line="240" w:lineRule="auto"/>
              <w:jc w:val="both"/>
              <w:rPr>
                <w:b/>
                <w:sz w:val="26"/>
                <w:szCs w:val="26"/>
                <w:lang w:val="en-US"/>
              </w:rPr>
            </w:pPr>
            <w:r w:rsidRPr="000C696A">
              <w:rPr>
                <w:b/>
                <w:sz w:val="26"/>
                <w:szCs w:val="26"/>
                <w:lang w:val="en-US"/>
              </w:rPr>
              <w:t>Điều 26.  Thu hồi Giấy chứng nhận đăng ký hoạt động của tổ chức đánh giá sự phù hợp</w:t>
            </w:r>
          </w:p>
          <w:p w14:paraId="5854B81C" w14:textId="4B2DF22F" w:rsidR="001E740D" w:rsidRPr="006D5444" w:rsidRDefault="001E740D" w:rsidP="006D5444">
            <w:pPr>
              <w:spacing w:before="120" w:after="0" w:line="240" w:lineRule="auto"/>
              <w:jc w:val="both"/>
              <w:rPr>
                <w:i/>
                <w:sz w:val="26"/>
                <w:szCs w:val="26"/>
                <w:lang w:val="en-US"/>
              </w:rPr>
            </w:pPr>
            <w:r>
              <w:rPr>
                <w:sz w:val="26"/>
                <w:szCs w:val="26"/>
                <w:lang w:val="en-US"/>
              </w:rPr>
              <w:t>"</w:t>
            </w:r>
            <w:r w:rsidRPr="006D5444">
              <w:rPr>
                <w:i/>
                <w:sz w:val="26"/>
                <w:szCs w:val="26"/>
                <w:lang w:val="en-US"/>
              </w:rPr>
              <w:t xml:space="preserve">Bộ quản lý ngành, lĩnh vực xem xét, quyết định thu hồi Giấy chứng nhận đăng ký hoạt động trong trường hợp </w:t>
            </w:r>
            <w:r w:rsidRPr="006D5444">
              <w:rPr>
                <w:i/>
                <w:sz w:val="26"/>
                <w:szCs w:val="26"/>
                <w:lang w:val="en-US"/>
              </w:rPr>
              <w:lastRenderedPageBreak/>
              <w:t>tổ chức đánh giá sự phù hợp vi phạm một trong các quy định sau:</w:t>
            </w:r>
          </w:p>
          <w:p w14:paraId="0330C7D6" w14:textId="51C22751" w:rsidR="001E740D" w:rsidRPr="006D5444" w:rsidRDefault="001E740D" w:rsidP="006D5444">
            <w:pPr>
              <w:spacing w:before="120" w:after="0" w:line="240" w:lineRule="auto"/>
              <w:jc w:val="both"/>
              <w:rPr>
                <w:i/>
                <w:sz w:val="26"/>
                <w:szCs w:val="26"/>
                <w:lang w:val="en-US"/>
              </w:rPr>
            </w:pPr>
            <w:r w:rsidRPr="006D5444">
              <w:rPr>
                <w:i/>
                <w:sz w:val="26"/>
                <w:szCs w:val="26"/>
                <w:lang w:val="en-US"/>
              </w:rPr>
              <w:t>1. Vi phạm hành chính nhiều lần các quy định tại khoản 6 Điều 8, Điều 20 Luật chất lượng sản phẩm, hàng hóa và các quy định tại Nghị định này.</w:t>
            </w:r>
          </w:p>
          <w:p w14:paraId="016F2008" w14:textId="77777777" w:rsidR="001E740D" w:rsidRPr="006D5444" w:rsidRDefault="001E740D" w:rsidP="006D5444">
            <w:pPr>
              <w:spacing w:before="120" w:after="0" w:line="240" w:lineRule="auto"/>
              <w:jc w:val="both"/>
              <w:rPr>
                <w:i/>
                <w:sz w:val="26"/>
                <w:szCs w:val="26"/>
                <w:lang w:val="en-US"/>
              </w:rPr>
            </w:pPr>
            <w:r w:rsidRPr="006D5444">
              <w:rPr>
                <w:i/>
                <w:sz w:val="26"/>
                <w:szCs w:val="26"/>
                <w:lang w:val="en-US"/>
              </w:rPr>
              <w:t>2. Không thực hiện đầy đủ trách nhiệm tương ứng quy định tại Điều 29 Nghị định này trong 02 năm liên tiếp.</w:t>
            </w:r>
          </w:p>
          <w:p w14:paraId="0AD2FEC6" w14:textId="77777777" w:rsidR="001E740D" w:rsidRPr="006D5444" w:rsidRDefault="001E740D" w:rsidP="006D5444">
            <w:pPr>
              <w:spacing w:before="120" w:after="0" w:line="240" w:lineRule="auto"/>
              <w:jc w:val="both"/>
              <w:rPr>
                <w:i/>
                <w:sz w:val="26"/>
                <w:szCs w:val="26"/>
                <w:lang w:val="en-US"/>
              </w:rPr>
            </w:pPr>
            <w:r w:rsidRPr="006D5444">
              <w:rPr>
                <w:i/>
                <w:sz w:val="26"/>
                <w:szCs w:val="26"/>
                <w:lang w:val="en-US"/>
              </w:rPr>
              <w:t>3. Không đảm bảo một trong các điều kiện tương ứng đối với tổ chức đánh giá sự phù hợp theo quy định tại Điều 5, Điều 9, Điều 13, Điều 17 Nghị định này.</w:t>
            </w:r>
          </w:p>
          <w:p w14:paraId="0AEB66F8" w14:textId="77777777" w:rsidR="001E740D" w:rsidRPr="006D5444" w:rsidRDefault="001E740D" w:rsidP="006D5444">
            <w:pPr>
              <w:spacing w:before="120" w:after="0" w:line="240" w:lineRule="auto"/>
              <w:jc w:val="both"/>
              <w:rPr>
                <w:i/>
                <w:sz w:val="26"/>
                <w:szCs w:val="26"/>
                <w:lang w:val="en-US"/>
              </w:rPr>
            </w:pPr>
            <w:r w:rsidRPr="006D5444">
              <w:rPr>
                <w:i/>
                <w:sz w:val="26"/>
                <w:szCs w:val="26"/>
                <w:lang w:val="en-US"/>
              </w:rPr>
              <w:t>4. Giả mạo hoặc khai man các tài liệu trong hồ sơ cấp, cấp lại, cấp bổ sung Giấy chứng nhận; cấp khống kết quả đánh giá sự phù hợp.</w:t>
            </w:r>
          </w:p>
          <w:p w14:paraId="5BA1E107" w14:textId="77777777" w:rsidR="001E740D" w:rsidRPr="006D5444" w:rsidRDefault="001E740D" w:rsidP="006D5444">
            <w:pPr>
              <w:spacing w:before="120" w:after="0" w:line="240" w:lineRule="auto"/>
              <w:jc w:val="both"/>
              <w:rPr>
                <w:i/>
                <w:sz w:val="26"/>
                <w:szCs w:val="26"/>
                <w:lang w:val="en-US"/>
              </w:rPr>
            </w:pPr>
            <w:r w:rsidRPr="006D5444">
              <w:rPr>
                <w:i/>
                <w:sz w:val="26"/>
                <w:szCs w:val="26"/>
                <w:lang w:val="en-US"/>
              </w:rPr>
              <w:t>5. Tẩy xóa, sửa chữa làm sai lệch nội dung trên Giấy chứng nhận đăng ký được cấp.</w:t>
            </w:r>
          </w:p>
          <w:p w14:paraId="03C23450" w14:textId="1C2EF473" w:rsidR="001E740D" w:rsidRPr="006D5444" w:rsidRDefault="001E740D" w:rsidP="006D5444">
            <w:pPr>
              <w:spacing w:before="120" w:after="0" w:line="240" w:lineRule="auto"/>
              <w:jc w:val="both"/>
              <w:rPr>
                <w:i/>
                <w:sz w:val="26"/>
                <w:szCs w:val="26"/>
                <w:lang w:val="en-US"/>
              </w:rPr>
            </w:pPr>
            <w:r w:rsidRPr="006D5444">
              <w:rPr>
                <w:i/>
                <w:sz w:val="26"/>
                <w:szCs w:val="26"/>
                <w:lang w:val="en-US"/>
              </w:rPr>
              <w:lastRenderedPageBreak/>
              <w:t>6. Không thực hiện khắc phục các vi phạm theo yêu cầu của cơ quan thanh tra, kiểm tra.</w:t>
            </w:r>
          </w:p>
          <w:p w14:paraId="65A867E9" w14:textId="77777777" w:rsidR="001E740D" w:rsidRDefault="001E740D" w:rsidP="006D5444">
            <w:pPr>
              <w:spacing w:before="120" w:after="0" w:line="240" w:lineRule="auto"/>
              <w:jc w:val="both"/>
              <w:rPr>
                <w:sz w:val="26"/>
                <w:szCs w:val="26"/>
                <w:lang w:val="en-US"/>
              </w:rPr>
            </w:pPr>
            <w:r w:rsidRPr="006D5444">
              <w:rPr>
                <w:i/>
                <w:sz w:val="26"/>
                <w:szCs w:val="26"/>
                <w:lang w:val="en-US"/>
              </w:rPr>
              <w:t>Tổ chức đánh giá sự phù hợp bị thu hồi Giấy chứng nhận chỉ được xem xét cấp lại Giấy chứng nhận tối thiểu sau 06 tháng, kể từ khi có thông báo thu hồi Giấy chứng nhận và đã khắc phục các vi phạm</w:t>
            </w:r>
            <w:r>
              <w:rPr>
                <w:sz w:val="26"/>
                <w:szCs w:val="26"/>
                <w:lang w:val="en-US"/>
              </w:rPr>
              <w:t>.".</w:t>
            </w:r>
          </w:p>
          <w:p w14:paraId="56C222B0" w14:textId="77777777" w:rsidR="001E740D" w:rsidRPr="009C0868" w:rsidRDefault="001E740D" w:rsidP="004B7A6E">
            <w:pPr>
              <w:spacing w:before="120" w:after="0" w:line="240" w:lineRule="auto"/>
              <w:jc w:val="both"/>
              <w:rPr>
                <w:b/>
                <w:sz w:val="26"/>
                <w:szCs w:val="26"/>
                <w:lang w:val="en-US"/>
              </w:rPr>
            </w:pPr>
            <w:r w:rsidRPr="009C0868">
              <w:rPr>
                <w:b/>
                <w:sz w:val="26"/>
                <w:szCs w:val="26"/>
                <w:lang w:val="en-US"/>
              </w:rPr>
              <w:t>Điều 27. Thu hồi Giấy chứng nhận đăng ký hoạt động của tổ chức công nhận</w:t>
            </w:r>
          </w:p>
          <w:p w14:paraId="1AC5E6B3" w14:textId="25F03915" w:rsidR="001E740D" w:rsidRPr="004B7A6E" w:rsidRDefault="001E740D" w:rsidP="004B7A6E">
            <w:pPr>
              <w:spacing w:before="120" w:after="0" w:line="240" w:lineRule="auto"/>
              <w:jc w:val="both"/>
              <w:rPr>
                <w:i/>
                <w:sz w:val="26"/>
                <w:szCs w:val="26"/>
                <w:lang w:val="en-US"/>
              </w:rPr>
            </w:pPr>
            <w:r>
              <w:rPr>
                <w:sz w:val="26"/>
                <w:szCs w:val="26"/>
                <w:lang w:val="en-US"/>
              </w:rPr>
              <w:t>"</w:t>
            </w:r>
            <w:r w:rsidRPr="004B7A6E">
              <w:rPr>
                <w:i/>
                <w:sz w:val="26"/>
                <w:szCs w:val="26"/>
                <w:lang w:val="en-US"/>
              </w:rPr>
              <w:t>1. Bộ Khoa học và Công nghệ có thẩm quyền xem xét, thu hồi Giấy chứng nhận đăng ký hoạt động công nhận khi tổ chức công nhận vi phạm các quy định tại khoản 2 Điều 55 Luật tiêu chuẩn và quy chuẩn kỹ thuật, quy định của pháp luật có liên quan hoặc các trường hợp cụ thể như sau:</w:t>
            </w:r>
          </w:p>
          <w:p w14:paraId="131ECD0D" w14:textId="77777777" w:rsidR="001E740D" w:rsidRPr="004B7A6E" w:rsidRDefault="001E740D" w:rsidP="004B7A6E">
            <w:pPr>
              <w:spacing w:before="120" w:after="0" w:line="240" w:lineRule="auto"/>
              <w:jc w:val="both"/>
              <w:rPr>
                <w:i/>
                <w:sz w:val="26"/>
                <w:szCs w:val="26"/>
                <w:lang w:val="en-US"/>
              </w:rPr>
            </w:pPr>
            <w:r w:rsidRPr="004B7A6E">
              <w:rPr>
                <w:i/>
                <w:sz w:val="26"/>
                <w:szCs w:val="26"/>
                <w:lang w:val="en-US"/>
              </w:rPr>
              <w:t xml:space="preserve">a) Vi phạm hành chính nhiều lần các quy định tại </w:t>
            </w:r>
            <w:r w:rsidRPr="004B7A6E">
              <w:rPr>
                <w:i/>
                <w:sz w:val="26"/>
                <w:szCs w:val="26"/>
                <w:lang w:val="en-US"/>
              </w:rPr>
              <w:lastRenderedPageBreak/>
              <w:t>khoản 2 Điều 55 Luật tiêu chuẩn và quy chuẩn kỹ thuật và các quy định tại Nghị định này;</w:t>
            </w:r>
          </w:p>
          <w:p w14:paraId="526CD85A" w14:textId="77777777" w:rsidR="001E740D" w:rsidRPr="004B7A6E" w:rsidRDefault="001E740D" w:rsidP="004B7A6E">
            <w:pPr>
              <w:spacing w:before="120" w:after="0" w:line="240" w:lineRule="auto"/>
              <w:jc w:val="both"/>
              <w:rPr>
                <w:i/>
                <w:sz w:val="26"/>
                <w:szCs w:val="26"/>
                <w:lang w:val="en-US"/>
              </w:rPr>
            </w:pPr>
            <w:r w:rsidRPr="004B7A6E">
              <w:rPr>
                <w:i/>
                <w:sz w:val="26"/>
                <w:szCs w:val="26"/>
                <w:lang w:val="en-US"/>
              </w:rPr>
              <w:t>b) Không đáp ứng một trong các điều kiện quy định tại Điều 21 Nghị định này;</w:t>
            </w:r>
          </w:p>
          <w:p w14:paraId="34B4C325" w14:textId="77777777" w:rsidR="001E740D" w:rsidRPr="004B7A6E" w:rsidRDefault="001E740D" w:rsidP="004B7A6E">
            <w:pPr>
              <w:spacing w:before="120" w:after="0" w:line="240" w:lineRule="auto"/>
              <w:jc w:val="both"/>
              <w:rPr>
                <w:i/>
                <w:sz w:val="26"/>
                <w:szCs w:val="26"/>
                <w:lang w:val="en-US"/>
              </w:rPr>
            </w:pPr>
          </w:p>
          <w:p w14:paraId="15AF431A" w14:textId="77777777" w:rsidR="001E740D" w:rsidRPr="004B7A6E" w:rsidRDefault="001E740D" w:rsidP="004B7A6E">
            <w:pPr>
              <w:spacing w:before="120" w:after="0" w:line="240" w:lineRule="auto"/>
              <w:jc w:val="both"/>
              <w:rPr>
                <w:i/>
                <w:sz w:val="26"/>
                <w:szCs w:val="26"/>
                <w:lang w:val="en-US"/>
              </w:rPr>
            </w:pPr>
            <w:r w:rsidRPr="004B7A6E">
              <w:rPr>
                <w:i/>
                <w:sz w:val="26"/>
                <w:szCs w:val="26"/>
                <w:lang w:val="en-US"/>
              </w:rPr>
              <w:t>c) Giả mạo hoặc khai man các tài liệu trong hồ sơ cấp, cấp lại, cấp bổ sung Giấy chứng nhận, hồ sơ công nhận tổ chức đánh giá sự phù hợp;</w:t>
            </w:r>
          </w:p>
          <w:p w14:paraId="50ABAD74" w14:textId="77777777" w:rsidR="001E740D" w:rsidRPr="004B7A6E" w:rsidRDefault="001E740D" w:rsidP="004B7A6E">
            <w:pPr>
              <w:spacing w:before="120" w:after="0" w:line="240" w:lineRule="auto"/>
              <w:jc w:val="both"/>
              <w:rPr>
                <w:i/>
                <w:sz w:val="26"/>
                <w:szCs w:val="26"/>
                <w:lang w:val="en-US"/>
              </w:rPr>
            </w:pPr>
            <w:r w:rsidRPr="004B7A6E">
              <w:rPr>
                <w:i/>
                <w:sz w:val="26"/>
                <w:szCs w:val="26"/>
                <w:lang w:val="en-US"/>
              </w:rPr>
              <w:t>d) Tẩy xóa, sửa chữa làm sai lệch nội dung trên Giấy chứng nhận đăng ký được cấp.</w:t>
            </w:r>
          </w:p>
          <w:p w14:paraId="4F4E4268" w14:textId="77777777" w:rsidR="001E740D" w:rsidRDefault="001E740D" w:rsidP="004B7A6E">
            <w:pPr>
              <w:spacing w:before="120" w:after="0" w:line="240" w:lineRule="auto"/>
              <w:jc w:val="both"/>
              <w:rPr>
                <w:i/>
                <w:sz w:val="26"/>
                <w:szCs w:val="26"/>
                <w:lang w:val="en-US"/>
              </w:rPr>
            </w:pPr>
            <w:r w:rsidRPr="004B7A6E">
              <w:rPr>
                <w:i/>
                <w:sz w:val="26"/>
                <w:szCs w:val="26"/>
                <w:lang w:val="en-US"/>
              </w:rPr>
              <w:t>2. Tổ chức công nhận bị thu hồi Giấy chứng nhận chỉ được xem xét cấp lại Giấy chứng nhận sau 02 năm, kể từ khi có thông báo thu hồi Giấy chứng nhận và đã khắc phục các vi phạm."</w:t>
            </w:r>
          </w:p>
          <w:p w14:paraId="7C5B814E" w14:textId="77777777" w:rsidR="001E740D" w:rsidRDefault="001E740D" w:rsidP="004B7A6E">
            <w:pPr>
              <w:spacing w:before="120" w:after="0" w:line="240" w:lineRule="auto"/>
              <w:jc w:val="both"/>
              <w:rPr>
                <w:sz w:val="26"/>
                <w:szCs w:val="26"/>
                <w:lang w:val="en-US"/>
              </w:rPr>
            </w:pPr>
            <w:r>
              <w:rPr>
                <w:sz w:val="26"/>
                <w:szCs w:val="26"/>
                <w:lang w:val="en-US"/>
              </w:rPr>
              <w:t xml:space="preserve">- Tại Điều 18b </w:t>
            </w:r>
            <w:r w:rsidRPr="009640DD">
              <w:rPr>
                <w:sz w:val="26"/>
                <w:szCs w:val="26"/>
                <w:lang w:val="en-US"/>
              </w:rPr>
              <w:t xml:space="preserve">Nghị định số 132/2008/NĐ-CP ngày 31 tháng 12 năm 2008 của </w:t>
            </w:r>
            <w:r w:rsidRPr="009640DD">
              <w:rPr>
                <w:sz w:val="26"/>
                <w:szCs w:val="26"/>
                <w:lang w:val="en-US"/>
              </w:rPr>
              <w:lastRenderedPageBreak/>
              <w:t>Chính phủ quy định chi tiết thi hành một số điều Luật chất lượng sản phẩm, hàng hóa (đã được sửa đổi, bổ sung tại Nghị định số 74/2018/NĐ-CP ngày 15 tháng 5 năm 2018 của Chính phủ</w:t>
            </w:r>
            <w:r>
              <w:rPr>
                <w:sz w:val="26"/>
                <w:szCs w:val="26"/>
                <w:lang w:val="en-US"/>
              </w:rPr>
              <w:t xml:space="preserve">  và </w:t>
            </w:r>
            <w:r w:rsidRPr="003D1FB4">
              <w:rPr>
                <w:sz w:val="26"/>
                <w:szCs w:val="26"/>
                <w:lang w:val="en-US"/>
              </w:rPr>
              <w:t>Nghị định số 154/2</w:t>
            </w:r>
            <w:r>
              <w:rPr>
                <w:sz w:val="26"/>
                <w:szCs w:val="26"/>
                <w:lang w:val="en-US"/>
              </w:rPr>
              <w:t>018/NĐ-CP ngày 09/11/2018</w:t>
            </w:r>
            <w:r w:rsidRPr="009640DD">
              <w:rPr>
                <w:sz w:val="26"/>
                <w:szCs w:val="26"/>
                <w:lang w:val="en-US"/>
              </w:rPr>
              <w:t>)</w:t>
            </w:r>
          </w:p>
          <w:p w14:paraId="7542E6BE" w14:textId="77777777" w:rsidR="001E740D" w:rsidRDefault="001E740D" w:rsidP="004B7A6E">
            <w:pPr>
              <w:spacing w:before="120" w:after="0" w:line="240" w:lineRule="auto"/>
              <w:jc w:val="both"/>
              <w:rPr>
                <w:i/>
                <w:sz w:val="26"/>
                <w:szCs w:val="26"/>
                <w:lang w:val="en-US"/>
              </w:rPr>
            </w:pPr>
            <w:r w:rsidRPr="003D1FB4">
              <w:rPr>
                <w:i/>
                <w:sz w:val="26"/>
                <w:szCs w:val="26"/>
                <w:lang w:val="en-US"/>
              </w:rPr>
              <w:t>“Tổ chức đánh giá sự phù hợp đã bị thu hồi Quyết định chỉ định chỉ được xem xét hồ sơ đăng ký chỉ định tối thiểu sau 06 tháng kể từ khi có thông báo thu hồi Quyết định chỉ định và đã khắc phục các vi phạm.”</w:t>
            </w:r>
            <w:r>
              <w:rPr>
                <w:i/>
                <w:sz w:val="26"/>
                <w:szCs w:val="26"/>
                <w:lang w:val="en-US"/>
              </w:rPr>
              <w:t>.</w:t>
            </w:r>
          </w:p>
          <w:p w14:paraId="53E857B6" w14:textId="274DECE9" w:rsidR="001E740D" w:rsidRDefault="001E740D" w:rsidP="00A24456">
            <w:pPr>
              <w:spacing w:before="120" w:after="0" w:line="240" w:lineRule="auto"/>
              <w:jc w:val="both"/>
              <w:rPr>
                <w:sz w:val="26"/>
                <w:szCs w:val="26"/>
                <w:lang w:val="en-US"/>
              </w:rPr>
            </w:pPr>
            <w:r>
              <w:rPr>
                <w:sz w:val="26"/>
                <w:szCs w:val="26"/>
                <w:lang w:val="en-US"/>
              </w:rPr>
              <w:t xml:space="preserve">- Tại Điều 37 </w:t>
            </w:r>
            <w:r w:rsidRPr="00A24456">
              <w:rPr>
                <w:sz w:val="26"/>
                <w:szCs w:val="26"/>
                <w:lang w:val="en-US"/>
              </w:rPr>
              <w:t>Thông tư số 24/2013/TT-BKHCN ngày 30 tháng 9 năm 2013 của Bộ trưởng Bộ Khoa học và Công nghệ quy định về hoạt động kiểm định, hiệu chuẩn, thử nghiệm phương tiện đo, chuẩn đo lường, có hiệu lực thi hành kể từ ngày 15 tháng 11 năm 2013, được sửa đổi, bổ s</w:t>
            </w:r>
            <w:r>
              <w:rPr>
                <w:sz w:val="26"/>
                <w:szCs w:val="26"/>
                <w:lang w:val="en-US"/>
              </w:rPr>
              <w:t xml:space="preserve">ung bởi </w:t>
            </w:r>
            <w:r w:rsidRPr="00A24456">
              <w:rPr>
                <w:sz w:val="26"/>
                <w:szCs w:val="26"/>
                <w:lang w:val="en-US"/>
              </w:rPr>
              <w:t xml:space="preserve">Thông tư số 13/2023/TT-BKHCN ngày </w:t>
            </w:r>
            <w:r w:rsidRPr="00A24456">
              <w:rPr>
                <w:sz w:val="26"/>
                <w:szCs w:val="26"/>
                <w:lang w:val="en-US"/>
              </w:rPr>
              <w:lastRenderedPageBreak/>
              <w:t xml:space="preserve">30 tháng 6 năm 2023 của Bộ </w:t>
            </w:r>
            <w:r>
              <w:rPr>
                <w:sz w:val="26"/>
                <w:szCs w:val="26"/>
                <w:lang w:val="en-US"/>
              </w:rPr>
              <w:t xml:space="preserve">trưởng Bộ Khoa học và Công nghệ, quy định </w:t>
            </w:r>
            <w:r w:rsidRPr="00860E05">
              <w:rPr>
                <w:b/>
                <w:sz w:val="26"/>
                <w:szCs w:val="26"/>
                <w:lang w:val="en-US"/>
              </w:rPr>
              <w:t>thu hồi thẻ kiểm định viên đo lường đã cấp.</w:t>
            </w:r>
          </w:p>
          <w:p w14:paraId="4192A2AE" w14:textId="77777777" w:rsidR="001E740D" w:rsidRDefault="001E740D" w:rsidP="004B7A6E">
            <w:pPr>
              <w:spacing w:before="120" w:after="0" w:line="240" w:lineRule="auto"/>
              <w:jc w:val="both"/>
              <w:rPr>
                <w:sz w:val="26"/>
                <w:szCs w:val="26"/>
                <w:lang w:val="en-US"/>
              </w:rPr>
            </w:pPr>
          </w:p>
          <w:p w14:paraId="5566DAB4" w14:textId="10986620" w:rsidR="001E740D" w:rsidRPr="00294D79" w:rsidRDefault="001E740D" w:rsidP="004B7A6E">
            <w:pPr>
              <w:spacing w:before="120" w:after="0" w:line="240" w:lineRule="auto"/>
              <w:jc w:val="both"/>
              <w:rPr>
                <w:sz w:val="26"/>
                <w:szCs w:val="26"/>
                <w:lang w:val="en-US"/>
              </w:rPr>
            </w:pPr>
          </w:p>
        </w:tc>
      </w:tr>
      <w:tr w:rsidR="001E740D" w:rsidRPr="00A50AAD" w14:paraId="2B252272" w14:textId="77777777" w:rsidTr="00392F0A">
        <w:tc>
          <w:tcPr>
            <w:tcW w:w="4673" w:type="dxa"/>
          </w:tcPr>
          <w:p w14:paraId="6FDF6674" w14:textId="77777777" w:rsidR="001E740D" w:rsidRPr="00A50AAD" w:rsidRDefault="001E740D" w:rsidP="00676114">
            <w:pPr>
              <w:spacing w:before="120" w:after="0" w:line="240" w:lineRule="auto"/>
              <w:jc w:val="both"/>
              <w:rPr>
                <w:sz w:val="26"/>
                <w:szCs w:val="26"/>
              </w:rPr>
            </w:pPr>
            <w:r w:rsidRPr="00A50AAD">
              <w:rPr>
                <w:sz w:val="26"/>
                <w:szCs w:val="26"/>
              </w:rPr>
              <w:lastRenderedPageBreak/>
              <w:t>b) Đình chỉ hoạt động có thời hạn từ 01 tháng đến 03 tháng được thực hiện theo quy định tại khoản 2 Điều 25 của Luật xử lý vi phạm hành chính;</w:t>
            </w:r>
          </w:p>
        </w:tc>
        <w:tc>
          <w:tcPr>
            <w:tcW w:w="3969" w:type="dxa"/>
          </w:tcPr>
          <w:p w14:paraId="53C8DB43" w14:textId="4BFC4A2B" w:rsidR="001E740D" w:rsidRPr="00580DB1" w:rsidRDefault="0017318C" w:rsidP="00F61AF5">
            <w:pPr>
              <w:spacing w:before="120" w:after="280" w:afterAutospacing="1" w:line="240" w:lineRule="auto"/>
              <w:jc w:val="both"/>
              <w:rPr>
                <w:sz w:val="26"/>
                <w:szCs w:val="26"/>
              </w:rPr>
            </w:pPr>
            <w:r>
              <w:rPr>
                <w:sz w:val="26"/>
                <w:szCs w:val="26"/>
                <w:lang w:val="en-US"/>
              </w:rPr>
              <w:t>Không sửa đổi, bổ sung</w:t>
            </w:r>
          </w:p>
        </w:tc>
        <w:tc>
          <w:tcPr>
            <w:tcW w:w="3544" w:type="dxa"/>
          </w:tcPr>
          <w:p w14:paraId="686A6E78" w14:textId="357B3C66" w:rsidR="001E740D" w:rsidRPr="00A50AAD" w:rsidRDefault="001E740D" w:rsidP="00F61AF5">
            <w:pPr>
              <w:spacing w:before="120" w:after="280" w:afterAutospacing="1" w:line="240" w:lineRule="auto"/>
              <w:jc w:val="both"/>
              <w:rPr>
                <w:sz w:val="26"/>
                <w:szCs w:val="26"/>
              </w:rPr>
            </w:pPr>
            <w:r w:rsidRPr="00580DB1">
              <w:rPr>
                <w:sz w:val="26"/>
                <w:szCs w:val="26"/>
              </w:rPr>
              <w:t xml:space="preserve">b) Đình chỉ hoạt động có thời hạn </w:t>
            </w:r>
            <w:r w:rsidRPr="003A3F0A">
              <w:rPr>
                <w:b/>
                <w:sz w:val="26"/>
                <w:szCs w:val="26"/>
              </w:rPr>
              <w:t>từ 01 tháng đến 24</w:t>
            </w:r>
            <w:r w:rsidRPr="00580DB1">
              <w:rPr>
                <w:sz w:val="26"/>
                <w:szCs w:val="26"/>
              </w:rPr>
              <w:t xml:space="preserve"> tháng được thực hiện theo quy định tại khoản 2 Điều 25 của Luật </w:t>
            </w:r>
            <w:r>
              <w:rPr>
                <w:sz w:val="26"/>
                <w:szCs w:val="26"/>
                <w:lang w:val="en-US"/>
              </w:rPr>
              <w:t>X</w:t>
            </w:r>
            <w:r w:rsidRPr="00580DB1">
              <w:rPr>
                <w:sz w:val="26"/>
                <w:szCs w:val="26"/>
              </w:rPr>
              <w:t>ử lý vi phạm hành chính</w:t>
            </w:r>
            <w:r>
              <w:rPr>
                <w:sz w:val="26"/>
                <w:szCs w:val="26"/>
                <w:lang w:val="en-US"/>
              </w:rPr>
              <w:t xml:space="preserve"> </w:t>
            </w:r>
            <w:r w:rsidRPr="0058564E">
              <w:rPr>
                <w:b/>
                <w:bCs/>
                <w:sz w:val="26"/>
                <w:szCs w:val="26"/>
                <w:lang w:val="en-US"/>
              </w:rPr>
              <w:t>năm 2012 được sửa đổi, bổ sung một số điều bởi Luật số 67/2020/QH14 năm 2020</w:t>
            </w:r>
            <w:r w:rsidRPr="00580DB1">
              <w:rPr>
                <w:sz w:val="26"/>
                <w:szCs w:val="26"/>
              </w:rPr>
              <w:t>;</w:t>
            </w:r>
          </w:p>
        </w:tc>
        <w:tc>
          <w:tcPr>
            <w:tcW w:w="3226" w:type="dxa"/>
          </w:tcPr>
          <w:p w14:paraId="561CD506" w14:textId="0566F5B0" w:rsidR="001E740D" w:rsidRPr="00A50AAD" w:rsidRDefault="001E740D" w:rsidP="00855C6C">
            <w:pPr>
              <w:spacing w:before="120" w:after="280" w:afterAutospacing="1" w:line="240" w:lineRule="auto"/>
              <w:jc w:val="both"/>
              <w:rPr>
                <w:sz w:val="26"/>
                <w:szCs w:val="26"/>
              </w:rPr>
            </w:pPr>
            <w:r>
              <w:rPr>
                <w:sz w:val="26"/>
                <w:szCs w:val="26"/>
                <w:lang w:val="en-US"/>
              </w:rPr>
              <w:t xml:space="preserve">Nâng thời hạn đình chỉ hoạt động </w:t>
            </w:r>
            <w:r w:rsidRPr="00217980">
              <w:rPr>
                <w:sz w:val="26"/>
                <w:szCs w:val="26"/>
                <w:lang w:val="en-US"/>
              </w:rPr>
              <w:t>từ 01 tháng đến 24 tháng, kể từ ngày quyết định xử phạt có hiệu lực thi hành</w:t>
            </w:r>
            <w:r>
              <w:rPr>
                <w:sz w:val="26"/>
                <w:szCs w:val="26"/>
                <w:lang w:val="en-US"/>
              </w:rPr>
              <w:t xml:space="preserve"> theo quy định tại khoản 3 Điều 25 Luật XLVPHC được sửa đổi, bổ sung một số điểu của Luật XLVPH số </w:t>
            </w:r>
            <w:r w:rsidRPr="00DD2D54">
              <w:rPr>
                <w:sz w:val="26"/>
                <w:szCs w:val="26"/>
                <w:lang w:val="en-US"/>
              </w:rPr>
              <w:t>67/2020/QH14</w:t>
            </w:r>
            <w:r>
              <w:rPr>
                <w:sz w:val="26"/>
                <w:szCs w:val="26"/>
                <w:lang w:val="en-US"/>
              </w:rPr>
              <w:t xml:space="preserve"> năm 2020;</w:t>
            </w:r>
          </w:p>
        </w:tc>
      </w:tr>
      <w:tr w:rsidR="001E740D" w:rsidRPr="00A50AAD" w14:paraId="62FD42CA" w14:textId="77777777" w:rsidTr="00392F0A">
        <w:tc>
          <w:tcPr>
            <w:tcW w:w="4673" w:type="dxa"/>
          </w:tcPr>
          <w:p w14:paraId="4AA72C08" w14:textId="77777777" w:rsidR="001E740D" w:rsidRPr="00A50AAD" w:rsidRDefault="001E740D" w:rsidP="00676114">
            <w:pPr>
              <w:spacing w:before="120" w:after="0" w:line="240" w:lineRule="auto"/>
              <w:jc w:val="both"/>
              <w:rPr>
                <w:sz w:val="26"/>
                <w:szCs w:val="26"/>
              </w:rPr>
            </w:pPr>
            <w:r w:rsidRPr="00A50AAD">
              <w:rPr>
                <w:sz w:val="26"/>
                <w:szCs w:val="26"/>
              </w:rPr>
              <w:t>c) Tịch thu tang vật, phương tiện vi phạm hành chính trong lĩnh vực tiêu chuẩn, đo lường và chất lượng sản phẩm, hàng hóa.</w:t>
            </w:r>
          </w:p>
        </w:tc>
        <w:tc>
          <w:tcPr>
            <w:tcW w:w="3969" w:type="dxa"/>
          </w:tcPr>
          <w:p w14:paraId="50C1D052" w14:textId="206CE5A3" w:rsidR="001E740D" w:rsidRPr="00A50AAD" w:rsidRDefault="0017318C" w:rsidP="00676114">
            <w:pPr>
              <w:spacing w:before="120" w:after="280" w:afterAutospacing="1" w:line="240" w:lineRule="auto"/>
              <w:rPr>
                <w:sz w:val="26"/>
                <w:szCs w:val="26"/>
              </w:rPr>
            </w:pPr>
            <w:r>
              <w:rPr>
                <w:sz w:val="26"/>
                <w:szCs w:val="26"/>
                <w:lang w:val="en-US"/>
              </w:rPr>
              <w:t>Không sửa đổi, bổ sung</w:t>
            </w:r>
          </w:p>
        </w:tc>
        <w:tc>
          <w:tcPr>
            <w:tcW w:w="3544" w:type="dxa"/>
          </w:tcPr>
          <w:p w14:paraId="0A5106BA" w14:textId="5B907ABF" w:rsidR="001E740D" w:rsidRPr="00A50AAD" w:rsidRDefault="001E740D" w:rsidP="00676114">
            <w:pPr>
              <w:spacing w:before="120" w:after="280" w:afterAutospacing="1" w:line="240" w:lineRule="auto"/>
              <w:rPr>
                <w:sz w:val="26"/>
                <w:szCs w:val="26"/>
              </w:rPr>
            </w:pPr>
          </w:p>
        </w:tc>
        <w:tc>
          <w:tcPr>
            <w:tcW w:w="3226" w:type="dxa"/>
          </w:tcPr>
          <w:p w14:paraId="617BBC8C" w14:textId="77777777" w:rsidR="001E740D" w:rsidRPr="00A50AAD" w:rsidRDefault="001E740D" w:rsidP="00676114">
            <w:pPr>
              <w:spacing w:before="120" w:after="280" w:afterAutospacing="1" w:line="240" w:lineRule="auto"/>
              <w:rPr>
                <w:sz w:val="26"/>
                <w:szCs w:val="26"/>
              </w:rPr>
            </w:pPr>
          </w:p>
        </w:tc>
      </w:tr>
      <w:tr w:rsidR="001E740D" w:rsidRPr="00A50AAD" w14:paraId="48E2CEBA" w14:textId="77777777" w:rsidTr="00392F0A">
        <w:tc>
          <w:tcPr>
            <w:tcW w:w="4673" w:type="dxa"/>
          </w:tcPr>
          <w:p w14:paraId="28F829DC" w14:textId="5509116B" w:rsidR="001E740D" w:rsidRPr="00A50AAD" w:rsidRDefault="001E740D" w:rsidP="00676114">
            <w:pPr>
              <w:spacing w:before="120" w:after="0" w:line="240" w:lineRule="auto"/>
              <w:jc w:val="both"/>
              <w:rPr>
                <w:sz w:val="26"/>
                <w:szCs w:val="26"/>
              </w:rPr>
            </w:pPr>
            <w:r w:rsidRPr="00A50AAD">
              <w:rPr>
                <w:sz w:val="26"/>
                <w:szCs w:val="26"/>
              </w:rPr>
              <w:t>3</w:t>
            </w:r>
            <w:r w:rsidR="00E01068">
              <w:rPr>
                <w:sz w:val="26"/>
                <w:szCs w:val="26"/>
                <w:lang w:val="en-US"/>
              </w:rPr>
              <w:t xml:space="preserve">. </w:t>
            </w:r>
            <w:r w:rsidR="00E01068" w:rsidRPr="00E01068">
              <w:rPr>
                <w:sz w:val="26"/>
                <w:szCs w:val="26"/>
              </w:rPr>
              <w:t>Ngoài hình thức xử phạt chính, hình thức xử phạt bổ sung, tổ chức, cá nhân vi phạm hành chính còn có thể bị áp dụng một hoặc nhiều biện pháp khắc phục hậu quả sau đây:</w:t>
            </w:r>
          </w:p>
        </w:tc>
        <w:tc>
          <w:tcPr>
            <w:tcW w:w="3969" w:type="dxa"/>
          </w:tcPr>
          <w:p w14:paraId="5E010FFA" w14:textId="31549572" w:rsidR="001E740D" w:rsidRPr="00A50AAD" w:rsidRDefault="0017318C" w:rsidP="00676114">
            <w:pPr>
              <w:spacing w:before="120" w:after="280" w:afterAutospacing="1" w:line="240" w:lineRule="auto"/>
              <w:rPr>
                <w:sz w:val="26"/>
                <w:szCs w:val="26"/>
              </w:rPr>
            </w:pPr>
            <w:r>
              <w:rPr>
                <w:sz w:val="26"/>
                <w:szCs w:val="26"/>
                <w:lang w:val="en-US"/>
              </w:rPr>
              <w:t>Không sửa đổi, bổ sung</w:t>
            </w:r>
          </w:p>
        </w:tc>
        <w:tc>
          <w:tcPr>
            <w:tcW w:w="3544" w:type="dxa"/>
          </w:tcPr>
          <w:p w14:paraId="536A94AB" w14:textId="3661B8F3" w:rsidR="001E740D" w:rsidRPr="00A50AAD" w:rsidRDefault="001E740D" w:rsidP="00676114">
            <w:pPr>
              <w:spacing w:before="120" w:after="280" w:afterAutospacing="1" w:line="240" w:lineRule="auto"/>
              <w:rPr>
                <w:sz w:val="26"/>
                <w:szCs w:val="26"/>
              </w:rPr>
            </w:pPr>
          </w:p>
        </w:tc>
        <w:tc>
          <w:tcPr>
            <w:tcW w:w="3226" w:type="dxa"/>
          </w:tcPr>
          <w:p w14:paraId="3AD6435B" w14:textId="77777777" w:rsidR="001E740D" w:rsidRPr="00A50AAD" w:rsidRDefault="001E740D" w:rsidP="00676114">
            <w:pPr>
              <w:spacing w:before="120" w:after="280" w:afterAutospacing="1" w:line="240" w:lineRule="auto"/>
              <w:rPr>
                <w:sz w:val="26"/>
                <w:szCs w:val="26"/>
              </w:rPr>
            </w:pPr>
          </w:p>
        </w:tc>
      </w:tr>
      <w:tr w:rsidR="001E740D" w:rsidRPr="00A50AAD" w14:paraId="1B2ACB03" w14:textId="77777777" w:rsidTr="00392F0A">
        <w:tc>
          <w:tcPr>
            <w:tcW w:w="4673" w:type="dxa"/>
          </w:tcPr>
          <w:p w14:paraId="40219926" w14:textId="77777777" w:rsidR="001E740D" w:rsidRPr="00A50AAD" w:rsidRDefault="001E740D" w:rsidP="00676114">
            <w:pPr>
              <w:spacing w:before="120" w:after="0" w:line="240" w:lineRule="auto"/>
              <w:jc w:val="both"/>
              <w:rPr>
                <w:sz w:val="26"/>
                <w:szCs w:val="26"/>
              </w:rPr>
            </w:pPr>
            <w:r w:rsidRPr="00A50AAD">
              <w:rPr>
                <w:sz w:val="26"/>
                <w:szCs w:val="26"/>
              </w:rPr>
              <w:t>a) Buộc tiêu hủy sản phẩm, hàng hóa, phương tiện đo, chuẩn đo lường vi phạm gây hại cho sức khỏe con người, vật nuôi, cây trồng và môi trường;</w:t>
            </w:r>
          </w:p>
        </w:tc>
        <w:tc>
          <w:tcPr>
            <w:tcW w:w="3969" w:type="dxa"/>
          </w:tcPr>
          <w:p w14:paraId="3E48C424" w14:textId="7C13B41D" w:rsidR="001E740D" w:rsidRPr="00A50AAD" w:rsidRDefault="0017318C" w:rsidP="00676114">
            <w:pPr>
              <w:spacing w:before="120" w:after="280" w:afterAutospacing="1" w:line="240" w:lineRule="auto"/>
              <w:rPr>
                <w:sz w:val="26"/>
                <w:szCs w:val="26"/>
              </w:rPr>
            </w:pPr>
            <w:r>
              <w:rPr>
                <w:sz w:val="26"/>
                <w:szCs w:val="26"/>
                <w:lang w:val="en-US"/>
              </w:rPr>
              <w:t>Không sửa đổi, bổ sung</w:t>
            </w:r>
          </w:p>
        </w:tc>
        <w:tc>
          <w:tcPr>
            <w:tcW w:w="3544" w:type="dxa"/>
          </w:tcPr>
          <w:p w14:paraId="63FD3001" w14:textId="69CED185" w:rsidR="001E740D" w:rsidRPr="00A50AAD" w:rsidRDefault="001E740D" w:rsidP="00676114">
            <w:pPr>
              <w:spacing w:before="120" w:after="280" w:afterAutospacing="1" w:line="240" w:lineRule="auto"/>
              <w:rPr>
                <w:sz w:val="26"/>
                <w:szCs w:val="26"/>
              </w:rPr>
            </w:pPr>
          </w:p>
        </w:tc>
        <w:tc>
          <w:tcPr>
            <w:tcW w:w="3226" w:type="dxa"/>
          </w:tcPr>
          <w:p w14:paraId="0327711B" w14:textId="77777777" w:rsidR="001E740D" w:rsidRPr="00A50AAD" w:rsidRDefault="001E740D" w:rsidP="00676114">
            <w:pPr>
              <w:spacing w:before="120" w:after="280" w:afterAutospacing="1" w:line="240" w:lineRule="auto"/>
              <w:rPr>
                <w:sz w:val="26"/>
                <w:szCs w:val="26"/>
              </w:rPr>
            </w:pPr>
          </w:p>
        </w:tc>
      </w:tr>
      <w:tr w:rsidR="001E740D" w:rsidRPr="00A50AAD" w14:paraId="59D92474" w14:textId="77777777" w:rsidTr="00392F0A">
        <w:tc>
          <w:tcPr>
            <w:tcW w:w="4673" w:type="dxa"/>
          </w:tcPr>
          <w:p w14:paraId="53BB0064" w14:textId="27CF7B10" w:rsidR="001E740D" w:rsidRPr="00660669" w:rsidRDefault="001E740D" w:rsidP="00676114">
            <w:pPr>
              <w:spacing w:before="120" w:after="0" w:line="240" w:lineRule="auto"/>
              <w:jc w:val="both"/>
              <w:rPr>
                <w:sz w:val="26"/>
                <w:szCs w:val="26"/>
              </w:rPr>
            </w:pPr>
            <w:r w:rsidRPr="00660669">
              <w:rPr>
                <w:sz w:val="26"/>
                <w:szCs w:val="26"/>
              </w:rPr>
              <w:lastRenderedPageBreak/>
              <w:t>b)</w:t>
            </w:r>
            <w:r w:rsidR="00660669" w:rsidRPr="00660669">
              <w:rPr>
                <w:sz w:val="26"/>
                <w:szCs w:val="26"/>
              </w:rPr>
              <w:t xml:space="preserve"> Buộc tái xuất hàng hóa, vật phẩm, phương tiện vi phạm;</w:t>
            </w:r>
          </w:p>
        </w:tc>
        <w:tc>
          <w:tcPr>
            <w:tcW w:w="3969" w:type="dxa"/>
          </w:tcPr>
          <w:p w14:paraId="02840B6B" w14:textId="7B5ABC88" w:rsidR="001E740D" w:rsidRPr="00A50AAD" w:rsidRDefault="0017318C" w:rsidP="0017318C">
            <w:pPr>
              <w:spacing w:before="120" w:after="280" w:afterAutospacing="1" w:line="240" w:lineRule="auto"/>
              <w:jc w:val="both"/>
              <w:rPr>
                <w:sz w:val="26"/>
                <w:szCs w:val="26"/>
              </w:rPr>
            </w:pPr>
            <w:r w:rsidRPr="00A50AAD">
              <w:rPr>
                <w:sz w:val="26"/>
                <w:szCs w:val="26"/>
              </w:rPr>
              <w:t>b)</w:t>
            </w:r>
            <w:hyperlink w:anchor="_ftn4" w:history="1"/>
            <w:r w:rsidRPr="00A50AAD">
              <w:rPr>
                <w:sz w:val="26"/>
                <w:szCs w:val="26"/>
              </w:rPr>
              <w:t xml:space="preserve"> Buộc đưa ra khỏi lãnh thổ nước Cộng hòa xã hội chủ nghĩa Việt Nam hoặc buộc tái xuất hàng hóa, phương tiện nhập khẩu vi phạm;</w:t>
            </w:r>
          </w:p>
        </w:tc>
        <w:tc>
          <w:tcPr>
            <w:tcW w:w="3544" w:type="dxa"/>
          </w:tcPr>
          <w:p w14:paraId="480AE60D" w14:textId="08997757" w:rsidR="001E740D" w:rsidRPr="00A50AAD" w:rsidRDefault="001E740D" w:rsidP="00676114">
            <w:pPr>
              <w:spacing w:before="120" w:after="280" w:afterAutospacing="1" w:line="240" w:lineRule="auto"/>
              <w:rPr>
                <w:sz w:val="26"/>
                <w:szCs w:val="26"/>
              </w:rPr>
            </w:pPr>
          </w:p>
        </w:tc>
        <w:tc>
          <w:tcPr>
            <w:tcW w:w="3226" w:type="dxa"/>
          </w:tcPr>
          <w:p w14:paraId="652865E0" w14:textId="77777777" w:rsidR="001E740D" w:rsidRPr="00A50AAD" w:rsidRDefault="001E740D" w:rsidP="00676114">
            <w:pPr>
              <w:spacing w:before="120" w:after="280" w:afterAutospacing="1" w:line="240" w:lineRule="auto"/>
              <w:rPr>
                <w:sz w:val="26"/>
                <w:szCs w:val="26"/>
              </w:rPr>
            </w:pPr>
          </w:p>
        </w:tc>
      </w:tr>
      <w:tr w:rsidR="001E740D" w:rsidRPr="00A50AAD" w14:paraId="786DE30F" w14:textId="77777777" w:rsidTr="00392F0A">
        <w:tc>
          <w:tcPr>
            <w:tcW w:w="4673" w:type="dxa"/>
          </w:tcPr>
          <w:p w14:paraId="7A586D6C" w14:textId="77777777" w:rsidR="001E740D" w:rsidRPr="00A50AAD" w:rsidRDefault="001E740D" w:rsidP="00676114">
            <w:pPr>
              <w:spacing w:before="120" w:after="0" w:line="240" w:lineRule="auto"/>
              <w:jc w:val="both"/>
              <w:rPr>
                <w:sz w:val="26"/>
                <w:szCs w:val="26"/>
              </w:rPr>
            </w:pPr>
            <w:r w:rsidRPr="00A50AAD">
              <w:rPr>
                <w:sz w:val="26"/>
                <w:szCs w:val="26"/>
              </w:rPr>
              <w:t>c) Buộc cải chính thông tin sai sự thật hoặc gây nhầm lẫn;</w:t>
            </w:r>
          </w:p>
        </w:tc>
        <w:tc>
          <w:tcPr>
            <w:tcW w:w="3969" w:type="dxa"/>
          </w:tcPr>
          <w:p w14:paraId="613B8E27" w14:textId="0685DE71" w:rsidR="001E740D" w:rsidRPr="00F13B9A" w:rsidRDefault="00F13B9A" w:rsidP="00676114">
            <w:pPr>
              <w:spacing w:before="120" w:after="280" w:afterAutospacing="1" w:line="240" w:lineRule="auto"/>
              <w:rPr>
                <w:sz w:val="26"/>
                <w:szCs w:val="26"/>
                <w:lang w:val="en-US"/>
              </w:rPr>
            </w:pPr>
            <w:r>
              <w:rPr>
                <w:sz w:val="26"/>
                <w:szCs w:val="26"/>
                <w:lang w:val="en-US"/>
              </w:rPr>
              <w:t>Không sửa đổi, bổ sung</w:t>
            </w:r>
          </w:p>
        </w:tc>
        <w:tc>
          <w:tcPr>
            <w:tcW w:w="3544" w:type="dxa"/>
          </w:tcPr>
          <w:p w14:paraId="2D6ACF08" w14:textId="1EB6ADF0" w:rsidR="001E740D" w:rsidRPr="00A50AAD" w:rsidRDefault="001E740D" w:rsidP="00676114">
            <w:pPr>
              <w:spacing w:before="120" w:after="280" w:afterAutospacing="1" w:line="240" w:lineRule="auto"/>
              <w:rPr>
                <w:sz w:val="26"/>
                <w:szCs w:val="26"/>
              </w:rPr>
            </w:pPr>
          </w:p>
        </w:tc>
        <w:tc>
          <w:tcPr>
            <w:tcW w:w="3226" w:type="dxa"/>
          </w:tcPr>
          <w:p w14:paraId="7595370D" w14:textId="77777777" w:rsidR="001E740D" w:rsidRPr="00A50AAD" w:rsidRDefault="001E740D" w:rsidP="00676114">
            <w:pPr>
              <w:spacing w:before="120" w:after="280" w:afterAutospacing="1" w:line="240" w:lineRule="auto"/>
              <w:rPr>
                <w:sz w:val="26"/>
                <w:szCs w:val="26"/>
              </w:rPr>
            </w:pPr>
          </w:p>
        </w:tc>
      </w:tr>
      <w:tr w:rsidR="001E740D" w:rsidRPr="00A50AAD" w14:paraId="4CB2F5FA" w14:textId="77777777" w:rsidTr="00392F0A">
        <w:tc>
          <w:tcPr>
            <w:tcW w:w="4673" w:type="dxa"/>
          </w:tcPr>
          <w:p w14:paraId="2AACA1AC" w14:textId="77777777" w:rsidR="001E740D" w:rsidRPr="00A50AAD" w:rsidRDefault="001E740D" w:rsidP="00676114">
            <w:pPr>
              <w:spacing w:before="120" w:after="0" w:line="240" w:lineRule="auto"/>
              <w:jc w:val="both"/>
              <w:rPr>
                <w:sz w:val="26"/>
                <w:szCs w:val="26"/>
              </w:rPr>
            </w:pPr>
            <w:r w:rsidRPr="00A50AAD">
              <w:rPr>
                <w:sz w:val="26"/>
                <w:szCs w:val="26"/>
              </w:rPr>
              <w:t>d) Buộc loại bỏ yếu tố vi phạm trên hàng hóa, bao bì hàng hóa, phương tiện kinh doanh;</w:t>
            </w:r>
          </w:p>
        </w:tc>
        <w:tc>
          <w:tcPr>
            <w:tcW w:w="3969" w:type="dxa"/>
          </w:tcPr>
          <w:p w14:paraId="7D8DD056" w14:textId="02FB7A88" w:rsidR="001E740D" w:rsidRPr="00A50AAD" w:rsidRDefault="00F13B9A" w:rsidP="00676114">
            <w:pPr>
              <w:spacing w:before="120" w:after="280" w:afterAutospacing="1" w:line="240" w:lineRule="auto"/>
              <w:rPr>
                <w:sz w:val="26"/>
                <w:szCs w:val="26"/>
              </w:rPr>
            </w:pPr>
            <w:r>
              <w:rPr>
                <w:sz w:val="26"/>
                <w:szCs w:val="26"/>
                <w:lang w:val="en-US"/>
              </w:rPr>
              <w:t>Không sửa đổi, bổ sung</w:t>
            </w:r>
          </w:p>
        </w:tc>
        <w:tc>
          <w:tcPr>
            <w:tcW w:w="3544" w:type="dxa"/>
          </w:tcPr>
          <w:p w14:paraId="3BC31AA0" w14:textId="44C96754" w:rsidR="001E740D" w:rsidRPr="00A50AAD" w:rsidRDefault="001E740D" w:rsidP="00676114">
            <w:pPr>
              <w:spacing w:before="120" w:after="280" w:afterAutospacing="1" w:line="240" w:lineRule="auto"/>
              <w:rPr>
                <w:sz w:val="26"/>
                <w:szCs w:val="26"/>
              </w:rPr>
            </w:pPr>
          </w:p>
        </w:tc>
        <w:tc>
          <w:tcPr>
            <w:tcW w:w="3226" w:type="dxa"/>
          </w:tcPr>
          <w:p w14:paraId="46E14F7B" w14:textId="77777777" w:rsidR="001E740D" w:rsidRPr="00A50AAD" w:rsidRDefault="001E740D" w:rsidP="00676114">
            <w:pPr>
              <w:spacing w:before="120" w:after="280" w:afterAutospacing="1" w:line="240" w:lineRule="auto"/>
              <w:rPr>
                <w:sz w:val="26"/>
                <w:szCs w:val="26"/>
              </w:rPr>
            </w:pPr>
          </w:p>
        </w:tc>
      </w:tr>
      <w:tr w:rsidR="001E740D" w:rsidRPr="00A50AAD" w14:paraId="1AE84FCB" w14:textId="77777777" w:rsidTr="00392F0A">
        <w:tc>
          <w:tcPr>
            <w:tcW w:w="4673" w:type="dxa"/>
          </w:tcPr>
          <w:p w14:paraId="08935EED" w14:textId="525EEF61" w:rsidR="001E740D" w:rsidRPr="00A50AAD" w:rsidRDefault="001E740D" w:rsidP="00676114">
            <w:pPr>
              <w:spacing w:before="120" w:after="0" w:line="240" w:lineRule="auto"/>
              <w:jc w:val="both"/>
              <w:rPr>
                <w:sz w:val="26"/>
                <w:szCs w:val="26"/>
              </w:rPr>
            </w:pPr>
          </w:p>
        </w:tc>
        <w:tc>
          <w:tcPr>
            <w:tcW w:w="3969" w:type="dxa"/>
          </w:tcPr>
          <w:p w14:paraId="429E2878" w14:textId="1F12484A" w:rsidR="001E740D" w:rsidRPr="00A50AAD" w:rsidRDefault="00DC76F1" w:rsidP="00DC76F1">
            <w:pPr>
              <w:spacing w:before="120" w:after="280" w:afterAutospacing="1" w:line="240" w:lineRule="auto"/>
              <w:jc w:val="both"/>
              <w:rPr>
                <w:sz w:val="26"/>
                <w:szCs w:val="26"/>
              </w:rPr>
            </w:pPr>
            <w:r w:rsidRPr="00A50AAD">
              <w:rPr>
                <w:sz w:val="26"/>
                <w:szCs w:val="26"/>
              </w:rPr>
              <w:t>d1) Buộc kiểm định lại phương tiện đo; buộc thể hiện đơn vị đo lường của phương tiện đo; buộc khôi phục lại tình trạng ban đầu của phương tiện đo; buộc đóng gói lại hàng đóng gói sẵn; buộc ghi lượng của hàng đóng gói sẵn, buộc thể hiện đơn vị đo lường của hàng đóng gói sẵn;</w:t>
            </w:r>
          </w:p>
        </w:tc>
        <w:tc>
          <w:tcPr>
            <w:tcW w:w="3544" w:type="dxa"/>
          </w:tcPr>
          <w:p w14:paraId="18AD5B2E" w14:textId="447E76BE" w:rsidR="001E740D" w:rsidRPr="00A50AAD" w:rsidRDefault="001E740D" w:rsidP="00676114">
            <w:pPr>
              <w:spacing w:before="120" w:after="280" w:afterAutospacing="1" w:line="240" w:lineRule="auto"/>
              <w:rPr>
                <w:sz w:val="26"/>
                <w:szCs w:val="26"/>
              </w:rPr>
            </w:pPr>
          </w:p>
        </w:tc>
        <w:tc>
          <w:tcPr>
            <w:tcW w:w="3226" w:type="dxa"/>
          </w:tcPr>
          <w:p w14:paraId="4D8FA636" w14:textId="77777777" w:rsidR="001E740D" w:rsidRPr="00A50AAD" w:rsidRDefault="001E740D" w:rsidP="00676114">
            <w:pPr>
              <w:spacing w:before="120" w:after="280" w:afterAutospacing="1" w:line="240" w:lineRule="auto"/>
              <w:rPr>
                <w:sz w:val="26"/>
                <w:szCs w:val="26"/>
              </w:rPr>
            </w:pPr>
          </w:p>
        </w:tc>
      </w:tr>
      <w:tr w:rsidR="001E740D" w:rsidRPr="00A50AAD" w14:paraId="4F8F96CF" w14:textId="77777777" w:rsidTr="00392F0A">
        <w:tc>
          <w:tcPr>
            <w:tcW w:w="4673" w:type="dxa"/>
          </w:tcPr>
          <w:p w14:paraId="5D49E0FB" w14:textId="750B9DD7" w:rsidR="001E740D" w:rsidRPr="00A50AAD" w:rsidRDefault="001E740D" w:rsidP="00676114">
            <w:pPr>
              <w:spacing w:before="120" w:after="0" w:line="240" w:lineRule="auto"/>
              <w:jc w:val="both"/>
              <w:rPr>
                <w:sz w:val="26"/>
                <w:szCs w:val="26"/>
              </w:rPr>
            </w:pPr>
            <w:r w:rsidRPr="00A50AAD">
              <w:rPr>
                <w:sz w:val="26"/>
                <w:szCs w:val="26"/>
              </w:rPr>
              <w:t>đ)</w:t>
            </w:r>
            <w:r w:rsidR="00EC16EE">
              <w:rPr>
                <w:lang w:val="en-US"/>
              </w:rPr>
              <w:t xml:space="preserve"> </w:t>
            </w:r>
            <w:r w:rsidR="00EC16EE" w:rsidRPr="00EC16EE">
              <w:rPr>
                <w:sz w:val="26"/>
                <w:szCs w:val="26"/>
              </w:rPr>
              <w:t>Buộc nộp lại số lợi bất hợp pháp có được do thực hiện vi phạm hành chính hoặc nộp lại số tiền bằng trị giá tang vật, phương tiện vi phạm hành chính đã bị tiêu thụ, tẩu tán, tiêu hủy trái quy định của pháp luật;</w:t>
            </w:r>
          </w:p>
        </w:tc>
        <w:tc>
          <w:tcPr>
            <w:tcW w:w="3969" w:type="dxa"/>
          </w:tcPr>
          <w:p w14:paraId="7530BFA3" w14:textId="32770E02" w:rsidR="001E740D" w:rsidRPr="00A50AAD" w:rsidRDefault="00D041EF" w:rsidP="00D041EF">
            <w:pPr>
              <w:spacing w:before="120" w:after="280" w:afterAutospacing="1" w:line="240" w:lineRule="auto"/>
              <w:jc w:val="both"/>
              <w:rPr>
                <w:sz w:val="26"/>
                <w:szCs w:val="26"/>
              </w:rPr>
            </w:pPr>
            <w:r w:rsidRPr="00A50AAD">
              <w:rPr>
                <w:sz w:val="26"/>
                <w:szCs w:val="26"/>
              </w:rPr>
              <w:t>đ) Buộc nộp lại số lợi bất hợp pháp có được do thực hiện hành vi vi phạm hành chính trong trường hợp có căn cứ xác định số lợi bất hợp pháp hoặc nộp lại số tiền bằng trị giá tang vật, phương tiện vi phạm hành chính đã bị tiêu thụ, tẩu tán, tiêu hủy trái quy định pháp luật;</w:t>
            </w:r>
          </w:p>
        </w:tc>
        <w:tc>
          <w:tcPr>
            <w:tcW w:w="3544" w:type="dxa"/>
          </w:tcPr>
          <w:p w14:paraId="7648ECE6" w14:textId="48836E71" w:rsidR="001E740D" w:rsidRPr="00A50AAD" w:rsidRDefault="001E740D" w:rsidP="00676114">
            <w:pPr>
              <w:spacing w:before="120" w:after="280" w:afterAutospacing="1" w:line="240" w:lineRule="auto"/>
              <w:rPr>
                <w:sz w:val="26"/>
                <w:szCs w:val="26"/>
              </w:rPr>
            </w:pPr>
          </w:p>
        </w:tc>
        <w:tc>
          <w:tcPr>
            <w:tcW w:w="3226" w:type="dxa"/>
          </w:tcPr>
          <w:p w14:paraId="66B52D16" w14:textId="77777777" w:rsidR="001E740D" w:rsidRPr="00A50AAD" w:rsidRDefault="001E740D" w:rsidP="00676114">
            <w:pPr>
              <w:spacing w:before="120" w:after="280" w:afterAutospacing="1" w:line="240" w:lineRule="auto"/>
              <w:rPr>
                <w:sz w:val="26"/>
                <w:szCs w:val="26"/>
              </w:rPr>
            </w:pPr>
          </w:p>
        </w:tc>
      </w:tr>
      <w:tr w:rsidR="001E740D" w:rsidRPr="00A50AAD" w14:paraId="56AFC3AB" w14:textId="77777777" w:rsidTr="00392F0A">
        <w:tc>
          <w:tcPr>
            <w:tcW w:w="4673" w:type="dxa"/>
          </w:tcPr>
          <w:p w14:paraId="529959AA" w14:textId="77777777" w:rsidR="001E740D" w:rsidRPr="00A50AAD" w:rsidRDefault="001E740D" w:rsidP="00676114">
            <w:pPr>
              <w:spacing w:before="120" w:after="0" w:line="240" w:lineRule="auto"/>
              <w:jc w:val="both"/>
              <w:rPr>
                <w:sz w:val="26"/>
                <w:szCs w:val="26"/>
              </w:rPr>
            </w:pPr>
            <w:r w:rsidRPr="00A50AAD">
              <w:rPr>
                <w:sz w:val="26"/>
                <w:szCs w:val="26"/>
              </w:rPr>
              <w:t xml:space="preserve">e) Buộc thu hồi sản phẩm, hàng hóa hoặc phương tiện đo, chất chuẩn, chuẩn đo </w:t>
            </w:r>
            <w:r w:rsidRPr="00A50AAD">
              <w:rPr>
                <w:sz w:val="26"/>
                <w:szCs w:val="26"/>
              </w:rPr>
              <w:lastRenderedPageBreak/>
              <w:t>lường vi phạm đã lưu thông;</w:t>
            </w:r>
          </w:p>
        </w:tc>
        <w:tc>
          <w:tcPr>
            <w:tcW w:w="3969" w:type="dxa"/>
          </w:tcPr>
          <w:p w14:paraId="04E4E4CD" w14:textId="33599364" w:rsidR="001E740D" w:rsidRPr="00A50AAD" w:rsidRDefault="009B3B89" w:rsidP="00676114">
            <w:pPr>
              <w:spacing w:before="120" w:after="280" w:afterAutospacing="1" w:line="240" w:lineRule="auto"/>
              <w:rPr>
                <w:sz w:val="26"/>
                <w:szCs w:val="26"/>
              </w:rPr>
            </w:pPr>
            <w:r>
              <w:rPr>
                <w:sz w:val="26"/>
                <w:szCs w:val="26"/>
                <w:lang w:val="en-US"/>
              </w:rPr>
              <w:lastRenderedPageBreak/>
              <w:t>Không sửa đổi, bổ sung</w:t>
            </w:r>
          </w:p>
        </w:tc>
        <w:tc>
          <w:tcPr>
            <w:tcW w:w="3544" w:type="dxa"/>
          </w:tcPr>
          <w:p w14:paraId="6011C01F" w14:textId="6A34C134" w:rsidR="001E740D" w:rsidRPr="00A50AAD" w:rsidRDefault="001E740D" w:rsidP="00676114">
            <w:pPr>
              <w:spacing w:before="120" w:after="280" w:afterAutospacing="1" w:line="240" w:lineRule="auto"/>
              <w:rPr>
                <w:sz w:val="26"/>
                <w:szCs w:val="26"/>
              </w:rPr>
            </w:pPr>
          </w:p>
        </w:tc>
        <w:tc>
          <w:tcPr>
            <w:tcW w:w="3226" w:type="dxa"/>
          </w:tcPr>
          <w:p w14:paraId="24045EA6" w14:textId="77777777" w:rsidR="001E740D" w:rsidRPr="00A50AAD" w:rsidRDefault="001E740D" w:rsidP="00676114">
            <w:pPr>
              <w:spacing w:before="120" w:after="280" w:afterAutospacing="1" w:line="240" w:lineRule="auto"/>
              <w:rPr>
                <w:sz w:val="26"/>
                <w:szCs w:val="26"/>
              </w:rPr>
            </w:pPr>
          </w:p>
        </w:tc>
      </w:tr>
      <w:tr w:rsidR="001E740D" w:rsidRPr="00A50AAD" w14:paraId="61797FB0" w14:textId="77777777" w:rsidTr="00392F0A">
        <w:tc>
          <w:tcPr>
            <w:tcW w:w="4673" w:type="dxa"/>
          </w:tcPr>
          <w:p w14:paraId="2FF26E42" w14:textId="77777777" w:rsidR="001E740D" w:rsidRPr="00A50AAD" w:rsidRDefault="001E740D" w:rsidP="00676114">
            <w:pPr>
              <w:spacing w:before="120" w:after="0" w:line="240" w:lineRule="auto"/>
              <w:jc w:val="both"/>
              <w:rPr>
                <w:sz w:val="26"/>
                <w:szCs w:val="26"/>
              </w:rPr>
            </w:pPr>
            <w:r w:rsidRPr="00A50AAD">
              <w:rPr>
                <w:sz w:val="26"/>
                <w:szCs w:val="26"/>
              </w:rPr>
              <w:lastRenderedPageBreak/>
              <w:t>g) Buộc thu hồi giấy chứng nhận hệ thống quản lý, chứng chỉ kiểm định, hiệu chuẩn, thử nghiệm hoặc chứng chỉ so sánh chuẩn đo lường, chất chuẩn;</w:t>
            </w:r>
          </w:p>
        </w:tc>
        <w:tc>
          <w:tcPr>
            <w:tcW w:w="3969" w:type="dxa"/>
          </w:tcPr>
          <w:p w14:paraId="5AB64C87" w14:textId="73533F25" w:rsidR="001E740D" w:rsidRPr="00A50AAD" w:rsidRDefault="009B3B89" w:rsidP="00676114">
            <w:pPr>
              <w:spacing w:before="120" w:after="280" w:afterAutospacing="1" w:line="240" w:lineRule="auto"/>
              <w:rPr>
                <w:sz w:val="26"/>
                <w:szCs w:val="26"/>
              </w:rPr>
            </w:pPr>
            <w:r>
              <w:rPr>
                <w:sz w:val="26"/>
                <w:szCs w:val="26"/>
                <w:lang w:val="en-US"/>
              </w:rPr>
              <w:t>Không sửa đổi, bổ sung</w:t>
            </w:r>
          </w:p>
        </w:tc>
        <w:tc>
          <w:tcPr>
            <w:tcW w:w="3544" w:type="dxa"/>
          </w:tcPr>
          <w:p w14:paraId="027CAC7A" w14:textId="5C2A3814" w:rsidR="001E740D" w:rsidRPr="00A50AAD" w:rsidRDefault="001E740D" w:rsidP="00676114">
            <w:pPr>
              <w:spacing w:before="120" w:after="280" w:afterAutospacing="1" w:line="240" w:lineRule="auto"/>
              <w:rPr>
                <w:sz w:val="26"/>
                <w:szCs w:val="26"/>
              </w:rPr>
            </w:pPr>
          </w:p>
        </w:tc>
        <w:tc>
          <w:tcPr>
            <w:tcW w:w="3226" w:type="dxa"/>
          </w:tcPr>
          <w:p w14:paraId="03F17747" w14:textId="77777777" w:rsidR="001E740D" w:rsidRPr="00A50AAD" w:rsidRDefault="001E740D" w:rsidP="00676114">
            <w:pPr>
              <w:spacing w:before="120" w:after="280" w:afterAutospacing="1" w:line="240" w:lineRule="auto"/>
              <w:rPr>
                <w:sz w:val="26"/>
                <w:szCs w:val="26"/>
              </w:rPr>
            </w:pPr>
          </w:p>
        </w:tc>
      </w:tr>
      <w:tr w:rsidR="001E740D" w:rsidRPr="00A50AAD" w14:paraId="107E1509" w14:textId="77777777" w:rsidTr="00392F0A">
        <w:tc>
          <w:tcPr>
            <w:tcW w:w="4673" w:type="dxa"/>
          </w:tcPr>
          <w:p w14:paraId="0D2469CF" w14:textId="77777777" w:rsidR="001E740D" w:rsidRPr="00A50AAD" w:rsidRDefault="001E740D" w:rsidP="00676114">
            <w:pPr>
              <w:spacing w:before="120" w:after="0" w:line="240" w:lineRule="auto"/>
              <w:jc w:val="both"/>
              <w:rPr>
                <w:sz w:val="26"/>
                <w:szCs w:val="26"/>
              </w:rPr>
            </w:pPr>
            <w:r w:rsidRPr="00A50AAD">
              <w:rPr>
                <w:sz w:val="26"/>
                <w:szCs w:val="26"/>
              </w:rPr>
              <w:t>h) Buộc thu hồi chứng chỉ đào tạo, thử nghiệm, kiểm định, giám định; giấy chứng nhận hợp chuẩn, giấy chứng nhận hợp quy, chứng chỉ công nhận phòng thí nghiệm; chứng chỉ công nhận phòng kiểm định, hiệu chuẩn, chứng chỉ công nhận tổ chức đánh giá sự phù hợp; buộc thu hồi, hủy bỏ quyết định tặng giải thưởng, hủy bỏ hiệu lực giải thưởng; quyết định phê duyệt mẫu phương tiện đo;</w:t>
            </w:r>
          </w:p>
        </w:tc>
        <w:tc>
          <w:tcPr>
            <w:tcW w:w="3969" w:type="dxa"/>
          </w:tcPr>
          <w:p w14:paraId="63F26E0E" w14:textId="2BDC95A3" w:rsidR="001E740D" w:rsidRPr="00A50AAD" w:rsidRDefault="009B3B89" w:rsidP="009B3B89">
            <w:pPr>
              <w:spacing w:before="120" w:after="280" w:afterAutospacing="1" w:line="240" w:lineRule="auto"/>
              <w:rPr>
                <w:sz w:val="26"/>
                <w:szCs w:val="26"/>
              </w:rPr>
            </w:pPr>
            <w:r>
              <w:rPr>
                <w:sz w:val="26"/>
                <w:szCs w:val="26"/>
                <w:lang w:val="en-US"/>
              </w:rPr>
              <w:t>Không sửa đổi, bổ sung</w:t>
            </w:r>
          </w:p>
        </w:tc>
        <w:tc>
          <w:tcPr>
            <w:tcW w:w="3544" w:type="dxa"/>
          </w:tcPr>
          <w:p w14:paraId="48FBDD73" w14:textId="1EA2BB26" w:rsidR="001E740D" w:rsidRPr="00A50AAD" w:rsidRDefault="001E740D" w:rsidP="00676114">
            <w:pPr>
              <w:spacing w:before="120" w:after="280" w:afterAutospacing="1" w:line="240" w:lineRule="auto"/>
              <w:rPr>
                <w:sz w:val="26"/>
                <w:szCs w:val="26"/>
              </w:rPr>
            </w:pPr>
          </w:p>
        </w:tc>
        <w:tc>
          <w:tcPr>
            <w:tcW w:w="3226" w:type="dxa"/>
          </w:tcPr>
          <w:p w14:paraId="016B67E9" w14:textId="77777777" w:rsidR="001E740D" w:rsidRPr="00A50AAD" w:rsidRDefault="001E740D" w:rsidP="00676114">
            <w:pPr>
              <w:spacing w:before="120" w:after="280" w:afterAutospacing="1" w:line="240" w:lineRule="auto"/>
              <w:rPr>
                <w:sz w:val="26"/>
                <w:szCs w:val="26"/>
              </w:rPr>
            </w:pPr>
          </w:p>
        </w:tc>
      </w:tr>
      <w:tr w:rsidR="001E740D" w:rsidRPr="00A50AAD" w14:paraId="25620BF6" w14:textId="77777777" w:rsidTr="00392F0A">
        <w:tc>
          <w:tcPr>
            <w:tcW w:w="4673" w:type="dxa"/>
          </w:tcPr>
          <w:p w14:paraId="4FF9C75F" w14:textId="77777777" w:rsidR="001E740D" w:rsidRPr="00A50AAD" w:rsidRDefault="001E740D" w:rsidP="00676114">
            <w:pPr>
              <w:spacing w:before="120" w:after="0" w:line="240" w:lineRule="auto"/>
              <w:jc w:val="both"/>
              <w:rPr>
                <w:sz w:val="26"/>
                <w:szCs w:val="26"/>
              </w:rPr>
            </w:pPr>
            <w:r w:rsidRPr="00A50AAD">
              <w:rPr>
                <w:sz w:val="26"/>
                <w:szCs w:val="26"/>
              </w:rPr>
              <w:t>i) Buộc thay đổi mục đích sử dụng hoặc tái chế sản phẩm, hàng hóa không đảm bảo chất lượng; buộc sửa đổi tiêu chuẩn công bố áp dụng; buộc sửa chữa phương tiện đo trước khi đưa vào sử dụng.</w:t>
            </w:r>
          </w:p>
        </w:tc>
        <w:tc>
          <w:tcPr>
            <w:tcW w:w="3969" w:type="dxa"/>
          </w:tcPr>
          <w:p w14:paraId="2FA82BCB" w14:textId="52DA5704" w:rsidR="001E740D" w:rsidRPr="00A50AAD" w:rsidRDefault="009B3B89" w:rsidP="00676114">
            <w:pPr>
              <w:spacing w:before="120" w:after="280" w:afterAutospacing="1" w:line="240" w:lineRule="auto"/>
              <w:rPr>
                <w:sz w:val="26"/>
                <w:szCs w:val="26"/>
              </w:rPr>
            </w:pPr>
            <w:r>
              <w:rPr>
                <w:sz w:val="26"/>
                <w:szCs w:val="26"/>
                <w:lang w:val="en-US"/>
              </w:rPr>
              <w:t>Không sửa đổi, bổ sung</w:t>
            </w:r>
          </w:p>
        </w:tc>
        <w:tc>
          <w:tcPr>
            <w:tcW w:w="3544" w:type="dxa"/>
          </w:tcPr>
          <w:p w14:paraId="3C626955" w14:textId="6674F357" w:rsidR="001E740D" w:rsidRPr="00A50AAD" w:rsidRDefault="001E740D" w:rsidP="00676114">
            <w:pPr>
              <w:spacing w:before="120" w:after="280" w:afterAutospacing="1" w:line="240" w:lineRule="auto"/>
              <w:rPr>
                <w:sz w:val="26"/>
                <w:szCs w:val="26"/>
              </w:rPr>
            </w:pPr>
          </w:p>
        </w:tc>
        <w:tc>
          <w:tcPr>
            <w:tcW w:w="3226" w:type="dxa"/>
          </w:tcPr>
          <w:p w14:paraId="266FAD8F" w14:textId="77777777" w:rsidR="001E740D" w:rsidRPr="00A50AAD" w:rsidRDefault="001E740D" w:rsidP="00676114">
            <w:pPr>
              <w:spacing w:before="120" w:after="280" w:afterAutospacing="1" w:line="240" w:lineRule="auto"/>
              <w:rPr>
                <w:sz w:val="26"/>
                <w:szCs w:val="26"/>
              </w:rPr>
            </w:pPr>
          </w:p>
        </w:tc>
      </w:tr>
      <w:tr w:rsidR="001E740D" w:rsidRPr="00A50AAD" w14:paraId="5C387908" w14:textId="77777777" w:rsidTr="00392F0A">
        <w:tc>
          <w:tcPr>
            <w:tcW w:w="4673" w:type="dxa"/>
          </w:tcPr>
          <w:p w14:paraId="3D719B02" w14:textId="00A604B1" w:rsidR="001E740D" w:rsidRPr="00A50AAD" w:rsidRDefault="001E740D" w:rsidP="00676114">
            <w:pPr>
              <w:spacing w:before="120" w:after="0" w:line="240" w:lineRule="auto"/>
              <w:jc w:val="both"/>
              <w:rPr>
                <w:sz w:val="26"/>
                <w:szCs w:val="26"/>
              </w:rPr>
            </w:pPr>
          </w:p>
        </w:tc>
        <w:tc>
          <w:tcPr>
            <w:tcW w:w="3969" w:type="dxa"/>
          </w:tcPr>
          <w:p w14:paraId="0E357C6B" w14:textId="5C41450A" w:rsidR="001E740D" w:rsidRPr="006E74D6" w:rsidRDefault="006E74D6" w:rsidP="006E74D6">
            <w:pPr>
              <w:spacing w:before="120" w:after="280" w:afterAutospacing="1" w:line="240" w:lineRule="auto"/>
              <w:jc w:val="both"/>
              <w:rPr>
                <w:b/>
                <w:bCs/>
                <w:sz w:val="26"/>
                <w:szCs w:val="26"/>
                <w:lang w:val="en-US"/>
              </w:rPr>
            </w:pPr>
            <w:bookmarkStart w:id="4" w:name="dieu_2_1"/>
            <w:r w:rsidRPr="00A50AAD">
              <w:rPr>
                <w:b/>
                <w:bCs/>
                <w:sz w:val="26"/>
                <w:szCs w:val="26"/>
                <w:lang w:val="es-CL"/>
              </w:rPr>
              <w:t>Điều 2a. Thi hành quyết định xử phạt, thi hành các biện pháp khắc phục hậu quả và cưỡng chế thi hành quyết định xử phạt</w:t>
            </w:r>
            <w:bookmarkEnd w:id="4"/>
            <w:r w:rsidRPr="00A50AAD">
              <w:rPr>
                <w:b/>
                <w:bCs/>
                <w:sz w:val="26"/>
                <w:szCs w:val="26"/>
                <w:lang w:val="es-CL"/>
              </w:rPr>
              <w:t xml:space="preserve"> </w:t>
            </w:r>
          </w:p>
        </w:tc>
        <w:tc>
          <w:tcPr>
            <w:tcW w:w="3544" w:type="dxa"/>
          </w:tcPr>
          <w:p w14:paraId="4A546FDF" w14:textId="61A4E6C2" w:rsidR="001E740D" w:rsidRPr="00A50AAD" w:rsidRDefault="001E740D" w:rsidP="00676114">
            <w:pPr>
              <w:spacing w:before="120" w:after="280" w:afterAutospacing="1" w:line="240" w:lineRule="auto"/>
              <w:rPr>
                <w:b/>
                <w:bCs/>
                <w:sz w:val="26"/>
                <w:szCs w:val="26"/>
                <w:lang w:val="es-CL"/>
              </w:rPr>
            </w:pPr>
          </w:p>
        </w:tc>
        <w:tc>
          <w:tcPr>
            <w:tcW w:w="3226" w:type="dxa"/>
          </w:tcPr>
          <w:p w14:paraId="2454972E" w14:textId="77777777" w:rsidR="001E740D" w:rsidRPr="00A50AAD" w:rsidRDefault="001E740D" w:rsidP="00676114">
            <w:pPr>
              <w:spacing w:before="120" w:after="280" w:afterAutospacing="1" w:line="240" w:lineRule="auto"/>
              <w:rPr>
                <w:b/>
                <w:bCs/>
                <w:sz w:val="26"/>
                <w:szCs w:val="26"/>
                <w:lang w:val="es-CL"/>
              </w:rPr>
            </w:pPr>
          </w:p>
        </w:tc>
      </w:tr>
      <w:tr w:rsidR="001E740D" w:rsidRPr="00A50AAD" w14:paraId="23C7278A" w14:textId="77777777" w:rsidTr="00392F0A">
        <w:tc>
          <w:tcPr>
            <w:tcW w:w="4673" w:type="dxa"/>
          </w:tcPr>
          <w:p w14:paraId="7D880005" w14:textId="3298D8F7" w:rsidR="001E740D" w:rsidRPr="00A50AAD" w:rsidRDefault="001E740D" w:rsidP="00676114">
            <w:pPr>
              <w:spacing w:before="120" w:after="0" w:line="240" w:lineRule="auto"/>
              <w:jc w:val="both"/>
              <w:rPr>
                <w:sz w:val="26"/>
                <w:szCs w:val="26"/>
              </w:rPr>
            </w:pPr>
          </w:p>
        </w:tc>
        <w:tc>
          <w:tcPr>
            <w:tcW w:w="3969" w:type="dxa"/>
          </w:tcPr>
          <w:p w14:paraId="6041F869" w14:textId="2CC83DAB" w:rsidR="001E740D" w:rsidRPr="00A50AAD" w:rsidRDefault="006E74D6" w:rsidP="006E74D6">
            <w:pPr>
              <w:spacing w:before="120" w:after="280" w:afterAutospacing="1" w:line="240" w:lineRule="auto"/>
              <w:jc w:val="both"/>
              <w:rPr>
                <w:sz w:val="26"/>
                <w:szCs w:val="26"/>
              </w:rPr>
            </w:pPr>
            <w:r w:rsidRPr="00A50AAD">
              <w:rPr>
                <w:sz w:val="26"/>
                <w:szCs w:val="26"/>
              </w:rPr>
              <w:t xml:space="preserve">Việc thi hành quyết định xử phạt, thi hành các biện pháp khắc phục hậu quả và cưỡng chế thi hành quyết định xử phạt vi phạm hành chính quy định tại Nghị định này </w:t>
            </w:r>
            <w:r w:rsidRPr="00A50AAD">
              <w:rPr>
                <w:sz w:val="26"/>
                <w:szCs w:val="26"/>
              </w:rPr>
              <w:lastRenderedPageBreak/>
              <w:t>được thực hiện theo quy định của Luật Xử lý vi phạm hành chính và các văn bản hướng dẫn thi hành.</w:t>
            </w:r>
          </w:p>
        </w:tc>
        <w:tc>
          <w:tcPr>
            <w:tcW w:w="3544" w:type="dxa"/>
          </w:tcPr>
          <w:p w14:paraId="6575B108" w14:textId="34F2C37A" w:rsidR="001E740D" w:rsidRPr="00A50AAD" w:rsidRDefault="001E740D" w:rsidP="00676114">
            <w:pPr>
              <w:spacing w:before="120" w:after="280" w:afterAutospacing="1" w:line="240" w:lineRule="auto"/>
              <w:rPr>
                <w:sz w:val="26"/>
                <w:szCs w:val="26"/>
              </w:rPr>
            </w:pPr>
          </w:p>
        </w:tc>
        <w:tc>
          <w:tcPr>
            <w:tcW w:w="3226" w:type="dxa"/>
          </w:tcPr>
          <w:p w14:paraId="6F156B6D" w14:textId="77777777" w:rsidR="001E740D" w:rsidRPr="00A50AAD" w:rsidRDefault="001E740D" w:rsidP="00676114">
            <w:pPr>
              <w:spacing w:before="120" w:after="280" w:afterAutospacing="1" w:line="240" w:lineRule="auto"/>
              <w:rPr>
                <w:sz w:val="26"/>
                <w:szCs w:val="26"/>
              </w:rPr>
            </w:pPr>
          </w:p>
        </w:tc>
      </w:tr>
      <w:tr w:rsidR="001E740D" w:rsidRPr="00A50AAD" w14:paraId="25B89D28" w14:textId="77777777" w:rsidTr="00392F0A">
        <w:tc>
          <w:tcPr>
            <w:tcW w:w="4673" w:type="dxa"/>
          </w:tcPr>
          <w:p w14:paraId="2A44A530" w14:textId="77777777" w:rsidR="001E740D" w:rsidRPr="00A50AAD" w:rsidRDefault="001E740D" w:rsidP="00676114">
            <w:pPr>
              <w:spacing w:before="120" w:after="0" w:line="240" w:lineRule="auto"/>
              <w:jc w:val="both"/>
              <w:rPr>
                <w:sz w:val="26"/>
                <w:szCs w:val="26"/>
              </w:rPr>
            </w:pPr>
            <w:bookmarkStart w:id="5" w:name="dieu_3"/>
            <w:r w:rsidRPr="00A50AAD">
              <w:rPr>
                <w:b/>
                <w:bCs/>
                <w:sz w:val="26"/>
                <w:szCs w:val="26"/>
              </w:rPr>
              <w:lastRenderedPageBreak/>
              <w:t>Điều 3. Quy định về mức phạt tiền tối đa, tổ chức bị xử phạt vi phạm hành chính</w:t>
            </w:r>
            <w:bookmarkEnd w:id="5"/>
          </w:p>
        </w:tc>
        <w:tc>
          <w:tcPr>
            <w:tcW w:w="3969" w:type="dxa"/>
          </w:tcPr>
          <w:p w14:paraId="026B502A" w14:textId="77777777" w:rsidR="001E740D" w:rsidRPr="00A50AAD" w:rsidRDefault="001E740D" w:rsidP="00676114">
            <w:pPr>
              <w:spacing w:before="120" w:after="280" w:afterAutospacing="1" w:line="240" w:lineRule="auto"/>
              <w:rPr>
                <w:b/>
                <w:bCs/>
                <w:sz w:val="26"/>
                <w:szCs w:val="26"/>
              </w:rPr>
            </w:pPr>
          </w:p>
        </w:tc>
        <w:tc>
          <w:tcPr>
            <w:tcW w:w="3544" w:type="dxa"/>
          </w:tcPr>
          <w:p w14:paraId="2681E3ED" w14:textId="5DE3ACDC" w:rsidR="001E740D" w:rsidRPr="00A50AAD" w:rsidRDefault="001E740D" w:rsidP="00676114">
            <w:pPr>
              <w:spacing w:before="120" w:after="280" w:afterAutospacing="1" w:line="240" w:lineRule="auto"/>
              <w:rPr>
                <w:b/>
                <w:bCs/>
                <w:sz w:val="26"/>
                <w:szCs w:val="26"/>
              </w:rPr>
            </w:pPr>
          </w:p>
        </w:tc>
        <w:tc>
          <w:tcPr>
            <w:tcW w:w="3226" w:type="dxa"/>
          </w:tcPr>
          <w:p w14:paraId="6011CB7E" w14:textId="77777777" w:rsidR="001E740D" w:rsidRPr="00A50AAD" w:rsidRDefault="001E740D" w:rsidP="00676114">
            <w:pPr>
              <w:spacing w:before="120" w:after="280" w:afterAutospacing="1" w:line="240" w:lineRule="auto"/>
              <w:rPr>
                <w:b/>
                <w:bCs/>
                <w:sz w:val="26"/>
                <w:szCs w:val="26"/>
              </w:rPr>
            </w:pPr>
          </w:p>
        </w:tc>
      </w:tr>
      <w:tr w:rsidR="001E740D" w:rsidRPr="00A50AAD" w14:paraId="6F0968FA" w14:textId="77777777" w:rsidTr="00392F0A">
        <w:tc>
          <w:tcPr>
            <w:tcW w:w="4673" w:type="dxa"/>
          </w:tcPr>
          <w:p w14:paraId="3671CF17" w14:textId="77777777" w:rsidR="001E740D" w:rsidRPr="00A50AAD" w:rsidRDefault="001E740D" w:rsidP="00676114">
            <w:pPr>
              <w:spacing w:before="120" w:after="0" w:line="240" w:lineRule="auto"/>
              <w:jc w:val="both"/>
              <w:rPr>
                <w:sz w:val="26"/>
                <w:szCs w:val="26"/>
              </w:rPr>
            </w:pPr>
            <w:r w:rsidRPr="00A50AAD">
              <w:rPr>
                <w:sz w:val="26"/>
                <w:szCs w:val="26"/>
              </w:rPr>
              <w:t xml:space="preserve">1. Mức phạt tiền tối đa trong lĩnh vực đo lường đối với cá nhân là 100.000.000 đồng, đối với tổ chức là 200.000.000 đồng; mức phạt tiền tối đa trong lĩnh vực tiêu chuẩn, chất lượng sản phẩm, hàng hóa đối với cá nhân là 150.000.000 đồng, đối với tổ chức là 300.000.000 đồng, trừ các trường hợp quy định tại các </w:t>
            </w:r>
            <w:bookmarkStart w:id="6" w:name="tc_1"/>
            <w:r w:rsidRPr="00A50AAD">
              <w:rPr>
                <w:sz w:val="26"/>
                <w:szCs w:val="26"/>
              </w:rPr>
              <w:t>điểm đ, e, g và h khoản 2 Điều 14</w:t>
            </w:r>
            <w:bookmarkEnd w:id="6"/>
            <w:r w:rsidRPr="00A50AAD">
              <w:rPr>
                <w:sz w:val="26"/>
                <w:szCs w:val="26"/>
              </w:rPr>
              <w:t xml:space="preserve">; các </w:t>
            </w:r>
            <w:bookmarkStart w:id="7" w:name="tc_2"/>
            <w:r w:rsidRPr="00A50AAD">
              <w:rPr>
                <w:sz w:val="26"/>
                <w:szCs w:val="26"/>
              </w:rPr>
              <w:t>điểm đ, e, g và h khoản 2 Điều 15</w:t>
            </w:r>
            <w:bookmarkEnd w:id="7"/>
            <w:r w:rsidRPr="00A50AAD">
              <w:rPr>
                <w:sz w:val="26"/>
                <w:szCs w:val="26"/>
              </w:rPr>
              <w:t xml:space="preserve">; các </w:t>
            </w:r>
            <w:bookmarkStart w:id="8" w:name="tc_3"/>
            <w:r w:rsidRPr="00A50AAD">
              <w:rPr>
                <w:sz w:val="26"/>
                <w:szCs w:val="26"/>
              </w:rPr>
              <w:t>điểm đ, e, g và h khoản 2 Điều 16</w:t>
            </w:r>
            <w:bookmarkEnd w:id="8"/>
            <w:r w:rsidRPr="00A50AAD">
              <w:rPr>
                <w:sz w:val="26"/>
                <w:szCs w:val="26"/>
              </w:rPr>
              <w:t xml:space="preserve">; các </w:t>
            </w:r>
            <w:bookmarkStart w:id="9" w:name="tc_4"/>
            <w:r w:rsidRPr="00A50AAD">
              <w:rPr>
                <w:sz w:val="26"/>
                <w:szCs w:val="26"/>
              </w:rPr>
              <w:t>khoản 3 và 4 Điều 17</w:t>
            </w:r>
            <w:bookmarkEnd w:id="9"/>
            <w:r w:rsidRPr="00A50AAD">
              <w:rPr>
                <w:sz w:val="26"/>
                <w:szCs w:val="26"/>
              </w:rPr>
              <w:t xml:space="preserve">; </w:t>
            </w:r>
            <w:bookmarkStart w:id="10" w:name="tc_5"/>
            <w:r w:rsidRPr="00A50AAD">
              <w:rPr>
                <w:sz w:val="26"/>
                <w:szCs w:val="26"/>
              </w:rPr>
              <w:t>khoản 4 Điều 18; khoản 4 Điều 19</w:t>
            </w:r>
            <w:bookmarkEnd w:id="10"/>
            <w:r w:rsidRPr="00A50AAD">
              <w:rPr>
                <w:sz w:val="26"/>
                <w:szCs w:val="26"/>
              </w:rPr>
              <w:t xml:space="preserve"> và các </w:t>
            </w:r>
            <w:bookmarkStart w:id="11" w:name="tc_6"/>
            <w:r w:rsidRPr="00A50AAD">
              <w:rPr>
                <w:sz w:val="26"/>
                <w:szCs w:val="26"/>
              </w:rPr>
              <w:t>khoản 5, 6 và 7 Điều 20 của Nghị định này</w:t>
            </w:r>
            <w:bookmarkEnd w:id="11"/>
            <w:r w:rsidRPr="00A50AAD">
              <w:rPr>
                <w:sz w:val="26"/>
                <w:szCs w:val="26"/>
              </w:rPr>
              <w:t>.</w:t>
            </w:r>
          </w:p>
        </w:tc>
        <w:tc>
          <w:tcPr>
            <w:tcW w:w="3969" w:type="dxa"/>
          </w:tcPr>
          <w:p w14:paraId="43A93113" w14:textId="4CCC704E" w:rsidR="001E740D" w:rsidRDefault="00263F74" w:rsidP="00263F74">
            <w:pPr>
              <w:spacing w:before="120" w:after="280" w:afterAutospacing="1" w:line="240" w:lineRule="auto"/>
              <w:jc w:val="both"/>
              <w:rPr>
                <w:sz w:val="26"/>
                <w:szCs w:val="26"/>
              </w:rPr>
            </w:pPr>
            <w:r>
              <w:rPr>
                <w:sz w:val="26"/>
                <w:szCs w:val="26"/>
                <w:lang w:val="en-US"/>
              </w:rPr>
              <w:t>Không sửa đổi, bổ sung</w:t>
            </w:r>
          </w:p>
          <w:p w14:paraId="10C7CE7C" w14:textId="77777777" w:rsidR="00263F74" w:rsidRPr="00263F74" w:rsidRDefault="00263F74" w:rsidP="00263F74">
            <w:pPr>
              <w:rPr>
                <w:sz w:val="26"/>
                <w:szCs w:val="26"/>
              </w:rPr>
            </w:pPr>
          </w:p>
        </w:tc>
        <w:tc>
          <w:tcPr>
            <w:tcW w:w="3544" w:type="dxa"/>
          </w:tcPr>
          <w:p w14:paraId="47226ABD" w14:textId="69EEFF5F" w:rsidR="001E740D" w:rsidRPr="00A50AAD" w:rsidRDefault="001E740D" w:rsidP="00624D16">
            <w:pPr>
              <w:spacing w:before="120" w:after="280" w:afterAutospacing="1" w:line="240" w:lineRule="auto"/>
              <w:jc w:val="both"/>
              <w:rPr>
                <w:sz w:val="26"/>
                <w:szCs w:val="26"/>
              </w:rPr>
            </w:pPr>
            <w:r w:rsidRPr="00C86C9B">
              <w:rPr>
                <w:sz w:val="26"/>
                <w:szCs w:val="26"/>
              </w:rPr>
              <w:t>1. Mức phạt tiền tối đa trong lĩnh vực đo lường đối với cá nhân là 100.000.000 đồng, đối với tổ chức là 200.000.000 đồng; mức phạt tiền tối đa trong lĩnh vực tiêu chuẩn, chất lượng sản phẩm, hàng hóa đối với cá nhân là 150.000.000 đồng, đối với tổ chức là 300.000.000 đồng, trừ các trường hợp quy định tại các điểm đ, e, g và h khoản 2 Điều 14; các điểm đ, e, g và h khoản 2 Điều 15; các điểm đ, e, g và h khoản 2 Điều 16; các khoản 3 và 4 Điều 17; khoản 4 Điều 18; khoản 4 Điều 19 và các khoản 5, 6 và 7 Điều 20 của Nghị định này</w:t>
            </w:r>
            <w:r>
              <w:rPr>
                <w:sz w:val="26"/>
                <w:szCs w:val="26"/>
                <w:lang w:val="en-US"/>
              </w:rPr>
              <w:t xml:space="preserve"> </w:t>
            </w:r>
            <w:r w:rsidRPr="00B211D3">
              <w:rPr>
                <w:b/>
                <w:bCs/>
                <w:sz w:val="26"/>
                <w:szCs w:val="26"/>
                <w:lang w:val="en-US"/>
              </w:rPr>
              <w:t>thì mức phạt tiền tối đa thực hiện tướng ứng theo quy định tại khoản 5 Điều 52 Luật Đo lường, khoản 3 Điều 66 Luật Chất lượng sản phẩm, hàng hóa</w:t>
            </w:r>
            <w:r w:rsidRPr="00B211D3">
              <w:rPr>
                <w:b/>
                <w:bCs/>
                <w:sz w:val="26"/>
                <w:szCs w:val="26"/>
              </w:rPr>
              <w:t>.</w:t>
            </w:r>
          </w:p>
        </w:tc>
        <w:tc>
          <w:tcPr>
            <w:tcW w:w="3226" w:type="dxa"/>
          </w:tcPr>
          <w:p w14:paraId="5CE31A04" w14:textId="51DC5A79" w:rsidR="001E740D" w:rsidRDefault="001E740D" w:rsidP="004B02D4">
            <w:pPr>
              <w:spacing w:before="120" w:after="0" w:line="240" w:lineRule="auto"/>
              <w:jc w:val="both"/>
              <w:rPr>
                <w:b/>
                <w:bCs/>
                <w:sz w:val="26"/>
                <w:szCs w:val="26"/>
                <w:lang w:val="en-US"/>
              </w:rPr>
            </w:pPr>
            <w:r>
              <w:rPr>
                <w:sz w:val="26"/>
                <w:szCs w:val="26"/>
                <w:lang w:val="en-US"/>
              </w:rPr>
              <w:t xml:space="preserve">Quy định rõ nội dung loại trừ thì </w:t>
            </w:r>
            <w:r w:rsidRPr="00B8122C">
              <w:rPr>
                <w:b/>
                <w:bCs/>
                <w:sz w:val="26"/>
                <w:szCs w:val="26"/>
                <w:lang w:val="en-US"/>
              </w:rPr>
              <w:t>mức phạt tiền tối đa thực hiện tướng ứng theo quy định tại khoản 5 Điều 52 Luật Đo lường, khoản 3 Điều 66 Luật Chất lượng sản phẩm, hàng hóa.</w:t>
            </w:r>
          </w:p>
          <w:p w14:paraId="2ADDE8DE" w14:textId="2AFECACC" w:rsidR="001E740D" w:rsidRDefault="001E740D" w:rsidP="004B02D4">
            <w:pPr>
              <w:spacing w:before="120" w:after="0" w:line="240" w:lineRule="auto"/>
              <w:jc w:val="both"/>
              <w:rPr>
                <w:sz w:val="26"/>
                <w:szCs w:val="26"/>
                <w:lang w:val="en-US"/>
              </w:rPr>
            </w:pPr>
            <w:r>
              <w:rPr>
                <w:b/>
                <w:bCs/>
                <w:sz w:val="26"/>
                <w:szCs w:val="26"/>
                <w:lang w:val="en-US"/>
              </w:rPr>
              <w:t>Lý do:</w:t>
            </w:r>
          </w:p>
          <w:p w14:paraId="363E8610" w14:textId="21D21807" w:rsidR="001E740D" w:rsidRDefault="001E740D" w:rsidP="004B02D4">
            <w:pPr>
              <w:spacing w:before="120" w:after="0" w:line="240" w:lineRule="auto"/>
              <w:jc w:val="both"/>
              <w:rPr>
                <w:sz w:val="26"/>
                <w:szCs w:val="26"/>
                <w:lang w:val="en-US"/>
              </w:rPr>
            </w:pPr>
            <w:r>
              <w:rPr>
                <w:sz w:val="26"/>
                <w:szCs w:val="26"/>
                <w:lang w:val="en-US"/>
              </w:rPr>
              <w:t xml:space="preserve">- Tại khoản 3 Điều 24 Luật XLVPHC năm 2012 được sửa đổi bởi </w:t>
            </w:r>
            <w:r w:rsidRPr="000C7483">
              <w:rPr>
                <w:sz w:val="26"/>
                <w:szCs w:val="26"/>
                <w:lang w:val="en-US"/>
              </w:rPr>
              <w:t>Luật số 88/2025/QH15</w:t>
            </w:r>
            <w:r>
              <w:rPr>
                <w:sz w:val="26"/>
                <w:szCs w:val="26"/>
                <w:lang w:val="en-US"/>
              </w:rPr>
              <w:t>, quy định “</w:t>
            </w:r>
            <w:r w:rsidRPr="004B02D4">
              <w:rPr>
                <w:i/>
                <w:iCs/>
                <w:sz w:val="26"/>
                <w:szCs w:val="26"/>
                <w:lang w:val="en-US"/>
              </w:rPr>
              <w:t>Mức phạt tiền tối đa trong các lĩnh vực: thuế; đo lường; an toàn thực phẩm; chất lượng sản phẩm, hàng hóa; chứng khoán; cạnh tranh; kiểm toán độc lập; bảo vệ dữ liệu cá nhân được thực hiện theo quy định tại các luật tương ứng.</w:t>
            </w:r>
            <w:r>
              <w:rPr>
                <w:sz w:val="26"/>
                <w:szCs w:val="26"/>
                <w:lang w:val="en-US"/>
              </w:rPr>
              <w:t>”</w:t>
            </w:r>
          </w:p>
          <w:p w14:paraId="17AEB4B0" w14:textId="77777777" w:rsidR="001E740D" w:rsidRDefault="001E740D" w:rsidP="0004040F">
            <w:pPr>
              <w:spacing w:before="120" w:after="0" w:line="240" w:lineRule="auto"/>
              <w:jc w:val="both"/>
              <w:rPr>
                <w:sz w:val="26"/>
                <w:szCs w:val="26"/>
                <w:lang w:val="en-US"/>
              </w:rPr>
            </w:pPr>
            <w:r>
              <w:rPr>
                <w:sz w:val="26"/>
                <w:szCs w:val="26"/>
                <w:lang w:val="en-US"/>
              </w:rPr>
              <w:t xml:space="preserve">- Tại </w:t>
            </w:r>
            <w:r w:rsidRPr="005F0B23">
              <w:rPr>
                <w:sz w:val="26"/>
                <w:szCs w:val="26"/>
                <w:lang w:val="en-US"/>
              </w:rPr>
              <w:t>khoản 5 Điều 52 Luật Đo lường</w:t>
            </w:r>
            <w:r>
              <w:rPr>
                <w:sz w:val="26"/>
                <w:szCs w:val="26"/>
                <w:lang w:val="en-US"/>
              </w:rPr>
              <w:t>, quy định:</w:t>
            </w:r>
          </w:p>
          <w:p w14:paraId="2CB784DB" w14:textId="77777777" w:rsidR="001E740D" w:rsidRDefault="001E740D" w:rsidP="0004040F">
            <w:pPr>
              <w:spacing w:before="120" w:after="0" w:line="240" w:lineRule="auto"/>
              <w:jc w:val="both"/>
              <w:rPr>
                <w:sz w:val="26"/>
                <w:szCs w:val="26"/>
                <w:lang w:val="en-US"/>
              </w:rPr>
            </w:pPr>
            <w:r>
              <w:rPr>
                <w:sz w:val="26"/>
                <w:szCs w:val="26"/>
                <w:lang w:val="en-US"/>
              </w:rPr>
              <w:lastRenderedPageBreak/>
              <w:t>“</w:t>
            </w:r>
            <w:r w:rsidRPr="00047239">
              <w:rPr>
                <w:i/>
                <w:iCs/>
                <w:sz w:val="26"/>
                <w:szCs w:val="26"/>
                <w:lang w:val="en-US"/>
              </w:rPr>
              <w:t>Trường hợp vi phạm hành chính về đo lường có số tiền thu lợi bất chính trong suốt quá trình vi phạm lớn hơn mức phạt tiền tối đa trong lĩnh vực đo lường theo quy định của pháp luật về xử lý vi phạm hành chính thì áp dụng hình thức phạt tiền với mức bằng từ 01 đến 05 lần số tiền thu lợi bất chính đó</w:t>
            </w:r>
            <w:r>
              <w:rPr>
                <w:sz w:val="26"/>
                <w:szCs w:val="26"/>
                <w:lang w:val="en-US"/>
              </w:rPr>
              <w:t>”.</w:t>
            </w:r>
          </w:p>
          <w:p w14:paraId="30AF7F11" w14:textId="77777777" w:rsidR="001E740D" w:rsidRDefault="001E740D" w:rsidP="0004040F">
            <w:pPr>
              <w:spacing w:before="120" w:after="0" w:line="240" w:lineRule="auto"/>
              <w:jc w:val="both"/>
              <w:rPr>
                <w:sz w:val="26"/>
                <w:szCs w:val="26"/>
                <w:lang w:val="en-US"/>
              </w:rPr>
            </w:pPr>
            <w:r>
              <w:rPr>
                <w:sz w:val="26"/>
                <w:szCs w:val="26"/>
                <w:lang w:val="en-US"/>
              </w:rPr>
              <w:t xml:space="preserve">- Tại </w:t>
            </w:r>
            <w:r w:rsidRPr="00AE2A04">
              <w:rPr>
                <w:sz w:val="26"/>
                <w:szCs w:val="26"/>
                <w:lang w:val="en-US"/>
              </w:rPr>
              <w:t>khoản 3 Điều 66 Luật Chất lượng sản phẩm, hàng hóa</w:t>
            </w:r>
            <w:r>
              <w:rPr>
                <w:sz w:val="26"/>
                <w:szCs w:val="26"/>
                <w:lang w:val="en-US"/>
              </w:rPr>
              <w:t xml:space="preserve">, quy định: </w:t>
            </w:r>
          </w:p>
          <w:p w14:paraId="0E65B625" w14:textId="77035794" w:rsidR="001E740D" w:rsidRPr="00B211D3" w:rsidRDefault="001E740D" w:rsidP="0004040F">
            <w:pPr>
              <w:spacing w:before="120" w:after="0" w:line="240" w:lineRule="auto"/>
              <w:jc w:val="both"/>
              <w:rPr>
                <w:sz w:val="26"/>
                <w:szCs w:val="26"/>
                <w:lang w:val="en-US"/>
              </w:rPr>
            </w:pPr>
            <w:r>
              <w:rPr>
                <w:sz w:val="26"/>
                <w:szCs w:val="26"/>
                <w:lang w:val="en-US"/>
              </w:rPr>
              <w:t>“</w:t>
            </w:r>
            <w:r w:rsidRPr="0004040F">
              <w:rPr>
                <w:i/>
                <w:iCs/>
                <w:sz w:val="26"/>
                <w:szCs w:val="26"/>
                <w:lang w:val="en-US"/>
              </w:rPr>
              <w:t>Mức phạt tiền trong xử phạt vi phạm hành chính quy định tại khoản 1 và khoản 2 Điều này được ấn định ít nhất bằng giá trị sản phẩm, hàng hóa vi phạm đã tiêu thụ và nhiều nhất không quá năm lần giá trị hàng hóa vi phạm đã tiêu thụ</w:t>
            </w:r>
            <w:r>
              <w:rPr>
                <w:sz w:val="26"/>
                <w:szCs w:val="26"/>
                <w:lang w:val="en-US"/>
              </w:rPr>
              <w:t>”</w:t>
            </w:r>
          </w:p>
        </w:tc>
      </w:tr>
      <w:tr w:rsidR="001E740D" w:rsidRPr="00A50AAD" w14:paraId="3FA993DA" w14:textId="77777777" w:rsidTr="00392F0A">
        <w:tc>
          <w:tcPr>
            <w:tcW w:w="4673" w:type="dxa"/>
          </w:tcPr>
          <w:p w14:paraId="570D4038" w14:textId="77777777" w:rsidR="001E740D" w:rsidRPr="00A50AAD" w:rsidRDefault="001E740D" w:rsidP="00676114">
            <w:pPr>
              <w:spacing w:before="120" w:after="0" w:line="240" w:lineRule="auto"/>
              <w:jc w:val="both"/>
              <w:rPr>
                <w:sz w:val="26"/>
                <w:szCs w:val="26"/>
              </w:rPr>
            </w:pPr>
            <w:r w:rsidRPr="00A50AAD">
              <w:rPr>
                <w:sz w:val="26"/>
                <w:szCs w:val="26"/>
              </w:rPr>
              <w:lastRenderedPageBreak/>
              <w:t xml:space="preserve">2. Mức phạt tiền quy định tại Nghị định này là áp dụng đối với tổ chức. Đối với cá nhân có cùng hành vi vi phạm, mức phạt tiền được giảm đi một nửa, trừ quy định tại các </w:t>
            </w:r>
            <w:bookmarkStart w:id="12" w:name="tc_7"/>
            <w:r w:rsidRPr="00A50AAD">
              <w:rPr>
                <w:sz w:val="26"/>
                <w:szCs w:val="26"/>
              </w:rPr>
              <w:t>Điều 11, 12 và 13 của Nghị định này</w:t>
            </w:r>
            <w:bookmarkEnd w:id="12"/>
            <w:r w:rsidRPr="00A50AAD">
              <w:rPr>
                <w:sz w:val="26"/>
                <w:szCs w:val="26"/>
              </w:rPr>
              <w:t>.</w:t>
            </w:r>
          </w:p>
        </w:tc>
        <w:tc>
          <w:tcPr>
            <w:tcW w:w="3969" w:type="dxa"/>
          </w:tcPr>
          <w:p w14:paraId="7FA5A400" w14:textId="3743086D" w:rsidR="001E740D" w:rsidRPr="00A50AAD" w:rsidRDefault="00625464" w:rsidP="00676114">
            <w:pPr>
              <w:spacing w:before="120" w:after="280" w:afterAutospacing="1" w:line="240" w:lineRule="auto"/>
              <w:rPr>
                <w:sz w:val="26"/>
                <w:szCs w:val="26"/>
              </w:rPr>
            </w:pPr>
            <w:r>
              <w:rPr>
                <w:sz w:val="26"/>
                <w:szCs w:val="26"/>
                <w:lang w:val="en-US"/>
              </w:rPr>
              <w:t>Không sửa đổi, bổ sung</w:t>
            </w:r>
          </w:p>
        </w:tc>
        <w:tc>
          <w:tcPr>
            <w:tcW w:w="3544" w:type="dxa"/>
          </w:tcPr>
          <w:p w14:paraId="326598DC" w14:textId="5C4935E6" w:rsidR="001E740D" w:rsidRPr="00A50AAD" w:rsidRDefault="001E740D" w:rsidP="00676114">
            <w:pPr>
              <w:spacing w:before="120" w:after="280" w:afterAutospacing="1" w:line="240" w:lineRule="auto"/>
              <w:rPr>
                <w:sz w:val="26"/>
                <w:szCs w:val="26"/>
              </w:rPr>
            </w:pPr>
          </w:p>
        </w:tc>
        <w:tc>
          <w:tcPr>
            <w:tcW w:w="3226" w:type="dxa"/>
          </w:tcPr>
          <w:p w14:paraId="7EA5F4B4" w14:textId="77777777" w:rsidR="001E740D" w:rsidRPr="00A50AAD" w:rsidRDefault="001E740D" w:rsidP="00676114">
            <w:pPr>
              <w:spacing w:before="120" w:after="280" w:afterAutospacing="1" w:line="240" w:lineRule="auto"/>
              <w:rPr>
                <w:sz w:val="26"/>
                <w:szCs w:val="26"/>
              </w:rPr>
            </w:pPr>
          </w:p>
        </w:tc>
      </w:tr>
      <w:tr w:rsidR="001E740D" w:rsidRPr="00A50AAD" w14:paraId="3CD51207" w14:textId="77777777" w:rsidTr="00392F0A">
        <w:tc>
          <w:tcPr>
            <w:tcW w:w="4673" w:type="dxa"/>
          </w:tcPr>
          <w:p w14:paraId="6799F2C7" w14:textId="77777777" w:rsidR="001E740D" w:rsidRPr="00A50AAD" w:rsidRDefault="001E740D" w:rsidP="00676114">
            <w:pPr>
              <w:spacing w:before="120" w:after="0" w:line="240" w:lineRule="auto"/>
              <w:jc w:val="both"/>
              <w:rPr>
                <w:sz w:val="26"/>
                <w:szCs w:val="26"/>
              </w:rPr>
            </w:pPr>
            <w:r w:rsidRPr="00A50AAD">
              <w:rPr>
                <w:sz w:val="26"/>
                <w:szCs w:val="26"/>
              </w:rPr>
              <w:lastRenderedPageBreak/>
              <w:t>3. Tổ chức có hành vi vi phạm hành chính trong lĩnh vực tiêu chuẩn, đo lường và chất lượng sản phẩm, hàng hóa, gồm:</w:t>
            </w:r>
          </w:p>
        </w:tc>
        <w:tc>
          <w:tcPr>
            <w:tcW w:w="3969" w:type="dxa"/>
          </w:tcPr>
          <w:p w14:paraId="38E7438E" w14:textId="41640869" w:rsidR="001E740D" w:rsidRPr="00A50AAD" w:rsidRDefault="00625464" w:rsidP="00676114">
            <w:pPr>
              <w:spacing w:before="120" w:after="280" w:afterAutospacing="1" w:line="240" w:lineRule="auto"/>
              <w:rPr>
                <w:sz w:val="26"/>
                <w:szCs w:val="26"/>
              </w:rPr>
            </w:pPr>
            <w:r>
              <w:rPr>
                <w:sz w:val="26"/>
                <w:szCs w:val="26"/>
                <w:lang w:val="en-US"/>
              </w:rPr>
              <w:t>Không sửa đổi, bổ sung</w:t>
            </w:r>
          </w:p>
        </w:tc>
        <w:tc>
          <w:tcPr>
            <w:tcW w:w="3544" w:type="dxa"/>
          </w:tcPr>
          <w:p w14:paraId="18039B4E" w14:textId="10917FFA" w:rsidR="001E740D" w:rsidRPr="00A50AAD" w:rsidRDefault="001E740D" w:rsidP="00676114">
            <w:pPr>
              <w:spacing w:before="120" w:after="280" w:afterAutospacing="1" w:line="240" w:lineRule="auto"/>
              <w:rPr>
                <w:sz w:val="26"/>
                <w:szCs w:val="26"/>
              </w:rPr>
            </w:pPr>
          </w:p>
        </w:tc>
        <w:tc>
          <w:tcPr>
            <w:tcW w:w="3226" w:type="dxa"/>
          </w:tcPr>
          <w:p w14:paraId="5D69BF19" w14:textId="77777777" w:rsidR="001E740D" w:rsidRPr="00A50AAD" w:rsidRDefault="001E740D" w:rsidP="00676114">
            <w:pPr>
              <w:spacing w:before="120" w:after="280" w:afterAutospacing="1" w:line="240" w:lineRule="auto"/>
              <w:rPr>
                <w:sz w:val="26"/>
                <w:szCs w:val="26"/>
              </w:rPr>
            </w:pPr>
          </w:p>
        </w:tc>
      </w:tr>
      <w:tr w:rsidR="001E740D" w:rsidRPr="00A50AAD" w14:paraId="326A1C4D" w14:textId="77777777" w:rsidTr="00392F0A">
        <w:tc>
          <w:tcPr>
            <w:tcW w:w="4673" w:type="dxa"/>
          </w:tcPr>
          <w:p w14:paraId="55215841" w14:textId="77777777" w:rsidR="001E740D" w:rsidRPr="00A50AAD" w:rsidRDefault="001E740D" w:rsidP="00676114">
            <w:pPr>
              <w:spacing w:before="120" w:after="0" w:line="240" w:lineRule="auto"/>
              <w:jc w:val="both"/>
              <w:rPr>
                <w:sz w:val="26"/>
                <w:szCs w:val="26"/>
              </w:rPr>
            </w:pPr>
            <w:r w:rsidRPr="00A50AAD">
              <w:rPr>
                <w:sz w:val="26"/>
                <w:szCs w:val="26"/>
              </w:rPr>
              <w:t>a) Tổ chức kinh tế được thành lập theo quy định của Luật doanh nghiệp gồm: Doanh nghiệp tư nhân, công ty cổ phần, công ty trách nhiệm hữu hạn, công ty hợp danh;</w:t>
            </w:r>
          </w:p>
        </w:tc>
        <w:tc>
          <w:tcPr>
            <w:tcW w:w="3969" w:type="dxa"/>
          </w:tcPr>
          <w:p w14:paraId="6F7393C2" w14:textId="5EEA7B7F" w:rsidR="001E740D" w:rsidRPr="00A50AAD" w:rsidRDefault="00625464" w:rsidP="00676114">
            <w:pPr>
              <w:spacing w:before="120" w:after="280" w:afterAutospacing="1" w:line="240" w:lineRule="auto"/>
              <w:rPr>
                <w:sz w:val="26"/>
                <w:szCs w:val="26"/>
              </w:rPr>
            </w:pPr>
            <w:r>
              <w:rPr>
                <w:sz w:val="26"/>
                <w:szCs w:val="26"/>
                <w:lang w:val="en-US"/>
              </w:rPr>
              <w:t>Không sửa đổi, bổ sung</w:t>
            </w:r>
          </w:p>
        </w:tc>
        <w:tc>
          <w:tcPr>
            <w:tcW w:w="3544" w:type="dxa"/>
          </w:tcPr>
          <w:p w14:paraId="7B439AEA" w14:textId="1B177F19" w:rsidR="001E740D" w:rsidRPr="00A50AAD" w:rsidRDefault="001E740D" w:rsidP="00676114">
            <w:pPr>
              <w:spacing w:before="120" w:after="280" w:afterAutospacing="1" w:line="240" w:lineRule="auto"/>
              <w:rPr>
                <w:sz w:val="26"/>
                <w:szCs w:val="26"/>
              </w:rPr>
            </w:pPr>
          </w:p>
        </w:tc>
        <w:tc>
          <w:tcPr>
            <w:tcW w:w="3226" w:type="dxa"/>
          </w:tcPr>
          <w:p w14:paraId="6B9AF306" w14:textId="77777777" w:rsidR="001E740D" w:rsidRPr="00A50AAD" w:rsidRDefault="001E740D" w:rsidP="00676114">
            <w:pPr>
              <w:spacing w:before="120" w:after="280" w:afterAutospacing="1" w:line="240" w:lineRule="auto"/>
              <w:rPr>
                <w:sz w:val="26"/>
                <w:szCs w:val="26"/>
              </w:rPr>
            </w:pPr>
          </w:p>
        </w:tc>
      </w:tr>
      <w:tr w:rsidR="001E740D" w:rsidRPr="00A50AAD" w14:paraId="2A9249C7" w14:textId="77777777" w:rsidTr="00392F0A">
        <w:tc>
          <w:tcPr>
            <w:tcW w:w="4673" w:type="dxa"/>
          </w:tcPr>
          <w:p w14:paraId="2BCC77D6" w14:textId="77777777" w:rsidR="001E740D" w:rsidRPr="00A50AAD" w:rsidRDefault="001E740D" w:rsidP="00676114">
            <w:pPr>
              <w:spacing w:before="120" w:after="0" w:line="240" w:lineRule="auto"/>
              <w:jc w:val="both"/>
              <w:rPr>
                <w:sz w:val="26"/>
                <w:szCs w:val="26"/>
              </w:rPr>
            </w:pPr>
            <w:r w:rsidRPr="00A50AAD">
              <w:rPr>
                <w:sz w:val="26"/>
                <w:szCs w:val="26"/>
              </w:rPr>
              <w:t>b) Tổ chức kinh tế được thành lập theo quy định của Luật hợp tác xã gồm: Hợp tác xã, liên hiệp hợp tác xã;</w:t>
            </w:r>
          </w:p>
        </w:tc>
        <w:tc>
          <w:tcPr>
            <w:tcW w:w="3969" w:type="dxa"/>
          </w:tcPr>
          <w:p w14:paraId="37169FED" w14:textId="2251FAEA" w:rsidR="001E740D" w:rsidRPr="00A50AAD" w:rsidRDefault="00625464" w:rsidP="00676114">
            <w:pPr>
              <w:spacing w:before="120" w:after="280" w:afterAutospacing="1" w:line="240" w:lineRule="auto"/>
              <w:rPr>
                <w:sz w:val="26"/>
                <w:szCs w:val="26"/>
              </w:rPr>
            </w:pPr>
            <w:r>
              <w:rPr>
                <w:sz w:val="26"/>
                <w:szCs w:val="26"/>
                <w:lang w:val="en-US"/>
              </w:rPr>
              <w:t>Không sửa đổi, bổ sung</w:t>
            </w:r>
          </w:p>
        </w:tc>
        <w:tc>
          <w:tcPr>
            <w:tcW w:w="3544" w:type="dxa"/>
          </w:tcPr>
          <w:p w14:paraId="5E1E199E" w14:textId="3FF863BA" w:rsidR="001E740D" w:rsidRPr="00A50AAD" w:rsidRDefault="001E740D" w:rsidP="00676114">
            <w:pPr>
              <w:spacing w:before="120" w:after="280" w:afterAutospacing="1" w:line="240" w:lineRule="auto"/>
              <w:rPr>
                <w:sz w:val="26"/>
                <w:szCs w:val="26"/>
              </w:rPr>
            </w:pPr>
          </w:p>
        </w:tc>
        <w:tc>
          <w:tcPr>
            <w:tcW w:w="3226" w:type="dxa"/>
          </w:tcPr>
          <w:p w14:paraId="43C9AA2D" w14:textId="77777777" w:rsidR="001E740D" w:rsidRPr="00A50AAD" w:rsidRDefault="001E740D" w:rsidP="00676114">
            <w:pPr>
              <w:spacing w:before="120" w:after="280" w:afterAutospacing="1" w:line="240" w:lineRule="auto"/>
              <w:rPr>
                <w:sz w:val="26"/>
                <w:szCs w:val="26"/>
              </w:rPr>
            </w:pPr>
          </w:p>
        </w:tc>
      </w:tr>
      <w:tr w:rsidR="001E740D" w:rsidRPr="00A50AAD" w14:paraId="76810212" w14:textId="77777777" w:rsidTr="00392F0A">
        <w:tc>
          <w:tcPr>
            <w:tcW w:w="4673" w:type="dxa"/>
          </w:tcPr>
          <w:p w14:paraId="4925316E" w14:textId="2EA36AA6" w:rsidR="001E740D" w:rsidRPr="00A50AAD" w:rsidRDefault="001E740D" w:rsidP="00676114">
            <w:pPr>
              <w:spacing w:before="120" w:after="0" w:line="240" w:lineRule="auto"/>
              <w:jc w:val="both"/>
              <w:rPr>
                <w:sz w:val="26"/>
                <w:szCs w:val="26"/>
              </w:rPr>
            </w:pPr>
          </w:p>
        </w:tc>
        <w:tc>
          <w:tcPr>
            <w:tcW w:w="3969" w:type="dxa"/>
          </w:tcPr>
          <w:p w14:paraId="3DB6945F" w14:textId="6AEE2170" w:rsidR="001E740D" w:rsidRPr="00A50AAD" w:rsidRDefault="00625464" w:rsidP="00676114">
            <w:pPr>
              <w:spacing w:before="120" w:after="280" w:afterAutospacing="1" w:line="240" w:lineRule="auto"/>
              <w:rPr>
                <w:sz w:val="26"/>
                <w:szCs w:val="26"/>
              </w:rPr>
            </w:pPr>
            <w:r w:rsidRPr="00A50AAD">
              <w:rPr>
                <w:sz w:val="26"/>
                <w:szCs w:val="26"/>
              </w:rPr>
              <w:t>c</w:t>
            </w:r>
            <w:r w:rsidRPr="00A50AAD">
              <w:rPr>
                <w:i/>
                <w:iCs/>
                <w:sz w:val="26"/>
                <w:szCs w:val="26"/>
              </w:rPr>
              <w:t>)</w:t>
            </w:r>
            <w:r>
              <w:rPr>
                <w:i/>
                <w:iCs/>
                <w:sz w:val="26"/>
                <w:szCs w:val="26"/>
                <w:lang w:val="en-US"/>
              </w:rPr>
              <w:t xml:space="preserve"> </w:t>
            </w:r>
            <w:r w:rsidRPr="00A50AAD">
              <w:rPr>
                <w:b/>
                <w:bCs/>
                <w:i/>
                <w:iCs/>
                <w:sz w:val="26"/>
                <w:szCs w:val="26"/>
              </w:rPr>
              <w:t>(được bãi bỏ)</w:t>
            </w:r>
          </w:p>
        </w:tc>
        <w:tc>
          <w:tcPr>
            <w:tcW w:w="3544" w:type="dxa"/>
          </w:tcPr>
          <w:p w14:paraId="32E63682" w14:textId="7A021A44" w:rsidR="001E740D" w:rsidRPr="00A50AAD" w:rsidRDefault="001E740D" w:rsidP="00676114">
            <w:pPr>
              <w:spacing w:before="120" w:after="280" w:afterAutospacing="1" w:line="240" w:lineRule="auto"/>
              <w:rPr>
                <w:sz w:val="26"/>
                <w:szCs w:val="26"/>
              </w:rPr>
            </w:pPr>
          </w:p>
        </w:tc>
        <w:tc>
          <w:tcPr>
            <w:tcW w:w="3226" w:type="dxa"/>
          </w:tcPr>
          <w:p w14:paraId="44C5E222" w14:textId="77777777" w:rsidR="001E740D" w:rsidRPr="00A50AAD" w:rsidRDefault="001E740D" w:rsidP="00676114">
            <w:pPr>
              <w:spacing w:before="120" w:after="280" w:afterAutospacing="1" w:line="240" w:lineRule="auto"/>
              <w:rPr>
                <w:sz w:val="26"/>
                <w:szCs w:val="26"/>
              </w:rPr>
            </w:pPr>
          </w:p>
        </w:tc>
      </w:tr>
      <w:tr w:rsidR="001E740D" w:rsidRPr="00A50AAD" w14:paraId="71ABD0C6" w14:textId="77777777" w:rsidTr="00392F0A">
        <w:tc>
          <w:tcPr>
            <w:tcW w:w="4673" w:type="dxa"/>
          </w:tcPr>
          <w:p w14:paraId="4E3976EE" w14:textId="33927145" w:rsidR="001E740D" w:rsidRPr="00A50AAD" w:rsidRDefault="004A58D6" w:rsidP="00676114">
            <w:pPr>
              <w:spacing w:before="120" w:after="0" w:line="240" w:lineRule="auto"/>
              <w:jc w:val="both"/>
              <w:rPr>
                <w:sz w:val="26"/>
                <w:szCs w:val="26"/>
              </w:rPr>
            </w:pPr>
            <w:r w:rsidRPr="004A58D6">
              <w:rPr>
                <w:sz w:val="26"/>
                <w:szCs w:val="26"/>
              </w:rPr>
              <w:t>d) Các đơn vị sự nghiệp công lập và các tổ chức khác theo quy định pháp luật.</w:t>
            </w:r>
          </w:p>
        </w:tc>
        <w:tc>
          <w:tcPr>
            <w:tcW w:w="3969" w:type="dxa"/>
          </w:tcPr>
          <w:p w14:paraId="223E5E1D" w14:textId="0B3C2731" w:rsidR="001E740D" w:rsidRPr="00A50AAD" w:rsidRDefault="00D90DA0" w:rsidP="00D90DA0">
            <w:pPr>
              <w:spacing w:before="120" w:after="280" w:afterAutospacing="1" w:line="240" w:lineRule="auto"/>
              <w:jc w:val="both"/>
              <w:rPr>
                <w:sz w:val="26"/>
                <w:szCs w:val="26"/>
              </w:rPr>
            </w:pPr>
            <w:r w:rsidRPr="00A50AAD">
              <w:rPr>
                <w:sz w:val="26"/>
                <w:szCs w:val="26"/>
              </w:rPr>
              <w:t>d)</w:t>
            </w:r>
            <w:r>
              <w:rPr>
                <w:lang w:val="en-US"/>
              </w:rPr>
              <w:t xml:space="preserve"> </w:t>
            </w:r>
            <w:r w:rsidRPr="00A50AAD">
              <w:rPr>
                <w:sz w:val="26"/>
                <w:szCs w:val="26"/>
              </w:rPr>
              <w:t>Các đơn vị sự nghiệp và các tổ chức khác theo quy định pháp luật.</w:t>
            </w:r>
          </w:p>
        </w:tc>
        <w:tc>
          <w:tcPr>
            <w:tcW w:w="3544" w:type="dxa"/>
          </w:tcPr>
          <w:p w14:paraId="0D94752F" w14:textId="2066C91F" w:rsidR="001E740D" w:rsidRPr="00A50AAD" w:rsidRDefault="001E740D" w:rsidP="00676114">
            <w:pPr>
              <w:spacing w:before="120" w:after="280" w:afterAutospacing="1" w:line="240" w:lineRule="auto"/>
              <w:rPr>
                <w:sz w:val="26"/>
                <w:szCs w:val="26"/>
              </w:rPr>
            </w:pPr>
          </w:p>
        </w:tc>
        <w:tc>
          <w:tcPr>
            <w:tcW w:w="3226" w:type="dxa"/>
          </w:tcPr>
          <w:p w14:paraId="1360550F" w14:textId="77777777" w:rsidR="001E740D" w:rsidRPr="00A50AAD" w:rsidRDefault="001E740D" w:rsidP="00676114">
            <w:pPr>
              <w:spacing w:before="120" w:after="280" w:afterAutospacing="1" w:line="240" w:lineRule="auto"/>
              <w:rPr>
                <w:sz w:val="26"/>
                <w:szCs w:val="26"/>
              </w:rPr>
            </w:pPr>
          </w:p>
        </w:tc>
      </w:tr>
      <w:tr w:rsidR="001E740D" w:rsidRPr="00A50AAD" w14:paraId="20603959" w14:textId="77777777" w:rsidTr="00392F0A">
        <w:tc>
          <w:tcPr>
            <w:tcW w:w="4673" w:type="dxa"/>
          </w:tcPr>
          <w:p w14:paraId="67754233" w14:textId="77777777" w:rsidR="001E740D" w:rsidRPr="00A50AAD" w:rsidRDefault="001E740D" w:rsidP="00676114">
            <w:pPr>
              <w:spacing w:before="120" w:after="0" w:line="240" w:lineRule="auto"/>
              <w:jc w:val="both"/>
              <w:rPr>
                <w:b/>
                <w:bCs/>
                <w:sz w:val="26"/>
                <w:szCs w:val="26"/>
                <w:lang w:val="en-US"/>
              </w:rPr>
            </w:pPr>
            <w:bookmarkStart w:id="13" w:name="chuong_2"/>
            <w:bookmarkStart w:id="14" w:name="chuong_2_name"/>
            <w:r w:rsidRPr="00A50AAD">
              <w:rPr>
                <w:b/>
                <w:bCs/>
                <w:sz w:val="26"/>
                <w:szCs w:val="26"/>
              </w:rPr>
              <w:t>Chương II</w:t>
            </w:r>
            <w:bookmarkEnd w:id="13"/>
          </w:p>
          <w:p w14:paraId="18798B8D" w14:textId="77777777" w:rsidR="001E740D" w:rsidRPr="00A50AAD" w:rsidRDefault="001E740D" w:rsidP="00676114">
            <w:pPr>
              <w:spacing w:before="120" w:after="0" w:line="240" w:lineRule="auto"/>
              <w:jc w:val="both"/>
              <w:rPr>
                <w:sz w:val="26"/>
                <w:szCs w:val="26"/>
              </w:rPr>
            </w:pPr>
            <w:r w:rsidRPr="00A50AAD">
              <w:rPr>
                <w:b/>
                <w:bCs/>
                <w:sz w:val="26"/>
                <w:szCs w:val="26"/>
              </w:rPr>
              <w:t>HÀNH VI VI PHẠM HÀNH CHÍNH, HÌNH THỨC XỬ PHẠT VÀ MỨC PHẠT</w:t>
            </w:r>
            <w:bookmarkEnd w:id="14"/>
          </w:p>
        </w:tc>
        <w:tc>
          <w:tcPr>
            <w:tcW w:w="3969" w:type="dxa"/>
          </w:tcPr>
          <w:p w14:paraId="0C63C0BA" w14:textId="535DD0C9" w:rsidR="001E740D" w:rsidRPr="00A50AAD" w:rsidRDefault="009C7273" w:rsidP="009C7273">
            <w:pPr>
              <w:spacing w:before="120" w:after="280" w:afterAutospacing="1" w:line="240" w:lineRule="auto"/>
              <w:rPr>
                <w:b/>
                <w:bCs/>
                <w:sz w:val="26"/>
                <w:szCs w:val="26"/>
              </w:rPr>
            </w:pPr>
            <w:r>
              <w:rPr>
                <w:sz w:val="26"/>
                <w:szCs w:val="26"/>
                <w:lang w:val="en-US"/>
              </w:rPr>
              <w:t>Không sửa đổi, bổ sung</w:t>
            </w:r>
          </w:p>
        </w:tc>
        <w:tc>
          <w:tcPr>
            <w:tcW w:w="3544" w:type="dxa"/>
          </w:tcPr>
          <w:p w14:paraId="09EB5EB7" w14:textId="4DAD4CAF" w:rsidR="001E740D" w:rsidRPr="00A50AAD" w:rsidRDefault="001E740D" w:rsidP="00676114">
            <w:pPr>
              <w:spacing w:before="120" w:after="280" w:afterAutospacing="1" w:line="240" w:lineRule="auto"/>
              <w:jc w:val="center"/>
              <w:rPr>
                <w:b/>
                <w:bCs/>
                <w:sz w:val="26"/>
                <w:szCs w:val="26"/>
              </w:rPr>
            </w:pPr>
          </w:p>
        </w:tc>
        <w:tc>
          <w:tcPr>
            <w:tcW w:w="3226" w:type="dxa"/>
          </w:tcPr>
          <w:p w14:paraId="259D58B1" w14:textId="77777777" w:rsidR="001E740D" w:rsidRPr="00A50AAD" w:rsidRDefault="001E740D" w:rsidP="00676114">
            <w:pPr>
              <w:spacing w:before="120" w:after="280" w:afterAutospacing="1" w:line="240" w:lineRule="auto"/>
              <w:jc w:val="center"/>
              <w:rPr>
                <w:b/>
                <w:bCs/>
                <w:sz w:val="26"/>
                <w:szCs w:val="26"/>
              </w:rPr>
            </w:pPr>
          </w:p>
        </w:tc>
      </w:tr>
      <w:tr w:rsidR="001E740D" w:rsidRPr="00A50AAD" w14:paraId="24B8FB6F" w14:textId="77777777" w:rsidTr="00392F0A">
        <w:tc>
          <w:tcPr>
            <w:tcW w:w="4673" w:type="dxa"/>
          </w:tcPr>
          <w:p w14:paraId="2684C3E8" w14:textId="77777777" w:rsidR="001E740D" w:rsidRPr="00A50AAD" w:rsidRDefault="001E740D" w:rsidP="00676114">
            <w:pPr>
              <w:spacing w:before="120" w:after="0" w:line="240" w:lineRule="auto"/>
              <w:jc w:val="both"/>
              <w:rPr>
                <w:sz w:val="26"/>
                <w:szCs w:val="26"/>
              </w:rPr>
            </w:pPr>
            <w:bookmarkStart w:id="15" w:name="muc_1"/>
            <w:r w:rsidRPr="00A50AAD">
              <w:rPr>
                <w:b/>
                <w:bCs/>
                <w:sz w:val="26"/>
                <w:szCs w:val="26"/>
              </w:rPr>
              <w:t>Mục 1.</w:t>
            </w:r>
            <w:bookmarkEnd w:id="15"/>
            <w:r w:rsidRPr="00A50AAD">
              <w:rPr>
                <w:b/>
                <w:bCs/>
                <w:sz w:val="26"/>
                <w:szCs w:val="26"/>
              </w:rPr>
              <w:t xml:space="preserve"> </w:t>
            </w:r>
            <w:bookmarkStart w:id="16" w:name="muc_1_name"/>
            <w:r w:rsidRPr="00A50AAD">
              <w:rPr>
                <w:b/>
                <w:bCs/>
                <w:sz w:val="26"/>
                <w:szCs w:val="26"/>
              </w:rPr>
              <w:t>VI PHẠM QUY ĐỊNH VỀ ĐO LƯỜNG</w:t>
            </w:r>
            <w:bookmarkEnd w:id="16"/>
          </w:p>
        </w:tc>
        <w:tc>
          <w:tcPr>
            <w:tcW w:w="3969" w:type="dxa"/>
          </w:tcPr>
          <w:p w14:paraId="1C3A15D9" w14:textId="7DA5081F" w:rsidR="001E740D" w:rsidRPr="00A50AAD" w:rsidRDefault="009C7273" w:rsidP="00676114">
            <w:pPr>
              <w:spacing w:before="120" w:after="280" w:afterAutospacing="1" w:line="240" w:lineRule="auto"/>
              <w:rPr>
                <w:b/>
                <w:bCs/>
                <w:sz w:val="26"/>
                <w:szCs w:val="26"/>
              </w:rPr>
            </w:pPr>
            <w:r>
              <w:rPr>
                <w:sz w:val="26"/>
                <w:szCs w:val="26"/>
                <w:lang w:val="en-US"/>
              </w:rPr>
              <w:t>Không sửa đổi, bổ sung</w:t>
            </w:r>
          </w:p>
        </w:tc>
        <w:tc>
          <w:tcPr>
            <w:tcW w:w="3544" w:type="dxa"/>
          </w:tcPr>
          <w:p w14:paraId="4E5C5414" w14:textId="69E5494E" w:rsidR="001E740D" w:rsidRPr="00A50AAD" w:rsidRDefault="001E740D" w:rsidP="00676114">
            <w:pPr>
              <w:spacing w:before="120" w:after="280" w:afterAutospacing="1" w:line="240" w:lineRule="auto"/>
              <w:rPr>
                <w:b/>
                <w:bCs/>
                <w:sz w:val="26"/>
                <w:szCs w:val="26"/>
              </w:rPr>
            </w:pPr>
          </w:p>
        </w:tc>
        <w:tc>
          <w:tcPr>
            <w:tcW w:w="3226" w:type="dxa"/>
          </w:tcPr>
          <w:p w14:paraId="471250F7" w14:textId="77777777" w:rsidR="001E740D" w:rsidRPr="00A50AAD" w:rsidRDefault="001E740D" w:rsidP="00676114">
            <w:pPr>
              <w:spacing w:before="120" w:after="280" w:afterAutospacing="1" w:line="240" w:lineRule="auto"/>
              <w:rPr>
                <w:b/>
                <w:bCs/>
                <w:sz w:val="26"/>
                <w:szCs w:val="26"/>
              </w:rPr>
            </w:pPr>
          </w:p>
        </w:tc>
      </w:tr>
      <w:tr w:rsidR="001E740D" w:rsidRPr="00A50AAD" w14:paraId="785FA43B" w14:textId="77777777" w:rsidTr="00392F0A">
        <w:tc>
          <w:tcPr>
            <w:tcW w:w="4673" w:type="dxa"/>
          </w:tcPr>
          <w:p w14:paraId="679293C9" w14:textId="77777777" w:rsidR="001E740D" w:rsidRPr="00A50AAD" w:rsidRDefault="001E740D" w:rsidP="00676114">
            <w:pPr>
              <w:spacing w:before="120" w:after="0" w:line="240" w:lineRule="auto"/>
              <w:jc w:val="both"/>
              <w:rPr>
                <w:sz w:val="26"/>
                <w:szCs w:val="26"/>
              </w:rPr>
            </w:pPr>
            <w:bookmarkStart w:id="17" w:name="dieu_4"/>
            <w:r w:rsidRPr="00A50AAD">
              <w:rPr>
                <w:b/>
                <w:bCs/>
                <w:sz w:val="26"/>
                <w:szCs w:val="26"/>
              </w:rPr>
              <w:t>Điều 4. Vi phạm trong giữ chuẩn quốc gia của tổ chức được chỉ định</w:t>
            </w:r>
            <w:bookmarkEnd w:id="17"/>
          </w:p>
        </w:tc>
        <w:tc>
          <w:tcPr>
            <w:tcW w:w="3969" w:type="dxa"/>
          </w:tcPr>
          <w:p w14:paraId="66AC8079" w14:textId="57FE7448" w:rsidR="001E740D" w:rsidRPr="00A50AAD" w:rsidRDefault="009C7273" w:rsidP="00676114">
            <w:pPr>
              <w:spacing w:before="120" w:after="280" w:afterAutospacing="1" w:line="240" w:lineRule="auto"/>
              <w:rPr>
                <w:b/>
                <w:bCs/>
                <w:sz w:val="26"/>
                <w:szCs w:val="26"/>
              </w:rPr>
            </w:pPr>
            <w:r>
              <w:rPr>
                <w:sz w:val="26"/>
                <w:szCs w:val="26"/>
                <w:lang w:val="en-US"/>
              </w:rPr>
              <w:t>Không sửa đổi, bổ sung</w:t>
            </w:r>
          </w:p>
        </w:tc>
        <w:tc>
          <w:tcPr>
            <w:tcW w:w="3544" w:type="dxa"/>
          </w:tcPr>
          <w:p w14:paraId="7D3C6447" w14:textId="7B64D782" w:rsidR="001E740D" w:rsidRPr="00A50AAD" w:rsidRDefault="001E740D" w:rsidP="00676114">
            <w:pPr>
              <w:spacing w:before="120" w:after="280" w:afterAutospacing="1" w:line="240" w:lineRule="auto"/>
              <w:rPr>
                <w:b/>
                <w:bCs/>
                <w:sz w:val="26"/>
                <w:szCs w:val="26"/>
              </w:rPr>
            </w:pPr>
          </w:p>
        </w:tc>
        <w:tc>
          <w:tcPr>
            <w:tcW w:w="3226" w:type="dxa"/>
          </w:tcPr>
          <w:p w14:paraId="10DFE4F7" w14:textId="77777777" w:rsidR="001E740D" w:rsidRPr="00A50AAD" w:rsidRDefault="001E740D" w:rsidP="00676114">
            <w:pPr>
              <w:spacing w:before="120" w:after="280" w:afterAutospacing="1" w:line="240" w:lineRule="auto"/>
              <w:rPr>
                <w:b/>
                <w:bCs/>
                <w:sz w:val="26"/>
                <w:szCs w:val="26"/>
              </w:rPr>
            </w:pPr>
          </w:p>
        </w:tc>
      </w:tr>
      <w:tr w:rsidR="001E740D" w:rsidRPr="00A50AAD" w14:paraId="76504535" w14:textId="77777777" w:rsidTr="00392F0A">
        <w:tc>
          <w:tcPr>
            <w:tcW w:w="4673" w:type="dxa"/>
          </w:tcPr>
          <w:p w14:paraId="082C56BC" w14:textId="77777777" w:rsidR="001E740D" w:rsidRPr="00A50AAD" w:rsidRDefault="001E740D" w:rsidP="00676114">
            <w:pPr>
              <w:spacing w:before="120" w:after="0" w:line="240" w:lineRule="auto"/>
              <w:jc w:val="both"/>
              <w:rPr>
                <w:sz w:val="26"/>
                <w:szCs w:val="26"/>
              </w:rPr>
            </w:pPr>
            <w:r w:rsidRPr="00A50AAD">
              <w:rPr>
                <w:sz w:val="26"/>
                <w:szCs w:val="26"/>
              </w:rPr>
              <w:t>1. Phạt tiền từ 5.000.000 đồng đến 10.000.000 đồng đối với một trong các hành vi sau đây:</w:t>
            </w:r>
          </w:p>
        </w:tc>
        <w:tc>
          <w:tcPr>
            <w:tcW w:w="3969" w:type="dxa"/>
          </w:tcPr>
          <w:p w14:paraId="09E66D06" w14:textId="429C5EB3" w:rsidR="001E740D" w:rsidRPr="00A50AAD" w:rsidRDefault="009C7273" w:rsidP="00676114">
            <w:pPr>
              <w:spacing w:before="120" w:after="280" w:afterAutospacing="1" w:line="240" w:lineRule="auto"/>
              <w:rPr>
                <w:sz w:val="26"/>
                <w:szCs w:val="26"/>
              </w:rPr>
            </w:pPr>
            <w:r>
              <w:rPr>
                <w:sz w:val="26"/>
                <w:szCs w:val="26"/>
                <w:lang w:val="en-US"/>
              </w:rPr>
              <w:t>Không sửa đổi, bổ sung</w:t>
            </w:r>
          </w:p>
        </w:tc>
        <w:tc>
          <w:tcPr>
            <w:tcW w:w="3544" w:type="dxa"/>
          </w:tcPr>
          <w:p w14:paraId="280821F8" w14:textId="02C991AE" w:rsidR="001E740D" w:rsidRPr="00A50AAD" w:rsidRDefault="001E740D" w:rsidP="00676114">
            <w:pPr>
              <w:spacing w:before="120" w:after="280" w:afterAutospacing="1" w:line="240" w:lineRule="auto"/>
              <w:rPr>
                <w:sz w:val="26"/>
                <w:szCs w:val="26"/>
              </w:rPr>
            </w:pPr>
          </w:p>
        </w:tc>
        <w:tc>
          <w:tcPr>
            <w:tcW w:w="3226" w:type="dxa"/>
          </w:tcPr>
          <w:p w14:paraId="5B0BFF5C" w14:textId="77777777" w:rsidR="001E740D" w:rsidRPr="00A50AAD" w:rsidRDefault="001E740D" w:rsidP="00676114">
            <w:pPr>
              <w:spacing w:before="120" w:after="280" w:afterAutospacing="1" w:line="240" w:lineRule="auto"/>
              <w:rPr>
                <w:sz w:val="26"/>
                <w:szCs w:val="26"/>
              </w:rPr>
            </w:pPr>
          </w:p>
        </w:tc>
      </w:tr>
      <w:tr w:rsidR="001E740D" w:rsidRPr="00A50AAD" w14:paraId="5936E4BB" w14:textId="77777777" w:rsidTr="00392F0A">
        <w:tc>
          <w:tcPr>
            <w:tcW w:w="4673" w:type="dxa"/>
          </w:tcPr>
          <w:p w14:paraId="007C0BD4" w14:textId="77777777" w:rsidR="001E740D" w:rsidRPr="00A50AAD" w:rsidRDefault="001E740D" w:rsidP="00676114">
            <w:pPr>
              <w:spacing w:before="120" w:after="0" w:line="240" w:lineRule="auto"/>
              <w:jc w:val="both"/>
              <w:rPr>
                <w:sz w:val="26"/>
                <w:szCs w:val="26"/>
              </w:rPr>
            </w:pPr>
            <w:r w:rsidRPr="00A50AAD">
              <w:rPr>
                <w:sz w:val="26"/>
                <w:szCs w:val="26"/>
              </w:rPr>
              <w:t xml:space="preserve">a) Không thực hiện hoặc thực hiện không </w:t>
            </w:r>
            <w:r w:rsidRPr="00A50AAD">
              <w:rPr>
                <w:sz w:val="26"/>
                <w:szCs w:val="26"/>
              </w:rPr>
              <w:lastRenderedPageBreak/>
              <w:t>đúng quy định về duy trì, bảo quản, sử dụng chuẩn quốc gia;</w:t>
            </w:r>
          </w:p>
        </w:tc>
        <w:tc>
          <w:tcPr>
            <w:tcW w:w="3969" w:type="dxa"/>
          </w:tcPr>
          <w:p w14:paraId="290398CA" w14:textId="4824AE28" w:rsidR="001E740D" w:rsidRPr="00A50AAD" w:rsidRDefault="009C7273" w:rsidP="00676114">
            <w:pPr>
              <w:spacing w:before="120" w:after="280" w:afterAutospacing="1" w:line="240" w:lineRule="auto"/>
              <w:rPr>
                <w:sz w:val="26"/>
                <w:szCs w:val="26"/>
              </w:rPr>
            </w:pPr>
            <w:r>
              <w:rPr>
                <w:sz w:val="26"/>
                <w:szCs w:val="26"/>
                <w:lang w:val="en-US"/>
              </w:rPr>
              <w:lastRenderedPageBreak/>
              <w:t>Không sửa đổi, bổ sung</w:t>
            </w:r>
          </w:p>
        </w:tc>
        <w:tc>
          <w:tcPr>
            <w:tcW w:w="3544" w:type="dxa"/>
          </w:tcPr>
          <w:p w14:paraId="31DE6403" w14:textId="67F1241F" w:rsidR="001E740D" w:rsidRPr="00A50AAD" w:rsidRDefault="001E740D" w:rsidP="00676114">
            <w:pPr>
              <w:spacing w:before="120" w:after="280" w:afterAutospacing="1" w:line="240" w:lineRule="auto"/>
              <w:rPr>
                <w:sz w:val="26"/>
                <w:szCs w:val="26"/>
              </w:rPr>
            </w:pPr>
          </w:p>
        </w:tc>
        <w:tc>
          <w:tcPr>
            <w:tcW w:w="3226" w:type="dxa"/>
          </w:tcPr>
          <w:p w14:paraId="3BAF9012" w14:textId="77777777" w:rsidR="001E740D" w:rsidRPr="00A50AAD" w:rsidRDefault="001E740D" w:rsidP="00676114">
            <w:pPr>
              <w:spacing w:before="120" w:after="280" w:afterAutospacing="1" w:line="240" w:lineRule="auto"/>
              <w:rPr>
                <w:sz w:val="26"/>
                <w:szCs w:val="26"/>
              </w:rPr>
            </w:pPr>
          </w:p>
        </w:tc>
      </w:tr>
      <w:tr w:rsidR="001E740D" w:rsidRPr="00A50AAD" w14:paraId="021D36A3" w14:textId="77777777" w:rsidTr="00392F0A">
        <w:tc>
          <w:tcPr>
            <w:tcW w:w="4673" w:type="dxa"/>
          </w:tcPr>
          <w:p w14:paraId="29F1C888" w14:textId="77777777" w:rsidR="001E740D" w:rsidRPr="00A50AAD" w:rsidRDefault="001E740D" w:rsidP="00676114">
            <w:pPr>
              <w:spacing w:before="120" w:after="0" w:line="240" w:lineRule="auto"/>
              <w:jc w:val="both"/>
              <w:rPr>
                <w:sz w:val="26"/>
                <w:szCs w:val="26"/>
              </w:rPr>
            </w:pPr>
            <w:r w:rsidRPr="00A50AAD">
              <w:rPr>
                <w:sz w:val="26"/>
                <w:szCs w:val="26"/>
              </w:rPr>
              <w:lastRenderedPageBreak/>
              <w:t>b) Không thực hiện định kỳ việc hiệu chuẩn hoặc so sánh chuẩn quốc gia theo quy định với chuẩn quốc tế hoặc với chuẩn quốc gia của nước ngoài đã được hiệu chuẩn hoặc đã được so sánh với chuẩn quốc tế;</w:t>
            </w:r>
          </w:p>
        </w:tc>
        <w:tc>
          <w:tcPr>
            <w:tcW w:w="3969" w:type="dxa"/>
          </w:tcPr>
          <w:p w14:paraId="1EC0CCCB" w14:textId="59175907" w:rsidR="001E740D" w:rsidRPr="00A50AAD" w:rsidRDefault="009C7273" w:rsidP="00676114">
            <w:pPr>
              <w:spacing w:before="120" w:after="280" w:afterAutospacing="1" w:line="240" w:lineRule="auto"/>
              <w:rPr>
                <w:sz w:val="26"/>
                <w:szCs w:val="26"/>
              </w:rPr>
            </w:pPr>
            <w:r>
              <w:rPr>
                <w:sz w:val="26"/>
                <w:szCs w:val="26"/>
                <w:lang w:val="en-US"/>
              </w:rPr>
              <w:t>Không sửa đổi, bổ sung</w:t>
            </w:r>
          </w:p>
        </w:tc>
        <w:tc>
          <w:tcPr>
            <w:tcW w:w="3544" w:type="dxa"/>
          </w:tcPr>
          <w:p w14:paraId="3BA6C0C7" w14:textId="0A093848" w:rsidR="001E740D" w:rsidRPr="00A50AAD" w:rsidRDefault="001E740D" w:rsidP="00676114">
            <w:pPr>
              <w:spacing w:before="120" w:after="280" w:afterAutospacing="1" w:line="240" w:lineRule="auto"/>
              <w:rPr>
                <w:sz w:val="26"/>
                <w:szCs w:val="26"/>
              </w:rPr>
            </w:pPr>
          </w:p>
        </w:tc>
        <w:tc>
          <w:tcPr>
            <w:tcW w:w="3226" w:type="dxa"/>
          </w:tcPr>
          <w:p w14:paraId="073E750D" w14:textId="77777777" w:rsidR="001E740D" w:rsidRPr="00A50AAD" w:rsidRDefault="001E740D" w:rsidP="00676114">
            <w:pPr>
              <w:spacing w:before="120" w:after="280" w:afterAutospacing="1" w:line="240" w:lineRule="auto"/>
              <w:rPr>
                <w:sz w:val="26"/>
                <w:szCs w:val="26"/>
              </w:rPr>
            </w:pPr>
          </w:p>
        </w:tc>
      </w:tr>
      <w:tr w:rsidR="001E740D" w:rsidRPr="00A50AAD" w14:paraId="35A69AB8" w14:textId="77777777" w:rsidTr="00392F0A">
        <w:tc>
          <w:tcPr>
            <w:tcW w:w="4673" w:type="dxa"/>
          </w:tcPr>
          <w:p w14:paraId="35C5C68F" w14:textId="77777777" w:rsidR="001E740D" w:rsidRPr="00A50AAD" w:rsidRDefault="001E740D" w:rsidP="00676114">
            <w:pPr>
              <w:spacing w:before="120" w:after="0" w:line="240" w:lineRule="auto"/>
              <w:jc w:val="both"/>
              <w:rPr>
                <w:sz w:val="26"/>
                <w:szCs w:val="26"/>
              </w:rPr>
            </w:pPr>
            <w:r w:rsidRPr="00A50AAD">
              <w:rPr>
                <w:sz w:val="26"/>
                <w:szCs w:val="26"/>
              </w:rPr>
              <w:t>c) Không thực hiện hiệu chuẩn hoặc so sánh để truyền độ chính xác của chuẩn quốc gia tới chuẩn đo lường có độ chính xác thấp hơn;</w:t>
            </w:r>
          </w:p>
        </w:tc>
        <w:tc>
          <w:tcPr>
            <w:tcW w:w="3969" w:type="dxa"/>
          </w:tcPr>
          <w:p w14:paraId="125E13F9" w14:textId="0DD8777B" w:rsidR="001E740D" w:rsidRPr="00A50AAD" w:rsidRDefault="009C7273" w:rsidP="00676114">
            <w:pPr>
              <w:spacing w:before="120" w:after="280" w:afterAutospacing="1" w:line="240" w:lineRule="auto"/>
              <w:rPr>
                <w:sz w:val="26"/>
                <w:szCs w:val="26"/>
              </w:rPr>
            </w:pPr>
            <w:r>
              <w:rPr>
                <w:sz w:val="26"/>
                <w:szCs w:val="26"/>
                <w:lang w:val="en-US"/>
              </w:rPr>
              <w:t>Không sửa đổi, bổ sung</w:t>
            </w:r>
          </w:p>
        </w:tc>
        <w:tc>
          <w:tcPr>
            <w:tcW w:w="3544" w:type="dxa"/>
          </w:tcPr>
          <w:p w14:paraId="7F5F3064" w14:textId="657D48C8" w:rsidR="001E740D" w:rsidRPr="00A50AAD" w:rsidRDefault="001E740D" w:rsidP="00676114">
            <w:pPr>
              <w:spacing w:before="120" w:after="280" w:afterAutospacing="1" w:line="240" w:lineRule="auto"/>
              <w:rPr>
                <w:sz w:val="26"/>
                <w:szCs w:val="26"/>
              </w:rPr>
            </w:pPr>
          </w:p>
        </w:tc>
        <w:tc>
          <w:tcPr>
            <w:tcW w:w="3226" w:type="dxa"/>
          </w:tcPr>
          <w:p w14:paraId="01D07860" w14:textId="77777777" w:rsidR="001E740D" w:rsidRPr="00A50AAD" w:rsidRDefault="001E740D" w:rsidP="00676114">
            <w:pPr>
              <w:spacing w:before="120" w:after="280" w:afterAutospacing="1" w:line="240" w:lineRule="auto"/>
              <w:rPr>
                <w:sz w:val="26"/>
                <w:szCs w:val="26"/>
              </w:rPr>
            </w:pPr>
          </w:p>
        </w:tc>
      </w:tr>
      <w:tr w:rsidR="001E740D" w:rsidRPr="00A50AAD" w14:paraId="5BA36E01" w14:textId="77777777" w:rsidTr="00392F0A">
        <w:tc>
          <w:tcPr>
            <w:tcW w:w="4673" w:type="dxa"/>
          </w:tcPr>
          <w:p w14:paraId="538A6641" w14:textId="77777777" w:rsidR="001E740D" w:rsidRPr="00A50AAD" w:rsidRDefault="001E740D" w:rsidP="00676114">
            <w:pPr>
              <w:spacing w:before="120" w:after="0" w:line="240" w:lineRule="auto"/>
              <w:jc w:val="both"/>
              <w:rPr>
                <w:sz w:val="26"/>
                <w:szCs w:val="26"/>
              </w:rPr>
            </w:pPr>
            <w:r w:rsidRPr="00A50AAD">
              <w:rPr>
                <w:sz w:val="26"/>
                <w:szCs w:val="26"/>
              </w:rPr>
              <w:t>d) Không duy trì hệ thống quản lý để thực hiện các hoạt động duy trì, bảo quản và sử dụng chuẩn quốc gia theo quy định.</w:t>
            </w:r>
          </w:p>
        </w:tc>
        <w:tc>
          <w:tcPr>
            <w:tcW w:w="3969" w:type="dxa"/>
          </w:tcPr>
          <w:p w14:paraId="79C23BB4" w14:textId="2B796F57" w:rsidR="001E740D" w:rsidRDefault="009C7273" w:rsidP="00676114">
            <w:pPr>
              <w:spacing w:before="120" w:after="280" w:afterAutospacing="1" w:line="240" w:lineRule="auto"/>
              <w:rPr>
                <w:sz w:val="26"/>
                <w:szCs w:val="26"/>
              </w:rPr>
            </w:pPr>
            <w:r>
              <w:rPr>
                <w:sz w:val="26"/>
                <w:szCs w:val="26"/>
                <w:lang w:val="en-US"/>
              </w:rPr>
              <w:t>Không sửa đổi, bổ sung</w:t>
            </w:r>
          </w:p>
          <w:p w14:paraId="78D3A069" w14:textId="77777777" w:rsidR="009C7273" w:rsidRPr="009C7273" w:rsidRDefault="009C7273" w:rsidP="009C7273">
            <w:pPr>
              <w:rPr>
                <w:sz w:val="26"/>
                <w:szCs w:val="26"/>
              </w:rPr>
            </w:pPr>
          </w:p>
        </w:tc>
        <w:tc>
          <w:tcPr>
            <w:tcW w:w="3544" w:type="dxa"/>
          </w:tcPr>
          <w:p w14:paraId="7F819B2F" w14:textId="3E30FFD7" w:rsidR="001E740D" w:rsidRPr="00A50AAD" w:rsidRDefault="001E740D" w:rsidP="00676114">
            <w:pPr>
              <w:spacing w:before="120" w:after="280" w:afterAutospacing="1" w:line="240" w:lineRule="auto"/>
              <w:rPr>
                <w:sz w:val="26"/>
                <w:szCs w:val="26"/>
              </w:rPr>
            </w:pPr>
          </w:p>
        </w:tc>
        <w:tc>
          <w:tcPr>
            <w:tcW w:w="3226" w:type="dxa"/>
          </w:tcPr>
          <w:p w14:paraId="2A2B5688" w14:textId="77777777" w:rsidR="001E740D" w:rsidRPr="00A50AAD" w:rsidRDefault="001E740D" w:rsidP="00676114">
            <w:pPr>
              <w:spacing w:before="120" w:after="280" w:afterAutospacing="1" w:line="240" w:lineRule="auto"/>
              <w:rPr>
                <w:sz w:val="26"/>
                <w:szCs w:val="26"/>
              </w:rPr>
            </w:pPr>
          </w:p>
        </w:tc>
      </w:tr>
      <w:tr w:rsidR="001E740D" w:rsidRPr="00A50AAD" w14:paraId="03B472C9" w14:textId="77777777" w:rsidTr="00392F0A">
        <w:tc>
          <w:tcPr>
            <w:tcW w:w="4673" w:type="dxa"/>
          </w:tcPr>
          <w:p w14:paraId="27C00AF6" w14:textId="77777777" w:rsidR="001E740D" w:rsidRPr="00A50AAD" w:rsidRDefault="001E740D" w:rsidP="00676114">
            <w:pPr>
              <w:spacing w:before="120" w:after="0" w:line="240" w:lineRule="auto"/>
              <w:jc w:val="both"/>
              <w:rPr>
                <w:sz w:val="26"/>
                <w:szCs w:val="26"/>
              </w:rPr>
            </w:pPr>
            <w:r w:rsidRPr="00A50AAD">
              <w:rPr>
                <w:sz w:val="26"/>
                <w:szCs w:val="26"/>
              </w:rPr>
              <w:t>2. Phạt tiền từ 10.000.000 đồng đến 30.000.000 đồng đối với một trong các hành vi sau đây:</w:t>
            </w:r>
          </w:p>
        </w:tc>
        <w:tc>
          <w:tcPr>
            <w:tcW w:w="3969" w:type="dxa"/>
          </w:tcPr>
          <w:p w14:paraId="33D4F2D7" w14:textId="1039C378" w:rsidR="001E740D" w:rsidRPr="00A50AAD" w:rsidRDefault="009C7273" w:rsidP="00676114">
            <w:pPr>
              <w:spacing w:before="120" w:after="280" w:afterAutospacing="1" w:line="240" w:lineRule="auto"/>
              <w:rPr>
                <w:sz w:val="26"/>
                <w:szCs w:val="26"/>
              </w:rPr>
            </w:pPr>
            <w:r>
              <w:rPr>
                <w:sz w:val="26"/>
                <w:szCs w:val="26"/>
                <w:lang w:val="en-US"/>
              </w:rPr>
              <w:t>Không sửa đổi, bổ sung</w:t>
            </w:r>
          </w:p>
        </w:tc>
        <w:tc>
          <w:tcPr>
            <w:tcW w:w="3544" w:type="dxa"/>
          </w:tcPr>
          <w:p w14:paraId="0D7136BE" w14:textId="69BDDD05" w:rsidR="001E740D" w:rsidRPr="00A50AAD" w:rsidRDefault="001E740D" w:rsidP="00676114">
            <w:pPr>
              <w:spacing w:before="120" w:after="280" w:afterAutospacing="1" w:line="240" w:lineRule="auto"/>
              <w:rPr>
                <w:sz w:val="26"/>
                <w:szCs w:val="26"/>
              </w:rPr>
            </w:pPr>
          </w:p>
        </w:tc>
        <w:tc>
          <w:tcPr>
            <w:tcW w:w="3226" w:type="dxa"/>
          </w:tcPr>
          <w:p w14:paraId="4B4DD36A" w14:textId="77777777" w:rsidR="001E740D" w:rsidRPr="00A50AAD" w:rsidRDefault="001E740D" w:rsidP="00676114">
            <w:pPr>
              <w:spacing w:before="120" w:after="280" w:afterAutospacing="1" w:line="240" w:lineRule="auto"/>
              <w:rPr>
                <w:sz w:val="26"/>
                <w:szCs w:val="26"/>
              </w:rPr>
            </w:pPr>
          </w:p>
        </w:tc>
      </w:tr>
      <w:tr w:rsidR="001E740D" w:rsidRPr="00A50AAD" w14:paraId="7F9F875E" w14:textId="77777777" w:rsidTr="00392F0A">
        <w:tc>
          <w:tcPr>
            <w:tcW w:w="4673" w:type="dxa"/>
          </w:tcPr>
          <w:p w14:paraId="3CA4445D" w14:textId="77777777" w:rsidR="001E740D" w:rsidRPr="00A50AAD" w:rsidRDefault="001E740D" w:rsidP="00676114">
            <w:pPr>
              <w:spacing w:before="120" w:after="0" w:line="240" w:lineRule="auto"/>
              <w:jc w:val="both"/>
              <w:rPr>
                <w:sz w:val="26"/>
                <w:szCs w:val="26"/>
              </w:rPr>
            </w:pPr>
            <w:r w:rsidRPr="00A50AAD">
              <w:rPr>
                <w:sz w:val="26"/>
                <w:szCs w:val="26"/>
              </w:rPr>
              <w:t>a) Sử dụng chuẩn quốc gia bị sai để thực hiện các hoạt động hiệu chuẩn hoặc so sánh chuẩn quốc gia với chuẩn quốc tế hoặc chuẩn quốc gia của nước ngoài; sử dụng chuẩn quốc gia bị sai để hiệu chuẩn hoặc so sánh để truyền độ chính xác của chuẩn quốc gia tới chuẩn đo lường có độ chính xác thấp hơn;</w:t>
            </w:r>
          </w:p>
        </w:tc>
        <w:tc>
          <w:tcPr>
            <w:tcW w:w="3969" w:type="dxa"/>
          </w:tcPr>
          <w:p w14:paraId="2211E32A" w14:textId="1177409A" w:rsidR="001E740D" w:rsidRPr="00A50AAD" w:rsidRDefault="009C7273" w:rsidP="00676114">
            <w:pPr>
              <w:spacing w:before="120" w:after="280" w:afterAutospacing="1" w:line="240" w:lineRule="auto"/>
              <w:rPr>
                <w:sz w:val="26"/>
                <w:szCs w:val="26"/>
              </w:rPr>
            </w:pPr>
            <w:r>
              <w:rPr>
                <w:sz w:val="26"/>
                <w:szCs w:val="26"/>
                <w:lang w:val="en-US"/>
              </w:rPr>
              <w:t>Không sửa đổi, bổ sung</w:t>
            </w:r>
          </w:p>
        </w:tc>
        <w:tc>
          <w:tcPr>
            <w:tcW w:w="3544" w:type="dxa"/>
          </w:tcPr>
          <w:p w14:paraId="04DF783C" w14:textId="0B74FCC6" w:rsidR="001E740D" w:rsidRPr="00A50AAD" w:rsidRDefault="001E740D" w:rsidP="00676114">
            <w:pPr>
              <w:spacing w:before="120" w:after="280" w:afterAutospacing="1" w:line="240" w:lineRule="auto"/>
              <w:rPr>
                <w:sz w:val="26"/>
                <w:szCs w:val="26"/>
              </w:rPr>
            </w:pPr>
          </w:p>
        </w:tc>
        <w:tc>
          <w:tcPr>
            <w:tcW w:w="3226" w:type="dxa"/>
          </w:tcPr>
          <w:p w14:paraId="0C143E1D" w14:textId="77777777" w:rsidR="001E740D" w:rsidRPr="00A50AAD" w:rsidRDefault="001E740D" w:rsidP="00676114">
            <w:pPr>
              <w:spacing w:before="120" w:after="280" w:afterAutospacing="1" w:line="240" w:lineRule="auto"/>
              <w:rPr>
                <w:sz w:val="26"/>
                <w:szCs w:val="26"/>
              </w:rPr>
            </w:pPr>
          </w:p>
        </w:tc>
      </w:tr>
      <w:tr w:rsidR="001E740D" w:rsidRPr="00A50AAD" w14:paraId="620241BF" w14:textId="77777777" w:rsidTr="00392F0A">
        <w:tc>
          <w:tcPr>
            <w:tcW w:w="4673" w:type="dxa"/>
          </w:tcPr>
          <w:p w14:paraId="26192121" w14:textId="77777777" w:rsidR="001E740D" w:rsidRPr="00A50AAD" w:rsidRDefault="001E740D" w:rsidP="00676114">
            <w:pPr>
              <w:spacing w:before="120" w:after="0" w:line="240" w:lineRule="auto"/>
              <w:jc w:val="both"/>
              <w:rPr>
                <w:sz w:val="26"/>
                <w:szCs w:val="26"/>
              </w:rPr>
            </w:pPr>
            <w:r w:rsidRPr="00A50AAD">
              <w:rPr>
                <w:sz w:val="26"/>
                <w:szCs w:val="26"/>
              </w:rPr>
              <w:t xml:space="preserve">b) Không báo cáo khi có các sai, hỏng chuẩn quốc gia hoặc đề nghị đình chỉ hiệu </w:t>
            </w:r>
            <w:r w:rsidRPr="00A50AAD">
              <w:rPr>
                <w:sz w:val="26"/>
                <w:szCs w:val="26"/>
              </w:rPr>
              <w:lastRenderedPageBreak/>
              <w:t>lực của quyết định phê duyệt chuẩn quốc gia, chỉ định tổ chức giữ chuẩn quốc gia.</w:t>
            </w:r>
          </w:p>
        </w:tc>
        <w:tc>
          <w:tcPr>
            <w:tcW w:w="3969" w:type="dxa"/>
          </w:tcPr>
          <w:p w14:paraId="1908A98F" w14:textId="101EBF72" w:rsidR="001E740D" w:rsidRPr="00A50AAD" w:rsidRDefault="009C7273" w:rsidP="00676114">
            <w:pPr>
              <w:spacing w:before="120" w:after="280" w:afterAutospacing="1" w:line="240" w:lineRule="auto"/>
              <w:rPr>
                <w:sz w:val="26"/>
                <w:szCs w:val="26"/>
              </w:rPr>
            </w:pPr>
            <w:r>
              <w:rPr>
                <w:sz w:val="26"/>
                <w:szCs w:val="26"/>
                <w:lang w:val="en-US"/>
              </w:rPr>
              <w:lastRenderedPageBreak/>
              <w:t>Không sửa đổi, bổ sung</w:t>
            </w:r>
          </w:p>
        </w:tc>
        <w:tc>
          <w:tcPr>
            <w:tcW w:w="3544" w:type="dxa"/>
          </w:tcPr>
          <w:p w14:paraId="2D18ABC2" w14:textId="234494AE" w:rsidR="001E740D" w:rsidRPr="00A50AAD" w:rsidRDefault="001E740D" w:rsidP="00676114">
            <w:pPr>
              <w:spacing w:before="120" w:after="280" w:afterAutospacing="1" w:line="240" w:lineRule="auto"/>
              <w:rPr>
                <w:sz w:val="26"/>
                <w:szCs w:val="26"/>
              </w:rPr>
            </w:pPr>
          </w:p>
        </w:tc>
        <w:tc>
          <w:tcPr>
            <w:tcW w:w="3226" w:type="dxa"/>
          </w:tcPr>
          <w:p w14:paraId="2681F0DE" w14:textId="77777777" w:rsidR="001E740D" w:rsidRPr="00A50AAD" w:rsidRDefault="001E740D" w:rsidP="00676114">
            <w:pPr>
              <w:spacing w:before="120" w:after="280" w:afterAutospacing="1" w:line="240" w:lineRule="auto"/>
              <w:rPr>
                <w:sz w:val="26"/>
                <w:szCs w:val="26"/>
              </w:rPr>
            </w:pPr>
          </w:p>
        </w:tc>
      </w:tr>
      <w:tr w:rsidR="001E740D" w:rsidRPr="00A50AAD" w14:paraId="711BA904" w14:textId="77777777" w:rsidTr="00392F0A">
        <w:tc>
          <w:tcPr>
            <w:tcW w:w="4673" w:type="dxa"/>
          </w:tcPr>
          <w:p w14:paraId="0BA13912" w14:textId="77777777" w:rsidR="001E740D" w:rsidRPr="00A50AAD" w:rsidRDefault="001E740D" w:rsidP="00676114">
            <w:pPr>
              <w:spacing w:before="120" w:after="0" w:line="240" w:lineRule="auto"/>
              <w:jc w:val="both"/>
              <w:rPr>
                <w:sz w:val="26"/>
                <w:szCs w:val="26"/>
              </w:rPr>
            </w:pPr>
            <w:r w:rsidRPr="00A50AAD">
              <w:rPr>
                <w:sz w:val="26"/>
                <w:szCs w:val="26"/>
              </w:rPr>
              <w:lastRenderedPageBreak/>
              <w:t>3. Biện pháp khắc phục hậu quả:</w:t>
            </w:r>
          </w:p>
        </w:tc>
        <w:tc>
          <w:tcPr>
            <w:tcW w:w="3969" w:type="dxa"/>
          </w:tcPr>
          <w:p w14:paraId="2E8FCC04" w14:textId="386B8990" w:rsidR="001E740D" w:rsidRPr="00A50AAD" w:rsidRDefault="009C7273" w:rsidP="00676114">
            <w:pPr>
              <w:spacing w:before="120" w:after="280" w:afterAutospacing="1" w:line="240" w:lineRule="auto"/>
              <w:rPr>
                <w:sz w:val="26"/>
                <w:szCs w:val="26"/>
              </w:rPr>
            </w:pPr>
            <w:r>
              <w:rPr>
                <w:sz w:val="26"/>
                <w:szCs w:val="26"/>
                <w:lang w:val="en-US"/>
              </w:rPr>
              <w:t>Không sửa đổi, bổ sung</w:t>
            </w:r>
          </w:p>
        </w:tc>
        <w:tc>
          <w:tcPr>
            <w:tcW w:w="3544" w:type="dxa"/>
          </w:tcPr>
          <w:p w14:paraId="4317249B" w14:textId="7C5D9E53" w:rsidR="001E740D" w:rsidRPr="00A50AAD" w:rsidRDefault="001E740D" w:rsidP="00676114">
            <w:pPr>
              <w:spacing w:before="120" w:after="280" w:afterAutospacing="1" w:line="240" w:lineRule="auto"/>
              <w:rPr>
                <w:sz w:val="26"/>
                <w:szCs w:val="26"/>
              </w:rPr>
            </w:pPr>
          </w:p>
        </w:tc>
        <w:tc>
          <w:tcPr>
            <w:tcW w:w="3226" w:type="dxa"/>
          </w:tcPr>
          <w:p w14:paraId="69E42992" w14:textId="77777777" w:rsidR="001E740D" w:rsidRPr="00A50AAD" w:rsidRDefault="001E740D" w:rsidP="00676114">
            <w:pPr>
              <w:spacing w:before="120" w:after="280" w:afterAutospacing="1" w:line="240" w:lineRule="auto"/>
              <w:rPr>
                <w:sz w:val="26"/>
                <w:szCs w:val="26"/>
              </w:rPr>
            </w:pPr>
          </w:p>
        </w:tc>
      </w:tr>
      <w:tr w:rsidR="001E740D" w:rsidRPr="00A50AAD" w14:paraId="427BFF68" w14:textId="77777777" w:rsidTr="00392F0A">
        <w:tc>
          <w:tcPr>
            <w:tcW w:w="4673" w:type="dxa"/>
          </w:tcPr>
          <w:p w14:paraId="4D2FFCA2" w14:textId="77777777" w:rsidR="001E740D" w:rsidRPr="00A50AAD" w:rsidRDefault="001E740D" w:rsidP="00676114">
            <w:pPr>
              <w:spacing w:before="120" w:after="0" w:line="240" w:lineRule="auto"/>
              <w:jc w:val="both"/>
              <w:rPr>
                <w:sz w:val="26"/>
                <w:szCs w:val="26"/>
              </w:rPr>
            </w:pPr>
            <w:r w:rsidRPr="00A50AAD">
              <w:rPr>
                <w:sz w:val="26"/>
                <w:szCs w:val="26"/>
              </w:rPr>
              <w:t>a) Buộc thu hồi chứng chỉ hiệu chuẩn hoặc chứng chỉ so sánh đã thực hiện đối với vi phạm quy định tại điểm a khoản 2 Điều này;</w:t>
            </w:r>
          </w:p>
        </w:tc>
        <w:tc>
          <w:tcPr>
            <w:tcW w:w="3969" w:type="dxa"/>
          </w:tcPr>
          <w:p w14:paraId="58F7D448" w14:textId="546608B3" w:rsidR="001E740D" w:rsidRPr="00A50AAD" w:rsidRDefault="009C7273" w:rsidP="00676114">
            <w:pPr>
              <w:spacing w:before="120" w:after="280" w:afterAutospacing="1" w:line="240" w:lineRule="auto"/>
              <w:rPr>
                <w:sz w:val="26"/>
                <w:szCs w:val="26"/>
              </w:rPr>
            </w:pPr>
            <w:r>
              <w:rPr>
                <w:sz w:val="26"/>
                <w:szCs w:val="26"/>
                <w:lang w:val="en-US"/>
              </w:rPr>
              <w:t>Không sửa đổi, bổ sung</w:t>
            </w:r>
          </w:p>
        </w:tc>
        <w:tc>
          <w:tcPr>
            <w:tcW w:w="3544" w:type="dxa"/>
          </w:tcPr>
          <w:p w14:paraId="44FBA832" w14:textId="5D9284A7" w:rsidR="001E740D" w:rsidRPr="00A50AAD" w:rsidRDefault="001E740D" w:rsidP="00676114">
            <w:pPr>
              <w:spacing w:before="120" w:after="280" w:afterAutospacing="1" w:line="240" w:lineRule="auto"/>
              <w:rPr>
                <w:sz w:val="26"/>
                <w:szCs w:val="26"/>
              </w:rPr>
            </w:pPr>
          </w:p>
        </w:tc>
        <w:tc>
          <w:tcPr>
            <w:tcW w:w="3226" w:type="dxa"/>
          </w:tcPr>
          <w:p w14:paraId="05705BBC" w14:textId="77777777" w:rsidR="001E740D" w:rsidRPr="00A50AAD" w:rsidRDefault="001E740D" w:rsidP="00676114">
            <w:pPr>
              <w:spacing w:before="120" w:after="280" w:afterAutospacing="1" w:line="240" w:lineRule="auto"/>
              <w:rPr>
                <w:sz w:val="26"/>
                <w:szCs w:val="26"/>
              </w:rPr>
            </w:pPr>
          </w:p>
        </w:tc>
      </w:tr>
      <w:tr w:rsidR="001E740D" w:rsidRPr="00A50AAD" w14:paraId="4FCEAC43" w14:textId="77777777" w:rsidTr="00392F0A">
        <w:tc>
          <w:tcPr>
            <w:tcW w:w="4673" w:type="dxa"/>
          </w:tcPr>
          <w:p w14:paraId="2A0216E5" w14:textId="77777777" w:rsidR="001E740D" w:rsidRPr="00A50AAD" w:rsidRDefault="001E740D" w:rsidP="00676114">
            <w:pPr>
              <w:spacing w:before="120" w:after="0" w:line="240" w:lineRule="auto"/>
              <w:jc w:val="both"/>
              <w:rPr>
                <w:sz w:val="26"/>
                <w:szCs w:val="26"/>
              </w:rPr>
            </w:pPr>
            <w:r w:rsidRPr="00A50AAD">
              <w:rPr>
                <w:sz w:val="26"/>
                <w:szCs w:val="26"/>
              </w:rPr>
              <w:t>b) Buộc nộp lại số lợi bất hợp pháp có được do thực hiện vi phạm quy định tại điểm a khoản 2 Điều này.</w:t>
            </w:r>
          </w:p>
        </w:tc>
        <w:tc>
          <w:tcPr>
            <w:tcW w:w="3969" w:type="dxa"/>
          </w:tcPr>
          <w:p w14:paraId="74792345" w14:textId="5974D935" w:rsidR="001E740D" w:rsidRPr="00A50AAD" w:rsidRDefault="009C7273" w:rsidP="00676114">
            <w:pPr>
              <w:spacing w:before="120" w:after="280" w:afterAutospacing="1" w:line="240" w:lineRule="auto"/>
              <w:rPr>
                <w:sz w:val="26"/>
                <w:szCs w:val="26"/>
              </w:rPr>
            </w:pPr>
            <w:r>
              <w:rPr>
                <w:sz w:val="26"/>
                <w:szCs w:val="26"/>
                <w:lang w:val="en-US"/>
              </w:rPr>
              <w:t>Không sửa đổi, bổ sung</w:t>
            </w:r>
          </w:p>
        </w:tc>
        <w:tc>
          <w:tcPr>
            <w:tcW w:w="3544" w:type="dxa"/>
          </w:tcPr>
          <w:p w14:paraId="2D350810" w14:textId="3697B14A" w:rsidR="001E740D" w:rsidRPr="00A50AAD" w:rsidRDefault="001E740D" w:rsidP="00676114">
            <w:pPr>
              <w:spacing w:before="120" w:after="280" w:afterAutospacing="1" w:line="240" w:lineRule="auto"/>
              <w:rPr>
                <w:sz w:val="26"/>
                <w:szCs w:val="26"/>
              </w:rPr>
            </w:pPr>
          </w:p>
        </w:tc>
        <w:tc>
          <w:tcPr>
            <w:tcW w:w="3226" w:type="dxa"/>
          </w:tcPr>
          <w:p w14:paraId="6683227B" w14:textId="77777777" w:rsidR="001E740D" w:rsidRPr="00A50AAD" w:rsidRDefault="001E740D" w:rsidP="00676114">
            <w:pPr>
              <w:spacing w:before="120" w:after="280" w:afterAutospacing="1" w:line="240" w:lineRule="auto"/>
              <w:rPr>
                <w:sz w:val="26"/>
                <w:szCs w:val="26"/>
              </w:rPr>
            </w:pPr>
          </w:p>
        </w:tc>
      </w:tr>
      <w:tr w:rsidR="001E740D" w:rsidRPr="00A50AAD" w14:paraId="6CD84637" w14:textId="77777777" w:rsidTr="00392F0A">
        <w:tc>
          <w:tcPr>
            <w:tcW w:w="4673" w:type="dxa"/>
          </w:tcPr>
          <w:p w14:paraId="46B36F8A" w14:textId="490B265D" w:rsidR="001E740D" w:rsidRPr="00F5627C" w:rsidRDefault="00F5627C" w:rsidP="00676114">
            <w:pPr>
              <w:spacing w:before="120" w:after="0" w:line="240" w:lineRule="auto"/>
              <w:jc w:val="both"/>
              <w:rPr>
                <w:b/>
                <w:bCs/>
                <w:sz w:val="26"/>
                <w:szCs w:val="26"/>
              </w:rPr>
            </w:pPr>
            <w:r w:rsidRPr="00F5627C">
              <w:rPr>
                <w:b/>
                <w:bCs/>
                <w:sz w:val="26"/>
                <w:szCs w:val="26"/>
              </w:rPr>
              <w:t>Điều 5. Vi phạm trong sản xuất, nhập khẩu, buôn bán và sử dụng chất chuẩn, chuẩn đo lường</w:t>
            </w:r>
          </w:p>
        </w:tc>
        <w:tc>
          <w:tcPr>
            <w:tcW w:w="3969" w:type="dxa"/>
          </w:tcPr>
          <w:p w14:paraId="668694CC" w14:textId="3BE209DF" w:rsidR="001E740D" w:rsidRPr="000A0EB3" w:rsidRDefault="00B402B2" w:rsidP="000A0EB3">
            <w:pPr>
              <w:spacing w:before="120" w:after="280" w:afterAutospacing="1" w:line="240" w:lineRule="auto"/>
              <w:jc w:val="both"/>
              <w:rPr>
                <w:b/>
                <w:bCs/>
                <w:sz w:val="26"/>
                <w:szCs w:val="26"/>
                <w:lang w:val="en-US"/>
              </w:rPr>
            </w:pPr>
            <w:bookmarkStart w:id="18" w:name="dieu_5"/>
            <w:r w:rsidRPr="00A50AAD">
              <w:rPr>
                <w:b/>
                <w:bCs/>
                <w:sz w:val="26"/>
                <w:szCs w:val="26"/>
              </w:rPr>
              <w:t>Điều 5. Vi phạm trong hoạt động sản xuất, nhập khẩu, buôn bán và sử dụng chất chuẩn, chuẩn đo lường</w:t>
            </w:r>
            <w:bookmarkEnd w:id="18"/>
            <w:r w:rsidRPr="00A50AAD">
              <w:rPr>
                <w:b/>
                <w:bCs/>
                <w:sz w:val="26"/>
                <w:szCs w:val="26"/>
              </w:rPr>
              <w:t xml:space="preserve"> </w:t>
            </w:r>
          </w:p>
        </w:tc>
        <w:tc>
          <w:tcPr>
            <w:tcW w:w="3544" w:type="dxa"/>
          </w:tcPr>
          <w:p w14:paraId="6CCADBDE" w14:textId="664B0187" w:rsidR="001E740D" w:rsidRPr="00A50AAD" w:rsidRDefault="001E740D" w:rsidP="00676114">
            <w:pPr>
              <w:spacing w:before="120" w:after="280" w:afterAutospacing="1" w:line="240" w:lineRule="auto"/>
              <w:rPr>
                <w:b/>
                <w:bCs/>
                <w:sz w:val="26"/>
                <w:szCs w:val="26"/>
              </w:rPr>
            </w:pPr>
          </w:p>
        </w:tc>
        <w:tc>
          <w:tcPr>
            <w:tcW w:w="3226" w:type="dxa"/>
          </w:tcPr>
          <w:p w14:paraId="3D61D294" w14:textId="77777777" w:rsidR="001E740D" w:rsidRPr="00A50AAD" w:rsidRDefault="001E740D" w:rsidP="00676114">
            <w:pPr>
              <w:spacing w:before="120" w:after="280" w:afterAutospacing="1" w:line="240" w:lineRule="auto"/>
              <w:rPr>
                <w:b/>
                <w:bCs/>
                <w:sz w:val="26"/>
                <w:szCs w:val="26"/>
              </w:rPr>
            </w:pPr>
          </w:p>
        </w:tc>
      </w:tr>
      <w:tr w:rsidR="001E740D" w:rsidRPr="00A50AAD" w14:paraId="7BB13F15" w14:textId="77777777" w:rsidTr="00392F0A">
        <w:tc>
          <w:tcPr>
            <w:tcW w:w="4673" w:type="dxa"/>
          </w:tcPr>
          <w:p w14:paraId="400A8CA3" w14:textId="4997566F" w:rsidR="001E740D" w:rsidRPr="00A50AAD" w:rsidRDefault="00BA5A01" w:rsidP="00676114">
            <w:pPr>
              <w:spacing w:before="120" w:after="0" w:line="240" w:lineRule="auto"/>
              <w:jc w:val="both"/>
              <w:rPr>
                <w:sz w:val="26"/>
                <w:szCs w:val="26"/>
              </w:rPr>
            </w:pPr>
            <w:r w:rsidRPr="00BA5A01">
              <w:rPr>
                <w:sz w:val="26"/>
                <w:szCs w:val="26"/>
              </w:rPr>
              <w:t>1. Phạt tiền từ 5.000.000 đồng đến 10.000.000 đồng đối với một trong các hành vi sau đây:</w:t>
            </w:r>
          </w:p>
        </w:tc>
        <w:tc>
          <w:tcPr>
            <w:tcW w:w="3969" w:type="dxa"/>
          </w:tcPr>
          <w:p w14:paraId="3542925F" w14:textId="1DC68A65" w:rsidR="001E740D" w:rsidRPr="00A50AAD" w:rsidRDefault="00B402B2" w:rsidP="000A0EB3">
            <w:pPr>
              <w:spacing w:before="120" w:after="280" w:afterAutospacing="1" w:line="240" w:lineRule="auto"/>
              <w:jc w:val="both"/>
              <w:rPr>
                <w:sz w:val="26"/>
                <w:szCs w:val="26"/>
              </w:rPr>
            </w:pPr>
            <w:r w:rsidRPr="00A50AAD">
              <w:rPr>
                <w:sz w:val="26"/>
                <w:szCs w:val="26"/>
              </w:rPr>
              <w:t>1. Phạt tiền từ 5.000.000 đồng đến 10.000.000 đồng đối với hành vi sản xuất, nhập khẩu, buôn bán và sử dụng chất chuẩn, chuẩn đo lường không thể hiện đơn vị đo theo đơn vị đo pháp định.</w:t>
            </w:r>
          </w:p>
        </w:tc>
        <w:tc>
          <w:tcPr>
            <w:tcW w:w="3544" w:type="dxa"/>
          </w:tcPr>
          <w:p w14:paraId="6FC22F57" w14:textId="54074082" w:rsidR="001E740D" w:rsidRPr="00A50AAD" w:rsidRDefault="001E740D" w:rsidP="00676114">
            <w:pPr>
              <w:spacing w:before="120" w:after="280" w:afterAutospacing="1" w:line="240" w:lineRule="auto"/>
              <w:rPr>
                <w:sz w:val="26"/>
                <w:szCs w:val="26"/>
              </w:rPr>
            </w:pPr>
          </w:p>
        </w:tc>
        <w:tc>
          <w:tcPr>
            <w:tcW w:w="3226" w:type="dxa"/>
          </w:tcPr>
          <w:p w14:paraId="079F0C8D" w14:textId="77777777" w:rsidR="001E740D" w:rsidRPr="00A50AAD" w:rsidRDefault="001E740D" w:rsidP="00676114">
            <w:pPr>
              <w:spacing w:before="120" w:after="280" w:afterAutospacing="1" w:line="240" w:lineRule="auto"/>
              <w:rPr>
                <w:sz w:val="26"/>
                <w:szCs w:val="26"/>
              </w:rPr>
            </w:pPr>
          </w:p>
        </w:tc>
      </w:tr>
      <w:tr w:rsidR="00BA5A01" w:rsidRPr="00A50AAD" w14:paraId="3981C7F7" w14:textId="77777777" w:rsidTr="00392F0A">
        <w:tc>
          <w:tcPr>
            <w:tcW w:w="4673" w:type="dxa"/>
          </w:tcPr>
          <w:p w14:paraId="66FE4477" w14:textId="6CBA623C" w:rsidR="00BA5A01" w:rsidRPr="00BA5A01" w:rsidRDefault="00BA5A01" w:rsidP="00BA5A01">
            <w:pPr>
              <w:tabs>
                <w:tab w:val="left" w:pos="1311"/>
              </w:tabs>
              <w:spacing w:before="120" w:after="0" w:line="240" w:lineRule="auto"/>
              <w:jc w:val="both"/>
              <w:rPr>
                <w:sz w:val="26"/>
                <w:szCs w:val="26"/>
              </w:rPr>
            </w:pPr>
            <w:r w:rsidRPr="00BA5A01">
              <w:rPr>
                <w:sz w:val="26"/>
                <w:szCs w:val="26"/>
              </w:rPr>
              <w:t>a) Không thực hiện hiệu chuẩn hoặc so sánh chuẩn đo lường theo quy định với chuẩn quốc gia hoặc với chuẩn đo lường có độ chính xác cao hơn theo quy định của pháp luật trước khi đưa chuẩn đo lường vào sử dụng;</w:t>
            </w:r>
            <w:r>
              <w:rPr>
                <w:sz w:val="26"/>
                <w:szCs w:val="26"/>
              </w:rPr>
              <w:tab/>
            </w:r>
          </w:p>
        </w:tc>
        <w:tc>
          <w:tcPr>
            <w:tcW w:w="3969" w:type="dxa"/>
          </w:tcPr>
          <w:p w14:paraId="439573B4" w14:textId="2A98DBE4" w:rsidR="00BA5A01" w:rsidRPr="00587295" w:rsidRDefault="00587295" w:rsidP="000A0EB3">
            <w:pPr>
              <w:spacing w:before="120" w:after="280" w:afterAutospacing="1" w:line="240" w:lineRule="auto"/>
              <w:jc w:val="both"/>
              <w:rPr>
                <w:sz w:val="26"/>
                <w:szCs w:val="26"/>
                <w:lang w:val="en-US"/>
              </w:rPr>
            </w:pPr>
            <w:r>
              <w:rPr>
                <w:sz w:val="26"/>
                <w:szCs w:val="26"/>
                <w:lang w:val="en-US"/>
              </w:rPr>
              <w:t>Bãi bỏ</w:t>
            </w:r>
          </w:p>
        </w:tc>
        <w:tc>
          <w:tcPr>
            <w:tcW w:w="3544" w:type="dxa"/>
          </w:tcPr>
          <w:p w14:paraId="57849E80" w14:textId="77777777" w:rsidR="00BA5A01" w:rsidRPr="00A50AAD" w:rsidRDefault="00BA5A01" w:rsidP="00676114">
            <w:pPr>
              <w:spacing w:before="120" w:after="280" w:afterAutospacing="1" w:line="240" w:lineRule="auto"/>
              <w:rPr>
                <w:sz w:val="26"/>
                <w:szCs w:val="26"/>
              </w:rPr>
            </w:pPr>
          </w:p>
        </w:tc>
        <w:tc>
          <w:tcPr>
            <w:tcW w:w="3226" w:type="dxa"/>
          </w:tcPr>
          <w:p w14:paraId="15C173BD" w14:textId="77777777" w:rsidR="00BA5A01" w:rsidRPr="00A50AAD" w:rsidRDefault="00BA5A01" w:rsidP="00676114">
            <w:pPr>
              <w:spacing w:before="120" w:after="280" w:afterAutospacing="1" w:line="240" w:lineRule="auto"/>
              <w:rPr>
                <w:sz w:val="26"/>
                <w:szCs w:val="26"/>
              </w:rPr>
            </w:pPr>
          </w:p>
        </w:tc>
      </w:tr>
      <w:tr w:rsidR="00BA5A01" w:rsidRPr="00A50AAD" w14:paraId="07E4733D" w14:textId="77777777" w:rsidTr="00392F0A">
        <w:tc>
          <w:tcPr>
            <w:tcW w:w="4673" w:type="dxa"/>
          </w:tcPr>
          <w:p w14:paraId="3A6689DD" w14:textId="3AE2DCB1" w:rsidR="00BA5A01" w:rsidRPr="00BA5A01" w:rsidRDefault="002C0731" w:rsidP="00676114">
            <w:pPr>
              <w:spacing w:before="120" w:after="0" w:line="240" w:lineRule="auto"/>
              <w:jc w:val="both"/>
              <w:rPr>
                <w:sz w:val="26"/>
                <w:szCs w:val="26"/>
              </w:rPr>
            </w:pPr>
            <w:r w:rsidRPr="002C0731">
              <w:rPr>
                <w:sz w:val="26"/>
                <w:szCs w:val="26"/>
              </w:rPr>
              <w:t xml:space="preserve">b) Không thực hiện thử nghiệm hoặc so sánh chất chuẩn theo quy định của pháp </w:t>
            </w:r>
            <w:r w:rsidRPr="002C0731">
              <w:rPr>
                <w:sz w:val="26"/>
                <w:szCs w:val="26"/>
              </w:rPr>
              <w:lastRenderedPageBreak/>
              <w:t>luật trước khi đưa vào sử dụng.</w:t>
            </w:r>
          </w:p>
        </w:tc>
        <w:tc>
          <w:tcPr>
            <w:tcW w:w="3969" w:type="dxa"/>
          </w:tcPr>
          <w:p w14:paraId="0AC3B603" w14:textId="3F6AAE7A" w:rsidR="00BA5A01" w:rsidRPr="00587295" w:rsidRDefault="00587295" w:rsidP="000A0EB3">
            <w:pPr>
              <w:spacing w:before="120" w:after="280" w:afterAutospacing="1" w:line="240" w:lineRule="auto"/>
              <w:jc w:val="both"/>
              <w:rPr>
                <w:sz w:val="26"/>
                <w:szCs w:val="26"/>
                <w:lang w:val="en-US"/>
              </w:rPr>
            </w:pPr>
            <w:r>
              <w:rPr>
                <w:sz w:val="26"/>
                <w:szCs w:val="26"/>
                <w:lang w:val="en-US"/>
              </w:rPr>
              <w:lastRenderedPageBreak/>
              <w:t>Bãi bỏ</w:t>
            </w:r>
          </w:p>
        </w:tc>
        <w:tc>
          <w:tcPr>
            <w:tcW w:w="3544" w:type="dxa"/>
          </w:tcPr>
          <w:p w14:paraId="112A3E0D" w14:textId="77777777" w:rsidR="00BA5A01" w:rsidRPr="00A50AAD" w:rsidRDefault="00BA5A01" w:rsidP="00676114">
            <w:pPr>
              <w:spacing w:before="120" w:after="280" w:afterAutospacing="1" w:line="240" w:lineRule="auto"/>
              <w:rPr>
                <w:sz w:val="26"/>
                <w:szCs w:val="26"/>
              </w:rPr>
            </w:pPr>
          </w:p>
        </w:tc>
        <w:tc>
          <w:tcPr>
            <w:tcW w:w="3226" w:type="dxa"/>
          </w:tcPr>
          <w:p w14:paraId="1C9B2B9A" w14:textId="77777777" w:rsidR="00BA5A01" w:rsidRPr="00A50AAD" w:rsidRDefault="00BA5A01" w:rsidP="00676114">
            <w:pPr>
              <w:spacing w:before="120" w:after="280" w:afterAutospacing="1" w:line="240" w:lineRule="auto"/>
              <w:rPr>
                <w:sz w:val="26"/>
                <w:szCs w:val="26"/>
              </w:rPr>
            </w:pPr>
          </w:p>
        </w:tc>
      </w:tr>
      <w:tr w:rsidR="001E740D" w:rsidRPr="00A50AAD" w14:paraId="73221742" w14:textId="77777777" w:rsidTr="00392F0A">
        <w:tc>
          <w:tcPr>
            <w:tcW w:w="4673" w:type="dxa"/>
          </w:tcPr>
          <w:p w14:paraId="3C771934" w14:textId="2F42B25E" w:rsidR="001E740D" w:rsidRPr="00A50AAD" w:rsidRDefault="001E740D" w:rsidP="00676114">
            <w:pPr>
              <w:spacing w:before="120" w:after="0" w:line="240" w:lineRule="auto"/>
              <w:jc w:val="both"/>
              <w:rPr>
                <w:sz w:val="26"/>
                <w:szCs w:val="26"/>
              </w:rPr>
            </w:pPr>
          </w:p>
        </w:tc>
        <w:tc>
          <w:tcPr>
            <w:tcW w:w="3969" w:type="dxa"/>
          </w:tcPr>
          <w:p w14:paraId="59F14028" w14:textId="2CC17EDD" w:rsidR="001E740D" w:rsidRPr="00A50AAD" w:rsidRDefault="00B402B2" w:rsidP="000A0EB3">
            <w:pPr>
              <w:spacing w:before="120" w:after="280" w:afterAutospacing="1" w:line="240" w:lineRule="auto"/>
              <w:jc w:val="both"/>
              <w:rPr>
                <w:sz w:val="26"/>
                <w:szCs w:val="26"/>
              </w:rPr>
            </w:pPr>
            <w:r w:rsidRPr="00A50AAD">
              <w:rPr>
                <w:sz w:val="26"/>
                <w:szCs w:val="26"/>
              </w:rPr>
              <w:t>2. Phạt tiền từ 10.000.000 đồng đến 20.000.000 đồng đối với một trong các hành vi sau đây:</w:t>
            </w:r>
          </w:p>
        </w:tc>
        <w:tc>
          <w:tcPr>
            <w:tcW w:w="3544" w:type="dxa"/>
          </w:tcPr>
          <w:p w14:paraId="400EBA08" w14:textId="55F60381" w:rsidR="001E740D" w:rsidRPr="00A50AAD" w:rsidRDefault="001E740D" w:rsidP="00676114">
            <w:pPr>
              <w:spacing w:before="120" w:after="280" w:afterAutospacing="1" w:line="240" w:lineRule="auto"/>
              <w:rPr>
                <w:sz w:val="26"/>
                <w:szCs w:val="26"/>
              </w:rPr>
            </w:pPr>
          </w:p>
        </w:tc>
        <w:tc>
          <w:tcPr>
            <w:tcW w:w="3226" w:type="dxa"/>
          </w:tcPr>
          <w:p w14:paraId="10038C17" w14:textId="77777777" w:rsidR="001E740D" w:rsidRPr="00A50AAD" w:rsidRDefault="001E740D" w:rsidP="00676114">
            <w:pPr>
              <w:spacing w:before="120" w:after="280" w:afterAutospacing="1" w:line="240" w:lineRule="auto"/>
              <w:rPr>
                <w:sz w:val="26"/>
                <w:szCs w:val="26"/>
              </w:rPr>
            </w:pPr>
          </w:p>
        </w:tc>
      </w:tr>
      <w:tr w:rsidR="001E740D" w:rsidRPr="00A50AAD" w14:paraId="52A7FBFF" w14:textId="77777777" w:rsidTr="00392F0A">
        <w:tc>
          <w:tcPr>
            <w:tcW w:w="4673" w:type="dxa"/>
          </w:tcPr>
          <w:p w14:paraId="7DE3350F" w14:textId="6CA8FC9C" w:rsidR="001E740D" w:rsidRPr="00A50AAD" w:rsidRDefault="001E740D" w:rsidP="00676114">
            <w:pPr>
              <w:spacing w:before="120" w:after="0" w:line="240" w:lineRule="auto"/>
              <w:jc w:val="both"/>
              <w:rPr>
                <w:sz w:val="26"/>
                <w:szCs w:val="26"/>
              </w:rPr>
            </w:pPr>
          </w:p>
        </w:tc>
        <w:tc>
          <w:tcPr>
            <w:tcW w:w="3969" w:type="dxa"/>
          </w:tcPr>
          <w:p w14:paraId="39AB8F4B" w14:textId="29EFEDDA" w:rsidR="001E740D" w:rsidRPr="00A50AAD" w:rsidRDefault="00B402B2" w:rsidP="000A0EB3">
            <w:pPr>
              <w:spacing w:before="120" w:after="280" w:afterAutospacing="1" w:line="240" w:lineRule="auto"/>
              <w:jc w:val="both"/>
              <w:rPr>
                <w:sz w:val="26"/>
                <w:szCs w:val="26"/>
              </w:rPr>
            </w:pPr>
            <w:r w:rsidRPr="00A50AAD">
              <w:rPr>
                <w:sz w:val="26"/>
                <w:szCs w:val="26"/>
              </w:rPr>
              <w:t>a) Không thực hiện hiệu chuẩn hoặc so sánh chuẩn đo lường với chuẩn quốc gia hoặc với chuẩn đo lường có độ chính xác cao hơn theo quy định trước khi đưa chuẩn đo lường vào sử dụng;</w:t>
            </w:r>
          </w:p>
        </w:tc>
        <w:tc>
          <w:tcPr>
            <w:tcW w:w="3544" w:type="dxa"/>
          </w:tcPr>
          <w:p w14:paraId="10778AD8" w14:textId="173725A3" w:rsidR="001E740D" w:rsidRPr="00A50AAD" w:rsidRDefault="001E740D" w:rsidP="00676114">
            <w:pPr>
              <w:spacing w:before="120" w:after="280" w:afterAutospacing="1" w:line="240" w:lineRule="auto"/>
              <w:rPr>
                <w:sz w:val="26"/>
                <w:szCs w:val="26"/>
              </w:rPr>
            </w:pPr>
          </w:p>
        </w:tc>
        <w:tc>
          <w:tcPr>
            <w:tcW w:w="3226" w:type="dxa"/>
          </w:tcPr>
          <w:p w14:paraId="551646D3" w14:textId="77777777" w:rsidR="001E740D" w:rsidRPr="00A50AAD" w:rsidRDefault="001E740D" w:rsidP="00676114">
            <w:pPr>
              <w:spacing w:before="120" w:after="280" w:afterAutospacing="1" w:line="240" w:lineRule="auto"/>
              <w:rPr>
                <w:sz w:val="26"/>
                <w:szCs w:val="26"/>
              </w:rPr>
            </w:pPr>
          </w:p>
        </w:tc>
      </w:tr>
      <w:tr w:rsidR="001E740D" w:rsidRPr="00A50AAD" w14:paraId="7635A077" w14:textId="77777777" w:rsidTr="00392F0A">
        <w:tc>
          <w:tcPr>
            <w:tcW w:w="4673" w:type="dxa"/>
          </w:tcPr>
          <w:p w14:paraId="117B3C55" w14:textId="141E1017" w:rsidR="001E740D" w:rsidRPr="00A50AAD" w:rsidRDefault="001E740D" w:rsidP="00676114">
            <w:pPr>
              <w:spacing w:before="120" w:after="0" w:line="240" w:lineRule="auto"/>
              <w:jc w:val="both"/>
              <w:rPr>
                <w:sz w:val="26"/>
                <w:szCs w:val="26"/>
              </w:rPr>
            </w:pPr>
          </w:p>
        </w:tc>
        <w:tc>
          <w:tcPr>
            <w:tcW w:w="3969" w:type="dxa"/>
          </w:tcPr>
          <w:p w14:paraId="275B6159" w14:textId="605C0C4F" w:rsidR="001E740D" w:rsidRPr="00A50AAD" w:rsidRDefault="00B402B2" w:rsidP="000A0EB3">
            <w:pPr>
              <w:spacing w:before="120" w:after="280" w:afterAutospacing="1" w:line="240" w:lineRule="auto"/>
              <w:jc w:val="both"/>
              <w:rPr>
                <w:sz w:val="26"/>
                <w:szCs w:val="26"/>
              </w:rPr>
            </w:pPr>
            <w:r w:rsidRPr="00A50AAD">
              <w:rPr>
                <w:sz w:val="26"/>
                <w:szCs w:val="26"/>
              </w:rPr>
              <w:t>b) Không thực hiện thử nghiệm hoặc so sánh chất chuẩn theo quy định trước khi đưa chất chuẩn vào sử dụng.</w:t>
            </w:r>
          </w:p>
        </w:tc>
        <w:tc>
          <w:tcPr>
            <w:tcW w:w="3544" w:type="dxa"/>
          </w:tcPr>
          <w:p w14:paraId="3FC6426D" w14:textId="05A5091D" w:rsidR="001E740D" w:rsidRPr="00A50AAD" w:rsidRDefault="001E740D" w:rsidP="00676114">
            <w:pPr>
              <w:spacing w:before="120" w:after="280" w:afterAutospacing="1" w:line="240" w:lineRule="auto"/>
              <w:rPr>
                <w:sz w:val="26"/>
                <w:szCs w:val="26"/>
              </w:rPr>
            </w:pPr>
          </w:p>
        </w:tc>
        <w:tc>
          <w:tcPr>
            <w:tcW w:w="3226" w:type="dxa"/>
          </w:tcPr>
          <w:p w14:paraId="33EF1642" w14:textId="77777777" w:rsidR="001E740D" w:rsidRPr="00A50AAD" w:rsidRDefault="001E740D" w:rsidP="00676114">
            <w:pPr>
              <w:spacing w:before="120" w:after="280" w:afterAutospacing="1" w:line="240" w:lineRule="auto"/>
              <w:rPr>
                <w:sz w:val="26"/>
                <w:szCs w:val="26"/>
              </w:rPr>
            </w:pPr>
          </w:p>
        </w:tc>
      </w:tr>
      <w:tr w:rsidR="001E740D" w:rsidRPr="00A50AAD" w14:paraId="36572A8A" w14:textId="77777777" w:rsidTr="00392F0A">
        <w:tc>
          <w:tcPr>
            <w:tcW w:w="4673" w:type="dxa"/>
          </w:tcPr>
          <w:p w14:paraId="0259E1CE" w14:textId="79B554EB" w:rsidR="001E740D" w:rsidRPr="00A50AAD" w:rsidRDefault="001E740D" w:rsidP="00676114">
            <w:pPr>
              <w:spacing w:before="120" w:after="0" w:line="240" w:lineRule="auto"/>
              <w:jc w:val="both"/>
              <w:rPr>
                <w:sz w:val="26"/>
                <w:szCs w:val="26"/>
              </w:rPr>
            </w:pPr>
          </w:p>
        </w:tc>
        <w:tc>
          <w:tcPr>
            <w:tcW w:w="3969" w:type="dxa"/>
          </w:tcPr>
          <w:p w14:paraId="0F898B66" w14:textId="3C87B1D5" w:rsidR="001E740D" w:rsidRPr="00A50AAD" w:rsidRDefault="00B402B2" w:rsidP="000A0EB3">
            <w:pPr>
              <w:spacing w:before="120" w:after="280" w:afterAutospacing="1" w:line="240" w:lineRule="auto"/>
              <w:jc w:val="both"/>
              <w:rPr>
                <w:sz w:val="26"/>
                <w:szCs w:val="26"/>
              </w:rPr>
            </w:pPr>
            <w:r w:rsidRPr="00A50AAD">
              <w:rPr>
                <w:sz w:val="26"/>
                <w:szCs w:val="26"/>
              </w:rPr>
              <w:t>3. Phạt tiền từ 20.000.000 đồng đến 40.000.000 đồng đối với hành vi sản xuất, nhập khẩu, buôn bán và sử dụng chất chuẩn, chuẩn đo lường không phù hợp với yêu cầu kỹ thuật đo lường đã được tổ chức, cá nhân công bố hoặc cơ quan quản lý về đo lường có thẩm quyền quy định áp dụng.</w:t>
            </w:r>
          </w:p>
        </w:tc>
        <w:tc>
          <w:tcPr>
            <w:tcW w:w="3544" w:type="dxa"/>
          </w:tcPr>
          <w:p w14:paraId="4D3856F4" w14:textId="77B25591" w:rsidR="001E740D" w:rsidRPr="00A50AAD" w:rsidRDefault="001E740D" w:rsidP="00676114">
            <w:pPr>
              <w:spacing w:before="120" w:after="280" w:afterAutospacing="1" w:line="240" w:lineRule="auto"/>
              <w:rPr>
                <w:sz w:val="26"/>
                <w:szCs w:val="26"/>
              </w:rPr>
            </w:pPr>
          </w:p>
        </w:tc>
        <w:tc>
          <w:tcPr>
            <w:tcW w:w="3226" w:type="dxa"/>
          </w:tcPr>
          <w:p w14:paraId="056CB48D" w14:textId="77777777" w:rsidR="001E740D" w:rsidRPr="00A50AAD" w:rsidRDefault="001E740D" w:rsidP="00676114">
            <w:pPr>
              <w:spacing w:before="120" w:after="280" w:afterAutospacing="1" w:line="240" w:lineRule="auto"/>
              <w:rPr>
                <w:sz w:val="26"/>
                <w:szCs w:val="26"/>
              </w:rPr>
            </w:pPr>
          </w:p>
        </w:tc>
      </w:tr>
      <w:tr w:rsidR="001E740D" w:rsidRPr="00A50AAD" w14:paraId="687A9D18" w14:textId="77777777" w:rsidTr="00392F0A">
        <w:tc>
          <w:tcPr>
            <w:tcW w:w="4673" w:type="dxa"/>
          </w:tcPr>
          <w:p w14:paraId="4907B524" w14:textId="2F781FC1" w:rsidR="001E740D" w:rsidRPr="00A50AAD" w:rsidRDefault="007A7A54" w:rsidP="00676114">
            <w:pPr>
              <w:spacing w:before="120" w:after="0" w:line="240" w:lineRule="auto"/>
              <w:jc w:val="both"/>
              <w:rPr>
                <w:sz w:val="26"/>
                <w:szCs w:val="26"/>
              </w:rPr>
            </w:pPr>
            <w:r w:rsidRPr="007A7A54">
              <w:rPr>
                <w:sz w:val="26"/>
                <w:szCs w:val="26"/>
              </w:rPr>
              <w:t>3. Biện pháp khắc phục hậu quả:</w:t>
            </w:r>
          </w:p>
        </w:tc>
        <w:tc>
          <w:tcPr>
            <w:tcW w:w="3969" w:type="dxa"/>
          </w:tcPr>
          <w:p w14:paraId="0E53ED76" w14:textId="4AE6CE5A" w:rsidR="001E740D" w:rsidRPr="00A50AAD" w:rsidRDefault="00B402B2" w:rsidP="000A0EB3">
            <w:pPr>
              <w:spacing w:before="120" w:after="280" w:afterAutospacing="1" w:line="240" w:lineRule="auto"/>
              <w:jc w:val="both"/>
              <w:rPr>
                <w:sz w:val="26"/>
                <w:szCs w:val="26"/>
              </w:rPr>
            </w:pPr>
            <w:r w:rsidRPr="00A50AAD">
              <w:rPr>
                <w:sz w:val="26"/>
                <w:szCs w:val="26"/>
              </w:rPr>
              <w:t>4. Biện pháp khắc phục hậu quả đối với hành vi vi phạm quy định tại khoản 1, khoản 3 Điều này được thực hiện theo thứ tự ưu tiên sau đây:</w:t>
            </w:r>
          </w:p>
        </w:tc>
        <w:tc>
          <w:tcPr>
            <w:tcW w:w="3544" w:type="dxa"/>
          </w:tcPr>
          <w:p w14:paraId="47BD0B15" w14:textId="2AB574F0" w:rsidR="001E740D" w:rsidRPr="00A50AAD" w:rsidRDefault="001E740D" w:rsidP="00676114">
            <w:pPr>
              <w:spacing w:before="120" w:after="280" w:afterAutospacing="1" w:line="240" w:lineRule="auto"/>
              <w:rPr>
                <w:sz w:val="26"/>
                <w:szCs w:val="26"/>
              </w:rPr>
            </w:pPr>
          </w:p>
        </w:tc>
        <w:tc>
          <w:tcPr>
            <w:tcW w:w="3226" w:type="dxa"/>
          </w:tcPr>
          <w:p w14:paraId="3A5EF8C6" w14:textId="77777777" w:rsidR="001E740D" w:rsidRPr="00A50AAD" w:rsidRDefault="001E740D" w:rsidP="00676114">
            <w:pPr>
              <w:spacing w:before="120" w:after="280" w:afterAutospacing="1" w:line="240" w:lineRule="auto"/>
              <w:rPr>
                <w:sz w:val="26"/>
                <w:szCs w:val="26"/>
              </w:rPr>
            </w:pPr>
          </w:p>
        </w:tc>
      </w:tr>
      <w:tr w:rsidR="007A7A54" w:rsidRPr="00A50AAD" w14:paraId="4BF7537B" w14:textId="77777777" w:rsidTr="00392F0A">
        <w:tc>
          <w:tcPr>
            <w:tcW w:w="4673" w:type="dxa"/>
          </w:tcPr>
          <w:p w14:paraId="10FDD522" w14:textId="1046BAAA" w:rsidR="007A7A54" w:rsidRPr="007A7A54" w:rsidRDefault="007A7A54" w:rsidP="00676114">
            <w:pPr>
              <w:spacing w:before="120" w:after="0" w:line="240" w:lineRule="auto"/>
              <w:jc w:val="both"/>
              <w:rPr>
                <w:sz w:val="26"/>
                <w:szCs w:val="26"/>
              </w:rPr>
            </w:pPr>
            <w:r w:rsidRPr="007A7A54">
              <w:rPr>
                <w:sz w:val="26"/>
                <w:szCs w:val="26"/>
              </w:rPr>
              <w:lastRenderedPageBreak/>
              <w:t>Buộc thu hồi và tiêu hủy chất chuẩn, chuẩn đo lường đối với vi phạm quy định tại các điểm a và b khoản 1 Điều này.</w:t>
            </w:r>
          </w:p>
        </w:tc>
        <w:tc>
          <w:tcPr>
            <w:tcW w:w="3969" w:type="dxa"/>
          </w:tcPr>
          <w:p w14:paraId="74E623E8" w14:textId="0C98A998" w:rsidR="007A7A54" w:rsidRPr="00587295" w:rsidRDefault="00587295" w:rsidP="000A0EB3">
            <w:pPr>
              <w:spacing w:before="120" w:after="280" w:afterAutospacing="1" w:line="240" w:lineRule="auto"/>
              <w:jc w:val="both"/>
              <w:rPr>
                <w:sz w:val="26"/>
                <w:szCs w:val="26"/>
                <w:lang w:val="en-US"/>
              </w:rPr>
            </w:pPr>
            <w:r>
              <w:rPr>
                <w:sz w:val="26"/>
                <w:szCs w:val="26"/>
                <w:lang w:val="en-US"/>
              </w:rPr>
              <w:t>Bãi bỏ</w:t>
            </w:r>
          </w:p>
        </w:tc>
        <w:tc>
          <w:tcPr>
            <w:tcW w:w="3544" w:type="dxa"/>
          </w:tcPr>
          <w:p w14:paraId="3BFC8214" w14:textId="77777777" w:rsidR="007A7A54" w:rsidRPr="00A50AAD" w:rsidRDefault="007A7A54" w:rsidP="00676114">
            <w:pPr>
              <w:spacing w:before="120" w:after="280" w:afterAutospacing="1" w:line="240" w:lineRule="auto"/>
              <w:rPr>
                <w:sz w:val="26"/>
                <w:szCs w:val="26"/>
              </w:rPr>
            </w:pPr>
          </w:p>
        </w:tc>
        <w:tc>
          <w:tcPr>
            <w:tcW w:w="3226" w:type="dxa"/>
          </w:tcPr>
          <w:p w14:paraId="61170A69" w14:textId="77777777" w:rsidR="007A7A54" w:rsidRPr="00A50AAD" w:rsidRDefault="007A7A54" w:rsidP="00676114">
            <w:pPr>
              <w:spacing w:before="120" w:after="280" w:afterAutospacing="1" w:line="240" w:lineRule="auto"/>
              <w:rPr>
                <w:sz w:val="26"/>
                <w:szCs w:val="26"/>
              </w:rPr>
            </w:pPr>
          </w:p>
        </w:tc>
      </w:tr>
      <w:tr w:rsidR="001E740D" w:rsidRPr="00A50AAD" w14:paraId="1961CD36" w14:textId="77777777" w:rsidTr="00392F0A">
        <w:tc>
          <w:tcPr>
            <w:tcW w:w="4673" w:type="dxa"/>
          </w:tcPr>
          <w:p w14:paraId="42E98167" w14:textId="5AAB6754" w:rsidR="001E740D" w:rsidRPr="00A50AAD" w:rsidRDefault="001E740D" w:rsidP="00676114">
            <w:pPr>
              <w:spacing w:before="120" w:after="0" w:line="240" w:lineRule="auto"/>
              <w:jc w:val="both"/>
              <w:rPr>
                <w:sz w:val="26"/>
                <w:szCs w:val="26"/>
              </w:rPr>
            </w:pPr>
          </w:p>
        </w:tc>
        <w:tc>
          <w:tcPr>
            <w:tcW w:w="3969" w:type="dxa"/>
          </w:tcPr>
          <w:p w14:paraId="0317536B" w14:textId="7CA7F953" w:rsidR="001E740D" w:rsidRPr="00A50AAD" w:rsidRDefault="00B402B2" w:rsidP="000A0EB3">
            <w:pPr>
              <w:spacing w:before="120" w:after="280" w:afterAutospacing="1" w:line="240" w:lineRule="auto"/>
              <w:jc w:val="both"/>
              <w:rPr>
                <w:sz w:val="26"/>
                <w:szCs w:val="26"/>
              </w:rPr>
            </w:pPr>
            <w:r w:rsidRPr="00A50AAD">
              <w:rPr>
                <w:sz w:val="26"/>
                <w:szCs w:val="26"/>
              </w:rPr>
              <w:t xml:space="preserve">a) Buộc đưa ra khỏi lãnh thổ nước Cộng hòa xã hội chủ nghĩa Việt Nam hoặc buộc thu hồi và buộc tái xuất chất chuẩn, chuẩn đo lường nhập khẩu; </w:t>
            </w:r>
          </w:p>
        </w:tc>
        <w:tc>
          <w:tcPr>
            <w:tcW w:w="3544" w:type="dxa"/>
          </w:tcPr>
          <w:p w14:paraId="13162489" w14:textId="44C98C47" w:rsidR="001E740D" w:rsidRPr="00A50AAD" w:rsidRDefault="001E740D" w:rsidP="00676114">
            <w:pPr>
              <w:spacing w:before="120" w:after="280" w:afterAutospacing="1" w:line="240" w:lineRule="auto"/>
              <w:rPr>
                <w:sz w:val="26"/>
                <w:szCs w:val="26"/>
              </w:rPr>
            </w:pPr>
          </w:p>
        </w:tc>
        <w:tc>
          <w:tcPr>
            <w:tcW w:w="3226" w:type="dxa"/>
          </w:tcPr>
          <w:p w14:paraId="5384669F" w14:textId="77777777" w:rsidR="001E740D" w:rsidRPr="00A50AAD" w:rsidRDefault="001E740D" w:rsidP="00676114">
            <w:pPr>
              <w:spacing w:before="120" w:after="280" w:afterAutospacing="1" w:line="240" w:lineRule="auto"/>
              <w:rPr>
                <w:sz w:val="26"/>
                <w:szCs w:val="26"/>
              </w:rPr>
            </w:pPr>
          </w:p>
        </w:tc>
      </w:tr>
      <w:tr w:rsidR="001E740D" w:rsidRPr="00A50AAD" w14:paraId="717F2123" w14:textId="77777777" w:rsidTr="00392F0A">
        <w:tc>
          <w:tcPr>
            <w:tcW w:w="4673" w:type="dxa"/>
          </w:tcPr>
          <w:p w14:paraId="580A5639" w14:textId="7CA33B0D" w:rsidR="001E740D" w:rsidRPr="00A50AAD" w:rsidRDefault="001E740D" w:rsidP="00676114">
            <w:pPr>
              <w:spacing w:before="120" w:after="0" w:line="240" w:lineRule="auto"/>
              <w:jc w:val="both"/>
              <w:rPr>
                <w:sz w:val="26"/>
                <w:szCs w:val="26"/>
              </w:rPr>
            </w:pPr>
          </w:p>
        </w:tc>
        <w:tc>
          <w:tcPr>
            <w:tcW w:w="3969" w:type="dxa"/>
          </w:tcPr>
          <w:p w14:paraId="49603225" w14:textId="1D1D5317" w:rsidR="001E740D" w:rsidRPr="00A50AAD" w:rsidRDefault="000A0EB3" w:rsidP="000A0EB3">
            <w:pPr>
              <w:spacing w:before="120" w:after="280" w:afterAutospacing="1" w:line="240" w:lineRule="auto"/>
              <w:jc w:val="both"/>
              <w:rPr>
                <w:sz w:val="26"/>
                <w:szCs w:val="26"/>
              </w:rPr>
            </w:pPr>
            <w:r w:rsidRPr="00A50AAD">
              <w:rPr>
                <w:sz w:val="26"/>
                <w:szCs w:val="26"/>
              </w:rPr>
              <w:t xml:space="preserve">b) Buộc thu hồi và chuyển đổi mục đích sử dụng chất chuẩn, chuẩn đo lường; </w:t>
            </w:r>
          </w:p>
        </w:tc>
        <w:tc>
          <w:tcPr>
            <w:tcW w:w="3544" w:type="dxa"/>
          </w:tcPr>
          <w:p w14:paraId="1F9ABF19" w14:textId="30E7D842" w:rsidR="001E740D" w:rsidRPr="00A50AAD" w:rsidRDefault="001E740D" w:rsidP="00676114">
            <w:pPr>
              <w:spacing w:before="120" w:after="280" w:afterAutospacing="1" w:line="240" w:lineRule="auto"/>
              <w:rPr>
                <w:sz w:val="26"/>
                <w:szCs w:val="26"/>
              </w:rPr>
            </w:pPr>
          </w:p>
        </w:tc>
        <w:tc>
          <w:tcPr>
            <w:tcW w:w="3226" w:type="dxa"/>
          </w:tcPr>
          <w:p w14:paraId="0EA1D543" w14:textId="77777777" w:rsidR="001E740D" w:rsidRPr="00A50AAD" w:rsidRDefault="001E740D" w:rsidP="00676114">
            <w:pPr>
              <w:spacing w:before="120" w:after="280" w:afterAutospacing="1" w:line="240" w:lineRule="auto"/>
              <w:rPr>
                <w:sz w:val="26"/>
                <w:szCs w:val="26"/>
              </w:rPr>
            </w:pPr>
          </w:p>
        </w:tc>
      </w:tr>
      <w:tr w:rsidR="001E740D" w:rsidRPr="00A50AAD" w14:paraId="04E30CA9" w14:textId="77777777" w:rsidTr="00392F0A">
        <w:tc>
          <w:tcPr>
            <w:tcW w:w="4673" w:type="dxa"/>
          </w:tcPr>
          <w:p w14:paraId="35272597" w14:textId="5848BEA1" w:rsidR="001E740D" w:rsidRPr="00A50AAD" w:rsidRDefault="001E740D" w:rsidP="00676114">
            <w:pPr>
              <w:spacing w:before="120" w:after="0" w:line="240" w:lineRule="auto"/>
              <w:jc w:val="both"/>
              <w:rPr>
                <w:sz w:val="26"/>
                <w:szCs w:val="26"/>
              </w:rPr>
            </w:pPr>
          </w:p>
        </w:tc>
        <w:tc>
          <w:tcPr>
            <w:tcW w:w="3969" w:type="dxa"/>
          </w:tcPr>
          <w:p w14:paraId="1E014EA1" w14:textId="79C5FF5A" w:rsidR="001E740D" w:rsidRPr="00A50AAD" w:rsidRDefault="000A0EB3" w:rsidP="000A0EB3">
            <w:pPr>
              <w:spacing w:before="120" w:after="280" w:afterAutospacing="1" w:line="240" w:lineRule="auto"/>
              <w:jc w:val="both"/>
              <w:rPr>
                <w:sz w:val="26"/>
                <w:szCs w:val="26"/>
              </w:rPr>
            </w:pPr>
            <w:r w:rsidRPr="00A50AAD">
              <w:rPr>
                <w:sz w:val="26"/>
                <w:szCs w:val="26"/>
              </w:rPr>
              <w:t>c) Buộc tiêu hủy chất chuẩn, chuẩn đo lường gây hại cho sức khỏe con người, vật nuôi, cây trồng, thủy sản nuôi và môi trường.</w:t>
            </w:r>
          </w:p>
        </w:tc>
        <w:tc>
          <w:tcPr>
            <w:tcW w:w="3544" w:type="dxa"/>
          </w:tcPr>
          <w:p w14:paraId="39D9DEA8" w14:textId="0A70A1F1" w:rsidR="001E740D" w:rsidRPr="00A50AAD" w:rsidRDefault="001E740D" w:rsidP="00676114">
            <w:pPr>
              <w:spacing w:before="120" w:after="280" w:afterAutospacing="1" w:line="240" w:lineRule="auto"/>
              <w:rPr>
                <w:sz w:val="26"/>
                <w:szCs w:val="26"/>
              </w:rPr>
            </w:pPr>
          </w:p>
        </w:tc>
        <w:tc>
          <w:tcPr>
            <w:tcW w:w="3226" w:type="dxa"/>
          </w:tcPr>
          <w:p w14:paraId="763FB3D6" w14:textId="77777777" w:rsidR="001E740D" w:rsidRPr="00A50AAD" w:rsidRDefault="001E740D" w:rsidP="00676114">
            <w:pPr>
              <w:spacing w:before="120" w:after="280" w:afterAutospacing="1" w:line="240" w:lineRule="auto"/>
              <w:rPr>
                <w:sz w:val="26"/>
                <w:szCs w:val="26"/>
              </w:rPr>
            </w:pPr>
          </w:p>
        </w:tc>
      </w:tr>
      <w:tr w:rsidR="001E740D" w:rsidRPr="00A50AAD" w14:paraId="084761F6" w14:textId="77777777" w:rsidTr="00392F0A">
        <w:tc>
          <w:tcPr>
            <w:tcW w:w="4673" w:type="dxa"/>
          </w:tcPr>
          <w:p w14:paraId="156962E0" w14:textId="77777777" w:rsidR="001E740D" w:rsidRPr="00A50AAD" w:rsidRDefault="001E740D" w:rsidP="00676114">
            <w:pPr>
              <w:spacing w:before="120" w:after="0" w:line="240" w:lineRule="auto"/>
              <w:jc w:val="both"/>
              <w:rPr>
                <w:sz w:val="26"/>
                <w:szCs w:val="26"/>
              </w:rPr>
            </w:pPr>
            <w:bookmarkStart w:id="19" w:name="dieu_6"/>
            <w:r w:rsidRPr="00A50AAD">
              <w:rPr>
                <w:b/>
                <w:bCs/>
                <w:sz w:val="26"/>
                <w:szCs w:val="26"/>
              </w:rPr>
              <w:t>Điều 6. Vi phạm trong sản xuất phương tiện đo</w:t>
            </w:r>
            <w:bookmarkEnd w:id="19"/>
          </w:p>
        </w:tc>
        <w:tc>
          <w:tcPr>
            <w:tcW w:w="3969" w:type="dxa"/>
          </w:tcPr>
          <w:p w14:paraId="27E24A7F" w14:textId="77777777" w:rsidR="001E740D" w:rsidRPr="00A50AAD" w:rsidRDefault="001E740D" w:rsidP="00676114">
            <w:pPr>
              <w:spacing w:before="120" w:after="280" w:afterAutospacing="1" w:line="240" w:lineRule="auto"/>
              <w:rPr>
                <w:b/>
                <w:bCs/>
                <w:sz w:val="26"/>
                <w:szCs w:val="26"/>
              </w:rPr>
            </w:pPr>
          </w:p>
        </w:tc>
        <w:tc>
          <w:tcPr>
            <w:tcW w:w="3544" w:type="dxa"/>
          </w:tcPr>
          <w:p w14:paraId="0702D6B0" w14:textId="3332332E" w:rsidR="001E740D" w:rsidRPr="00A50AAD" w:rsidRDefault="001E740D" w:rsidP="00676114">
            <w:pPr>
              <w:spacing w:before="120" w:after="280" w:afterAutospacing="1" w:line="240" w:lineRule="auto"/>
              <w:rPr>
                <w:b/>
                <w:bCs/>
                <w:sz w:val="26"/>
                <w:szCs w:val="26"/>
              </w:rPr>
            </w:pPr>
          </w:p>
        </w:tc>
        <w:tc>
          <w:tcPr>
            <w:tcW w:w="3226" w:type="dxa"/>
          </w:tcPr>
          <w:p w14:paraId="12F2D0F7" w14:textId="77777777" w:rsidR="001E740D" w:rsidRPr="00A50AAD" w:rsidRDefault="001E740D" w:rsidP="00676114">
            <w:pPr>
              <w:spacing w:before="120" w:after="280" w:afterAutospacing="1" w:line="240" w:lineRule="auto"/>
              <w:rPr>
                <w:b/>
                <w:bCs/>
                <w:sz w:val="26"/>
                <w:szCs w:val="26"/>
              </w:rPr>
            </w:pPr>
          </w:p>
        </w:tc>
      </w:tr>
      <w:tr w:rsidR="001E740D" w:rsidRPr="00A50AAD" w14:paraId="47981AB3" w14:textId="77777777" w:rsidTr="00392F0A">
        <w:tc>
          <w:tcPr>
            <w:tcW w:w="4673" w:type="dxa"/>
          </w:tcPr>
          <w:p w14:paraId="3585BFC2" w14:textId="29C3E1E9" w:rsidR="001E740D" w:rsidRPr="00A50AAD" w:rsidRDefault="00D76CB5" w:rsidP="00676114">
            <w:pPr>
              <w:spacing w:before="120" w:after="0" w:line="240" w:lineRule="auto"/>
              <w:jc w:val="both"/>
              <w:rPr>
                <w:sz w:val="26"/>
                <w:szCs w:val="26"/>
              </w:rPr>
            </w:pPr>
            <w:r w:rsidRPr="00D76CB5">
              <w:rPr>
                <w:sz w:val="26"/>
                <w:szCs w:val="26"/>
              </w:rPr>
              <w:t>1. Phạt tiền từ 5.000.000 đồng đến 10.000.000 đồng đối với một trong các hành vi sau đây:</w:t>
            </w:r>
          </w:p>
        </w:tc>
        <w:tc>
          <w:tcPr>
            <w:tcW w:w="3969" w:type="dxa"/>
          </w:tcPr>
          <w:p w14:paraId="47308E5D" w14:textId="587BCB9C" w:rsidR="001E740D" w:rsidRPr="00A50AAD" w:rsidRDefault="00D835BA" w:rsidP="00D835BA">
            <w:pPr>
              <w:spacing w:before="120" w:after="280" w:afterAutospacing="1" w:line="240" w:lineRule="auto"/>
              <w:jc w:val="both"/>
              <w:rPr>
                <w:sz w:val="26"/>
                <w:szCs w:val="26"/>
              </w:rPr>
            </w:pPr>
            <w:r w:rsidRPr="00A50AAD">
              <w:rPr>
                <w:sz w:val="26"/>
                <w:szCs w:val="26"/>
              </w:rPr>
              <w:t>1. Phạt tiền từ 5.000.000 đồng đến 10.000.000 đồng đối với hành vi không thể hiện đơn vị đo theo đơn vị đo pháp định.</w:t>
            </w:r>
          </w:p>
        </w:tc>
        <w:tc>
          <w:tcPr>
            <w:tcW w:w="3544" w:type="dxa"/>
          </w:tcPr>
          <w:p w14:paraId="671A4174" w14:textId="2F50BB5C" w:rsidR="001E740D" w:rsidRPr="00A50AAD" w:rsidRDefault="001E740D" w:rsidP="00676114">
            <w:pPr>
              <w:spacing w:before="120" w:after="280" w:afterAutospacing="1" w:line="240" w:lineRule="auto"/>
              <w:rPr>
                <w:sz w:val="26"/>
                <w:szCs w:val="26"/>
              </w:rPr>
            </w:pPr>
          </w:p>
        </w:tc>
        <w:tc>
          <w:tcPr>
            <w:tcW w:w="3226" w:type="dxa"/>
          </w:tcPr>
          <w:p w14:paraId="754DE005" w14:textId="77777777" w:rsidR="001E740D" w:rsidRPr="00A50AAD" w:rsidRDefault="001E740D" w:rsidP="00676114">
            <w:pPr>
              <w:spacing w:before="120" w:after="280" w:afterAutospacing="1" w:line="240" w:lineRule="auto"/>
              <w:rPr>
                <w:sz w:val="26"/>
                <w:szCs w:val="26"/>
              </w:rPr>
            </w:pPr>
          </w:p>
        </w:tc>
      </w:tr>
      <w:tr w:rsidR="00D76CB5" w:rsidRPr="00A50AAD" w14:paraId="538BC6C5" w14:textId="77777777" w:rsidTr="00392F0A">
        <w:tc>
          <w:tcPr>
            <w:tcW w:w="4673" w:type="dxa"/>
          </w:tcPr>
          <w:p w14:paraId="1B8A092B" w14:textId="6E8B9658" w:rsidR="00D76CB5" w:rsidRPr="00D76CB5" w:rsidRDefault="000B6509" w:rsidP="00676114">
            <w:pPr>
              <w:spacing w:before="120" w:after="0" w:line="240" w:lineRule="auto"/>
              <w:jc w:val="both"/>
              <w:rPr>
                <w:sz w:val="26"/>
                <w:szCs w:val="26"/>
              </w:rPr>
            </w:pPr>
            <w:r w:rsidRPr="000B6509">
              <w:rPr>
                <w:sz w:val="26"/>
                <w:szCs w:val="26"/>
              </w:rPr>
              <w:t>a) Sản xuất phương tiện đo không có nhãn hoặc có nhãn ghi không đúng quy định;</w:t>
            </w:r>
          </w:p>
        </w:tc>
        <w:tc>
          <w:tcPr>
            <w:tcW w:w="3969" w:type="dxa"/>
          </w:tcPr>
          <w:p w14:paraId="198E8200" w14:textId="02179E33" w:rsidR="00D76CB5" w:rsidRPr="003F74F4" w:rsidRDefault="003F74F4" w:rsidP="00D835BA">
            <w:pPr>
              <w:spacing w:before="120" w:after="280" w:afterAutospacing="1" w:line="240" w:lineRule="auto"/>
              <w:jc w:val="both"/>
              <w:rPr>
                <w:sz w:val="26"/>
                <w:szCs w:val="26"/>
                <w:lang w:val="en-US"/>
              </w:rPr>
            </w:pPr>
            <w:r>
              <w:rPr>
                <w:sz w:val="26"/>
                <w:szCs w:val="26"/>
                <w:lang w:val="en-US"/>
              </w:rPr>
              <w:t>Bãi bỏ</w:t>
            </w:r>
          </w:p>
        </w:tc>
        <w:tc>
          <w:tcPr>
            <w:tcW w:w="3544" w:type="dxa"/>
          </w:tcPr>
          <w:p w14:paraId="0B1E0981" w14:textId="77777777" w:rsidR="00D76CB5" w:rsidRPr="00A50AAD" w:rsidRDefault="00D76CB5" w:rsidP="00676114">
            <w:pPr>
              <w:spacing w:before="120" w:after="280" w:afterAutospacing="1" w:line="240" w:lineRule="auto"/>
              <w:rPr>
                <w:sz w:val="26"/>
                <w:szCs w:val="26"/>
              </w:rPr>
            </w:pPr>
          </w:p>
        </w:tc>
        <w:tc>
          <w:tcPr>
            <w:tcW w:w="3226" w:type="dxa"/>
          </w:tcPr>
          <w:p w14:paraId="1A5F42A0" w14:textId="77777777" w:rsidR="00D76CB5" w:rsidRPr="00A50AAD" w:rsidRDefault="00D76CB5" w:rsidP="00676114">
            <w:pPr>
              <w:spacing w:before="120" w:after="280" w:afterAutospacing="1" w:line="240" w:lineRule="auto"/>
              <w:rPr>
                <w:sz w:val="26"/>
                <w:szCs w:val="26"/>
              </w:rPr>
            </w:pPr>
          </w:p>
        </w:tc>
      </w:tr>
      <w:tr w:rsidR="00D76CB5" w:rsidRPr="00A50AAD" w14:paraId="4FFBEAF0" w14:textId="77777777" w:rsidTr="00392F0A">
        <w:tc>
          <w:tcPr>
            <w:tcW w:w="4673" w:type="dxa"/>
          </w:tcPr>
          <w:p w14:paraId="6F93EFA7" w14:textId="5D8A0314" w:rsidR="00D76CB5" w:rsidRPr="00D76CB5" w:rsidRDefault="00D93736" w:rsidP="00676114">
            <w:pPr>
              <w:spacing w:before="120" w:after="0" w:line="240" w:lineRule="auto"/>
              <w:jc w:val="both"/>
              <w:rPr>
                <w:sz w:val="26"/>
                <w:szCs w:val="26"/>
              </w:rPr>
            </w:pPr>
            <w:r w:rsidRPr="00D93736">
              <w:rPr>
                <w:sz w:val="26"/>
                <w:szCs w:val="26"/>
              </w:rPr>
              <w:t>b) Sản xuất phương tiện đo nhóm 1 không phù hợp với yêu cầu kỹ thuật đo lường đã được tổ chức, cá nhân công bố;</w:t>
            </w:r>
          </w:p>
        </w:tc>
        <w:tc>
          <w:tcPr>
            <w:tcW w:w="3969" w:type="dxa"/>
          </w:tcPr>
          <w:p w14:paraId="195DC6B1" w14:textId="0DC79EB2" w:rsidR="00D76CB5" w:rsidRPr="003F74F4" w:rsidRDefault="003F74F4" w:rsidP="00D835BA">
            <w:pPr>
              <w:spacing w:before="120" w:after="280" w:afterAutospacing="1" w:line="240" w:lineRule="auto"/>
              <w:jc w:val="both"/>
              <w:rPr>
                <w:sz w:val="26"/>
                <w:szCs w:val="26"/>
                <w:lang w:val="en-US"/>
              </w:rPr>
            </w:pPr>
            <w:r>
              <w:rPr>
                <w:sz w:val="26"/>
                <w:szCs w:val="26"/>
                <w:lang w:val="en-US"/>
              </w:rPr>
              <w:t>Bãi bỏ</w:t>
            </w:r>
          </w:p>
        </w:tc>
        <w:tc>
          <w:tcPr>
            <w:tcW w:w="3544" w:type="dxa"/>
          </w:tcPr>
          <w:p w14:paraId="3D9C32DE" w14:textId="77777777" w:rsidR="00D76CB5" w:rsidRPr="00A50AAD" w:rsidRDefault="00D76CB5" w:rsidP="00676114">
            <w:pPr>
              <w:spacing w:before="120" w:after="280" w:afterAutospacing="1" w:line="240" w:lineRule="auto"/>
              <w:rPr>
                <w:sz w:val="26"/>
                <w:szCs w:val="26"/>
              </w:rPr>
            </w:pPr>
          </w:p>
        </w:tc>
        <w:tc>
          <w:tcPr>
            <w:tcW w:w="3226" w:type="dxa"/>
          </w:tcPr>
          <w:p w14:paraId="2C583BD3" w14:textId="77777777" w:rsidR="00D76CB5" w:rsidRPr="00A50AAD" w:rsidRDefault="00D76CB5" w:rsidP="00676114">
            <w:pPr>
              <w:spacing w:before="120" w:after="280" w:afterAutospacing="1" w:line="240" w:lineRule="auto"/>
              <w:rPr>
                <w:sz w:val="26"/>
                <w:szCs w:val="26"/>
              </w:rPr>
            </w:pPr>
          </w:p>
        </w:tc>
      </w:tr>
      <w:tr w:rsidR="00D76CB5" w:rsidRPr="00A50AAD" w14:paraId="67E712B6" w14:textId="77777777" w:rsidTr="00392F0A">
        <w:tc>
          <w:tcPr>
            <w:tcW w:w="4673" w:type="dxa"/>
          </w:tcPr>
          <w:p w14:paraId="3F95D26D" w14:textId="53DCAA16" w:rsidR="00D76CB5" w:rsidRPr="00D76CB5" w:rsidRDefault="00D93736" w:rsidP="00676114">
            <w:pPr>
              <w:spacing w:before="120" w:after="0" w:line="240" w:lineRule="auto"/>
              <w:jc w:val="both"/>
              <w:rPr>
                <w:sz w:val="26"/>
                <w:szCs w:val="26"/>
              </w:rPr>
            </w:pPr>
            <w:r w:rsidRPr="00D93736">
              <w:rPr>
                <w:sz w:val="26"/>
                <w:szCs w:val="26"/>
              </w:rPr>
              <w:t xml:space="preserve">c) Không ghi, khắc đơn vị đo theo đơn vị </w:t>
            </w:r>
            <w:r w:rsidRPr="00D93736">
              <w:rPr>
                <w:sz w:val="26"/>
                <w:szCs w:val="26"/>
              </w:rPr>
              <w:lastRenderedPageBreak/>
              <w:t>đo pháp định.</w:t>
            </w:r>
          </w:p>
        </w:tc>
        <w:tc>
          <w:tcPr>
            <w:tcW w:w="3969" w:type="dxa"/>
          </w:tcPr>
          <w:p w14:paraId="71B66A99" w14:textId="1505A7C3" w:rsidR="00D76CB5" w:rsidRPr="003F74F4" w:rsidRDefault="003F74F4" w:rsidP="00D835BA">
            <w:pPr>
              <w:spacing w:before="120" w:after="280" w:afterAutospacing="1" w:line="240" w:lineRule="auto"/>
              <w:jc w:val="both"/>
              <w:rPr>
                <w:sz w:val="26"/>
                <w:szCs w:val="26"/>
                <w:lang w:val="en-US"/>
              </w:rPr>
            </w:pPr>
            <w:r>
              <w:rPr>
                <w:sz w:val="26"/>
                <w:szCs w:val="26"/>
                <w:lang w:val="en-US"/>
              </w:rPr>
              <w:lastRenderedPageBreak/>
              <w:t>Bãi bỏ</w:t>
            </w:r>
          </w:p>
        </w:tc>
        <w:tc>
          <w:tcPr>
            <w:tcW w:w="3544" w:type="dxa"/>
          </w:tcPr>
          <w:p w14:paraId="7E2468F6" w14:textId="77777777" w:rsidR="00D76CB5" w:rsidRPr="00A50AAD" w:rsidRDefault="00D76CB5" w:rsidP="00676114">
            <w:pPr>
              <w:spacing w:before="120" w:after="280" w:afterAutospacing="1" w:line="240" w:lineRule="auto"/>
              <w:rPr>
                <w:sz w:val="26"/>
                <w:szCs w:val="26"/>
              </w:rPr>
            </w:pPr>
          </w:p>
        </w:tc>
        <w:tc>
          <w:tcPr>
            <w:tcW w:w="3226" w:type="dxa"/>
          </w:tcPr>
          <w:p w14:paraId="55DBAF76" w14:textId="77777777" w:rsidR="00D76CB5" w:rsidRPr="00A50AAD" w:rsidRDefault="00D76CB5" w:rsidP="00676114">
            <w:pPr>
              <w:spacing w:before="120" w:after="280" w:afterAutospacing="1" w:line="240" w:lineRule="auto"/>
              <w:rPr>
                <w:sz w:val="26"/>
                <w:szCs w:val="26"/>
              </w:rPr>
            </w:pPr>
          </w:p>
        </w:tc>
      </w:tr>
      <w:tr w:rsidR="001E740D" w:rsidRPr="00A50AAD" w14:paraId="47FC72B2" w14:textId="77777777" w:rsidTr="00392F0A">
        <w:tc>
          <w:tcPr>
            <w:tcW w:w="4673" w:type="dxa"/>
          </w:tcPr>
          <w:p w14:paraId="2E2A4BC5" w14:textId="77777777" w:rsidR="001E740D" w:rsidRPr="00A50AAD" w:rsidRDefault="001E740D" w:rsidP="00676114">
            <w:pPr>
              <w:spacing w:before="120" w:after="0" w:line="240" w:lineRule="auto"/>
              <w:jc w:val="both"/>
              <w:rPr>
                <w:sz w:val="26"/>
                <w:szCs w:val="26"/>
              </w:rPr>
            </w:pPr>
            <w:r w:rsidRPr="00A50AAD">
              <w:rPr>
                <w:sz w:val="26"/>
                <w:szCs w:val="26"/>
              </w:rPr>
              <w:lastRenderedPageBreak/>
              <w:t>2. Phạt tiền từ 10.000.000 đồng đến 20.000.000 đồng đối với hành vi không thực hiện việc kiểm định hoặc hiệu chuẩn theo quy định đối với phương tiện đo nhóm 2 trước khi đưa vào sử dụng.</w:t>
            </w:r>
          </w:p>
        </w:tc>
        <w:tc>
          <w:tcPr>
            <w:tcW w:w="3969" w:type="dxa"/>
          </w:tcPr>
          <w:p w14:paraId="1FA2582B" w14:textId="087D516D" w:rsidR="001E740D" w:rsidRPr="003F74F4" w:rsidRDefault="003F74F4" w:rsidP="00676114">
            <w:pPr>
              <w:spacing w:before="120" w:after="280" w:afterAutospacing="1" w:line="240" w:lineRule="auto"/>
              <w:rPr>
                <w:sz w:val="26"/>
                <w:szCs w:val="26"/>
                <w:lang w:val="en-US"/>
              </w:rPr>
            </w:pPr>
            <w:r>
              <w:rPr>
                <w:sz w:val="26"/>
                <w:szCs w:val="26"/>
                <w:lang w:val="en-US"/>
              </w:rPr>
              <w:t>Không sửa đổi, bổ sung</w:t>
            </w:r>
          </w:p>
        </w:tc>
        <w:tc>
          <w:tcPr>
            <w:tcW w:w="3544" w:type="dxa"/>
          </w:tcPr>
          <w:p w14:paraId="27A98F6D" w14:textId="2CD26CBD" w:rsidR="001E740D" w:rsidRPr="00A50AAD" w:rsidRDefault="001E740D" w:rsidP="00676114">
            <w:pPr>
              <w:spacing w:before="120" w:after="280" w:afterAutospacing="1" w:line="240" w:lineRule="auto"/>
              <w:rPr>
                <w:sz w:val="26"/>
                <w:szCs w:val="26"/>
              </w:rPr>
            </w:pPr>
          </w:p>
        </w:tc>
        <w:tc>
          <w:tcPr>
            <w:tcW w:w="3226" w:type="dxa"/>
          </w:tcPr>
          <w:p w14:paraId="2EEFFE53" w14:textId="77777777" w:rsidR="001E740D" w:rsidRPr="00A50AAD" w:rsidRDefault="001E740D" w:rsidP="00676114">
            <w:pPr>
              <w:spacing w:before="120" w:after="280" w:afterAutospacing="1" w:line="240" w:lineRule="auto"/>
              <w:rPr>
                <w:sz w:val="26"/>
                <w:szCs w:val="26"/>
              </w:rPr>
            </w:pPr>
          </w:p>
        </w:tc>
      </w:tr>
      <w:tr w:rsidR="001E740D" w:rsidRPr="00A50AAD" w14:paraId="328C1DCA" w14:textId="77777777" w:rsidTr="00392F0A">
        <w:tc>
          <w:tcPr>
            <w:tcW w:w="4673" w:type="dxa"/>
          </w:tcPr>
          <w:p w14:paraId="3AC8E783" w14:textId="77777777" w:rsidR="001E740D" w:rsidRPr="00A50AAD" w:rsidRDefault="001E740D" w:rsidP="00676114">
            <w:pPr>
              <w:spacing w:before="120" w:after="0" w:line="240" w:lineRule="auto"/>
              <w:jc w:val="both"/>
              <w:rPr>
                <w:sz w:val="26"/>
                <w:szCs w:val="26"/>
              </w:rPr>
            </w:pPr>
            <w:r w:rsidRPr="00A50AAD">
              <w:rPr>
                <w:sz w:val="26"/>
                <w:szCs w:val="26"/>
              </w:rPr>
              <w:t>3. Phạt tiền từ 20.000.000 đồng đến 40.000.000 đồng đối với một trong các hành vi sau đây:</w:t>
            </w:r>
          </w:p>
        </w:tc>
        <w:tc>
          <w:tcPr>
            <w:tcW w:w="3969" w:type="dxa"/>
          </w:tcPr>
          <w:p w14:paraId="2308ED36" w14:textId="044FDC14" w:rsidR="001E740D" w:rsidRPr="00A50AAD" w:rsidRDefault="00B511A9" w:rsidP="00676114">
            <w:pPr>
              <w:spacing w:before="120" w:after="280" w:afterAutospacing="1" w:line="240" w:lineRule="auto"/>
              <w:rPr>
                <w:sz w:val="26"/>
                <w:szCs w:val="26"/>
              </w:rPr>
            </w:pPr>
            <w:r>
              <w:rPr>
                <w:sz w:val="26"/>
                <w:szCs w:val="26"/>
                <w:lang w:val="en-US"/>
              </w:rPr>
              <w:t>Không sửa đổi, bổ sung</w:t>
            </w:r>
          </w:p>
        </w:tc>
        <w:tc>
          <w:tcPr>
            <w:tcW w:w="3544" w:type="dxa"/>
          </w:tcPr>
          <w:p w14:paraId="4866660E" w14:textId="321D245E" w:rsidR="001E740D" w:rsidRPr="00A50AAD" w:rsidRDefault="001E740D" w:rsidP="00676114">
            <w:pPr>
              <w:spacing w:before="120" w:after="280" w:afterAutospacing="1" w:line="240" w:lineRule="auto"/>
              <w:rPr>
                <w:sz w:val="26"/>
                <w:szCs w:val="26"/>
              </w:rPr>
            </w:pPr>
          </w:p>
        </w:tc>
        <w:tc>
          <w:tcPr>
            <w:tcW w:w="3226" w:type="dxa"/>
          </w:tcPr>
          <w:p w14:paraId="1B65FC48" w14:textId="77777777" w:rsidR="001E740D" w:rsidRPr="00A50AAD" w:rsidRDefault="001E740D" w:rsidP="00676114">
            <w:pPr>
              <w:spacing w:before="120" w:after="280" w:afterAutospacing="1" w:line="240" w:lineRule="auto"/>
              <w:rPr>
                <w:sz w:val="26"/>
                <w:szCs w:val="26"/>
              </w:rPr>
            </w:pPr>
          </w:p>
        </w:tc>
      </w:tr>
      <w:tr w:rsidR="001E740D" w:rsidRPr="00A50AAD" w14:paraId="68CAA837" w14:textId="77777777" w:rsidTr="00392F0A">
        <w:tc>
          <w:tcPr>
            <w:tcW w:w="4673" w:type="dxa"/>
          </w:tcPr>
          <w:p w14:paraId="445F9ABC" w14:textId="77777777" w:rsidR="001E740D" w:rsidRPr="00A50AAD" w:rsidRDefault="001E740D" w:rsidP="00676114">
            <w:pPr>
              <w:spacing w:before="120" w:after="0" w:line="240" w:lineRule="auto"/>
              <w:jc w:val="both"/>
              <w:rPr>
                <w:sz w:val="26"/>
                <w:szCs w:val="26"/>
              </w:rPr>
            </w:pPr>
            <w:r w:rsidRPr="00A50AAD">
              <w:rPr>
                <w:sz w:val="26"/>
                <w:szCs w:val="26"/>
              </w:rPr>
              <w:t>a) Sản xuất phương tiện đo nhóm 2 khi chưa được phê duyệt mẫu;</w:t>
            </w:r>
          </w:p>
        </w:tc>
        <w:tc>
          <w:tcPr>
            <w:tcW w:w="3969" w:type="dxa"/>
          </w:tcPr>
          <w:p w14:paraId="76FFB8C1" w14:textId="335BB6AC" w:rsidR="001E740D" w:rsidRPr="00A50AAD" w:rsidRDefault="00B511A9" w:rsidP="00676114">
            <w:pPr>
              <w:spacing w:before="120" w:after="280" w:afterAutospacing="1" w:line="240" w:lineRule="auto"/>
              <w:rPr>
                <w:sz w:val="26"/>
                <w:szCs w:val="26"/>
              </w:rPr>
            </w:pPr>
            <w:r>
              <w:rPr>
                <w:sz w:val="26"/>
                <w:szCs w:val="26"/>
                <w:lang w:val="en-US"/>
              </w:rPr>
              <w:t>Không sửa đổi, bổ sung</w:t>
            </w:r>
          </w:p>
        </w:tc>
        <w:tc>
          <w:tcPr>
            <w:tcW w:w="3544" w:type="dxa"/>
          </w:tcPr>
          <w:p w14:paraId="22BFFBA9" w14:textId="2880F9E6" w:rsidR="001E740D" w:rsidRPr="00A50AAD" w:rsidRDefault="001E740D" w:rsidP="00676114">
            <w:pPr>
              <w:spacing w:before="120" w:after="280" w:afterAutospacing="1" w:line="240" w:lineRule="auto"/>
              <w:rPr>
                <w:sz w:val="26"/>
                <w:szCs w:val="26"/>
              </w:rPr>
            </w:pPr>
          </w:p>
        </w:tc>
        <w:tc>
          <w:tcPr>
            <w:tcW w:w="3226" w:type="dxa"/>
          </w:tcPr>
          <w:p w14:paraId="3A26424F" w14:textId="77777777" w:rsidR="001E740D" w:rsidRPr="00A50AAD" w:rsidRDefault="001E740D" w:rsidP="00676114">
            <w:pPr>
              <w:spacing w:before="120" w:after="280" w:afterAutospacing="1" w:line="240" w:lineRule="auto"/>
              <w:rPr>
                <w:sz w:val="26"/>
                <w:szCs w:val="26"/>
              </w:rPr>
            </w:pPr>
          </w:p>
        </w:tc>
      </w:tr>
      <w:tr w:rsidR="001E740D" w:rsidRPr="00A50AAD" w14:paraId="712CFAEC" w14:textId="77777777" w:rsidTr="00392F0A">
        <w:tc>
          <w:tcPr>
            <w:tcW w:w="4673" w:type="dxa"/>
          </w:tcPr>
          <w:p w14:paraId="41A425D0" w14:textId="77777777" w:rsidR="001E740D" w:rsidRPr="00A50AAD" w:rsidRDefault="001E740D" w:rsidP="00676114">
            <w:pPr>
              <w:spacing w:before="120" w:after="0" w:line="240" w:lineRule="auto"/>
              <w:jc w:val="both"/>
              <w:rPr>
                <w:sz w:val="26"/>
                <w:szCs w:val="26"/>
              </w:rPr>
            </w:pPr>
            <w:r w:rsidRPr="00A50AAD">
              <w:rPr>
                <w:sz w:val="26"/>
                <w:szCs w:val="26"/>
              </w:rPr>
              <w:t>b) Sản xuất phương tiện đo nhóm 2 đã được phê duyệt mẫu nhưng quyết định phê duyệt mẫu hết hiệu lực;</w:t>
            </w:r>
          </w:p>
        </w:tc>
        <w:tc>
          <w:tcPr>
            <w:tcW w:w="3969" w:type="dxa"/>
          </w:tcPr>
          <w:p w14:paraId="326B9B13" w14:textId="1A301CDB" w:rsidR="001E740D" w:rsidRPr="00A50AAD" w:rsidRDefault="00B511A9" w:rsidP="00676114">
            <w:pPr>
              <w:spacing w:before="120" w:after="280" w:afterAutospacing="1" w:line="240" w:lineRule="auto"/>
              <w:rPr>
                <w:sz w:val="26"/>
                <w:szCs w:val="26"/>
              </w:rPr>
            </w:pPr>
            <w:r>
              <w:rPr>
                <w:sz w:val="26"/>
                <w:szCs w:val="26"/>
                <w:lang w:val="en-US"/>
              </w:rPr>
              <w:t>Không sửa đổi, bổ sung</w:t>
            </w:r>
          </w:p>
        </w:tc>
        <w:tc>
          <w:tcPr>
            <w:tcW w:w="3544" w:type="dxa"/>
          </w:tcPr>
          <w:p w14:paraId="514B829D" w14:textId="4B5FB9E6" w:rsidR="001E740D" w:rsidRPr="00A50AAD" w:rsidRDefault="001E740D" w:rsidP="00676114">
            <w:pPr>
              <w:spacing w:before="120" w:after="280" w:afterAutospacing="1" w:line="240" w:lineRule="auto"/>
              <w:rPr>
                <w:sz w:val="26"/>
                <w:szCs w:val="26"/>
              </w:rPr>
            </w:pPr>
          </w:p>
        </w:tc>
        <w:tc>
          <w:tcPr>
            <w:tcW w:w="3226" w:type="dxa"/>
          </w:tcPr>
          <w:p w14:paraId="58DEAA02" w14:textId="77777777" w:rsidR="001E740D" w:rsidRPr="00A50AAD" w:rsidRDefault="001E740D" w:rsidP="00676114">
            <w:pPr>
              <w:spacing w:before="120" w:after="280" w:afterAutospacing="1" w:line="240" w:lineRule="auto"/>
              <w:rPr>
                <w:sz w:val="26"/>
                <w:szCs w:val="26"/>
              </w:rPr>
            </w:pPr>
          </w:p>
        </w:tc>
      </w:tr>
      <w:tr w:rsidR="001E740D" w:rsidRPr="00A50AAD" w14:paraId="50650B5F" w14:textId="77777777" w:rsidTr="00392F0A">
        <w:tc>
          <w:tcPr>
            <w:tcW w:w="4673" w:type="dxa"/>
          </w:tcPr>
          <w:p w14:paraId="65A314A9" w14:textId="320F95B6" w:rsidR="001E740D" w:rsidRPr="00A50AAD" w:rsidRDefault="001E740D" w:rsidP="00676114">
            <w:pPr>
              <w:spacing w:before="120" w:after="0" w:line="240" w:lineRule="auto"/>
              <w:jc w:val="both"/>
              <w:rPr>
                <w:sz w:val="26"/>
                <w:szCs w:val="26"/>
              </w:rPr>
            </w:pPr>
          </w:p>
        </w:tc>
        <w:tc>
          <w:tcPr>
            <w:tcW w:w="3969" w:type="dxa"/>
          </w:tcPr>
          <w:p w14:paraId="70BECCFF" w14:textId="763A07DB" w:rsidR="001E740D" w:rsidRPr="00A50AAD" w:rsidRDefault="00B511A9" w:rsidP="00B511A9">
            <w:pPr>
              <w:spacing w:before="120" w:after="280" w:afterAutospacing="1" w:line="240" w:lineRule="auto"/>
              <w:jc w:val="both"/>
              <w:rPr>
                <w:sz w:val="26"/>
                <w:szCs w:val="26"/>
              </w:rPr>
            </w:pPr>
            <w:r w:rsidRPr="00A50AAD">
              <w:rPr>
                <w:sz w:val="26"/>
                <w:szCs w:val="26"/>
              </w:rPr>
              <w:t>c)</w:t>
            </w:r>
            <w:r>
              <w:rPr>
                <w:lang w:val="en-US"/>
              </w:rPr>
              <w:t xml:space="preserve"> </w:t>
            </w:r>
            <w:r w:rsidRPr="00A50AAD">
              <w:rPr>
                <w:sz w:val="26"/>
                <w:szCs w:val="26"/>
              </w:rPr>
              <w:t>Sản xuất phương tiện đo nhóm 1 không phù hợp với yêu cầu kỹ thuật đo lường đã được tổ chức, cá nhân công bố.</w:t>
            </w:r>
          </w:p>
        </w:tc>
        <w:tc>
          <w:tcPr>
            <w:tcW w:w="3544" w:type="dxa"/>
          </w:tcPr>
          <w:p w14:paraId="3C5C8B02" w14:textId="6528FEAB" w:rsidR="001E740D" w:rsidRPr="00A50AAD" w:rsidRDefault="001E740D" w:rsidP="00676114">
            <w:pPr>
              <w:spacing w:before="120" w:after="280" w:afterAutospacing="1" w:line="240" w:lineRule="auto"/>
              <w:rPr>
                <w:sz w:val="26"/>
                <w:szCs w:val="26"/>
              </w:rPr>
            </w:pPr>
          </w:p>
        </w:tc>
        <w:tc>
          <w:tcPr>
            <w:tcW w:w="3226" w:type="dxa"/>
          </w:tcPr>
          <w:p w14:paraId="454DAFFB" w14:textId="77777777" w:rsidR="001E740D" w:rsidRPr="00A50AAD" w:rsidRDefault="001E740D" w:rsidP="00676114">
            <w:pPr>
              <w:spacing w:before="120" w:after="280" w:afterAutospacing="1" w:line="240" w:lineRule="auto"/>
              <w:rPr>
                <w:sz w:val="26"/>
                <w:szCs w:val="26"/>
              </w:rPr>
            </w:pPr>
          </w:p>
        </w:tc>
      </w:tr>
      <w:tr w:rsidR="001E740D" w:rsidRPr="00A50AAD" w14:paraId="34E90C3D" w14:textId="77777777" w:rsidTr="00392F0A">
        <w:tc>
          <w:tcPr>
            <w:tcW w:w="4673" w:type="dxa"/>
          </w:tcPr>
          <w:p w14:paraId="4F721786" w14:textId="77777777" w:rsidR="001E740D" w:rsidRPr="00A50AAD" w:rsidRDefault="001E740D" w:rsidP="00676114">
            <w:pPr>
              <w:spacing w:before="120" w:after="0" w:line="240" w:lineRule="auto"/>
              <w:jc w:val="both"/>
              <w:rPr>
                <w:sz w:val="26"/>
                <w:szCs w:val="26"/>
              </w:rPr>
            </w:pPr>
            <w:r w:rsidRPr="00A50AAD">
              <w:rPr>
                <w:sz w:val="26"/>
                <w:szCs w:val="26"/>
              </w:rPr>
              <w:t>4. Phạt tiền từ 40.000.000 đồng đến 60.000.000 đồng đối với một trong các hành vi sau đây:</w:t>
            </w:r>
          </w:p>
        </w:tc>
        <w:tc>
          <w:tcPr>
            <w:tcW w:w="3969" w:type="dxa"/>
          </w:tcPr>
          <w:p w14:paraId="29B7DC00" w14:textId="47233E2C" w:rsidR="001E740D" w:rsidRPr="00A50AAD" w:rsidRDefault="001E544E" w:rsidP="00676114">
            <w:pPr>
              <w:spacing w:before="120" w:after="280" w:afterAutospacing="1" w:line="240" w:lineRule="auto"/>
              <w:rPr>
                <w:sz w:val="26"/>
                <w:szCs w:val="26"/>
              </w:rPr>
            </w:pPr>
            <w:r>
              <w:rPr>
                <w:sz w:val="26"/>
                <w:szCs w:val="26"/>
                <w:lang w:val="en-US"/>
              </w:rPr>
              <w:t>Không sửa đổi, bổ sung</w:t>
            </w:r>
          </w:p>
        </w:tc>
        <w:tc>
          <w:tcPr>
            <w:tcW w:w="3544" w:type="dxa"/>
          </w:tcPr>
          <w:p w14:paraId="66FD4B9D" w14:textId="62CB3B89" w:rsidR="001E740D" w:rsidRPr="00A50AAD" w:rsidRDefault="001E740D" w:rsidP="00676114">
            <w:pPr>
              <w:spacing w:before="120" w:after="280" w:afterAutospacing="1" w:line="240" w:lineRule="auto"/>
              <w:rPr>
                <w:sz w:val="26"/>
                <w:szCs w:val="26"/>
              </w:rPr>
            </w:pPr>
          </w:p>
        </w:tc>
        <w:tc>
          <w:tcPr>
            <w:tcW w:w="3226" w:type="dxa"/>
          </w:tcPr>
          <w:p w14:paraId="1E4AC15F" w14:textId="77777777" w:rsidR="001E740D" w:rsidRPr="00A50AAD" w:rsidRDefault="001E740D" w:rsidP="00676114">
            <w:pPr>
              <w:spacing w:before="120" w:after="280" w:afterAutospacing="1" w:line="240" w:lineRule="auto"/>
              <w:rPr>
                <w:sz w:val="26"/>
                <w:szCs w:val="26"/>
              </w:rPr>
            </w:pPr>
          </w:p>
        </w:tc>
      </w:tr>
      <w:tr w:rsidR="001E740D" w:rsidRPr="00A50AAD" w14:paraId="2AAC2A6E" w14:textId="77777777" w:rsidTr="00392F0A">
        <w:tc>
          <w:tcPr>
            <w:tcW w:w="4673" w:type="dxa"/>
          </w:tcPr>
          <w:p w14:paraId="6B8758DF" w14:textId="77777777" w:rsidR="001E740D" w:rsidRPr="00A50AAD" w:rsidRDefault="001E740D" w:rsidP="00676114">
            <w:pPr>
              <w:spacing w:before="120" w:after="0" w:line="240" w:lineRule="auto"/>
              <w:jc w:val="both"/>
              <w:rPr>
                <w:sz w:val="26"/>
                <w:szCs w:val="26"/>
              </w:rPr>
            </w:pPr>
            <w:r w:rsidRPr="00A50AAD">
              <w:rPr>
                <w:sz w:val="26"/>
                <w:szCs w:val="26"/>
              </w:rPr>
              <w:t>a) Sản xuất phương tiện đo nhóm 2 không đúng mẫu phương tiện đo đã được cơ quan có thẩm quyền phê duyệt;</w:t>
            </w:r>
          </w:p>
        </w:tc>
        <w:tc>
          <w:tcPr>
            <w:tcW w:w="3969" w:type="dxa"/>
          </w:tcPr>
          <w:p w14:paraId="765D62BC" w14:textId="64738D11" w:rsidR="001E740D" w:rsidRPr="00A50AAD" w:rsidRDefault="001E544E" w:rsidP="00676114">
            <w:pPr>
              <w:spacing w:before="120" w:after="280" w:afterAutospacing="1" w:line="240" w:lineRule="auto"/>
              <w:rPr>
                <w:sz w:val="26"/>
                <w:szCs w:val="26"/>
              </w:rPr>
            </w:pPr>
            <w:r>
              <w:rPr>
                <w:sz w:val="26"/>
                <w:szCs w:val="26"/>
                <w:lang w:val="en-US"/>
              </w:rPr>
              <w:t>Không sửa đổi, bổ sung</w:t>
            </w:r>
          </w:p>
        </w:tc>
        <w:tc>
          <w:tcPr>
            <w:tcW w:w="3544" w:type="dxa"/>
          </w:tcPr>
          <w:p w14:paraId="4269659D" w14:textId="0D7FAEB1" w:rsidR="001E740D" w:rsidRPr="00A50AAD" w:rsidRDefault="001E740D" w:rsidP="00676114">
            <w:pPr>
              <w:spacing w:before="120" w:after="280" w:afterAutospacing="1" w:line="240" w:lineRule="auto"/>
              <w:rPr>
                <w:sz w:val="26"/>
                <w:szCs w:val="26"/>
              </w:rPr>
            </w:pPr>
          </w:p>
        </w:tc>
        <w:tc>
          <w:tcPr>
            <w:tcW w:w="3226" w:type="dxa"/>
          </w:tcPr>
          <w:p w14:paraId="606C0296" w14:textId="77777777" w:rsidR="001E740D" w:rsidRPr="00A50AAD" w:rsidRDefault="001E740D" w:rsidP="00676114">
            <w:pPr>
              <w:spacing w:before="120" w:after="280" w:afterAutospacing="1" w:line="240" w:lineRule="auto"/>
              <w:rPr>
                <w:sz w:val="26"/>
                <w:szCs w:val="26"/>
              </w:rPr>
            </w:pPr>
          </w:p>
        </w:tc>
      </w:tr>
      <w:tr w:rsidR="001E740D" w:rsidRPr="00A50AAD" w14:paraId="534BB077" w14:textId="77777777" w:rsidTr="00392F0A">
        <w:tc>
          <w:tcPr>
            <w:tcW w:w="4673" w:type="dxa"/>
          </w:tcPr>
          <w:p w14:paraId="29E4940E" w14:textId="77777777" w:rsidR="001E740D" w:rsidRPr="00A50AAD" w:rsidRDefault="001E740D" w:rsidP="00676114">
            <w:pPr>
              <w:spacing w:before="120" w:after="0" w:line="240" w:lineRule="auto"/>
              <w:jc w:val="both"/>
              <w:rPr>
                <w:sz w:val="26"/>
                <w:szCs w:val="26"/>
              </w:rPr>
            </w:pPr>
            <w:r w:rsidRPr="00A50AAD">
              <w:rPr>
                <w:sz w:val="26"/>
                <w:szCs w:val="26"/>
              </w:rPr>
              <w:t xml:space="preserve">b) Không thực hiện hoặc thực hiện không đúng biện pháp ngăn ngừa, phòng chống tác động làm thay đổi đặc tính kỹ thuật đo </w:t>
            </w:r>
            <w:r w:rsidRPr="00A50AAD">
              <w:rPr>
                <w:sz w:val="26"/>
                <w:szCs w:val="26"/>
              </w:rPr>
              <w:lastRenderedPageBreak/>
              <w:t>lường của phương tiện đo theo công bố của cơ sở sản xuất hoặc quy định của cơ quan có thẩm quyền.</w:t>
            </w:r>
          </w:p>
        </w:tc>
        <w:tc>
          <w:tcPr>
            <w:tcW w:w="3969" w:type="dxa"/>
          </w:tcPr>
          <w:p w14:paraId="15544226" w14:textId="0657AD66" w:rsidR="001E740D" w:rsidRPr="00A50AAD" w:rsidRDefault="001E544E" w:rsidP="00676114">
            <w:pPr>
              <w:spacing w:before="120" w:after="280" w:afterAutospacing="1" w:line="240" w:lineRule="auto"/>
              <w:rPr>
                <w:sz w:val="26"/>
                <w:szCs w:val="26"/>
              </w:rPr>
            </w:pPr>
            <w:r>
              <w:rPr>
                <w:sz w:val="26"/>
                <w:szCs w:val="26"/>
                <w:lang w:val="en-US"/>
              </w:rPr>
              <w:lastRenderedPageBreak/>
              <w:t>Không sửa đổi, bổ sung</w:t>
            </w:r>
          </w:p>
        </w:tc>
        <w:tc>
          <w:tcPr>
            <w:tcW w:w="3544" w:type="dxa"/>
          </w:tcPr>
          <w:p w14:paraId="4110AB9C" w14:textId="77A1CD77" w:rsidR="001E740D" w:rsidRPr="00A50AAD" w:rsidRDefault="001E740D" w:rsidP="00676114">
            <w:pPr>
              <w:spacing w:before="120" w:after="280" w:afterAutospacing="1" w:line="240" w:lineRule="auto"/>
              <w:rPr>
                <w:sz w:val="26"/>
                <w:szCs w:val="26"/>
              </w:rPr>
            </w:pPr>
          </w:p>
        </w:tc>
        <w:tc>
          <w:tcPr>
            <w:tcW w:w="3226" w:type="dxa"/>
          </w:tcPr>
          <w:p w14:paraId="3794674C" w14:textId="77777777" w:rsidR="001E740D" w:rsidRPr="00A50AAD" w:rsidRDefault="001E740D" w:rsidP="00676114">
            <w:pPr>
              <w:spacing w:before="120" w:after="280" w:afterAutospacing="1" w:line="240" w:lineRule="auto"/>
              <w:rPr>
                <w:sz w:val="26"/>
                <w:szCs w:val="26"/>
              </w:rPr>
            </w:pPr>
          </w:p>
        </w:tc>
      </w:tr>
      <w:tr w:rsidR="001E740D" w:rsidRPr="00A50AAD" w14:paraId="66F91E11" w14:textId="77777777" w:rsidTr="00392F0A">
        <w:tc>
          <w:tcPr>
            <w:tcW w:w="4673" w:type="dxa"/>
          </w:tcPr>
          <w:p w14:paraId="19BDA79D" w14:textId="77777777" w:rsidR="001E740D" w:rsidRPr="00A50AAD" w:rsidRDefault="001E740D" w:rsidP="00676114">
            <w:pPr>
              <w:spacing w:before="120" w:after="0" w:line="240" w:lineRule="auto"/>
              <w:jc w:val="both"/>
              <w:rPr>
                <w:sz w:val="26"/>
                <w:szCs w:val="26"/>
              </w:rPr>
            </w:pPr>
            <w:r w:rsidRPr="00A50AAD">
              <w:rPr>
                <w:sz w:val="26"/>
                <w:szCs w:val="26"/>
              </w:rPr>
              <w:lastRenderedPageBreak/>
              <w:t>5. Hình thức xử phạt bổ sung:</w:t>
            </w:r>
          </w:p>
        </w:tc>
        <w:tc>
          <w:tcPr>
            <w:tcW w:w="3969" w:type="dxa"/>
          </w:tcPr>
          <w:p w14:paraId="5DA61ED4" w14:textId="145A7CF2" w:rsidR="001E740D" w:rsidRPr="00A50AAD" w:rsidRDefault="001E544E" w:rsidP="00676114">
            <w:pPr>
              <w:spacing w:before="120" w:after="280" w:afterAutospacing="1" w:line="240" w:lineRule="auto"/>
              <w:rPr>
                <w:sz w:val="26"/>
                <w:szCs w:val="26"/>
              </w:rPr>
            </w:pPr>
            <w:r>
              <w:rPr>
                <w:sz w:val="26"/>
                <w:szCs w:val="26"/>
                <w:lang w:val="en-US"/>
              </w:rPr>
              <w:t>Không sửa đổi, bổ sung</w:t>
            </w:r>
          </w:p>
        </w:tc>
        <w:tc>
          <w:tcPr>
            <w:tcW w:w="3544" w:type="dxa"/>
          </w:tcPr>
          <w:p w14:paraId="1BD3F878" w14:textId="5C7A5F47" w:rsidR="001E740D" w:rsidRPr="00A50AAD" w:rsidRDefault="001E740D" w:rsidP="00676114">
            <w:pPr>
              <w:spacing w:before="120" w:after="280" w:afterAutospacing="1" w:line="240" w:lineRule="auto"/>
              <w:rPr>
                <w:sz w:val="26"/>
                <w:szCs w:val="26"/>
              </w:rPr>
            </w:pPr>
            <w:r w:rsidRPr="00A50AAD">
              <w:rPr>
                <w:sz w:val="26"/>
                <w:szCs w:val="26"/>
              </w:rPr>
              <w:t>5. Hình thức xử phạt bổ sung:</w:t>
            </w:r>
          </w:p>
        </w:tc>
        <w:tc>
          <w:tcPr>
            <w:tcW w:w="3226" w:type="dxa"/>
          </w:tcPr>
          <w:p w14:paraId="2DEFE38B" w14:textId="77777777" w:rsidR="001E740D" w:rsidRPr="00A50AAD" w:rsidRDefault="001E740D" w:rsidP="00676114">
            <w:pPr>
              <w:spacing w:before="120" w:after="280" w:afterAutospacing="1" w:line="240" w:lineRule="auto"/>
              <w:rPr>
                <w:sz w:val="26"/>
                <w:szCs w:val="26"/>
              </w:rPr>
            </w:pPr>
          </w:p>
        </w:tc>
      </w:tr>
      <w:tr w:rsidR="001E740D" w:rsidRPr="00A50AAD" w14:paraId="528FC91E" w14:textId="77777777" w:rsidTr="00392F0A">
        <w:tc>
          <w:tcPr>
            <w:tcW w:w="4673" w:type="dxa"/>
          </w:tcPr>
          <w:p w14:paraId="7E035275" w14:textId="77777777" w:rsidR="001E740D" w:rsidRPr="00A50AAD" w:rsidRDefault="001E740D" w:rsidP="00676114">
            <w:pPr>
              <w:spacing w:before="120" w:after="0" w:line="240" w:lineRule="auto"/>
              <w:jc w:val="both"/>
              <w:rPr>
                <w:sz w:val="26"/>
                <w:szCs w:val="26"/>
              </w:rPr>
            </w:pPr>
            <w:r w:rsidRPr="00A50AAD">
              <w:rPr>
                <w:sz w:val="26"/>
                <w:szCs w:val="26"/>
              </w:rPr>
              <w:t>Tước quyền sử dụng quyết định phê duyệt mẫu phương tiện đo từ 01 tháng đến 03 tháng đối với vi phạm quy định tại khoản 4 Điều này.</w:t>
            </w:r>
          </w:p>
        </w:tc>
        <w:tc>
          <w:tcPr>
            <w:tcW w:w="3969" w:type="dxa"/>
          </w:tcPr>
          <w:p w14:paraId="27595802" w14:textId="343A3CC4" w:rsidR="001E740D" w:rsidRPr="007C057F" w:rsidRDefault="001E544E" w:rsidP="007C057F">
            <w:pPr>
              <w:spacing w:before="120" w:after="280" w:afterAutospacing="1" w:line="240" w:lineRule="auto"/>
              <w:jc w:val="both"/>
              <w:rPr>
                <w:sz w:val="26"/>
                <w:szCs w:val="26"/>
              </w:rPr>
            </w:pPr>
            <w:r>
              <w:rPr>
                <w:sz w:val="26"/>
                <w:szCs w:val="26"/>
                <w:lang w:val="en-US"/>
              </w:rPr>
              <w:t>Không sửa đổi, bổ sung</w:t>
            </w:r>
          </w:p>
        </w:tc>
        <w:tc>
          <w:tcPr>
            <w:tcW w:w="3544" w:type="dxa"/>
          </w:tcPr>
          <w:p w14:paraId="607F3C00" w14:textId="48F98468" w:rsidR="001E740D" w:rsidRPr="00A50AAD" w:rsidRDefault="001E740D" w:rsidP="007C057F">
            <w:pPr>
              <w:spacing w:before="120" w:after="280" w:afterAutospacing="1" w:line="240" w:lineRule="auto"/>
              <w:jc w:val="both"/>
              <w:rPr>
                <w:sz w:val="26"/>
                <w:szCs w:val="26"/>
              </w:rPr>
            </w:pPr>
            <w:r w:rsidRPr="007C057F">
              <w:rPr>
                <w:sz w:val="26"/>
                <w:szCs w:val="26"/>
              </w:rPr>
              <w:t xml:space="preserve">Tước quyền sử dụng quyết định phê duyệt mẫu phương tiện đo từ 01 tháng đến </w:t>
            </w:r>
            <w:r w:rsidRPr="003355E8">
              <w:rPr>
                <w:strike/>
                <w:sz w:val="26"/>
                <w:szCs w:val="26"/>
                <w:lang w:val="en-US"/>
              </w:rPr>
              <w:t xml:space="preserve">03 </w:t>
            </w:r>
            <w:r w:rsidRPr="007C057F">
              <w:rPr>
                <w:b/>
                <w:bCs/>
                <w:i/>
                <w:iCs/>
                <w:sz w:val="26"/>
                <w:szCs w:val="26"/>
                <w:lang w:val="en-US"/>
              </w:rPr>
              <w:t>24</w:t>
            </w:r>
            <w:r w:rsidRPr="007C057F">
              <w:rPr>
                <w:sz w:val="26"/>
                <w:szCs w:val="26"/>
              </w:rPr>
              <w:t xml:space="preserve"> tháng đối với vi phạm quy định tại khoản 4 Điều này.</w:t>
            </w:r>
          </w:p>
        </w:tc>
        <w:tc>
          <w:tcPr>
            <w:tcW w:w="3226" w:type="dxa"/>
          </w:tcPr>
          <w:p w14:paraId="0C2DC29D" w14:textId="77777777" w:rsidR="001E740D" w:rsidRPr="00A50AAD" w:rsidRDefault="001E740D" w:rsidP="00676114">
            <w:pPr>
              <w:spacing w:before="120" w:after="280" w:afterAutospacing="1" w:line="240" w:lineRule="auto"/>
              <w:rPr>
                <w:sz w:val="26"/>
                <w:szCs w:val="26"/>
              </w:rPr>
            </w:pPr>
          </w:p>
        </w:tc>
      </w:tr>
      <w:tr w:rsidR="001E740D" w:rsidRPr="00A50AAD" w14:paraId="11EEBD33" w14:textId="77777777" w:rsidTr="00392F0A">
        <w:tc>
          <w:tcPr>
            <w:tcW w:w="4673" w:type="dxa"/>
          </w:tcPr>
          <w:p w14:paraId="712353B2" w14:textId="23F7228D" w:rsidR="001E740D" w:rsidRPr="00A50AAD" w:rsidRDefault="001E740D" w:rsidP="00676114">
            <w:pPr>
              <w:spacing w:before="120" w:after="0" w:line="240" w:lineRule="auto"/>
              <w:jc w:val="both"/>
              <w:rPr>
                <w:sz w:val="26"/>
                <w:szCs w:val="26"/>
              </w:rPr>
            </w:pPr>
          </w:p>
        </w:tc>
        <w:tc>
          <w:tcPr>
            <w:tcW w:w="3969" w:type="dxa"/>
          </w:tcPr>
          <w:p w14:paraId="638F0AA9" w14:textId="0FCA6420" w:rsidR="001E740D" w:rsidRPr="00A50AAD" w:rsidRDefault="00E83490" w:rsidP="00E83490">
            <w:pPr>
              <w:spacing w:before="120" w:after="280" w:afterAutospacing="1" w:line="240" w:lineRule="auto"/>
              <w:jc w:val="both"/>
              <w:rPr>
                <w:sz w:val="26"/>
                <w:szCs w:val="26"/>
              </w:rPr>
            </w:pPr>
            <w:r w:rsidRPr="00A50AAD">
              <w:rPr>
                <w:sz w:val="26"/>
                <w:szCs w:val="26"/>
              </w:rPr>
              <w:t>6. Biện pháp khắc phục hậu quả:</w:t>
            </w:r>
          </w:p>
        </w:tc>
        <w:tc>
          <w:tcPr>
            <w:tcW w:w="3544" w:type="dxa"/>
          </w:tcPr>
          <w:p w14:paraId="734EBEA9" w14:textId="2992107B" w:rsidR="001E740D" w:rsidRPr="00A50AAD" w:rsidRDefault="001E740D" w:rsidP="00676114">
            <w:pPr>
              <w:spacing w:before="120" w:after="280" w:afterAutospacing="1" w:line="240" w:lineRule="auto"/>
              <w:rPr>
                <w:sz w:val="26"/>
                <w:szCs w:val="26"/>
              </w:rPr>
            </w:pPr>
          </w:p>
        </w:tc>
        <w:tc>
          <w:tcPr>
            <w:tcW w:w="3226" w:type="dxa"/>
          </w:tcPr>
          <w:p w14:paraId="2EF541EC" w14:textId="77777777" w:rsidR="001E740D" w:rsidRPr="00A50AAD" w:rsidRDefault="001E740D" w:rsidP="00676114">
            <w:pPr>
              <w:spacing w:before="120" w:after="280" w:afterAutospacing="1" w:line="240" w:lineRule="auto"/>
              <w:rPr>
                <w:sz w:val="26"/>
                <w:szCs w:val="26"/>
              </w:rPr>
            </w:pPr>
          </w:p>
        </w:tc>
      </w:tr>
      <w:tr w:rsidR="001E740D" w:rsidRPr="00A50AAD" w14:paraId="6BB08495" w14:textId="77777777" w:rsidTr="00392F0A">
        <w:tc>
          <w:tcPr>
            <w:tcW w:w="4673" w:type="dxa"/>
          </w:tcPr>
          <w:p w14:paraId="0EDD056D" w14:textId="1629F18D" w:rsidR="001E740D" w:rsidRPr="00A50AAD" w:rsidRDefault="001E740D" w:rsidP="00676114">
            <w:pPr>
              <w:spacing w:before="120" w:after="0" w:line="240" w:lineRule="auto"/>
              <w:jc w:val="both"/>
              <w:rPr>
                <w:sz w:val="26"/>
                <w:szCs w:val="26"/>
              </w:rPr>
            </w:pPr>
          </w:p>
        </w:tc>
        <w:tc>
          <w:tcPr>
            <w:tcW w:w="3969" w:type="dxa"/>
          </w:tcPr>
          <w:p w14:paraId="5F61364F" w14:textId="6224643F" w:rsidR="001E740D" w:rsidRPr="00A50AAD" w:rsidRDefault="00E83490" w:rsidP="00E83490">
            <w:pPr>
              <w:spacing w:before="120" w:after="280" w:afterAutospacing="1" w:line="240" w:lineRule="auto"/>
              <w:jc w:val="both"/>
              <w:rPr>
                <w:sz w:val="26"/>
                <w:szCs w:val="26"/>
              </w:rPr>
            </w:pPr>
            <w:r w:rsidRPr="00A50AAD">
              <w:rPr>
                <w:sz w:val="26"/>
                <w:szCs w:val="26"/>
              </w:rPr>
              <w:t>a) Buộc thể hiện đơn vị đo đúng quy định trước khi đưa vào lưu thông đối với hành vi vi phạm quy định tại khoản 1 Điều này;</w:t>
            </w:r>
          </w:p>
        </w:tc>
        <w:tc>
          <w:tcPr>
            <w:tcW w:w="3544" w:type="dxa"/>
          </w:tcPr>
          <w:p w14:paraId="5025ED67" w14:textId="0198D648" w:rsidR="001E740D" w:rsidRPr="00A50AAD" w:rsidRDefault="001E740D" w:rsidP="00676114">
            <w:pPr>
              <w:spacing w:before="120" w:after="280" w:afterAutospacing="1" w:line="240" w:lineRule="auto"/>
              <w:rPr>
                <w:sz w:val="26"/>
                <w:szCs w:val="26"/>
              </w:rPr>
            </w:pPr>
          </w:p>
        </w:tc>
        <w:tc>
          <w:tcPr>
            <w:tcW w:w="3226" w:type="dxa"/>
          </w:tcPr>
          <w:p w14:paraId="5A117B35" w14:textId="77777777" w:rsidR="001E740D" w:rsidRPr="00A50AAD" w:rsidRDefault="001E740D" w:rsidP="00676114">
            <w:pPr>
              <w:spacing w:before="120" w:after="280" w:afterAutospacing="1" w:line="240" w:lineRule="auto"/>
              <w:rPr>
                <w:sz w:val="26"/>
                <w:szCs w:val="26"/>
              </w:rPr>
            </w:pPr>
          </w:p>
        </w:tc>
      </w:tr>
      <w:tr w:rsidR="001E740D" w:rsidRPr="00A50AAD" w14:paraId="180D1F9B" w14:textId="77777777" w:rsidTr="00392F0A">
        <w:tc>
          <w:tcPr>
            <w:tcW w:w="4673" w:type="dxa"/>
          </w:tcPr>
          <w:p w14:paraId="6DDB2A48" w14:textId="2C795962" w:rsidR="001E740D" w:rsidRPr="00A50AAD" w:rsidRDefault="001E740D" w:rsidP="00676114">
            <w:pPr>
              <w:spacing w:before="120" w:after="0" w:line="240" w:lineRule="auto"/>
              <w:jc w:val="both"/>
              <w:rPr>
                <w:sz w:val="26"/>
                <w:szCs w:val="26"/>
              </w:rPr>
            </w:pPr>
          </w:p>
        </w:tc>
        <w:tc>
          <w:tcPr>
            <w:tcW w:w="3969" w:type="dxa"/>
          </w:tcPr>
          <w:p w14:paraId="1489A64D" w14:textId="4666CCE8" w:rsidR="001E740D" w:rsidRPr="00A50AAD" w:rsidRDefault="00E83490" w:rsidP="00E83490">
            <w:pPr>
              <w:spacing w:before="120" w:after="280" w:afterAutospacing="1" w:line="240" w:lineRule="auto"/>
              <w:jc w:val="both"/>
              <w:rPr>
                <w:sz w:val="26"/>
                <w:szCs w:val="26"/>
              </w:rPr>
            </w:pPr>
            <w:r w:rsidRPr="00A50AAD">
              <w:rPr>
                <w:sz w:val="26"/>
                <w:szCs w:val="26"/>
              </w:rPr>
              <w:t>b) Buộc kiểm định, hiệu chuẩn phương tiện đo nhóm 2 trước khi đưa vào sử dụng đối với hành vi vi phạm quy định tại khoản 2 Điều này;</w:t>
            </w:r>
          </w:p>
        </w:tc>
        <w:tc>
          <w:tcPr>
            <w:tcW w:w="3544" w:type="dxa"/>
          </w:tcPr>
          <w:p w14:paraId="0BF20A90" w14:textId="2F6D70B5" w:rsidR="001E740D" w:rsidRPr="00A50AAD" w:rsidRDefault="001E740D" w:rsidP="00676114">
            <w:pPr>
              <w:spacing w:before="120" w:after="280" w:afterAutospacing="1" w:line="240" w:lineRule="auto"/>
              <w:rPr>
                <w:sz w:val="26"/>
                <w:szCs w:val="26"/>
              </w:rPr>
            </w:pPr>
          </w:p>
        </w:tc>
        <w:tc>
          <w:tcPr>
            <w:tcW w:w="3226" w:type="dxa"/>
          </w:tcPr>
          <w:p w14:paraId="5F8BFA45" w14:textId="77777777" w:rsidR="001E740D" w:rsidRPr="00A50AAD" w:rsidRDefault="001E740D" w:rsidP="00676114">
            <w:pPr>
              <w:spacing w:before="120" w:after="280" w:afterAutospacing="1" w:line="240" w:lineRule="auto"/>
              <w:rPr>
                <w:sz w:val="26"/>
                <w:szCs w:val="26"/>
              </w:rPr>
            </w:pPr>
          </w:p>
        </w:tc>
      </w:tr>
      <w:tr w:rsidR="001E740D" w:rsidRPr="00A50AAD" w14:paraId="7AC13C6D" w14:textId="77777777" w:rsidTr="00392F0A">
        <w:tc>
          <w:tcPr>
            <w:tcW w:w="4673" w:type="dxa"/>
          </w:tcPr>
          <w:p w14:paraId="4A823E6C" w14:textId="30E3C6C3" w:rsidR="001E740D" w:rsidRPr="00A50AAD" w:rsidRDefault="001E740D" w:rsidP="00676114">
            <w:pPr>
              <w:spacing w:before="120" w:after="0" w:line="240" w:lineRule="auto"/>
              <w:jc w:val="both"/>
              <w:rPr>
                <w:sz w:val="26"/>
                <w:szCs w:val="26"/>
              </w:rPr>
            </w:pPr>
          </w:p>
        </w:tc>
        <w:tc>
          <w:tcPr>
            <w:tcW w:w="3969" w:type="dxa"/>
          </w:tcPr>
          <w:p w14:paraId="246DBA08" w14:textId="2D4CF07F" w:rsidR="001E740D" w:rsidRPr="00A50AAD" w:rsidRDefault="00E83490" w:rsidP="00E83490">
            <w:pPr>
              <w:spacing w:before="120" w:after="280" w:afterAutospacing="1" w:line="240" w:lineRule="auto"/>
              <w:jc w:val="both"/>
              <w:rPr>
                <w:sz w:val="26"/>
                <w:szCs w:val="26"/>
              </w:rPr>
            </w:pPr>
            <w:r w:rsidRPr="00A50AAD">
              <w:rPr>
                <w:sz w:val="26"/>
                <w:szCs w:val="26"/>
              </w:rPr>
              <w:t xml:space="preserve">c) Đối với hành vi vi phạm quy định tại các điểm a và c khoản 3, khoản 4 Điều này được thực hiện theo thứ tự ưu tiên sau đây: buộc thu hồi phương tiện đo đã lưu thông; buộc thu hồi và chuyển đổi mục đích sử dụng phương tiện đo; buộc tiêu hủy phương tiện đo vi phạm gây hại cho sức khỏe con </w:t>
            </w:r>
            <w:r w:rsidRPr="00A50AAD">
              <w:rPr>
                <w:sz w:val="26"/>
                <w:szCs w:val="26"/>
              </w:rPr>
              <w:lastRenderedPageBreak/>
              <w:t>người, vật nuôi, cây trồng, thủy sản nuôi và môi trường.</w:t>
            </w:r>
          </w:p>
        </w:tc>
        <w:tc>
          <w:tcPr>
            <w:tcW w:w="3544" w:type="dxa"/>
          </w:tcPr>
          <w:p w14:paraId="01A18928" w14:textId="7FBD8394" w:rsidR="001E740D" w:rsidRPr="00A50AAD" w:rsidRDefault="001E740D" w:rsidP="00676114">
            <w:pPr>
              <w:spacing w:before="120" w:after="280" w:afterAutospacing="1" w:line="240" w:lineRule="auto"/>
              <w:rPr>
                <w:sz w:val="26"/>
                <w:szCs w:val="26"/>
              </w:rPr>
            </w:pPr>
          </w:p>
        </w:tc>
        <w:tc>
          <w:tcPr>
            <w:tcW w:w="3226" w:type="dxa"/>
          </w:tcPr>
          <w:p w14:paraId="2D1787CB" w14:textId="77777777" w:rsidR="001E740D" w:rsidRPr="00A50AAD" w:rsidRDefault="001E740D" w:rsidP="00676114">
            <w:pPr>
              <w:spacing w:before="120" w:after="280" w:afterAutospacing="1" w:line="240" w:lineRule="auto"/>
              <w:rPr>
                <w:sz w:val="26"/>
                <w:szCs w:val="26"/>
              </w:rPr>
            </w:pPr>
          </w:p>
        </w:tc>
      </w:tr>
      <w:tr w:rsidR="001B1D85" w:rsidRPr="00A50AAD" w14:paraId="5A002E23" w14:textId="77777777" w:rsidTr="00392F0A">
        <w:tc>
          <w:tcPr>
            <w:tcW w:w="4673" w:type="dxa"/>
          </w:tcPr>
          <w:p w14:paraId="0BFFDF14" w14:textId="58ED21E0" w:rsidR="001B1D85" w:rsidRPr="00A50AAD" w:rsidRDefault="001B1D85" w:rsidP="00676114">
            <w:pPr>
              <w:spacing w:before="120" w:after="0" w:line="240" w:lineRule="auto"/>
              <w:jc w:val="both"/>
              <w:rPr>
                <w:sz w:val="26"/>
                <w:szCs w:val="26"/>
              </w:rPr>
            </w:pPr>
            <w:r w:rsidRPr="001B1D85">
              <w:rPr>
                <w:sz w:val="26"/>
                <w:szCs w:val="26"/>
              </w:rPr>
              <w:lastRenderedPageBreak/>
              <w:t>a) Buộc thu hồi quyết định phê duyệt mẫu phương tiện đo đối với vi phạm quy định tại điểm b khoản 3 Điều này;</w:t>
            </w:r>
          </w:p>
        </w:tc>
        <w:tc>
          <w:tcPr>
            <w:tcW w:w="3969" w:type="dxa"/>
          </w:tcPr>
          <w:p w14:paraId="721DB7E9" w14:textId="1A752AED" w:rsidR="001B1D85" w:rsidRPr="001B1D85" w:rsidRDefault="001B1D85" w:rsidP="00E83490">
            <w:pPr>
              <w:spacing w:before="120" w:after="280" w:afterAutospacing="1" w:line="240" w:lineRule="auto"/>
              <w:jc w:val="both"/>
              <w:rPr>
                <w:sz w:val="26"/>
                <w:szCs w:val="26"/>
                <w:lang w:val="en-US"/>
              </w:rPr>
            </w:pPr>
            <w:r>
              <w:rPr>
                <w:sz w:val="26"/>
                <w:szCs w:val="26"/>
                <w:lang w:val="en-US"/>
              </w:rPr>
              <w:t>Bãi bỏ</w:t>
            </w:r>
          </w:p>
        </w:tc>
        <w:tc>
          <w:tcPr>
            <w:tcW w:w="3544" w:type="dxa"/>
          </w:tcPr>
          <w:p w14:paraId="792567F1" w14:textId="77777777" w:rsidR="001B1D85" w:rsidRPr="00A50AAD" w:rsidRDefault="001B1D85" w:rsidP="00676114">
            <w:pPr>
              <w:spacing w:before="120" w:after="280" w:afterAutospacing="1" w:line="240" w:lineRule="auto"/>
              <w:rPr>
                <w:sz w:val="26"/>
                <w:szCs w:val="26"/>
              </w:rPr>
            </w:pPr>
          </w:p>
        </w:tc>
        <w:tc>
          <w:tcPr>
            <w:tcW w:w="3226" w:type="dxa"/>
          </w:tcPr>
          <w:p w14:paraId="2B1183F6" w14:textId="77777777" w:rsidR="001B1D85" w:rsidRPr="00A50AAD" w:rsidRDefault="001B1D85" w:rsidP="00676114">
            <w:pPr>
              <w:spacing w:before="120" w:after="280" w:afterAutospacing="1" w:line="240" w:lineRule="auto"/>
              <w:rPr>
                <w:sz w:val="26"/>
                <w:szCs w:val="26"/>
              </w:rPr>
            </w:pPr>
          </w:p>
        </w:tc>
      </w:tr>
      <w:tr w:rsidR="001B1D85" w:rsidRPr="00A50AAD" w14:paraId="21202B87" w14:textId="77777777" w:rsidTr="00392F0A">
        <w:tc>
          <w:tcPr>
            <w:tcW w:w="4673" w:type="dxa"/>
          </w:tcPr>
          <w:p w14:paraId="7B216C1C" w14:textId="2873CB6B" w:rsidR="001B1D85" w:rsidRPr="00A50AAD" w:rsidRDefault="001B1D85" w:rsidP="00676114">
            <w:pPr>
              <w:spacing w:before="120" w:after="0" w:line="240" w:lineRule="auto"/>
              <w:jc w:val="both"/>
              <w:rPr>
                <w:sz w:val="26"/>
                <w:szCs w:val="26"/>
              </w:rPr>
            </w:pPr>
            <w:r w:rsidRPr="001B1D85">
              <w:rPr>
                <w:sz w:val="26"/>
                <w:szCs w:val="26"/>
              </w:rPr>
              <w:t>b) Buộc thu hồi phương tiện đo đã lưu thông; buộc sửa chữa phương tiện đo trước khi đưa vào sử dụng; buộc tiêu hủy phương tiện đo vi phạm gây hại cho sức khỏe con người, vật nuôi, cây trồng và môi trường đối với vi phạm quy định tại điểm b khoản 1, điểm a khoản 4 Điều này.</w:t>
            </w:r>
          </w:p>
        </w:tc>
        <w:tc>
          <w:tcPr>
            <w:tcW w:w="3969" w:type="dxa"/>
          </w:tcPr>
          <w:p w14:paraId="4C3D7977" w14:textId="5F5ABC53" w:rsidR="001B1D85" w:rsidRPr="001B1D85" w:rsidRDefault="001B1D85" w:rsidP="00E83490">
            <w:pPr>
              <w:spacing w:before="120" w:after="280" w:afterAutospacing="1" w:line="240" w:lineRule="auto"/>
              <w:jc w:val="both"/>
              <w:rPr>
                <w:sz w:val="26"/>
                <w:szCs w:val="26"/>
                <w:lang w:val="en-US"/>
              </w:rPr>
            </w:pPr>
            <w:r>
              <w:rPr>
                <w:sz w:val="26"/>
                <w:szCs w:val="26"/>
                <w:lang w:val="en-US"/>
              </w:rPr>
              <w:t>Bãi bỏ</w:t>
            </w:r>
          </w:p>
        </w:tc>
        <w:tc>
          <w:tcPr>
            <w:tcW w:w="3544" w:type="dxa"/>
          </w:tcPr>
          <w:p w14:paraId="6D69977B" w14:textId="77777777" w:rsidR="001B1D85" w:rsidRPr="00A50AAD" w:rsidRDefault="001B1D85" w:rsidP="00676114">
            <w:pPr>
              <w:spacing w:before="120" w:after="280" w:afterAutospacing="1" w:line="240" w:lineRule="auto"/>
              <w:rPr>
                <w:sz w:val="26"/>
                <w:szCs w:val="26"/>
              </w:rPr>
            </w:pPr>
          </w:p>
        </w:tc>
        <w:tc>
          <w:tcPr>
            <w:tcW w:w="3226" w:type="dxa"/>
          </w:tcPr>
          <w:p w14:paraId="06E52DF1" w14:textId="77777777" w:rsidR="001B1D85" w:rsidRPr="00A50AAD" w:rsidRDefault="001B1D85" w:rsidP="00676114">
            <w:pPr>
              <w:spacing w:before="120" w:after="280" w:afterAutospacing="1" w:line="240" w:lineRule="auto"/>
              <w:rPr>
                <w:sz w:val="26"/>
                <w:szCs w:val="26"/>
              </w:rPr>
            </w:pPr>
          </w:p>
        </w:tc>
      </w:tr>
      <w:tr w:rsidR="001E740D" w:rsidRPr="00A50AAD" w14:paraId="75FCDADB" w14:textId="77777777" w:rsidTr="00392F0A">
        <w:tc>
          <w:tcPr>
            <w:tcW w:w="4673" w:type="dxa"/>
          </w:tcPr>
          <w:p w14:paraId="62382A74" w14:textId="77777777" w:rsidR="001E740D" w:rsidRPr="00A50AAD" w:rsidRDefault="001E740D" w:rsidP="00676114">
            <w:pPr>
              <w:spacing w:before="120" w:after="0" w:line="240" w:lineRule="auto"/>
              <w:jc w:val="both"/>
              <w:rPr>
                <w:sz w:val="26"/>
                <w:szCs w:val="26"/>
              </w:rPr>
            </w:pPr>
            <w:bookmarkStart w:id="20" w:name="dieu_7"/>
            <w:r w:rsidRPr="00A50AAD">
              <w:rPr>
                <w:b/>
                <w:bCs/>
                <w:sz w:val="26"/>
                <w:szCs w:val="26"/>
              </w:rPr>
              <w:t>Điều 7. Vi phạm trong nhập khẩu phương tiện đo</w:t>
            </w:r>
            <w:bookmarkEnd w:id="20"/>
          </w:p>
        </w:tc>
        <w:tc>
          <w:tcPr>
            <w:tcW w:w="3969" w:type="dxa"/>
          </w:tcPr>
          <w:p w14:paraId="6351C76D" w14:textId="77777777" w:rsidR="001E740D" w:rsidRPr="00A50AAD" w:rsidRDefault="001E740D" w:rsidP="00676114">
            <w:pPr>
              <w:spacing w:before="120" w:after="280" w:afterAutospacing="1" w:line="240" w:lineRule="auto"/>
              <w:rPr>
                <w:b/>
                <w:bCs/>
                <w:sz w:val="26"/>
                <w:szCs w:val="26"/>
              </w:rPr>
            </w:pPr>
          </w:p>
        </w:tc>
        <w:tc>
          <w:tcPr>
            <w:tcW w:w="3544" w:type="dxa"/>
          </w:tcPr>
          <w:p w14:paraId="1FC18852" w14:textId="208682B9" w:rsidR="001E740D" w:rsidRPr="00A50AAD" w:rsidRDefault="001E740D" w:rsidP="00676114">
            <w:pPr>
              <w:spacing w:before="120" w:after="280" w:afterAutospacing="1" w:line="240" w:lineRule="auto"/>
              <w:rPr>
                <w:b/>
                <w:bCs/>
                <w:sz w:val="26"/>
                <w:szCs w:val="26"/>
              </w:rPr>
            </w:pPr>
          </w:p>
        </w:tc>
        <w:tc>
          <w:tcPr>
            <w:tcW w:w="3226" w:type="dxa"/>
          </w:tcPr>
          <w:p w14:paraId="5E978602" w14:textId="77777777" w:rsidR="001E740D" w:rsidRPr="00A50AAD" w:rsidRDefault="001E740D" w:rsidP="00676114">
            <w:pPr>
              <w:spacing w:before="120" w:after="280" w:afterAutospacing="1" w:line="240" w:lineRule="auto"/>
              <w:rPr>
                <w:b/>
                <w:bCs/>
                <w:sz w:val="26"/>
                <w:szCs w:val="26"/>
              </w:rPr>
            </w:pPr>
          </w:p>
        </w:tc>
      </w:tr>
      <w:tr w:rsidR="001E740D" w:rsidRPr="00A50AAD" w14:paraId="2937BD3E" w14:textId="77777777" w:rsidTr="00392F0A">
        <w:tc>
          <w:tcPr>
            <w:tcW w:w="4673" w:type="dxa"/>
          </w:tcPr>
          <w:p w14:paraId="0065057D" w14:textId="45AA5C45" w:rsidR="001E740D" w:rsidRPr="00A50AAD" w:rsidRDefault="00FA5EDB" w:rsidP="00676114">
            <w:pPr>
              <w:spacing w:before="120" w:after="0" w:line="240" w:lineRule="auto"/>
              <w:jc w:val="both"/>
              <w:rPr>
                <w:sz w:val="26"/>
                <w:szCs w:val="26"/>
              </w:rPr>
            </w:pPr>
            <w:r w:rsidRPr="00FA5EDB">
              <w:rPr>
                <w:sz w:val="26"/>
                <w:szCs w:val="26"/>
              </w:rPr>
              <w:t>1. Phạt tiền từ 5.000.000 đồng đến 10.000.000 đồng đối với một trong các hành vi sau đây:</w:t>
            </w:r>
          </w:p>
        </w:tc>
        <w:tc>
          <w:tcPr>
            <w:tcW w:w="3969" w:type="dxa"/>
          </w:tcPr>
          <w:p w14:paraId="1EC36180" w14:textId="1AFA6852" w:rsidR="001E740D" w:rsidRPr="00A50AAD" w:rsidRDefault="00FA5EDB" w:rsidP="00676114">
            <w:pPr>
              <w:spacing w:before="120" w:after="280" w:afterAutospacing="1" w:line="240" w:lineRule="auto"/>
              <w:rPr>
                <w:sz w:val="26"/>
                <w:szCs w:val="26"/>
              </w:rPr>
            </w:pPr>
            <w:r w:rsidRPr="00A50AAD">
              <w:rPr>
                <w:sz w:val="26"/>
                <w:szCs w:val="26"/>
              </w:rPr>
              <w:t>1.</w:t>
            </w:r>
            <w:hyperlink w:anchor="_ftn14" w:history="1"/>
            <w:r w:rsidRPr="00A50AAD">
              <w:rPr>
                <w:sz w:val="26"/>
                <w:szCs w:val="26"/>
              </w:rPr>
              <w:t xml:space="preserve"> Phạt tiền từ 5.000.000 đồng đến 10.000.000 đồng đối với hành vi nhập khẩu phương tiện đo nhóm 2 không thể hiện đơn vị đo theo đơn vị đo pháp định.</w:t>
            </w:r>
          </w:p>
        </w:tc>
        <w:tc>
          <w:tcPr>
            <w:tcW w:w="3544" w:type="dxa"/>
          </w:tcPr>
          <w:p w14:paraId="3E903EB0" w14:textId="535C80BB" w:rsidR="001E740D" w:rsidRPr="00A50AAD" w:rsidRDefault="001E740D" w:rsidP="00676114">
            <w:pPr>
              <w:spacing w:before="120" w:after="280" w:afterAutospacing="1" w:line="240" w:lineRule="auto"/>
              <w:rPr>
                <w:sz w:val="26"/>
                <w:szCs w:val="26"/>
              </w:rPr>
            </w:pPr>
          </w:p>
        </w:tc>
        <w:tc>
          <w:tcPr>
            <w:tcW w:w="3226" w:type="dxa"/>
          </w:tcPr>
          <w:p w14:paraId="3EC1BB35" w14:textId="77777777" w:rsidR="001E740D" w:rsidRPr="00A50AAD" w:rsidRDefault="001E740D" w:rsidP="00676114">
            <w:pPr>
              <w:spacing w:before="120" w:after="280" w:afterAutospacing="1" w:line="240" w:lineRule="auto"/>
              <w:rPr>
                <w:sz w:val="26"/>
                <w:szCs w:val="26"/>
              </w:rPr>
            </w:pPr>
          </w:p>
        </w:tc>
      </w:tr>
      <w:tr w:rsidR="00FA5EDB" w:rsidRPr="00A50AAD" w14:paraId="1EC9305B" w14:textId="77777777" w:rsidTr="00392F0A">
        <w:tc>
          <w:tcPr>
            <w:tcW w:w="4673" w:type="dxa"/>
          </w:tcPr>
          <w:p w14:paraId="219CCB64" w14:textId="2086732B" w:rsidR="00FA5EDB" w:rsidRPr="00FA5EDB" w:rsidRDefault="00847BA6" w:rsidP="00676114">
            <w:pPr>
              <w:spacing w:before="120" w:after="0" w:line="240" w:lineRule="auto"/>
              <w:jc w:val="both"/>
              <w:rPr>
                <w:sz w:val="26"/>
                <w:szCs w:val="26"/>
              </w:rPr>
            </w:pPr>
            <w:r w:rsidRPr="00847BA6">
              <w:rPr>
                <w:sz w:val="26"/>
                <w:szCs w:val="26"/>
              </w:rPr>
              <w:t>a) Nhập khẩu phương tiện đo không có nhãn hoặc có nhãn phương tiện đo ghi không đúng quy định;</w:t>
            </w:r>
          </w:p>
        </w:tc>
        <w:tc>
          <w:tcPr>
            <w:tcW w:w="3969" w:type="dxa"/>
          </w:tcPr>
          <w:p w14:paraId="17336CDC" w14:textId="16871790" w:rsidR="00FA5EDB" w:rsidRPr="00847BA6" w:rsidRDefault="00847BA6" w:rsidP="00676114">
            <w:pPr>
              <w:spacing w:before="120" w:after="280" w:afterAutospacing="1" w:line="240" w:lineRule="auto"/>
              <w:rPr>
                <w:sz w:val="26"/>
                <w:szCs w:val="26"/>
                <w:lang w:val="en-US"/>
              </w:rPr>
            </w:pPr>
            <w:r>
              <w:rPr>
                <w:sz w:val="26"/>
                <w:szCs w:val="26"/>
                <w:lang w:val="en-US"/>
              </w:rPr>
              <w:t>Bãi bỏ</w:t>
            </w:r>
          </w:p>
        </w:tc>
        <w:tc>
          <w:tcPr>
            <w:tcW w:w="3544" w:type="dxa"/>
          </w:tcPr>
          <w:p w14:paraId="2AE3E9DF" w14:textId="77777777" w:rsidR="00FA5EDB" w:rsidRPr="00A50AAD" w:rsidRDefault="00FA5EDB" w:rsidP="00676114">
            <w:pPr>
              <w:spacing w:before="120" w:after="280" w:afterAutospacing="1" w:line="240" w:lineRule="auto"/>
              <w:rPr>
                <w:sz w:val="26"/>
                <w:szCs w:val="26"/>
              </w:rPr>
            </w:pPr>
          </w:p>
        </w:tc>
        <w:tc>
          <w:tcPr>
            <w:tcW w:w="3226" w:type="dxa"/>
          </w:tcPr>
          <w:p w14:paraId="048FE176" w14:textId="77777777" w:rsidR="00FA5EDB" w:rsidRPr="00A50AAD" w:rsidRDefault="00FA5EDB" w:rsidP="00676114">
            <w:pPr>
              <w:spacing w:before="120" w:after="280" w:afterAutospacing="1" w:line="240" w:lineRule="auto"/>
              <w:rPr>
                <w:sz w:val="26"/>
                <w:szCs w:val="26"/>
              </w:rPr>
            </w:pPr>
          </w:p>
        </w:tc>
      </w:tr>
      <w:tr w:rsidR="00FA5EDB" w:rsidRPr="00A50AAD" w14:paraId="6CDEE14C" w14:textId="77777777" w:rsidTr="00392F0A">
        <w:tc>
          <w:tcPr>
            <w:tcW w:w="4673" w:type="dxa"/>
          </w:tcPr>
          <w:p w14:paraId="690FED62" w14:textId="63F5E3D7" w:rsidR="00FA5EDB" w:rsidRPr="00FA5EDB" w:rsidRDefault="00847BA6" w:rsidP="00676114">
            <w:pPr>
              <w:spacing w:before="120" w:after="0" w:line="240" w:lineRule="auto"/>
              <w:jc w:val="both"/>
              <w:rPr>
                <w:sz w:val="26"/>
                <w:szCs w:val="26"/>
              </w:rPr>
            </w:pPr>
            <w:r w:rsidRPr="00847BA6">
              <w:rPr>
                <w:sz w:val="26"/>
                <w:szCs w:val="26"/>
              </w:rPr>
              <w:t>b) Nhập khẩu phương tiện đo nhóm 1 không phù hợp với yêu cầu kỹ thuật đo lường đã được tổ chức, cá nhân công bố;</w:t>
            </w:r>
          </w:p>
        </w:tc>
        <w:tc>
          <w:tcPr>
            <w:tcW w:w="3969" w:type="dxa"/>
          </w:tcPr>
          <w:p w14:paraId="2312BAA5" w14:textId="0A236C44" w:rsidR="00FA5EDB" w:rsidRPr="00A50AAD" w:rsidRDefault="00847BA6" w:rsidP="00676114">
            <w:pPr>
              <w:spacing w:before="120" w:after="280" w:afterAutospacing="1" w:line="240" w:lineRule="auto"/>
              <w:rPr>
                <w:sz w:val="26"/>
                <w:szCs w:val="26"/>
              </w:rPr>
            </w:pPr>
            <w:r>
              <w:rPr>
                <w:sz w:val="26"/>
                <w:szCs w:val="26"/>
                <w:lang w:val="en-US"/>
              </w:rPr>
              <w:t>Bãi bỏ</w:t>
            </w:r>
          </w:p>
        </w:tc>
        <w:tc>
          <w:tcPr>
            <w:tcW w:w="3544" w:type="dxa"/>
          </w:tcPr>
          <w:p w14:paraId="208F10F4" w14:textId="77777777" w:rsidR="00FA5EDB" w:rsidRPr="00A50AAD" w:rsidRDefault="00FA5EDB" w:rsidP="00676114">
            <w:pPr>
              <w:spacing w:before="120" w:after="280" w:afterAutospacing="1" w:line="240" w:lineRule="auto"/>
              <w:rPr>
                <w:sz w:val="26"/>
                <w:szCs w:val="26"/>
              </w:rPr>
            </w:pPr>
          </w:p>
        </w:tc>
        <w:tc>
          <w:tcPr>
            <w:tcW w:w="3226" w:type="dxa"/>
          </w:tcPr>
          <w:p w14:paraId="2B8A1F48" w14:textId="77777777" w:rsidR="00FA5EDB" w:rsidRPr="00A50AAD" w:rsidRDefault="00FA5EDB" w:rsidP="00676114">
            <w:pPr>
              <w:spacing w:before="120" w:after="280" w:afterAutospacing="1" w:line="240" w:lineRule="auto"/>
              <w:rPr>
                <w:sz w:val="26"/>
                <w:szCs w:val="26"/>
              </w:rPr>
            </w:pPr>
          </w:p>
        </w:tc>
      </w:tr>
      <w:tr w:rsidR="00FA5EDB" w:rsidRPr="00A50AAD" w14:paraId="2BA069F5" w14:textId="77777777" w:rsidTr="00392F0A">
        <w:tc>
          <w:tcPr>
            <w:tcW w:w="4673" w:type="dxa"/>
          </w:tcPr>
          <w:p w14:paraId="21EF966A" w14:textId="16539EED" w:rsidR="00FA5EDB" w:rsidRPr="00FA5EDB" w:rsidRDefault="00847BA6" w:rsidP="00676114">
            <w:pPr>
              <w:spacing w:before="120" w:after="0" w:line="240" w:lineRule="auto"/>
              <w:jc w:val="both"/>
              <w:rPr>
                <w:sz w:val="26"/>
                <w:szCs w:val="26"/>
              </w:rPr>
            </w:pPr>
            <w:r w:rsidRPr="00847BA6">
              <w:rPr>
                <w:sz w:val="26"/>
                <w:szCs w:val="26"/>
              </w:rPr>
              <w:t>c) Nhập khẩu phương tiện đo nhóm 2 không ghi, khắc đơn vị đo theo đơn vị đo pháp định.</w:t>
            </w:r>
          </w:p>
        </w:tc>
        <w:tc>
          <w:tcPr>
            <w:tcW w:w="3969" w:type="dxa"/>
          </w:tcPr>
          <w:p w14:paraId="7F6A1DCC" w14:textId="0ADDBA81" w:rsidR="00FA5EDB" w:rsidRPr="00A50AAD" w:rsidRDefault="00847BA6" w:rsidP="00676114">
            <w:pPr>
              <w:spacing w:before="120" w:after="280" w:afterAutospacing="1" w:line="240" w:lineRule="auto"/>
              <w:rPr>
                <w:sz w:val="26"/>
                <w:szCs w:val="26"/>
              </w:rPr>
            </w:pPr>
            <w:r>
              <w:rPr>
                <w:sz w:val="26"/>
                <w:szCs w:val="26"/>
                <w:lang w:val="en-US"/>
              </w:rPr>
              <w:t>Bãi bỏ</w:t>
            </w:r>
          </w:p>
        </w:tc>
        <w:tc>
          <w:tcPr>
            <w:tcW w:w="3544" w:type="dxa"/>
          </w:tcPr>
          <w:p w14:paraId="25060B47" w14:textId="77777777" w:rsidR="00FA5EDB" w:rsidRPr="00A50AAD" w:rsidRDefault="00FA5EDB" w:rsidP="00676114">
            <w:pPr>
              <w:spacing w:before="120" w:after="280" w:afterAutospacing="1" w:line="240" w:lineRule="auto"/>
              <w:rPr>
                <w:sz w:val="26"/>
                <w:szCs w:val="26"/>
              </w:rPr>
            </w:pPr>
          </w:p>
        </w:tc>
        <w:tc>
          <w:tcPr>
            <w:tcW w:w="3226" w:type="dxa"/>
          </w:tcPr>
          <w:p w14:paraId="73EB797B" w14:textId="77777777" w:rsidR="00FA5EDB" w:rsidRPr="00A50AAD" w:rsidRDefault="00FA5EDB" w:rsidP="00676114">
            <w:pPr>
              <w:spacing w:before="120" w:after="280" w:afterAutospacing="1" w:line="240" w:lineRule="auto"/>
              <w:rPr>
                <w:sz w:val="26"/>
                <w:szCs w:val="26"/>
              </w:rPr>
            </w:pPr>
          </w:p>
        </w:tc>
      </w:tr>
      <w:tr w:rsidR="001E740D" w:rsidRPr="00A50AAD" w14:paraId="63F6BC80" w14:textId="77777777" w:rsidTr="00392F0A">
        <w:tc>
          <w:tcPr>
            <w:tcW w:w="4673" w:type="dxa"/>
          </w:tcPr>
          <w:p w14:paraId="0E4A4834" w14:textId="77777777" w:rsidR="001E740D" w:rsidRPr="00A50AAD" w:rsidRDefault="001E740D" w:rsidP="00676114">
            <w:pPr>
              <w:spacing w:before="120" w:after="0" w:line="240" w:lineRule="auto"/>
              <w:jc w:val="both"/>
              <w:rPr>
                <w:sz w:val="26"/>
                <w:szCs w:val="26"/>
              </w:rPr>
            </w:pPr>
            <w:r w:rsidRPr="00A50AAD">
              <w:rPr>
                <w:sz w:val="26"/>
                <w:szCs w:val="26"/>
              </w:rPr>
              <w:lastRenderedPageBreak/>
              <w:t>2. Phạt tiền từ 10.000.000 đồng đến 20.000.000 đồng đối với hành vi không thực hiện việc kiểm định hoặc hiệu chuẩn theo quy định đối với phương tiện đo nhóm 2 nhập khẩu trước khi đưa vào sử dụng.</w:t>
            </w:r>
          </w:p>
        </w:tc>
        <w:tc>
          <w:tcPr>
            <w:tcW w:w="3969" w:type="dxa"/>
          </w:tcPr>
          <w:p w14:paraId="75FD70D1" w14:textId="1A626FE5" w:rsidR="001E740D" w:rsidRPr="005E5208" w:rsidRDefault="005E5208" w:rsidP="00676114">
            <w:pPr>
              <w:spacing w:before="120" w:after="280" w:afterAutospacing="1" w:line="240" w:lineRule="auto"/>
              <w:rPr>
                <w:sz w:val="26"/>
                <w:szCs w:val="26"/>
                <w:lang w:val="en-US"/>
              </w:rPr>
            </w:pPr>
            <w:r>
              <w:rPr>
                <w:sz w:val="26"/>
                <w:szCs w:val="26"/>
                <w:lang w:val="en-US"/>
              </w:rPr>
              <w:t>Không sủa đổi, bổ sung</w:t>
            </w:r>
          </w:p>
        </w:tc>
        <w:tc>
          <w:tcPr>
            <w:tcW w:w="3544" w:type="dxa"/>
          </w:tcPr>
          <w:p w14:paraId="52C0BB0C" w14:textId="48801DA0" w:rsidR="001E740D" w:rsidRPr="00A50AAD" w:rsidRDefault="001E740D" w:rsidP="00676114">
            <w:pPr>
              <w:spacing w:before="120" w:after="280" w:afterAutospacing="1" w:line="240" w:lineRule="auto"/>
              <w:rPr>
                <w:sz w:val="26"/>
                <w:szCs w:val="26"/>
              </w:rPr>
            </w:pPr>
          </w:p>
        </w:tc>
        <w:tc>
          <w:tcPr>
            <w:tcW w:w="3226" w:type="dxa"/>
          </w:tcPr>
          <w:p w14:paraId="46D49220" w14:textId="77777777" w:rsidR="001E740D" w:rsidRPr="00A50AAD" w:rsidRDefault="001E740D" w:rsidP="00676114">
            <w:pPr>
              <w:spacing w:before="120" w:after="280" w:afterAutospacing="1" w:line="240" w:lineRule="auto"/>
              <w:rPr>
                <w:sz w:val="26"/>
                <w:szCs w:val="26"/>
              </w:rPr>
            </w:pPr>
          </w:p>
        </w:tc>
      </w:tr>
      <w:tr w:rsidR="001E740D" w:rsidRPr="00A50AAD" w14:paraId="5104D20E" w14:textId="77777777" w:rsidTr="00392F0A">
        <w:tc>
          <w:tcPr>
            <w:tcW w:w="4673" w:type="dxa"/>
          </w:tcPr>
          <w:p w14:paraId="0BAA6367" w14:textId="77777777" w:rsidR="001E740D" w:rsidRPr="00A50AAD" w:rsidRDefault="001E740D" w:rsidP="00676114">
            <w:pPr>
              <w:spacing w:before="120" w:after="0" w:line="240" w:lineRule="auto"/>
              <w:jc w:val="both"/>
              <w:rPr>
                <w:sz w:val="26"/>
                <w:szCs w:val="26"/>
              </w:rPr>
            </w:pPr>
            <w:r w:rsidRPr="00A50AAD">
              <w:rPr>
                <w:sz w:val="26"/>
                <w:szCs w:val="26"/>
              </w:rPr>
              <w:t>3. Phạt tiền từ 20.000.000 đồng đến 40.000.000 đồng đối với một trong các hành vi sau đây:</w:t>
            </w:r>
          </w:p>
        </w:tc>
        <w:tc>
          <w:tcPr>
            <w:tcW w:w="3969" w:type="dxa"/>
          </w:tcPr>
          <w:p w14:paraId="5D9182E8" w14:textId="736D2190" w:rsidR="001E740D" w:rsidRPr="00A50AAD" w:rsidRDefault="00B23319" w:rsidP="00676114">
            <w:pPr>
              <w:spacing w:before="120" w:after="280" w:afterAutospacing="1" w:line="240" w:lineRule="auto"/>
              <w:rPr>
                <w:sz w:val="26"/>
                <w:szCs w:val="26"/>
              </w:rPr>
            </w:pPr>
            <w:r>
              <w:rPr>
                <w:sz w:val="26"/>
                <w:szCs w:val="26"/>
                <w:lang w:val="en-US"/>
              </w:rPr>
              <w:t>Không sủa đổi, bổ sung</w:t>
            </w:r>
          </w:p>
        </w:tc>
        <w:tc>
          <w:tcPr>
            <w:tcW w:w="3544" w:type="dxa"/>
          </w:tcPr>
          <w:p w14:paraId="22B42549" w14:textId="16DDFF22" w:rsidR="001E740D" w:rsidRPr="00A50AAD" w:rsidRDefault="001E740D" w:rsidP="00676114">
            <w:pPr>
              <w:spacing w:before="120" w:after="280" w:afterAutospacing="1" w:line="240" w:lineRule="auto"/>
              <w:rPr>
                <w:sz w:val="26"/>
                <w:szCs w:val="26"/>
              </w:rPr>
            </w:pPr>
          </w:p>
        </w:tc>
        <w:tc>
          <w:tcPr>
            <w:tcW w:w="3226" w:type="dxa"/>
          </w:tcPr>
          <w:p w14:paraId="74072434" w14:textId="77777777" w:rsidR="001E740D" w:rsidRPr="00A50AAD" w:rsidRDefault="001E740D" w:rsidP="00676114">
            <w:pPr>
              <w:spacing w:before="120" w:after="280" w:afterAutospacing="1" w:line="240" w:lineRule="auto"/>
              <w:rPr>
                <w:sz w:val="26"/>
                <w:szCs w:val="26"/>
              </w:rPr>
            </w:pPr>
          </w:p>
        </w:tc>
      </w:tr>
      <w:tr w:rsidR="001E740D" w:rsidRPr="00A50AAD" w14:paraId="6C0B074A" w14:textId="77777777" w:rsidTr="00392F0A">
        <w:tc>
          <w:tcPr>
            <w:tcW w:w="4673" w:type="dxa"/>
          </w:tcPr>
          <w:p w14:paraId="40FB43F8" w14:textId="77777777" w:rsidR="001E740D" w:rsidRPr="00A50AAD" w:rsidRDefault="001E740D" w:rsidP="00676114">
            <w:pPr>
              <w:spacing w:before="120" w:after="0" w:line="240" w:lineRule="auto"/>
              <w:jc w:val="both"/>
              <w:rPr>
                <w:sz w:val="26"/>
                <w:szCs w:val="26"/>
              </w:rPr>
            </w:pPr>
            <w:r w:rsidRPr="00A50AAD">
              <w:rPr>
                <w:sz w:val="26"/>
                <w:szCs w:val="26"/>
              </w:rPr>
              <w:t>a) Nhập khẩu phương tiện đo nhóm 2 chưa được phê duyệt mẫu;</w:t>
            </w:r>
          </w:p>
        </w:tc>
        <w:tc>
          <w:tcPr>
            <w:tcW w:w="3969" w:type="dxa"/>
          </w:tcPr>
          <w:p w14:paraId="71B9F006" w14:textId="19E33331" w:rsidR="001E740D" w:rsidRPr="00A50AAD" w:rsidRDefault="00B23319" w:rsidP="00676114">
            <w:pPr>
              <w:spacing w:before="120" w:after="280" w:afterAutospacing="1" w:line="240" w:lineRule="auto"/>
              <w:rPr>
                <w:sz w:val="26"/>
                <w:szCs w:val="26"/>
              </w:rPr>
            </w:pPr>
            <w:r>
              <w:rPr>
                <w:sz w:val="26"/>
                <w:szCs w:val="26"/>
                <w:lang w:val="en-US"/>
              </w:rPr>
              <w:t>Không sủa đổi, bổ sung</w:t>
            </w:r>
          </w:p>
        </w:tc>
        <w:tc>
          <w:tcPr>
            <w:tcW w:w="3544" w:type="dxa"/>
          </w:tcPr>
          <w:p w14:paraId="026B559E" w14:textId="3257EA07" w:rsidR="001E740D" w:rsidRPr="00A50AAD" w:rsidRDefault="001E740D" w:rsidP="00676114">
            <w:pPr>
              <w:spacing w:before="120" w:after="280" w:afterAutospacing="1" w:line="240" w:lineRule="auto"/>
              <w:rPr>
                <w:sz w:val="26"/>
                <w:szCs w:val="26"/>
              </w:rPr>
            </w:pPr>
          </w:p>
        </w:tc>
        <w:tc>
          <w:tcPr>
            <w:tcW w:w="3226" w:type="dxa"/>
          </w:tcPr>
          <w:p w14:paraId="6AC03DAD" w14:textId="77777777" w:rsidR="001E740D" w:rsidRPr="00A50AAD" w:rsidRDefault="001E740D" w:rsidP="00676114">
            <w:pPr>
              <w:spacing w:before="120" w:after="280" w:afterAutospacing="1" w:line="240" w:lineRule="auto"/>
              <w:rPr>
                <w:sz w:val="26"/>
                <w:szCs w:val="26"/>
              </w:rPr>
            </w:pPr>
          </w:p>
        </w:tc>
      </w:tr>
      <w:tr w:rsidR="001E740D" w:rsidRPr="00A50AAD" w14:paraId="2621DCBE" w14:textId="77777777" w:rsidTr="00392F0A">
        <w:tc>
          <w:tcPr>
            <w:tcW w:w="4673" w:type="dxa"/>
          </w:tcPr>
          <w:p w14:paraId="7E2392DF" w14:textId="77777777" w:rsidR="001E740D" w:rsidRPr="00A50AAD" w:rsidRDefault="001E740D" w:rsidP="00676114">
            <w:pPr>
              <w:spacing w:before="120" w:after="0" w:line="240" w:lineRule="auto"/>
              <w:jc w:val="both"/>
              <w:rPr>
                <w:sz w:val="26"/>
                <w:szCs w:val="26"/>
              </w:rPr>
            </w:pPr>
            <w:r w:rsidRPr="00A50AAD">
              <w:rPr>
                <w:sz w:val="26"/>
                <w:szCs w:val="26"/>
              </w:rPr>
              <w:t>b) Nhập khẩu phương tiện đo nhóm 2 đã được phê duyệt mẫu nhưng quyết định phê duyệt mẫu hết hiệu lực;</w:t>
            </w:r>
          </w:p>
        </w:tc>
        <w:tc>
          <w:tcPr>
            <w:tcW w:w="3969" w:type="dxa"/>
          </w:tcPr>
          <w:p w14:paraId="1C888CAB" w14:textId="63164637" w:rsidR="001E740D" w:rsidRPr="00A50AAD" w:rsidRDefault="00B23319" w:rsidP="00676114">
            <w:pPr>
              <w:spacing w:before="120" w:after="280" w:afterAutospacing="1" w:line="240" w:lineRule="auto"/>
              <w:rPr>
                <w:sz w:val="26"/>
                <w:szCs w:val="26"/>
              </w:rPr>
            </w:pPr>
            <w:r>
              <w:rPr>
                <w:sz w:val="26"/>
                <w:szCs w:val="26"/>
                <w:lang w:val="en-US"/>
              </w:rPr>
              <w:t>Không sủa đổi, bổ sung</w:t>
            </w:r>
          </w:p>
        </w:tc>
        <w:tc>
          <w:tcPr>
            <w:tcW w:w="3544" w:type="dxa"/>
          </w:tcPr>
          <w:p w14:paraId="35C671EB" w14:textId="0539FC16" w:rsidR="001E740D" w:rsidRPr="00A50AAD" w:rsidRDefault="001E740D" w:rsidP="00676114">
            <w:pPr>
              <w:spacing w:before="120" w:after="280" w:afterAutospacing="1" w:line="240" w:lineRule="auto"/>
              <w:rPr>
                <w:sz w:val="26"/>
                <w:szCs w:val="26"/>
              </w:rPr>
            </w:pPr>
          </w:p>
        </w:tc>
        <w:tc>
          <w:tcPr>
            <w:tcW w:w="3226" w:type="dxa"/>
          </w:tcPr>
          <w:p w14:paraId="190D166C" w14:textId="77777777" w:rsidR="001E740D" w:rsidRPr="00A50AAD" w:rsidRDefault="001E740D" w:rsidP="00676114">
            <w:pPr>
              <w:spacing w:before="120" w:after="280" w:afterAutospacing="1" w:line="240" w:lineRule="auto"/>
              <w:rPr>
                <w:sz w:val="26"/>
                <w:szCs w:val="26"/>
              </w:rPr>
            </w:pPr>
          </w:p>
        </w:tc>
      </w:tr>
      <w:tr w:rsidR="001E740D" w:rsidRPr="00A50AAD" w14:paraId="05D966BB" w14:textId="77777777" w:rsidTr="00392F0A">
        <w:tc>
          <w:tcPr>
            <w:tcW w:w="4673" w:type="dxa"/>
          </w:tcPr>
          <w:p w14:paraId="7C1E1EA4" w14:textId="60C86BFF" w:rsidR="001E740D" w:rsidRPr="00A50AAD" w:rsidRDefault="001E740D" w:rsidP="00676114">
            <w:pPr>
              <w:spacing w:before="120" w:after="0" w:line="240" w:lineRule="auto"/>
              <w:jc w:val="both"/>
              <w:rPr>
                <w:sz w:val="26"/>
                <w:szCs w:val="26"/>
              </w:rPr>
            </w:pPr>
          </w:p>
        </w:tc>
        <w:tc>
          <w:tcPr>
            <w:tcW w:w="3969" w:type="dxa"/>
          </w:tcPr>
          <w:p w14:paraId="56F04458" w14:textId="58E8A067" w:rsidR="001E740D" w:rsidRPr="00A50AAD" w:rsidRDefault="00B23319" w:rsidP="00B23319">
            <w:pPr>
              <w:spacing w:before="120" w:after="280" w:afterAutospacing="1" w:line="240" w:lineRule="auto"/>
              <w:jc w:val="both"/>
              <w:rPr>
                <w:sz w:val="26"/>
                <w:szCs w:val="26"/>
              </w:rPr>
            </w:pPr>
            <w:r>
              <w:rPr>
                <w:sz w:val="26"/>
                <w:szCs w:val="26"/>
              </w:rPr>
              <w:t>c</w:t>
            </w:r>
            <w:r w:rsidRPr="00A50AAD">
              <w:rPr>
                <w:sz w:val="26"/>
                <w:szCs w:val="26"/>
              </w:rPr>
              <w:t xml:space="preserve"> Nhập khẩu phương tiện đo nhóm 1 không phù hợp với yêu cầu kỹ thuật đo lường đã được tổ chức, cá nhân công bố</w:t>
            </w:r>
          </w:p>
        </w:tc>
        <w:tc>
          <w:tcPr>
            <w:tcW w:w="3544" w:type="dxa"/>
          </w:tcPr>
          <w:p w14:paraId="2A8A6D92" w14:textId="3D894A32" w:rsidR="001E740D" w:rsidRPr="00A50AAD" w:rsidRDefault="001E740D" w:rsidP="00676114">
            <w:pPr>
              <w:spacing w:before="120" w:after="280" w:afterAutospacing="1" w:line="240" w:lineRule="auto"/>
              <w:rPr>
                <w:sz w:val="26"/>
                <w:szCs w:val="26"/>
              </w:rPr>
            </w:pPr>
          </w:p>
        </w:tc>
        <w:tc>
          <w:tcPr>
            <w:tcW w:w="3226" w:type="dxa"/>
          </w:tcPr>
          <w:p w14:paraId="1B9A3469" w14:textId="77777777" w:rsidR="001E740D" w:rsidRPr="00A50AAD" w:rsidRDefault="001E740D" w:rsidP="00676114">
            <w:pPr>
              <w:spacing w:before="120" w:after="280" w:afterAutospacing="1" w:line="240" w:lineRule="auto"/>
              <w:rPr>
                <w:sz w:val="26"/>
                <w:szCs w:val="26"/>
              </w:rPr>
            </w:pPr>
          </w:p>
        </w:tc>
      </w:tr>
      <w:tr w:rsidR="001E740D" w:rsidRPr="00A50AAD" w14:paraId="1CFD21FD" w14:textId="77777777" w:rsidTr="00392F0A">
        <w:tc>
          <w:tcPr>
            <w:tcW w:w="4673" w:type="dxa"/>
          </w:tcPr>
          <w:p w14:paraId="0046CB76" w14:textId="77777777" w:rsidR="001E740D" w:rsidRPr="00A50AAD" w:rsidRDefault="001E740D" w:rsidP="00676114">
            <w:pPr>
              <w:spacing w:before="120" w:after="0" w:line="240" w:lineRule="auto"/>
              <w:jc w:val="both"/>
              <w:rPr>
                <w:sz w:val="26"/>
                <w:szCs w:val="26"/>
              </w:rPr>
            </w:pPr>
            <w:r w:rsidRPr="00A50AAD">
              <w:rPr>
                <w:sz w:val="26"/>
                <w:szCs w:val="26"/>
              </w:rPr>
              <w:t>4. Phạt tiền từ 40.000.000 đồng đến 60.000.000 đồng đối với một trong các hành vi sau đây:</w:t>
            </w:r>
          </w:p>
        </w:tc>
        <w:tc>
          <w:tcPr>
            <w:tcW w:w="3969" w:type="dxa"/>
          </w:tcPr>
          <w:p w14:paraId="30F8E992" w14:textId="3FA466F1" w:rsidR="001E740D" w:rsidRPr="00A50AAD" w:rsidRDefault="001E59D9" w:rsidP="00676114">
            <w:pPr>
              <w:spacing w:before="120" w:after="280" w:afterAutospacing="1" w:line="240" w:lineRule="auto"/>
              <w:rPr>
                <w:sz w:val="26"/>
                <w:szCs w:val="26"/>
              </w:rPr>
            </w:pPr>
            <w:r>
              <w:rPr>
                <w:sz w:val="26"/>
                <w:szCs w:val="26"/>
                <w:lang w:val="en-US"/>
              </w:rPr>
              <w:t>Không sủa đổi, bổ sung</w:t>
            </w:r>
          </w:p>
        </w:tc>
        <w:tc>
          <w:tcPr>
            <w:tcW w:w="3544" w:type="dxa"/>
          </w:tcPr>
          <w:p w14:paraId="36F811D5" w14:textId="5A7AB830" w:rsidR="001E740D" w:rsidRPr="00A50AAD" w:rsidRDefault="001E740D" w:rsidP="00676114">
            <w:pPr>
              <w:spacing w:before="120" w:after="280" w:afterAutospacing="1" w:line="240" w:lineRule="auto"/>
              <w:rPr>
                <w:sz w:val="26"/>
                <w:szCs w:val="26"/>
              </w:rPr>
            </w:pPr>
          </w:p>
        </w:tc>
        <w:tc>
          <w:tcPr>
            <w:tcW w:w="3226" w:type="dxa"/>
          </w:tcPr>
          <w:p w14:paraId="65D0F969" w14:textId="77777777" w:rsidR="001E740D" w:rsidRPr="00A50AAD" w:rsidRDefault="001E740D" w:rsidP="00676114">
            <w:pPr>
              <w:spacing w:before="120" w:after="280" w:afterAutospacing="1" w:line="240" w:lineRule="auto"/>
              <w:rPr>
                <w:sz w:val="26"/>
                <w:szCs w:val="26"/>
              </w:rPr>
            </w:pPr>
          </w:p>
        </w:tc>
      </w:tr>
      <w:tr w:rsidR="001E740D" w:rsidRPr="00A50AAD" w14:paraId="0AB7F0B8" w14:textId="77777777" w:rsidTr="00392F0A">
        <w:tc>
          <w:tcPr>
            <w:tcW w:w="4673" w:type="dxa"/>
          </w:tcPr>
          <w:p w14:paraId="360DAF84" w14:textId="77777777" w:rsidR="001E740D" w:rsidRPr="00A50AAD" w:rsidRDefault="001E740D" w:rsidP="00676114">
            <w:pPr>
              <w:spacing w:before="120" w:after="0" w:line="240" w:lineRule="auto"/>
              <w:jc w:val="both"/>
              <w:rPr>
                <w:sz w:val="26"/>
                <w:szCs w:val="26"/>
              </w:rPr>
            </w:pPr>
            <w:r w:rsidRPr="00A50AAD">
              <w:rPr>
                <w:sz w:val="26"/>
                <w:szCs w:val="26"/>
              </w:rPr>
              <w:t>a) Nhập khẩu phương tiện đo nhóm 2 không đúng mẫu phương tiện đo được cơ quan có thẩm quyền phê duyệt;</w:t>
            </w:r>
          </w:p>
        </w:tc>
        <w:tc>
          <w:tcPr>
            <w:tcW w:w="3969" w:type="dxa"/>
          </w:tcPr>
          <w:p w14:paraId="2D1E2970" w14:textId="41F9303B" w:rsidR="001E740D" w:rsidRPr="00A50AAD" w:rsidRDefault="001E59D9" w:rsidP="00676114">
            <w:pPr>
              <w:spacing w:before="120" w:after="280" w:afterAutospacing="1" w:line="240" w:lineRule="auto"/>
              <w:rPr>
                <w:sz w:val="26"/>
                <w:szCs w:val="26"/>
              </w:rPr>
            </w:pPr>
            <w:r>
              <w:rPr>
                <w:sz w:val="26"/>
                <w:szCs w:val="26"/>
                <w:lang w:val="en-US"/>
              </w:rPr>
              <w:t>Không sủa đổi, bổ sung</w:t>
            </w:r>
          </w:p>
        </w:tc>
        <w:tc>
          <w:tcPr>
            <w:tcW w:w="3544" w:type="dxa"/>
          </w:tcPr>
          <w:p w14:paraId="4613352B" w14:textId="5825619A" w:rsidR="001E740D" w:rsidRPr="00A50AAD" w:rsidRDefault="001E740D" w:rsidP="00676114">
            <w:pPr>
              <w:spacing w:before="120" w:after="280" w:afterAutospacing="1" w:line="240" w:lineRule="auto"/>
              <w:rPr>
                <w:sz w:val="26"/>
                <w:szCs w:val="26"/>
              </w:rPr>
            </w:pPr>
          </w:p>
        </w:tc>
        <w:tc>
          <w:tcPr>
            <w:tcW w:w="3226" w:type="dxa"/>
          </w:tcPr>
          <w:p w14:paraId="69EB80C5" w14:textId="77777777" w:rsidR="001E740D" w:rsidRPr="00A50AAD" w:rsidRDefault="001E740D" w:rsidP="00676114">
            <w:pPr>
              <w:spacing w:before="120" w:after="280" w:afterAutospacing="1" w:line="240" w:lineRule="auto"/>
              <w:rPr>
                <w:sz w:val="26"/>
                <w:szCs w:val="26"/>
              </w:rPr>
            </w:pPr>
          </w:p>
        </w:tc>
      </w:tr>
      <w:tr w:rsidR="001E740D" w:rsidRPr="00A50AAD" w14:paraId="3776E0D8" w14:textId="77777777" w:rsidTr="00392F0A">
        <w:tc>
          <w:tcPr>
            <w:tcW w:w="4673" w:type="dxa"/>
          </w:tcPr>
          <w:p w14:paraId="4D9A6C94" w14:textId="77777777" w:rsidR="001E740D" w:rsidRPr="00A50AAD" w:rsidRDefault="001E740D" w:rsidP="00676114">
            <w:pPr>
              <w:spacing w:before="120" w:after="0" w:line="240" w:lineRule="auto"/>
              <w:jc w:val="both"/>
              <w:rPr>
                <w:sz w:val="26"/>
                <w:szCs w:val="26"/>
              </w:rPr>
            </w:pPr>
            <w:r w:rsidRPr="00A50AAD">
              <w:rPr>
                <w:sz w:val="26"/>
                <w:szCs w:val="26"/>
              </w:rPr>
              <w:t xml:space="preserve">b) Không thực hiện hoặc thực hiện không đúng biện pháp ngăn ngừa, phòng chống tác động làm thay đổi đặc tính kỹ thuật đo </w:t>
            </w:r>
            <w:r w:rsidRPr="00A50AAD">
              <w:rPr>
                <w:sz w:val="26"/>
                <w:szCs w:val="26"/>
              </w:rPr>
              <w:lastRenderedPageBreak/>
              <w:t>lường của phương tiện đo theo công bố của cơ sở nhập khẩu hoặc quy định của cơ quan có thẩm quyền.</w:t>
            </w:r>
          </w:p>
        </w:tc>
        <w:tc>
          <w:tcPr>
            <w:tcW w:w="3969" w:type="dxa"/>
          </w:tcPr>
          <w:p w14:paraId="201E17A9" w14:textId="7EBCC17C" w:rsidR="001E740D" w:rsidRPr="00A50AAD" w:rsidRDefault="001E59D9" w:rsidP="00676114">
            <w:pPr>
              <w:spacing w:before="120" w:after="280" w:afterAutospacing="1" w:line="240" w:lineRule="auto"/>
              <w:rPr>
                <w:sz w:val="26"/>
                <w:szCs w:val="26"/>
              </w:rPr>
            </w:pPr>
            <w:r>
              <w:rPr>
                <w:sz w:val="26"/>
                <w:szCs w:val="26"/>
                <w:lang w:val="en-US"/>
              </w:rPr>
              <w:lastRenderedPageBreak/>
              <w:t>Không sủa đổi, bổ sung</w:t>
            </w:r>
          </w:p>
        </w:tc>
        <w:tc>
          <w:tcPr>
            <w:tcW w:w="3544" w:type="dxa"/>
          </w:tcPr>
          <w:p w14:paraId="38444A46" w14:textId="79287504" w:rsidR="001E740D" w:rsidRPr="00A50AAD" w:rsidRDefault="001E740D" w:rsidP="00676114">
            <w:pPr>
              <w:spacing w:before="120" w:after="280" w:afterAutospacing="1" w:line="240" w:lineRule="auto"/>
              <w:rPr>
                <w:sz w:val="26"/>
                <w:szCs w:val="26"/>
              </w:rPr>
            </w:pPr>
          </w:p>
        </w:tc>
        <w:tc>
          <w:tcPr>
            <w:tcW w:w="3226" w:type="dxa"/>
          </w:tcPr>
          <w:p w14:paraId="2EE23779" w14:textId="77777777" w:rsidR="001E740D" w:rsidRPr="00A50AAD" w:rsidRDefault="001E740D" w:rsidP="00676114">
            <w:pPr>
              <w:spacing w:before="120" w:after="280" w:afterAutospacing="1" w:line="240" w:lineRule="auto"/>
              <w:rPr>
                <w:sz w:val="26"/>
                <w:szCs w:val="26"/>
              </w:rPr>
            </w:pPr>
          </w:p>
        </w:tc>
      </w:tr>
      <w:tr w:rsidR="001E740D" w:rsidRPr="00A50AAD" w14:paraId="0F296022" w14:textId="77777777" w:rsidTr="00392F0A">
        <w:tc>
          <w:tcPr>
            <w:tcW w:w="4673" w:type="dxa"/>
          </w:tcPr>
          <w:p w14:paraId="669C87AC" w14:textId="77777777" w:rsidR="001E740D" w:rsidRPr="00A50AAD" w:rsidRDefault="001E740D" w:rsidP="00676114">
            <w:pPr>
              <w:spacing w:before="120" w:after="0" w:line="240" w:lineRule="auto"/>
              <w:jc w:val="both"/>
              <w:rPr>
                <w:sz w:val="26"/>
                <w:szCs w:val="26"/>
              </w:rPr>
            </w:pPr>
            <w:r w:rsidRPr="00A50AAD">
              <w:rPr>
                <w:sz w:val="26"/>
                <w:szCs w:val="26"/>
              </w:rPr>
              <w:lastRenderedPageBreak/>
              <w:t>5. Hình thức xử phạt bổ sung:</w:t>
            </w:r>
          </w:p>
        </w:tc>
        <w:tc>
          <w:tcPr>
            <w:tcW w:w="3969" w:type="dxa"/>
          </w:tcPr>
          <w:p w14:paraId="377FD706" w14:textId="11265854" w:rsidR="001E740D" w:rsidRPr="007C057F" w:rsidRDefault="001E59D9" w:rsidP="00676114">
            <w:pPr>
              <w:spacing w:before="120" w:after="280" w:afterAutospacing="1" w:line="240" w:lineRule="auto"/>
              <w:rPr>
                <w:sz w:val="26"/>
                <w:szCs w:val="26"/>
              </w:rPr>
            </w:pPr>
            <w:r>
              <w:rPr>
                <w:sz w:val="26"/>
                <w:szCs w:val="26"/>
                <w:lang w:val="en-US"/>
              </w:rPr>
              <w:t>Không sủa đổi, bổ sung</w:t>
            </w:r>
          </w:p>
        </w:tc>
        <w:tc>
          <w:tcPr>
            <w:tcW w:w="3544" w:type="dxa"/>
          </w:tcPr>
          <w:p w14:paraId="1E0DBD15" w14:textId="3D7E75F4" w:rsidR="001E740D" w:rsidRPr="00A50AAD" w:rsidRDefault="001E740D" w:rsidP="00676114">
            <w:pPr>
              <w:spacing w:before="120" w:after="280" w:afterAutospacing="1" w:line="240" w:lineRule="auto"/>
              <w:rPr>
                <w:sz w:val="26"/>
                <w:szCs w:val="26"/>
              </w:rPr>
            </w:pPr>
            <w:r w:rsidRPr="007C057F">
              <w:rPr>
                <w:sz w:val="26"/>
                <w:szCs w:val="26"/>
              </w:rPr>
              <w:t>5. Hình thức xử phạt bổ sung:</w:t>
            </w:r>
          </w:p>
        </w:tc>
        <w:tc>
          <w:tcPr>
            <w:tcW w:w="3226" w:type="dxa"/>
          </w:tcPr>
          <w:p w14:paraId="101BA22D" w14:textId="77777777" w:rsidR="001E740D" w:rsidRPr="00A50AAD" w:rsidRDefault="001E740D" w:rsidP="00676114">
            <w:pPr>
              <w:spacing w:before="120" w:after="280" w:afterAutospacing="1" w:line="240" w:lineRule="auto"/>
              <w:rPr>
                <w:sz w:val="26"/>
                <w:szCs w:val="26"/>
              </w:rPr>
            </w:pPr>
          </w:p>
        </w:tc>
      </w:tr>
      <w:tr w:rsidR="001E740D" w:rsidRPr="00A50AAD" w14:paraId="4EB117F5" w14:textId="77777777" w:rsidTr="00392F0A">
        <w:tc>
          <w:tcPr>
            <w:tcW w:w="4673" w:type="dxa"/>
          </w:tcPr>
          <w:p w14:paraId="4159AC47" w14:textId="77777777" w:rsidR="001E740D" w:rsidRPr="00A50AAD" w:rsidRDefault="001E740D" w:rsidP="00676114">
            <w:pPr>
              <w:spacing w:before="120" w:after="0" w:line="240" w:lineRule="auto"/>
              <w:jc w:val="both"/>
              <w:rPr>
                <w:sz w:val="26"/>
                <w:szCs w:val="26"/>
              </w:rPr>
            </w:pPr>
            <w:r w:rsidRPr="00A50AAD">
              <w:rPr>
                <w:sz w:val="26"/>
                <w:szCs w:val="26"/>
              </w:rPr>
              <w:t>Tước quyền sử dụng quyết định phê duyệt mẫu phương tiện đo từ 01 tháng đến 03 tháng đối với vi phạm quy định tại khoản 4 Điều này.</w:t>
            </w:r>
          </w:p>
        </w:tc>
        <w:tc>
          <w:tcPr>
            <w:tcW w:w="3969" w:type="dxa"/>
          </w:tcPr>
          <w:p w14:paraId="58CC534C" w14:textId="532029A4" w:rsidR="001E740D" w:rsidRPr="00A50AAD" w:rsidRDefault="001E59D9" w:rsidP="003355E8">
            <w:pPr>
              <w:spacing w:before="120" w:after="280" w:afterAutospacing="1" w:line="240" w:lineRule="auto"/>
              <w:jc w:val="both"/>
              <w:rPr>
                <w:sz w:val="26"/>
                <w:szCs w:val="26"/>
              </w:rPr>
            </w:pPr>
            <w:r>
              <w:rPr>
                <w:sz w:val="26"/>
                <w:szCs w:val="26"/>
                <w:lang w:val="en-US"/>
              </w:rPr>
              <w:t>Không sủa đổi, bổ sung</w:t>
            </w:r>
          </w:p>
        </w:tc>
        <w:tc>
          <w:tcPr>
            <w:tcW w:w="3544" w:type="dxa"/>
          </w:tcPr>
          <w:p w14:paraId="2832F4EA" w14:textId="3E68E2A9" w:rsidR="001E740D" w:rsidRPr="00A50AAD" w:rsidRDefault="001E740D" w:rsidP="003355E8">
            <w:pPr>
              <w:spacing w:before="120" w:after="280" w:afterAutospacing="1" w:line="240" w:lineRule="auto"/>
              <w:jc w:val="both"/>
              <w:rPr>
                <w:sz w:val="26"/>
                <w:szCs w:val="26"/>
              </w:rPr>
            </w:pPr>
            <w:r w:rsidRPr="00A50AAD">
              <w:rPr>
                <w:sz w:val="26"/>
                <w:szCs w:val="26"/>
              </w:rPr>
              <w:t xml:space="preserve">Tước quyền sử dụng quyết định phê duyệt mẫu phương tiện đo từ 01 tháng đến </w:t>
            </w:r>
            <w:r w:rsidRPr="00091F99">
              <w:rPr>
                <w:strike/>
                <w:sz w:val="26"/>
                <w:szCs w:val="26"/>
              </w:rPr>
              <w:t>03</w:t>
            </w:r>
            <w:r w:rsidRPr="00A50AAD">
              <w:rPr>
                <w:sz w:val="26"/>
                <w:szCs w:val="26"/>
              </w:rPr>
              <w:t xml:space="preserve"> </w:t>
            </w:r>
            <w:r w:rsidRPr="00091F99">
              <w:rPr>
                <w:b/>
                <w:bCs/>
                <w:i/>
                <w:iCs/>
                <w:sz w:val="26"/>
                <w:szCs w:val="26"/>
                <w:lang w:val="en-US"/>
              </w:rPr>
              <w:t>24</w:t>
            </w:r>
            <w:r>
              <w:rPr>
                <w:sz w:val="26"/>
                <w:szCs w:val="26"/>
                <w:lang w:val="en-US"/>
              </w:rPr>
              <w:t xml:space="preserve"> </w:t>
            </w:r>
            <w:r w:rsidRPr="00A50AAD">
              <w:rPr>
                <w:sz w:val="26"/>
                <w:szCs w:val="26"/>
              </w:rPr>
              <w:t>tháng đối với vi phạm quy định tại khoản 4 Điều này.</w:t>
            </w:r>
          </w:p>
        </w:tc>
        <w:tc>
          <w:tcPr>
            <w:tcW w:w="3226" w:type="dxa"/>
          </w:tcPr>
          <w:p w14:paraId="45EA75AC" w14:textId="77777777" w:rsidR="001E740D" w:rsidRPr="00A50AAD" w:rsidRDefault="001E740D" w:rsidP="00676114">
            <w:pPr>
              <w:spacing w:before="120" w:after="280" w:afterAutospacing="1" w:line="240" w:lineRule="auto"/>
              <w:rPr>
                <w:sz w:val="26"/>
                <w:szCs w:val="26"/>
              </w:rPr>
            </w:pPr>
          </w:p>
        </w:tc>
      </w:tr>
      <w:tr w:rsidR="001E740D" w:rsidRPr="00A50AAD" w14:paraId="02AFBF57" w14:textId="77777777" w:rsidTr="00392F0A">
        <w:tc>
          <w:tcPr>
            <w:tcW w:w="4673" w:type="dxa"/>
          </w:tcPr>
          <w:p w14:paraId="7AF0EEFD" w14:textId="77777777" w:rsidR="001E740D" w:rsidRPr="00A50AAD" w:rsidRDefault="001E740D" w:rsidP="00676114">
            <w:pPr>
              <w:spacing w:before="120" w:after="0" w:line="240" w:lineRule="auto"/>
              <w:jc w:val="both"/>
              <w:rPr>
                <w:sz w:val="26"/>
                <w:szCs w:val="26"/>
              </w:rPr>
            </w:pPr>
            <w:r w:rsidRPr="00A50AAD">
              <w:rPr>
                <w:sz w:val="26"/>
                <w:szCs w:val="26"/>
              </w:rPr>
              <w:t>6.</w:t>
            </w:r>
            <w:hyperlink w:anchor="_ftn16" w:history="1">
              <w:r w:rsidRPr="00A50AAD">
                <w:rPr>
                  <w:color w:val="0000FF"/>
                  <w:sz w:val="26"/>
                  <w:szCs w:val="26"/>
                  <w:u w:val="single"/>
                </w:rPr>
                <w:t>[16]</w:t>
              </w:r>
            </w:hyperlink>
            <w:r w:rsidRPr="00A50AAD">
              <w:rPr>
                <w:sz w:val="26"/>
                <w:szCs w:val="26"/>
              </w:rPr>
              <w:t xml:space="preserve"> Biện pháp khắc phục hậu quả:</w:t>
            </w:r>
          </w:p>
        </w:tc>
        <w:tc>
          <w:tcPr>
            <w:tcW w:w="3969" w:type="dxa"/>
          </w:tcPr>
          <w:p w14:paraId="0ADC5F62" w14:textId="506FE741" w:rsidR="001E740D" w:rsidRPr="00A50AAD" w:rsidRDefault="001E59D9" w:rsidP="001E59D9">
            <w:pPr>
              <w:spacing w:before="120" w:after="280" w:afterAutospacing="1" w:line="240" w:lineRule="auto"/>
              <w:jc w:val="both"/>
              <w:rPr>
                <w:sz w:val="26"/>
                <w:szCs w:val="26"/>
              </w:rPr>
            </w:pPr>
            <w:r w:rsidRPr="001E59D9">
              <w:rPr>
                <w:sz w:val="26"/>
                <w:szCs w:val="26"/>
              </w:rPr>
              <w:t>6. Biện pháp khắc phục hậu quả:</w:t>
            </w:r>
          </w:p>
        </w:tc>
        <w:tc>
          <w:tcPr>
            <w:tcW w:w="3544" w:type="dxa"/>
          </w:tcPr>
          <w:p w14:paraId="080D49B6" w14:textId="31A465A6" w:rsidR="001E740D" w:rsidRPr="00A50AAD" w:rsidRDefault="001E740D" w:rsidP="00676114">
            <w:pPr>
              <w:spacing w:before="120" w:after="280" w:afterAutospacing="1" w:line="240" w:lineRule="auto"/>
              <w:rPr>
                <w:sz w:val="26"/>
                <w:szCs w:val="26"/>
              </w:rPr>
            </w:pPr>
          </w:p>
        </w:tc>
        <w:tc>
          <w:tcPr>
            <w:tcW w:w="3226" w:type="dxa"/>
          </w:tcPr>
          <w:p w14:paraId="00D190E1" w14:textId="77777777" w:rsidR="001E740D" w:rsidRPr="00A50AAD" w:rsidRDefault="001E740D" w:rsidP="00676114">
            <w:pPr>
              <w:spacing w:before="120" w:after="280" w:afterAutospacing="1" w:line="240" w:lineRule="auto"/>
              <w:rPr>
                <w:sz w:val="26"/>
                <w:szCs w:val="26"/>
              </w:rPr>
            </w:pPr>
          </w:p>
        </w:tc>
      </w:tr>
      <w:tr w:rsidR="001E740D" w:rsidRPr="00A50AAD" w14:paraId="38D392D1" w14:textId="77777777" w:rsidTr="00392F0A">
        <w:tc>
          <w:tcPr>
            <w:tcW w:w="4673" w:type="dxa"/>
          </w:tcPr>
          <w:p w14:paraId="2B4C178B" w14:textId="77777777" w:rsidR="001E740D" w:rsidRPr="00A50AAD" w:rsidRDefault="001E740D" w:rsidP="00676114">
            <w:pPr>
              <w:spacing w:before="120" w:after="0" w:line="240" w:lineRule="auto"/>
              <w:jc w:val="both"/>
              <w:rPr>
                <w:sz w:val="26"/>
                <w:szCs w:val="26"/>
              </w:rPr>
            </w:pPr>
            <w:r w:rsidRPr="00A50AAD">
              <w:rPr>
                <w:sz w:val="26"/>
                <w:szCs w:val="26"/>
              </w:rPr>
              <w:t>a) Buộc thu hồi quyết định phê duyệt mẫu phương tiện đo đối với hành vi vi phạm quy định tại điểm b khoản 3 Điều này;</w:t>
            </w:r>
          </w:p>
        </w:tc>
        <w:tc>
          <w:tcPr>
            <w:tcW w:w="3969" w:type="dxa"/>
          </w:tcPr>
          <w:p w14:paraId="206B0D18" w14:textId="6EF95CB0" w:rsidR="001E740D" w:rsidRPr="00A50AAD" w:rsidRDefault="001E59D9" w:rsidP="001E59D9">
            <w:pPr>
              <w:spacing w:before="120" w:after="280" w:afterAutospacing="1" w:line="240" w:lineRule="auto"/>
              <w:jc w:val="both"/>
              <w:rPr>
                <w:sz w:val="26"/>
                <w:szCs w:val="26"/>
              </w:rPr>
            </w:pPr>
            <w:r w:rsidRPr="001E59D9">
              <w:rPr>
                <w:sz w:val="26"/>
                <w:szCs w:val="26"/>
              </w:rPr>
              <w:t>a) Buộc thu hồi quyết định phê duyệt mẫu phương tiện đo đối với hành vi vi phạm quy định tại điểm b khoản 3 Điều này;</w:t>
            </w:r>
          </w:p>
        </w:tc>
        <w:tc>
          <w:tcPr>
            <w:tcW w:w="3544" w:type="dxa"/>
          </w:tcPr>
          <w:p w14:paraId="212FF18C" w14:textId="4343F06B" w:rsidR="001E740D" w:rsidRPr="00A50AAD" w:rsidRDefault="001E740D" w:rsidP="00676114">
            <w:pPr>
              <w:spacing w:before="120" w:after="280" w:afterAutospacing="1" w:line="240" w:lineRule="auto"/>
              <w:rPr>
                <w:sz w:val="26"/>
                <w:szCs w:val="26"/>
              </w:rPr>
            </w:pPr>
          </w:p>
        </w:tc>
        <w:tc>
          <w:tcPr>
            <w:tcW w:w="3226" w:type="dxa"/>
          </w:tcPr>
          <w:p w14:paraId="47523BF9" w14:textId="77777777" w:rsidR="001E740D" w:rsidRPr="00A50AAD" w:rsidRDefault="001E740D" w:rsidP="00676114">
            <w:pPr>
              <w:spacing w:before="120" w:after="280" w:afterAutospacing="1" w:line="240" w:lineRule="auto"/>
              <w:rPr>
                <w:sz w:val="26"/>
                <w:szCs w:val="26"/>
              </w:rPr>
            </w:pPr>
          </w:p>
        </w:tc>
      </w:tr>
      <w:tr w:rsidR="001E740D" w:rsidRPr="00A50AAD" w14:paraId="1B8F6C6E" w14:textId="77777777" w:rsidTr="00392F0A">
        <w:tc>
          <w:tcPr>
            <w:tcW w:w="4673" w:type="dxa"/>
          </w:tcPr>
          <w:p w14:paraId="27B42582" w14:textId="77777777" w:rsidR="001E740D" w:rsidRPr="00A50AAD" w:rsidRDefault="001E740D" w:rsidP="00676114">
            <w:pPr>
              <w:spacing w:before="120" w:after="0" w:line="240" w:lineRule="auto"/>
              <w:jc w:val="both"/>
              <w:rPr>
                <w:sz w:val="26"/>
                <w:szCs w:val="26"/>
              </w:rPr>
            </w:pPr>
            <w:r w:rsidRPr="00A50AAD">
              <w:rPr>
                <w:sz w:val="26"/>
                <w:szCs w:val="26"/>
              </w:rPr>
              <w:t>b) Đối với hành vi vi phạm quy định tại khoản 1, điểm c khoản 3, khoản 4 Điều này được thực hiện theo thứ tự ưu tiên sau đây: buộc đưa ra khỏi lãnh thổ nước Cộng hòa xã hội chủ nghĩa Việt Nam hoặc buộc thu hồi và tái xuất phương tiện đo nhập khẩu; buộc thu hồi và chuyển đổi mục đích sử dụng phương tiện đo; buộc tiêu hủy phương tiện đo gây hại cho sức khỏe con người, vật nuôi, thủy sản nuôi, cây trồng và môi trường.</w:t>
            </w:r>
          </w:p>
        </w:tc>
        <w:tc>
          <w:tcPr>
            <w:tcW w:w="3969" w:type="dxa"/>
          </w:tcPr>
          <w:p w14:paraId="0BDF95FA" w14:textId="45A2B50C" w:rsidR="001E740D" w:rsidRPr="00A50AAD" w:rsidRDefault="001E59D9" w:rsidP="001E59D9">
            <w:pPr>
              <w:spacing w:before="120" w:after="280" w:afterAutospacing="1" w:line="240" w:lineRule="auto"/>
              <w:jc w:val="both"/>
              <w:rPr>
                <w:sz w:val="26"/>
                <w:szCs w:val="26"/>
              </w:rPr>
            </w:pPr>
            <w:r w:rsidRPr="001E59D9">
              <w:rPr>
                <w:sz w:val="26"/>
                <w:szCs w:val="26"/>
              </w:rPr>
              <w:t>b) Đối với hành vi vi phạm quy định tại khoản 1, điểm c khoản 3, khoản 4 Điều này được thực hiện theo thứ tự ưu tiên sau đây: buộc đưa ra khỏi lãnh thổ nước Cộng hòa xã hội chủ nghĩa Việt Nam hoặc buộc thu hồi và tái xuất phương tiện đo nhập khẩu; buộc thu hồi và chuyển đổi mục đích sử dụng phương tiện đo; buộc tiêu hủy phương tiện đo gây hại cho sức khỏe con người, vật nuôi, thủy sản nuôi, cây trồng và môi trường.</w:t>
            </w:r>
          </w:p>
        </w:tc>
        <w:tc>
          <w:tcPr>
            <w:tcW w:w="3544" w:type="dxa"/>
          </w:tcPr>
          <w:p w14:paraId="450FADF0" w14:textId="45E20B7D" w:rsidR="001E740D" w:rsidRPr="00A50AAD" w:rsidRDefault="001E740D" w:rsidP="00676114">
            <w:pPr>
              <w:spacing w:before="120" w:after="280" w:afterAutospacing="1" w:line="240" w:lineRule="auto"/>
              <w:rPr>
                <w:sz w:val="26"/>
                <w:szCs w:val="26"/>
              </w:rPr>
            </w:pPr>
          </w:p>
        </w:tc>
        <w:tc>
          <w:tcPr>
            <w:tcW w:w="3226" w:type="dxa"/>
          </w:tcPr>
          <w:p w14:paraId="0590B57F" w14:textId="77777777" w:rsidR="001E740D" w:rsidRPr="00A50AAD" w:rsidRDefault="001E740D" w:rsidP="00676114">
            <w:pPr>
              <w:spacing w:before="120" w:after="280" w:afterAutospacing="1" w:line="240" w:lineRule="auto"/>
              <w:rPr>
                <w:sz w:val="26"/>
                <w:szCs w:val="26"/>
              </w:rPr>
            </w:pPr>
          </w:p>
        </w:tc>
      </w:tr>
      <w:tr w:rsidR="001E740D" w:rsidRPr="00A50AAD" w14:paraId="5E067E2B" w14:textId="77777777" w:rsidTr="00392F0A">
        <w:tc>
          <w:tcPr>
            <w:tcW w:w="4673" w:type="dxa"/>
          </w:tcPr>
          <w:p w14:paraId="683F80A4" w14:textId="77777777" w:rsidR="001E740D" w:rsidRPr="00A50AAD" w:rsidRDefault="001E740D" w:rsidP="00676114">
            <w:pPr>
              <w:spacing w:before="120" w:after="0" w:line="240" w:lineRule="auto"/>
              <w:jc w:val="both"/>
              <w:rPr>
                <w:sz w:val="26"/>
                <w:szCs w:val="26"/>
              </w:rPr>
            </w:pPr>
            <w:bookmarkStart w:id="21" w:name="dieu_8"/>
            <w:r w:rsidRPr="00A50AAD">
              <w:rPr>
                <w:b/>
                <w:bCs/>
                <w:sz w:val="26"/>
                <w:szCs w:val="26"/>
              </w:rPr>
              <w:t xml:space="preserve">Điều 8. Vi phạm trong sửa chữa </w:t>
            </w:r>
            <w:r w:rsidRPr="00A50AAD">
              <w:rPr>
                <w:b/>
                <w:bCs/>
                <w:sz w:val="26"/>
                <w:szCs w:val="26"/>
              </w:rPr>
              <w:lastRenderedPageBreak/>
              <w:t>phương tiện đo</w:t>
            </w:r>
            <w:bookmarkEnd w:id="21"/>
          </w:p>
        </w:tc>
        <w:tc>
          <w:tcPr>
            <w:tcW w:w="3969" w:type="dxa"/>
          </w:tcPr>
          <w:p w14:paraId="7CE6B69B" w14:textId="77777777" w:rsidR="001E740D" w:rsidRPr="00A50AAD" w:rsidRDefault="001E740D" w:rsidP="00676114">
            <w:pPr>
              <w:spacing w:before="120" w:after="280" w:afterAutospacing="1" w:line="240" w:lineRule="auto"/>
              <w:rPr>
                <w:b/>
                <w:bCs/>
                <w:sz w:val="26"/>
                <w:szCs w:val="26"/>
              </w:rPr>
            </w:pPr>
          </w:p>
        </w:tc>
        <w:tc>
          <w:tcPr>
            <w:tcW w:w="3544" w:type="dxa"/>
          </w:tcPr>
          <w:p w14:paraId="6736F4C2" w14:textId="1B8949F3" w:rsidR="001E740D" w:rsidRPr="00A50AAD" w:rsidRDefault="001E740D" w:rsidP="00676114">
            <w:pPr>
              <w:spacing w:before="120" w:after="280" w:afterAutospacing="1" w:line="240" w:lineRule="auto"/>
              <w:rPr>
                <w:b/>
                <w:bCs/>
                <w:sz w:val="26"/>
                <w:szCs w:val="26"/>
              </w:rPr>
            </w:pPr>
          </w:p>
        </w:tc>
        <w:tc>
          <w:tcPr>
            <w:tcW w:w="3226" w:type="dxa"/>
          </w:tcPr>
          <w:p w14:paraId="4258A6DF" w14:textId="77777777" w:rsidR="001E740D" w:rsidRPr="00A50AAD" w:rsidRDefault="001E740D" w:rsidP="00676114">
            <w:pPr>
              <w:spacing w:before="120" w:after="280" w:afterAutospacing="1" w:line="240" w:lineRule="auto"/>
              <w:rPr>
                <w:b/>
                <w:bCs/>
                <w:sz w:val="26"/>
                <w:szCs w:val="26"/>
              </w:rPr>
            </w:pPr>
          </w:p>
        </w:tc>
      </w:tr>
      <w:tr w:rsidR="001E740D" w:rsidRPr="00A50AAD" w14:paraId="1B9FB6D6" w14:textId="77777777" w:rsidTr="00392F0A">
        <w:tc>
          <w:tcPr>
            <w:tcW w:w="4673" w:type="dxa"/>
          </w:tcPr>
          <w:p w14:paraId="3A232A90" w14:textId="77777777" w:rsidR="001E740D" w:rsidRPr="00A50AAD" w:rsidRDefault="001E740D" w:rsidP="00676114">
            <w:pPr>
              <w:spacing w:before="120" w:after="0" w:line="240" w:lineRule="auto"/>
              <w:jc w:val="both"/>
              <w:rPr>
                <w:sz w:val="26"/>
                <w:szCs w:val="26"/>
              </w:rPr>
            </w:pPr>
            <w:r w:rsidRPr="00A50AAD">
              <w:rPr>
                <w:sz w:val="26"/>
                <w:szCs w:val="26"/>
              </w:rPr>
              <w:lastRenderedPageBreak/>
              <w:t>1. Phạt tiền từ 5.000.000 đồng đến 10.000.000 đồng đối với hành vi tác động, điều chỉnh, lắp thêm, rút bớt, thay thế chức năng, cấu trúc kỹ thuật làm phương tiện đo nhóm 1 không phù hợp với yêu cầu kỹ thuật đo lường đã được tổ chức, cá nhân công bố.</w:t>
            </w:r>
          </w:p>
        </w:tc>
        <w:tc>
          <w:tcPr>
            <w:tcW w:w="3969" w:type="dxa"/>
          </w:tcPr>
          <w:p w14:paraId="06F57083" w14:textId="2862B87B" w:rsidR="001E740D" w:rsidRPr="00A50AAD" w:rsidRDefault="00167CC9" w:rsidP="00676114">
            <w:pPr>
              <w:spacing w:before="120" w:after="280" w:afterAutospacing="1" w:line="240" w:lineRule="auto"/>
              <w:rPr>
                <w:sz w:val="26"/>
                <w:szCs w:val="26"/>
              </w:rPr>
            </w:pPr>
            <w:r w:rsidRPr="00167CC9">
              <w:rPr>
                <w:sz w:val="26"/>
                <w:szCs w:val="26"/>
              </w:rPr>
              <w:t>Không sủa đổi, bổ sung</w:t>
            </w:r>
          </w:p>
        </w:tc>
        <w:tc>
          <w:tcPr>
            <w:tcW w:w="3544" w:type="dxa"/>
          </w:tcPr>
          <w:p w14:paraId="7224A236" w14:textId="39F85584" w:rsidR="001E740D" w:rsidRPr="00A50AAD" w:rsidRDefault="001E740D" w:rsidP="00676114">
            <w:pPr>
              <w:spacing w:before="120" w:after="280" w:afterAutospacing="1" w:line="240" w:lineRule="auto"/>
              <w:rPr>
                <w:sz w:val="26"/>
                <w:szCs w:val="26"/>
              </w:rPr>
            </w:pPr>
          </w:p>
        </w:tc>
        <w:tc>
          <w:tcPr>
            <w:tcW w:w="3226" w:type="dxa"/>
          </w:tcPr>
          <w:p w14:paraId="026FF1E6" w14:textId="77777777" w:rsidR="001E740D" w:rsidRPr="00A50AAD" w:rsidRDefault="001E740D" w:rsidP="00676114">
            <w:pPr>
              <w:spacing w:before="120" w:after="280" w:afterAutospacing="1" w:line="240" w:lineRule="auto"/>
              <w:rPr>
                <w:sz w:val="26"/>
                <w:szCs w:val="26"/>
              </w:rPr>
            </w:pPr>
          </w:p>
        </w:tc>
      </w:tr>
      <w:tr w:rsidR="001E740D" w:rsidRPr="00A50AAD" w14:paraId="0A284BC4" w14:textId="77777777" w:rsidTr="00392F0A">
        <w:tc>
          <w:tcPr>
            <w:tcW w:w="4673" w:type="dxa"/>
          </w:tcPr>
          <w:p w14:paraId="5935DEA6" w14:textId="77777777" w:rsidR="001E740D" w:rsidRPr="00A50AAD" w:rsidRDefault="001E740D" w:rsidP="00676114">
            <w:pPr>
              <w:spacing w:before="120" w:after="0" w:line="240" w:lineRule="auto"/>
              <w:jc w:val="both"/>
              <w:rPr>
                <w:sz w:val="26"/>
                <w:szCs w:val="26"/>
              </w:rPr>
            </w:pPr>
            <w:r w:rsidRPr="00A50AAD">
              <w:rPr>
                <w:sz w:val="26"/>
                <w:szCs w:val="26"/>
              </w:rPr>
              <w:t>2. Phạt tiền từ 10.000.000 đồng đến 20.000.000 đồng đối với hành vi không thực hiện việc kiểm định, hiệu chuẩn phương tiện đo nhóm 2 đã sửa chữa trước khi đưa vào sử dụng.</w:t>
            </w:r>
          </w:p>
        </w:tc>
        <w:tc>
          <w:tcPr>
            <w:tcW w:w="3969" w:type="dxa"/>
          </w:tcPr>
          <w:p w14:paraId="7F802FEF" w14:textId="2F8F09DD" w:rsidR="001E740D" w:rsidRPr="00A50AAD" w:rsidRDefault="00167CC9" w:rsidP="00676114">
            <w:pPr>
              <w:spacing w:before="120" w:after="280" w:afterAutospacing="1" w:line="240" w:lineRule="auto"/>
              <w:rPr>
                <w:sz w:val="26"/>
                <w:szCs w:val="26"/>
              </w:rPr>
            </w:pPr>
            <w:r w:rsidRPr="00167CC9">
              <w:rPr>
                <w:sz w:val="26"/>
                <w:szCs w:val="26"/>
              </w:rPr>
              <w:t>Không sủa đổi, bổ sung</w:t>
            </w:r>
          </w:p>
        </w:tc>
        <w:tc>
          <w:tcPr>
            <w:tcW w:w="3544" w:type="dxa"/>
          </w:tcPr>
          <w:p w14:paraId="02AB6BE9" w14:textId="10EA16FA" w:rsidR="001E740D" w:rsidRPr="00A50AAD" w:rsidRDefault="001E740D" w:rsidP="00676114">
            <w:pPr>
              <w:spacing w:before="120" w:after="280" w:afterAutospacing="1" w:line="240" w:lineRule="auto"/>
              <w:rPr>
                <w:sz w:val="26"/>
                <w:szCs w:val="26"/>
              </w:rPr>
            </w:pPr>
          </w:p>
        </w:tc>
        <w:tc>
          <w:tcPr>
            <w:tcW w:w="3226" w:type="dxa"/>
          </w:tcPr>
          <w:p w14:paraId="055788D0" w14:textId="77777777" w:rsidR="001E740D" w:rsidRPr="00A50AAD" w:rsidRDefault="001E740D" w:rsidP="00676114">
            <w:pPr>
              <w:spacing w:before="120" w:after="280" w:afterAutospacing="1" w:line="240" w:lineRule="auto"/>
              <w:rPr>
                <w:sz w:val="26"/>
                <w:szCs w:val="26"/>
              </w:rPr>
            </w:pPr>
          </w:p>
        </w:tc>
      </w:tr>
      <w:tr w:rsidR="001E740D" w:rsidRPr="00A50AAD" w14:paraId="3BBB5451" w14:textId="77777777" w:rsidTr="00392F0A">
        <w:tc>
          <w:tcPr>
            <w:tcW w:w="4673" w:type="dxa"/>
          </w:tcPr>
          <w:p w14:paraId="46EF4B27" w14:textId="77777777" w:rsidR="001E740D" w:rsidRPr="00A50AAD" w:rsidRDefault="001E740D" w:rsidP="00676114">
            <w:pPr>
              <w:spacing w:before="120" w:after="0" w:line="240" w:lineRule="auto"/>
              <w:jc w:val="both"/>
              <w:rPr>
                <w:sz w:val="26"/>
                <w:szCs w:val="26"/>
              </w:rPr>
            </w:pPr>
            <w:r w:rsidRPr="00A50AAD">
              <w:rPr>
                <w:sz w:val="26"/>
                <w:szCs w:val="26"/>
              </w:rPr>
              <w:t>3. Phạt tiền từ 20.000.000 đồng đến 30.000.000 đồng đối với hành vi tác động, điều chỉnh, lắp thêm, rút bớt, thay thế chức năng, cấu trúc kỹ thuật làm phương tiện đo nhóm 2 không đúng với mẫu phương tiện đo được cơ quan có thẩm quyền phê duyệt.</w:t>
            </w:r>
          </w:p>
        </w:tc>
        <w:tc>
          <w:tcPr>
            <w:tcW w:w="3969" w:type="dxa"/>
          </w:tcPr>
          <w:p w14:paraId="0BF67D66" w14:textId="08F16EE8" w:rsidR="001E740D" w:rsidRPr="00A50AAD" w:rsidRDefault="00167CC9" w:rsidP="00676114">
            <w:pPr>
              <w:spacing w:before="120" w:after="280" w:afterAutospacing="1" w:line="240" w:lineRule="auto"/>
              <w:rPr>
                <w:sz w:val="26"/>
                <w:szCs w:val="26"/>
              </w:rPr>
            </w:pPr>
            <w:r w:rsidRPr="00167CC9">
              <w:rPr>
                <w:sz w:val="26"/>
                <w:szCs w:val="26"/>
              </w:rPr>
              <w:t>Không sủa đổi, bổ sung</w:t>
            </w:r>
          </w:p>
        </w:tc>
        <w:tc>
          <w:tcPr>
            <w:tcW w:w="3544" w:type="dxa"/>
          </w:tcPr>
          <w:p w14:paraId="6522E126" w14:textId="73BBF016" w:rsidR="001E740D" w:rsidRPr="00A50AAD" w:rsidRDefault="001E740D" w:rsidP="00676114">
            <w:pPr>
              <w:spacing w:before="120" w:after="280" w:afterAutospacing="1" w:line="240" w:lineRule="auto"/>
              <w:rPr>
                <w:sz w:val="26"/>
                <w:szCs w:val="26"/>
              </w:rPr>
            </w:pPr>
          </w:p>
        </w:tc>
        <w:tc>
          <w:tcPr>
            <w:tcW w:w="3226" w:type="dxa"/>
          </w:tcPr>
          <w:p w14:paraId="06245AC8" w14:textId="77777777" w:rsidR="001E740D" w:rsidRPr="00A50AAD" w:rsidRDefault="001E740D" w:rsidP="00676114">
            <w:pPr>
              <w:spacing w:before="120" w:after="280" w:afterAutospacing="1" w:line="240" w:lineRule="auto"/>
              <w:rPr>
                <w:sz w:val="26"/>
                <w:szCs w:val="26"/>
              </w:rPr>
            </w:pPr>
          </w:p>
        </w:tc>
      </w:tr>
      <w:tr w:rsidR="001E740D" w:rsidRPr="00A50AAD" w14:paraId="681DA11D" w14:textId="77777777" w:rsidTr="00392F0A">
        <w:tc>
          <w:tcPr>
            <w:tcW w:w="4673" w:type="dxa"/>
          </w:tcPr>
          <w:p w14:paraId="1C9E80F8" w14:textId="77777777" w:rsidR="001E740D" w:rsidRPr="00A50AAD" w:rsidRDefault="001E740D" w:rsidP="00676114">
            <w:pPr>
              <w:spacing w:before="120" w:after="0" w:line="240" w:lineRule="auto"/>
              <w:jc w:val="both"/>
              <w:rPr>
                <w:sz w:val="26"/>
                <w:szCs w:val="26"/>
              </w:rPr>
            </w:pPr>
            <w:r w:rsidRPr="00A50AAD">
              <w:rPr>
                <w:sz w:val="26"/>
                <w:szCs w:val="26"/>
              </w:rPr>
              <w:t>4. Phạt tiền từ 40.000.000 đồng đến 50.000.000 đồng đối với hành vi tác động, điều chỉnh, lắp thêm, rút bớt, thay thế chức năng, cấu trúc kỹ thuật của phương tiện đo làm sai số của phương tiện đo quá phạm vi sai số cho phép hoặc làm thay đổi đặc tính kỹ thuật đo lường của phương tiện đo.</w:t>
            </w:r>
          </w:p>
        </w:tc>
        <w:tc>
          <w:tcPr>
            <w:tcW w:w="3969" w:type="dxa"/>
          </w:tcPr>
          <w:p w14:paraId="3BC47841" w14:textId="52F73C36" w:rsidR="001E740D" w:rsidRPr="00A50AAD" w:rsidRDefault="00167CC9" w:rsidP="00676114">
            <w:pPr>
              <w:spacing w:before="120" w:after="280" w:afterAutospacing="1" w:line="240" w:lineRule="auto"/>
              <w:rPr>
                <w:sz w:val="26"/>
                <w:szCs w:val="26"/>
              </w:rPr>
            </w:pPr>
            <w:r w:rsidRPr="00167CC9">
              <w:rPr>
                <w:sz w:val="26"/>
                <w:szCs w:val="26"/>
              </w:rPr>
              <w:t>Không sủa đổi, bổ sung</w:t>
            </w:r>
          </w:p>
        </w:tc>
        <w:tc>
          <w:tcPr>
            <w:tcW w:w="3544" w:type="dxa"/>
          </w:tcPr>
          <w:p w14:paraId="07C65FE5" w14:textId="0A3559D8" w:rsidR="001E740D" w:rsidRPr="00A50AAD" w:rsidRDefault="001E740D" w:rsidP="00676114">
            <w:pPr>
              <w:spacing w:before="120" w:after="280" w:afterAutospacing="1" w:line="240" w:lineRule="auto"/>
              <w:rPr>
                <w:sz w:val="26"/>
                <w:szCs w:val="26"/>
              </w:rPr>
            </w:pPr>
          </w:p>
        </w:tc>
        <w:tc>
          <w:tcPr>
            <w:tcW w:w="3226" w:type="dxa"/>
          </w:tcPr>
          <w:p w14:paraId="605997B3" w14:textId="77777777" w:rsidR="001E740D" w:rsidRPr="00A50AAD" w:rsidRDefault="001E740D" w:rsidP="00676114">
            <w:pPr>
              <w:spacing w:before="120" w:after="280" w:afterAutospacing="1" w:line="240" w:lineRule="auto"/>
              <w:rPr>
                <w:sz w:val="26"/>
                <w:szCs w:val="26"/>
              </w:rPr>
            </w:pPr>
          </w:p>
        </w:tc>
      </w:tr>
      <w:tr w:rsidR="001E740D" w:rsidRPr="00A50AAD" w14:paraId="7696104A" w14:textId="77777777" w:rsidTr="00392F0A">
        <w:tc>
          <w:tcPr>
            <w:tcW w:w="4673" w:type="dxa"/>
          </w:tcPr>
          <w:p w14:paraId="53BAD5BD" w14:textId="33D097C3" w:rsidR="001E740D" w:rsidRPr="00A50AAD" w:rsidRDefault="000410EE" w:rsidP="00676114">
            <w:pPr>
              <w:spacing w:before="120" w:after="0" w:line="240" w:lineRule="auto"/>
              <w:jc w:val="both"/>
              <w:rPr>
                <w:sz w:val="26"/>
                <w:szCs w:val="26"/>
              </w:rPr>
            </w:pPr>
            <w:r w:rsidRPr="000410EE">
              <w:rPr>
                <w:sz w:val="26"/>
                <w:szCs w:val="26"/>
              </w:rPr>
              <w:t>5. Biện pháp khắc phục hậu quả:</w:t>
            </w:r>
          </w:p>
        </w:tc>
        <w:tc>
          <w:tcPr>
            <w:tcW w:w="3969" w:type="dxa"/>
          </w:tcPr>
          <w:p w14:paraId="4D2197A0" w14:textId="7D021E75" w:rsidR="001E740D" w:rsidRPr="00A50AAD" w:rsidRDefault="000410EE" w:rsidP="00163F57">
            <w:pPr>
              <w:spacing w:before="120" w:after="280" w:afterAutospacing="1" w:line="240" w:lineRule="auto"/>
              <w:jc w:val="both"/>
              <w:rPr>
                <w:sz w:val="26"/>
                <w:szCs w:val="26"/>
              </w:rPr>
            </w:pPr>
            <w:r>
              <w:rPr>
                <w:sz w:val="26"/>
                <w:szCs w:val="26"/>
              </w:rPr>
              <w:t>5</w:t>
            </w:r>
            <w:r>
              <w:rPr>
                <w:sz w:val="26"/>
                <w:szCs w:val="26"/>
                <w:lang w:val="en-US"/>
              </w:rPr>
              <w:t>.</w:t>
            </w:r>
            <w:r w:rsidRPr="00A50AAD">
              <w:rPr>
                <w:sz w:val="26"/>
                <w:szCs w:val="26"/>
              </w:rPr>
              <w:t xml:space="preserve"> Biện pháp khắc phục hậu quả:</w:t>
            </w:r>
          </w:p>
        </w:tc>
        <w:tc>
          <w:tcPr>
            <w:tcW w:w="3544" w:type="dxa"/>
          </w:tcPr>
          <w:p w14:paraId="41A68555" w14:textId="7B4625B5" w:rsidR="001E740D" w:rsidRPr="00A50AAD" w:rsidRDefault="001E740D" w:rsidP="00676114">
            <w:pPr>
              <w:spacing w:before="120" w:after="280" w:afterAutospacing="1" w:line="240" w:lineRule="auto"/>
              <w:rPr>
                <w:sz w:val="26"/>
                <w:szCs w:val="26"/>
              </w:rPr>
            </w:pPr>
          </w:p>
        </w:tc>
        <w:tc>
          <w:tcPr>
            <w:tcW w:w="3226" w:type="dxa"/>
          </w:tcPr>
          <w:p w14:paraId="2C55E745" w14:textId="77777777" w:rsidR="001E740D" w:rsidRPr="00A50AAD" w:rsidRDefault="001E740D" w:rsidP="00676114">
            <w:pPr>
              <w:spacing w:before="120" w:after="280" w:afterAutospacing="1" w:line="240" w:lineRule="auto"/>
              <w:rPr>
                <w:sz w:val="26"/>
                <w:szCs w:val="26"/>
              </w:rPr>
            </w:pPr>
          </w:p>
        </w:tc>
      </w:tr>
      <w:tr w:rsidR="001E740D" w:rsidRPr="00A50AAD" w14:paraId="720252AB" w14:textId="77777777" w:rsidTr="00392F0A">
        <w:tc>
          <w:tcPr>
            <w:tcW w:w="4673" w:type="dxa"/>
          </w:tcPr>
          <w:p w14:paraId="75FBD8FF" w14:textId="3B4AAF65" w:rsidR="001E740D" w:rsidRPr="00A50AAD" w:rsidRDefault="000410EE" w:rsidP="00676114">
            <w:pPr>
              <w:spacing w:before="120" w:after="0" w:line="240" w:lineRule="auto"/>
              <w:jc w:val="both"/>
              <w:rPr>
                <w:sz w:val="26"/>
                <w:szCs w:val="26"/>
              </w:rPr>
            </w:pPr>
            <w:r w:rsidRPr="000410EE">
              <w:rPr>
                <w:sz w:val="26"/>
                <w:szCs w:val="26"/>
              </w:rPr>
              <w:lastRenderedPageBreak/>
              <w:t>Buộc nộp lại số lợi bất hợp pháp có được do thực hiện vi phạm quy định tại khoản 4 Điều này.</w:t>
            </w:r>
          </w:p>
        </w:tc>
        <w:tc>
          <w:tcPr>
            <w:tcW w:w="3969" w:type="dxa"/>
          </w:tcPr>
          <w:p w14:paraId="737A0E81" w14:textId="4CD5E9A3" w:rsidR="001E740D" w:rsidRPr="00163F57" w:rsidRDefault="00163F57" w:rsidP="00163F57">
            <w:pPr>
              <w:spacing w:before="120" w:after="280" w:afterAutospacing="1" w:line="240" w:lineRule="auto"/>
              <w:jc w:val="both"/>
              <w:rPr>
                <w:sz w:val="26"/>
                <w:szCs w:val="26"/>
                <w:lang w:val="en-US"/>
              </w:rPr>
            </w:pPr>
            <w:r>
              <w:rPr>
                <w:sz w:val="26"/>
                <w:szCs w:val="26"/>
                <w:lang w:val="en-US"/>
              </w:rPr>
              <w:t>Bãi bỏ</w:t>
            </w:r>
          </w:p>
        </w:tc>
        <w:tc>
          <w:tcPr>
            <w:tcW w:w="3544" w:type="dxa"/>
          </w:tcPr>
          <w:p w14:paraId="59C0A10D" w14:textId="1CC2AD2B" w:rsidR="001E740D" w:rsidRPr="00A50AAD" w:rsidRDefault="001E740D" w:rsidP="00676114">
            <w:pPr>
              <w:spacing w:before="120" w:after="280" w:afterAutospacing="1" w:line="240" w:lineRule="auto"/>
              <w:rPr>
                <w:sz w:val="26"/>
                <w:szCs w:val="26"/>
              </w:rPr>
            </w:pPr>
          </w:p>
        </w:tc>
        <w:tc>
          <w:tcPr>
            <w:tcW w:w="3226" w:type="dxa"/>
          </w:tcPr>
          <w:p w14:paraId="4DEF57A6" w14:textId="77777777" w:rsidR="001E740D" w:rsidRPr="00A50AAD" w:rsidRDefault="001E740D" w:rsidP="00676114">
            <w:pPr>
              <w:spacing w:before="120" w:after="280" w:afterAutospacing="1" w:line="240" w:lineRule="auto"/>
              <w:rPr>
                <w:sz w:val="26"/>
                <w:szCs w:val="26"/>
              </w:rPr>
            </w:pPr>
          </w:p>
        </w:tc>
      </w:tr>
      <w:tr w:rsidR="001E740D" w:rsidRPr="00A50AAD" w14:paraId="67285B9E" w14:textId="77777777" w:rsidTr="00392F0A">
        <w:tc>
          <w:tcPr>
            <w:tcW w:w="4673" w:type="dxa"/>
          </w:tcPr>
          <w:p w14:paraId="5E2A6261" w14:textId="2E35E5D5" w:rsidR="001E740D" w:rsidRPr="00A50AAD" w:rsidRDefault="001E740D" w:rsidP="00676114">
            <w:pPr>
              <w:spacing w:before="120" w:after="0" w:line="240" w:lineRule="auto"/>
              <w:jc w:val="both"/>
              <w:rPr>
                <w:sz w:val="26"/>
                <w:szCs w:val="26"/>
              </w:rPr>
            </w:pPr>
          </w:p>
        </w:tc>
        <w:tc>
          <w:tcPr>
            <w:tcW w:w="3969" w:type="dxa"/>
          </w:tcPr>
          <w:p w14:paraId="791919A1" w14:textId="1D9A1967" w:rsidR="001E740D" w:rsidRPr="00A50AAD" w:rsidRDefault="00163F57" w:rsidP="00163F57">
            <w:pPr>
              <w:spacing w:before="120" w:after="280" w:afterAutospacing="1" w:line="240" w:lineRule="auto"/>
              <w:jc w:val="both"/>
              <w:rPr>
                <w:sz w:val="26"/>
                <w:szCs w:val="26"/>
              </w:rPr>
            </w:pPr>
            <w:r w:rsidRPr="00163F57">
              <w:rPr>
                <w:sz w:val="26"/>
                <w:szCs w:val="26"/>
              </w:rPr>
              <w:t>a) Buộc kiểm định, hiệu chuẩn phương tiện đo nhóm 2 đã sửa chữa trước khi đưa vào sử dụng đối với hành vi vi phạm quy định tại khoản 2 Điều này;</w:t>
            </w:r>
          </w:p>
        </w:tc>
        <w:tc>
          <w:tcPr>
            <w:tcW w:w="3544" w:type="dxa"/>
          </w:tcPr>
          <w:p w14:paraId="1B0D119C" w14:textId="2C8B5A6F" w:rsidR="001E740D" w:rsidRPr="00A50AAD" w:rsidRDefault="001E740D" w:rsidP="00676114">
            <w:pPr>
              <w:spacing w:before="120" w:after="280" w:afterAutospacing="1" w:line="240" w:lineRule="auto"/>
              <w:rPr>
                <w:sz w:val="26"/>
                <w:szCs w:val="26"/>
              </w:rPr>
            </w:pPr>
          </w:p>
        </w:tc>
        <w:tc>
          <w:tcPr>
            <w:tcW w:w="3226" w:type="dxa"/>
          </w:tcPr>
          <w:p w14:paraId="5F695680" w14:textId="77777777" w:rsidR="001E740D" w:rsidRPr="00A50AAD" w:rsidRDefault="001E740D" w:rsidP="00676114">
            <w:pPr>
              <w:spacing w:before="120" w:after="280" w:afterAutospacing="1" w:line="240" w:lineRule="auto"/>
              <w:rPr>
                <w:sz w:val="26"/>
                <w:szCs w:val="26"/>
              </w:rPr>
            </w:pPr>
          </w:p>
        </w:tc>
      </w:tr>
      <w:tr w:rsidR="001E740D" w:rsidRPr="00A50AAD" w14:paraId="0551A986" w14:textId="77777777" w:rsidTr="00392F0A">
        <w:tc>
          <w:tcPr>
            <w:tcW w:w="4673" w:type="dxa"/>
          </w:tcPr>
          <w:p w14:paraId="124FA48D" w14:textId="64BEE5CF" w:rsidR="001E740D" w:rsidRPr="00A50AAD" w:rsidRDefault="001E740D" w:rsidP="00676114">
            <w:pPr>
              <w:spacing w:before="120" w:after="0" w:line="240" w:lineRule="auto"/>
              <w:jc w:val="both"/>
              <w:rPr>
                <w:sz w:val="26"/>
                <w:szCs w:val="26"/>
              </w:rPr>
            </w:pPr>
          </w:p>
        </w:tc>
        <w:tc>
          <w:tcPr>
            <w:tcW w:w="3969" w:type="dxa"/>
          </w:tcPr>
          <w:p w14:paraId="3DA777CF" w14:textId="40AD4461" w:rsidR="001E740D" w:rsidRPr="00A50AAD" w:rsidRDefault="00163F57" w:rsidP="00163F57">
            <w:pPr>
              <w:spacing w:before="120" w:after="280" w:afterAutospacing="1" w:line="240" w:lineRule="auto"/>
              <w:jc w:val="both"/>
              <w:rPr>
                <w:sz w:val="26"/>
                <w:szCs w:val="26"/>
              </w:rPr>
            </w:pPr>
            <w:r w:rsidRPr="00163F57">
              <w:rPr>
                <w:sz w:val="26"/>
                <w:szCs w:val="26"/>
              </w:rPr>
              <w:t>b) Buộc khôi phục lại tình trạng ban đầu của phương tiện đo; trường hợp không khôi phục được thì buộc tiêu hủy phương tiện đo đối với hành vi vi phạm quy định tại các khoản 1, 3 và 4 Điều này;</w:t>
            </w:r>
          </w:p>
        </w:tc>
        <w:tc>
          <w:tcPr>
            <w:tcW w:w="3544" w:type="dxa"/>
          </w:tcPr>
          <w:p w14:paraId="14687B22" w14:textId="52F9365D" w:rsidR="001E740D" w:rsidRPr="00A50AAD" w:rsidRDefault="001E740D" w:rsidP="00676114">
            <w:pPr>
              <w:spacing w:before="120" w:after="280" w:afterAutospacing="1" w:line="240" w:lineRule="auto"/>
              <w:rPr>
                <w:sz w:val="26"/>
                <w:szCs w:val="26"/>
              </w:rPr>
            </w:pPr>
          </w:p>
        </w:tc>
        <w:tc>
          <w:tcPr>
            <w:tcW w:w="3226" w:type="dxa"/>
          </w:tcPr>
          <w:p w14:paraId="07488CE4" w14:textId="77777777" w:rsidR="001E740D" w:rsidRPr="00A50AAD" w:rsidRDefault="001E740D" w:rsidP="00676114">
            <w:pPr>
              <w:spacing w:before="120" w:after="280" w:afterAutospacing="1" w:line="240" w:lineRule="auto"/>
              <w:rPr>
                <w:sz w:val="26"/>
                <w:szCs w:val="26"/>
              </w:rPr>
            </w:pPr>
          </w:p>
        </w:tc>
      </w:tr>
      <w:tr w:rsidR="00163F57" w:rsidRPr="00A50AAD" w14:paraId="38FBAB93" w14:textId="77777777" w:rsidTr="00392F0A">
        <w:tc>
          <w:tcPr>
            <w:tcW w:w="4673" w:type="dxa"/>
          </w:tcPr>
          <w:p w14:paraId="3C0C4D99" w14:textId="77777777" w:rsidR="00163F57" w:rsidRPr="00A50AAD" w:rsidRDefault="00163F57" w:rsidP="00676114">
            <w:pPr>
              <w:spacing w:before="120" w:after="0" w:line="240" w:lineRule="auto"/>
              <w:jc w:val="both"/>
              <w:rPr>
                <w:sz w:val="26"/>
                <w:szCs w:val="26"/>
              </w:rPr>
            </w:pPr>
          </w:p>
        </w:tc>
        <w:tc>
          <w:tcPr>
            <w:tcW w:w="3969" w:type="dxa"/>
          </w:tcPr>
          <w:p w14:paraId="3F09C584" w14:textId="40081095" w:rsidR="00163F57" w:rsidRPr="00163F57" w:rsidRDefault="00163F57" w:rsidP="00163F57">
            <w:pPr>
              <w:spacing w:before="120" w:after="280" w:afterAutospacing="1" w:line="240" w:lineRule="auto"/>
              <w:jc w:val="both"/>
              <w:rPr>
                <w:sz w:val="26"/>
                <w:szCs w:val="26"/>
              </w:rPr>
            </w:pPr>
            <w:r w:rsidRPr="00163F57">
              <w:rPr>
                <w:sz w:val="26"/>
                <w:szCs w:val="26"/>
              </w:rPr>
              <w:t>c) Buộc nộp lại số lợi bất hợp pháp có được do thực hiện hành vi vi phạm quy định tại khoản 4 Điều này.</w:t>
            </w:r>
          </w:p>
        </w:tc>
        <w:tc>
          <w:tcPr>
            <w:tcW w:w="3544" w:type="dxa"/>
          </w:tcPr>
          <w:p w14:paraId="74EB381C" w14:textId="77777777" w:rsidR="00163F57" w:rsidRPr="00A50AAD" w:rsidRDefault="00163F57" w:rsidP="00676114">
            <w:pPr>
              <w:spacing w:before="120" w:after="280" w:afterAutospacing="1" w:line="240" w:lineRule="auto"/>
              <w:rPr>
                <w:sz w:val="26"/>
                <w:szCs w:val="26"/>
              </w:rPr>
            </w:pPr>
          </w:p>
        </w:tc>
        <w:tc>
          <w:tcPr>
            <w:tcW w:w="3226" w:type="dxa"/>
          </w:tcPr>
          <w:p w14:paraId="7ED47E3B" w14:textId="77777777" w:rsidR="00163F57" w:rsidRPr="00A50AAD" w:rsidRDefault="00163F57" w:rsidP="00676114">
            <w:pPr>
              <w:spacing w:before="120" w:after="280" w:afterAutospacing="1" w:line="240" w:lineRule="auto"/>
              <w:rPr>
                <w:sz w:val="26"/>
                <w:szCs w:val="26"/>
              </w:rPr>
            </w:pPr>
          </w:p>
        </w:tc>
      </w:tr>
      <w:tr w:rsidR="001E740D" w:rsidRPr="00A50AAD" w14:paraId="4E0657B9" w14:textId="77777777" w:rsidTr="00392F0A">
        <w:tc>
          <w:tcPr>
            <w:tcW w:w="4673" w:type="dxa"/>
          </w:tcPr>
          <w:p w14:paraId="28E130FA" w14:textId="77777777" w:rsidR="001E740D" w:rsidRPr="00A50AAD" w:rsidRDefault="001E740D" w:rsidP="00676114">
            <w:pPr>
              <w:spacing w:before="120" w:after="0" w:line="240" w:lineRule="auto"/>
              <w:jc w:val="both"/>
              <w:rPr>
                <w:sz w:val="26"/>
                <w:szCs w:val="26"/>
              </w:rPr>
            </w:pPr>
            <w:bookmarkStart w:id="22" w:name="dieu_9"/>
            <w:r w:rsidRPr="00A50AAD">
              <w:rPr>
                <w:b/>
                <w:bCs/>
                <w:sz w:val="26"/>
                <w:szCs w:val="26"/>
              </w:rPr>
              <w:t>Điều 9. Vi phạm trong buôn bán phương tiện đo</w:t>
            </w:r>
            <w:bookmarkEnd w:id="22"/>
          </w:p>
        </w:tc>
        <w:tc>
          <w:tcPr>
            <w:tcW w:w="3969" w:type="dxa"/>
          </w:tcPr>
          <w:p w14:paraId="518F61E2" w14:textId="77777777" w:rsidR="001E740D" w:rsidRPr="00A50AAD" w:rsidRDefault="001E740D" w:rsidP="00676114">
            <w:pPr>
              <w:spacing w:before="120" w:after="280" w:afterAutospacing="1" w:line="240" w:lineRule="auto"/>
              <w:rPr>
                <w:b/>
                <w:bCs/>
                <w:sz w:val="26"/>
                <w:szCs w:val="26"/>
              </w:rPr>
            </w:pPr>
          </w:p>
        </w:tc>
        <w:tc>
          <w:tcPr>
            <w:tcW w:w="3544" w:type="dxa"/>
          </w:tcPr>
          <w:p w14:paraId="6220C29B" w14:textId="5CAC1ADC" w:rsidR="001E740D" w:rsidRPr="00A50AAD" w:rsidRDefault="001E740D" w:rsidP="00676114">
            <w:pPr>
              <w:spacing w:before="120" w:after="280" w:afterAutospacing="1" w:line="240" w:lineRule="auto"/>
              <w:rPr>
                <w:b/>
                <w:bCs/>
                <w:sz w:val="26"/>
                <w:szCs w:val="26"/>
              </w:rPr>
            </w:pPr>
          </w:p>
        </w:tc>
        <w:tc>
          <w:tcPr>
            <w:tcW w:w="3226" w:type="dxa"/>
          </w:tcPr>
          <w:p w14:paraId="1DD6A1B5" w14:textId="77777777" w:rsidR="001E740D" w:rsidRPr="00A50AAD" w:rsidRDefault="001E740D" w:rsidP="00676114">
            <w:pPr>
              <w:spacing w:before="120" w:after="280" w:afterAutospacing="1" w:line="240" w:lineRule="auto"/>
              <w:rPr>
                <w:b/>
                <w:bCs/>
                <w:sz w:val="26"/>
                <w:szCs w:val="26"/>
              </w:rPr>
            </w:pPr>
          </w:p>
        </w:tc>
      </w:tr>
      <w:tr w:rsidR="001E740D" w:rsidRPr="00A50AAD" w14:paraId="2177ACC4" w14:textId="77777777" w:rsidTr="00392F0A">
        <w:tc>
          <w:tcPr>
            <w:tcW w:w="4673" w:type="dxa"/>
          </w:tcPr>
          <w:p w14:paraId="64602C2C" w14:textId="659CA3AC" w:rsidR="001E740D" w:rsidRPr="00A50AAD" w:rsidRDefault="00CE309F" w:rsidP="00676114">
            <w:pPr>
              <w:spacing w:before="120" w:after="0" w:line="240" w:lineRule="auto"/>
              <w:jc w:val="both"/>
              <w:rPr>
                <w:sz w:val="26"/>
                <w:szCs w:val="26"/>
              </w:rPr>
            </w:pPr>
            <w:r w:rsidRPr="00CE309F">
              <w:rPr>
                <w:sz w:val="26"/>
                <w:szCs w:val="26"/>
                <w:lang w:val="sv-SE"/>
              </w:rPr>
              <w:t>1. Phạt tiền từ 1.000.000 đồng đến 2.000.000 đồng đối với một trong các hành vi sau đây:</w:t>
            </w:r>
          </w:p>
        </w:tc>
        <w:tc>
          <w:tcPr>
            <w:tcW w:w="3969" w:type="dxa"/>
          </w:tcPr>
          <w:p w14:paraId="2C670007" w14:textId="531AC2A7" w:rsidR="001E740D" w:rsidRPr="00A50AAD" w:rsidRDefault="00CE309F" w:rsidP="00CE309F">
            <w:pPr>
              <w:spacing w:before="120" w:after="280" w:afterAutospacing="1" w:line="240" w:lineRule="auto"/>
              <w:jc w:val="both"/>
              <w:rPr>
                <w:sz w:val="26"/>
                <w:szCs w:val="26"/>
                <w:lang w:val="sv-SE"/>
              </w:rPr>
            </w:pPr>
            <w:r w:rsidRPr="00CE309F">
              <w:rPr>
                <w:sz w:val="26"/>
                <w:szCs w:val="26"/>
                <w:lang w:val="sv-SE"/>
              </w:rPr>
              <w:t>1. Phạt tiền từ 2.000.000 đồng đến 4.000.000 đồng đối với hành vi buôn bán phương tiện đo nhóm 2 không thể hiện đơn vị đo theo đơn vị đo pháp định.</w:t>
            </w:r>
          </w:p>
        </w:tc>
        <w:tc>
          <w:tcPr>
            <w:tcW w:w="3544" w:type="dxa"/>
          </w:tcPr>
          <w:p w14:paraId="588B7743" w14:textId="04AAED87" w:rsidR="001E740D" w:rsidRPr="00A50AAD" w:rsidRDefault="001E740D" w:rsidP="00676114">
            <w:pPr>
              <w:spacing w:before="120" w:after="280" w:afterAutospacing="1" w:line="240" w:lineRule="auto"/>
              <w:rPr>
                <w:sz w:val="26"/>
                <w:szCs w:val="26"/>
                <w:lang w:val="sv-SE"/>
              </w:rPr>
            </w:pPr>
          </w:p>
        </w:tc>
        <w:tc>
          <w:tcPr>
            <w:tcW w:w="3226" w:type="dxa"/>
          </w:tcPr>
          <w:p w14:paraId="796B3907" w14:textId="77777777" w:rsidR="001E740D" w:rsidRPr="00A50AAD" w:rsidRDefault="001E740D" w:rsidP="00676114">
            <w:pPr>
              <w:spacing w:before="120" w:after="280" w:afterAutospacing="1" w:line="240" w:lineRule="auto"/>
              <w:rPr>
                <w:sz w:val="26"/>
                <w:szCs w:val="26"/>
                <w:lang w:val="sv-SE"/>
              </w:rPr>
            </w:pPr>
          </w:p>
        </w:tc>
      </w:tr>
      <w:tr w:rsidR="00CE309F" w:rsidRPr="00A50AAD" w14:paraId="211AB2C6" w14:textId="77777777" w:rsidTr="00392F0A">
        <w:tc>
          <w:tcPr>
            <w:tcW w:w="4673" w:type="dxa"/>
          </w:tcPr>
          <w:p w14:paraId="746640EA" w14:textId="61B5300D" w:rsidR="00CE309F" w:rsidRPr="00CE309F" w:rsidRDefault="00CE309F" w:rsidP="00676114">
            <w:pPr>
              <w:spacing w:before="120" w:after="0" w:line="240" w:lineRule="auto"/>
              <w:jc w:val="both"/>
              <w:rPr>
                <w:sz w:val="26"/>
                <w:szCs w:val="26"/>
                <w:lang w:val="sv-SE"/>
              </w:rPr>
            </w:pPr>
            <w:r w:rsidRPr="00CE309F">
              <w:rPr>
                <w:sz w:val="26"/>
                <w:szCs w:val="26"/>
                <w:lang w:val="sv-SE"/>
              </w:rPr>
              <w:t>a) Buôn bán phương tiện đo không có nhãn hoặc có nhãn ghi không đúng nội dung quy định;</w:t>
            </w:r>
          </w:p>
        </w:tc>
        <w:tc>
          <w:tcPr>
            <w:tcW w:w="3969" w:type="dxa"/>
          </w:tcPr>
          <w:p w14:paraId="11D53C3C" w14:textId="1546C9B5" w:rsidR="00CE309F" w:rsidRPr="00CE309F" w:rsidRDefault="00CE309F" w:rsidP="00676114">
            <w:pPr>
              <w:spacing w:before="120" w:after="280" w:afterAutospacing="1" w:line="240" w:lineRule="auto"/>
              <w:rPr>
                <w:sz w:val="26"/>
                <w:szCs w:val="26"/>
                <w:lang w:val="sv-SE"/>
              </w:rPr>
            </w:pPr>
            <w:r>
              <w:rPr>
                <w:sz w:val="26"/>
                <w:szCs w:val="26"/>
                <w:lang w:val="sv-SE"/>
              </w:rPr>
              <w:t>Bãi bỏ</w:t>
            </w:r>
          </w:p>
        </w:tc>
        <w:tc>
          <w:tcPr>
            <w:tcW w:w="3544" w:type="dxa"/>
          </w:tcPr>
          <w:p w14:paraId="3C747A93" w14:textId="77777777" w:rsidR="00CE309F" w:rsidRPr="00A50AAD" w:rsidRDefault="00CE309F" w:rsidP="00676114">
            <w:pPr>
              <w:spacing w:before="120" w:after="280" w:afterAutospacing="1" w:line="240" w:lineRule="auto"/>
              <w:rPr>
                <w:sz w:val="26"/>
                <w:szCs w:val="26"/>
                <w:lang w:val="sv-SE"/>
              </w:rPr>
            </w:pPr>
          </w:p>
        </w:tc>
        <w:tc>
          <w:tcPr>
            <w:tcW w:w="3226" w:type="dxa"/>
          </w:tcPr>
          <w:p w14:paraId="5B8F3CC2" w14:textId="77777777" w:rsidR="00CE309F" w:rsidRPr="00A50AAD" w:rsidRDefault="00CE309F" w:rsidP="00676114">
            <w:pPr>
              <w:spacing w:before="120" w:after="280" w:afterAutospacing="1" w:line="240" w:lineRule="auto"/>
              <w:rPr>
                <w:sz w:val="26"/>
                <w:szCs w:val="26"/>
                <w:lang w:val="sv-SE"/>
              </w:rPr>
            </w:pPr>
          </w:p>
        </w:tc>
      </w:tr>
      <w:tr w:rsidR="00CE309F" w:rsidRPr="00A50AAD" w14:paraId="7460DD0A" w14:textId="77777777" w:rsidTr="00392F0A">
        <w:tc>
          <w:tcPr>
            <w:tcW w:w="4673" w:type="dxa"/>
          </w:tcPr>
          <w:p w14:paraId="42A9B611" w14:textId="23334FB2" w:rsidR="00CE309F" w:rsidRPr="00CE309F" w:rsidRDefault="00CE309F" w:rsidP="00676114">
            <w:pPr>
              <w:spacing w:before="120" w:after="0" w:line="240" w:lineRule="auto"/>
              <w:jc w:val="both"/>
              <w:rPr>
                <w:sz w:val="26"/>
                <w:szCs w:val="26"/>
                <w:lang w:val="sv-SE"/>
              </w:rPr>
            </w:pPr>
            <w:r w:rsidRPr="00CE309F">
              <w:rPr>
                <w:sz w:val="26"/>
                <w:szCs w:val="26"/>
                <w:lang w:val="sv-SE"/>
              </w:rPr>
              <w:lastRenderedPageBreak/>
              <w:t>b) Buôn bán phương tiện đo nhóm 1 không phù hợp với yêu cầu kỹ thuật đo lường đã được tổ chức, cá nhân công bố;</w:t>
            </w:r>
          </w:p>
        </w:tc>
        <w:tc>
          <w:tcPr>
            <w:tcW w:w="3969" w:type="dxa"/>
          </w:tcPr>
          <w:p w14:paraId="03BA830B" w14:textId="3E0A3B60" w:rsidR="00CE309F" w:rsidRPr="00CE309F" w:rsidRDefault="00CE309F" w:rsidP="00676114">
            <w:pPr>
              <w:spacing w:before="120" w:after="280" w:afterAutospacing="1" w:line="240" w:lineRule="auto"/>
              <w:rPr>
                <w:sz w:val="26"/>
                <w:szCs w:val="26"/>
                <w:lang w:val="sv-SE"/>
              </w:rPr>
            </w:pPr>
            <w:r>
              <w:rPr>
                <w:sz w:val="26"/>
                <w:szCs w:val="26"/>
                <w:lang w:val="sv-SE"/>
              </w:rPr>
              <w:t>Bãi bỏ</w:t>
            </w:r>
          </w:p>
        </w:tc>
        <w:tc>
          <w:tcPr>
            <w:tcW w:w="3544" w:type="dxa"/>
          </w:tcPr>
          <w:p w14:paraId="254200CF" w14:textId="77777777" w:rsidR="00CE309F" w:rsidRPr="00A50AAD" w:rsidRDefault="00CE309F" w:rsidP="00676114">
            <w:pPr>
              <w:spacing w:before="120" w:after="280" w:afterAutospacing="1" w:line="240" w:lineRule="auto"/>
              <w:rPr>
                <w:sz w:val="26"/>
                <w:szCs w:val="26"/>
                <w:lang w:val="sv-SE"/>
              </w:rPr>
            </w:pPr>
          </w:p>
        </w:tc>
        <w:tc>
          <w:tcPr>
            <w:tcW w:w="3226" w:type="dxa"/>
          </w:tcPr>
          <w:p w14:paraId="7025C76F" w14:textId="77777777" w:rsidR="00CE309F" w:rsidRPr="00A50AAD" w:rsidRDefault="00CE309F" w:rsidP="00676114">
            <w:pPr>
              <w:spacing w:before="120" w:after="280" w:afterAutospacing="1" w:line="240" w:lineRule="auto"/>
              <w:rPr>
                <w:sz w:val="26"/>
                <w:szCs w:val="26"/>
                <w:lang w:val="sv-SE"/>
              </w:rPr>
            </w:pPr>
          </w:p>
        </w:tc>
      </w:tr>
      <w:tr w:rsidR="00CE309F" w:rsidRPr="00A50AAD" w14:paraId="503733E7" w14:textId="77777777" w:rsidTr="00392F0A">
        <w:tc>
          <w:tcPr>
            <w:tcW w:w="4673" w:type="dxa"/>
          </w:tcPr>
          <w:p w14:paraId="669A9B0F" w14:textId="7D80901A" w:rsidR="00CE309F" w:rsidRPr="00CE309F" w:rsidRDefault="00CE309F" w:rsidP="00676114">
            <w:pPr>
              <w:spacing w:before="120" w:after="0" w:line="240" w:lineRule="auto"/>
              <w:jc w:val="both"/>
              <w:rPr>
                <w:sz w:val="26"/>
                <w:szCs w:val="26"/>
                <w:lang w:val="sv-SE"/>
              </w:rPr>
            </w:pPr>
            <w:r w:rsidRPr="00CE309F">
              <w:rPr>
                <w:sz w:val="26"/>
                <w:szCs w:val="26"/>
                <w:lang w:val="sv-SE"/>
              </w:rPr>
              <w:t>c) Buôn bán phương tiện đo nhóm 2 không ghi, khắc đơn vị đo theo đơn vị đo pháp định.</w:t>
            </w:r>
          </w:p>
        </w:tc>
        <w:tc>
          <w:tcPr>
            <w:tcW w:w="3969" w:type="dxa"/>
          </w:tcPr>
          <w:p w14:paraId="543B7F84" w14:textId="20ACBFCC" w:rsidR="00CE309F" w:rsidRPr="00CE309F" w:rsidRDefault="00CE309F" w:rsidP="00676114">
            <w:pPr>
              <w:spacing w:before="120" w:after="280" w:afterAutospacing="1" w:line="240" w:lineRule="auto"/>
              <w:rPr>
                <w:sz w:val="26"/>
                <w:szCs w:val="26"/>
                <w:lang w:val="sv-SE"/>
              </w:rPr>
            </w:pPr>
            <w:r>
              <w:rPr>
                <w:sz w:val="26"/>
                <w:szCs w:val="26"/>
                <w:lang w:val="sv-SE"/>
              </w:rPr>
              <w:t>Bãi bỏ</w:t>
            </w:r>
          </w:p>
        </w:tc>
        <w:tc>
          <w:tcPr>
            <w:tcW w:w="3544" w:type="dxa"/>
          </w:tcPr>
          <w:p w14:paraId="0997C878" w14:textId="77777777" w:rsidR="00CE309F" w:rsidRPr="00A50AAD" w:rsidRDefault="00CE309F" w:rsidP="00676114">
            <w:pPr>
              <w:spacing w:before="120" w:after="280" w:afterAutospacing="1" w:line="240" w:lineRule="auto"/>
              <w:rPr>
                <w:sz w:val="26"/>
                <w:szCs w:val="26"/>
                <w:lang w:val="sv-SE"/>
              </w:rPr>
            </w:pPr>
          </w:p>
        </w:tc>
        <w:tc>
          <w:tcPr>
            <w:tcW w:w="3226" w:type="dxa"/>
          </w:tcPr>
          <w:p w14:paraId="1EF24B15" w14:textId="77777777" w:rsidR="00CE309F" w:rsidRPr="00A50AAD" w:rsidRDefault="00CE309F" w:rsidP="00676114">
            <w:pPr>
              <w:spacing w:before="120" w:after="280" w:afterAutospacing="1" w:line="240" w:lineRule="auto"/>
              <w:rPr>
                <w:sz w:val="26"/>
                <w:szCs w:val="26"/>
                <w:lang w:val="sv-SE"/>
              </w:rPr>
            </w:pPr>
          </w:p>
        </w:tc>
      </w:tr>
      <w:tr w:rsidR="001E740D" w:rsidRPr="00A50AAD" w14:paraId="44CCB18A" w14:textId="77777777" w:rsidTr="00392F0A">
        <w:tc>
          <w:tcPr>
            <w:tcW w:w="4673" w:type="dxa"/>
          </w:tcPr>
          <w:p w14:paraId="0B225491" w14:textId="523203C2" w:rsidR="001E740D" w:rsidRPr="00A50AAD" w:rsidRDefault="008D5753" w:rsidP="00676114">
            <w:pPr>
              <w:spacing w:before="120" w:after="0" w:line="240" w:lineRule="auto"/>
              <w:jc w:val="both"/>
              <w:rPr>
                <w:sz w:val="26"/>
                <w:szCs w:val="26"/>
              </w:rPr>
            </w:pPr>
            <w:r w:rsidRPr="008D5753">
              <w:rPr>
                <w:sz w:val="26"/>
                <w:szCs w:val="26"/>
              </w:rPr>
              <w:t>2. Phạt tiền từ 2.000,000 đồng đến 4.000.000 đồng đối với một trong các hành vi sau đây:</w:t>
            </w:r>
          </w:p>
        </w:tc>
        <w:tc>
          <w:tcPr>
            <w:tcW w:w="3969" w:type="dxa"/>
          </w:tcPr>
          <w:p w14:paraId="6500483B" w14:textId="1C4F2B14" w:rsidR="001E740D" w:rsidRPr="00A50AAD" w:rsidRDefault="009D1777" w:rsidP="009D1777">
            <w:pPr>
              <w:spacing w:before="120" w:after="280" w:afterAutospacing="1" w:line="240" w:lineRule="auto"/>
              <w:jc w:val="both"/>
              <w:rPr>
                <w:sz w:val="26"/>
                <w:szCs w:val="26"/>
              </w:rPr>
            </w:pPr>
            <w:r w:rsidRPr="009D1777">
              <w:rPr>
                <w:sz w:val="26"/>
                <w:szCs w:val="26"/>
              </w:rPr>
              <w:t>2. Phạt tiền từ 5.000.000 đồng đến 10.000.000 đồng đối với một trong các hành vi sau đây:</w:t>
            </w:r>
          </w:p>
        </w:tc>
        <w:tc>
          <w:tcPr>
            <w:tcW w:w="3544" w:type="dxa"/>
          </w:tcPr>
          <w:p w14:paraId="3F12EA96" w14:textId="0678D7ED" w:rsidR="001E740D" w:rsidRPr="00A50AAD" w:rsidRDefault="001E740D" w:rsidP="00676114">
            <w:pPr>
              <w:spacing w:before="120" w:after="280" w:afterAutospacing="1" w:line="240" w:lineRule="auto"/>
              <w:rPr>
                <w:sz w:val="26"/>
                <w:szCs w:val="26"/>
              </w:rPr>
            </w:pPr>
          </w:p>
        </w:tc>
        <w:tc>
          <w:tcPr>
            <w:tcW w:w="3226" w:type="dxa"/>
          </w:tcPr>
          <w:p w14:paraId="53BE40E7" w14:textId="77777777" w:rsidR="001E740D" w:rsidRPr="00A50AAD" w:rsidRDefault="001E740D" w:rsidP="00676114">
            <w:pPr>
              <w:spacing w:before="120" w:after="280" w:afterAutospacing="1" w:line="240" w:lineRule="auto"/>
              <w:rPr>
                <w:sz w:val="26"/>
                <w:szCs w:val="26"/>
              </w:rPr>
            </w:pPr>
          </w:p>
        </w:tc>
      </w:tr>
      <w:tr w:rsidR="001E740D" w:rsidRPr="00A50AAD" w14:paraId="78F60A06" w14:textId="77777777" w:rsidTr="00392F0A">
        <w:tc>
          <w:tcPr>
            <w:tcW w:w="4673" w:type="dxa"/>
          </w:tcPr>
          <w:p w14:paraId="7115AE26" w14:textId="51BC286F" w:rsidR="001E740D" w:rsidRPr="00A50AAD" w:rsidRDefault="008D5753" w:rsidP="00676114">
            <w:pPr>
              <w:spacing w:before="120" w:after="0" w:line="240" w:lineRule="auto"/>
              <w:jc w:val="both"/>
              <w:rPr>
                <w:sz w:val="26"/>
                <w:szCs w:val="26"/>
              </w:rPr>
            </w:pPr>
            <w:r w:rsidRPr="008D5753">
              <w:rPr>
                <w:sz w:val="26"/>
                <w:szCs w:val="26"/>
                <w:lang w:val="sv-SE"/>
              </w:rPr>
              <w:t>a) Buôn bán phương tiện đo nhóm 2 chưa kiểm định hoặc hiệu chuẩn;</w:t>
            </w:r>
          </w:p>
        </w:tc>
        <w:tc>
          <w:tcPr>
            <w:tcW w:w="3969" w:type="dxa"/>
          </w:tcPr>
          <w:p w14:paraId="68C3D461" w14:textId="2DD993E2" w:rsidR="001E740D" w:rsidRPr="00A50AAD" w:rsidRDefault="009D1777" w:rsidP="009D1777">
            <w:pPr>
              <w:spacing w:before="120" w:after="280" w:afterAutospacing="1" w:line="240" w:lineRule="auto"/>
              <w:jc w:val="both"/>
              <w:rPr>
                <w:sz w:val="26"/>
                <w:szCs w:val="26"/>
                <w:lang w:val="sv-SE"/>
              </w:rPr>
            </w:pPr>
            <w:r w:rsidRPr="009D1777">
              <w:rPr>
                <w:sz w:val="26"/>
                <w:szCs w:val="26"/>
                <w:lang w:val="sv-SE"/>
              </w:rPr>
              <w:t>a) Buôn bán phương tiện đo nhóm 2 chưa được phê duyệt mẫu;</w:t>
            </w:r>
          </w:p>
        </w:tc>
        <w:tc>
          <w:tcPr>
            <w:tcW w:w="3544" w:type="dxa"/>
          </w:tcPr>
          <w:p w14:paraId="67C6EDC6" w14:textId="56DFF4EC" w:rsidR="001E740D" w:rsidRPr="00A50AAD" w:rsidRDefault="001E740D" w:rsidP="00676114">
            <w:pPr>
              <w:spacing w:before="120" w:after="280" w:afterAutospacing="1" w:line="240" w:lineRule="auto"/>
              <w:rPr>
                <w:sz w:val="26"/>
                <w:szCs w:val="26"/>
                <w:lang w:val="sv-SE"/>
              </w:rPr>
            </w:pPr>
          </w:p>
        </w:tc>
        <w:tc>
          <w:tcPr>
            <w:tcW w:w="3226" w:type="dxa"/>
          </w:tcPr>
          <w:p w14:paraId="559CBC70" w14:textId="77777777" w:rsidR="001E740D" w:rsidRPr="00A50AAD" w:rsidRDefault="001E740D" w:rsidP="00676114">
            <w:pPr>
              <w:spacing w:before="120" w:after="280" w:afterAutospacing="1" w:line="240" w:lineRule="auto"/>
              <w:rPr>
                <w:sz w:val="26"/>
                <w:szCs w:val="26"/>
                <w:lang w:val="sv-SE"/>
              </w:rPr>
            </w:pPr>
          </w:p>
        </w:tc>
      </w:tr>
      <w:tr w:rsidR="001E740D" w:rsidRPr="00A50AAD" w14:paraId="7F4F8639" w14:textId="77777777" w:rsidTr="00392F0A">
        <w:tc>
          <w:tcPr>
            <w:tcW w:w="4673" w:type="dxa"/>
          </w:tcPr>
          <w:p w14:paraId="11EB7341" w14:textId="38C4F625" w:rsidR="001E740D" w:rsidRPr="00A50AAD" w:rsidRDefault="008D5753" w:rsidP="00676114">
            <w:pPr>
              <w:spacing w:before="120" w:after="0" w:line="240" w:lineRule="auto"/>
              <w:jc w:val="both"/>
              <w:rPr>
                <w:sz w:val="26"/>
                <w:szCs w:val="26"/>
              </w:rPr>
            </w:pPr>
            <w:r w:rsidRPr="008D5753">
              <w:rPr>
                <w:sz w:val="26"/>
                <w:szCs w:val="26"/>
                <w:lang w:val="sv-SE"/>
              </w:rPr>
              <w:t>b) Buôn bán phương tiện đo nhóm 2 chưa được phê duyệt mẫu;</w:t>
            </w:r>
          </w:p>
        </w:tc>
        <w:tc>
          <w:tcPr>
            <w:tcW w:w="3969" w:type="dxa"/>
          </w:tcPr>
          <w:p w14:paraId="07FCC4CB" w14:textId="5C00CA4A" w:rsidR="001E740D" w:rsidRPr="00A50AAD" w:rsidRDefault="009D1777" w:rsidP="009D1777">
            <w:pPr>
              <w:spacing w:before="120" w:after="280" w:afterAutospacing="1" w:line="240" w:lineRule="auto"/>
              <w:jc w:val="both"/>
              <w:rPr>
                <w:sz w:val="26"/>
                <w:szCs w:val="26"/>
                <w:lang w:val="sv-SE"/>
              </w:rPr>
            </w:pPr>
            <w:r w:rsidRPr="009D1777">
              <w:rPr>
                <w:sz w:val="26"/>
                <w:szCs w:val="26"/>
                <w:lang w:val="sv-SE"/>
              </w:rPr>
              <w:t>b) Buôn bán phương tiện đo nhóm 2 không đúng mẫu phương tiện đo được cơ quan có thẩm quyền phê duyệt;</w:t>
            </w:r>
          </w:p>
        </w:tc>
        <w:tc>
          <w:tcPr>
            <w:tcW w:w="3544" w:type="dxa"/>
          </w:tcPr>
          <w:p w14:paraId="10B14DD2" w14:textId="3BB7747D" w:rsidR="001E740D" w:rsidRPr="00A50AAD" w:rsidRDefault="001E740D" w:rsidP="00676114">
            <w:pPr>
              <w:spacing w:before="120" w:after="280" w:afterAutospacing="1" w:line="240" w:lineRule="auto"/>
              <w:rPr>
                <w:sz w:val="26"/>
                <w:szCs w:val="26"/>
                <w:lang w:val="sv-SE"/>
              </w:rPr>
            </w:pPr>
          </w:p>
        </w:tc>
        <w:tc>
          <w:tcPr>
            <w:tcW w:w="3226" w:type="dxa"/>
          </w:tcPr>
          <w:p w14:paraId="7D033685" w14:textId="77777777" w:rsidR="001E740D" w:rsidRPr="00A50AAD" w:rsidRDefault="001E740D" w:rsidP="00676114">
            <w:pPr>
              <w:spacing w:before="120" w:after="280" w:afterAutospacing="1" w:line="240" w:lineRule="auto"/>
              <w:rPr>
                <w:sz w:val="26"/>
                <w:szCs w:val="26"/>
                <w:lang w:val="sv-SE"/>
              </w:rPr>
            </w:pPr>
          </w:p>
        </w:tc>
      </w:tr>
      <w:tr w:rsidR="001E740D" w:rsidRPr="00A50AAD" w14:paraId="21BB9961" w14:textId="77777777" w:rsidTr="00392F0A">
        <w:tc>
          <w:tcPr>
            <w:tcW w:w="4673" w:type="dxa"/>
          </w:tcPr>
          <w:p w14:paraId="28DD26EE" w14:textId="003A501A" w:rsidR="001E740D" w:rsidRPr="00A50AAD" w:rsidRDefault="008D5753" w:rsidP="00676114">
            <w:pPr>
              <w:spacing w:before="120" w:after="0" w:line="240" w:lineRule="auto"/>
              <w:jc w:val="both"/>
              <w:rPr>
                <w:sz w:val="26"/>
                <w:szCs w:val="26"/>
              </w:rPr>
            </w:pPr>
            <w:r w:rsidRPr="008D5753">
              <w:rPr>
                <w:sz w:val="26"/>
                <w:szCs w:val="26"/>
                <w:lang w:val="sv-SE"/>
              </w:rPr>
              <w:t>c) Buôn bán phương tiện đo nhóm 2 không đúng mẫu phương tiện đo được cơ quan có thẩm quyền phê duyệt.</w:t>
            </w:r>
          </w:p>
        </w:tc>
        <w:tc>
          <w:tcPr>
            <w:tcW w:w="3969" w:type="dxa"/>
          </w:tcPr>
          <w:p w14:paraId="7D21F348" w14:textId="7A5D54F6" w:rsidR="001E740D" w:rsidRPr="00A50AAD" w:rsidRDefault="009D1777" w:rsidP="009D1777">
            <w:pPr>
              <w:spacing w:before="120" w:after="280" w:afterAutospacing="1" w:line="240" w:lineRule="auto"/>
              <w:jc w:val="both"/>
              <w:rPr>
                <w:sz w:val="26"/>
                <w:szCs w:val="26"/>
                <w:lang w:val="sv-SE"/>
              </w:rPr>
            </w:pPr>
            <w:r w:rsidRPr="009D1777">
              <w:rPr>
                <w:sz w:val="26"/>
                <w:szCs w:val="26"/>
                <w:lang w:val="sv-SE"/>
              </w:rPr>
              <w:t>c) Buôn bán phương tiện đo nhóm 1 không phù hợp với yêu cầu kỹ thuật đo lường đã được tổ chức, cá nhân công bố.”.</w:t>
            </w:r>
          </w:p>
        </w:tc>
        <w:tc>
          <w:tcPr>
            <w:tcW w:w="3544" w:type="dxa"/>
          </w:tcPr>
          <w:p w14:paraId="472B336E" w14:textId="07164A02" w:rsidR="001E740D" w:rsidRPr="00A50AAD" w:rsidRDefault="001E740D" w:rsidP="00676114">
            <w:pPr>
              <w:spacing w:before="120" w:after="280" w:afterAutospacing="1" w:line="240" w:lineRule="auto"/>
              <w:rPr>
                <w:sz w:val="26"/>
                <w:szCs w:val="26"/>
                <w:lang w:val="sv-SE"/>
              </w:rPr>
            </w:pPr>
          </w:p>
        </w:tc>
        <w:tc>
          <w:tcPr>
            <w:tcW w:w="3226" w:type="dxa"/>
          </w:tcPr>
          <w:p w14:paraId="5F60DAED" w14:textId="77777777" w:rsidR="001E740D" w:rsidRPr="00A50AAD" w:rsidRDefault="001E740D" w:rsidP="00676114">
            <w:pPr>
              <w:spacing w:before="120" w:after="280" w:afterAutospacing="1" w:line="240" w:lineRule="auto"/>
              <w:rPr>
                <w:sz w:val="26"/>
                <w:szCs w:val="26"/>
                <w:lang w:val="sv-SE"/>
              </w:rPr>
            </w:pPr>
          </w:p>
        </w:tc>
      </w:tr>
      <w:tr w:rsidR="001E740D" w:rsidRPr="00A50AAD" w14:paraId="5A886221" w14:textId="77777777" w:rsidTr="00392F0A">
        <w:tc>
          <w:tcPr>
            <w:tcW w:w="4673" w:type="dxa"/>
          </w:tcPr>
          <w:p w14:paraId="34F7EB91" w14:textId="42684819" w:rsidR="001E740D" w:rsidRPr="00A50AAD" w:rsidRDefault="00211FBD" w:rsidP="00676114">
            <w:pPr>
              <w:spacing w:before="120" w:after="0" w:line="240" w:lineRule="auto"/>
              <w:jc w:val="both"/>
              <w:rPr>
                <w:sz w:val="26"/>
                <w:szCs w:val="26"/>
              </w:rPr>
            </w:pPr>
            <w:r w:rsidRPr="00211FBD">
              <w:rPr>
                <w:sz w:val="26"/>
                <w:szCs w:val="26"/>
              </w:rPr>
              <w:t>3. Biện pháp khắc phục hậu quả:</w:t>
            </w:r>
          </w:p>
        </w:tc>
        <w:tc>
          <w:tcPr>
            <w:tcW w:w="3969" w:type="dxa"/>
          </w:tcPr>
          <w:p w14:paraId="18F1DAED" w14:textId="66577868" w:rsidR="001E740D" w:rsidRPr="00A50AAD" w:rsidRDefault="00F86BD8" w:rsidP="00F86BD8">
            <w:pPr>
              <w:spacing w:before="120" w:after="280" w:afterAutospacing="1" w:line="240" w:lineRule="auto"/>
              <w:jc w:val="both"/>
              <w:rPr>
                <w:sz w:val="26"/>
                <w:szCs w:val="26"/>
              </w:rPr>
            </w:pPr>
            <w:r w:rsidRPr="00F86BD8">
              <w:rPr>
                <w:sz w:val="26"/>
                <w:szCs w:val="26"/>
              </w:rPr>
              <w:t>3. Biện pháp khắc phục hậu quả:</w:t>
            </w:r>
          </w:p>
        </w:tc>
        <w:tc>
          <w:tcPr>
            <w:tcW w:w="3544" w:type="dxa"/>
          </w:tcPr>
          <w:p w14:paraId="2614DE89" w14:textId="1A7F1914" w:rsidR="001E740D" w:rsidRPr="00A50AAD" w:rsidRDefault="001E740D" w:rsidP="00676114">
            <w:pPr>
              <w:spacing w:before="120" w:after="280" w:afterAutospacing="1" w:line="240" w:lineRule="auto"/>
              <w:rPr>
                <w:sz w:val="26"/>
                <w:szCs w:val="26"/>
              </w:rPr>
            </w:pPr>
          </w:p>
        </w:tc>
        <w:tc>
          <w:tcPr>
            <w:tcW w:w="3226" w:type="dxa"/>
          </w:tcPr>
          <w:p w14:paraId="09AA04D7" w14:textId="77777777" w:rsidR="001E740D" w:rsidRPr="00A50AAD" w:rsidRDefault="001E740D" w:rsidP="00676114">
            <w:pPr>
              <w:spacing w:before="120" w:after="280" w:afterAutospacing="1" w:line="240" w:lineRule="auto"/>
              <w:rPr>
                <w:sz w:val="26"/>
                <w:szCs w:val="26"/>
              </w:rPr>
            </w:pPr>
          </w:p>
        </w:tc>
      </w:tr>
      <w:tr w:rsidR="001E740D" w:rsidRPr="00A50AAD" w14:paraId="7E9BE509" w14:textId="77777777" w:rsidTr="00392F0A">
        <w:tc>
          <w:tcPr>
            <w:tcW w:w="4673" w:type="dxa"/>
          </w:tcPr>
          <w:p w14:paraId="3D296467" w14:textId="0C8B2394" w:rsidR="001E740D" w:rsidRPr="00A50AAD" w:rsidRDefault="001E740D" w:rsidP="00676114">
            <w:pPr>
              <w:spacing w:before="120" w:after="0" w:line="240" w:lineRule="auto"/>
              <w:jc w:val="both"/>
              <w:rPr>
                <w:sz w:val="26"/>
                <w:szCs w:val="26"/>
              </w:rPr>
            </w:pPr>
          </w:p>
        </w:tc>
        <w:tc>
          <w:tcPr>
            <w:tcW w:w="3969" w:type="dxa"/>
          </w:tcPr>
          <w:p w14:paraId="6F4D8B10" w14:textId="1110DCE9" w:rsidR="001E740D" w:rsidRPr="00A50AAD" w:rsidRDefault="00F86BD8" w:rsidP="00F86BD8">
            <w:pPr>
              <w:spacing w:before="120" w:after="280" w:afterAutospacing="1" w:line="240" w:lineRule="auto"/>
              <w:jc w:val="both"/>
              <w:rPr>
                <w:sz w:val="26"/>
                <w:szCs w:val="26"/>
                <w:lang w:val="pt-BR"/>
              </w:rPr>
            </w:pPr>
            <w:r w:rsidRPr="00F86BD8">
              <w:rPr>
                <w:sz w:val="26"/>
                <w:szCs w:val="26"/>
                <w:lang w:val="pt-BR"/>
              </w:rPr>
              <w:t>a) Buộc thu hồi phương tiện đo đã lưu thông đối với hành vi vi phạm quy định tại khoản 1 Điều này;</w:t>
            </w:r>
          </w:p>
        </w:tc>
        <w:tc>
          <w:tcPr>
            <w:tcW w:w="3544" w:type="dxa"/>
          </w:tcPr>
          <w:p w14:paraId="77FDAA24" w14:textId="11687497" w:rsidR="001E740D" w:rsidRPr="00A50AAD" w:rsidRDefault="001E740D" w:rsidP="00676114">
            <w:pPr>
              <w:spacing w:before="120" w:after="280" w:afterAutospacing="1" w:line="240" w:lineRule="auto"/>
              <w:rPr>
                <w:sz w:val="26"/>
                <w:szCs w:val="26"/>
                <w:lang w:val="pt-BR"/>
              </w:rPr>
            </w:pPr>
          </w:p>
        </w:tc>
        <w:tc>
          <w:tcPr>
            <w:tcW w:w="3226" w:type="dxa"/>
          </w:tcPr>
          <w:p w14:paraId="59752867" w14:textId="77777777" w:rsidR="001E740D" w:rsidRPr="00A50AAD" w:rsidRDefault="001E740D" w:rsidP="00676114">
            <w:pPr>
              <w:spacing w:before="120" w:after="280" w:afterAutospacing="1" w:line="240" w:lineRule="auto"/>
              <w:rPr>
                <w:sz w:val="26"/>
                <w:szCs w:val="26"/>
                <w:lang w:val="pt-BR"/>
              </w:rPr>
            </w:pPr>
          </w:p>
        </w:tc>
      </w:tr>
      <w:tr w:rsidR="00F86BD8" w:rsidRPr="00A50AAD" w14:paraId="645F594D" w14:textId="77777777" w:rsidTr="00392F0A">
        <w:tc>
          <w:tcPr>
            <w:tcW w:w="4673" w:type="dxa"/>
          </w:tcPr>
          <w:p w14:paraId="465B2AC2" w14:textId="77777777" w:rsidR="00F86BD8" w:rsidRPr="00A50AAD" w:rsidRDefault="00F86BD8" w:rsidP="00676114">
            <w:pPr>
              <w:spacing w:before="120" w:after="0" w:line="240" w:lineRule="auto"/>
              <w:jc w:val="both"/>
              <w:rPr>
                <w:sz w:val="26"/>
                <w:szCs w:val="26"/>
                <w:lang w:val="pt-BR"/>
              </w:rPr>
            </w:pPr>
          </w:p>
        </w:tc>
        <w:tc>
          <w:tcPr>
            <w:tcW w:w="3969" w:type="dxa"/>
          </w:tcPr>
          <w:p w14:paraId="32841BE2" w14:textId="18E32761" w:rsidR="00F86BD8" w:rsidRPr="00F86BD8" w:rsidRDefault="00F86BD8" w:rsidP="00F86BD8">
            <w:pPr>
              <w:spacing w:before="120" w:after="280" w:afterAutospacing="1" w:line="240" w:lineRule="auto"/>
              <w:jc w:val="both"/>
              <w:rPr>
                <w:sz w:val="26"/>
                <w:szCs w:val="26"/>
                <w:lang w:val="pt-BR"/>
              </w:rPr>
            </w:pPr>
            <w:r w:rsidRPr="00F86BD8">
              <w:rPr>
                <w:sz w:val="26"/>
                <w:szCs w:val="26"/>
                <w:lang w:val="pt-BR"/>
              </w:rPr>
              <w:t xml:space="preserve">b) Đối với hành vi vi phạm quy định tại các điểm a, b và c khoản 2 Điều này được thực hiện theo thứ tự ưu tiên sau đây: buộc thu hồi và </w:t>
            </w:r>
            <w:r w:rsidRPr="00F86BD8">
              <w:rPr>
                <w:sz w:val="26"/>
                <w:szCs w:val="26"/>
                <w:lang w:val="pt-BR"/>
              </w:rPr>
              <w:lastRenderedPageBreak/>
              <w:t>chuyển đổi mục đích sử dụng phương tiện đo vi phạm; buộc tiêu hủy phương tiện đo vi phạm gây hại cho sức khỏe con người, vật nuôi, thủy sản nuôi, cây trồng và môi trường;</w:t>
            </w:r>
          </w:p>
        </w:tc>
        <w:tc>
          <w:tcPr>
            <w:tcW w:w="3544" w:type="dxa"/>
          </w:tcPr>
          <w:p w14:paraId="112E8AEA" w14:textId="77777777" w:rsidR="00F86BD8" w:rsidRPr="00A50AAD" w:rsidRDefault="00F86BD8" w:rsidP="00676114">
            <w:pPr>
              <w:spacing w:before="120" w:after="280" w:afterAutospacing="1" w:line="240" w:lineRule="auto"/>
              <w:rPr>
                <w:sz w:val="26"/>
                <w:szCs w:val="26"/>
                <w:lang w:val="pt-BR"/>
              </w:rPr>
            </w:pPr>
          </w:p>
        </w:tc>
        <w:tc>
          <w:tcPr>
            <w:tcW w:w="3226" w:type="dxa"/>
          </w:tcPr>
          <w:p w14:paraId="4193F65E" w14:textId="77777777" w:rsidR="00F86BD8" w:rsidRPr="00A50AAD" w:rsidRDefault="00F86BD8" w:rsidP="00676114">
            <w:pPr>
              <w:spacing w:before="120" w:after="280" w:afterAutospacing="1" w:line="240" w:lineRule="auto"/>
              <w:rPr>
                <w:sz w:val="26"/>
                <w:szCs w:val="26"/>
                <w:lang w:val="pt-BR"/>
              </w:rPr>
            </w:pPr>
          </w:p>
        </w:tc>
      </w:tr>
      <w:tr w:rsidR="001E740D" w:rsidRPr="00A50AAD" w14:paraId="5A66A0C7" w14:textId="77777777" w:rsidTr="00392F0A">
        <w:tc>
          <w:tcPr>
            <w:tcW w:w="4673" w:type="dxa"/>
          </w:tcPr>
          <w:p w14:paraId="3DAE8082" w14:textId="72650F01" w:rsidR="001E740D" w:rsidRPr="00A50AAD" w:rsidRDefault="001E740D" w:rsidP="00676114">
            <w:pPr>
              <w:spacing w:before="120" w:after="0" w:line="240" w:lineRule="auto"/>
              <w:jc w:val="both"/>
              <w:rPr>
                <w:sz w:val="26"/>
                <w:szCs w:val="26"/>
              </w:rPr>
            </w:pPr>
          </w:p>
        </w:tc>
        <w:tc>
          <w:tcPr>
            <w:tcW w:w="3969" w:type="dxa"/>
          </w:tcPr>
          <w:p w14:paraId="0CAD3148" w14:textId="2B4935FB" w:rsidR="001E740D" w:rsidRPr="00A50AAD" w:rsidRDefault="00F86BD8" w:rsidP="00F86BD8">
            <w:pPr>
              <w:spacing w:before="120" w:after="280" w:afterAutospacing="1" w:line="240" w:lineRule="auto"/>
              <w:jc w:val="both"/>
              <w:rPr>
                <w:sz w:val="26"/>
                <w:szCs w:val="26"/>
                <w:lang w:val="sv-SE"/>
              </w:rPr>
            </w:pPr>
            <w:r w:rsidRPr="00F86BD8">
              <w:rPr>
                <w:sz w:val="26"/>
                <w:szCs w:val="26"/>
                <w:lang w:val="sv-SE"/>
              </w:rPr>
              <w:t>c) Buộc nộp lại số lợi bất hợp pháp có được do thực hiện vi phạm quy định tại điểm b khoản 1, các điểm b và c khoản 2 Điều này.”.</w:t>
            </w:r>
          </w:p>
        </w:tc>
        <w:tc>
          <w:tcPr>
            <w:tcW w:w="3544" w:type="dxa"/>
          </w:tcPr>
          <w:p w14:paraId="6A84C6FA" w14:textId="0CDCC639" w:rsidR="001E740D" w:rsidRPr="00A50AAD" w:rsidRDefault="001E740D" w:rsidP="00676114">
            <w:pPr>
              <w:spacing w:before="120" w:after="280" w:afterAutospacing="1" w:line="240" w:lineRule="auto"/>
              <w:rPr>
                <w:sz w:val="26"/>
                <w:szCs w:val="26"/>
                <w:lang w:val="sv-SE"/>
              </w:rPr>
            </w:pPr>
          </w:p>
        </w:tc>
        <w:tc>
          <w:tcPr>
            <w:tcW w:w="3226" w:type="dxa"/>
          </w:tcPr>
          <w:p w14:paraId="02D2572A" w14:textId="77777777" w:rsidR="001E740D" w:rsidRPr="00A50AAD" w:rsidRDefault="001E740D" w:rsidP="00676114">
            <w:pPr>
              <w:spacing w:before="120" w:after="280" w:afterAutospacing="1" w:line="240" w:lineRule="auto"/>
              <w:rPr>
                <w:sz w:val="26"/>
                <w:szCs w:val="26"/>
                <w:lang w:val="sv-SE"/>
              </w:rPr>
            </w:pPr>
          </w:p>
        </w:tc>
      </w:tr>
      <w:tr w:rsidR="00B32646" w:rsidRPr="00A50AAD" w14:paraId="73D4C62A" w14:textId="77777777" w:rsidTr="00392F0A">
        <w:tc>
          <w:tcPr>
            <w:tcW w:w="4673" w:type="dxa"/>
          </w:tcPr>
          <w:p w14:paraId="43EFF0CB" w14:textId="1A17CE67" w:rsidR="00B32646" w:rsidRPr="00A50AAD" w:rsidRDefault="00B32646" w:rsidP="00676114">
            <w:pPr>
              <w:spacing w:before="120" w:after="0" w:line="240" w:lineRule="auto"/>
              <w:jc w:val="both"/>
              <w:rPr>
                <w:sz w:val="26"/>
                <w:szCs w:val="26"/>
              </w:rPr>
            </w:pPr>
            <w:r w:rsidRPr="00B32646">
              <w:rPr>
                <w:sz w:val="26"/>
                <w:szCs w:val="26"/>
              </w:rPr>
              <w:t>a) Buộc tiêu hủy phương tiện đo vi phạm gây hại cho sức khỏe con người, vật nuôi, cây trồng và môi trường đối với vi phạm quy định tại điểm b khoản 1, các điểm b và c khoản 2 Điều này;</w:t>
            </w:r>
          </w:p>
        </w:tc>
        <w:tc>
          <w:tcPr>
            <w:tcW w:w="3969" w:type="dxa"/>
          </w:tcPr>
          <w:p w14:paraId="66F56F24" w14:textId="6AAD6959" w:rsidR="00B32646" w:rsidRPr="00F86BD8" w:rsidRDefault="00B32646" w:rsidP="00F86BD8">
            <w:pPr>
              <w:spacing w:before="120" w:after="280" w:afterAutospacing="1" w:line="240" w:lineRule="auto"/>
              <w:jc w:val="both"/>
              <w:rPr>
                <w:sz w:val="26"/>
                <w:szCs w:val="26"/>
                <w:lang w:val="sv-SE"/>
              </w:rPr>
            </w:pPr>
            <w:r>
              <w:rPr>
                <w:sz w:val="26"/>
                <w:szCs w:val="26"/>
                <w:lang w:val="sv-SE"/>
              </w:rPr>
              <w:t>Bãi bỏ</w:t>
            </w:r>
          </w:p>
        </w:tc>
        <w:tc>
          <w:tcPr>
            <w:tcW w:w="3544" w:type="dxa"/>
          </w:tcPr>
          <w:p w14:paraId="70B59849" w14:textId="77777777" w:rsidR="00B32646" w:rsidRPr="00A50AAD" w:rsidRDefault="00B32646" w:rsidP="00676114">
            <w:pPr>
              <w:spacing w:before="120" w:after="280" w:afterAutospacing="1" w:line="240" w:lineRule="auto"/>
              <w:rPr>
                <w:sz w:val="26"/>
                <w:szCs w:val="26"/>
                <w:lang w:val="sv-SE"/>
              </w:rPr>
            </w:pPr>
          </w:p>
        </w:tc>
        <w:tc>
          <w:tcPr>
            <w:tcW w:w="3226" w:type="dxa"/>
          </w:tcPr>
          <w:p w14:paraId="01A00B0E" w14:textId="77777777" w:rsidR="00B32646" w:rsidRPr="00A50AAD" w:rsidRDefault="00B32646" w:rsidP="00676114">
            <w:pPr>
              <w:spacing w:before="120" w:after="280" w:afterAutospacing="1" w:line="240" w:lineRule="auto"/>
              <w:rPr>
                <w:sz w:val="26"/>
                <w:szCs w:val="26"/>
                <w:lang w:val="sv-SE"/>
              </w:rPr>
            </w:pPr>
          </w:p>
        </w:tc>
      </w:tr>
      <w:tr w:rsidR="00B32646" w:rsidRPr="00A50AAD" w14:paraId="3B8905C0" w14:textId="77777777" w:rsidTr="00392F0A">
        <w:tc>
          <w:tcPr>
            <w:tcW w:w="4673" w:type="dxa"/>
          </w:tcPr>
          <w:p w14:paraId="756C7D01" w14:textId="71C347BB" w:rsidR="00B32646" w:rsidRPr="00A50AAD" w:rsidRDefault="00B32646" w:rsidP="00676114">
            <w:pPr>
              <w:spacing w:before="120" w:after="0" w:line="240" w:lineRule="auto"/>
              <w:jc w:val="both"/>
              <w:rPr>
                <w:sz w:val="26"/>
                <w:szCs w:val="26"/>
              </w:rPr>
            </w:pPr>
            <w:r w:rsidRPr="00B32646">
              <w:rPr>
                <w:sz w:val="26"/>
                <w:szCs w:val="26"/>
              </w:rPr>
              <w:t>b) Buộc nộp lại số lợi bất hợp pháp có được do thực hiện vi phạm quy định tại điểm b khoản 1, các điểm b và c khoản 2 Điều này.</w:t>
            </w:r>
          </w:p>
        </w:tc>
        <w:tc>
          <w:tcPr>
            <w:tcW w:w="3969" w:type="dxa"/>
          </w:tcPr>
          <w:p w14:paraId="5E0489CB" w14:textId="4BAA1A44" w:rsidR="00B32646" w:rsidRPr="00F86BD8" w:rsidRDefault="00211FBD" w:rsidP="00F86BD8">
            <w:pPr>
              <w:spacing w:before="120" w:after="280" w:afterAutospacing="1" w:line="240" w:lineRule="auto"/>
              <w:jc w:val="both"/>
              <w:rPr>
                <w:sz w:val="26"/>
                <w:szCs w:val="26"/>
                <w:lang w:val="sv-SE"/>
              </w:rPr>
            </w:pPr>
            <w:r>
              <w:rPr>
                <w:sz w:val="26"/>
                <w:szCs w:val="26"/>
                <w:lang w:val="sv-SE"/>
              </w:rPr>
              <w:t>Bãi bỏ</w:t>
            </w:r>
          </w:p>
        </w:tc>
        <w:tc>
          <w:tcPr>
            <w:tcW w:w="3544" w:type="dxa"/>
          </w:tcPr>
          <w:p w14:paraId="6F272974" w14:textId="77777777" w:rsidR="00B32646" w:rsidRPr="00A50AAD" w:rsidRDefault="00B32646" w:rsidP="00676114">
            <w:pPr>
              <w:spacing w:before="120" w:after="280" w:afterAutospacing="1" w:line="240" w:lineRule="auto"/>
              <w:rPr>
                <w:sz w:val="26"/>
                <w:szCs w:val="26"/>
                <w:lang w:val="sv-SE"/>
              </w:rPr>
            </w:pPr>
          </w:p>
        </w:tc>
        <w:tc>
          <w:tcPr>
            <w:tcW w:w="3226" w:type="dxa"/>
          </w:tcPr>
          <w:p w14:paraId="4C6E38E2" w14:textId="77777777" w:rsidR="00B32646" w:rsidRPr="00A50AAD" w:rsidRDefault="00B32646" w:rsidP="00676114">
            <w:pPr>
              <w:spacing w:before="120" w:after="280" w:afterAutospacing="1" w:line="240" w:lineRule="auto"/>
              <w:rPr>
                <w:sz w:val="26"/>
                <w:szCs w:val="26"/>
                <w:lang w:val="sv-SE"/>
              </w:rPr>
            </w:pPr>
          </w:p>
        </w:tc>
      </w:tr>
      <w:tr w:rsidR="001E740D" w:rsidRPr="00A50AAD" w14:paraId="18F28661" w14:textId="77777777" w:rsidTr="00392F0A">
        <w:tc>
          <w:tcPr>
            <w:tcW w:w="4673" w:type="dxa"/>
          </w:tcPr>
          <w:p w14:paraId="2E32C6D1" w14:textId="77777777" w:rsidR="001E740D" w:rsidRPr="00A50AAD" w:rsidRDefault="001E740D" w:rsidP="00676114">
            <w:pPr>
              <w:spacing w:before="120" w:after="0" w:line="240" w:lineRule="auto"/>
              <w:jc w:val="both"/>
              <w:rPr>
                <w:sz w:val="26"/>
                <w:szCs w:val="26"/>
              </w:rPr>
            </w:pPr>
            <w:r w:rsidRPr="00A50AAD">
              <w:rPr>
                <w:sz w:val="26"/>
                <w:szCs w:val="26"/>
              </w:rPr>
              <w:t xml:space="preserve">c) </w:t>
            </w:r>
            <w:r w:rsidRPr="00A50AAD">
              <w:rPr>
                <w:sz w:val="26"/>
                <w:szCs w:val="26"/>
                <w:shd w:val="solid" w:color="FFFFFF" w:fill="auto"/>
                <w:lang w:val="sv-SE"/>
              </w:rPr>
              <w:t>Buộc nộp lại số lợi bất hợp pháp có được do thực hiện vi phạm quy định tại điểm b khoản 1, các điểm b và c khoản 2 Điều này.</w:t>
            </w:r>
          </w:p>
        </w:tc>
        <w:tc>
          <w:tcPr>
            <w:tcW w:w="3969" w:type="dxa"/>
          </w:tcPr>
          <w:p w14:paraId="50301157" w14:textId="77777777" w:rsidR="001E740D" w:rsidRPr="00A50AAD" w:rsidRDefault="001E740D" w:rsidP="00676114">
            <w:pPr>
              <w:spacing w:before="120" w:after="280" w:afterAutospacing="1" w:line="240" w:lineRule="auto"/>
              <w:rPr>
                <w:sz w:val="26"/>
                <w:szCs w:val="26"/>
              </w:rPr>
            </w:pPr>
          </w:p>
        </w:tc>
        <w:tc>
          <w:tcPr>
            <w:tcW w:w="3544" w:type="dxa"/>
          </w:tcPr>
          <w:p w14:paraId="6D020635" w14:textId="6B484FF3" w:rsidR="001E740D" w:rsidRPr="00A50AAD" w:rsidRDefault="001E740D" w:rsidP="00676114">
            <w:pPr>
              <w:spacing w:before="120" w:after="280" w:afterAutospacing="1" w:line="240" w:lineRule="auto"/>
              <w:rPr>
                <w:sz w:val="26"/>
                <w:szCs w:val="26"/>
              </w:rPr>
            </w:pPr>
          </w:p>
        </w:tc>
        <w:tc>
          <w:tcPr>
            <w:tcW w:w="3226" w:type="dxa"/>
          </w:tcPr>
          <w:p w14:paraId="01B507A2" w14:textId="77777777" w:rsidR="001E740D" w:rsidRPr="00A50AAD" w:rsidRDefault="001E740D" w:rsidP="00676114">
            <w:pPr>
              <w:spacing w:before="120" w:after="280" w:afterAutospacing="1" w:line="240" w:lineRule="auto"/>
              <w:rPr>
                <w:sz w:val="26"/>
                <w:szCs w:val="26"/>
              </w:rPr>
            </w:pPr>
          </w:p>
        </w:tc>
      </w:tr>
      <w:tr w:rsidR="001E740D" w:rsidRPr="00A50AAD" w14:paraId="61B4B7E0" w14:textId="77777777" w:rsidTr="00392F0A">
        <w:tc>
          <w:tcPr>
            <w:tcW w:w="4673" w:type="dxa"/>
          </w:tcPr>
          <w:p w14:paraId="2B19F761" w14:textId="77777777" w:rsidR="001E740D" w:rsidRPr="00A50AAD" w:rsidRDefault="001E740D" w:rsidP="00676114">
            <w:pPr>
              <w:spacing w:before="120" w:after="0" w:line="240" w:lineRule="auto"/>
              <w:jc w:val="both"/>
              <w:rPr>
                <w:sz w:val="26"/>
                <w:szCs w:val="26"/>
              </w:rPr>
            </w:pPr>
            <w:bookmarkStart w:id="23" w:name="dieu_10"/>
            <w:r w:rsidRPr="00A50AAD">
              <w:rPr>
                <w:b/>
                <w:bCs/>
                <w:sz w:val="26"/>
                <w:szCs w:val="26"/>
              </w:rPr>
              <w:t>Điều 10. Vi phạm trong sử dụng phương tiện đo nhóm 2</w:t>
            </w:r>
            <w:bookmarkEnd w:id="23"/>
          </w:p>
        </w:tc>
        <w:tc>
          <w:tcPr>
            <w:tcW w:w="3969" w:type="dxa"/>
          </w:tcPr>
          <w:p w14:paraId="6E985F07" w14:textId="77777777" w:rsidR="001E740D" w:rsidRPr="00A50AAD" w:rsidRDefault="001E740D" w:rsidP="00676114">
            <w:pPr>
              <w:spacing w:before="120" w:after="280" w:afterAutospacing="1" w:line="240" w:lineRule="auto"/>
              <w:rPr>
                <w:b/>
                <w:bCs/>
                <w:sz w:val="26"/>
                <w:szCs w:val="26"/>
              </w:rPr>
            </w:pPr>
          </w:p>
        </w:tc>
        <w:tc>
          <w:tcPr>
            <w:tcW w:w="3544" w:type="dxa"/>
          </w:tcPr>
          <w:p w14:paraId="1E34214D" w14:textId="5F161E61" w:rsidR="001E740D" w:rsidRPr="00A50AAD" w:rsidRDefault="001E740D" w:rsidP="00676114">
            <w:pPr>
              <w:spacing w:before="120" w:after="280" w:afterAutospacing="1" w:line="240" w:lineRule="auto"/>
              <w:rPr>
                <w:b/>
                <w:bCs/>
                <w:sz w:val="26"/>
                <w:szCs w:val="26"/>
              </w:rPr>
            </w:pPr>
          </w:p>
        </w:tc>
        <w:tc>
          <w:tcPr>
            <w:tcW w:w="3226" w:type="dxa"/>
          </w:tcPr>
          <w:p w14:paraId="50EE5160" w14:textId="77777777" w:rsidR="001E740D" w:rsidRPr="00A50AAD" w:rsidRDefault="001E740D" w:rsidP="00676114">
            <w:pPr>
              <w:spacing w:before="120" w:after="280" w:afterAutospacing="1" w:line="240" w:lineRule="auto"/>
              <w:rPr>
                <w:b/>
                <w:bCs/>
                <w:sz w:val="26"/>
                <w:szCs w:val="26"/>
              </w:rPr>
            </w:pPr>
          </w:p>
        </w:tc>
      </w:tr>
      <w:tr w:rsidR="001E740D" w:rsidRPr="00A50AAD" w14:paraId="34403E95" w14:textId="77777777" w:rsidTr="00392F0A">
        <w:tc>
          <w:tcPr>
            <w:tcW w:w="4673" w:type="dxa"/>
          </w:tcPr>
          <w:p w14:paraId="6CFEEAB5" w14:textId="77777777" w:rsidR="001E740D" w:rsidRPr="00A50AAD" w:rsidRDefault="001E740D" w:rsidP="00676114">
            <w:pPr>
              <w:spacing w:before="120" w:after="0" w:line="240" w:lineRule="auto"/>
              <w:jc w:val="both"/>
              <w:rPr>
                <w:sz w:val="26"/>
                <w:szCs w:val="26"/>
              </w:rPr>
            </w:pPr>
            <w:r w:rsidRPr="00A50AAD">
              <w:rPr>
                <w:sz w:val="26"/>
                <w:szCs w:val="26"/>
              </w:rPr>
              <w:t xml:space="preserve">1. Phạt tiền từ 500.000 đồng đến 1.000.000 đồng đối với một trong các hành vi sau đây khi sử dụng một hoặc </w:t>
            </w:r>
            <w:r w:rsidRPr="00A50AAD">
              <w:rPr>
                <w:sz w:val="26"/>
                <w:szCs w:val="26"/>
              </w:rPr>
              <w:lastRenderedPageBreak/>
              <w:t>nhiều phương tiện đo có tổng giá trị đến 1.000.000 đồng (tính theo giá trị phương tiện đo mới cùng chủng loại hoặc phương tiện đo mới có đặc tính kỹ thuật tương đương tại thời điểm vi phạm hành chính):</w:t>
            </w:r>
          </w:p>
        </w:tc>
        <w:tc>
          <w:tcPr>
            <w:tcW w:w="3969" w:type="dxa"/>
          </w:tcPr>
          <w:p w14:paraId="39DCE39E" w14:textId="19CB79B2" w:rsidR="001E740D" w:rsidRPr="00A50AAD" w:rsidRDefault="00362353" w:rsidP="00676114">
            <w:pPr>
              <w:spacing w:before="120" w:after="280" w:afterAutospacing="1" w:line="240" w:lineRule="auto"/>
              <w:rPr>
                <w:sz w:val="26"/>
                <w:szCs w:val="26"/>
              </w:rPr>
            </w:pPr>
            <w:r w:rsidRPr="00362353">
              <w:rPr>
                <w:sz w:val="26"/>
                <w:szCs w:val="26"/>
              </w:rPr>
              <w:lastRenderedPageBreak/>
              <w:t>Không sủa đổi, bổ sung</w:t>
            </w:r>
          </w:p>
        </w:tc>
        <w:tc>
          <w:tcPr>
            <w:tcW w:w="3544" w:type="dxa"/>
          </w:tcPr>
          <w:p w14:paraId="0A7F15E5" w14:textId="6682900B" w:rsidR="001E740D" w:rsidRPr="00A50AAD" w:rsidRDefault="001E740D" w:rsidP="00676114">
            <w:pPr>
              <w:spacing w:before="120" w:after="280" w:afterAutospacing="1" w:line="240" w:lineRule="auto"/>
              <w:rPr>
                <w:sz w:val="26"/>
                <w:szCs w:val="26"/>
              </w:rPr>
            </w:pPr>
          </w:p>
        </w:tc>
        <w:tc>
          <w:tcPr>
            <w:tcW w:w="3226" w:type="dxa"/>
          </w:tcPr>
          <w:p w14:paraId="4877BAA6" w14:textId="77777777" w:rsidR="001E740D" w:rsidRPr="00A50AAD" w:rsidRDefault="001E740D" w:rsidP="00676114">
            <w:pPr>
              <w:spacing w:before="120" w:after="280" w:afterAutospacing="1" w:line="240" w:lineRule="auto"/>
              <w:rPr>
                <w:sz w:val="26"/>
                <w:szCs w:val="26"/>
              </w:rPr>
            </w:pPr>
          </w:p>
        </w:tc>
      </w:tr>
      <w:tr w:rsidR="001E740D" w:rsidRPr="00A50AAD" w14:paraId="06DD161F" w14:textId="77777777" w:rsidTr="00392F0A">
        <w:tc>
          <w:tcPr>
            <w:tcW w:w="4673" w:type="dxa"/>
          </w:tcPr>
          <w:p w14:paraId="1FADB086" w14:textId="77777777" w:rsidR="001E740D" w:rsidRPr="00A50AAD" w:rsidRDefault="001E740D" w:rsidP="00676114">
            <w:pPr>
              <w:spacing w:before="120" w:after="0" w:line="240" w:lineRule="auto"/>
              <w:jc w:val="both"/>
              <w:rPr>
                <w:sz w:val="26"/>
                <w:szCs w:val="26"/>
              </w:rPr>
            </w:pPr>
            <w:r w:rsidRPr="00A50AAD">
              <w:rPr>
                <w:sz w:val="26"/>
                <w:szCs w:val="26"/>
              </w:rPr>
              <w:lastRenderedPageBreak/>
              <w:t>a) Không có chứng chỉ kiểm định (tem, dấu, giấy chứng nhận) hoặc hiệu chuẩn theo quy định;</w:t>
            </w:r>
          </w:p>
        </w:tc>
        <w:tc>
          <w:tcPr>
            <w:tcW w:w="3969" w:type="dxa"/>
          </w:tcPr>
          <w:p w14:paraId="40EBED08" w14:textId="7C3300EB" w:rsidR="001E740D" w:rsidRPr="00A50AAD" w:rsidRDefault="00362353" w:rsidP="00676114">
            <w:pPr>
              <w:spacing w:before="120" w:after="280" w:afterAutospacing="1" w:line="240" w:lineRule="auto"/>
              <w:rPr>
                <w:sz w:val="26"/>
                <w:szCs w:val="26"/>
              </w:rPr>
            </w:pPr>
            <w:r w:rsidRPr="00362353">
              <w:rPr>
                <w:sz w:val="26"/>
                <w:szCs w:val="26"/>
              </w:rPr>
              <w:t>Không sủa đổi, bổ sung</w:t>
            </w:r>
          </w:p>
        </w:tc>
        <w:tc>
          <w:tcPr>
            <w:tcW w:w="3544" w:type="dxa"/>
          </w:tcPr>
          <w:p w14:paraId="6559C8B6" w14:textId="6A14F445" w:rsidR="001E740D" w:rsidRPr="00A50AAD" w:rsidRDefault="001E740D" w:rsidP="00676114">
            <w:pPr>
              <w:spacing w:before="120" w:after="280" w:afterAutospacing="1" w:line="240" w:lineRule="auto"/>
              <w:rPr>
                <w:sz w:val="26"/>
                <w:szCs w:val="26"/>
              </w:rPr>
            </w:pPr>
          </w:p>
        </w:tc>
        <w:tc>
          <w:tcPr>
            <w:tcW w:w="3226" w:type="dxa"/>
          </w:tcPr>
          <w:p w14:paraId="4075EB9F" w14:textId="77777777" w:rsidR="001E740D" w:rsidRPr="00A50AAD" w:rsidRDefault="001E740D" w:rsidP="00676114">
            <w:pPr>
              <w:spacing w:before="120" w:after="280" w:afterAutospacing="1" w:line="240" w:lineRule="auto"/>
              <w:rPr>
                <w:sz w:val="26"/>
                <w:szCs w:val="26"/>
              </w:rPr>
            </w:pPr>
          </w:p>
        </w:tc>
      </w:tr>
      <w:tr w:rsidR="001E740D" w:rsidRPr="00A50AAD" w14:paraId="44E86649" w14:textId="77777777" w:rsidTr="00392F0A">
        <w:tc>
          <w:tcPr>
            <w:tcW w:w="4673" w:type="dxa"/>
          </w:tcPr>
          <w:p w14:paraId="6AA65131" w14:textId="77777777" w:rsidR="001E740D" w:rsidRPr="00A50AAD" w:rsidRDefault="001E740D" w:rsidP="00676114">
            <w:pPr>
              <w:spacing w:before="120" w:after="0" w:line="240" w:lineRule="auto"/>
              <w:jc w:val="both"/>
              <w:rPr>
                <w:sz w:val="26"/>
                <w:szCs w:val="26"/>
              </w:rPr>
            </w:pPr>
            <w:r w:rsidRPr="00A50AAD">
              <w:rPr>
                <w:sz w:val="26"/>
                <w:szCs w:val="26"/>
              </w:rPr>
              <w:t>b) Chứng chỉ kiểm định hoặc hiệu chuẩn đã hết hiệu lực;</w:t>
            </w:r>
          </w:p>
        </w:tc>
        <w:tc>
          <w:tcPr>
            <w:tcW w:w="3969" w:type="dxa"/>
          </w:tcPr>
          <w:p w14:paraId="00D72FD4" w14:textId="3FFD09CB" w:rsidR="001E740D" w:rsidRPr="00A50AAD" w:rsidRDefault="00362353" w:rsidP="00676114">
            <w:pPr>
              <w:spacing w:before="120" w:after="280" w:afterAutospacing="1" w:line="240" w:lineRule="auto"/>
              <w:rPr>
                <w:sz w:val="26"/>
                <w:szCs w:val="26"/>
              </w:rPr>
            </w:pPr>
            <w:r w:rsidRPr="00362353">
              <w:rPr>
                <w:sz w:val="26"/>
                <w:szCs w:val="26"/>
              </w:rPr>
              <w:t>Không sủa đổi, bổ sung</w:t>
            </w:r>
          </w:p>
        </w:tc>
        <w:tc>
          <w:tcPr>
            <w:tcW w:w="3544" w:type="dxa"/>
          </w:tcPr>
          <w:p w14:paraId="0985ABE8" w14:textId="35F13050" w:rsidR="001E740D" w:rsidRPr="00A50AAD" w:rsidRDefault="001E740D" w:rsidP="00676114">
            <w:pPr>
              <w:spacing w:before="120" w:after="280" w:afterAutospacing="1" w:line="240" w:lineRule="auto"/>
              <w:rPr>
                <w:sz w:val="26"/>
                <w:szCs w:val="26"/>
              </w:rPr>
            </w:pPr>
          </w:p>
        </w:tc>
        <w:tc>
          <w:tcPr>
            <w:tcW w:w="3226" w:type="dxa"/>
          </w:tcPr>
          <w:p w14:paraId="6820945B" w14:textId="77777777" w:rsidR="001E740D" w:rsidRPr="00A50AAD" w:rsidRDefault="001E740D" w:rsidP="00676114">
            <w:pPr>
              <w:spacing w:before="120" w:after="280" w:afterAutospacing="1" w:line="240" w:lineRule="auto"/>
              <w:rPr>
                <w:sz w:val="26"/>
                <w:szCs w:val="26"/>
              </w:rPr>
            </w:pPr>
          </w:p>
        </w:tc>
      </w:tr>
      <w:tr w:rsidR="001E740D" w:rsidRPr="00A50AAD" w14:paraId="5F51A199" w14:textId="77777777" w:rsidTr="00392F0A">
        <w:tc>
          <w:tcPr>
            <w:tcW w:w="4673" w:type="dxa"/>
          </w:tcPr>
          <w:p w14:paraId="22A8E8B2" w14:textId="77777777" w:rsidR="001E740D" w:rsidRPr="00A50AAD" w:rsidRDefault="001E740D" w:rsidP="00676114">
            <w:pPr>
              <w:spacing w:before="120" w:after="0" w:line="240" w:lineRule="auto"/>
              <w:jc w:val="both"/>
              <w:rPr>
                <w:sz w:val="26"/>
                <w:szCs w:val="26"/>
              </w:rPr>
            </w:pPr>
            <w:r w:rsidRPr="00A50AAD">
              <w:rPr>
                <w:sz w:val="26"/>
                <w:szCs w:val="26"/>
              </w:rPr>
              <w:t>c) Tháo dỡ niêm phong, kẹp chì, chứng chỉ kiểm định hoặc hiệu chuẩn trên phương tiện đo;</w:t>
            </w:r>
          </w:p>
        </w:tc>
        <w:tc>
          <w:tcPr>
            <w:tcW w:w="3969" w:type="dxa"/>
          </w:tcPr>
          <w:p w14:paraId="2AD55CEC" w14:textId="4AF0949C" w:rsidR="001E740D" w:rsidRPr="00A50AAD" w:rsidRDefault="00362353" w:rsidP="00676114">
            <w:pPr>
              <w:spacing w:before="120" w:after="280" w:afterAutospacing="1" w:line="240" w:lineRule="auto"/>
              <w:rPr>
                <w:sz w:val="26"/>
                <w:szCs w:val="26"/>
              </w:rPr>
            </w:pPr>
            <w:r w:rsidRPr="00362353">
              <w:rPr>
                <w:sz w:val="26"/>
                <w:szCs w:val="26"/>
              </w:rPr>
              <w:t>Không sủa đổi, bổ sung</w:t>
            </w:r>
          </w:p>
        </w:tc>
        <w:tc>
          <w:tcPr>
            <w:tcW w:w="3544" w:type="dxa"/>
          </w:tcPr>
          <w:p w14:paraId="44F3B6E7" w14:textId="5A52856C" w:rsidR="001E740D" w:rsidRPr="00A50AAD" w:rsidRDefault="001E740D" w:rsidP="00676114">
            <w:pPr>
              <w:spacing w:before="120" w:after="280" w:afterAutospacing="1" w:line="240" w:lineRule="auto"/>
              <w:rPr>
                <w:sz w:val="26"/>
                <w:szCs w:val="26"/>
              </w:rPr>
            </w:pPr>
          </w:p>
        </w:tc>
        <w:tc>
          <w:tcPr>
            <w:tcW w:w="3226" w:type="dxa"/>
          </w:tcPr>
          <w:p w14:paraId="54BC8546" w14:textId="77777777" w:rsidR="001E740D" w:rsidRPr="00A50AAD" w:rsidRDefault="001E740D" w:rsidP="00676114">
            <w:pPr>
              <w:spacing w:before="120" w:after="280" w:afterAutospacing="1" w:line="240" w:lineRule="auto"/>
              <w:rPr>
                <w:sz w:val="26"/>
                <w:szCs w:val="26"/>
              </w:rPr>
            </w:pPr>
          </w:p>
        </w:tc>
      </w:tr>
      <w:tr w:rsidR="001E740D" w:rsidRPr="00A50AAD" w14:paraId="21E79231" w14:textId="77777777" w:rsidTr="00392F0A">
        <w:tc>
          <w:tcPr>
            <w:tcW w:w="4673" w:type="dxa"/>
          </w:tcPr>
          <w:p w14:paraId="59B15C3F" w14:textId="77777777" w:rsidR="001E740D" w:rsidRPr="00A50AAD" w:rsidRDefault="001E740D" w:rsidP="00676114">
            <w:pPr>
              <w:spacing w:before="120" w:after="0" w:line="240" w:lineRule="auto"/>
              <w:jc w:val="both"/>
              <w:rPr>
                <w:sz w:val="26"/>
                <w:szCs w:val="26"/>
              </w:rPr>
            </w:pPr>
            <w:r w:rsidRPr="00A50AAD">
              <w:rPr>
                <w:sz w:val="26"/>
                <w:szCs w:val="26"/>
              </w:rPr>
              <w:t>d) Không thực hiện kiểm định đối chứng theo quy định;</w:t>
            </w:r>
          </w:p>
        </w:tc>
        <w:tc>
          <w:tcPr>
            <w:tcW w:w="3969" w:type="dxa"/>
          </w:tcPr>
          <w:p w14:paraId="6E30D0D9" w14:textId="788E74C6" w:rsidR="001E740D" w:rsidRPr="00A50AAD" w:rsidRDefault="00362353" w:rsidP="00676114">
            <w:pPr>
              <w:spacing w:before="120" w:after="280" w:afterAutospacing="1" w:line="240" w:lineRule="auto"/>
              <w:rPr>
                <w:sz w:val="26"/>
                <w:szCs w:val="26"/>
              </w:rPr>
            </w:pPr>
            <w:r w:rsidRPr="00362353">
              <w:rPr>
                <w:sz w:val="26"/>
                <w:szCs w:val="26"/>
              </w:rPr>
              <w:t>Không sủa đổi, bổ sung</w:t>
            </w:r>
          </w:p>
        </w:tc>
        <w:tc>
          <w:tcPr>
            <w:tcW w:w="3544" w:type="dxa"/>
          </w:tcPr>
          <w:p w14:paraId="042CCBC9" w14:textId="565AA31F" w:rsidR="001E740D" w:rsidRPr="00A50AAD" w:rsidRDefault="001E740D" w:rsidP="00676114">
            <w:pPr>
              <w:spacing w:before="120" w:after="280" w:afterAutospacing="1" w:line="240" w:lineRule="auto"/>
              <w:rPr>
                <w:sz w:val="26"/>
                <w:szCs w:val="26"/>
              </w:rPr>
            </w:pPr>
          </w:p>
        </w:tc>
        <w:tc>
          <w:tcPr>
            <w:tcW w:w="3226" w:type="dxa"/>
          </w:tcPr>
          <w:p w14:paraId="45928AE7" w14:textId="77777777" w:rsidR="001E740D" w:rsidRPr="00A50AAD" w:rsidRDefault="001E740D" w:rsidP="00676114">
            <w:pPr>
              <w:spacing w:before="120" w:after="280" w:afterAutospacing="1" w:line="240" w:lineRule="auto"/>
              <w:rPr>
                <w:sz w:val="26"/>
                <w:szCs w:val="26"/>
              </w:rPr>
            </w:pPr>
          </w:p>
        </w:tc>
      </w:tr>
      <w:tr w:rsidR="001E740D" w:rsidRPr="00A50AAD" w14:paraId="2910EBE4" w14:textId="77777777" w:rsidTr="00392F0A">
        <w:tc>
          <w:tcPr>
            <w:tcW w:w="4673" w:type="dxa"/>
          </w:tcPr>
          <w:p w14:paraId="4BE02636" w14:textId="77777777" w:rsidR="001E740D" w:rsidRPr="00A50AAD" w:rsidRDefault="001E740D" w:rsidP="00676114">
            <w:pPr>
              <w:spacing w:before="120" w:after="0" w:line="240" w:lineRule="auto"/>
              <w:jc w:val="both"/>
              <w:rPr>
                <w:sz w:val="26"/>
                <w:szCs w:val="26"/>
              </w:rPr>
            </w:pPr>
            <w:r w:rsidRPr="00A50AAD">
              <w:rPr>
                <w:sz w:val="26"/>
                <w:szCs w:val="26"/>
              </w:rPr>
              <w:t>đ) Không bảo đảm các điều kiện vận chuyển, bảo quản, yêu cầu sử dụng phương tiện đo theo hướng dẫn của cơ sở sản xuất, nhập khẩu phương tiện đo hoặc quy định của cơ quan có thẩm quyền.</w:t>
            </w:r>
          </w:p>
        </w:tc>
        <w:tc>
          <w:tcPr>
            <w:tcW w:w="3969" w:type="dxa"/>
          </w:tcPr>
          <w:p w14:paraId="781C6454" w14:textId="1AB8FB44" w:rsidR="001E740D" w:rsidRPr="00A50AAD" w:rsidRDefault="00362353" w:rsidP="00676114">
            <w:pPr>
              <w:spacing w:before="120" w:after="280" w:afterAutospacing="1" w:line="240" w:lineRule="auto"/>
              <w:rPr>
                <w:sz w:val="26"/>
                <w:szCs w:val="26"/>
              </w:rPr>
            </w:pPr>
            <w:r w:rsidRPr="00362353">
              <w:rPr>
                <w:sz w:val="26"/>
                <w:szCs w:val="26"/>
              </w:rPr>
              <w:t>Không sủa đổi, bổ sung</w:t>
            </w:r>
          </w:p>
        </w:tc>
        <w:tc>
          <w:tcPr>
            <w:tcW w:w="3544" w:type="dxa"/>
          </w:tcPr>
          <w:p w14:paraId="7126B93C" w14:textId="61C906F2" w:rsidR="001E740D" w:rsidRPr="00A50AAD" w:rsidRDefault="001E740D" w:rsidP="00676114">
            <w:pPr>
              <w:spacing w:before="120" w:after="280" w:afterAutospacing="1" w:line="240" w:lineRule="auto"/>
              <w:rPr>
                <w:sz w:val="26"/>
                <w:szCs w:val="26"/>
              </w:rPr>
            </w:pPr>
          </w:p>
        </w:tc>
        <w:tc>
          <w:tcPr>
            <w:tcW w:w="3226" w:type="dxa"/>
          </w:tcPr>
          <w:p w14:paraId="759D27E8" w14:textId="77777777" w:rsidR="001E740D" w:rsidRPr="00A50AAD" w:rsidRDefault="001E740D" w:rsidP="00676114">
            <w:pPr>
              <w:spacing w:before="120" w:after="280" w:afterAutospacing="1" w:line="240" w:lineRule="auto"/>
              <w:rPr>
                <w:sz w:val="26"/>
                <w:szCs w:val="26"/>
              </w:rPr>
            </w:pPr>
          </w:p>
        </w:tc>
      </w:tr>
      <w:tr w:rsidR="001E740D" w:rsidRPr="00A50AAD" w14:paraId="0A26A56E" w14:textId="77777777" w:rsidTr="00392F0A">
        <w:tc>
          <w:tcPr>
            <w:tcW w:w="4673" w:type="dxa"/>
          </w:tcPr>
          <w:p w14:paraId="09364001" w14:textId="77777777" w:rsidR="001E740D" w:rsidRPr="00A50AAD" w:rsidRDefault="001E740D" w:rsidP="00676114">
            <w:pPr>
              <w:spacing w:before="120" w:after="0" w:line="240" w:lineRule="auto"/>
              <w:jc w:val="both"/>
              <w:rPr>
                <w:sz w:val="26"/>
                <w:szCs w:val="26"/>
              </w:rPr>
            </w:pPr>
            <w:r w:rsidRPr="00A50AAD">
              <w:rPr>
                <w:sz w:val="26"/>
                <w:szCs w:val="26"/>
              </w:rPr>
              <w:t>2. Mức phạt tiền đối với hành vi quy định tại khoản 1 Điều này khi sử dụng một hoặc nhiều phương tiện đo có tổng giá trị trên 1.000.000 đồng được quy định như sau:</w:t>
            </w:r>
          </w:p>
        </w:tc>
        <w:tc>
          <w:tcPr>
            <w:tcW w:w="3969" w:type="dxa"/>
          </w:tcPr>
          <w:p w14:paraId="1C3030B3" w14:textId="5DA92C75" w:rsidR="001E740D" w:rsidRPr="00A50AAD" w:rsidRDefault="00362353" w:rsidP="00676114">
            <w:pPr>
              <w:spacing w:before="120" w:after="280" w:afterAutospacing="1" w:line="240" w:lineRule="auto"/>
              <w:rPr>
                <w:sz w:val="26"/>
                <w:szCs w:val="26"/>
              </w:rPr>
            </w:pPr>
            <w:r w:rsidRPr="00362353">
              <w:rPr>
                <w:sz w:val="26"/>
                <w:szCs w:val="26"/>
              </w:rPr>
              <w:t>Không sủa đổi, bổ sung</w:t>
            </w:r>
          </w:p>
        </w:tc>
        <w:tc>
          <w:tcPr>
            <w:tcW w:w="3544" w:type="dxa"/>
          </w:tcPr>
          <w:p w14:paraId="0142265B" w14:textId="7441D25D" w:rsidR="001E740D" w:rsidRPr="00A50AAD" w:rsidRDefault="001E740D" w:rsidP="00676114">
            <w:pPr>
              <w:spacing w:before="120" w:after="280" w:afterAutospacing="1" w:line="240" w:lineRule="auto"/>
              <w:rPr>
                <w:sz w:val="26"/>
                <w:szCs w:val="26"/>
              </w:rPr>
            </w:pPr>
          </w:p>
        </w:tc>
        <w:tc>
          <w:tcPr>
            <w:tcW w:w="3226" w:type="dxa"/>
          </w:tcPr>
          <w:p w14:paraId="61C6292E" w14:textId="77777777" w:rsidR="001E740D" w:rsidRPr="00A50AAD" w:rsidRDefault="001E740D" w:rsidP="00676114">
            <w:pPr>
              <w:spacing w:before="120" w:after="280" w:afterAutospacing="1" w:line="240" w:lineRule="auto"/>
              <w:rPr>
                <w:sz w:val="26"/>
                <w:szCs w:val="26"/>
              </w:rPr>
            </w:pPr>
          </w:p>
        </w:tc>
      </w:tr>
      <w:tr w:rsidR="001E740D" w:rsidRPr="00A50AAD" w14:paraId="041E8710" w14:textId="77777777" w:rsidTr="00392F0A">
        <w:tc>
          <w:tcPr>
            <w:tcW w:w="4673" w:type="dxa"/>
          </w:tcPr>
          <w:p w14:paraId="07A51221" w14:textId="77777777" w:rsidR="001E740D" w:rsidRPr="00A50AAD" w:rsidRDefault="001E740D" w:rsidP="00676114">
            <w:pPr>
              <w:spacing w:before="120" w:after="0" w:line="240" w:lineRule="auto"/>
              <w:jc w:val="both"/>
              <w:rPr>
                <w:sz w:val="26"/>
                <w:szCs w:val="26"/>
              </w:rPr>
            </w:pPr>
            <w:r w:rsidRPr="00A50AAD">
              <w:rPr>
                <w:sz w:val="26"/>
                <w:szCs w:val="26"/>
              </w:rPr>
              <w:t xml:space="preserve">a) Phạt tiền từ 1.000.000 đồng đến 2.000.000 đồng trong trường hợp sử dụng một hoặc nhiều phương tiện đo có tổng </w:t>
            </w:r>
            <w:r w:rsidRPr="00A50AAD">
              <w:rPr>
                <w:sz w:val="26"/>
                <w:szCs w:val="26"/>
              </w:rPr>
              <w:lastRenderedPageBreak/>
              <w:t>giá trị từ trên 1.000.000 đồng đến 10.000.000 đồng;</w:t>
            </w:r>
          </w:p>
        </w:tc>
        <w:tc>
          <w:tcPr>
            <w:tcW w:w="3969" w:type="dxa"/>
          </w:tcPr>
          <w:p w14:paraId="5D2C72F2" w14:textId="4C3915D8" w:rsidR="001E740D" w:rsidRPr="00A50AAD" w:rsidRDefault="00362353" w:rsidP="00676114">
            <w:pPr>
              <w:spacing w:before="120" w:after="280" w:afterAutospacing="1" w:line="240" w:lineRule="auto"/>
              <w:rPr>
                <w:sz w:val="26"/>
                <w:szCs w:val="26"/>
              </w:rPr>
            </w:pPr>
            <w:r w:rsidRPr="00362353">
              <w:rPr>
                <w:sz w:val="26"/>
                <w:szCs w:val="26"/>
              </w:rPr>
              <w:lastRenderedPageBreak/>
              <w:t>Không sủa đổi, bổ sung</w:t>
            </w:r>
          </w:p>
        </w:tc>
        <w:tc>
          <w:tcPr>
            <w:tcW w:w="3544" w:type="dxa"/>
          </w:tcPr>
          <w:p w14:paraId="62B5330F" w14:textId="7FC900B1" w:rsidR="001E740D" w:rsidRPr="00A50AAD" w:rsidRDefault="001E740D" w:rsidP="00676114">
            <w:pPr>
              <w:spacing w:before="120" w:after="280" w:afterAutospacing="1" w:line="240" w:lineRule="auto"/>
              <w:rPr>
                <w:sz w:val="26"/>
                <w:szCs w:val="26"/>
              </w:rPr>
            </w:pPr>
          </w:p>
        </w:tc>
        <w:tc>
          <w:tcPr>
            <w:tcW w:w="3226" w:type="dxa"/>
          </w:tcPr>
          <w:p w14:paraId="5C74B3B1" w14:textId="77777777" w:rsidR="001E740D" w:rsidRPr="00A50AAD" w:rsidRDefault="001E740D" w:rsidP="00676114">
            <w:pPr>
              <w:spacing w:before="120" w:after="280" w:afterAutospacing="1" w:line="240" w:lineRule="auto"/>
              <w:rPr>
                <w:sz w:val="26"/>
                <w:szCs w:val="26"/>
              </w:rPr>
            </w:pPr>
          </w:p>
        </w:tc>
      </w:tr>
      <w:tr w:rsidR="001E740D" w:rsidRPr="00A50AAD" w14:paraId="16CC6249" w14:textId="77777777" w:rsidTr="00392F0A">
        <w:tc>
          <w:tcPr>
            <w:tcW w:w="4673" w:type="dxa"/>
          </w:tcPr>
          <w:p w14:paraId="22302AA9" w14:textId="77777777" w:rsidR="001E740D" w:rsidRPr="00A50AAD" w:rsidRDefault="001E740D" w:rsidP="00676114">
            <w:pPr>
              <w:spacing w:before="120" w:after="0" w:line="240" w:lineRule="auto"/>
              <w:jc w:val="both"/>
              <w:rPr>
                <w:sz w:val="26"/>
                <w:szCs w:val="26"/>
              </w:rPr>
            </w:pPr>
            <w:r w:rsidRPr="00A50AAD">
              <w:rPr>
                <w:sz w:val="26"/>
                <w:szCs w:val="26"/>
              </w:rPr>
              <w:lastRenderedPageBreak/>
              <w:t>b) Phạt tiền từ 2.000.000 đồng đến 5.000.000 đồng trong trường hợp sử dụng một hoặc nhiều phương tiện đo có tổng giá trị từ trên 10.000.000 đồng đến 30.000.000 đồng;</w:t>
            </w:r>
          </w:p>
        </w:tc>
        <w:tc>
          <w:tcPr>
            <w:tcW w:w="3969" w:type="dxa"/>
          </w:tcPr>
          <w:p w14:paraId="4E922F70" w14:textId="64ED3B8C" w:rsidR="001E740D" w:rsidRPr="00A50AAD" w:rsidRDefault="00362353" w:rsidP="00676114">
            <w:pPr>
              <w:spacing w:before="120" w:after="280" w:afterAutospacing="1" w:line="240" w:lineRule="auto"/>
              <w:rPr>
                <w:sz w:val="26"/>
                <w:szCs w:val="26"/>
              </w:rPr>
            </w:pPr>
            <w:r w:rsidRPr="00362353">
              <w:rPr>
                <w:sz w:val="26"/>
                <w:szCs w:val="26"/>
              </w:rPr>
              <w:t>Không sủa đổi, bổ sung</w:t>
            </w:r>
          </w:p>
        </w:tc>
        <w:tc>
          <w:tcPr>
            <w:tcW w:w="3544" w:type="dxa"/>
          </w:tcPr>
          <w:p w14:paraId="2CE15190" w14:textId="0D429671" w:rsidR="001E740D" w:rsidRPr="00A50AAD" w:rsidRDefault="001E740D" w:rsidP="00676114">
            <w:pPr>
              <w:spacing w:before="120" w:after="280" w:afterAutospacing="1" w:line="240" w:lineRule="auto"/>
              <w:rPr>
                <w:sz w:val="26"/>
                <w:szCs w:val="26"/>
              </w:rPr>
            </w:pPr>
          </w:p>
        </w:tc>
        <w:tc>
          <w:tcPr>
            <w:tcW w:w="3226" w:type="dxa"/>
          </w:tcPr>
          <w:p w14:paraId="5B02D5AE" w14:textId="77777777" w:rsidR="001E740D" w:rsidRPr="00A50AAD" w:rsidRDefault="001E740D" w:rsidP="00676114">
            <w:pPr>
              <w:spacing w:before="120" w:after="280" w:afterAutospacing="1" w:line="240" w:lineRule="auto"/>
              <w:rPr>
                <w:sz w:val="26"/>
                <w:szCs w:val="26"/>
              </w:rPr>
            </w:pPr>
          </w:p>
        </w:tc>
      </w:tr>
      <w:tr w:rsidR="001E740D" w:rsidRPr="00A50AAD" w14:paraId="6E4A67F0" w14:textId="77777777" w:rsidTr="00392F0A">
        <w:tc>
          <w:tcPr>
            <w:tcW w:w="4673" w:type="dxa"/>
          </w:tcPr>
          <w:p w14:paraId="39E3377A" w14:textId="77777777" w:rsidR="001E740D" w:rsidRPr="00A50AAD" w:rsidRDefault="001E740D" w:rsidP="00676114">
            <w:pPr>
              <w:spacing w:before="120" w:after="0" w:line="240" w:lineRule="auto"/>
              <w:jc w:val="both"/>
              <w:rPr>
                <w:sz w:val="26"/>
                <w:szCs w:val="26"/>
              </w:rPr>
            </w:pPr>
            <w:r w:rsidRPr="00A50AAD">
              <w:rPr>
                <w:sz w:val="26"/>
                <w:szCs w:val="26"/>
              </w:rPr>
              <w:t>c) Phạt tiền từ 5.000.000 đồng đến 10.000.000 đồng trong trường hợp sử dụng một hoặc nhiều phương tiện đo có tổng giá trị từ trên 30.000.000 đồng đến 50.000.000 đồng;</w:t>
            </w:r>
          </w:p>
        </w:tc>
        <w:tc>
          <w:tcPr>
            <w:tcW w:w="3969" w:type="dxa"/>
          </w:tcPr>
          <w:p w14:paraId="0909121E" w14:textId="45EF3DE5" w:rsidR="001E740D" w:rsidRPr="00A50AAD" w:rsidRDefault="00362353" w:rsidP="00676114">
            <w:pPr>
              <w:spacing w:before="120" w:after="280" w:afterAutospacing="1" w:line="240" w:lineRule="auto"/>
              <w:rPr>
                <w:sz w:val="26"/>
                <w:szCs w:val="26"/>
              </w:rPr>
            </w:pPr>
            <w:r w:rsidRPr="00362353">
              <w:rPr>
                <w:sz w:val="26"/>
                <w:szCs w:val="26"/>
              </w:rPr>
              <w:t>Không sủa đổi, bổ sung</w:t>
            </w:r>
          </w:p>
        </w:tc>
        <w:tc>
          <w:tcPr>
            <w:tcW w:w="3544" w:type="dxa"/>
          </w:tcPr>
          <w:p w14:paraId="5CD41C8F" w14:textId="5932B2FA" w:rsidR="001E740D" w:rsidRPr="00A50AAD" w:rsidRDefault="001E740D" w:rsidP="00676114">
            <w:pPr>
              <w:spacing w:before="120" w:after="280" w:afterAutospacing="1" w:line="240" w:lineRule="auto"/>
              <w:rPr>
                <w:sz w:val="26"/>
                <w:szCs w:val="26"/>
              </w:rPr>
            </w:pPr>
          </w:p>
        </w:tc>
        <w:tc>
          <w:tcPr>
            <w:tcW w:w="3226" w:type="dxa"/>
          </w:tcPr>
          <w:p w14:paraId="5058809A" w14:textId="77777777" w:rsidR="001E740D" w:rsidRPr="00A50AAD" w:rsidRDefault="001E740D" w:rsidP="00676114">
            <w:pPr>
              <w:spacing w:before="120" w:after="280" w:afterAutospacing="1" w:line="240" w:lineRule="auto"/>
              <w:rPr>
                <w:sz w:val="26"/>
                <w:szCs w:val="26"/>
              </w:rPr>
            </w:pPr>
          </w:p>
        </w:tc>
      </w:tr>
      <w:tr w:rsidR="001E740D" w:rsidRPr="00A50AAD" w14:paraId="0DE23004" w14:textId="77777777" w:rsidTr="00392F0A">
        <w:tc>
          <w:tcPr>
            <w:tcW w:w="4673" w:type="dxa"/>
          </w:tcPr>
          <w:p w14:paraId="378253C8" w14:textId="77777777" w:rsidR="001E740D" w:rsidRPr="00A50AAD" w:rsidRDefault="001E740D" w:rsidP="00676114">
            <w:pPr>
              <w:spacing w:before="120" w:after="0" w:line="240" w:lineRule="auto"/>
              <w:jc w:val="both"/>
              <w:rPr>
                <w:sz w:val="26"/>
                <w:szCs w:val="26"/>
              </w:rPr>
            </w:pPr>
            <w:r w:rsidRPr="00A50AAD">
              <w:rPr>
                <w:sz w:val="26"/>
                <w:szCs w:val="26"/>
              </w:rPr>
              <w:t>d) Phạt tiền từ 10.000.000 đồng đến 20.000.000 đồng trong trường hợp sử dụng một hoặc nhiều phương tiện đo có tổng giá trị từ trên 50.000.000 đồng đến 70.000.000 đồng;</w:t>
            </w:r>
          </w:p>
        </w:tc>
        <w:tc>
          <w:tcPr>
            <w:tcW w:w="3969" w:type="dxa"/>
          </w:tcPr>
          <w:p w14:paraId="341E9858" w14:textId="71201A06" w:rsidR="001E740D" w:rsidRPr="00A50AAD" w:rsidRDefault="00362353" w:rsidP="00676114">
            <w:pPr>
              <w:spacing w:before="120" w:after="280" w:afterAutospacing="1" w:line="240" w:lineRule="auto"/>
              <w:rPr>
                <w:sz w:val="26"/>
                <w:szCs w:val="26"/>
              </w:rPr>
            </w:pPr>
            <w:r w:rsidRPr="00362353">
              <w:rPr>
                <w:sz w:val="26"/>
                <w:szCs w:val="26"/>
              </w:rPr>
              <w:t>Không sủa đổi, bổ sung</w:t>
            </w:r>
          </w:p>
        </w:tc>
        <w:tc>
          <w:tcPr>
            <w:tcW w:w="3544" w:type="dxa"/>
          </w:tcPr>
          <w:p w14:paraId="1DD4E139" w14:textId="3C08AE97" w:rsidR="001E740D" w:rsidRPr="00A50AAD" w:rsidRDefault="001E740D" w:rsidP="00676114">
            <w:pPr>
              <w:spacing w:before="120" w:after="280" w:afterAutospacing="1" w:line="240" w:lineRule="auto"/>
              <w:rPr>
                <w:sz w:val="26"/>
                <w:szCs w:val="26"/>
              </w:rPr>
            </w:pPr>
          </w:p>
        </w:tc>
        <w:tc>
          <w:tcPr>
            <w:tcW w:w="3226" w:type="dxa"/>
          </w:tcPr>
          <w:p w14:paraId="0AD0F8B7" w14:textId="77777777" w:rsidR="001E740D" w:rsidRPr="00A50AAD" w:rsidRDefault="001E740D" w:rsidP="00676114">
            <w:pPr>
              <w:spacing w:before="120" w:after="280" w:afterAutospacing="1" w:line="240" w:lineRule="auto"/>
              <w:rPr>
                <w:sz w:val="26"/>
                <w:szCs w:val="26"/>
              </w:rPr>
            </w:pPr>
          </w:p>
        </w:tc>
      </w:tr>
      <w:tr w:rsidR="001E740D" w:rsidRPr="00A50AAD" w14:paraId="2D0E639B" w14:textId="77777777" w:rsidTr="00392F0A">
        <w:tc>
          <w:tcPr>
            <w:tcW w:w="4673" w:type="dxa"/>
          </w:tcPr>
          <w:p w14:paraId="3958D163" w14:textId="77777777" w:rsidR="001E740D" w:rsidRPr="00A50AAD" w:rsidRDefault="001E740D" w:rsidP="00676114">
            <w:pPr>
              <w:spacing w:before="120" w:after="0" w:line="240" w:lineRule="auto"/>
              <w:jc w:val="both"/>
              <w:rPr>
                <w:sz w:val="26"/>
                <w:szCs w:val="26"/>
              </w:rPr>
            </w:pPr>
            <w:r w:rsidRPr="00A50AAD">
              <w:rPr>
                <w:sz w:val="26"/>
                <w:szCs w:val="26"/>
              </w:rPr>
              <w:t>đ) Phạt tiền từ 20.000.000 đồng đến 30.000.000 đồng trong trường hợp sử dụng một hoặc nhiều phương tiện đo có tổng giá trị trên 70.000.000 đồng.</w:t>
            </w:r>
          </w:p>
        </w:tc>
        <w:tc>
          <w:tcPr>
            <w:tcW w:w="3969" w:type="dxa"/>
          </w:tcPr>
          <w:p w14:paraId="39CA442B" w14:textId="09831931" w:rsidR="001E740D" w:rsidRPr="00A50AAD" w:rsidRDefault="00362353" w:rsidP="00676114">
            <w:pPr>
              <w:spacing w:before="120" w:after="280" w:afterAutospacing="1" w:line="240" w:lineRule="auto"/>
              <w:rPr>
                <w:sz w:val="26"/>
                <w:szCs w:val="26"/>
              </w:rPr>
            </w:pPr>
            <w:r w:rsidRPr="00362353">
              <w:rPr>
                <w:sz w:val="26"/>
                <w:szCs w:val="26"/>
              </w:rPr>
              <w:t>Không sủa đổi, bổ sung</w:t>
            </w:r>
          </w:p>
        </w:tc>
        <w:tc>
          <w:tcPr>
            <w:tcW w:w="3544" w:type="dxa"/>
          </w:tcPr>
          <w:p w14:paraId="1F6584D4" w14:textId="14C7385F" w:rsidR="001E740D" w:rsidRPr="00A50AAD" w:rsidRDefault="001E740D" w:rsidP="00676114">
            <w:pPr>
              <w:spacing w:before="120" w:after="280" w:afterAutospacing="1" w:line="240" w:lineRule="auto"/>
              <w:rPr>
                <w:sz w:val="26"/>
                <w:szCs w:val="26"/>
              </w:rPr>
            </w:pPr>
          </w:p>
        </w:tc>
        <w:tc>
          <w:tcPr>
            <w:tcW w:w="3226" w:type="dxa"/>
          </w:tcPr>
          <w:p w14:paraId="14A585E5" w14:textId="77777777" w:rsidR="001E740D" w:rsidRPr="00A50AAD" w:rsidRDefault="001E740D" w:rsidP="00676114">
            <w:pPr>
              <w:spacing w:before="120" w:after="280" w:afterAutospacing="1" w:line="240" w:lineRule="auto"/>
              <w:rPr>
                <w:sz w:val="26"/>
                <w:szCs w:val="26"/>
              </w:rPr>
            </w:pPr>
          </w:p>
        </w:tc>
      </w:tr>
      <w:tr w:rsidR="001E740D" w:rsidRPr="00A50AAD" w14:paraId="113C86F1" w14:textId="77777777" w:rsidTr="00392F0A">
        <w:tc>
          <w:tcPr>
            <w:tcW w:w="4673" w:type="dxa"/>
          </w:tcPr>
          <w:p w14:paraId="1C0FFABE" w14:textId="77777777" w:rsidR="001E740D" w:rsidRPr="00A50AAD" w:rsidRDefault="001E740D" w:rsidP="00676114">
            <w:pPr>
              <w:spacing w:before="120" w:after="0" w:line="240" w:lineRule="auto"/>
              <w:jc w:val="both"/>
              <w:rPr>
                <w:sz w:val="26"/>
                <w:szCs w:val="26"/>
              </w:rPr>
            </w:pPr>
            <w:r w:rsidRPr="00A50AAD">
              <w:rPr>
                <w:sz w:val="26"/>
                <w:szCs w:val="26"/>
              </w:rPr>
              <w:t>3. Mức phạt tiền đối với hành vi sử dụng phương tiện đo bị sai, hỏng hoặc không đạt yêu cầu quy định về kỹ thuật đo lường (tính theo giá trị phương tiện đo mới cùng chủng loại hoặc phương tiện đo mới có đặc tính kỹ thuật tương đương tại thời điểm vi phạm hành chính) được quy định như sau:</w:t>
            </w:r>
          </w:p>
        </w:tc>
        <w:tc>
          <w:tcPr>
            <w:tcW w:w="3969" w:type="dxa"/>
          </w:tcPr>
          <w:p w14:paraId="3B88C318" w14:textId="14E8BF25" w:rsidR="001E740D" w:rsidRPr="00A50AAD" w:rsidRDefault="00362353" w:rsidP="00676114">
            <w:pPr>
              <w:spacing w:before="120" w:after="280" w:afterAutospacing="1" w:line="240" w:lineRule="auto"/>
              <w:rPr>
                <w:sz w:val="26"/>
                <w:szCs w:val="26"/>
              </w:rPr>
            </w:pPr>
            <w:r w:rsidRPr="00362353">
              <w:rPr>
                <w:sz w:val="26"/>
                <w:szCs w:val="26"/>
              </w:rPr>
              <w:t>Không sủa đổi, bổ sung</w:t>
            </w:r>
          </w:p>
        </w:tc>
        <w:tc>
          <w:tcPr>
            <w:tcW w:w="3544" w:type="dxa"/>
          </w:tcPr>
          <w:p w14:paraId="2C12FECD" w14:textId="1FA5ED2E" w:rsidR="001E740D" w:rsidRPr="00A50AAD" w:rsidRDefault="001E740D" w:rsidP="00676114">
            <w:pPr>
              <w:spacing w:before="120" w:after="280" w:afterAutospacing="1" w:line="240" w:lineRule="auto"/>
              <w:rPr>
                <w:sz w:val="26"/>
                <w:szCs w:val="26"/>
              </w:rPr>
            </w:pPr>
          </w:p>
        </w:tc>
        <w:tc>
          <w:tcPr>
            <w:tcW w:w="3226" w:type="dxa"/>
          </w:tcPr>
          <w:p w14:paraId="6FC5C5A7" w14:textId="77777777" w:rsidR="001E740D" w:rsidRPr="00A50AAD" w:rsidRDefault="001E740D" w:rsidP="00676114">
            <w:pPr>
              <w:spacing w:before="120" w:after="280" w:afterAutospacing="1" w:line="240" w:lineRule="auto"/>
              <w:rPr>
                <w:sz w:val="26"/>
                <w:szCs w:val="26"/>
              </w:rPr>
            </w:pPr>
          </w:p>
        </w:tc>
      </w:tr>
      <w:tr w:rsidR="001E740D" w:rsidRPr="00A50AAD" w14:paraId="10953392" w14:textId="77777777" w:rsidTr="00392F0A">
        <w:tc>
          <w:tcPr>
            <w:tcW w:w="4673" w:type="dxa"/>
          </w:tcPr>
          <w:p w14:paraId="5A1174FC" w14:textId="77777777" w:rsidR="001E740D" w:rsidRPr="00A50AAD" w:rsidRDefault="001E740D" w:rsidP="00676114">
            <w:pPr>
              <w:spacing w:before="120" w:after="0" w:line="240" w:lineRule="auto"/>
              <w:jc w:val="both"/>
              <w:rPr>
                <w:sz w:val="26"/>
                <w:szCs w:val="26"/>
              </w:rPr>
            </w:pPr>
            <w:r w:rsidRPr="00A50AAD">
              <w:rPr>
                <w:sz w:val="26"/>
                <w:szCs w:val="26"/>
              </w:rPr>
              <w:lastRenderedPageBreak/>
              <w:t>a) Phạt tiền từ 2.000.000 đồng đến 5.000.000 đồng trong trường hợp sử dụng một hoặc nhiều phương tiện đo có tổng giá trị đến 5.000.000 đồng;</w:t>
            </w:r>
          </w:p>
        </w:tc>
        <w:tc>
          <w:tcPr>
            <w:tcW w:w="3969" w:type="dxa"/>
          </w:tcPr>
          <w:p w14:paraId="1584F76F" w14:textId="696E5820" w:rsidR="001E740D" w:rsidRPr="00A50AAD" w:rsidRDefault="003B2C1E" w:rsidP="00676114">
            <w:pPr>
              <w:spacing w:before="120" w:after="280" w:afterAutospacing="1" w:line="240" w:lineRule="auto"/>
              <w:rPr>
                <w:sz w:val="26"/>
                <w:szCs w:val="26"/>
              </w:rPr>
            </w:pPr>
            <w:r w:rsidRPr="00362353">
              <w:rPr>
                <w:sz w:val="26"/>
                <w:szCs w:val="26"/>
              </w:rPr>
              <w:t>Không sủa đổi, bổ sung</w:t>
            </w:r>
          </w:p>
        </w:tc>
        <w:tc>
          <w:tcPr>
            <w:tcW w:w="3544" w:type="dxa"/>
          </w:tcPr>
          <w:p w14:paraId="6AC1D28B" w14:textId="08B15134" w:rsidR="001E740D" w:rsidRPr="00A50AAD" w:rsidRDefault="001E740D" w:rsidP="00676114">
            <w:pPr>
              <w:spacing w:before="120" w:after="280" w:afterAutospacing="1" w:line="240" w:lineRule="auto"/>
              <w:rPr>
                <w:sz w:val="26"/>
                <w:szCs w:val="26"/>
              </w:rPr>
            </w:pPr>
          </w:p>
        </w:tc>
        <w:tc>
          <w:tcPr>
            <w:tcW w:w="3226" w:type="dxa"/>
          </w:tcPr>
          <w:p w14:paraId="28B70706" w14:textId="77777777" w:rsidR="001E740D" w:rsidRPr="00A50AAD" w:rsidRDefault="001E740D" w:rsidP="00676114">
            <w:pPr>
              <w:spacing w:before="120" w:after="280" w:afterAutospacing="1" w:line="240" w:lineRule="auto"/>
              <w:rPr>
                <w:sz w:val="26"/>
                <w:szCs w:val="26"/>
              </w:rPr>
            </w:pPr>
          </w:p>
        </w:tc>
      </w:tr>
      <w:tr w:rsidR="001E740D" w:rsidRPr="00A50AAD" w14:paraId="7BDE3E48" w14:textId="77777777" w:rsidTr="00392F0A">
        <w:tc>
          <w:tcPr>
            <w:tcW w:w="4673" w:type="dxa"/>
          </w:tcPr>
          <w:p w14:paraId="46E818F8" w14:textId="77777777" w:rsidR="001E740D" w:rsidRPr="00A50AAD" w:rsidRDefault="001E740D" w:rsidP="00676114">
            <w:pPr>
              <w:spacing w:before="120" w:after="0" w:line="240" w:lineRule="auto"/>
              <w:jc w:val="both"/>
              <w:rPr>
                <w:sz w:val="26"/>
                <w:szCs w:val="26"/>
              </w:rPr>
            </w:pPr>
            <w:r w:rsidRPr="00A50AAD">
              <w:rPr>
                <w:sz w:val="26"/>
                <w:szCs w:val="26"/>
              </w:rPr>
              <w:t>b) Phạt tiền từ 5.000.000 đồng đến 10.000.000 đồng trong trường hợp sử dụng một hoặc nhiều phương tiện đo có tổng giá trị từ trên 5.000.000 đồng đến 10.000.000 đồng;</w:t>
            </w:r>
          </w:p>
        </w:tc>
        <w:tc>
          <w:tcPr>
            <w:tcW w:w="3969" w:type="dxa"/>
          </w:tcPr>
          <w:p w14:paraId="28605814" w14:textId="24194AF9" w:rsidR="001E740D" w:rsidRPr="00A50AAD" w:rsidRDefault="003B2C1E" w:rsidP="00676114">
            <w:pPr>
              <w:spacing w:before="120" w:after="280" w:afterAutospacing="1" w:line="240" w:lineRule="auto"/>
              <w:rPr>
                <w:sz w:val="26"/>
                <w:szCs w:val="26"/>
              </w:rPr>
            </w:pPr>
            <w:r w:rsidRPr="00362353">
              <w:rPr>
                <w:sz w:val="26"/>
                <w:szCs w:val="26"/>
              </w:rPr>
              <w:t>Không sủa đổi, bổ sung</w:t>
            </w:r>
          </w:p>
        </w:tc>
        <w:tc>
          <w:tcPr>
            <w:tcW w:w="3544" w:type="dxa"/>
          </w:tcPr>
          <w:p w14:paraId="5112AD05" w14:textId="29151200" w:rsidR="001E740D" w:rsidRPr="00A50AAD" w:rsidRDefault="001E740D" w:rsidP="00676114">
            <w:pPr>
              <w:spacing w:before="120" w:after="280" w:afterAutospacing="1" w:line="240" w:lineRule="auto"/>
              <w:rPr>
                <w:sz w:val="26"/>
                <w:szCs w:val="26"/>
              </w:rPr>
            </w:pPr>
          </w:p>
        </w:tc>
        <w:tc>
          <w:tcPr>
            <w:tcW w:w="3226" w:type="dxa"/>
          </w:tcPr>
          <w:p w14:paraId="54848B3B" w14:textId="77777777" w:rsidR="001E740D" w:rsidRPr="00A50AAD" w:rsidRDefault="001E740D" w:rsidP="00676114">
            <w:pPr>
              <w:spacing w:before="120" w:after="280" w:afterAutospacing="1" w:line="240" w:lineRule="auto"/>
              <w:rPr>
                <w:sz w:val="26"/>
                <w:szCs w:val="26"/>
              </w:rPr>
            </w:pPr>
          </w:p>
        </w:tc>
      </w:tr>
      <w:tr w:rsidR="001E740D" w:rsidRPr="00A50AAD" w14:paraId="27A99DBE" w14:textId="77777777" w:rsidTr="00392F0A">
        <w:tc>
          <w:tcPr>
            <w:tcW w:w="4673" w:type="dxa"/>
          </w:tcPr>
          <w:p w14:paraId="180846EC" w14:textId="77777777" w:rsidR="001E740D" w:rsidRPr="00A50AAD" w:rsidRDefault="001E740D" w:rsidP="00676114">
            <w:pPr>
              <w:spacing w:before="120" w:after="0" w:line="240" w:lineRule="auto"/>
              <w:jc w:val="both"/>
              <w:rPr>
                <w:sz w:val="26"/>
                <w:szCs w:val="26"/>
              </w:rPr>
            </w:pPr>
            <w:r w:rsidRPr="00A50AAD">
              <w:rPr>
                <w:sz w:val="26"/>
                <w:szCs w:val="26"/>
              </w:rPr>
              <w:t>c) Phạt tiền từ 10.000.000 đồng đến 20.000.000 đồng trong trường hợp sử dụng một hoặc nhiều phương tiện đo có tổng giá trị từ trên 10.000.000 đồng đến 30.000.000 đồng;</w:t>
            </w:r>
          </w:p>
        </w:tc>
        <w:tc>
          <w:tcPr>
            <w:tcW w:w="3969" w:type="dxa"/>
          </w:tcPr>
          <w:p w14:paraId="4272BAD9" w14:textId="764C07DE" w:rsidR="001E740D" w:rsidRPr="00A50AAD" w:rsidRDefault="003B2C1E" w:rsidP="00676114">
            <w:pPr>
              <w:spacing w:before="120" w:after="280" w:afterAutospacing="1" w:line="240" w:lineRule="auto"/>
              <w:rPr>
                <w:sz w:val="26"/>
                <w:szCs w:val="26"/>
              </w:rPr>
            </w:pPr>
            <w:r w:rsidRPr="00362353">
              <w:rPr>
                <w:sz w:val="26"/>
                <w:szCs w:val="26"/>
              </w:rPr>
              <w:t>Không sủa đổi, bổ sung</w:t>
            </w:r>
          </w:p>
        </w:tc>
        <w:tc>
          <w:tcPr>
            <w:tcW w:w="3544" w:type="dxa"/>
          </w:tcPr>
          <w:p w14:paraId="10957B78" w14:textId="131FB516" w:rsidR="001E740D" w:rsidRPr="00A50AAD" w:rsidRDefault="001E740D" w:rsidP="00676114">
            <w:pPr>
              <w:spacing w:before="120" w:after="280" w:afterAutospacing="1" w:line="240" w:lineRule="auto"/>
              <w:rPr>
                <w:sz w:val="26"/>
                <w:szCs w:val="26"/>
              </w:rPr>
            </w:pPr>
          </w:p>
        </w:tc>
        <w:tc>
          <w:tcPr>
            <w:tcW w:w="3226" w:type="dxa"/>
          </w:tcPr>
          <w:p w14:paraId="51AE52C1" w14:textId="77777777" w:rsidR="001E740D" w:rsidRPr="00A50AAD" w:rsidRDefault="001E740D" w:rsidP="00676114">
            <w:pPr>
              <w:spacing w:before="120" w:after="280" w:afterAutospacing="1" w:line="240" w:lineRule="auto"/>
              <w:rPr>
                <w:sz w:val="26"/>
                <w:szCs w:val="26"/>
              </w:rPr>
            </w:pPr>
          </w:p>
        </w:tc>
      </w:tr>
      <w:tr w:rsidR="001E740D" w:rsidRPr="00A50AAD" w14:paraId="56C8CCCC" w14:textId="77777777" w:rsidTr="00392F0A">
        <w:tc>
          <w:tcPr>
            <w:tcW w:w="4673" w:type="dxa"/>
          </w:tcPr>
          <w:p w14:paraId="31153D85" w14:textId="77777777" w:rsidR="001E740D" w:rsidRPr="00A50AAD" w:rsidRDefault="001E740D" w:rsidP="00676114">
            <w:pPr>
              <w:spacing w:before="120" w:after="0" w:line="240" w:lineRule="auto"/>
              <w:jc w:val="both"/>
              <w:rPr>
                <w:sz w:val="26"/>
                <w:szCs w:val="26"/>
              </w:rPr>
            </w:pPr>
            <w:r w:rsidRPr="00A50AAD">
              <w:rPr>
                <w:sz w:val="26"/>
                <w:szCs w:val="26"/>
              </w:rPr>
              <w:t>d) Phạt tiền từ 20.000.000 đồng đến 30.000.000 đồng trong trường hợp sử dụng một hoặc nhiều phương tiện đo có tổng giá trị từ trên 30.000.000 đồng đến 50.000.000 đồng;</w:t>
            </w:r>
          </w:p>
        </w:tc>
        <w:tc>
          <w:tcPr>
            <w:tcW w:w="3969" w:type="dxa"/>
          </w:tcPr>
          <w:p w14:paraId="5CED3D4B" w14:textId="59FE5D54" w:rsidR="001E740D" w:rsidRPr="00A50AAD" w:rsidRDefault="003B2C1E" w:rsidP="00676114">
            <w:pPr>
              <w:spacing w:before="120" w:after="280" w:afterAutospacing="1" w:line="240" w:lineRule="auto"/>
              <w:rPr>
                <w:sz w:val="26"/>
                <w:szCs w:val="26"/>
              </w:rPr>
            </w:pPr>
            <w:r w:rsidRPr="00362353">
              <w:rPr>
                <w:sz w:val="26"/>
                <w:szCs w:val="26"/>
              </w:rPr>
              <w:t>Không sủa đổi, bổ sung</w:t>
            </w:r>
          </w:p>
        </w:tc>
        <w:tc>
          <w:tcPr>
            <w:tcW w:w="3544" w:type="dxa"/>
          </w:tcPr>
          <w:p w14:paraId="16E5D356" w14:textId="4676F6F7" w:rsidR="001E740D" w:rsidRPr="00A50AAD" w:rsidRDefault="001E740D" w:rsidP="00676114">
            <w:pPr>
              <w:spacing w:before="120" w:after="280" w:afterAutospacing="1" w:line="240" w:lineRule="auto"/>
              <w:rPr>
                <w:sz w:val="26"/>
                <w:szCs w:val="26"/>
              </w:rPr>
            </w:pPr>
          </w:p>
        </w:tc>
        <w:tc>
          <w:tcPr>
            <w:tcW w:w="3226" w:type="dxa"/>
          </w:tcPr>
          <w:p w14:paraId="09E950AE" w14:textId="77777777" w:rsidR="001E740D" w:rsidRPr="00A50AAD" w:rsidRDefault="001E740D" w:rsidP="00676114">
            <w:pPr>
              <w:spacing w:before="120" w:after="280" w:afterAutospacing="1" w:line="240" w:lineRule="auto"/>
              <w:rPr>
                <w:sz w:val="26"/>
                <w:szCs w:val="26"/>
              </w:rPr>
            </w:pPr>
          </w:p>
        </w:tc>
      </w:tr>
      <w:tr w:rsidR="001E740D" w:rsidRPr="00A50AAD" w14:paraId="0BC0378E" w14:textId="77777777" w:rsidTr="00392F0A">
        <w:tc>
          <w:tcPr>
            <w:tcW w:w="4673" w:type="dxa"/>
          </w:tcPr>
          <w:p w14:paraId="706580AD" w14:textId="77777777" w:rsidR="001E740D" w:rsidRPr="00A50AAD" w:rsidRDefault="001E740D" w:rsidP="00676114">
            <w:pPr>
              <w:spacing w:before="120" w:after="0" w:line="240" w:lineRule="auto"/>
              <w:jc w:val="both"/>
              <w:rPr>
                <w:sz w:val="26"/>
                <w:szCs w:val="26"/>
              </w:rPr>
            </w:pPr>
            <w:r w:rsidRPr="00A50AAD">
              <w:rPr>
                <w:sz w:val="26"/>
                <w:szCs w:val="26"/>
              </w:rPr>
              <w:t>đ) Phạt tiền từ 30.000.000 đồng đến 50.000.000 đồng trong trường hợp sử dụng một hoặc nhiều phương tiện đo có tổng giá trị từ trên 50.000.000 đồng đến 70.000.000 đồng;</w:t>
            </w:r>
          </w:p>
        </w:tc>
        <w:tc>
          <w:tcPr>
            <w:tcW w:w="3969" w:type="dxa"/>
          </w:tcPr>
          <w:p w14:paraId="25549FFE" w14:textId="51BB5AC8" w:rsidR="001E740D" w:rsidRPr="00A50AAD" w:rsidRDefault="003B2C1E" w:rsidP="00676114">
            <w:pPr>
              <w:spacing w:before="120" w:after="280" w:afterAutospacing="1" w:line="240" w:lineRule="auto"/>
              <w:rPr>
                <w:sz w:val="26"/>
                <w:szCs w:val="26"/>
              </w:rPr>
            </w:pPr>
            <w:r w:rsidRPr="00362353">
              <w:rPr>
                <w:sz w:val="26"/>
                <w:szCs w:val="26"/>
              </w:rPr>
              <w:t>Không sủa đổi, bổ sung</w:t>
            </w:r>
          </w:p>
        </w:tc>
        <w:tc>
          <w:tcPr>
            <w:tcW w:w="3544" w:type="dxa"/>
          </w:tcPr>
          <w:p w14:paraId="0106737F" w14:textId="14553EBD" w:rsidR="001E740D" w:rsidRPr="00A50AAD" w:rsidRDefault="001E740D" w:rsidP="00676114">
            <w:pPr>
              <w:spacing w:before="120" w:after="280" w:afterAutospacing="1" w:line="240" w:lineRule="auto"/>
              <w:rPr>
                <w:sz w:val="26"/>
                <w:szCs w:val="26"/>
              </w:rPr>
            </w:pPr>
          </w:p>
        </w:tc>
        <w:tc>
          <w:tcPr>
            <w:tcW w:w="3226" w:type="dxa"/>
          </w:tcPr>
          <w:p w14:paraId="6F899258" w14:textId="77777777" w:rsidR="001E740D" w:rsidRPr="00A50AAD" w:rsidRDefault="001E740D" w:rsidP="00676114">
            <w:pPr>
              <w:spacing w:before="120" w:after="280" w:afterAutospacing="1" w:line="240" w:lineRule="auto"/>
              <w:rPr>
                <w:sz w:val="26"/>
                <w:szCs w:val="26"/>
              </w:rPr>
            </w:pPr>
          </w:p>
        </w:tc>
      </w:tr>
      <w:tr w:rsidR="001E740D" w:rsidRPr="00A50AAD" w14:paraId="1F164DEF" w14:textId="77777777" w:rsidTr="00392F0A">
        <w:tc>
          <w:tcPr>
            <w:tcW w:w="4673" w:type="dxa"/>
          </w:tcPr>
          <w:p w14:paraId="681FEBB8" w14:textId="77777777" w:rsidR="001E740D" w:rsidRPr="00A50AAD" w:rsidRDefault="001E740D" w:rsidP="00676114">
            <w:pPr>
              <w:spacing w:before="120" w:after="0" w:line="240" w:lineRule="auto"/>
              <w:jc w:val="both"/>
              <w:rPr>
                <w:sz w:val="26"/>
                <w:szCs w:val="26"/>
              </w:rPr>
            </w:pPr>
            <w:r w:rsidRPr="00A50AAD">
              <w:rPr>
                <w:sz w:val="26"/>
                <w:szCs w:val="26"/>
              </w:rPr>
              <w:t>e) Phạt tiền từ 50.000.000 đồng đến 70.000.000 đồng trong trường hợp sử dụng một hoặc nhiều phương tiện đo có tổng giá trị trên 70.000.000 đồng.</w:t>
            </w:r>
          </w:p>
        </w:tc>
        <w:tc>
          <w:tcPr>
            <w:tcW w:w="3969" w:type="dxa"/>
          </w:tcPr>
          <w:p w14:paraId="74AD0861" w14:textId="423E53B8" w:rsidR="001E740D" w:rsidRPr="00A50AAD" w:rsidRDefault="003B2C1E" w:rsidP="00676114">
            <w:pPr>
              <w:spacing w:before="120" w:after="280" w:afterAutospacing="1" w:line="240" w:lineRule="auto"/>
              <w:rPr>
                <w:sz w:val="26"/>
                <w:szCs w:val="26"/>
              </w:rPr>
            </w:pPr>
            <w:r w:rsidRPr="00362353">
              <w:rPr>
                <w:sz w:val="26"/>
                <w:szCs w:val="26"/>
              </w:rPr>
              <w:t>Không sủa đổi, bổ sung</w:t>
            </w:r>
          </w:p>
        </w:tc>
        <w:tc>
          <w:tcPr>
            <w:tcW w:w="3544" w:type="dxa"/>
          </w:tcPr>
          <w:p w14:paraId="2BA2E755" w14:textId="3A8AAA1E" w:rsidR="001E740D" w:rsidRPr="00A50AAD" w:rsidRDefault="001E740D" w:rsidP="00676114">
            <w:pPr>
              <w:spacing w:before="120" w:after="280" w:afterAutospacing="1" w:line="240" w:lineRule="auto"/>
              <w:rPr>
                <w:sz w:val="26"/>
                <w:szCs w:val="26"/>
              </w:rPr>
            </w:pPr>
          </w:p>
        </w:tc>
        <w:tc>
          <w:tcPr>
            <w:tcW w:w="3226" w:type="dxa"/>
          </w:tcPr>
          <w:p w14:paraId="23917A87" w14:textId="77777777" w:rsidR="001E740D" w:rsidRPr="00A50AAD" w:rsidRDefault="001E740D" w:rsidP="00676114">
            <w:pPr>
              <w:spacing w:before="120" w:after="280" w:afterAutospacing="1" w:line="240" w:lineRule="auto"/>
              <w:rPr>
                <w:sz w:val="26"/>
                <w:szCs w:val="26"/>
              </w:rPr>
            </w:pPr>
          </w:p>
        </w:tc>
      </w:tr>
      <w:tr w:rsidR="001E740D" w:rsidRPr="00A50AAD" w14:paraId="630B1554" w14:textId="77777777" w:rsidTr="00392F0A">
        <w:tc>
          <w:tcPr>
            <w:tcW w:w="4673" w:type="dxa"/>
          </w:tcPr>
          <w:p w14:paraId="35B888D7" w14:textId="77777777" w:rsidR="001E740D" w:rsidRPr="00A50AAD" w:rsidRDefault="001E740D" w:rsidP="00676114">
            <w:pPr>
              <w:spacing w:before="120" w:after="0" w:line="240" w:lineRule="auto"/>
              <w:jc w:val="both"/>
              <w:rPr>
                <w:sz w:val="26"/>
                <w:szCs w:val="26"/>
              </w:rPr>
            </w:pPr>
            <w:r w:rsidRPr="00A50AAD">
              <w:rPr>
                <w:sz w:val="26"/>
                <w:szCs w:val="26"/>
              </w:rPr>
              <w:lastRenderedPageBreak/>
              <w:t>4. Phạt tiền từ 5.000.000 đồng đến 10.000.000 đồng đối với một trong các hành vi sau đây khi sử dụng một hoặc nhiều phương tiện đo có tổng giá trị đến 1.000.000 đồng (tính theo giá trị phương tiện đo mới cùng chủng loại hoặc phương tiện đo mới có đặc tính kỹ thuật tương đương tại thời điểm vi phạm hành chính):</w:t>
            </w:r>
          </w:p>
        </w:tc>
        <w:tc>
          <w:tcPr>
            <w:tcW w:w="3969" w:type="dxa"/>
          </w:tcPr>
          <w:p w14:paraId="591BBD21" w14:textId="369C1519" w:rsidR="001E740D" w:rsidRPr="00A50AAD" w:rsidRDefault="003B2C1E" w:rsidP="00676114">
            <w:pPr>
              <w:spacing w:before="120" w:after="280" w:afterAutospacing="1" w:line="240" w:lineRule="auto"/>
              <w:rPr>
                <w:sz w:val="26"/>
                <w:szCs w:val="26"/>
              </w:rPr>
            </w:pPr>
            <w:r w:rsidRPr="00362353">
              <w:rPr>
                <w:sz w:val="26"/>
                <w:szCs w:val="26"/>
              </w:rPr>
              <w:t>Không sủa đổi, bổ sung</w:t>
            </w:r>
          </w:p>
        </w:tc>
        <w:tc>
          <w:tcPr>
            <w:tcW w:w="3544" w:type="dxa"/>
          </w:tcPr>
          <w:p w14:paraId="036670BB" w14:textId="2D275605" w:rsidR="001E740D" w:rsidRPr="00A50AAD" w:rsidRDefault="001E740D" w:rsidP="00676114">
            <w:pPr>
              <w:spacing w:before="120" w:after="280" w:afterAutospacing="1" w:line="240" w:lineRule="auto"/>
              <w:rPr>
                <w:sz w:val="26"/>
                <w:szCs w:val="26"/>
              </w:rPr>
            </w:pPr>
          </w:p>
        </w:tc>
        <w:tc>
          <w:tcPr>
            <w:tcW w:w="3226" w:type="dxa"/>
          </w:tcPr>
          <w:p w14:paraId="0BFF7A7F" w14:textId="77777777" w:rsidR="001E740D" w:rsidRPr="00A50AAD" w:rsidRDefault="001E740D" w:rsidP="00676114">
            <w:pPr>
              <w:spacing w:before="120" w:after="280" w:afterAutospacing="1" w:line="240" w:lineRule="auto"/>
              <w:rPr>
                <w:sz w:val="26"/>
                <w:szCs w:val="26"/>
              </w:rPr>
            </w:pPr>
          </w:p>
        </w:tc>
      </w:tr>
      <w:tr w:rsidR="001E740D" w:rsidRPr="00A50AAD" w14:paraId="53AB3DE1" w14:textId="77777777" w:rsidTr="00392F0A">
        <w:tc>
          <w:tcPr>
            <w:tcW w:w="4673" w:type="dxa"/>
          </w:tcPr>
          <w:p w14:paraId="3B3E2463" w14:textId="77777777" w:rsidR="001E740D" w:rsidRPr="00A50AAD" w:rsidRDefault="001E740D" w:rsidP="00676114">
            <w:pPr>
              <w:spacing w:before="120" w:after="0" w:line="240" w:lineRule="auto"/>
              <w:jc w:val="both"/>
              <w:rPr>
                <w:sz w:val="26"/>
                <w:szCs w:val="26"/>
              </w:rPr>
            </w:pPr>
            <w:r w:rsidRPr="00A50AAD">
              <w:rPr>
                <w:sz w:val="26"/>
                <w:szCs w:val="26"/>
              </w:rPr>
              <w:t>a) Làm thay đổi cấu trúc, đặc tính kỹ thuật đo lường của phương tiện đo;</w:t>
            </w:r>
          </w:p>
        </w:tc>
        <w:tc>
          <w:tcPr>
            <w:tcW w:w="3969" w:type="dxa"/>
          </w:tcPr>
          <w:p w14:paraId="0BE17A7D" w14:textId="2AA86364" w:rsidR="001E740D" w:rsidRPr="00A50AAD" w:rsidRDefault="003B2C1E" w:rsidP="00676114">
            <w:pPr>
              <w:spacing w:before="120" w:after="280" w:afterAutospacing="1" w:line="240" w:lineRule="auto"/>
              <w:rPr>
                <w:sz w:val="26"/>
                <w:szCs w:val="26"/>
              </w:rPr>
            </w:pPr>
            <w:r w:rsidRPr="00362353">
              <w:rPr>
                <w:sz w:val="26"/>
                <w:szCs w:val="26"/>
              </w:rPr>
              <w:t>Không sủa đổi, bổ sung</w:t>
            </w:r>
          </w:p>
        </w:tc>
        <w:tc>
          <w:tcPr>
            <w:tcW w:w="3544" w:type="dxa"/>
          </w:tcPr>
          <w:p w14:paraId="5A06C0E1" w14:textId="1833877D" w:rsidR="001E740D" w:rsidRPr="00A50AAD" w:rsidRDefault="001E740D" w:rsidP="00676114">
            <w:pPr>
              <w:spacing w:before="120" w:after="280" w:afterAutospacing="1" w:line="240" w:lineRule="auto"/>
              <w:rPr>
                <w:sz w:val="26"/>
                <w:szCs w:val="26"/>
              </w:rPr>
            </w:pPr>
          </w:p>
        </w:tc>
        <w:tc>
          <w:tcPr>
            <w:tcW w:w="3226" w:type="dxa"/>
          </w:tcPr>
          <w:p w14:paraId="50226C8D" w14:textId="77777777" w:rsidR="001E740D" w:rsidRPr="00A50AAD" w:rsidRDefault="001E740D" w:rsidP="00676114">
            <w:pPr>
              <w:spacing w:before="120" w:after="280" w:afterAutospacing="1" w:line="240" w:lineRule="auto"/>
              <w:rPr>
                <w:sz w:val="26"/>
                <w:szCs w:val="26"/>
              </w:rPr>
            </w:pPr>
          </w:p>
        </w:tc>
      </w:tr>
      <w:tr w:rsidR="001E740D" w:rsidRPr="00A50AAD" w14:paraId="17704157" w14:textId="77777777" w:rsidTr="00392F0A">
        <w:tc>
          <w:tcPr>
            <w:tcW w:w="4673" w:type="dxa"/>
          </w:tcPr>
          <w:p w14:paraId="6B71C6B7" w14:textId="77777777" w:rsidR="001E740D" w:rsidRPr="00A50AAD" w:rsidRDefault="001E740D" w:rsidP="00676114">
            <w:pPr>
              <w:spacing w:before="120" w:after="0" w:line="240" w:lineRule="auto"/>
              <w:jc w:val="both"/>
              <w:rPr>
                <w:sz w:val="26"/>
                <w:szCs w:val="26"/>
              </w:rPr>
            </w:pPr>
            <w:r w:rsidRPr="00A50AAD">
              <w:rPr>
                <w:sz w:val="26"/>
                <w:szCs w:val="26"/>
              </w:rPr>
              <w:t>b) Tác động, điều chỉnh, lắp thêm, rút bớt, thay thế chức năng, cấu trúc kỹ thuật của phương tiện đo làm sai lệch kết quả đo hoặc sử dụng các thiết bị khác để điều chỉnh sai số của phương tiện đo vượt quá giới hạn sai số cho phép;</w:t>
            </w:r>
          </w:p>
        </w:tc>
        <w:tc>
          <w:tcPr>
            <w:tcW w:w="3969" w:type="dxa"/>
          </w:tcPr>
          <w:p w14:paraId="726A263A" w14:textId="47C8C3CF" w:rsidR="001E740D" w:rsidRPr="00A50AAD" w:rsidRDefault="003B2C1E" w:rsidP="00676114">
            <w:pPr>
              <w:spacing w:before="120" w:after="280" w:afterAutospacing="1" w:line="240" w:lineRule="auto"/>
              <w:rPr>
                <w:sz w:val="26"/>
                <w:szCs w:val="26"/>
              </w:rPr>
            </w:pPr>
            <w:r w:rsidRPr="00362353">
              <w:rPr>
                <w:sz w:val="26"/>
                <w:szCs w:val="26"/>
              </w:rPr>
              <w:t>Không sủa đổi, bổ sung</w:t>
            </w:r>
          </w:p>
        </w:tc>
        <w:tc>
          <w:tcPr>
            <w:tcW w:w="3544" w:type="dxa"/>
          </w:tcPr>
          <w:p w14:paraId="06E13C7E" w14:textId="6424CA1A" w:rsidR="001E740D" w:rsidRPr="00A50AAD" w:rsidRDefault="001E740D" w:rsidP="00676114">
            <w:pPr>
              <w:spacing w:before="120" w:after="280" w:afterAutospacing="1" w:line="240" w:lineRule="auto"/>
              <w:rPr>
                <w:sz w:val="26"/>
                <w:szCs w:val="26"/>
              </w:rPr>
            </w:pPr>
          </w:p>
        </w:tc>
        <w:tc>
          <w:tcPr>
            <w:tcW w:w="3226" w:type="dxa"/>
          </w:tcPr>
          <w:p w14:paraId="09DA515E" w14:textId="77777777" w:rsidR="001E740D" w:rsidRPr="00A50AAD" w:rsidRDefault="001E740D" w:rsidP="00676114">
            <w:pPr>
              <w:spacing w:before="120" w:after="280" w:afterAutospacing="1" w:line="240" w:lineRule="auto"/>
              <w:rPr>
                <w:sz w:val="26"/>
                <w:szCs w:val="26"/>
              </w:rPr>
            </w:pPr>
          </w:p>
        </w:tc>
      </w:tr>
      <w:tr w:rsidR="001E740D" w:rsidRPr="00A50AAD" w14:paraId="40C39517" w14:textId="77777777" w:rsidTr="00392F0A">
        <w:tc>
          <w:tcPr>
            <w:tcW w:w="4673" w:type="dxa"/>
          </w:tcPr>
          <w:p w14:paraId="4887774E" w14:textId="77777777" w:rsidR="001E740D" w:rsidRPr="00A50AAD" w:rsidRDefault="001E740D" w:rsidP="00676114">
            <w:pPr>
              <w:spacing w:before="120" w:after="0" w:line="240" w:lineRule="auto"/>
              <w:jc w:val="both"/>
              <w:rPr>
                <w:sz w:val="26"/>
                <w:szCs w:val="26"/>
              </w:rPr>
            </w:pPr>
            <w:r w:rsidRPr="00A50AAD">
              <w:rPr>
                <w:sz w:val="26"/>
                <w:szCs w:val="26"/>
              </w:rPr>
              <w:t>c) Không thực hiện việc kiểm định hoặc hiệu chuẩn phương tiện đo trong thời hạn quy định theo yêu cầu của cơ quan có thẩm quyền.</w:t>
            </w:r>
          </w:p>
        </w:tc>
        <w:tc>
          <w:tcPr>
            <w:tcW w:w="3969" w:type="dxa"/>
          </w:tcPr>
          <w:p w14:paraId="3659E0FA" w14:textId="5BA78232" w:rsidR="001E740D" w:rsidRPr="00A50AAD" w:rsidRDefault="003B2C1E" w:rsidP="00676114">
            <w:pPr>
              <w:spacing w:before="120" w:after="280" w:afterAutospacing="1" w:line="240" w:lineRule="auto"/>
              <w:rPr>
                <w:sz w:val="26"/>
                <w:szCs w:val="26"/>
              </w:rPr>
            </w:pPr>
            <w:r w:rsidRPr="00362353">
              <w:rPr>
                <w:sz w:val="26"/>
                <w:szCs w:val="26"/>
              </w:rPr>
              <w:t>Không sủa đổi, bổ sung</w:t>
            </w:r>
          </w:p>
        </w:tc>
        <w:tc>
          <w:tcPr>
            <w:tcW w:w="3544" w:type="dxa"/>
          </w:tcPr>
          <w:p w14:paraId="0FF8B6DE" w14:textId="6D4976A7" w:rsidR="001E740D" w:rsidRPr="00A50AAD" w:rsidRDefault="001E740D" w:rsidP="00676114">
            <w:pPr>
              <w:spacing w:before="120" w:after="280" w:afterAutospacing="1" w:line="240" w:lineRule="auto"/>
              <w:rPr>
                <w:sz w:val="26"/>
                <w:szCs w:val="26"/>
              </w:rPr>
            </w:pPr>
          </w:p>
        </w:tc>
        <w:tc>
          <w:tcPr>
            <w:tcW w:w="3226" w:type="dxa"/>
          </w:tcPr>
          <w:p w14:paraId="538C19B8" w14:textId="77777777" w:rsidR="001E740D" w:rsidRPr="00A50AAD" w:rsidRDefault="001E740D" w:rsidP="00676114">
            <w:pPr>
              <w:spacing w:before="120" w:after="280" w:afterAutospacing="1" w:line="240" w:lineRule="auto"/>
              <w:rPr>
                <w:sz w:val="26"/>
                <w:szCs w:val="26"/>
              </w:rPr>
            </w:pPr>
          </w:p>
        </w:tc>
      </w:tr>
      <w:tr w:rsidR="001E740D" w:rsidRPr="00A50AAD" w14:paraId="53387C23" w14:textId="77777777" w:rsidTr="00392F0A">
        <w:tc>
          <w:tcPr>
            <w:tcW w:w="4673" w:type="dxa"/>
          </w:tcPr>
          <w:p w14:paraId="2A3B66C1" w14:textId="77777777" w:rsidR="001E740D" w:rsidRPr="00A50AAD" w:rsidRDefault="001E740D" w:rsidP="00676114">
            <w:pPr>
              <w:spacing w:before="120" w:after="0" w:line="240" w:lineRule="auto"/>
              <w:jc w:val="both"/>
              <w:rPr>
                <w:sz w:val="26"/>
                <w:szCs w:val="26"/>
              </w:rPr>
            </w:pPr>
            <w:r w:rsidRPr="00A50AAD">
              <w:rPr>
                <w:sz w:val="26"/>
                <w:szCs w:val="26"/>
              </w:rPr>
              <w:t>5. Mức phạt tiền đối với hành vi quy định tại khoản 4 Điều này khi sử dụng một hoặc nhiều phương tiện đo có tổng giá trị trên 1.000.000 đồng (tính theo giá trị phương tiện đo mới cùng chủng loại hoặc phương tiện đo mới có đặc tính kỹ thuật tương đương tại thời điểm vi phạm hành chính) được quy định như sau:</w:t>
            </w:r>
          </w:p>
        </w:tc>
        <w:tc>
          <w:tcPr>
            <w:tcW w:w="3969" w:type="dxa"/>
          </w:tcPr>
          <w:p w14:paraId="17784086" w14:textId="1AFAB729" w:rsidR="001E740D" w:rsidRPr="00A50AAD" w:rsidRDefault="003B2C1E" w:rsidP="00676114">
            <w:pPr>
              <w:spacing w:before="120" w:after="280" w:afterAutospacing="1" w:line="240" w:lineRule="auto"/>
              <w:rPr>
                <w:sz w:val="26"/>
                <w:szCs w:val="26"/>
              </w:rPr>
            </w:pPr>
            <w:r w:rsidRPr="00362353">
              <w:rPr>
                <w:sz w:val="26"/>
                <w:szCs w:val="26"/>
              </w:rPr>
              <w:t>Không sủa đổi, bổ sung</w:t>
            </w:r>
          </w:p>
        </w:tc>
        <w:tc>
          <w:tcPr>
            <w:tcW w:w="3544" w:type="dxa"/>
          </w:tcPr>
          <w:p w14:paraId="43E1B3F5" w14:textId="3118977C" w:rsidR="001E740D" w:rsidRPr="00A50AAD" w:rsidRDefault="001E740D" w:rsidP="00676114">
            <w:pPr>
              <w:spacing w:before="120" w:after="280" w:afterAutospacing="1" w:line="240" w:lineRule="auto"/>
              <w:rPr>
                <w:sz w:val="26"/>
                <w:szCs w:val="26"/>
              </w:rPr>
            </w:pPr>
          </w:p>
        </w:tc>
        <w:tc>
          <w:tcPr>
            <w:tcW w:w="3226" w:type="dxa"/>
          </w:tcPr>
          <w:p w14:paraId="44C1A089" w14:textId="77777777" w:rsidR="001E740D" w:rsidRPr="00A50AAD" w:rsidRDefault="001E740D" w:rsidP="00676114">
            <w:pPr>
              <w:spacing w:before="120" w:after="280" w:afterAutospacing="1" w:line="240" w:lineRule="auto"/>
              <w:rPr>
                <w:sz w:val="26"/>
                <w:szCs w:val="26"/>
              </w:rPr>
            </w:pPr>
          </w:p>
        </w:tc>
      </w:tr>
      <w:tr w:rsidR="001E740D" w:rsidRPr="00A50AAD" w14:paraId="0B3E7920" w14:textId="77777777" w:rsidTr="00392F0A">
        <w:tc>
          <w:tcPr>
            <w:tcW w:w="4673" w:type="dxa"/>
          </w:tcPr>
          <w:p w14:paraId="38FF38C9" w14:textId="77777777" w:rsidR="001E740D" w:rsidRPr="00A50AAD" w:rsidRDefault="001E740D" w:rsidP="00676114">
            <w:pPr>
              <w:spacing w:before="120" w:after="0" w:line="240" w:lineRule="auto"/>
              <w:jc w:val="both"/>
              <w:rPr>
                <w:sz w:val="26"/>
                <w:szCs w:val="26"/>
              </w:rPr>
            </w:pPr>
            <w:r w:rsidRPr="00A50AAD">
              <w:rPr>
                <w:sz w:val="26"/>
                <w:szCs w:val="26"/>
              </w:rPr>
              <w:lastRenderedPageBreak/>
              <w:t>a) Phạt tiền từ 10.000.000 đồng đến 20.000.000 đồng trong trường hợp sử dụng một hoặc nhiều phương tiện đo có tổng giá trị từ trên 1.000.000 đồng đến 10.000.000 đồng;</w:t>
            </w:r>
          </w:p>
        </w:tc>
        <w:tc>
          <w:tcPr>
            <w:tcW w:w="3969" w:type="dxa"/>
          </w:tcPr>
          <w:p w14:paraId="48CE72C5" w14:textId="7C621086" w:rsidR="001E740D" w:rsidRPr="00A50AAD" w:rsidRDefault="003B2C1E" w:rsidP="00676114">
            <w:pPr>
              <w:spacing w:before="120" w:after="280" w:afterAutospacing="1" w:line="240" w:lineRule="auto"/>
              <w:rPr>
                <w:sz w:val="26"/>
                <w:szCs w:val="26"/>
              </w:rPr>
            </w:pPr>
            <w:r w:rsidRPr="00362353">
              <w:rPr>
                <w:sz w:val="26"/>
                <w:szCs w:val="26"/>
              </w:rPr>
              <w:t>Không sủa đổi, bổ sung</w:t>
            </w:r>
          </w:p>
        </w:tc>
        <w:tc>
          <w:tcPr>
            <w:tcW w:w="3544" w:type="dxa"/>
          </w:tcPr>
          <w:p w14:paraId="32324A57" w14:textId="7B500B4D" w:rsidR="001E740D" w:rsidRPr="00A50AAD" w:rsidRDefault="001E740D" w:rsidP="00676114">
            <w:pPr>
              <w:spacing w:before="120" w:after="280" w:afterAutospacing="1" w:line="240" w:lineRule="auto"/>
              <w:rPr>
                <w:sz w:val="26"/>
                <w:szCs w:val="26"/>
              </w:rPr>
            </w:pPr>
          </w:p>
        </w:tc>
        <w:tc>
          <w:tcPr>
            <w:tcW w:w="3226" w:type="dxa"/>
          </w:tcPr>
          <w:p w14:paraId="4E5AC4D8" w14:textId="77777777" w:rsidR="001E740D" w:rsidRPr="00A50AAD" w:rsidRDefault="001E740D" w:rsidP="00676114">
            <w:pPr>
              <w:spacing w:before="120" w:after="280" w:afterAutospacing="1" w:line="240" w:lineRule="auto"/>
              <w:rPr>
                <w:sz w:val="26"/>
                <w:szCs w:val="26"/>
              </w:rPr>
            </w:pPr>
          </w:p>
        </w:tc>
      </w:tr>
      <w:tr w:rsidR="001E740D" w:rsidRPr="00A50AAD" w14:paraId="72AE604A" w14:textId="77777777" w:rsidTr="00392F0A">
        <w:tc>
          <w:tcPr>
            <w:tcW w:w="4673" w:type="dxa"/>
          </w:tcPr>
          <w:p w14:paraId="76B96E41" w14:textId="77777777" w:rsidR="001E740D" w:rsidRPr="00A50AAD" w:rsidRDefault="001E740D" w:rsidP="00676114">
            <w:pPr>
              <w:spacing w:before="120" w:after="0" w:line="240" w:lineRule="auto"/>
              <w:jc w:val="both"/>
              <w:rPr>
                <w:sz w:val="26"/>
                <w:szCs w:val="26"/>
              </w:rPr>
            </w:pPr>
            <w:r w:rsidRPr="00A50AAD">
              <w:rPr>
                <w:sz w:val="26"/>
                <w:szCs w:val="26"/>
              </w:rPr>
              <w:t>b) Phạt tiền từ 20.000.000 đồng đến 30.000.000 đồng trong trường hợp sử dụng một hoặc nhiều phương tiện đo có tổng giá trị từ trên 10.000.000 đồng đến 30.000.000 đồng;</w:t>
            </w:r>
          </w:p>
        </w:tc>
        <w:tc>
          <w:tcPr>
            <w:tcW w:w="3969" w:type="dxa"/>
          </w:tcPr>
          <w:p w14:paraId="6899CCE5" w14:textId="0CDEDD03" w:rsidR="001E740D" w:rsidRPr="00A50AAD" w:rsidRDefault="003B2C1E" w:rsidP="00676114">
            <w:pPr>
              <w:spacing w:before="120" w:after="280" w:afterAutospacing="1" w:line="240" w:lineRule="auto"/>
              <w:rPr>
                <w:sz w:val="26"/>
                <w:szCs w:val="26"/>
              </w:rPr>
            </w:pPr>
            <w:r w:rsidRPr="00362353">
              <w:rPr>
                <w:sz w:val="26"/>
                <w:szCs w:val="26"/>
              </w:rPr>
              <w:t>Không sủa đổi, bổ sung</w:t>
            </w:r>
          </w:p>
        </w:tc>
        <w:tc>
          <w:tcPr>
            <w:tcW w:w="3544" w:type="dxa"/>
          </w:tcPr>
          <w:p w14:paraId="42C7A534" w14:textId="3315DBB0" w:rsidR="001E740D" w:rsidRPr="00A50AAD" w:rsidRDefault="001E740D" w:rsidP="00676114">
            <w:pPr>
              <w:spacing w:before="120" w:after="280" w:afterAutospacing="1" w:line="240" w:lineRule="auto"/>
              <w:rPr>
                <w:sz w:val="26"/>
                <w:szCs w:val="26"/>
              </w:rPr>
            </w:pPr>
          </w:p>
        </w:tc>
        <w:tc>
          <w:tcPr>
            <w:tcW w:w="3226" w:type="dxa"/>
          </w:tcPr>
          <w:p w14:paraId="0019A3D2" w14:textId="77777777" w:rsidR="001E740D" w:rsidRPr="00A50AAD" w:rsidRDefault="001E740D" w:rsidP="00676114">
            <w:pPr>
              <w:spacing w:before="120" w:after="280" w:afterAutospacing="1" w:line="240" w:lineRule="auto"/>
              <w:rPr>
                <w:sz w:val="26"/>
                <w:szCs w:val="26"/>
              </w:rPr>
            </w:pPr>
          </w:p>
        </w:tc>
      </w:tr>
      <w:tr w:rsidR="001E740D" w:rsidRPr="00A50AAD" w14:paraId="7E89BBAD" w14:textId="77777777" w:rsidTr="00392F0A">
        <w:tc>
          <w:tcPr>
            <w:tcW w:w="4673" w:type="dxa"/>
          </w:tcPr>
          <w:p w14:paraId="26B0EF25" w14:textId="77777777" w:rsidR="001E740D" w:rsidRPr="00A50AAD" w:rsidRDefault="001E740D" w:rsidP="00676114">
            <w:pPr>
              <w:spacing w:before="120" w:after="0" w:line="240" w:lineRule="auto"/>
              <w:jc w:val="both"/>
              <w:rPr>
                <w:sz w:val="26"/>
                <w:szCs w:val="26"/>
              </w:rPr>
            </w:pPr>
            <w:r w:rsidRPr="00A50AAD">
              <w:rPr>
                <w:sz w:val="26"/>
                <w:szCs w:val="26"/>
              </w:rPr>
              <w:t>c) Phạt tiền từ 30.000.000 đồng đến 50.000.000 đồng trong trường hợp sử dụng một hoặc nhiều phương tiện đo có tổng giá trị từ trên 30.000.000 đồng đến 50.000.000 đồng;</w:t>
            </w:r>
          </w:p>
        </w:tc>
        <w:tc>
          <w:tcPr>
            <w:tcW w:w="3969" w:type="dxa"/>
          </w:tcPr>
          <w:p w14:paraId="6067DC1B" w14:textId="696A13DE" w:rsidR="001E740D" w:rsidRPr="00A50AAD" w:rsidRDefault="003B2C1E" w:rsidP="00676114">
            <w:pPr>
              <w:spacing w:before="120" w:after="280" w:afterAutospacing="1" w:line="240" w:lineRule="auto"/>
              <w:rPr>
                <w:sz w:val="26"/>
                <w:szCs w:val="26"/>
              </w:rPr>
            </w:pPr>
            <w:r w:rsidRPr="00362353">
              <w:rPr>
                <w:sz w:val="26"/>
                <w:szCs w:val="26"/>
              </w:rPr>
              <w:t>Không sủa đổi, bổ sung</w:t>
            </w:r>
          </w:p>
        </w:tc>
        <w:tc>
          <w:tcPr>
            <w:tcW w:w="3544" w:type="dxa"/>
          </w:tcPr>
          <w:p w14:paraId="6CD33415" w14:textId="6F5664D9" w:rsidR="001E740D" w:rsidRPr="00A50AAD" w:rsidRDefault="001E740D" w:rsidP="00676114">
            <w:pPr>
              <w:spacing w:before="120" w:after="280" w:afterAutospacing="1" w:line="240" w:lineRule="auto"/>
              <w:rPr>
                <w:sz w:val="26"/>
                <w:szCs w:val="26"/>
              </w:rPr>
            </w:pPr>
          </w:p>
        </w:tc>
        <w:tc>
          <w:tcPr>
            <w:tcW w:w="3226" w:type="dxa"/>
          </w:tcPr>
          <w:p w14:paraId="7D81FB11" w14:textId="77777777" w:rsidR="001E740D" w:rsidRPr="00A50AAD" w:rsidRDefault="001E740D" w:rsidP="00676114">
            <w:pPr>
              <w:spacing w:before="120" w:after="280" w:afterAutospacing="1" w:line="240" w:lineRule="auto"/>
              <w:rPr>
                <w:sz w:val="26"/>
                <w:szCs w:val="26"/>
              </w:rPr>
            </w:pPr>
          </w:p>
        </w:tc>
      </w:tr>
      <w:tr w:rsidR="001E740D" w:rsidRPr="00A50AAD" w14:paraId="19E06776" w14:textId="77777777" w:rsidTr="00392F0A">
        <w:tc>
          <w:tcPr>
            <w:tcW w:w="4673" w:type="dxa"/>
          </w:tcPr>
          <w:p w14:paraId="04F1C979" w14:textId="77777777" w:rsidR="001E740D" w:rsidRPr="00A50AAD" w:rsidRDefault="001E740D" w:rsidP="00676114">
            <w:pPr>
              <w:spacing w:before="120" w:after="0" w:line="240" w:lineRule="auto"/>
              <w:jc w:val="both"/>
              <w:rPr>
                <w:sz w:val="26"/>
                <w:szCs w:val="26"/>
              </w:rPr>
            </w:pPr>
            <w:r w:rsidRPr="00A50AAD">
              <w:rPr>
                <w:sz w:val="26"/>
                <w:szCs w:val="26"/>
              </w:rPr>
              <w:t>d) Phạt tiền từ 50.000.000 đồng đến 70.000.000 đồng trong trường hợp sử dụng một hoặc nhiều phương tiện đo có tổng giá trị từ trên 50.000.000 đồng đến 70.000.000 đồng;</w:t>
            </w:r>
          </w:p>
        </w:tc>
        <w:tc>
          <w:tcPr>
            <w:tcW w:w="3969" w:type="dxa"/>
          </w:tcPr>
          <w:p w14:paraId="76978F74" w14:textId="0D6ACDA0" w:rsidR="001E740D" w:rsidRPr="00A50AAD" w:rsidRDefault="003B2C1E" w:rsidP="00676114">
            <w:pPr>
              <w:spacing w:before="120" w:after="280" w:afterAutospacing="1" w:line="240" w:lineRule="auto"/>
              <w:rPr>
                <w:sz w:val="26"/>
                <w:szCs w:val="26"/>
              </w:rPr>
            </w:pPr>
            <w:r w:rsidRPr="00362353">
              <w:rPr>
                <w:sz w:val="26"/>
                <w:szCs w:val="26"/>
              </w:rPr>
              <w:t>Không sủa đổi, bổ sung</w:t>
            </w:r>
          </w:p>
        </w:tc>
        <w:tc>
          <w:tcPr>
            <w:tcW w:w="3544" w:type="dxa"/>
          </w:tcPr>
          <w:p w14:paraId="4ACAD08B" w14:textId="0B73DAA4" w:rsidR="001E740D" w:rsidRPr="00A50AAD" w:rsidRDefault="001E740D" w:rsidP="00676114">
            <w:pPr>
              <w:spacing w:before="120" w:after="280" w:afterAutospacing="1" w:line="240" w:lineRule="auto"/>
              <w:rPr>
                <w:sz w:val="26"/>
                <w:szCs w:val="26"/>
              </w:rPr>
            </w:pPr>
          </w:p>
        </w:tc>
        <w:tc>
          <w:tcPr>
            <w:tcW w:w="3226" w:type="dxa"/>
          </w:tcPr>
          <w:p w14:paraId="61AF3711" w14:textId="77777777" w:rsidR="001E740D" w:rsidRPr="00A50AAD" w:rsidRDefault="001E740D" w:rsidP="00676114">
            <w:pPr>
              <w:spacing w:before="120" w:after="280" w:afterAutospacing="1" w:line="240" w:lineRule="auto"/>
              <w:rPr>
                <w:sz w:val="26"/>
                <w:szCs w:val="26"/>
              </w:rPr>
            </w:pPr>
          </w:p>
        </w:tc>
      </w:tr>
      <w:tr w:rsidR="001E740D" w:rsidRPr="00A50AAD" w14:paraId="441478B2" w14:textId="77777777" w:rsidTr="00392F0A">
        <w:tc>
          <w:tcPr>
            <w:tcW w:w="4673" w:type="dxa"/>
          </w:tcPr>
          <w:p w14:paraId="50EDDD01" w14:textId="77777777" w:rsidR="001E740D" w:rsidRPr="00A50AAD" w:rsidRDefault="001E740D" w:rsidP="00676114">
            <w:pPr>
              <w:spacing w:before="120" w:after="0" w:line="240" w:lineRule="auto"/>
              <w:jc w:val="both"/>
              <w:rPr>
                <w:sz w:val="26"/>
                <w:szCs w:val="26"/>
              </w:rPr>
            </w:pPr>
            <w:r w:rsidRPr="00A50AAD">
              <w:rPr>
                <w:sz w:val="26"/>
                <w:szCs w:val="26"/>
              </w:rPr>
              <w:t>đ) Phạt tiền từ 70.000.000 đồng đến 100.000.000 đồng trong trường hợp sử dụng một hoặc nhiều phương tiện đo có tổng giá trị trên 70.000.000 đồng.</w:t>
            </w:r>
          </w:p>
        </w:tc>
        <w:tc>
          <w:tcPr>
            <w:tcW w:w="3969" w:type="dxa"/>
          </w:tcPr>
          <w:p w14:paraId="2AD19C40" w14:textId="72BCAF55" w:rsidR="001E740D" w:rsidRPr="00A50AAD" w:rsidRDefault="00F939A7" w:rsidP="00676114">
            <w:pPr>
              <w:spacing w:before="120" w:after="280" w:afterAutospacing="1" w:line="240" w:lineRule="auto"/>
              <w:rPr>
                <w:sz w:val="26"/>
                <w:szCs w:val="26"/>
              </w:rPr>
            </w:pPr>
            <w:r w:rsidRPr="00362353">
              <w:rPr>
                <w:sz w:val="26"/>
                <w:szCs w:val="26"/>
              </w:rPr>
              <w:t>Không sủa đổi, bổ sung</w:t>
            </w:r>
          </w:p>
        </w:tc>
        <w:tc>
          <w:tcPr>
            <w:tcW w:w="3544" w:type="dxa"/>
          </w:tcPr>
          <w:p w14:paraId="50443F9C" w14:textId="2F675917" w:rsidR="001E740D" w:rsidRPr="00A50AAD" w:rsidRDefault="001E740D" w:rsidP="00676114">
            <w:pPr>
              <w:spacing w:before="120" w:after="280" w:afterAutospacing="1" w:line="240" w:lineRule="auto"/>
              <w:rPr>
                <w:sz w:val="26"/>
                <w:szCs w:val="26"/>
              </w:rPr>
            </w:pPr>
          </w:p>
        </w:tc>
        <w:tc>
          <w:tcPr>
            <w:tcW w:w="3226" w:type="dxa"/>
          </w:tcPr>
          <w:p w14:paraId="6549321D" w14:textId="77777777" w:rsidR="001E740D" w:rsidRPr="00A50AAD" w:rsidRDefault="001E740D" w:rsidP="00676114">
            <w:pPr>
              <w:spacing w:before="120" w:after="280" w:afterAutospacing="1" w:line="240" w:lineRule="auto"/>
              <w:rPr>
                <w:sz w:val="26"/>
                <w:szCs w:val="26"/>
              </w:rPr>
            </w:pPr>
          </w:p>
        </w:tc>
      </w:tr>
      <w:tr w:rsidR="001E740D" w:rsidRPr="00A50AAD" w14:paraId="6B9C5AB3" w14:textId="77777777" w:rsidTr="00392F0A">
        <w:tc>
          <w:tcPr>
            <w:tcW w:w="4673" w:type="dxa"/>
          </w:tcPr>
          <w:p w14:paraId="60672FA9" w14:textId="77777777" w:rsidR="001E740D" w:rsidRPr="00A50AAD" w:rsidRDefault="001E740D" w:rsidP="00676114">
            <w:pPr>
              <w:spacing w:before="120" w:after="0" w:line="240" w:lineRule="auto"/>
              <w:jc w:val="both"/>
              <w:rPr>
                <w:sz w:val="26"/>
                <w:szCs w:val="26"/>
              </w:rPr>
            </w:pPr>
            <w:r w:rsidRPr="00A50AAD">
              <w:rPr>
                <w:sz w:val="26"/>
                <w:szCs w:val="26"/>
              </w:rPr>
              <w:t>6. Hình thức xử phạt bổ sung:</w:t>
            </w:r>
          </w:p>
        </w:tc>
        <w:tc>
          <w:tcPr>
            <w:tcW w:w="3969" w:type="dxa"/>
          </w:tcPr>
          <w:p w14:paraId="0894BA5A" w14:textId="77777777" w:rsidR="001E740D" w:rsidRPr="00A50AAD" w:rsidRDefault="001E740D" w:rsidP="00676114">
            <w:pPr>
              <w:spacing w:before="120" w:after="280" w:afterAutospacing="1" w:line="240" w:lineRule="auto"/>
              <w:rPr>
                <w:sz w:val="26"/>
                <w:szCs w:val="26"/>
              </w:rPr>
            </w:pPr>
          </w:p>
        </w:tc>
        <w:tc>
          <w:tcPr>
            <w:tcW w:w="3544" w:type="dxa"/>
          </w:tcPr>
          <w:p w14:paraId="719C4EEB" w14:textId="4664155F" w:rsidR="001E740D" w:rsidRPr="00A50AAD" w:rsidRDefault="001E740D" w:rsidP="00676114">
            <w:pPr>
              <w:spacing w:before="120" w:after="280" w:afterAutospacing="1" w:line="240" w:lineRule="auto"/>
              <w:rPr>
                <w:sz w:val="26"/>
                <w:szCs w:val="26"/>
              </w:rPr>
            </w:pPr>
          </w:p>
        </w:tc>
        <w:tc>
          <w:tcPr>
            <w:tcW w:w="3226" w:type="dxa"/>
          </w:tcPr>
          <w:p w14:paraId="148C7620" w14:textId="77777777" w:rsidR="001E740D" w:rsidRPr="00A50AAD" w:rsidRDefault="001E740D" w:rsidP="00676114">
            <w:pPr>
              <w:spacing w:before="120" w:after="280" w:afterAutospacing="1" w:line="240" w:lineRule="auto"/>
              <w:rPr>
                <w:sz w:val="26"/>
                <w:szCs w:val="26"/>
              </w:rPr>
            </w:pPr>
          </w:p>
        </w:tc>
      </w:tr>
      <w:tr w:rsidR="001E740D" w:rsidRPr="00A50AAD" w14:paraId="0D23AF0D" w14:textId="77777777" w:rsidTr="00392F0A">
        <w:tc>
          <w:tcPr>
            <w:tcW w:w="4673" w:type="dxa"/>
          </w:tcPr>
          <w:p w14:paraId="68508441" w14:textId="77777777" w:rsidR="001E740D" w:rsidRPr="00A50AAD" w:rsidRDefault="001E740D" w:rsidP="00676114">
            <w:pPr>
              <w:spacing w:before="120" w:after="0" w:line="240" w:lineRule="auto"/>
              <w:jc w:val="both"/>
              <w:rPr>
                <w:sz w:val="26"/>
                <w:szCs w:val="26"/>
              </w:rPr>
            </w:pPr>
            <w:r w:rsidRPr="00A50AAD">
              <w:rPr>
                <w:sz w:val="26"/>
                <w:szCs w:val="26"/>
              </w:rPr>
              <w:t>a) Tịch thu tang vật, phương tiện vi phạm đối với vi phạm quy định tại khoản 4 Điều này;</w:t>
            </w:r>
          </w:p>
        </w:tc>
        <w:tc>
          <w:tcPr>
            <w:tcW w:w="3969" w:type="dxa"/>
          </w:tcPr>
          <w:p w14:paraId="271C802B" w14:textId="47290DFD" w:rsidR="001E740D" w:rsidRPr="00A50AAD" w:rsidRDefault="00B441AC" w:rsidP="00676114">
            <w:pPr>
              <w:spacing w:before="120" w:after="280" w:afterAutospacing="1" w:line="240" w:lineRule="auto"/>
              <w:rPr>
                <w:sz w:val="26"/>
                <w:szCs w:val="26"/>
              </w:rPr>
            </w:pPr>
            <w:r w:rsidRPr="00362353">
              <w:rPr>
                <w:sz w:val="26"/>
                <w:szCs w:val="26"/>
              </w:rPr>
              <w:t>Không sủa đổi, bổ sung</w:t>
            </w:r>
          </w:p>
        </w:tc>
        <w:tc>
          <w:tcPr>
            <w:tcW w:w="3544" w:type="dxa"/>
          </w:tcPr>
          <w:p w14:paraId="73EE9BEF" w14:textId="4CBDC432" w:rsidR="001E740D" w:rsidRPr="00A50AAD" w:rsidRDefault="001E740D" w:rsidP="00676114">
            <w:pPr>
              <w:spacing w:before="120" w:after="280" w:afterAutospacing="1" w:line="240" w:lineRule="auto"/>
              <w:rPr>
                <w:sz w:val="26"/>
                <w:szCs w:val="26"/>
              </w:rPr>
            </w:pPr>
          </w:p>
        </w:tc>
        <w:tc>
          <w:tcPr>
            <w:tcW w:w="3226" w:type="dxa"/>
          </w:tcPr>
          <w:p w14:paraId="23E1165D" w14:textId="77777777" w:rsidR="001E740D" w:rsidRPr="00A50AAD" w:rsidRDefault="001E740D" w:rsidP="00676114">
            <w:pPr>
              <w:spacing w:before="120" w:after="280" w:afterAutospacing="1" w:line="240" w:lineRule="auto"/>
              <w:rPr>
                <w:sz w:val="26"/>
                <w:szCs w:val="26"/>
              </w:rPr>
            </w:pPr>
          </w:p>
        </w:tc>
      </w:tr>
      <w:tr w:rsidR="001E740D" w:rsidRPr="00A50AAD" w14:paraId="05C7B74C" w14:textId="77777777" w:rsidTr="00392F0A">
        <w:tc>
          <w:tcPr>
            <w:tcW w:w="4673" w:type="dxa"/>
          </w:tcPr>
          <w:p w14:paraId="2CFF4138" w14:textId="7A85D854" w:rsidR="001E740D" w:rsidRPr="00A50AAD" w:rsidRDefault="000108AF" w:rsidP="00676114">
            <w:pPr>
              <w:spacing w:before="120" w:after="0" w:line="240" w:lineRule="auto"/>
              <w:jc w:val="both"/>
              <w:rPr>
                <w:sz w:val="26"/>
                <w:szCs w:val="26"/>
              </w:rPr>
            </w:pPr>
            <w:r w:rsidRPr="000108AF">
              <w:rPr>
                <w:sz w:val="26"/>
                <w:szCs w:val="26"/>
              </w:rPr>
              <w:lastRenderedPageBreak/>
              <w:t>b) Tước quyền sử dụng giấy chứng nhận đủ điều kiện kinh doanh từ 01 tháng đến 03 tháng đối với vi phạm quy định tại các khoản 3 và 4 Điều này.</w:t>
            </w:r>
          </w:p>
        </w:tc>
        <w:tc>
          <w:tcPr>
            <w:tcW w:w="3969" w:type="dxa"/>
          </w:tcPr>
          <w:p w14:paraId="08E4DBF0" w14:textId="09D6C60B" w:rsidR="001E740D" w:rsidRPr="00A50AAD" w:rsidRDefault="00B6773B" w:rsidP="00B6773B">
            <w:pPr>
              <w:spacing w:before="120" w:after="280" w:afterAutospacing="1" w:line="240" w:lineRule="auto"/>
              <w:jc w:val="both"/>
              <w:rPr>
                <w:sz w:val="26"/>
                <w:szCs w:val="26"/>
              </w:rPr>
            </w:pPr>
            <w:r w:rsidRPr="00A50AAD">
              <w:rPr>
                <w:sz w:val="26"/>
                <w:szCs w:val="26"/>
              </w:rPr>
              <w:t>b) Đình chỉ hoạt động kinh doanh từ 01 tháng đến 03 tháng đối với vi phạm quy định tại khoản 4 Điều này.</w:t>
            </w:r>
          </w:p>
        </w:tc>
        <w:tc>
          <w:tcPr>
            <w:tcW w:w="3544" w:type="dxa"/>
          </w:tcPr>
          <w:p w14:paraId="5775BD5C" w14:textId="21ED0A3D" w:rsidR="001E740D" w:rsidRPr="00A50AAD" w:rsidRDefault="001E740D" w:rsidP="007B6C2E">
            <w:pPr>
              <w:spacing w:before="120" w:after="280" w:afterAutospacing="1" w:line="240" w:lineRule="auto"/>
              <w:jc w:val="both"/>
              <w:rPr>
                <w:sz w:val="26"/>
                <w:szCs w:val="26"/>
              </w:rPr>
            </w:pPr>
            <w:r w:rsidRPr="00A50AAD">
              <w:rPr>
                <w:sz w:val="26"/>
                <w:szCs w:val="26"/>
              </w:rPr>
              <w:t>b)</w:t>
            </w:r>
            <w:r w:rsidR="007B6C2E">
              <w:rPr>
                <w:sz w:val="26"/>
                <w:szCs w:val="26"/>
                <w:lang w:val="en-US"/>
              </w:rPr>
              <w:t xml:space="preserve"> </w:t>
            </w:r>
            <w:r w:rsidRPr="00A50AAD">
              <w:rPr>
                <w:sz w:val="26"/>
                <w:szCs w:val="26"/>
              </w:rPr>
              <w:t xml:space="preserve">Đình chỉ hoạt động kinh doanh từ 01 tháng đến </w:t>
            </w:r>
            <w:r w:rsidRPr="00D371BA">
              <w:rPr>
                <w:strike/>
                <w:sz w:val="26"/>
                <w:szCs w:val="26"/>
              </w:rPr>
              <w:t>03</w:t>
            </w:r>
            <w:r w:rsidRPr="00A50AAD">
              <w:rPr>
                <w:sz w:val="26"/>
                <w:szCs w:val="26"/>
              </w:rPr>
              <w:t xml:space="preserve"> </w:t>
            </w:r>
            <w:r w:rsidRPr="00D371BA">
              <w:rPr>
                <w:b/>
                <w:bCs/>
                <w:i/>
                <w:iCs/>
                <w:sz w:val="26"/>
                <w:szCs w:val="26"/>
                <w:lang w:val="en-US"/>
              </w:rPr>
              <w:t>12</w:t>
            </w:r>
            <w:r>
              <w:rPr>
                <w:sz w:val="26"/>
                <w:szCs w:val="26"/>
                <w:lang w:val="en-US"/>
              </w:rPr>
              <w:t xml:space="preserve"> </w:t>
            </w:r>
            <w:r w:rsidRPr="00A50AAD">
              <w:rPr>
                <w:sz w:val="26"/>
                <w:szCs w:val="26"/>
              </w:rPr>
              <w:t>tháng đối với vi phạm quy định tại khoản 4 Điều này.</w:t>
            </w:r>
          </w:p>
        </w:tc>
        <w:tc>
          <w:tcPr>
            <w:tcW w:w="3226" w:type="dxa"/>
          </w:tcPr>
          <w:p w14:paraId="5AEE5F37" w14:textId="77777777" w:rsidR="001E740D" w:rsidRPr="00A50AAD" w:rsidRDefault="001E740D" w:rsidP="00676114">
            <w:pPr>
              <w:spacing w:before="120" w:after="280" w:afterAutospacing="1" w:line="240" w:lineRule="auto"/>
              <w:rPr>
                <w:sz w:val="26"/>
                <w:szCs w:val="26"/>
              </w:rPr>
            </w:pPr>
          </w:p>
        </w:tc>
      </w:tr>
      <w:tr w:rsidR="001E740D" w:rsidRPr="00A50AAD" w14:paraId="7193E25C" w14:textId="77777777" w:rsidTr="00392F0A">
        <w:tc>
          <w:tcPr>
            <w:tcW w:w="4673" w:type="dxa"/>
          </w:tcPr>
          <w:p w14:paraId="59CF8AD1" w14:textId="1B33B0B3" w:rsidR="001E740D" w:rsidRPr="00A50AAD" w:rsidRDefault="004D1659" w:rsidP="00676114">
            <w:pPr>
              <w:spacing w:before="120" w:after="0" w:line="240" w:lineRule="auto"/>
              <w:jc w:val="both"/>
              <w:rPr>
                <w:sz w:val="26"/>
                <w:szCs w:val="26"/>
              </w:rPr>
            </w:pPr>
            <w:r w:rsidRPr="004D1659">
              <w:rPr>
                <w:sz w:val="26"/>
                <w:szCs w:val="26"/>
              </w:rPr>
              <w:t>7. Biện pháp khắc phục hậu quả:</w:t>
            </w:r>
          </w:p>
        </w:tc>
        <w:tc>
          <w:tcPr>
            <w:tcW w:w="3969" w:type="dxa"/>
          </w:tcPr>
          <w:p w14:paraId="0C521637" w14:textId="750CD67B" w:rsidR="001E740D" w:rsidRPr="00A50AAD" w:rsidRDefault="000C5CB3" w:rsidP="000C5CB3">
            <w:pPr>
              <w:spacing w:before="120" w:after="280" w:afterAutospacing="1" w:line="240" w:lineRule="auto"/>
              <w:jc w:val="both"/>
              <w:rPr>
                <w:sz w:val="26"/>
                <w:szCs w:val="26"/>
                <w:lang w:val="sv-SE"/>
              </w:rPr>
            </w:pPr>
            <w:r w:rsidRPr="000C5CB3">
              <w:rPr>
                <w:sz w:val="26"/>
                <w:szCs w:val="26"/>
                <w:lang w:val="sv-SE"/>
              </w:rPr>
              <w:t>7. Biện pháp khắc phục hậu quả:</w:t>
            </w:r>
          </w:p>
        </w:tc>
        <w:tc>
          <w:tcPr>
            <w:tcW w:w="3544" w:type="dxa"/>
          </w:tcPr>
          <w:p w14:paraId="0A0D5436" w14:textId="4ED63F95" w:rsidR="001E740D" w:rsidRPr="00A50AAD" w:rsidRDefault="001E740D" w:rsidP="00676114">
            <w:pPr>
              <w:spacing w:before="120" w:after="280" w:afterAutospacing="1" w:line="240" w:lineRule="auto"/>
              <w:rPr>
                <w:sz w:val="26"/>
                <w:szCs w:val="26"/>
                <w:lang w:val="sv-SE"/>
              </w:rPr>
            </w:pPr>
          </w:p>
        </w:tc>
        <w:tc>
          <w:tcPr>
            <w:tcW w:w="3226" w:type="dxa"/>
          </w:tcPr>
          <w:p w14:paraId="3C645EC1" w14:textId="77777777" w:rsidR="001E740D" w:rsidRPr="00A50AAD" w:rsidRDefault="001E740D" w:rsidP="00676114">
            <w:pPr>
              <w:spacing w:before="120" w:after="280" w:afterAutospacing="1" w:line="240" w:lineRule="auto"/>
              <w:rPr>
                <w:sz w:val="26"/>
                <w:szCs w:val="26"/>
                <w:lang w:val="sv-SE"/>
              </w:rPr>
            </w:pPr>
          </w:p>
        </w:tc>
      </w:tr>
      <w:tr w:rsidR="001E740D" w:rsidRPr="00A50AAD" w14:paraId="42A84173" w14:textId="77777777" w:rsidTr="00392F0A">
        <w:tc>
          <w:tcPr>
            <w:tcW w:w="4673" w:type="dxa"/>
          </w:tcPr>
          <w:p w14:paraId="515FD1DE" w14:textId="2E429EE7" w:rsidR="001E740D" w:rsidRPr="00A50AAD" w:rsidRDefault="001E740D" w:rsidP="00676114">
            <w:pPr>
              <w:spacing w:before="120" w:after="0" w:line="240" w:lineRule="auto"/>
              <w:jc w:val="both"/>
              <w:rPr>
                <w:sz w:val="26"/>
                <w:szCs w:val="26"/>
              </w:rPr>
            </w:pPr>
          </w:p>
        </w:tc>
        <w:tc>
          <w:tcPr>
            <w:tcW w:w="3969" w:type="dxa"/>
          </w:tcPr>
          <w:p w14:paraId="4113EBF0" w14:textId="74ADE15F" w:rsidR="001E740D" w:rsidRPr="00A50AAD" w:rsidRDefault="000C5CB3" w:rsidP="000C5CB3">
            <w:pPr>
              <w:spacing w:before="120" w:after="280" w:afterAutospacing="1" w:line="240" w:lineRule="auto"/>
              <w:jc w:val="both"/>
              <w:rPr>
                <w:sz w:val="26"/>
                <w:szCs w:val="26"/>
                <w:lang w:val="sv-SE"/>
              </w:rPr>
            </w:pPr>
            <w:r w:rsidRPr="000C5CB3">
              <w:rPr>
                <w:sz w:val="26"/>
                <w:szCs w:val="26"/>
                <w:lang w:val="sv-SE"/>
              </w:rPr>
              <w:t>a) Buộc kiểm định lại phương tiện đo trước khi tiếp tục sử dụng đối với hành vi vi phạm quy định tại các điểm a, b và c khoản 1, khoản 2 Điều này;</w:t>
            </w:r>
          </w:p>
        </w:tc>
        <w:tc>
          <w:tcPr>
            <w:tcW w:w="3544" w:type="dxa"/>
          </w:tcPr>
          <w:p w14:paraId="64030198" w14:textId="442B02B6" w:rsidR="001E740D" w:rsidRPr="00A50AAD" w:rsidRDefault="001E740D" w:rsidP="00676114">
            <w:pPr>
              <w:spacing w:before="120" w:after="280" w:afterAutospacing="1" w:line="240" w:lineRule="auto"/>
              <w:rPr>
                <w:sz w:val="26"/>
                <w:szCs w:val="26"/>
                <w:lang w:val="sv-SE"/>
              </w:rPr>
            </w:pPr>
          </w:p>
        </w:tc>
        <w:tc>
          <w:tcPr>
            <w:tcW w:w="3226" w:type="dxa"/>
          </w:tcPr>
          <w:p w14:paraId="62611D27" w14:textId="77777777" w:rsidR="001E740D" w:rsidRPr="00A50AAD" w:rsidRDefault="001E740D" w:rsidP="00676114">
            <w:pPr>
              <w:spacing w:before="120" w:after="280" w:afterAutospacing="1" w:line="240" w:lineRule="auto"/>
              <w:rPr>
                <w:sz w:val="26"/>
                <w:szCs w:val="26"/>
                <w:lang w:val="sv-SE"/>
              </w:rPr>
            </w:pPr>
          </w:p>
        </w:tc>
      </w:tr>
      <w:tr w:rsidR="001E740D" w:rsidRPr="00A50AAD" w14:paraId="06B2A338" w14:textId="77777777" w:rsidTr="00392F0A">
        <w:tc>
          <w:tcPr>
            <w:tcW w:w="4673" w:type="dxa"/>
          </w:tcPr>
          <w:p w14:paraId="4BE3C247" w14:textId="4CD6DA89" w:rsidR="001E740D" w:rsidRPr="00A50AAD" w:rsidRDefault="001E740D" w:rsidP="00676114">
            <w:pPr>
              <w:spacing w:before="120" w:after="0" w:line="240" w:lineRule="auto"/>
              <w:jc w:val="both"/>
              <w:rPr>
                <w:sz w:val="26"/>
                <w:szCs w:val="26"/>
              </w:rPr>
            </w:pPr>
          </w:p>
        </w:tc>
        <w:tc>
          <w:tcPr>
            <w:tcW w:w="3969" w:type="dxa"/>
          </w:tcPr>
          <w:p w14:paraId="5F22D4FF" w14:textId="25E1DB54" w:rsidR="001E740D" w:rsidRPr="00A50AAD" w:rsidRDefault="000C5CB3" w:rsidP="000C5CB3">
            <w:pPr>
              <w:spacing w:before="120" w:after="280" w:afterAutospacing="1" w:line="240" w:lineRule="auto"/>
              <w:jc w:val="both"/>
              <w:rPr>
                <w:sz w:val="26"/>
                <w:szCs w:val="26"/>
                <w:lang w:val="sv-SE"/>
              </w:rPr>
            </w:pPr>
            <w:r w:rsidRPr="000C5CB3">
              <w:rPr>
                <w:sz w:val="26"/>
                <w:szCs w:val="26"/>
                <w:lang w:val="sv-SE"/>
              </w:rPr>
              <w:t>b) Buộc nộp lại số lợi bất hợp pháp có được do thực hiện hành vi vi phạm quy định tại khoản 3, các điểm b và c khoản 4 Điều này.</w:t>
            </w:r>
          </w:p>
        </w:tc>
        <w:tc>
          <w:tcPr>
            <w:tcW w:w="3544" w:type="dxa"/>
          </w:tcPr>
          <w:p w14:paraId="7BA0EE0A" w14:textId="344F3EA3" w:rsidR="001E740D" w:rsidRPr="00A50AAD" w:rsidRDefault="001E740D" w:rsidP="00676114">
            <w:pPr>
              <w:spacing w:before="120" w:after="280" w:afterAutospacing="1" w:line="240" w:lineRule="auto"/>
              <w:rPr>
                <w:sz w:val="26"/>
                <w:szCs w:val="26"/>
                <w:lang w:val="sv-SE"/>
              </w:rPr>
            </w:pPr>
          </w:p>
        </w:tc>
        <w:tc>
          <w:tcPr>
            <w:tcW w:w="3226" w:type="dxa"/>
          </w:tcPr>
          <w:p w14:paraId="67D8E413" w14:textId="77777777" w:rsidR="001E740D" w:rsidRPr="00A50AAD" w:rsidRDefault="001E740D" w:rsidP="00676114">
            <w:pPr>
              <w:spacing w:before="120" w:after="280" w:afterAutospacing="1" w:line="240" w:lineRule="auto"/>
              <w:rPr>
                <w:sz w:val="26"/>
                <w:szCs w:val="26"/>
                <w:lang w:val="sv-SE"/>
              </w:rPr>
            </w:pPr>
          </w:p>
        </w:tc>
      </w:tr>
      <w:tr w:rsidR="004D1659" w:rsidRPr="00A50AAD" w14:paraId="04DCD244" w14:textId="77777777" w:rsidTr="00392F0A">
        <w:tc>
          <w:tcPr>
            <w:tcW w:w="4673" w:type="dxa"/>
          </w:tcPr>
          <w:p w14:paraId="08A05728" w14:textId="2079B8B5" w:rsidR="004D1659" w:rsidRPr="00A50AAD" w:rsidRDefault="004D1659" w:rsidP="00676114">
            <w:pPr>
              <w:spacing w:before="120" w:after="0" w:line="240" w:lineRule="auto"/>
              <w:jc w:val="both"/>
              <w:rPr>
                <w:sz w:val="26"/>
                <w:szCs w:val="26"/>
              </w:rPr>
            </w:pPr>
            <w:r w:rsidRPr="004D1659">
              <w:rPr>
                <w:sz w:val="26"/>
                <w:szCs w:val="26"/>
              </w:rPr>
              <w:t>a) Buộc thu hồi chứng chỉ kiểm định hoặc hiệu chuẩn đã hết hiệu lực đối với vi phạm quy định tại điểm b khoản 1 Điều này;</w:t>
            </w:r>
          </w:p>
        </w:tc>
        <w:tc>
          <w:tcPr>
            <w:tcW w:w="3969" w:type="dxa"/>
          </w:tcPr>
          <w:p w14:paraId="0A3C3D5A" w14:textId="617C52A6" w:rsidR="004D1659" w:rsidRPr="000C5CB3" w:rsidRDefault="003A0489" w:rsidP="000C5CB3">
            <w:pPr>
              <w:spacing w:before="120" w:after="280" w:afterAutospacing="1" w:line="240" w:lineRule="auto"/>
              <w:jc w:val="both"/>
              <w:rPr>
                <w:sz w:val="26"/>
                <w:szCs w:val="26"/>
                <w:lang w:val="sv-SE"/>
              </w:rPr>
            </w:pPr>
            <w:r>
              <w:rPr>
                <w:sz w:val="26"/>
                <w:szCs w:val="26"/>
                <w:lang w:val="sv-SE"/>
              </w:rPr>
              <w:t>Bãi bỏ</w:t>
            </w:r>
          </w:p>
        </w:tc>
        <w:tc>
          <w:tcPr>
            <w:tcW w:w="3544" w:type="dxa"/>
          </w:tcPr>
          <w:p w14:paraId="440A526D" w14:textId="77777777" w:rsidR="004D1659" w:rsidRPr="00A50AAD" w:rsidRDefault="004D1659" w:rsidP="00676114">
            <w:pPr>
              <w:spacing w:before="120" w:after="280" w:afterAutospacing="1" w:line="240" w:lineRule="auto"/>
              <w:rPr>
                <w:sz w:val="26"/>
                <w:szCs w:val="26"/>
                <w:lang w:val="sv-SE"/>
              </w:rPr>
            </w:pPr>
          </w:p>
        </w:tc>
        <w:tc>
          <w:tcPr>
            <w:tcW w:w="3226" w:type="dxa"/>
          </w:tcPr>
          <w:p w14:paraId="5B090A4B" w14:textId="77777777" w:rsidR="004D1659" w:rsidRPr="00A50AAD" w:rsidRDefault="004D1659" w:rsidP="00676114">
            <w:pPr>
              <w:spacing w:before="120" w:after="280" w:afterAutospacing="1" w:line="240" w:lineRule="auto"/>
              <w:rPr>
                <w:sz w:val="26"/>
                <w:szCs w:val="26"/>
                <w:lang w:val="sv-SE"/>
              </w:rPr>
            </w:pPr>
          </w:p>
        </w:tc>
      </w:tr>
      <w:tr w:rsidR="004D1659" w:rsidRPr="00A50AAD" w14:paraId="157D9AE2" w14:textId="77777777" w:rsidTr="00392F0A">
        <w:tc>
          <w:tcPr>
            <w:tcW w:w="4673" w:type="dxa"/>
          </w:tcPr>
          <w:p w14:paraId="5EBDA1B9" w14:textId="0B06C8A1" w:rsidR="004D1659" w:rsidRPr="00A50AAD" w:rsidRDefault="004D1659" w:rsidP="00676114">
            <w:pPr>
              <w:spacing w:before="120" w:after="0" w:line="240" w:lineRule="auto"/>
              <w:jc w:val="both"/>
              <w:rPr>
                <w:sz w:val="26"/>
                <w:szCs w:val="26"/>
              </w:rPr>
            </w:pPr>
            <w:r w:rsidRPr="004D1659">
              <w:rPr>
                <w:sz w:val="26"/>
                <w:szCs w:val="26"/>
              </w:rPr>
              <w:t>b) Buộc nộp lại số lợi bất hợp pháp có được do thực hiện vi phạm quy định tại khoản 3, các điểm b và c khoản 4 Điều này.</w:t>
            </w:r>
          </w:p>
        </w:tc>
        <w:tc>
          <w:tcPr>
            <w:tcW w:w="3969" w:type="dxa"/>
          </w:tcPr>
          <w:p w14:paraId="2BF2216E" w14:textId="12F67E1F" w:rsidR="004D1659" w:rsidRPr="000C5CB3" w:rsidRDefault="003A0489" w:rsidP="000C5CB3">
            <w:pPr>
              <w:spacing w:before="120" w:after="280" w:afterAutospacing="1" w:line="240" w:lineRule="auto"/>
              <w:jc w:val="both"/>
              <w:rPr>
                <w:sz w:val="26"/>
                <w:szCs w:val="26"/>
                <w:lang w:val="sv-SE"/>
              </w:rPr>
            </w:pPr>
            <w:r>
              <w:rPr>
                <w:sz w:val="26"/>
                <w:szCs w:val="26"/>
                <w:lang w:val="sv-SE"/>
              </w:rPr>
              <w:t>Bãi bỏ</w:t>
            </w:r>
          </w:p>
        </w:tc>
        <w:tc>
          <w:tcPr>
            <w:tcW w:w="3544" w:type="dxa"/>
          </w:tcPr>
          <w:p w14:paraId="02F95008" w14:textId="77777777" w:rsidR="004D1659" w:rsidRPr="00A50AAD" w:rsidRDefault="004D1659" w:rsidP="00676114">
            <w:pPr>
              <w:spacing w:before="120" w:after="280" w:afterAutospacing="1" w:line="240" w:lineRule="auto"/>
              <w:rPr>
                <w:sz w:val="26"/>
                <w:szCs w:val="26"/>
                <w:lang w:val="sv-SE"/>
              </w:rPr>
            </w:pPr>
          </w:p>
        </w:tc>
        <w:tc>
          <w:tcPr>
            <w:tcW w:w="3226" w:type="dxa"/>
          </w:tcPr>
          <w:p w14:paraId="317FF8EE" w14:textId="77777777" w:rsidR="004D1659" w:rsidRPr="00A50AAD" w:rsidRDefault="004D1659" w:rsidP="00676114">
            <w:pPr>
              <w:spacing w:before="120" w:after="280" w:afterAutospacing="1" w:line="240" w:lineRule="auto"/>
              <w:rPr>
                <w:sz w:val="26"/>
                <w:szCs w:val="26"/>
                <w:lang w:val="sv-SE"/>
              </w:rPr>
            </w:pPr>
          </w:p>
        </w:tc>
      </w:tr>
      <w:tr w:rsidR="001E740D" w:rsidRPr="00A50AAD" w14:paraId="49CA7208" w14:textId="77777777" w:rsidTr="00392F0A">
        <w:tc>
          <w:tcPr>
            <w:tcW w:w="4673" w:type="dxa"/>
          </w:tcPr>
          <w:p w14:paraId="0E2C478E" w14:textId="77777777" w:rsidR="001E740D" w:rsidRPr="00A50AAD" w:rsidRDefault="001E740D" w:rsidP="00676114">
            <w:pPr>
              <w:spacing w:before="120" w:after="0" w:line="240" w:lineRule="auto"/>
              <w:jc w:val="both"/>
              <w:rPr>
                <w:sz w:val="26"/>
                <w:szCs w:val="26"/>
              </w:rPr>
            </w:pPr>
            <w:bookmarkStart w:id="24" w:name="dieu_11"/>
            <w:r w:rsidRPr="00A50AAD">
              <w:rPr>
                <w:b/>
                <w:bCs/>
                <w:sz w:val="26"/>
                <w:szCs w:val="26"/>
              </w:rPr>
              <w:t>Điều 11. Vi phạm của kiểm định viên, tổ chức kiểm định</w:t>
            </w:r>
            <w:bookmarkEnd w:id="24"/>
          </w:p>
        </w:tc>
        <w:tc>
          <w:tcPr>
            <w:tcW w:w="3969" w:type="dxa"/>
          </w:tcPr>
          <w:p w14:paraId="2624BB47" w14:textId="77777777" w:rsidR="001E740D" w:rsidRPr="00A50AAD" w:rsidRDefault="001E740D" w:rsidP="00676114">
            <w:pPr>
              <w:spacing w:before="120" w:after="280" w:afterAutospacing="1" w:line="240" w:lineRule="auto"/>
              <w:rPr>
                <w:b/>
                <w:bCs/>
                <w:sz w:val="26"/>
                <w:szCs w:val="26"/>
              </w:rPr>
            </w:pPr>
          </w:p>
        </w:tc>
        <w:tc>
          <w:tcPr>
            <w:tcW w:w="3544" w:type="dxa"/>
          </w:tcPr>
          <w:p w14:paraId="53C1CC81" w14:textId="5652160C" w:rsidR="001E740D" w:rsidRPr="00A50AAD" w:rsidRDefault="001E740D" w:rsidP="00676114">
            <w:pPr>
              <w:spacing w:before="120" w:after="280" w:afterAutospacing="1" w:line="240" w:lineRule="auto"/>
              <w:rPr>
                <w:b/>
                <w:bCs/>
                <w:sz w:val="26"/>
                <w:szCs w:val="26"/>
              </w:rPr>
            </w:pPr>
          </w:p>
        </w:tc>
        <w:tc>
          <w:tcPr>
            <w:tcW w:w="3226" w:type="dxa"/>
          </w:tcPr>
          <w:p w14:paraId="4CCF5A5D" w14:textId="77777777" w:rsidR="001E740D" w:rsidRPr="00A50AAD" w:rsidRDefault="001E740D" w:rsidP="00676114">
            <w:pPr>
              <w:spacing w:before="120" w:after="280" w:afterAutospacing="1" w:line="240" w:lineRule="auto"/>
              <w:rPr>
                <w:b/>
                <w:bCs/>
                <w:sz w:val="26"/>
                <w:szCs w:val="26"/>
              </w:rPr>
            </w:pPr>
          </w:p>
        </w:tc>
      </w:tr>
      <w:tr w:rsidR="001E740D" w:rsidRPr="00A50AAD" w14:paraId="49F7CD09" w14:textId="77777777" w:rsidTr="00392F0A">
        <w:tc>
          <w:tcPr>
            <w:tcW w:w="4673" w:type="dxa"/>
          </w:tcPr>
          <w:p w14:paraId="76858B59" w14:textId="77777777" w:rsidR="001E740D" w:rsidRPr="00A50AAD" w:rsidRDefault="001E740D" w:rsidP="00676114">
            <w:pPr>
              <w:spacing w:before="120" w:after="0" w:line="240" w:lineRule="auto"/>
              <w:jc w:val="both"/>
              <w:rPr>
                <w:sz w:val="26"/>
                <w:szCs w:val="26"/>
              </w:rPr>
            </w:pPr>
            <w:r w:rsidRPr="00A50AAD">
              <w:rPr>
                <w:sz w:val="26"/>
                <w:szCs w:val="26"/>
              </w:rPr>
              <w:t>1. Phạt tiền từ 5.000.000 đồng đến 10.000.000 đồng đối với một trong các hành vi sau đây của kiểm định viên đo lường:</w:t>
            </w:r>
          </w:p>
        </w:tc>
        <w:tc>
          <w:tcPr>
            <w:tcW w:w="3969" w:type="dxa"/>
          </w:tcPr>
          <w:p w14:paraId="0397863F" w14:textId="50F469AB" w:rsidR="001E740D" w:rsidRPr="00A50AAD" w:rsidRDefault="009B28EB" w:rsidP="00676114">
            <w:pPr>
              <w:spacing w:before="120" w:after="280" w:afterAutospacing="1" w:line="240" w:lineRule="auto"/>
              <w:rPr>
                <w:sz w:val="26"/>
                <w:szCs w:val="26"/>
              </w:rPr>
            </w:pPr>
            <w:r w:rsidRPr="009B28EB">
              <w:rPr>
                <w:sz w:val="26"/>
                <w:szCs w:val="26"/>
              </w:rPr>
              <w:t>Không sủa đổi, bổ sung</w:t>
            </w:r>
          </w:p>
        </w:tc>
        <w:tc>
          <w:tcPr>
            <w:tcW w:w="3544" w:type="dxa"/>
          </w:tcPr>
          <w:p w14:paraId="7C3FCB7E" w14:textId="6A31625D" w:rsidR="001E740D" w:rsidRPr="00A50AAD" w:rsidRDefault="001E740D" w:rsidP="00676114">
            <w:pPr>
              <w:spacing w:before="120" w:after="280" w:afterAutospacing="1" w:line="240" w:lineRule="auto"/>
              <w:rPr>
                <w:sz w:val="26"/>
                <w:szCs w:val="26"/>
              </w:rPr>
            </w:pPr>
          </w:p>
        </w:tc>
        <w:tc>
          <w:tcPr>
            <w:tcW w:w="3226" w:type="dxa"/>
          </w:tcPr>
          <w:p w14:paraId="366E8BD9" w14:textId="77777777" w:rsidR="001E740D" w:rsidRPr="00A50AAD" w:rsidRDefault="001E740D" w:rsidP="00676114">
            <w:pPr>
              <w:spacing w:before="120" w:after="280" w:afterAutospacing="1" w:line="240" w:lineRule="auto"/>
              <w:rPr>
                <w:sz w:val="26"/>
                <w:szCs w:val="26"/>
              </w:rPr>
            </w:pPr>
          </w:p>
        </w:tc>
      </w:tr>
      <w:tr w:rsidR="001E740D" w:rsidRPr="00A50AAD" w14:paraId="29E5B834" w14:textId="77777777" w:rsidTr="00392F0A">
        <w:tc>
          <w:tcPr>
            <w:tcW w:w="4673" w:type="dxa"/>
          </w:tcPr>
          <w:p w14:paraId="4281BDDE" w14:textId="77777777" w:rsidR="001E740D" w:rsidRPr="00A50AAD" w:rsidRDefault="001E740D" w:rsidP="00676114">
            <w:pPr>
              <w:spacing w:before="120" w:after="0" w:line="240" w:lineRule="auto"/>
              <w:jc w:val="both"/>
              <w:rPr>
                <w:sz w:val="26"/>
                <w:szCs w:val="26"/>
              </w:rPr>
            </w:pPr>
            <w:r w:rsidRPr="00A50AAD">
              <w:rPr>
                <w:sz w:val="26"/>
                <w:szCs w:val="26"/>
              </w:rPr>
              <w:lastRenderedPageBreak/>
              <w:t>a) Không tuân thủ trình tự, thủ tục kiểm định đã được công bố hoặc quy trình kiểm định của cơ quan có thẩm quyền ban hành;</w:t>
            </w:r>
          </w:p>
        </w:tc>
        <w:tc>
          <w:tcPr>
            <w:tcW w:w="3969" w:type="dxa"/>
          </w:tcPr>
          <w:p w14:paraId="63B1FEFC" w14:textId="571CE161" w:rsidR="001E740D" w:rsidRPr="00A50AAD" w:rsidRDefault="009B28EB" w:rsidP="00676114">
            <w:pPr>
              <w:spacing w:before="120" w:after="280" w:afterAutospacing="1" w:line="240" w:lineRule="auto"/>
              <w:rPr>
                <w:sz w:val="26"/>
                <w:szCs w:val="26"/>
              </w:rPr>
            </w:pPr>
            <w:r w:rsidRPr="009B28EB">
              <w:rPr>
                <w:sz w:val="26"/>
                <w:szCs w:val="26"/>
              </w:rPr>
              <w:t>Không sủa đổi, bổ sung</w:t>
            </w:r>
          </w:p>
        </w:tc>
        <w:tc>
          <w:tcPr>
            <w:tcW w:w="3544" w:type="dxa"/>
          </w:tcPr>
          <w:p w14:paraId="065DC133" w14:textId="6705C70C" w:rsidR="001E740D" w:rsidRPr="00A50AAD" w:rsidRDefault="001E740D" w:rsidP="00676114">
            <w:pPr>
              <w:spacing w:before="120" w:after="280" w:afterAutospacing="1" w:line="240" w:lineRule="auto"/>
              <w:rPr>
                <w:sz w:val="26"/>
                <w:szCs w:val="26"/>
              </w:rPr>
            </w:pPr>
          </w:p>
        </w:tc>
        <w:tc>
          <w:tcPr>
            <w:tcW w:w="3226" w:type="dxa"/>
          </w:tcPr>
          <w:p w14:paraId="55C962F2" w14:textId="77777777" w:rsidR="001E740D" w:rsidRPr="00A50AAD" w:rsidRDefault="001E740D" w:rsidP="00676114">
            <w:pPr>
              <w:spacing w:before="120" w:after="280" w:afterAutospacing="1" w:line="240" w:lineRule="auto"/>
              <w:rPr>
                <w:sz w:val="26"/>
                <w:szCs w:val="26"/>
              </w:rPr>
            </w:pPr>
          </w:p>
        </w:tc>
      </w:tr>
      <w:tr w:rsidR="001E740D" w:rsidRPr="00A50AAD" w14:paraId="5A35E659" w14:textId="77777777" w:rsidTr="00392F0A">
        <w:tc>
          <w:tcPr>
            <w:tcW w:w="4673" w:type="dxa"/>
          </w:tcPr>
          <w:p w14:paraId="6CD87802" w14:textId="77777777" w:rsidR="001E740D" w:rsidRPr="00A50AAD" w:rsidRDefault="001E740D" w:rsidP="00676114">
            <w:pPr>
              <w:spacing w:before="120" w:after="0" w:line="240" w:lineRule="auto"/>
              <w:jc w:val="both"/>
              <w:rPr>
                <w:sz w:val="26"/>
                <w:szCs w:val="26"/>
              </w:rPr>
            </w:pPr>
            <w:r w:rsidRPr="00A50AAD">
              <w:rPr>
                <w:sz w:val="26"/>
                <w:szCs w:val="26"/>
              </w:rPr>
              <w:t>b) Thực hiện kiểm định phương tiện đo nhóm 2 khi chưa có quyết định chứng nhận kiểm định viên đo lường hoặc quyết định chứng nhận kiểm định viên đo lường đã hết hiệu lực;</w:t>
            </w:r>
          </w:p>
        </w:tc>
        <w:tc>
          <w:tcPr>
            <w:tcW w:w="3969" w:type="dxa"/>
          </w:tcPr>
          <w:p w14:paraId="3246B0CD" w14:textId="427C66B5" w:rsidR="001E740D" w:rsidRPr="00A50AAD" w:rsidRDefault="009B28EB" w:rsidP="00676114">
            <w:pPr>
              <w:spacing w:before="120" w:after="280" w:afterAutospacing="1" w:line="240" w:lineRule="auto"/>
              <w:rPr>
                <w:sz w:val="26"/>
                <w:szCs w:val="26"/>
              </w:rPr>
            </w:pPr>
            <w:r w:rsidRPr="009B28EB">
              <w:rPr>
                <w:sz w:val="26"/>
                <w:szCs w:val="26"/>
              </w:rPr>
              <w:t>Không sủa đổi, bổ sung</w:t>
            </w:r>
          </w:p>
        </w:tc>
        <w:tc>
          <w:tcPr>
            <w:tcW w:w="3544" w:type="dxa"/>
          </w:tcPr>
          <w:p w14:paraId="4780CBC1" w14:textId="3E8FEB67" w:rsidR="001E740D" w:rsidRPr="00A50AAD" w:rsidRDefault="001E740D" w:rsidP="00676114">
            <w:pPr>
              <w:spacing w:before="120" w:after="280" w:afterAutospacing="1" w:line="240" w:lineRule="auto"/>
              <w:rPr>
                <w:sz w:val="26"/>
                <w:szCs w:val="26"/>
              </w:rPr>
            </w:pPr>
          </w:p>
        </w:tc>
        <w:tc>
          <w:tcPr>
            <w:tcW w:w="3226" w:type="dxa"/>
          </w:tcPr>
          <w:p w14:paraId="33157BAA" w14:textId="77777777" w:rsidR="001E740D" w:rsidRPr="00A50AAD" w:rsidRDefault="001E740D" w:rsidP="00676114">
            <w:pPr>
              <w:spacing w:before="120" w:after="280" w:afterAutospacing="1" w:line="240" w:lineRule="auto"/>
              <w:rPr>
                <w:sz w:val="26"/>
                <w:szCs w:val="26"/>
              </w:rPr>
            </w:pPr>
          </w:p>
        </w:tc>
      </w:tr>
      <w:tr w:rsidR="001E740D" w:rsidRPr="00A50AAD" w14:paraId="363AD27F" w14:textId="77777777" w:rsidTr="00392F0A">
        <w:tc>
          <w:tcPr>
            <w:tcW w:w="4673" w:type="dxa"/>
          </w:tcPr>
          <w:p w14:paraId="60D2CA02" w14:textId="77777777" w:rsidR="001E740D" w:rsidRPr="00A50AAD" w:rsidRDefault="001E740D" w:rsidP="00676114">
            <w:pPr>
              <w:spacing w:before="120" w:after="0" w:line="240" w:lineRule="auto"/>
              <w:jc w:val="both"/>
              <w:rPr>
                <w:sz w:val="26"/>
                <w:szCs w:val="26"/>
              </w:rPr>
            </w:pPr>
            <w:r w:rsidRPr="00A50AAD">
              <w:rPr>
                <w:sz w:val="26"/>
                <w:szCs w:val="26"/>
              </w:rPr>
              <w:t>c) Sử dụng chứng chỉ kiểm định không đúng quy định; niêm phong, kẹp chì không đúng quy định;</w:t>
            </w:r>
          </w:p>
        </w:tc>
        <w:tc>
          <w:tcPr>
            <w:tcW w:w="3969" w:type="dxa"/>
          </w:tcPr>
          <w:p w14:paraId="68208A3A" w14:textId="1E6B4632" w:rsidR="001E740D" w:rsidRPr="00A50AAD" w:rsidRDefault="009B28EB" w:rsidP="00676114">
            <w:pPr>
              <w:spacing w:before="120" w:after="280" w:afterAutospacing="1" w:line="240" w:lineRule="auto"/>
              <w:rPr>
                <w:sz w:val="26"/>
                <w:szCs w:val="26"/>
              </w:rPr>
            </w:pPr>
            <w:r w:rsidRPr="009B28EB">
              <w:rPr>
                <w:sz w:val="26"/>
                <w:szCs w:val="26"/>
              </w:rPr>
              <w:t>Không sủa đổi, bổ sung</w:t>
            </w:r>
          </w:p>
        </w:tc>
        <w:tc>
          <w:tcPr>
            <w:tcW w:w="3544" w:type="dxa"/>
          </w:tcPr>
          <w:p w14:paraId="119C9B3A" w14:textId="5CF96EE7" w:rsidR="001E740D" w:rsidRPr="00A50AAD" w:rsidRDefault="001E740D" w:rsidP="00676114">
            <w:pPr>
              <w:spacing w:before="120" w:after="280" w:afterAutospacing="1" w:line="240" w:lineRule="auto"/>
              <w:rPr>
                <w:sz w:val="26"/>
                <w:szCs w:val="26"/>
              </w:rPr>
            </w:pPr>
          </w:p>
        </w:tc>
        <w:tc>
          <w:tcPr>
            <w:tcW w:w="3226" w:type="dxa"/>
          </w:tcPr>
          <w:p w14:paraId="3FFBB425" w14:textId="77777777" w:rsidR="001E740D" w:rsidRPr="00A50AAD" w:rsidRDefault="001E740D" w:rsidP="00676114">
            <w:pPr>
              <w:spacing w:before="120" w:after="280" w:afterAutospacing="1" w:line="240" w:lineRule="auto"/>
              <w:rPr>
                <w:sz w:val="26"/>
                <w:szCs w:val="26"/>
              </w:rPr>
            </w:pPr>
          </w:p>
        </w:tc>
      </w:tr>
      <w:tr w:rsidR="001E740D" w:rsidRPr="00A50AAD" w14:paraId="499614DE" w14:textId="77777777" w:rsidTr="00392F0A">
        <w:tc>
          <w:tcPr>
            <w:tcW w:w="4673" w:type="dxa"/>
          </w:tcPr>
          <w:p w14:paraId="09AA30ED" w14:textId="77777777" w:rsidR="001E740D" w:rsidRPr="00A50AAD" w:rsidRDefault="001E740D" w:rsidP="00676114">
            <w:pPr>
              <w:spacing w:before="120" w:after="0" w:line="240" w:lineRule="auto"/>
              <w:jc w:val="both"/>
              <w:rPr>
                <w:sz w:val="26"/>
                <w:szCs w:val="26"/>
              </w:rPr>
            </w:pPr>
            <w:r w:rsidRPr="00A50AAD">
              <w:rPr>
                <w:sz w:val="26"/>
                <w:szCs w:val="26"/>
              </w:rPr>
              <w:t>d) Kiểm định phương tiện đo nhóm 2 chưa được phê duyệt mẫu hoặc không đúng mẫu đã được phê duyệt.</w:t>
            </w:r>
          </w:p>
        </w:tc>
        <w:tc>
          <w:tcPr>
            <w:tcW w:w="3969" w:type="dxa"/>
          </w:tcPr>
          <w:p w14:paraId="669622A5" w14:textId="2D9D0040" w:rsidR="001E740D" w:rsidRPr="00A50AAD" w:rsidRDefault="009B28EB" w:rsidP="00676114">
            <w:pPr>
              <w:spacing w:before="120" w:after="280" w:afterAutospacing="1" w:line="240" w:lineRule="auto"/>
              <w:rPr>
                <w:sz w:val="26"/>
                <w:szCs w:val="26"/>
              </w:rPr>
            </w:pPr>
            <w:r w:rsidRPr="009B28EB">
              <w:rPr>
                <w:sz w:val="26"/>
                <w:szCs w:val="26"/>
              </w:rPr>
              <w:t>Không sủa đổi, bổ sung</w:t>
            </w:r>
          </w:p>
        </w:tc>
        <w:tc>
          <w:tcPr>
            <w:tcW w:w="3544" w:type="dxa"/>
          </w:tcPr>
          <w:p w14:paraId="61239EF4" w14:textId="4363CC01" w:rsidR="001E740D" w:rsidRPr="00A50AAD" w:rsidRDefault="001E740D" w:rsidP="00676114">
            <w:pPr>
              <w:spacing w:before="120" w:after="280" w:afterAutospacing="1" w:line="240" w:lineRule="auto"/>
              <w:rPr>
                <w:sz w:val="26"/>
                <w:szCs w:val="26"/>
              </w:rPr>
            </w:pPr>
          </w:p>
        </w:tc>
        <w:tc>
          <w:tcPr>
            <w:tcW w:w="3226" w:type="dxa"/>
          </w:tcPr>
          <w:p w14:paraId="2E95F2F3" w14:textId="77777777" w:rsidR="001E740D" w:rsidRPr="00A50AAD" w:rsidRDefault="001E740D" w:rsidP="00676114">
            <w:pPr>
              <w:spacing w:before="120" w:after="280" w:afterAutospacing="1" w:line="240" w:lineRule="auto"/>
              <w:rPr>
                <w:sz w:val="26"/>
                <w:szCs w:val="26"/>
              </w:rPr>
            </w:pPr>
          </w:p>
        </w:tc>
      </w:tr>
      <w:tr w:rsidR="001E740D" w:rsidRPr="00A50AAD" w14:paraId="098283D8" w14:textId="77777777" w:rsidTr="00392F0A">
        <w:tc>
          <w:tcPr>
            <w:tcW w:w="4673" w:type="dxa"/>
          </w:tcPr>
          <w:p w14:paraId="1DAB5228" w14:textId="77777777" w:rsidR="001E740D" w:rsidRPr="00A50AAD" w:rsidRDefault="001E740D" w:rsidP="00676114">
            <w:pPr>
              <w:spacing w:before="120" w:after="0" w:line="240" w:lineRule="auto"/>
              <w:jc w:val="both"/>
              <w:rPr>
                <w:sz w:val="26"/>
                <w:szCs w:val="26"/>
              </w:rPr>
            </w:pPr>
            <w:r w:rsidRPr="00A50AAD">
              <w:rPr>
                <w:sz w:val="26"/>
                <w:szCs w:val="26"/>
              </w:rPr>
              <w:t>2. Phạt tiền từ 10.000.000 đồng đến 20.000.000 đồng đối với một trong các hành vi sau đây của tổ chức cung ứng dịch vụ kiểm định phương tiện đo, chuẩn đo lường:</w:t>
            </w:r>
          </w:p>
        </w:tc>
        <w:tc>
          <w:tcPr>
            <w:tcW w:w="3969" w:type="dxa"/>
          </w:tcPr>
          <w:p w14:paraId="4EF6A84C" w14:textId="39E198BD" w:rsidR="001E740D" w:rsidRPr="00A50AAD" w:rsidRDefault="009B28EB" w:rsidP="00676114">
            <w:pPr>
              <w:spacing w:before="120" w:after="280" w:afterAutospacing="1" w:line="240" w:lineRule="auto"/>
              <w:rPr>
                <w:sz w:val="26"/>
                <w:szCs w:val="26"/>
              </w:rPr>
            </w:pPr>
            <w:r w:rsidRPr="009B28EB">
              <w:rPr>
                <w:sz w:val="26"/>
                <w:szCs w:val="26"/>
              </w:rPr>
              <w:t>Không sủa đổi, bổ sung</w:t>
            </w:r>
          </w:p>
        </w:tc>
        <w:tc>
          <w:tcPr>
            <w:tcW w:w="3544" w:type="dxa"/>
          </w:tcPr>
          <w:p w14:paraId="507B8346" w14:textId="28BBFD71" w:rsidR="001E740D" w:rsidRPr="00A50AAD" w:rsidRDefault="001E740D" w:rsidP="00676114">
            <w:pPr>
              <w:spacing w:before="120" w:after="280" w:afterAutospacing="1" w:line="240" w:lineRule="auto"/>
              <w:rPr>
                <w:sz w:val="26"/>
                <w:szCs w:val="26"/>
              </w:rPr>
            </w:pPr>
          </w:p>
        </w:tc>
        <w:tc>
          <w:tcPr>
            <w:tcW w:w="3226" w:type="dxa"/>
          </w:tcPr>
          <w:p w14:paraId="2D67FDDB" w14:textId="77777777" w:rsidR="001E740D" w:rsidRPr="00A50AAD" w:rsidRDefault="001E740D" w:rsidP="00676114">
            <w:pPr>
              <w:spacing w:before="120" w:after="280" w:afterAutospacing="1" w:line="240" w:lineRule="auto"/>
              <w:rPr>
                <w:sz w:val="26"/>
                <w:szCs w:val="26"/>
              </w:rPr>
            </w:pPr>
          </w:p>
        </w:tc>
      </w:tr>
      <w:tr w:rsidR="001E740D" w:rsidRPr="00A50AAD" w14:paraId="048A936D" w14:textId="77777777" w:rsidTr="00392F0A">
        <w:tc>
          <w:tcPr>
            <w:tcW w:w="4673" w:type="dxa"/>
          </w:tcPr>
          <w:p w14:paraId="6F089B4E" w14:textId="77777777" w:rsidR="001E740D" w:rsidRPr="00A50AAD" w:rsidRDefault="001E740D" w:rsidP="00676114">
            <w:pPr>
              <w:spacing w:before="120" w:after="0" w:line="240" w:lineRule="auto"/>
              <w:jc w:val="both"/>
              <w:rPr>
                <w:sz w:val="26"/>
                <w:szCs w:val="26"/>
              </w:rPr>
            </w:pPr>
            <w:r w:rsidRPr="00A50AAD">
              <w:rPr>
                <w:sz w:val="26"/>
                <w:szCs w:val="26"/>
              </w:rPr>
              <w:t>a) Cung cấp dịch vụ kiểm định khi chưa được cấp giấy chứng nhận đăng ký cung cấp dịch vụ kiểm định;</w:t>
            </w:r>
          </w:p>
        </w:tc>
        <w:tc>
          <w:tcPr>
            <w:tcW w:w="3969" w:type="dxa"/>
          </w:tcPr>
          <w:p w14:paraId="00C29AE4" w14:textId="3DF25C77" w:rsidR="001E740D" w:rsidRPr="00A50AAD" w:rsidRDefault="009B28EB" w:rsidP="00676114">
            <w:pPr>
              <w:spacing w:before="120" w:after="280" w:afterAutospacing="1" w:line="240" w:lineRule="auto"/>
              <w:rPr>
                <w:sz w:val="26"/>
                <w:szCs w:val="26"/>
              </w:rPr>
            </w:pPr>
            <w:r w:rsidRPr="009B28EB">
              <w:rPr>
                <w:sz w:val="26"/>
                <w:szCs w:val="26"/>
              </w:rPr>
              <w:t>Không sủa đổi, bổ sung</w:t>
            </w:r>
          </w:p>
        </w:tc>
        <w:tc>
          <w:tcPr>
            <w:tcW w:w="3544" w:type="dxa"/>
          </w:tcPr>
          <w:p w14:paraId="383AF520" w14:textId="67A35A0D" w:rsidR="001E740D" w:rsidRPr="00A50AAD" w:rsidRDefault="001E740D" w:rsidP="00676114">
            <w:pPr>
              <w:spacing w:before="120" w:after="280" w:afterAutospacing="1" w:line="240" w:lineRule="auto"/>
              <w:rPr>
                <w:sz w:val="26"/>
                <w:szCs w:val="26"/>
              </w:rPr>
            </w:pPr>
          </w:p>
        </w:tc>
        <w:tc>
          <w:tcPr>
            <w:tcW w:w="3226" w:type="dxa"/>
          </w:tcPr>
          <w:p w14:paraId="48DA94C8" w14:textId="77777777" w:rsidR="001E740D" w:rsidRPr="00A50AAD" w:rsidRDefault="001E740D" w:rsidP="00676114">
            <w:pPr>
              <w:spacing w:before="120" w:after="280" w:afterAutospacing="1" w:line="240" w:lineRule="auto"/>
              <w:rPr>
                <w:sz w:val="26"/>
                <w:szCs w:val="26"/>
              </w:rPr>
            </w:pPr>
          </w:p>
        </w:tc>
      </w:tr>
      <w:tr w:rsidR="001E740D" w:rsidRPr="00A50AAD" w14:paraId="7FA3C740" w14:textId="77777777" w:rsidTr="00392F0A">
        <w:tc>
          <w:tcPr>
            <w:tcW w:w="4673" w:type="dxa"/>
          </w:tcPr>
          <w:p w14:paraId="53467D1C" w14:textId="77777777" w:rsidR="001E740D" w:rsidRPr="00A50AAD" w:rsidRDefault="001E740D" w:rsidP="00676114">
            <w:pPr>
              <w:spacing w:before="120" w:after="0" w:line="240" w:lineRule="auto"/>
              <w:jc w:val="both"/>
              <w:rPr>
                <w:sz w:val="26"/>
                <w:szCs w:val="26"/>
              </w:rPr>
            </w:pPr>
            <w:r w:rsidRPr="00A50AAD">
              <w:rPr>
                <w:sz w:val="26"/>
                <w:szCs w:val="26"/>
              </w:rPr>
              <w:t>b) Thực hiện kiểm định ngoài phạm vi đã đăng ký hoạt động;</w:t>
            </w:r>
          </w:p>
        </w:tc>
        <w:tc>
          <w:tcPr>
            <w:tcW w:w="3969" w:type="dxa"/>
          </w:tcPr>
          <w:p w14:paraId="1762969C" w14:textId="1A15E1EC" w:rsidR="001E740D" w:rsidRPr="00A50AAD" w:rsidRDefault="009B28EB" w:rsidP="00676114">
            <w:pPr>
              <w:spacing w:before="120" w:after="280" w:afterAutospacing="1" w:line="240" w:lineRule="auto"/>
              <w:rPr>
                <w:sz w:val="26"/>
                <w:szCs w:val="26"/>
              </w:rPr>
            </w:pPr>
            <w:r w:rsidRPr="009B28EB">
              <w:rPr>
                <w:sz w:val="26"/>
                <w:szCs w:val="26"/>
              </w:rPr>
              <w:t>Không sủa đổi, bổ sung</w:t>
            </w:r>
          </w:p>
        </w:tc>
        <w:tc>
          <w:tcPr>
            <w:tcW w:w="3544" w:type="dxa"/>
          </w:tcPr>
          <w:p w14:paraId="523A8412" w14:textId="44BCBB19" w:rsidR="001E740D" w:rsidRPr="00A50AAD" w:rsidRDefault="001E740D" w:rsidP="00676114">
            <w:pPr>
              <w:spacing w:before="120" w:after="280" w:afterAutospacing="1" w:line="240" w:lineRule="auto"/>
              <w:rPr>
                <w:sz w:val="26"/>
                <w:szCs w:val="26"/>
              </w:rPr>
            </w:pPr>
          </w:p>
        </w:tc>
        <w:tc>
          <w:tcPr>
            <w:tcW w:w="3226" w:type="dxa"/>
          </w:tcPr>
          <w:p w14:paraId="29E98BC5" w14:textId="77777777" w:rsidR="001E740D" w:rsidRPr="00A50AAD" w:rsidRDefault="001E740D" w:rsidP="00676114">
            <w:pPr>
              <w:spacing w:before="120" w:after="280" w:afterAutospacing="1" w:line="240" w:lineRule="auto"/>
              <w:rPr>
                <w:sz w:val="26"/>
                <w:szCs w:val="26"/>
              </w:rPr>
            </w:pPr>
          </w:p>
        </w:tc>
      </w:tr>
      <w:tr w:rsidR="001E740D" w:rsidRPr="00A50AAD" w14:paraId="72BB2E79" w14:textId="77777777" w:rsidTr="00392F0A">
        <w:tc>
          <w:tcPr>
            <w:tcW w:w="4673" w:type="dxa"/>
          </w:tcPr>
          <w:p w14:paraId="491FD56A" w14:textId="77777777" w:rsidR="001E740D" w:rsidRPr="00A50AAD" w:rsidRDefault="001E740D" w:rsidP="00676114">
            <w:pPr>
              <w:spacing w:before="120" w:after="0" w:line="240" w:lineRule="auto"/>
              <w:jc w:val="both"/>
              <w:rPr>
                <w:sz w:val="26"/>
                <w:szCs w:val="26"/>
              </w:rPr>
            </w:pPr>
            <w:r w:rsidRPr="00A50AAD">
              <w:rPr>
                <w:sz w:val="26"/>
                <w:szCs w:val="26"/>
              </w:rPr>
              <w:t>c) Không tuân thủ trình tự, thủ tục kiểm định đã được công bố hoặc quy trình kiểm định của cơ quan có thẩm quyền ban hành;</w:t>
            </w:r>
          </w:p>
        </w:tc>
        <w:tc>
          <w:tcPr>
            <w:tcW w:w="3969" w:type="dxa"/>
          </w:tcPr>
          <w:p w14:paraId="653F5FF4" w14:textId="3D652D5C" w:rsidR="001E740D" w:rsidRPr="00A50AAD" w:rsidRDefault="009B28EB" w:rsidP="00676114">
            <w:pPr>
              <w:spacing w:before="120" w:after="280" w:afterAutospacing="1" w:line="240" w:lineRule="auto"/>
              <w:rPr>
                <w:sz w:val="26"/>
                <w:szCs w:val="26"/>
              </w:rPr>
            </w:pPr>
            <w:r w:rsidRPr="009B28EB">
              <w:rPr>
                <w:sz w:val="26"/>
                <w:szCs w:val="26"/>
              </w:rPr>
              <w:t>Không sủa đổi, bổ sung</w:t>
            </w:r>
          </w:p>
        </w:tc>
        <w:tc>
          <w:tcPr>
            <w:tcW w:w="3544" w:type="dxa"/>
          </w:tcPr>
          <w:p w14:paraId="654B2463" w14:textId="3C38AC86" w:rsidR="001E740D" w:rsidRPr="00A50AAD" w:rsidRDefault="001E740D" w:rsidP="00676114">
            <w:pPr>
              <w:spacing w:before="120" w:after="280" w:afterAutospacing="1" w:line="240" w:lineRule="auto"/>
              <w:rPr>
                <w:sz w:val="26"/>
                <w:szCs w:val="26"/>
              </w:rPr>
            </w:pPr>
          </w:p>
        </w:tc>
        <w:tc>
          <w:tcPr>
            <w:tcW w:w="3226" w:type="dxa"/>
          </w:tcPr>
          <w:p w14:paraId="0EBFE4DA" w14:textId="77777777" w:rsidR="001E740D" w:rsidRPr="00A50AAD" w:rsidRDefault="001E740D" w:rsidP="00676114">
            <w:pPr>
              <w:spacing w:before="120" w:after="280" w:afterAutospacing="1" w:line="240" w:lineRule="auto"/>
              <w:rPr>
                <w:sz w:val="26"/>
                <w:szCs w:val="26"/>
              </w:rPr>
            </w:pPr>
          </w:p>
        </w:tc>
      </w:tr>
      <w:tr w:rsidR="001E740D" w:rsidRPr="00A50AAD" w14:paraId="5169983D" w14:textId="77777777" w:rsidTr="00392F0A">
        <w:tc>
          <w:tcPr>
            <w:tcW w:w="4673" w:type="dxa"/>
          </w:tcPr>
          <w:p w14:paraId="11F2C967" w14:textId="77777777" w:rsidR="001E740D" w:rsidRPr="00A50AAD" w:rsidRDefault="001E740D" w:rsidP="00676114">
            <w:pPr>
              <w:spacing w:before="120" w:after="0" w:line="240" w:lineRule="auto"/>
              <w:jc w:val="both"/>
              <w:rPr>
                <w:sz w:val="26"/>
                <w:szCs w:val="26"/>
              </w:rPr>
            </w:pPr>
            <w:r w:rsidRPr="00A50AAD">
              <w:rPr>
                <w:sz w:val="26"/>
                <w:szCs w:val="26"/>
              </w:rPr>
              <w:lastRenderedPageBreak/>
              <w:t>d) Không duy trì đúng quy định về điều kiện hoạt động kiểm định đã đăng ký.</w:t>
            </w:r>
          </w:p>
        </w:tc>
        <w:tc>
          <w:tcPr>
            <w:tcW w:w="3969" w:type="dxa"/>
          </w:tcPr>
          <w:p w14:paraId="7BB60DB6" w14:textId="49C6D1E8" w:rsidR="001E740D" w:rsidRPr="00A50AAD" w:rsidRDefault="003B6336" w:rsidP="00676114">
            <w:pPr>
              <w:spacing w:before="120" w:after="280" w:afterAutospacing="1" w:line="240" w:lineRule="auto"/>
              <w:rPr>
                <w:sz w:val="26"/>
                <w:szCs w:val="26"/>
              </w:rPr>
            </w:pPr>
            <w:r w:rsidRPr="009B28EB">
              <w:rPr>
                <w:sz w:val="26"/>
                <w:szCs w:val="26"/>
              </w:rPr>
              <w:t>Không sủa đổi, bổ sung</w:t>
            </w:r>
          </w:p>
        </w:tc>
        <w:tc>
          <w:tcPr>
            <w:tcW w:w="3544" w:type="dxa"/>
          </w:tcPr>
          <w:p w14:paraId="2A252832" w14:textId="4B50F439" w:rsidR="001E740D" w:rsidRPr="00A50AAD" w:rsidRDefault="001E740D" w:rsidP="00676114">
            <w:pPr>
              <w:spacing w:before="120" w:after="280" w:afterAutospacing="1" w:line="240" w:lineRule="auto"/>
              <w:rPr>
                <w:sz w:val="26"/>
                <w:szCs w:val="26"/>
              </w:rPr>
            </w:pPr>
          </w:p>
        </w:tc>
        <w:tc>
          <w:tcPr>
            <w:tcW w:w="3226" w:type="dxa"/>
          </w:tcPr>
          <w:p w14:paraId="6E83CD58" w14:textId="77777777" w:rsidR="001E740D" w:rsidRPr="00A50AAD" w:rsidRDefault="001E740D" w:rsidP="00676114">
            <w:pPr>
              <w:spacing w:before="120" w:after="280" w:afterAutospacing="1" w:line="240" w:lineRule="auto"/>
              <w:rPr>
                <w:sz w:val="26"/>
                <w:szCs w:val="26"/>
              </w:rPr>
            </w:pPr>
          </w:p>
        </w:tc>
      </w:tr>
      <w:tr w:rsidR="001E740D" w:rsidRPr="00A50AAD" w14:paraId="1F764E82" w14:textId="77777777" w:rsidTr="00392F0A">
        <w:tc>
          <w:tcPr>
            <w:tcW w:w="4673" w:type="dxa"/>
          </w:tcPr>
          <w:p w14:paraId="5B022BF5" w14:textId="77777777" w:rsidR="001E740D" w:rsidRPr="00A50AAD" w:rsidRDefault="001E740D" w:rsidP="00676114">
            <w:pPr>
              <w:spacing w:before="120" w:after="0" w:line="240" w:lineRule="auto"/>
              <w:jc w:val="both"/>
              <w:rPr>
                <w:sz w:val="26"/>
                <w:szCs w:val="26"/>
              </w:rPr>
            </w:pPr>
            <w:r w:rsidRPr="00A50AAD">
              <w:rPr>
                <w:sz w:val="26"/>
                <w:szCs w:val="26"/>
              </w:rPr>
              <w:t>3. Phạt tiền từ 10.000.000 đồng đến 20.000.000 đồng đối với một trong các hành vi sau đây của tổ chức kiểm định được chỉ định:</w:t>
            </w:r>
          </w:p>
        </w:tc>
        <w:tc>
          <w:tcPr>
            <w:tcW w:w="3969" w:type="dxa"/>
          </w:tcPr>
          <w:p w14:paraId="317F2954" w14:textId="113E2E1E" w:rsidR="001E740D" w:rsidRPr="00A50AAD" w:rsidRDefault="003B6336" w:rsidP="00676114">
            <w:pPr>
              <w:spacing w:before="120" w:after="280" w:afterAutospacing="1" w:line="240" w:lineRule="auto"/>
              <w:rPr>
                <w:sz w:val="26"/>
                <w:szCs w:val="26"/>
              </w:rPr>
            </w:pPr>
            <w:r w:rsidRPr="009B28EB">
              <w:rPr>
                <w:sz w:val="26"/>
                <w:szCs w:val="26"/>
              </w:rPr>
              <w:t>Không sủa đổi, bổ sung</w:t>
            </w:r>
          </w:p>
        </w:tc>
        <w:tc>
          <w:tcPr>
            <w:tcW w:w="3544" w:type="dxa"/>
          </w:tcPr>
          <w:p w14:paraId="7D5D4100" w14:textId="12390B9C" w:rsidR="001E740D" w:rsidRPr="00A50AAD" w:rsidRDefault="001E740D" w:rsidP="00676114">
            <w:pPr>
              <w:spacing w:before="120" w:after="280" w:afterAutospacing="1" w:line="240" w:lineRule="auto"/>
              <w:rPr>
                <w:sz w:val="26"/>
                <w:szCs w:val="26"/>
              </w:rPr>
            </w:pPr>
          </w:p>
        </w:tc>
        <w:tc>
          <w:tcPr>
            <w:tcW w:w="3226" w:type="dxa"/>
          </w:tcPr>
          <w:p w14:paraId="7D938586" w14:textId="77777777" w:rsidR="001E740D" w:rsidRPr="00A50AAD" w:rsidRDefault="001E740D" w:rsidP="00676114">
            <w:pPr>
              <w:spacing w:before="120" w:after="280" w:afterAutospacing="1" w:line="240" w:lineRule="auto"/>
              <w:rPr>
                <w:sz w:val="26"/>
                <w:szCs w:val="26"/>
              </w:rPr>
            </w:pPr>
          </w:p>
        </w:tc>
      </w:tr>
      <w:tr w:rsidR="001E740D" w:rsidRPr="00A50AAD" w14:paraId="3F813F5B" w14:textId="77777777" w:rsidTr="00392F0A">
        <w:tc>
          <w:tcPr>
            <w:tcW w:w="4673" w:type="dxa"/>
          </w:tcPr>
          <w:p w14:paraId="18AE8933" w14:textId="77777777" w:rsidR="001E740D" w:rsidRPr="00A50AAD" w:rsidRDefault="001E740D" w:rsidP="00676114">
            <w:pPr>
              <w:spacing w:before="120" w:after="0" w:line="240" w:lineRule="auto"/>
              <w:jc w:val="both"/>
              <w:rPr>
                <w:sz w:val="26"/>
                <w:szCs w:val="26"/>
              </w:rPr>
            </w:pPr>
            <w:r w:rsidRPr="00A50AAD">
              <w:rPr>
                <w:sz w:val="26"/>
                <w:szCs w:val="26"/>
              </w:rPr>
              <w:t>a) Kiểm định phương tiện đo nhóm 2 khi chưa được cơ quan có thẩm quyền chỉ định hoặc quyết định chỉ định hết hiệu lực;</w:t>
            </w:r>
          </w:p>
        </w:tc>
        <w:tc>
          <w:tcPr>
            <w:tcW w:w="3969" w:type="dxa"/>
          </w:tcPr>
          <w:p w14:paraId="0C821359" w14:textId="4189DD7E" w:rsidR="001E740D" w:rsidRPr="00A50AAD" w:rsidRDefault="003B6336" w:rsidP="00676114">
            <w:pPr>
              <w:spacing w:before="120" w:after="280" w:afterAutospacing="1" w:line="240" w:lineRule="auto"/>
              <w:rPr>
                <w:sz w:val="26"/>
                <w:szCs w:val="26"/>
              </w:rPr>
            </w:pPr>
            <w:r w:rsidRPr="009B28EB">
              <w:rPr>
                <w:sz w:val="26"/>
                <w:szCs w:val="26"/>
              </w:rPr>
              <w:t>Không sủa đổi, bổ sung</w:t>
            </w:r>
          </w:p>
        </w:tc>
        <w:tc>
          <w:tcPr>
            <w:tcW w:w="3544" w:type="dxa"/>
          </w:tcPr>
          <w:p w14:paraId="7AD2374D" w14:textId="76614431" w:rsidR="001E740D" w:rsidRPr="00A50AAD" w:rsidRDefault="001E740D" w:rsidP="00676114">
            <w:pPr>
              <w:spacing w:before="120" w:after="280" w:afterAutospacing="1" w:line="240" w:lineRule="auto"/>
              <w:rPr>
                <w:sz w:val="26"/>
                <w:szCs w:val="26"/>
              </w:rPr>
            </w:pPr>
          </w:p>
        </w:tc>
        <w:tc>
          <w:tcPr>
            <w:tcW w:w="3226" w:type="dxa"/>
          </w:tcPr>
          <w:p w14:paraId="6DA073A4" w14:textId="77777777" w:rsidR="001E740D" w:rsidRPr="00A50AAD" w:rsidRDefault="001E740D" w:rsidP="00676114">
            <w:pPr>
              <w:spacing w:before="120" w:after="280" w:afterAutospacing="1" w:line="240" w:lineRule="auto"/>
              <w:rPr>
                <w:sz w:val="26"/>
                <w:szCs w:val="26"/>
              </w:rPr>
            </w:pPr>
          </w:p>
        </w:tc>
      </w:tr>
      <w:tr w:rsidR="001E740D" w:rsidRPr="00A50AAD" w14:paraId="0ACE4B22" w14:textId="77777777" w:rsidTr="00392F0A">
        <w:tc>
          <w:tcPr>
            <w:tcW w:w="4673" w:type="dxa"/>
          </w:tcPr>
          <w:p w14:paraId="5C686BBC" w14:textId="77777777" w:rsidR="001E740D" w:rsidRPr="00A50AAD" w:rsidRDefault="001E740D" w:rsidP="00676114">
            <w:pPr>
              <w:spacing w:before="120" w:after="0" w:line="240" w:lineRule="auto"/>
              <w:jc w:val="both"/>
              <w:rPr>
                <w:sz w:val="26"/>
                <w:szCs w:val="26"/>
              </w:rPr>
            </w:pPr>
            <w:r w:rsidRPr="00A50AAD">
              <w:rPr>
                <w:sz w:val="26"/>
                <w:szCs w:val="26"/>
              </w:rPr>
              <w:t>b) Kiểm định phương tiện đo nhóm 2 ngoài phạm vi được chỉ định;</w:t>
            </w:r>
          </w:p>
        </w:tc>
        <w:tc>
          <w:tcPr>
            <w:tcW w:w="3969" w:type="dxa"/>
          </w:tcPr>
          <w:p w14:paraId="5B831FD0" w14:textId="4BE87339" w:rsidR="001E740D" w:rsidRPr="00A50AAD" w:rsidRDefault="003B6336" w:rsidP="00676114">
            <w:pPr>
              <w:spacing w:before="120" w:after="280" w:afterAutospacing="1" w:line="240" w:lineRule="auto"/>
              <w:rPr>
                <w:sz w:val="26"/>
                <w:szCs w:val="26"/>
              </w:rPr>
            </w:pPr>
            <w:r w:rsidRPr="009B28EB">
              <w:rPr>
                <w:sz w:val="26"/>
                <w:szCs w:val="26"/>
              </w:rPr>
              <w:t>Không sủa đổi, bổ sung</w:t>
            </w:r>
          </w:p>
        </w:tc>
        <w:tc>
          <w:tcPr>
            <w:tcW w:w="3544" w:type="dxa"/>
          </w:tcPr>
          <w:p w14:paraId="2CF9F7CB" w14:textId="752D076F" w:rsidR="001E740D" w:rsidRPr="00A50AAD" w:rsidRDefault="001E740D" w:rsidP="00676114">
            <w:pPr>
              <w:spacing w:before="120" w:after="280" w:afterAutospacing="1" w:line="240" w:lineRule="auto"/>
              <w:rPr>
                <w:sz w:val="26"/>
                <w:szCs w:val="26"/>
              </w:rPr>
            </w:pPr>
          </w:p>
        </w:tc>
        <w:tc>
          <w:tcPr>
            <w:tcW w:w="3226" w:type="dxa"/>
          </w:tcPr>
          <w:p w14:paraId="0CA40130" w14:textId="77777777" w:rsidR="001E740D" w:rsidRPr="00A50AAD" w:rsidRDefault="001E740D" w:rsidP="00676114">
            <w:pPr>
              <w:spacing w:before="120" w:after="280" w:afterAutospacing="1" w:line="240" w:lineRule="auto"/>
              <w:rPr>
                <w:sz w:val="26"/>
                <w:szCs w:val="26"/>
              </w:rPr>
            </w:pPr>
          </w:p>
        </w:tc>
      </w:tr>
      <w:tr w:rsidR="001E740D" w:rsidRPr="00A50AAD" w14:paraId="40C4BF20" w14:textId="77777777" w:rsidTr="00392F0A">
        <w:tc>
          <w:tcPr>
            <w:tcW w:w="4673" w:type="dxa"/>
          </w:tcPr>
          <w:p w14:paraId="27250FC6" w14:textId="77777777" w:rsidR="001E740D" w:rsidRPr="00A50AAD" w:rsidRDefault="001E740D" w:rsidP="00676114">
            <w:pPr>
              <w:spacing w:before="120" w:after="0" w:line="240" w:lineRule="auto"/>
              <w:jc w:val="both"/>
              <w:rPr>
                <w:sz w:val="26"/>
                <w:szCs w:val="26"/>
              </w:rPr>
            </w:pPr>
            <w:r w:rsidRPr="00A50AAD">
              <w:rPr>
                <w:sz w:val="26"/>
                <w:szCs w:val="26"/>
              </w:rPr>
              <w:t>c) Sử dụng chuẩn đo lường có chứng chỉ hiệu chuẩn đã hết hiệu lực để kiểm định phương tiện đo nhóm 2;</w:t>
            </w:r>
          </w:p>
        </w:tc>
        <w:tc>
          <w:tcPr>
            <w:tcW w:w="3969" w:type="dxa"/>
          </w:tcPr>
          <w:p w14:paraId="4ED344E1" w14:textId="26613E1B" w:rsidR="001E740D" w:rsidRPr="00A50AAD" w:rsidRDefault="003B6336" w:rsidP="00676114">
            <w:pPr>
              <w:spacing w:before="120" w:after="280" w:afterAutospacing="1" w:line="240" w:lineRule="auto"/>
              <w:rPr>
                <w:sz w:val="26"/>
                <w:szCs w:val="26"/>
              </w:rPr>
            </w:pPr>
            <w:r w:rsidRPr="009B28EB">
              <w:rPr>
                <w:sz w:val="26"/>
                <w:szCs w:val="26"/>
              </w:rPr>
              <w:t>Không sủa đổi, bổ sung</w:t>
            </w:r>
          </w:p>
        </w:tc>
        <w:tc>
          <w:tcPr>
            <w:tcW w:w="3544" w:type="dxa"/>
          </w:tcPr>
          <w:p w14:paraId="53DAF027" w14:textId="50685D61" w:rsidR="001E740D" w:rsidRPr="00A50AAD" w:rsidRDefault="001E740D" w:rsidP="00676114">
            <w:pPr>
              <w:spacing w:before="120" w:after="280" w:afterAutospacing="1" w:line="240" w:lineRule="auto"/>
              <w:rPr>
                <w:sz w:val="26"/>
                <w:szCs w:val="26"/>
              </w:rPr>
            </w:pPr>
          </w:p>
        </w:tc>
        <w:tc>
          <w:tcPr>
            <w:tcW w:w="3226" w:type="dxa"/>
          </w:tcPr>
          <w:p w14:paraId="113BDE1D" w14:textId="77777777" w:rsidR="001E740D" w:rsidRPr="00A50AAD" w:rsidRDefault="001E740D" w:rsidP="00676114">
            <w:pPr>
              <w:spacing w:before="120" w:after="280" w:afterAutospacing="1" w:line="240" w:lineRule="auto"/>
              <w:rPr>
                <w:sz w:val="26"/>
                <w:szCs w:val="26"/>
              </w:rPr>
            </w:pPr>
          </w:p>
        </w:tc>
      </w:tr>
      <w:tr w:rsidR="001E740D" w:rsidRPr="00A50AAD" w14:paraId="365C11B9" w14:textId="77777777" w:rsidTr="00392F0A">
        <w:tc>
          <w:tcPr>
            <w:tcW w:w="4673" w:type="dxa"/>
          </w:tcPr>
          <w:p w14:paraId="56E4F821" w14:textId="77777777" w:rsidR="001E740D" w:rsidRPr="00A50AAD" w:rsidRDefault="001E740D" w:rsidP="00676114">
            <w:pPr>
              <w:spacing w:before="120" w:after="0" w:line="240" w:lineRule="auto"/>
              <w:jc w:val="both"/>
              <w:rPr>
                <w:sz w:val="26"/>
                <w:szCs w:val="26"/>
              </w:rPr>
            </w:pPr>
            <w:r w:rsidRPr="00A50AAD">
              <w:rPr>
                <w:sz w:val="26"/>
                <w:szCs w:val="26"/>
              </w:rPr>
              <w:t>d) Sử dụng chuẩn đo lường để kiểm định phương tiện đo nhóm 2 khi chưa có quyết định của cơ quan có thẩm quyền về việc chứng nhận chuẩn đo lường để kiểm định phương tiện đo nhóm 2 hoặc quyết định này đã hết hiệu lực.</w:t>
            </w:r>
          </w:p>
        </w:tc>
        <w:tc>
          <w:tcPr>
            <w:tcW w:w="3969" w:type="dxa"/>
          </w:tcPr>
          <w:p w14:paraId="7D23D662" w14:textId="6E398977" w:rsidR="001E740D" w:rsidRPr="00A50AAD" w:rsidRDefault="003B6336" w:rsidP="00676114">
            <w:pPr>
              <w:spacing w:before="120" w:after="280" w:afterAutospacing="1" w:line="240" w:lineRule="auto"/>
              <w:rPr>
                <w:sz w:val="26"/>
                <w:szCs w:val="26"/>
              </w:rPr>
            </w:pPr>
            <w:r w:rsidRPr="009B28EB">
              <w:rPr>
                <w:sz w:val="26"/>
                <w:szCs w:val="26"/>
              </w:rPr>
              <w:t>Không sủa đổi, bổ sung</w:t>
            </w:r>
          </w:p>
        </w:tc>
        <w:tc>
          <w:tcPr>
            <w:tcW w:w="3544" w:type="dxa"/>
          </w:tcPr>
          <w:p w14:paraId="290FEB19" w14:textId="1A064222" w:rsidR="001E740D" w:rsidRPr="00A50AAD" w:rsidRDefault="001E740D" w:rsidP="00676114">
            <w:pPr>
              <w:spacing w:before="120" w:after="280" w:afterAutospacing="1" w:line="240" w:lineRule="auto"/>
              <w:rPr>
                <w:sz w:val="26"/>
                <w:szCs w:val="26"/>
              </w:rPr>
            </w:pPr>
          </w:p>
        </w:tc>
        <w:tc>
          <w:tcPr>
            <w:tcW w:w="3226" w:type="dxa"/>
          </w:tcPr>
          <w:p w14:paraId="62BAE124" w14:textId="77777777" w:rsidR="001E740D" w:rsidRPr="00A50AAD" w:rsidRDefault="001E740D" w:rsidP="00676114">
            <w:pPr>
              <w:spacing w:before="120" w:after="280" w:afterAutospacing="1" w:line="240" w:lineRule="auto"/>
              <w:rPr>
                <w:sz w:val="26"/>
                <w:szCs w:val="26"/>
              </w:rPr>
            </w:pPr>
          </w:p>
        </w:tc>
      </w:tr>
      <w:tr w:rsidR="001E740D" w:rsidRPr="00A50AAD" w14:paraId="077D56EF" w14:textId="77777777" w:rsidTr="00392F0A">
        <w:tc>
          <w:tcPr>
            <w:tcW w:w="4673" w:type="dxa"/>
          </w:tcPr>
          <w:p w14:paraId="0520B26A" w14:textId="77777777" w:rsidR="001E740D" w:rsidRPr="00A50AAD" w:rsidRDefault="001E740D" w:rsidP="00676114">
            <w:pPr>
              <w:spacing w:before="120" w:after="0" w:line="240" w:lineRule="auto"/>
              <w:jc w:val="both"/>
              <w:rPr>
                <w:sz w:val="26"/>
                <w:szCs w:val="26"/>
              </w:rPr>
            </w:pPr>
            <w:r w:rsidRPr="00A50AAD">
              <w:rPr>
                <w:sz w:val="26"/>
                <w:szCs w:val="26"/>
              </w:rPr>
              <w:t>4. Phạt tiền từ 30.000.000 đồng đến 40.000.000 đồng đối với hành vi không thực hiện kiểm định mà cấp chứng chỉ kiểm định cho phương tiện đo nhóm 1.</w:t>
            </w:r>
          </w:p>
        </w:tc>
        <w:tc>
          <w:tcPr>
            <w:tcW w:w="3969" w:type="dxa"/>
          </w:tcPr>
          <w:p w14:paraId="6FEDCE3C" w14:textId="52B2C893" w:rsidR="001E740D" w:rsidRPr="00A50AAD" w:rsidRDefault="003B6336" w:rsidP="00676114">
            <w:pPr>
              <w:spacing w:before="120" w:after="280" w:afterAutospacing="1" w:line="240" w:lineRule="auto"/>
              <w:rPr>
                <w:sz w:val="26"/>
                <w:szCs w:val="26"/>
              </w:rPr>
            </w:pPr>
            <w:r w:rsidRPr="009B28EB">
              <w:rPr>
                <w:sz w:val="26"/>
                <w:szCs w:val="26"/>
              </w:rPr>
              <w:t>Không sủa đổi, bổ sung</w:t>
            </w:r>
          </w:p>
        </w:tc>
        <w:tc>
          <w:tcPr>
            <w:tcW w:w="3544" w:type="dxa"/>
          </w:tcPr>
          <w:p w14:paraId="52693591" w14:textId="62E46B1B" w:rsidR="001E740D" w:rsidRPr="00A50AAD" w:rsidRDefault="001E740D" w:rsidP="00676114">
            <w:pPr>
              <w:spacing w:before="120" w:after="280" w:afterAutospacing="1" w:line="240" w:lineRule="auto"/>
              <w:rPr>
                <w:sz w:val="26"/>
                <w:szCs w:val="26"/>
              </w:rPr>
            </w:pPr>
          </w:p>
        </w:tc>
        <w:tc>
          <w:tcPr>
            <w:tcW w:w="3226" w:type="dxa"/>
          </w:tcPr>
          <w:p w14:paraId="2938EA32" w14:textId="77777777" w:rsidR="001E740D" w:rsidRPr="00A50AAD" w:rsidRDefault="001E740D" w:rsidP="00676114">
            <w:pPr>
              <w:spacing w:before="120" w:after="280" w:afterAutospacing="1" w:line="240" w:lineRule="auto"/>
              <w:rPr>
                <w:sz w:val="26"/>
                <w:szCs w:val="26"/>
              </w:rPr>
            </w:pPr>
          </w:p>
        </w:tc>
      </w:tr>
      <w:tr w:rsidR="001E740D" w:rsidRPr="00A50AAD" w14:paraId="75BEB262" w14:textId="77777777" w:rsidTr="00392F0A">
        <w:tc>
          <w:tcPr>
            <w:tcW w:w="4673" w:type="dxa"/>
          </w:tcPr>
          <w:p w14:paraId="6E7CCF56" w14:textId="77777777" w:rsidR="001E740D" w:rsidRPr="00A50AAD" w:rsidRDefault="001E740D" w:rsidP="00676114">
            <w:pPr>
              <w:spacing w:before="120" w:after="0" w:line="240" w:lineRule="auto"/>
              <w:jc w:val="both"/>
              <w:rPr>
                <w:sz w:val="26"/>
                <w:szCs w:val="26"/>
              </w:rPr>
            </w:pPr>
            <w:r w:rsidRPr="00A50AAD">
              <w:rPr>
                <w:sz w:val="26"/>
                <w:szCs w:val="26"/>
              </w:rPr>
              <w:t xml:space="preserve">5. Phạt tiền từ 70.000.000 đồng đến 100.000.000 đồng đối với hành vi không </w:t>
            </w:r>
            <w:r w:rsidRPr="00A50AAD">
              <w:rPr>
                <w:sz w:val="26"/>
                <w:szCs w:val="26"/>
              </w:rPr>
              <w:lastRenderedPageBreak/>
              <w:t>thực hiện kiểm định mà cấp chứng chỉ kiểm định cho phương tiện đo nhóm 2.</w:t>
            </w:r>
          </w:p>
        </w:tc>
        <w:tc>
          <w:tcPr>
            <w:tcW w:w="3969" w:type="dxa"/>
          </w:tcPr>
          <w:p w14:paraId="5AC1735D" w14:textId="563DE14C" w:rsidR="001E740D" w:rsidRPr="00A50AAD" w:rsidRDefault="003B6336" w:rsidP="00676114">
            <w:pPr>
              <w:spacing w:before="120" w:after="280" w:afterAutospacing="1" w:line="240" w:lineRule="auto"/>
              <w:rPr>
                <w:sz w:val="26"/>
                <w:szCs w:val="26"/>
              </w:rPr>
            </w:pPr>
            <w:r w:rsidRPr="009B28EB">
              <w:rPr>
                <w:sz w:val="26"/>
                <w:szCs w:val="26"/>
              </w:rPr>
              <w:lastRenderedPageBreak/>
              <w:t>Không sủa đổi, bổ sung</w:t>
            </w:r>
          </w:p>
        </w:tc>
        <w:tc>
          <w:tcPr>
            <w:tcW w:w="3544" w:type="dxa"/>
          </w:tcPr>
          <w:p w14:paraId="452AFF24" w14:textId="110DD56D" w:rsidR="001E740D" w:rsidRPr="00A50AAD" w:rsidRDefault="001E740D" w:rsidP="00676114">
            <w:pPr>
              <w:spacing w:before="120" w:after="280" w:afterAutospacing="1" w:line="240" w:lineRule="auto"/>
              <w:rPr>
                <w:sz w:val="26"/>
                <w:szCs w:val="26"/>
              </w:rPr>
            </w:pPr>
          </w:p>
        </w:tc>
        <w:tc>
          <w:tcPr>
            <w:tcW w:w="3226" w:type="dxa"/>
          </w:tcPr>
          <w:p w14:paraId="1D8AED4F" w14:textId="77777777" w:rsidR="001E740D" w:rsidRPr="00A50AAD" w:rsidRDefault="001E740D" w:rsidP="00676114">
            <w:pPr>
              <w:spacing w:before="120" w:after="280" w:afterAutospacing="1" w:line="240" w:lineRule="auto"/>
              <w:rPr>
                <w:sz w:val="26"/>
                <w:szCs w:val="26"/>
              </w:rPr>
            </w:pPr>
          </w:p>
        </w:tc>
      </w:tr>
      <w:tr w:rsidR="001E740D" w:rsidRPr="00A50AAD" w14:paraId="588FD33B" w14:textId="77777777" w:rsidTr="00392F0A">
        <w:tc>
          <w:tcPr>
            <w:tcW w:w="4673" w:type="dxa"/>
          </w:tcPr>
          <w:p w14:paraId="2FCE4CC5" w14:textId="77777777" w:rsidR="001E740D" w:rsidRPr="00A50AAD" w:rsidRDefault="001E740D" w:rsidP="00676114">
            <w:pPr>
              <w:spacing w:before="120" w:after="0" w:line="240" w:lineRule="auto"/>
              <w:jc w:val="both"/>
              <w:rPr>
                <w:sz w:val="26"/>
                <w:szCs w:val="26"/>
              </w:rPr>
            </w:pPr>
            <w:r w:rsidRPr="00A50AAD">
              <w:rPr>
                <w:sz w:val="26"/>
                <w:szCs w:val="26"/>
              </w:rPr>
              <w:lastRenderedPageBreak/>
              <w:t>6. Hình thức xử phạt bổ sung:</w:t>
            </w:r>
          </w:p>
        </w:tc>
        <w:tc>
          <w:tcPr>
            <w:tcW w:w="3969" w:type="dxa"/>
          </w:tcPr>
          <w:p w14:paraId="5049273C" w14:textId="18C983FC" w:rsidR="001E740D" w:rsidRPr="00A50AAD" w:rsidRDefault="003B6336" w:rsidP="00676114">
            <w:pPr>
              <w:spacing w:before="120" w:after="280" w:afterAutospacing="1" w:line="240" w:lineRule="auto"/>
              <w:rPr>
                <w:sz w:val="26"/>
                <w:szCs w:val="26"/>
              </w:rPr>
            </w:pPr>
            <w:r w:rsidRPr="009B28EB">
              <w:rPr>
                <w:sz w:val="26"/>
                <w:szCs w:val="26"/>
              </w:rPr>
              <w:t>Không sủa đổi, bổ sung</w:t>
            </w:r>
          </w:p>
        </w:tc>
        <w:tc>
          <w:tcPr>
            <w:tcW w:w="3544" w:type="dxa"/>
          </w:tcPr>
          <w:p w14:paraId="1863DC17" w14:textId="4A739C8A" w:rsidR="001E740D" w:rsidRPr="00A50AAD" w:rsidRDefault="001E740D" w:rsidP="00676114">
            <w:pPr>
              <w:spacing w:before="120" w:after="280" w:afterAutospacing="1" w:line="240" w:lineRule="auto"/>
              <w:rPr>
                <w:sz w:val="26"/>
                <w:szCs w:val="26"/>
              </w:rPr>
            </w:pPr>
          </w:p>
        </w:tc>
        <w:tc>
          <w:tcPr>
            <w:tcW w:w="3226" w:type="dxa"/>
          </w:tcPr>
          <w:p w14:paraId="49FF0C83" w14:textId="77777777" w:rsidR="001E740D" w:rsidRPr="00A50AAD" w:rsidRDefault="001E740D" w:rsidP="00676114">
            <w:pPr>
              <w:spacing w:before="120" w:after="280" w:afterAutospacing="1" w:line="240" w:lineRule="auto"/>
              <w:rPr>
                <w:sz w:val="26"/>
                <w:szCs w:val="26"/>
              </w:rPr>
            </w:pPr>
          </w:p>
        </w:tc>
      </w:tr>
      <w:tr w:rsidR="001E740D" w:rsidRPr="00A50AAD" w14:paraId="4F0154D7" w14:textId="77777777" w:rsidTr="00392F0A">
        <w:tc>
          <w:tcPr>
            <w:tcW w:w="4673" w:type="dxa"/>
          </w:tcPr>
          <w:p w14:paraId="20A76FE1" w14:textId="7859113B" w:rsidR="001E740D" w:rsidRPr="00A50AAD" w:rsidRDefault="00855007" w:rsidP="00676114">
            <w:pPr>
              <w:spacing w:before="120" w:after="0" w:line="240" w:lineRule="auto"/>
              <w:jc w:val="both"/>
              <w:rPr>
                <w:sz w:val="26"/>
                <w:szCs w:val="26"/>
              </w:rPr>
            </w:pPr>
            <w:r w:rsidRPr="00855007">
              <w:rPr>
                <w:sz w:val="26"/>
                <w:szCs w:val="26"/>
              </w:rPr>
              <w:t>a) Tước quyền sử dụng quyết định chứng nhận kiểm định viên đo lường từ 01 tháng đến 03 tháng đối với vi phạm quy định tại các điểm a, c và d khoản 1, các khoản 4 và 5 Điều này;</w:t>
            </w:r>
          </w:p>
        </w:tc>
        <w:tc>
          <w:tcPr>
            <w:tcW w:w="3969" w:type="dxa"/>
          </w:tcPr>
          <w:p w14:paraId="53B1DEF7" w14:textId="23F0BE05" w:rsidR="001E740D" w:rsidRPr="00332548" w:rsidRDefault="003B6336" w:rsidP="00786F1B">
            <w:pPr>
              <w:spacing w:before="120" w:after="280" w:afterAutospacing="1" w:line="240" w:lineRule="auto"/>
              <w:jc w:val="both"/>
              <w:rPr>
                <w:sz w:val="26"/>
                <w:szCs w:val="26"/>
              </w:rPr>
            </w:pPr>
            <w:r w:rsidRPr="003B6336">
              <w:rPr>
                <w:sz w:val="26"/>
                <w:szCs w:val="26"/>
              </w:rPr>
              <w:t>a) Đình chỉ hoạt động kiểm định của kiểm định viên đo lường từ 01 tháng đến 03 tháng đối với hành vi vi phạm quy định tại các điểm a, c và d khoản 1, khoản 5 Điều này;</w:t>
            </w:r>
          </w:p>
        </w:tc>
        <w:tc>
          <w:tcPr>
            <w:tcW w:w="3544" w:type="dxa"/>
          </w:tcPr>
          <w:p w14:paraId="527BBE5D" w14:textId="1218A4A1" w:rsidR="001E740D" w:rsidRPr="00A50AAD" w:rsidRDefault="001E740D" w:rsidP="007B6C2E">
            <w:pPr>
              <w:spacing w:before="120" w:after="280" w:afterAutospacing="1" w:line="240" w:lineRule="auto"/>
              <w:jc w:val="both"/>
              <w:rPr>
                <w:sz w:val="26"/>
                <w:szCs w:val="26"/>
              </w:rPr>
            </w:pPr>
            <w:r w:rsidRPr="00332548">
              <w:rPr>
                <w:sz w:val="26"/>
                <w:szCs w:val="26"/>
              </w:rPr>
              <w:t xml:space="preserve">a) Đình chỉ hoạt động kiểm định của kiểm định viên đo lường từ 01 tháng đến </w:t>
            </w:r>
            <w:r w:rsidRPr="001A662B">
              <w:rPr>
                <w:strike/>
                <w:sz w:val="26"/>
                <w:szCs w:val="26"/>
              </w:rPr>
              <w:t>03</w:t>
            </w:r>
            <w:r w:rsidRPr="00332548">
              <w:rPr>
                <w:sz w:val="26"/>
                <w:szCs w:val="26"/>
              </w:rPr>
              <w:t xml:space="preserve"> </w:t>
            </w:r>
            <w:r w:rsidRPr="001A662B">
              <w:rPr>
                <w:b/>
                <w:bCs/>
                <w:i/>
                <w:iCs/>
                <w:sz w:val="26"/>
                <w:szCs w:val="26"/>
                <w:lang w:val="en-US"/>
              </w:rPr>
              <w:t>24</w:t>
            </w:r>
            <w:r>
              <w:rPr>
                <w:sz w:val="26"/>
                <w:szCs w:val="26"/>
                <w:lang w:val="en-US"/>
              </w:rPr>
              <w:t xml:space="preserve"> </w:t>
            </w:r>
            <w:r w:rsidRPr="00332548">
              <w:rPr>
                <w:sz w:val="26"/>
                <w:szCs w:val="26"/>
              </w:rPr>
              <w:t>tháng đối với hành vi vi phạm quy định tại các điểm a, c và d khoản 1, khoản 5 Điều này;</w:t>
            </w:r>
          </w:p>
        </w:tc>
        <w:tc>
          <w:tcPr>
            <w:tcW w:w="3226" w:type="dxa"/>
          </w:tcPr>
          <w:p w14:paraId="7042D564" w14:textId="77777777" w:rsidR="001E740D" w:rsidRPr="00A50AAD" w:rsidRDefault="001E740D" w:rsidP="00676114">
            <w:pPr>
              <w:spacing w:before="120" w:after="280" w:afterAutospacing="1" w:line="240" w:lineRule="auto"/>
              <w:rPr>
                <w:sz w:val="26"/>
                <w:szCs w:val="26"/>
              </w:rPr>
            </w:pPr>
          </w:p>
        </w:tc>
      </w:tr>
      <w:tr w:rsidR="001E740D" w:rsidRPr="00A50AAD" w14:paraId="78319AC9" w14:textId="77777777" w:rsidTr="00392F0A">
        <w:tc>
          <w:tcPr>
            <w:tcW w:w="4673" w:type="dxa"/>
          </w:tcPr>
          <w:p w14:paraId="56C1BE58" w14:textId="08C3FAFD" w:rsidR="001E740D" w:rsidRPr="00A50AAD" w:rsidRDefault="00D66E3D" w:rsidP="00676114">
            <w:pPr>
              <w:spacing w:before="120" w:after="0" w:line="240" w:lineRule="auto"/>
              <w:jc w:val="both"/>
              <w:rPr>
                <w:sz w:val="26"/>
                <w:szCs w:val="26"/>
              </w:rPr>
            </w:pPr>
            <w:r w:rsidRPr="00D66E3D">
              <w:rPr>
                <w:sz w:val="26"/>
                <w:szCs w:val="26"/>
              </w:rPr>
              <w:t>b) Tước quyền sử dụng quyết định chỉ định kiểm định từ 01 tháng đến 03 tháng đối với vi phạm quy định tại điểm b khoản 3 và khoản 5 Điều này;</w:t>
            </w:r>
          </w:p>
        </w:tc>
        <w:tc>
          <w:tcPr>
            <w:tcW w:w="3969" w:type="dxa"/>
          </w:tcPr>
          <w:p w14:paraId="0CD1E742" w14:textId="363F5CDD" w:rsidR="001E740D" w:rsidRPr="00A50AAD" w:rsidRDefault="00D66E3D" w:rsidP="00786F1B">
            <w:pPr>
              <w:spacing w:before="120" w:after="280" w:afterAutospacing="1" w:line="240" w:lineRule="auto"/>
              <w:jc w:val="both"/>
              <w:rPr>
                <w:sz w:val="26"/>
                <w:szCs w:val="26"/>
              </w:rPr>
            </w:pPr>
            <w:r w:rsidRPr="009B28EB">
              <w:rPr>
                <w:sz w:val="26"/>
                <w:szCs w:val="26"/>
              </w:rPr>
              <w:t>Không sủa đổi, bổ sung</w:t>
            </w:r>
          </w:p>
        </w:tc>
        <w:tc>
          <w:tcPr>
            <w:tcW w:w="3544" w:type="dxa"/>
          </w:tcPr>
          <w:p w14:paraId="61B024C9" w14:textId="69C384FE" w:rsidR="001E740D" w:rsidRPr="00A50AAD" w:rsidRDefault="001E740D" w:rsidP="007B6C2E">
            <w:pPr>
              <w:spacing w:before="120" w:after="280" w:afterAutospacing="1" w:line="240" w:lineRule="auto"/>
              <w:jc w:val="both"/>
              <w:rPr>
                <w:sz w:val="26"/>
                <w:szCs w:val="26"/>
              </w:rPr>
            </w:pPr>
            <w:r w:rsidRPr="00A50AAD">
              <w:rPr>
                <w:sz w:val="26"/>
                <w:szCs w:val="26"/>
              </w:rPr>
              <w:t>b) Tước quyền sử dụng quyết định chỉ định kiểm định từ 01 tháng đến</w:t>
            </w:r>
            <w:r w:rsidRPr="00CA6147">
              <w:rPr>
                <w:strike/>
                <w:sz w:val="26"/>
                <w:szCs w:val="26"/>
              </w:rPr>
              <w:t xml:space="preserve"> 03</w:t>
            </w:r>
            <w:r w:rsidRPr="00A50AAD">
              <w:rPr>
                <w:sz w:val="26"/>
                <w:szCs w:val="26"/>
              </w:rPr>
              <w:t xml:space="preserve"> </w:t>
            </w:r>
            <w:r w:rsidRPr="00CA6147">
              <w:rPr>
                <w:b/>
                <w:bCs/>
                <w:i/>
                <w:iCs/>
                <w:sz w:val="26"/>
                <w:szCs w:val="26"/>
                <w:lang w:val="en-US"/>
              </w:rPr>
              <w:t>24</w:t>
            </w:r>
            <w:r>
              <w:rPr>
                <w:sz w:val="26"/>
                <w:szCs w:val="26"/>
                <w:lang w:val="en-US"/>
              </w:rPr>
              <w:t xml:space="preserve"> </w:t>
            </w:r>
            <w:r w:rsidRPr="00A50AAD">
              <w:rPr>
                <w:sz w:val="26"/>
                <w:szCs w:val="26"/>
              </w:rPr>
              <w:t>tháng đối với vi phạm quy định tại điểm b khoản 3 và khoản 5 Điều này;</w:t>
            </w:r>
          </w:p>
        </w:tc>
        <w:tc>
          <w:tcPr>
            <w:tcW w:w="3226" w:type="dxa"/>
          </w:tcPr>
          <w:p w14:paraId="3D8025A9" w14:textId="77777777" w:rsidR="001E740D" w:rsidRPr="00A50AAD" w:rsidRDefault="001E740D" w:rsidP="00676114">
            <w:pPr>
              <w:spacing w:before="120" w:after="280" w:afterAutospacing="1" w:line="240" w:lineRule="auto"/>
              <w:rPr>
                <w:sz w:val="26"/>
                <w:szCs w:val="26"/>
              </w:rPr>
            </w:pPr>
          </w:p>
        </w:tc>
      </w:tr>
      <w:tr w:rsidR="001E740D" w:rsidRPr="00A50AAD" w14:paraId="0C19EEB6" w14:textId="77777777" w:rsidTr="00392F0A">
        <w:tc>
          <w:tcPr>
            <w:tcW w:w="4673" w:type="dxa"/>
          </w:tcPr>
          <w:p w14:paraId="220BFB6B" w14:textId="1ED2AF26" w:rsidR="001E740D" w:rsidRPr="00A50AAD" w:rsidRDefault="00D66E3D" w:rsidP="00676114">
            <w:pPr>
              <w:spacing w:before="120" w:after="0" w:line="240" w:lineRule="auto"/>
              <w:jc w:val="both"/>
              <w:rPr>
                <w:sz w:val="26"/>
                <w:szCs w:val="26"/>
              </w:rPr>
            </w:pPr>
            <w:r w:rsidRPr="00D66E3D">
              <w:rPr>
                <w:sz w:val="26"/>
                <w:szCs w:val="26"/>
              </w:rPr>
              <w:t>c) Đình chỉ hoạt động của tổ chức kiểm định từ 01 tháng đến 03 tháng đối với vi phạm quy định tại các điểm a, b, c và d khoản 2, các khoản 3, 4 và 5 Điều này.</w:t>
            </w:r>
          </w:p>
        </w:tc>
        <w:tc>
          <w:tcPr>
            <w:tcW w:w="3969" w:type="dxa"/>
          </w:tcPr>
          <w:p w14:paraId="2DC8D14E" w14:textId="124D15C6" w:rsidR="001E740D" w:rsidRPr="00A50AAD" w:rsidRDefault="00855007" w:rsidP="00786F1B">
            <w:pPr>
              <w:spacing w:before="120" w:after="280" w:afterAutospacing="1" w:line="240" w:lineRule="auto"/>
              <w:jc w:val="both"/>
              <w:rPr>
                <w:sz w:val="26"/>
                <w:szCs w:val="26"/>
              </w:rPr>
            </w:pPr>
            <w:r w:rsidRPr="00855007">
              <w:rPr>
                <w:sz w:val="26"/>
                <w:szCs w:val="26"/>
              </w:rPr>
              <w:t>c) Đình chỉ hoạt động của tổ chức kiểm định từ 01 tháng đến 03 tháng đối với hành vi vi phạm quy định tại các khoản 2, 3, 4 và 5 Điều này.</w:t>
            </w:r>
          </w:p>
        </w:tc>
        <w:tc>
          <w:tcPr>
            <w:tcW w:w="3544" w:type="dxa"/>
          </w:tcPr>
          <w:p w14:paraId="40B90F03" w14:textId="32D2BB57" w:rsidR="001E740D" w:rsidRPr="00A50AAD" w:rsidRDefault="001E740D" w:rsidP="007B6C2E">
            <w:pPr>
              <w:spacing w:before="120" w:after="280" w:afterAutospacing="1" w:line="240" w:lineRule="auto"/>
              <w:jc w:val="both"/>
              <w:rPr>
                <w:sz w:val="26"/>
                <w:szCs w:val="26"/>
              </w:rPr>
            </w:pPr>
            <w:r w:rsidRPr="00A50AAD">
              <w:rPr>
                <w:sz w:val="26"/>
                <w:szCs w:val="26"/>
              </w:rPr>
              <w:t xml:space="preserve">c) Đình chỉ hoạt động của tổ chức kiểm định từ 01 tháng đến </w:t>
            </w:r>
            <w:r w:rsidRPr="001A662B">
              <w:rPr>
                <w:strike/>
                <w:sz w:val="26"/>
                <w:szCs w:val="26"/>
              </w:rPr>
              <w:t>03</w:t>
            </w:r>
            <w:r w:rsidRPr="00A50AAD">
              <w:rPr>
                <w:sz w:val="26"/>
                <w:szCs w:val="26"/>
              </w:rPr>
              <w:t xml:space="preserve"> </w:t>
            </w:r>
            <w:r w:rsidRPr="001A662B">
              <w:rPr>
                <w:b/>
                <w:bCs/>
                <w:i/>
                <w:iCs/>
                <w:sz w:val="26"/>
                <w:szCs w:val="26"/>
                <w:lang w:val="en-US"/>
              </w:rPr>
              <w:t>24</w:t>
            </w:r>
            <w:r>
              <w:rPr>
                <w:sz w:val="26"/>
                <w:szCs w:val="26"/>
                <w:lang w:val="en-US"/>
              </w:rPr>
              <w:t xml:space="preserve"> </w:t>
            </w:r>
            <w:r w:rsidRPr="00A50AAD">
              <w:rPr>
                <w:sz w:val="26"/>
                <w:szCs w:val="26"/>
              </w:rPr>
              <w:t>tháng đối với hành vi vi phạm quy định tại các khoản 2, 3, 4 và 5 Điều này.</w:t>
            </w:r>
          </w:p>
        </w:tc>
        <w:tc>
          <w:tcPr>
            <w:tcW w:w="3226" w:type="dxa"/>
          </w:tcPr>
          <w:p w14:paraId="1681C973" w14:textId="77777777" w:rsidR="001E740D" w:rsidRPr="00A50AAD" w:rsidRDefault="001E740D" w:rsidP="00676114">
            <w:pPr>
              <w:spacing w:before="120" w:after="280" w:afterAutospacing="1" w:line="240" w:lineRule="auto"/>
              <w:rPr>
                <w:sz w:val="26"/>
                <w:szCs w:val="26"/>
              </w:rPr>
            </w:pPr>
          </w:p>
        </w:tc>
      </w:tr>
      <w:tr w:rsidR="001E740D" w:rsidRPr="00A50AAD" w14:paraId="48EC9D75" w14:textId="77777777" w:rsidTr="00392F0A">
        <w:tc>
          <w:tcPr>
            <w:tcW w:w="4673" w:type="dxa"/>
          </w:tcPr>
          <w:p w14:paraId="59E77CDB" w14:textId="6B9CDBB8" w:rsidR="001E740D" w:rsidRPr="00A50AAD" w:rsidRDefault="00786F1B" w:rsidP="00786F1B">
            <w:pPr>
              <w:spacing w:before="120" w:after="0" w:line="240" w:lineRule="auto"/>
              <w:jc w:val="both"/>
              <w:rPr>
                <w:sz w:val="26"/>
                <w:szCs w:val="26"/>
              </w:rPr>
            </w:pPr>
            <w:r>
              <w:rPr>
                <w:sz w:val="26"/>
                <w:szCs w:val="26"/>
              </w:rPr>
              <w:t>7.</w:t>
            </w:r>
            <w:r w:rsidR="001E740D" w:rsidRPr="00A50AAD">
              <w:rPr>
                <w:sz w:val="26"/>
                <w:szCs w:val="26"/>
              </w:rPr>
              <w:t xml:space="preserve"> Biện pháp khắc phục hậu quả:</w:t>
            </w:r>
          </w:p>
        </w:tc>
        <w:tc>
          <w:tcPr>
            <w:tcW w:w="3969" w:type="dxa"/>
          </w:tcPr>
          <w:p w14:paraId="3AD1D243" w14:textId="29B79426" w:rsidR="001E740D" w:rsidRPr="00A50AAD" w:rsidRDefault="00786F1B" w:rsidP="00786F1B">
            <w:pPr>
              <w:spacing w:before="120" w:after="280" w:afterAutospacing="1" w:line="240" w:lineRule="auto"/>
              <w:jc w:val="both"/>
              <w:rPr>
                <w:sz w:val="26"/>
                <w:szCs w:val="26"/>
              </w:rPr>
            </w:pPr>
            <w:r w:rsidRPr="00786F1B">
              <w:rPr>
                <w:sz w:val="26"/>
                <w:szCs w:val="26"/>
              </w:rPr>
              <w:t>7. Biện pháp khắc phục hậu quả:</w:t>
            </w:r>
          </w:p>
        </w:tc>
        <w:tc>
          <w:tcPr>
            <w:tcW w:w="3544" w:type="dxa"/>
          </w:tcPr>
          <w:p w14:paraId="20ADB501" w14:textId="0C1272FC" w:rsidR="001E740D" w:rsidRPr="00A50AAD" w:rsidRDefault="001E740D" w:rsidP="00676114">
            <w:pPr>
              <w:spacing w:before="120" w:after="280" w:afterAutospacing="1" w:line="240" w:lineRule="auto"/>
              <w:rPr>
                <w:sz w:val="26"/>
                <w:szCs w:val="26"/>
              </w:rPr>
            </w:pPr>
          </w:p>
        </w:tc>
        <w:tc>
          <w:tcPr>
            <w:tcW w:w="3226" w:type="dxa"/>
          </w:tcPr>
          <w:p w14:paraId="430599DD" w14:textId="77777777" w:rsidR="001E740D" w:rsidRPr="00A50AAD" w:rsidRDefault="001E740D" w:rsidP="00676114">
            <w:pPr>
              <w:spacing w:before="120" w:after="280" w:afterAutospacing="1" w:line="240" w:lineRule="auto"/>
              <w:rPr>
                <w:sz w:val="26"/>
                <w:szCs w:val="26"/>
              </w:rPr>
            </w:pPr>
          </w:p>
        </w:tc>
      </w:tr>
      <w:tr w:rsidR="001E740D" w:rsidRPr="00A50AAD" w14:paraId="2F32CC44" w14:textId="77777777" w:rsidTr="00392F0A">
        <w:tc>
          <w:tcPr>
            <w:tcW w:w="4673" w:type="dxa"/>
          </w:tcPr>
          <w:p w14:paraId="38617A1B" w14:textId="236FDBB7" w:rsidR="001E740D" w:rsidRPr="00A50AAD" w:rsidRDefault="001E740D" w:rsidP="00676114">
            <w:pPr>
              <w:spacing w:before="120" w:after="0" w:line="240" w:lineRule="auto"/>
              <w:jc w:val="both"/>
              <w:rPr>
                <w:sz w:val="26"/>
                <w:szCs w:val="26"/>
              </w:rPr>
            </w:pPr>
          </w:p>
        </w:tc>
        <w:tc>
          <w:tcPr>
            <w:tcW w:w="3969" w:type="dxa"/>
          </w:tcPr>
          <w:p w14:paraId="1D0A2C20" w14:textId="35C75AA0" w:rsidR="001E740D" w:rsidRPr="00A50AAD" w:rsidRDefault="00786F1B" w:rsidP="00786F1B">
            <w:pPr>
              <w:spacing w:before="120" w:after="280" w:afterAutospacing="1" w:line="240" w:lineRule="auto"/>
              <w:jc w:val="both"/>
              <w:rPr>
                <w:sz w:val="26"/>
                <w:szCs w:val="26"/>
              </w:rPr>
            </w:pPr>
            <w:r w:rsidRPr="00786F1B">
              <w:rPr>
                <w:sz w:val="26"/>
                <w:szCs w:val="26"/>
              </w:rPr>
              <w:t>a) Buộc thu hồi chứng chỉ kiểm định đối với hành vi vi phạm quy định tại các điểm c, d khoản 1, điểm a, b khoản 2, các khoản 3, 4 và 5 Điều này;</w:t>
            </w:r>
          </w:p>
        </w:tc>
        <w:tc>
          <w:tcPr>
            <w:tcW w:w="3544" w:type="dxa"/>
          </w:tcPr>
          <w:p w14:paraId="0E96272B" w14:textId="1E7C2E55" w:rsidR="001E740D" w:rsidRPr="00A50AAD" w:rsidRDefault="001E740D" w:rsidP="00676114">
            <w:pPr>
              <w:spacing w:before="120" w:after="280" w:afterAutospacing="1" w:line="240" w:lineRule="auto"/>
              <w:rPr>
                <w:sz w:val="26"/>
                <w:szCs w:val="26"/>
              </w:rPr>
            </w:pPr>
          </w:p>
        </w:tc>
        <w:tc>
          <w:tcPr>
            <w:tcW w:w="3226" w:type="dxa"/>
          </w:tcPr>
          <w:p w14:paraId="3169496E" w14:textId="77777777" w:rsidR="001E740D" w:rsidRPr="00A50AAD" w:rsidRDefault="001E740D" w:rsidP="00676114">
            <w:pPr>
              <w:spacing w:before="120" w:after="280" w:afterAutospacing="1" w:line="240" w:lineRule="auto"/>
              <w:rPr>
                <w:sz w:val="26"/>
                <w:szCs w:val="26"/>
              </w:rPr>
            </w:pPr>
          </w:p>
        </w:tc>
      </w:tr>
      <w:tr w:rsidR="001E740D" w:rsidRPr="00A50AAD" w14:paraId="111E357B" w14:textId="77777777" w:rsidTr="00392F0A">
        <w:tc>
          <w:tcPr>
            <w:tcW w:w="4673" w:type="dxa"/>
          </w:tcPr>
          <w:p w14:paraId="4AD3153C" w14:textId="154CB51A" w:rsidR="001E740D" w:rsidRPr="00A50AAD" w:rsidRDefault="001E740D" w:rsidP="00676114">
            <w:pPr>
              <w:spacing w:before="120" w:after="0" w:line="240" w:lineRule="auto"/>
              <w:jc w:val="both"/>
              <w:rPr>
                <w:sz w:val="26"/>
                <w:szCs w:val="26"/>
              </w:rPr>
            </w:pPr>
          </w:p>
        </w:tc>
        <w:tc>
          <w:tcPr>
            <w:tcW w:w="3969" w:type="dxa"/>
          </w:tcPr>
          <w:p w14:paraId="3130B2E8" w14:textId="6148FF06" w:rsidR="001E740D" w:rsidRPr="00A50AAD" w:rsidRDefault="00786F1B" w:rsidP="00786F1B">
            <w:pPr>
              <w:spacing w:before="120" w:after="280" w:afterAutospacing="1" w:line="240" w:lineRule="auto"/>
              <w:jc w:val="both"/>
              <w:rPr>
                <w:sz w:val="26"/>
                <w:szCs w:val="26"/>
              </w:rPr>
            </w:pPr>
            <w:r w:rsidRPr="00786F1B">
              <w:rPr>
                <w:sz w:val="26"/>
                <w:szCs w:val="26"/>
              </w:rPr>
              <w:t xml:space="preserve">b) Buộc nộp lại số lợi bất hợp pháp có được do thực hiện hành vi vi phạm quy định tại các khoản 2, 3, 4 </w:t>
            </w:r>
            <w:r w:rsidRPr="00786F1B">
              <w:rPr>
                <w:sz w:val="26"/>
                <w:szCs w:val="26"/>
              </w:rPr>
              <w:lastRenderedPageBreak/>
              <w:t>và 5 Điều này.</w:t>
            </w:r>
          </w:p>
        </w:tc>
        <w:tc>
          <w:tcPr>
            <w:tcW w:w="3544" w:type="dxa"/>
          </w:tcPr>
          <w:p w14:paraId="1EE2720B" w14:textId="2A4B98C6" w:rsidR="001E740D" w:rsidRPr="00A50AAD" w:rsidRDefault="001E740D" w:rsidP="00676114">
            <w:pPr>
              <w:spacing w:before="120" w:after="280" w:afterAutospacing="1" w:line="240" w:lineRule="auto"/>
              <w:rPr>
                <w:sz w:val="26"/>
                <w:szCs w:val="26"/>
              </w:rPr>
            </w:pPr>
          </w:p>
        </w:tc>
        <w:tc>
          <w:tcPr>
            <w:tcW w:w="3226" w:type="dxa"/>
          </w:tcPr>
          <w:p w14:paraId="703DE244" w14:textId="77777777" w:rsidR="001E740D" w:rsidRPr="00A50AAD" w:rsidRDefault="001E740D" w:rsidP="00676114">
            <w:pPr>
              <w:spacing w:before="120" w:after="280" w:afterAutospacing="1" w:line="240" w:lineRule="auto"/>
              <w:rPr>
                <w:sz w:val="26"/>
                <w:szCs w:val="26"/>
              </w:rPr>
            </w:pPr>
          </w:p>
        </w:tc>
      </w:tr>
      <w:tr w:rsidR="00786F1B" w:rsidRPr="00A50AAD" w14:paraId="2EEAAA47" w14:textId="77777777" w:rsidTr="00392F0A">
        <w:tc>
          <w:tcPr>
            <w:tcW w:w="4673" w:type="dxa"/>
          </w:tcPr>
          <w:p w14:paraId="39FB9D61" w14:textId="1E12289B" w:rsidR="00786F1B" w:rsidRPr="00A50AAD" w:rsidRDefault="003A1C41" w:rsidP="003A1C41">
            <w:pPr>
              <w:tabs>
                <w:tab w:val="left" w:pos="2706"/>
              </w:tabs>
              <w:spacing w:before="120" w:after="0" w:line="240" w:lineRule="auto"/>
              <w:jc w:val="both"/>
              <w:rPr>
                <w:sz w:val="26"/>
                <w:szCs w:val="26"/>
              </w:rPr>
            </w:pPr>
            <w:r w:rsidRPr="003A1C41">
              <w:rPr>
                <w:sz w:val="26"/>
                <w:szCs w:val="26"/>
              </w:rPr>
              <w:lastRenderedPageBreak/>
              <w:t>a) Buộc thu hồi chứng chỉ kiểm định đối với hành vi vi phạm quy định tại các điểm c, d khoản 1, điểm a, b khoản 2, các khoản 3, 4 và 5 Điều này;</w:t>
            </w:r>
            <w:r>
              <w:rPr>
                <w:sz w:val="26"/>
                <w:szCs w:val="26"/>
              </w:rPr>
              <w:tab/>
            </w:r>
          </w:p>
        </w:tc>
        <w:tc>
          <w:tcPr>
            <w:tcW w:w="3969" w:type="dxa"/>
          </w:tcPr>
          <w:p w14:paraId="04D166FC" w14:textId="31287D6E" w:rsidR="00786F1B" w:rsidRPr="003A1C41" w:rsidRDefault="003A1C41" w:rsidP="00786F1B">
            <w:pPr>
              <w:spacing w:before="120" w:after="280" w:afterAutospacing="1" w:line="240" w:lineRule="auto"/>
              <w:jc w:val="both"/>
              <w:rPr>
                <w:sz w:val="26"/>
                <w:szCs w:val="26"/>
                <w:lang w:val="en-US"/>
              </w:rPr>
            </w:pPr>
            <w:r>
              <w:rPr>
                <w:sz w:val="26"/>
                <w:szCs w:val="26"/>
                <w:lang w:val="en-US"/>
              </w:rPr>
              <w:t>Bãi bỏ</w:t>
            </w:r>
          </w:p>
        </w:tc>
        <w:tc>
          <w:tcPr>
            <w:tcW w:w="3544" w:type="dxa"/>
          </w:tcPr>
          <w:p w14:paraId="706895BB" w14:textId="77777777" w:rsidR="00786F1B" w:rsidRPr="00A50AAD" w:rsidRDefault="00786F1B" w:rsidP="00676114">
            <w:pPr>
              <w:spacing w:before="120" w:after="280" w:afterAutospacing="1" w:line="240" w:lineRule="auto"/>
              <w:rPr>
                <w:sz w:val="26"/>
                <w:szCs w:val="26"/>
              </w:rPr>
            </w:pPr>
          </w:p>
        </w:tc>
        <w:tc>
          <w:tcPr>
            <w:tcW w:w="3226" w:type="dxa"/>
          </w:tcPr>
          <w:p w14:paraId="77450C02" w14:textId="77777777" w:rsidR="00786F1B" w:rsidRPr="00A50AAD" w:rsidRDefault="00786F1B" w:rsidP="00676114">
            <w:pPr>
              <w:spacing w:before="120" w:after="280" w:afterAutospacing="1" w:line="240" w:lineRule="auto"/>
              <w:rPr>
                <w:sz w:val="26"/>
                <w:szCs w:val="26"/>
              </w:rPr>
            </w:pPr>
          </w:p>
        </w:tc>
      </w:tr>
      <w:tr w:rsidR="003A1C41" w:rsidRPr="00A50AAD" w14:paraId="2EB05C99" w14:textId="77777777" w:rsidTr="00392F0A">
        <w:tc>
          <w:tcPr>
            <w:tcW w:w="4673" w:type="dxa"/>
          </w:tcPr>
          <w:p w14:paraId="30AC7179" w14:textId="54DEBD88" w:rsidR="003A1C41" w:rsidRDefault="003A1C41" w:rsidP="003A1C41">
            <w:pPr>
              <w:tabs>
                <w:tab w:val="left" w:pos="2706"/>
              </w:tabs>
              <w:spacing w:before="120" w:after="0" w:line="240" w:lineRule="auto"/>
              <w:jc w:val="both"/>
              <w:rPr>
                <w:sz w:val="26"/>
                <w:szCs w:val="26"/>
              </w:rPr>
            </w:pPr>
            <w:r w:rsidRPr="003A1C41">
              <w:rPr>
                <w:sz w:val="26"/>
                <w:szCs w:val="26"/>
              </w:rPr>
              <w:t>b) Buộc nộp lại số lợi bất hợp pháp có được do thực hiện hành vi vi phạm quy định tại các khoản 2, 3, 4 và 5 Điều này.</w:t>
            </w:r>
          </w:p>
        </w:tc>
        <w:tc>
          <w:tcPr>
            <w:tcW w:w="3969" w:type="dxa"/>
          </w:tcPr>
          <w:p w14:paraId="6289F8E9" w14:textId="1AA6497C" w:rsidR="003A1C41" w:rsidRPr="00786F1B" w:rsidRDefault="003A1C41" w:rsidP="00786F1B">
            <w:pPr>
              <w:spacing w:before="120" w:after="280" w:afterAutospacing="1" w:line="240" w:lineRule="auto"/>
              <w:jc w:val="both"/>
              <w:rPr>
                <w:sz w:val="26"/>
                <w:szCs w:val="26"/>
              </w:rPr>
            </w:pPr>
            <w:r>
              <w:rPr>
                <w:sz w:val="26"/>
                <w:szCs w:val="26"/>
                <w:lang w:val="en-US"/>
              </w:rPr>
              <w:t>Bãi bỏ</w:t>
            </w:r>
          </w:p>
        </w:tc>
        <w:tc>
          <w:tcPr>
            <w:tcW w:w="3544" w:type="dxa"/>
          </w:tcPr>
          <w:p w14:paraId="621EE732" w14:textId="77777777" w:rsidR="003A1C41" w:rsidRPr="00A50AAD" w:rsidRDefault="003A1C41" w:rsidP="00676114">
            <w:pPr>
              <w:spacing w:before="120" w:after="280" w:afterAutospacing="1" w:line="240" w:lineRule="auto"/>
              <w:rPr>
                <w:sz w:val="26"/>
                <w:szCs w:val="26"/>
              </w:rPr>
            </w:pPr>
          </w:p>
        </w:tc>
        <w:tc>
          <w:tcPr>
            <w:tcW w:w="3226" w:type="dxa"/>
          </w:tcPr>
          <w:p w14:paraId="56986039" w14:textId="77777777" w:rsidR="003A1C41" w:rsidRPr="00A50AAD" w:rsidRDefault="003A1C41" w:rsidP="00676114">
            <w:pPr>
              <w:spacing w:before="120" w:after="280" w:afterAutospacing="1" w:line="240" w:lineRule="auto"/>
              <w:rPr>
                <w:sz w:val="26"/>
                <w:szCs w:val="26"/>
              </w:rPr>
            </w:pPr>
          </w:p>
        </w:tc>
      </w:tr>
      <w:tr w:rsidR="001E740D" w:rsidRPr="00A50AAD" w14:paraId="76CE82C5" w14:textId="77777777" w:rsidTr="00392F0A">
        <w:tc>
          <w:tcPr>
            <w:tcW w:w="4673" w:type="dxa"/>
          </w:tcPr>
          <w:p w14:paraId="4EF65D04" w14:textId="77777777" w:rsidR="001E740D" w:rsidRPr="00A50AAD" w:rsidRDefault="001E740D" w:rsidP="00676114">
            <w:pPr>
              <w:spacing w:before="120" w:after="0" w:line="240" w:lineRule="auto"/>
              <w:jc w:val="both"/>
              <w:rPr>
                <w:sz w:val="26"/>
                <w:szCs w:val="26"/>
              </w:rPr>
            </w:pPr>
            <w:bookmarkStart w:id="25" w:name="dieu_12"/>
            <w:r w:rsidRPr="00A50AAD">
              <w:rPr>
                <w:b/>
                <w:bCs/>
                <w:sz w:val="26"/>
                <w:szCs w:val="26"/>
              </w:rPr>
              <w:t>Điều 12. Vi phạm của kỹ thuật viên hiệu chuẩn, tổ chức hiệu chuẩn</w:t>
            </w:r>
            <w:bookmarkEnd w:id="25"/>
          </w:p>
        </w:tc>
        <w:tc>
          <w:tcPr>
            <w:tcW w:w="3969" w:type="dxa"/>
          </w:tcPr>
          <w:p w14:paraId="6A4D0367" w14:textId="21719525" w:rsidR="001E740D" w:rsidRPr="00DA78C2" w:rsidRDefault="00DA78C2" w:rsidP="00676114">
            <w:pPr>
              <w:spacing w:before="120" w:after="280" w:afterAutospacing="1" w:line="240" w:lineRule="auto"/>
              <w:rPr>
                <w:bCs/>
                <w:sz w:val="26"/>
                <w:szCs w:val="26"/>
              </w:rPr>
            </w:pPr>
            <w:r w:rsidRPr="00DA78C2">
              <w:rPr>
                <w:bCs/>
                <w:sz w:val="26"/>
                <w:szCs w:val="26"/>
              </w:rPr>
              <w:t>Không sủa đổi, bổ sung</w:t>
            </w:r>
          </w:p>
        </w:tc>
        <w:tc>
          <w:tcPr>
            <w:tcW w:w="3544" w:type="dxa"/>
          </w:tcPr>
          <w:p w14:paraId="5C5B382B" w14:textId="344C32FE" w:rsidR="001E740D" w:rsidRPr="00A50AAD" w:rsidRDefault="001E740D" w:rsidP="00676114">
            <w:pPr>
              <w:spacing w:before="120" w:after="280" w:afterAutospacing="1" w:line="240" w:lineRule="auto"/>
              <w:rPr>
                <w:b/>
                <w:bCs/>
                <w:sz w:val="26"/>
                <w:szCs w:val="26"/>
              </w:rPr>
            </w:pPr>
          </w:p>
        </w:tc>
        <w:tc>
          <w:tcPr>
            <w:tcW w:w="3226" w:type="dxa"/>
          </w:tcPr>
          <w:p w14:paraId="3286C208" w14:textId="77777777" w:rsidR="001E740D" w:rsidRPr="00A50AAD" w:rsidRDefault="001E740D" w:rsidP="00676114">
            <w:pPr>
              <w:spacing w:before="120" w:after="280" w:afterAutospacing="1" w:line="240" w:lineRule="auto"/>
              <w:rPr>
                <w:b/>
                <w:bCs/>
                <w:sz w:val="26"/>
                <w:szCs w:val="26"/>
              </w:rPr>
            </w:pPr>
          </w:p>
        </w:tc>
      </w:tr>
      <w:tr w:rsidR="001E740D" w:rsidRPr="00A50AAD" w14:paraId="6583DCD6" w14:textId="77777777" w:rsidTr="00392F0A">
        <w:tc>
          <w:tcPr>
            <w:tcW w:w="4673" w:type="dxa"/>
          </w:tcPr>
          <w:p w14:paraId="6B7BC5E9" w14:textId="77777777" w:rsidR="001E740D" w:rsidRPr="00A50AAD" w:rsidRDefault="001E740D" w:rsidP="00676114">
            <w:pPr>
              <w:spacing w:before="120" w:after="0" w:line="240" w:lineRule="auto"/>
              <w:jc w:val="both"/>
              <w:rPr>
                <w:sz w:val="26"/>
                <w:szCs w:val="26"/>
              </w:rPr>
            </w:pPr>
            <w:r w:rsidRPr="00A50AAD">
              <w:rPr>
                <w:sz w:val="26"/>
                <w:szCs w:val="26"/>
              </w:rPr>
              <w:t>1. Phạt tiền từ 4.000.000 đồng đến 10.000.000 đồng đối với một trong các hành vi sau đây của kỹ thuật viên hiệu chuẩn:</w:t>
            </w:r>
          </w:p>
        </w:tc>
        <w:tc>
          <w:tcPr>
            <w:tcW w:w="3969" w:type="dxa"/>
          </w:tcPr>
          <w:p w14:paraId="377F8307" w14:textId="11AAB669" w:rsidR="001E740D" w:rsidRPr="00A50AAD" w:rsidRDefault="00DA78C2"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06646FB6" w14:textId="27886B0C" w:rsidR="001E740D" w:rsidRPr="00A50AAD" w:rsidRDefault="001E740D" w:rsidP="00676114">
            <w:pPr>
              <w:spacing w:before="120" w:after="280" w:afterAutospacing="1" w:line="240" w:lineRule="auto"/>
              <w:rPr>
                <w:sz w:val="26"/>
                <w:szCs w:val="26"/>
              </w:rPr>
            </w:pPr>
          </w:p>
        </w:tc>
        <w:tc>
          <w:tcPr>
            <w:tcW w:w="3226" w:type="dxa"/>
          </w:tcPr>
          <w:p w14:paraId="561E5A87" w14:textId="77777777" w:rsidR="001E740D" w:rsidRPr="00A50AAD" w:rsidRDefault="001E740D" w:rsidP="00676114">
            <w:pPr>
              <w:spacing w:before="120" w:after="280" w:afterAutospacing="1" w:line="240" w:lineRule="auto"/>
              <w:rPr>
                <w:sz w:val="26"/>
                <w:szCs w:val="26"/>
              </w:rPr>
            </w:pPr>
          </w:p>
        </w:tc>
      </w:tr>
      <w:tr w:rsidR="001E740D" w:rsidRPr="00A50AAD" w14:paraId="19451A53" w14:textId="77777777" w:rsidTr="00392F0A">
        <w:tc>
          <w:tcPr>
            <w:tcW w:w="4673" w:type="dxa"/>
          </w:tcPr>
          <w:p w14:paraId="0EBBD7E2" w14:textId="77777777" w:rsidR="001E740D" w:rsidRPr="00A50AAD" w:rsidRDefault="001E740D" w:rsidP="00676114">
            <w:pPr>
              <w:spacing w:before="120" w:after="0" w:line="240" w:lineRule="auto"/>
              <w:jc w:val="both"/>
              <w:rPr>
                <w:sz w:val="26"/>
                <w:szCs w:val="26"/>
              </w:rPr>
            </w:pPr>
            <w:r w:rsidRPr="00A50AAD">
              <w:rPr>
                <w:sz w:val="26"/>
                <w:szCs w:val="26"/>
              </w:rPr>
              <w:t>a) Không tuân thủ trình tự, thủ tục hiệu chuẩn đã được công bố hoặc quy trình hiệu chuẩn của cơ quan có thẩm quyền ban hành;</w:t>
            </w:r>
          </w:p>
        </w:tc>
        <w:tc>
          <w:tcPr>
            <w:tcW w:w="3969" w:type="dxa"/>
          </w:tcPr>
          <w:p w14:paraId="705DCA16" w14:textId="6DD7D5AE" w:rsidR="001E740D" w:rsidRPr="00A50AAD" w:rsidRDefault="00DA78C2"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5755C048" w14:textId="31D26AF3" w:rsidR="001E740D" w:rsidRPr="00A50AAD" w:rsidRDefault="001E740D" w:rsidP="00676114">
            <w:pPr>
              <w:spacing w:before="120" w:after="280" w:afterAutospacing="1" w:line="240" w:lineRule="auto"/>
              <w:rPr>
                <w:sz w:val="26"/>
                <w:szCs w:val="26"/>
              </w:rPr>
            </w:pPr>
          </w:p>
        </w:tc>
        <w:tc>
          <w:tcPr>
            <w:tcW w:w="3226" w:type="dxa"/>
          </w:tcPr>
          <w:p w14:paraId="0FBE796E" w14:textId="77777777" w:rsidR="001E740D" w:rsidRPr="00A50AAD" w:rsidRDefault="001E740D" w:rsidP="00676114">
            <w:pPr>
              <w:spacing w:before="120" w:after="280" w:afterAutospacing="1" w:line="240" w:lineRule="auto"/>
              <w:rPr>
                <w:sz w:val="26"/>
                <w:szCs w:val="26"/>
              </w:rPr>
            </w:pPr>
          </w:p>
        </w:tc>
      </w:tr>
      <w:tr w:rsidR="001E740D" w:rsidRPr="00A50AAD" w14:paraId="5A9E8B65" w14:textId="77777777" w:rsidTr="00392F0A">
        <w:tc>
          <w:tcPr>
            <w:tcW w:w="4673" w:type="dxa"/>
          </w:tcPr>
          <w:p w14:paraId="0B0F9FD2" w14:textId="77777777" w:rsidR="001E740D" w:rsidRPr="00A50AAD" w:rsidRDefault="001E740D" w:rsidP="00676114">
            <w:pPr>
              <w:spacing w:before="120" w:after="0" w:line="240" w:lineRule="auto"/>
              <w:jc w:val="both"/>
              <w:rPr>
                <w:sz w:val="26"/>
                <w:szCs w:val="26"/>
              </w:rPr>
            </w:pPr>
            <w:r w:rsidRPr="00A50AAD">
              <w:rPr>
                <w:sz w:val="26"/>
                <w:szCs w:val="26"/>
              </w:rPr>
              <w:t>b) Sử dụng chứng chỉ hiệu chuẩn không đúng quy định.</w:t>
            </w:r>
          </w:p>
        </w:tc>
        <w:tc>
          <w:tcPr>
            <w:tcW w:w="3969" w:type="dxa"/>
          </w:tcPr>
          <w:p w14:paraId="05AF2CB6" w14:textId="57D7C518" w:rsidR="001E740D" w:rsidRPr="00A50AAD" w:rsidRDefault="00DA78C2"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71730192" w14:textId="591E97B7" w:rsidR="001E740D" w:rsidRPr="00A50AAD" w:rsidRDefault="001E740D" w:rsidP="00676114">
            <w:pPr>
              <w:spacing w:before="120" w:after="280" w:afterAutospacing="1" w:line="240" w:lineRule="auto"/>
              <w:rPr>
                <w:sz w:val="26"/>
                <w:szCs w:val="26"/>
              </w:rPr>
            </w:pPr>
          </w:p>
        </w:tc>
        <w:tc>
          <w:tcPr>
            <w:tcW w:w="3226" w:type="dxa"/>
          </w:tcPr>
          <w:p w14:paraId="6410266A" w14:textId="77777777" w:rsidR="001E740D" w:rsidRPr="00A50AAD" w:rsidRDefault="001E740D" w:rsidP="00676114">
            <w:pPr>
              <w:spacing w:before="120" w:after="280" w:afterAutospacing="1" w:line="240" w:lineRule="auto"/>
              <w:rPr>
                <w:sz w:val="26"/>
                <w:szCs w:val="26"/>
              </w:rPr>
            </w:pPr>
          </w:p>
        </w:tc>
      </w:tr>
      <w:tr w:rsidR="001E740D" w:rsidRPr="00A50AAD" w14:paraId="11D8D787" w14:textId="77777777" w:rsidTr="00392F0A">
        <w:tc>
          <w:tcPr>
            <w:tcW w:w="4673" w:type="dxa"/>
          </w:tcPr>
          <w:p w14:paraId="0F568832" w14:textId="77777777" w:rsidR="001E740D" w:rsidRPr="00A50AAD" w:rsidRDefault="001E740D" w:rsidP="00676114">
            <w:pPr>
              <w:spacing w:before="120" w:after="0" w:line="240" w:lineRule="auto"/>
              <w:jc w:val="both"/>
              <w:rPr>
                <w:sz w:val="26"/>
                <w:szCs w:val="26"/>
              </w:rPr>
            </w:pPr>
            <w:r w:rsidRPr="00A50AAD">
              <w:rPr>
                <w:sz w:val="26"/>
                <w:szCs w:val="26"/>
              </w:rPr>
              <w:t>2. Phạt tiền từ 20.000.000 đồng đến 40.000.000 đồng đối với một trong các hành vi sau đây của tổ chức cung ứng dịch vụ hiệu chuẩn phương tiện đo, chuẩn đo lường:</w:t>
            </w:r>
          </w:p>
        </w:tc>
        <w:tc>
          <w:tcPr>
            <w:tcW w:w="3969" w:type="dxa"/>
          </w:tcPr>
          <w:p w14:paraId="07EC1FA4" w14:textId="4EDC09F7" w:rsidR="001E740D" w:rsidRPr="00A50AAD" w:rsidRDefault="00DA78C2"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05B3AC3A" w14:textId="2C5304CE" w:rsidR="001E740D" w:rsidRPr="00A50AAD" w:rsidRDefault="001E740D" w:rsidP="00676114">
            <w:pPr>
              <w:spacing w:before="120" w:after="280" w:afterAutospacing="1" w:line="240" w:lineRule="auto"/>
              <w:rPr>
                <w:sz w:val="26"/>
                <w:szCs w:val="26"/>
              </w:rPr>
            </w:pPr>
          </w:p>
        </w:tc>
        <w:tc>
          <w:tcPr>
            <w:tcW w:w="3226" w:type="dxa"/>
          </w:tcPr>
          <w:p w14:paraId="58E2DA2D" w14:textId="77777777" w:rsidR="001E740D" w:rsidRPr="00A50AAD" w:rsidRDefault="001E740D" w:rsidP="00676114">
            <w:pPr>
              <w:spacing w:before="120" w:after="280" w:afterAutospacing="1" w:line="240" w:lineRule="auto"/>
              <w:rPr>
                <w:sz w:val="26"/>
                <w:szCs w:val="26"/>
              </w:rPr>
            </w:pPr>
          </w:p>
        </w:tc>
      </w:tr>
      <w:tr w:rsidR="001E740D" w:rsidRPr="00A50AAD" w14:paraId="65806F91" w14:textId="77777777" w:rsidTr="00392F0A">
        <w:tc>
          <w:tcPr>
            <w:tcW w:w="4673" w:type="dxa"/>
          </w:tcPr>
          <w:p w14:paraId="46D10E17" w14:textId="77777777" w:rsidR="001E740D" w:rsidRPr="00A50AAD" w:rsidRDefault="001E740D" w:rsidP="00676114">
            <w:pPr>
              <w:spacing w:before="120" w:after="0" w:line="240" w:lineRule="auto"/>
              <w:jc w:val="both"/>
              <w:rPr>
                <w:sz w:val="26"/>
                <w:szCs w:val="26"/>
              </w:rPr>
            </w:pPr>
            <w:r w:rsidRPr="00A50AAD">
              <w:rPr>
                <w:sz w:val="26"/>
                <w:szCs w:val="26"/>
              </w:rPr>
              <w:t xml:space="preserve">a) Cung cấp dịch vụ hiệu chuẩn khi chưa được cấp giấy chứng nhận đăng ký cung </w:t>
            </w:r>
            <w:r w:rsidRPr="00A50AAD">
              <w:rPr>
                <w:sz w:val="26"/>
                <w:szCs w:val="26"/>
              </w:rPr>
              <w:lastRenderedPageBreak/>
              <w:t>cấp dịch vụ hiệu chuẩn;</w:t>
            </w:r>
          </w:p>
        </w:tc>
        <w:tc>
          <w:tcPr>
            <w:tcW w:w="3969" w:type="dxa"/>
          </w:tcPr>
          <w:p w14:paraId="2D7660BB" w14:textId="19813014" w:rsidR="001E740D" w:rsidRPr="00A50AAD" w:rsidRDefault="00DA78C2" w:rsidP="00676114">
            <w:pPr>
              <w:spacing w:before="120" w:after="280" w:afterAutospacing="1" w:line="240" w:lineRule="auto"/>
              <w:rPr>
                <w:sz w:val="26"/>
                <w:szCs w:val="26"/>
              </w:rPr>
            </w:pPr>
            <w:r w:rsidRPr="00DA78C2">
              <w:rPr>
                <w:bCs/>
                <w:sz w:val="26"/>
                <w:szCs w:val="26"/>
              </w:rPr>
              <w:lastRenderedPageBreak/>
              <w:t>Không sủa đổi, bổ sung</w:t>
            </w:r>
          </w:p>
        </w:tc>
        <w:tc>
          <w:tcPr>
            <w:tcW w:w="3544" w:type="dxa"/>
          </w:tcPr>
          <w:p w14:paraId="5D165D19" w14:textId="08869107" w:rsidR="001E740D" w:rsidRPr="00A50AAD" w:rsidRDefault="001E740D" w:rsidP="00676114">
            <w:pPr>
              <w:spacing w:before="120" w:after="280" w:afterAutospacing="1" w:line="240" w:lineRule="auto"/>
              <w:rPr>
                <w:sz w:val="26"/>
                <w:szCs w:val="26"/>
              </w:rPr>
            </w:pPr>
          </w:p>
        </w:tc>
        <w:tc>
          <w:tcPr>
            <w:tcW w:w="3226" w:type="dxa"/>
          </w:tcPr>
          <w:p w14:paraId="3DFE72A1" w14:textId="77777777" w:rsidR="001E740D" w:rsidRPr="00A50AAD" w:rsidRDefault="001E740D" w:rsidP="00676114">
            <w:pPr>
              <w:spacing w:before="120" w:after="280" w:afterAutospacing="1" w:line="240" w:lineRule="auto"/>
              <w:rPr>
                <w:sz w:val="26"/>
                <w:szCs w:val="26"/>
              </w:rPr>
            </w:pPr>
          </w:p>
        </w:tc>
      </w:tr>
      <w:tr w:rsidR="001E740D" w:rsidRPr="00A50AAD" w14:paraId="1D4234C7" w14:textId="77777777" w:rsidTr="00392F0A">
        <w:tc>
          <w:tcPr>
            <w:tcW w:w="4673" w:type="dxa"/>
          </w:tcPr>
          <w:p w14:paraId="0B44E8CB" w14:textId="77777777" w:rsidR="001E740D" w:rsidRPr="00A50AAD" w:rsidRDefault="001E740D" w:rsidP="00676114">
            <w:pPr>
              <w:spacing w:before="120" w:after="0" w:line="240" w:lineRule="auto"/>
              <w:jc w:val="both"/>
              <w:rPr>
                <w:sz w:val="26"/>
                <w:szCs w:val="26"/>
              </w:rPr>
            </w:pPr>
            <w:r w:rsidRPr="00A50AAD">
              <w:rPr>
                <w:sz w:val="26"/>
                <w:szCs w:val="26"/>
              </w:rPr>
              <w:lastRenderedPageBreak/>
              <w:t>b) Thực hiện hiệu chuẩn ngoài phạm vi đã đăng ký hoạt động;</w:t>
            </w:r>
          </w:p>
        </w:tc>
        <w:tc>
          <w:tcPr>
            <w:tcW w:w="3969" w:type="dxa"/>
          </w:tcPr>
          <w:p w14:paraId="40EC00BB" w14:textId="1385385C" w:rsidR="001E740D" w:rsidRPr="00A50AAD" w:rsidRDefault="00DA78C2"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6DA3626D" w14:textId="3169BFB3" w:rsidR="001E740D" w:rsidRPr="00A50AAD" w:rsidRDefault="001E740D" w:rsidP="00676114">
            <w:pPr>
              <w:spacing w:before="120" w:after="280" w:afterAutospacing="1" w:line="240" w:lineRule="auto"/>
              <w:rPr>
                <w:sz w:val="26"/>
                <w:szCs w:val="26"/>
              </w:rPr>
            </w:pPr>
          </w:p>
        </w:tc>
        <w:tc>
          <w:tcPr>
            <w:tcW w:w="3226" w:type="dxa"/>
          </w:tcPr>
          <w:p w14:paraId="3003CFA8" w14:textId="77777777" w:rsidR="001E740D" w:rsidRPr="00A50AAD" w:rsidRDefault="001E740D" w:rsidP="00676114">
            <w:pPr>
              <w:spacing w:before="120" w:after="280" w:afterAutospacing="1" w:line="240" w:lineRule="auto"/>
              <w:rPr>
                <w:sz w:val="26"/>
                <w:szCs w:val="26"/>
              </w:rPr>
            </w:pPr>
          </w:p>
        </w:tc>
      </w:tr>
      <w:tr w:rsidR="001E740D" w:rsidRPr="00A50AAD" w14:paraId="795511A9" w14:textId="77777777" w:rsidTr="00392F0A">
        <w:tc>
          <w:tcPr>
            <w:tcW w:w="4673" w:type="dxa"/>
          </w:tcPr>
          <w:p w14:paraId="0FEF7A7B" w14:textId="77777777" w:rsidR="001E740D" w:rsidRPr="00A50AAD" w:rsidRDefault="001E740D" w:rsidP="00676114">
            <w:pPr>
              <w:spacing w:before="120" w:after="0" w:line="240" w:lineRule="auto"/>
              <w:jc w:val="both"/>
              <w:rPr>
                <w:sz w:val="26"/>
                <w:szCs w:val="26"/>
              </w:rPr>
            </w:pPr>
            <w:r w:rsidRPr="00A50AAD">
              <w:rPr>
                <w:sz w:val="26"/>
                <w:szCs w:val="26"/>
              </w:rPr>
              <w:t>c) Không tuân thủ trình tự, thủ tục hiệu chuẩn đã được công bố hoặc quy trình hiệu chuẩn của cơ quan có thẩm quyền ban hành;</w:t>
            </w:r>
          </w:p>
        </w:tc>
        <w:tc>
          <w:tcPr>
            <w:tcW w:w="3969" w:type="dxa"/>
          </w:tcPr>
          <w:p w14:paraId="3FF65A44" w14:textId="2E0C95A1" w:rsidR="001E740D" w:rsidRPr="00A50AAD" w:rsidRDefault="00DA78C2"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713A7F65" w14:textId="38E4E372" w:rsidR="001E740D" w:rsidRPr="00A50AAD" w:rsidRDefault="001E740D" w:rsidP="00676114">
            <w:pPr>
              <w:spacing w:before="120" w:after="280" w:afterAutospacing="1" w:line="240" w:lineRule="auto"/>
              <w:rPr>
                <w:sz w:val="26"/>
                <w:szCs w:val="26"/>
              </w:rPr>
            </w:pPr>
          </w:p>
        </w:tc>
        <w:tc>
          <w:tcPr>
            <w:tcW w:w="3226" w:type="dxa"/>
          </w:tcPr>
          <w:p w14:paraId="6C36472A" w14:textId="77777777" w:rsidR="001E740D" w:rsidRPr="00A50AAD" w:rsidRDefault="001E740D" w:rsidP="00676114">
            <w:pPr>
              <w:spacing w:before="120" w:after="280" w:afterAutospacing="1" w:line="240" w:lineRule="auto"/>
              <w:rPr>
                <w:sz w:val="26"/>
                <w:szCs w:val="26"/>
              </w:rPr>
            </w:pPr>
          </w:p>
        </w:tc>
      </w:tr>
      <w:tr w:rsidR="001E740D" w:rsidRPr="00A50AAD" w14:paraId="4DF20183" w14:textId="77777777" w:rsidTr="00392F0A">
        <w:tc>
          <w:tcPr>
            <w:tcW w:w="4673" w:type="dxa"/>
          </w:tcPr>
          <w:p w14:paraId="4F9386E4" w14:textId="77777777" w:rsidR="001E740D" w:rsidRPr="00A50AAD" w:rsidRDefault="001E740D" w:rsidP="00676114">
            <w:pPr>
              <w:spacing w:before="120" w:after="0" w:line="240" w:lineRule="auto"/>
              <w:jc w:val="both"/>
              <w:rPr>
                <w:sz w:val="26"/>
                <w:szCs w:val="26"/>
              </w:rPr>
            </w:pPr>
            <w:r w:rsidRPr="00A50AAD">
              <w:rPr>
                <w:sz w:val="26"/>
                <w:szCs w:val="26"/>
              </w:rPr>
              <w:t>d) Không duy trì đúng quy định về điều kiện hoạt động hiệu chuẩn đã đăng ký.</w:t>
            </w:r>
          </w:p>
        </w:tc>
        <w:tc>
          <w:tcPr>
            <w:tcW w:w="3969" w:type="dxa"/>
          </w:tcPr>
          <w:p w14:paraId="1B45A468" w14:textId="77777777" w:rsidR="001E740D" w:rsidRPr="00A50AAD" w:rsidRDefault="001E740D" w:rsidP="00676114">
            <w:pPr>
              <w:spacing w:before="120" w:after="280" w:afterAutospacing="1" w:line="240" w:lineRule="auto"/>
              <w:rPr>
                <w:sz w:val="26"/>
                <w:szCs w:val="26"/>
              </w:rPr>
            </w:pPr>
          </w:p>
        </w:tc>
        <w:tc>
          <w:tcPr>
            <w:tcW w:w="3544" w:type="dxa"/>
          </w:tcPr>
          <w:p w14:paraId="69AAB477" w14:textId="68F1B1FA" w:rsidR="001E740D" w:rsidRPr="00A50AAD" w:rsidRDefault="001E740D" w:rsidP="00676114">
            <w:pPr>
              <w:spacing w:before="120" w:after="280" w:afterAutospacing="1" w:line="240" w:lineRule="auto"/>
              <w:rPr>
                <w:sz w:val="26"/>
                <w:szCs w:val="26"/>
              </w:rPr>
            </w:pPr>
          </w:p>
        </w:tc>
        <w:tc>
          <w:tcPr>
            <w:tcW w:w="3226" w:type="dxa"/>
          </w:tcPr>
          <w:p w14:paraId="54DA18B0" w14:textId="77777777" w:rsidR="001E740D" w:rsidRPr="00A50AAD" w:rsidRDefault="001E740D" w:rsidP="00676114">
            <w:pPr>
              <w:spacing w:before="120" w:after="280" w:afterAutospacing="1" w:line="240" w:lineRule="auto"/>
              <w:rPr>
                <w:sz w:val="26"/>
                <w:szCs w:val="26"/>
              </w:rPr>
            </w:pPr>
          </w:p>
        </w:tc>
      </w:tr>
      <w:tr w:rsidR="001E740D" w:rsidRPr="00A50AAD" w14:paraId="4F726EA7" w14:textId="77777777" w:rsidTr="00392F0A">
        <w:tc>
          <w:tcPr>
            <w:tcW w:w="4673" w:type="dxa"/>
          </w:tcPr>
          <w:p w14:paraId="5830D5CE" w14:textId="77777777" w:rsidR="001E740D" w:rsidRPr="00A50AAD" w:rsidRDefault="001E740D" w:rsidP="00676114">
            <w:pPr>
              <w:spacing w:before="120" w:after="0" w:line="240" w:lineRule="auto"/>
              <w:jc w:val="both"/>
              <w:rPr>
                <w:sz w:val="26"/>
                <w:szCs w:val="26"/>
              </w:rPr>
            </w:pPr>
            <w:r w:rsidRPr="00A50AAD">
              <w:rPr>
                <w:sz w:val="26"/>
                <w:szCs w:val="26"/>
              </w:rPr>
              <w:t>3. Phạt tiền từ 50.000.000 đồng đến 70.000.000 đồng đối với một trong các hành vi sau đây của tổ chức hiệu chuẩn được chỉ định:</w:t>
            </w:r>
          </w:p>
        </w:tc>
        <w:tc>
          <w:tcPr>
            <w:tcW w:w="3969" w:type="dxa"/>
          </w:tcPr>
          <w:p w14:paraId="57BB55B9" w14:textId="73F97977" w:rsidR="001E740D" w:rsidRPr="00A50AAD" w:rsidRDefault="00DA78C2"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64872A28" w14:textId="59C0E26D" w:rsidR="001E740D" w:rsidRPr="00A50AAD" w:rsidRDefault="001E740D" w:rsidP="00676114">
            <w:pPr>
              <w:spacing w:before="120" w:after="280" w:afterAutospacing="1" w:line="240" w:lineRule="auto"/>
              <w:rPr>
                <w:sz w:val="26"/>
                <w:szCs w:val="26"/>
              </w:rPr>
            </w:pPr>
          </w:p>
        </w:tc>
        <w:tc>
          <w:tcPr>
            <w:tcW w:w="3226" w:type="dxa"/>
          </w:tcPr>
          <w:p w14:paraId="30693712" w14:textId="77777777" w:rsidR="001E740D" w:rsidRPr="00A50AAD" w:rsidRDefault="001E740D" w:rsidP="00676114">
            <w:pPr>
              <w:spacing w:before="120" w:after="280" w:afterAutospacing="1" w:line="240" w:lineRule="auto"/>
              <w:rPr>
                <w:sz w:val="26"/>
                <w:szCs w:val="26"/>
              </w:rPr>
            </w:pPr>
          </w:p>
        </w:tc>
      </w:tr>
      <w:tr w:rsidR="001E740D" w:rsidRPr="00A50AAD" w14:paraId="3A9A1BFE" w14:textId="77777777" w:rsidTr="00392F0A">
        <w:tc>
          <w:tcPr>
            <w:tcW w:w="4673" w:type="dxa"/>
          </w:tcPr>
          <w:p w14:paraId="740BD096" w14:textId="77777777" w:rsidR="001E740D" w:rsidRPr="00A50AAD" w:rsidRDefault="001E740D" w:rsidP="00676114">
            <w:pPr>
              <w:spacing w:before="120" w:after="0" w:line="240" w:lineRule="auto"/>
              <w:jc w:val="both"/>
              <w:rPr>
                <w:sz w:val="26"/>
                <w:szCs w:val="26"/>
              </w:rPr>
            </w:pPr>
            <w:r w:rsidRPr="00A50AAD">
              <w:rPr>
                <w:sz w:val="26"/>
                <w:szCs w:val="26"/>
              </w:rPr>
              <w:t>a) Hiệu chuẩn chuẩn đo lường để kiểm định, hiệu chuẩn phương tiện đo nhóm 2 hoặc hiệu chuẩn phương tiện đo nhóm 2 khi chưa có quyết định chỉ định hoặc quyết định chỉ định đã hết hiệu lực;</w:t>
            </w:r>
          </w:p>
        </w:tc>
        <w:tc>
          <w:tcPr>
            <w:tcW w:w="3969" w:type="dxa"/>
          </w:tcPr>
          <w:p w14:paraId="1CC4BBE2" w14:textId="633FC1E0" w:rsidR="001E740D" w:rsidRPr="00A50AAD" w:rsidRDefault="00DA78C2"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044DF51E" w14:textId="48D48A26" w:rsidR="001E740D" w:rsidRPr="00A50AAD" w:rsidRDefault="001E740D" w:rsidP="00676114">
            <w:pPr>
              <w:spacing w:before="120" w:after="280" w:afterAutospacing="1" w:line="240" w:lineRule="auto"/>
              <w:rPr>
                <w:sz w:val="26"/>
                <w:szCs w:val="26"/>
              </w:rPr>
            </w:pPr>
          </w:p>
        </w:tc>
        <w:tc>
          <w:tcPr>
            <w:tcW w:w="3226" w:type="dxa"/>
          </w:tcPr>
          <w:p w14:paraId="3DC145A8" w14:textId="77777777" w:rsidR="001E740D" w:rsidRPr="00A50AAD" w:rsidRDefault="001E740D" w:rsidP="00676114">
            <w:pPr>
              <w:spacing w:before="120" w:after="280" w:afterAutospacing="1" w:line="240" w:lineRule="auto"/>
              <w:rPr>
                <w:sz w:val="26"/>
                <w:szCs w:val="26"/>
              </w:rPr>
            </w:pPr>
          </w:p>
        </w:tc>
      </w:tr>
      <w:tr w:rsidR="001E740D" w:rsidRPr="00A50AAD" w14:paraId="37AACA20" w14:textId="77777777" w:rsidTr="00392F0A">
        <w:tc>
          <w:tcPr>
            <w:tcW w:w="4673" w:type="dxa"/>
          </w:tcPr>
          <w:p w14:paraId="4530B092" w14:textId="77777777" w:rsidR="001E740D" w:rsidRPr="00A50AAD" w:rsidRDefault="001E740D" w:rsidP="00676114">
            <w:pPr>
              <w:spacing w:before="120" w:after="0" w:line="240" w:lineRule="auto"/>
              <w:jc w:val="both"/>
              <w:rPr>
                <w:sz w:val="26"/>
                <w:szCs w:val="26"/>
              </w:rPr>
            </w:pPr>
            <w:r w:rsidRPr="00A50AAD">
              <w:rPr>
                <w:sz w:val="26"/>
                <w:szCs w:val="26"/>
              </w:rPr>
              <w:t>b) Hiệu chuẩn chuẩn đo lường để kiểm định, hiệu chuẩn phương tiện đo nhóm 2 hoặc hiệu chuẩn phương tiện đo nhóm 2 ngoài phạm vi được chỉ định;</w:t>
            </w:r>
          </w:p>
        </w:tc>
        <w:tc>
          <w:tcPr>
            <w:tcW w:w="3969" w:type="dxa"/>
          </w:tcPr>
          <w:p w14:paraId="3FD14BA7" w14:textId="0A615350" w:rsidR="001E740D" w:rsidRPr="00A50AAD" w:rsidRDefault="00DA78C2"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77F2ADF2" w14:textId="42688C0B" w:rsidR="001E740D" w:rsidRPr="00A50AAD" w:rsidRDefault="001E740D" w:rsidP="00676114">
            <w:pPr>
              <w:spacing w:before="120" w:after="280" w:afterAutospacing="1" w:line="240" w:lineRule="auto"/>
              <w:rPr>
                <w:sz w:val="26"/>
                <w:szCs w:val="26"/>
              </w:rPr>
            </w:pPr>
          </w:p>
        </w:tc>
        <w:tc>
          <w:tcPr>
            <w:tcW w:w="3226" w:type="dxa"/>
          </w:tcPr>
          <w:p w14:paraId="3408261C" w14:textId="77777777" w:rsidR="001E740D" w:rsidRPr="00A50AAD" w:rsidRDefault="001E740D" w:rsidP="00676114">
            <w:pPr>
              <w:spacing w:before="120" w:after="280" w:afterAutospacing="1" w:line="240" w:lineRule="auto"/>
              <w:rPr>
                <w:sz w:val="26"/>
                <w:szCs w:val="26"/>
              </w:rPr>
            </w:pPr>
          </w:p>
        </w:tc>
      </w:tr>
      <w:tr w:rsidR="001E740D" w:rsidRPr="00A50AAD" w14:paraId="5D3525EB" w14:textId="77777777" w:rsidTr="00392F0A">
        <w:tc>
          <w:tcPr>
            <w:tcW w:w="4673" w:type="dxa"/>
          </w:tcPr>
          <w:p w14:paraId="2E19122E" w14:textId="77777777" w:rsidR="001E740D" w:rsidRPr="00A50AAD" w:rsidRDefault="001E740D" w:rsidP="00676114">
            <w:pPr>
              <w:spacing w:before="120" w:after="0" w:line="240" w:lineRule="auto"/>
              <w:jc w:val="both"/>
              <w:rPr>
                <w:sz w:val="26"/>
                <w:szCs w:val="26"/>
              </w:rPr>
            </w:pPr>
            <w:r w:rsidRPr="00A50AAD">
              <w:rPr>
                <w:sz w:val="26"/>
                <w:szCs w:val="26"/>
              </w:rPr>
              <w:t>c) Không duy trì đúng quy định về điều kiện hoạt động hiệu chuẩn đã được chỉ định.</w:t>
            </w:r>
          </w:p>
        </w:tc>
        <w:tc>
          <w:tcPr>
            <w:tcW w:w="3969" w:type="dxa"/>
          </w:tcPr>
          <w:p w14:paraId="29434D84" w14:textId="503316F5" w:rsidR="001E740D" w:rsidRPr="00A50AAD" w:rsidRDefault="00DA78C2"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12DB3F69" w14:textId="5B500E59" w:rsidR="001E740D" w:rsidRPr="00A50AAD" w:rsidRDefault="001E740D" w:rsidP="00676114">
            <w:pPr>
              <w:spacing w:before="120" w:after="280" w:afterAutospacing="1" w:line="240" w:lineRule="auto"/>
              <w:rPr>
                <w:sz w:val="26"/>
                <w:szCs w:val="26"/>
              </w:rPr>
            </w:pPr>
          </w:p>
        </w:tc>
        <w:tc>
          <w:tcPr>
            <w:tcW w:w="3226" w:type="dxa"/>
          </w:tcPr>
          <w:p w14:paraId="001C6AAD" w14:textId="77777777" w:rsidR="001E740D" w:rsidRPr="00A50AAD" w:rsidRDefault="001E740D" w:rsidP="00676114">
            <w:pPr>
              <w:spacing w:before="120" w:after="280" w:afterAutospacing="1" w:line="240" w:lineRule="auto"/>
              <w:rPr>
                <w:sz w:val="26"/>
                <w:szCs w:val="26"/>
              </w:rPr>
            </w:pPr>
          </w:p>
        </w:tc>
      </w:tr>
      <w:tr w:rsidR="001E740D" w:rsidRPr="00A50AAD" w14:paraId="485C862E" w14:textId="77777777" w:rsidTr="00392F0A">
        <w:tc>
          <w:tcPr>
            <w:tcW w:w="4673" w:type="dxa"/>
          </w:tcPr>
          <w:p w14:paraId="5AFC959E" w14:textId="77777777" w:rsidR="001E740D" w:rsidRPr="00A50AAD" w:rsidRDefault="001E740D" w:rsidP="00676114">
            <w:pPr>
              <w:spacing w:before="120" w:after="0" w:line="240" w:lineRule="auto"/>
              <w:jc w:val="both"/>
              <w:rPr>
                <w:sz w:val="26"/>
                <w:szCs w:val="26"/>
              </w:rPr>
            </w:pPr>
            <w:r w:rsidRPr="00A50AAD">
              <w:rPr>
                <w:sz w:val="26"/>
                <w:szCs w:val="26"/>
              </w:rPr>
              <w:t xml:space="preserve">4. Phạt tiền từ 30.000.000 đồng đến 40.000.000 đồng đối với hành vi không </w:t>
            </w:r>
            <w:r w:rsidRPr="00A50AAD">
              <w:rPr>
                <w:sz w:val="26"/>
                <w:szCs w:val="26"/>
              </w:rPr>
              <w:lastRenderedPageBreak/>
              <w:t>thực hiện hiệu chuẩn mà cấp chứng chỉ hiệu chuẩn phương tiện đo nhóm 1.</w:t>
            </w:r>
          </w:p>
        </w:tc>
        <w:tc>
          <w:tcPr>
            <w:tcW w:w="3969" w:type="dxa"/>
          </w:tcPr>
          <w:p w14:paraId="543DAAB4" w14:textId="1AC7354A" w:rsidR="001E740D" w:rsidRPr="00A50AAD" w:rsidRDefault="00DA78C2" w:rsidP="00676114">
            <w:pPr>
              <w:spacing w:before="120" w:after="280" w:afterAutospacing="1" w:line="240" w:lineRule="auto"/>
              <w:rPr>
                <w:sz w:val="26"/>
                <w:szCs w:val="26"/>
              </w:rPr>
            </w:pPr>
            <w:r w:rsidRPr="00DA78C2">
              <w:rPr>
                <w:bCs/>
                <w:sz w:val="26"/>
                <w:szCs w:val="26"/>
              </w:rPr>
              <w:lastRenderedPageBreak/>
              <w:t>Không sủa đổi, bổ sung</w:t>
            </w:r>
          </w:p>
        </w:tc>
        <w:tc>
          <w:tcPr>
            <w:tcW w:w="3544" w:type="dxa"/>
          </w:tcPr>
          <w:p w14:paraId="2704B02F" w14:textId="16018AFC" w:rsidR="001E740D" w:rsidRPr="00A50AAD" w:rsidRDefault="001E740D" w:rsidP="00676114">
            <w:pPr>
              <w:spacing w:before="120" w:after="280" w:afterAutospacing="1" w:line="240" w:lineRule="auto"/>
              <w:rPr>
                <w:sz w:val="26"/>
                <w:szCs w:val="26"/>
              </w:rPr>
            </w:pPr>
          </w:p>
        </w:tc>
        <w:tc>
          <w:tcPr>
            <w:tcW w:w="3226" w:type="dxa"/>
          </w:tcPr>
          <w:p w14:paraId="79E7B01F" w14:textId="77777777" w:rsidR="001E740D" w:rsidRPr="00A50AAD" w:rsidRDefault="001E740D" w:rsidP="00676114">
            <w:pPr>
              <w:spacing w:before="120" w:after="280" w:afterAutospacing="1" w:line="240" w:lineRule="auto"/>
              <w:rPr>
                <w:sz w:val="26"/>
                <w:szCs w:val="26"/>
              </w:rPr>
            </w:pPr>
          </w:p>
        </w:tc>
      </w:tr>
      <w:tr w:rsidR="001E740D" w:rsidRPr="00A50AAD" w14:paraId="418DE6DA" w14:textId="77777777" w:rsidTr="00392F0A">
        <w:tc>
          <w:tcPr>
            <w:tcW w:w="4673" w:type="dxa"/>
          </w:tcPr>
          <w:p w14:paraId="2094625D" w14:textId="77777777" w:rsidR="001E740D" w:rsidRPr="00A50AAD" w:rsidRDefault="001E740D" w:rsidP="00676114">
            <w:pPr>
              <w:spacing w:before="120" w:after="0" w:line="240" w:lineRule="auto"/>
              <w:jc w:val="both"/>
              <w:rPr>
                <w:sz w:val="26"/>
                <w:szCs w:val="26"/>
              </w:rPr>
            </w:pPr>
            <w:r w:rsidRPr="00A50AAD">
              <w:rPr>
                <w:sz w:val="26"/>
                <w:szCs w:val="26"/>
              </w:rPr>
              <w:lastRenderedPageBreak/>
              <w:t>5. Phạt tiền từ 70.000.000 đồng đến 100.000.000 đồng đối với hành vi không thực hiện hiệu chuẩn mà cấp chứng chỉ hiệu chuẩn cho chuẩn đo lường hoặc phương tiện đo nhóm 2.</w:t>
            </w:r>
          </w:p>
        </w:tc>
        <w:tc>
          <w:tcPr>
            <w:tcW w:w="3969" w:type="dxa"/>
          </w:tcPr>
          <w:p w14:paraId="668EBEC7" w14:textId="13537FF9" w:rsidR="001E740D" w:rsidRPr="00A50AAD" w:rsidRDefault="00DA78C2"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778E407B" w14:textId="5CCAAE54" w:rsidR="001E740D" w:rsidRPr="00A50AAD" w:rsidRDefault="001E740D" w:rsidP="00676114">
            <w:pPr>
              <w:spacing w:before="120" w:after="280" w:afterAutospacing="1" w:line="240" w:lineRule="auto"/>
              <w:rPr>
                <w:sz w:val="26"/>
                <w:szCs w:val="26"/>
              </w:rPr>
            </w:pPr>
          </w:p>
        </w:tc>
        <w:tc>
          <w:tcPr>
            <w:tcW w:w="3226" w:type="dxa"/>
          </w:tcPr>
          <w:p w14:paraId="274C9F74" w14:textId="77777777" w:rsidR="001E740D" w:rsidRPr="00A50AAD" w:rsidRDefault="001E740D" w:rsidP="00676114">
            <w:pPr>
              <w:spacing w:before="120" w:after="280" w:afterAutospacing="1" w:line="240" w:lineRule="auto"/>
              <w:rPr>
                <w:sz w:val="26"/>
                <w:szCs w:val="26"/>
              </w:rPr>
            </w:pPr>
          </w:p>
        </w:tc>
      </w:tr>
      <w:tr w:rsidR="001E740D" w:rsidRPr="00A50AAD" w14:paraId="556C71AB" w14:textId="77777777" w:rsidTr="00392F0A">
        <w:tc>
          <w:tcPr>
            <w:tcW w:w="4673" w:type="dxa"/>
          </w:tcPr>
          <w:p w14:paraId="7BDE1E7F" w14:textId="77777777" w:rsidR="001E740D" w:rsidRPr="00A50AAD" w:rsidRDefault="001E740D" w:rsidP="00676114">
            <w:pPr>
              <w:spacing w:before="120" w:after="0" w:line="240" w:lineRule="auto"/>
              <w:jc w:val="both"/>
              <w:rPr>
                <w:sz w:val="26"/>
                <w:szCs w:val="26"/>
              </w:rPr>
            </w:pPr>
            <w:r w:rsidRPr="00A50AAD">
              <w:rPr>
                <w:sz w:val="26"/>
                <w:szCs w:val="26"/>
              </w:rPr>
              <w:t>6. Hình thức xử phạt bổ sung:</w:t>
            </w:r>
          </w:p>
        </w:tc>
        <w:tc>
          <w:tcPr>
            <w:tcW w:w="3969" w:type="dxa"/>
          </w:tcPr>
          <w:p w14:paraId="7F3631AD" w14:textId="0EC8BE48" w:rsidR="001E740D" w:rsidRPr="00A50AAD" w:rsidRDefault="00DA78C2"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1344DE28" w14:textId="0D39D893" w:rsidR="001E740D" w:rsidRPr="00A50AAD" w:rsidRDefault="001E740D" w:rsidP="00676114">
            <w:pPr>
              <w:spacing w:before="120" w:after="280" w:afterAutospacing="1" w:line="240" w:lineRule="auto"/>
              <w:rPr>
                <w:sz w:val="26"/>
                <w:szCs w:val="26"/>
              </w:rPr>
            </w:pPr>
          </w:p>
        </w:tc>
        <w:tc>
          <w:tcPr>
            <w:tcW w:w="3226" w:type="dxa"/>
          </w:tcPr>
          <w:p w14:paraId="540B6D49" w14:textId="77777777" w:rsidR="001E740D" w:rsidRPr="00A50AAD" w:rsidRDefault="001E740D" w:rsidP="00676114">
            <w:pPr>
              <w:spacing w:before="120" w:after="280" w:afterAutospacing="1" w:line="240" w:lineRule="auto"/>
              <w:rPr>
                <w:sz w:val="26"/>
                <w:szCs w:val="26"/>
              </w:rPr>
            </w:pPr>
          </w:p>
        </w:tc>
      </w:tr>
      <w:tr w:rsidR="001E740D" w:rsidRPr="00A50AAD" w14:paraId="254C204A" w14:textId="77777777" w:rsidTr="00392F0A">
        <w:tc>
          <w:tcPr>
            <w:tcW w:w="4673" w:type="dxa"/>
          </w:tcPr>
          <w:p w14:paraId="3C519965" w14:textId="77777777" w:rsidR="001E740D" w:rsidRPr="00A50AAD" w:rsidRDefault="001E740D" w:rsidP="00676114">
            <w:pPr>
              <w:spacing w:before="120" w:after="0" w:line="240" w:lineRule="auto"/>
              <w:jc w:val="both"/>
              <w:rPr>
                <w:sz w:val="26"/>
                <w:szCs w:val="26"/>
              </w:rPr>
            </w:pPr>
            <w:r w:rsidRPr="00A50AAD">
              <w:rPr>
                <w:sz w:val="26"/>
                <w:szCs w:val="26"/>
              </w:rPr>
              <w:t>a) Tước quyền sử dụng giấy chứng nhận đăng ký hoạt động hiệu chuẩn từ 01 tháng đến 03 tháng đối với vi phạm quy định tại các điểm b và d khoản 2 Điều này;</w:t>
            </w:r>
          </w:p>
        </w:tc>
        <w:tc>
          <w:tcPr>
            <w:tcW w:w="3969" w:type="dxa"/>
          </w:tcPr>
          <w:p w14:paraId="316AFE6F" w14:textId="2FFAFD5E" w:rsidR="001E740D" w:rsidRPr="00A50AAD" w:rsidRDefault="00DA78C2" w:rsidP="00396C8C">
            <w:pPr>
              <w:spacing w:before="120" w:after="280" w:afterAutospacing="1" w:line="240" w:lineRule="auto"/>
              <w:jc w:val="both"/>
              <w:rPr>
                <w:sz w:val="26"/>
                <w:szCs w:val="26"/>
              </w:rPr>
            </w:pPr>
            <w:r w:rsidRPr="00DA78C2">
              <w:rPr>
                <w:bCs/>
                <w:sz w:val="26"/>
                <w:szCs w:val="26"/>
              </w:rPr>
              <w:t>Không sủa đổi, bổ sung</w:t>
            </w:r>
          </w:p>
        </w:tc>
        <w:tc>
          <w:tcPr>
            <w:tcW w:w="3544" w:type="dxa"/>
          </w:tcPr>
          <w:p w14:paraId="21767D3A" w14:textId="5D1CB57A" w:rsidR="001E740D" w:rsidRPr="00A50AAD" w:rsidRDefault="001E740D" w:rsidP="00396C8C">
            <w:pPr>
              <w:spacing w:before="120" w:after="280" w:afterAutospacing="1" w:line="240" w:lineRule="auto"/>
              <w:jc w:val="both"/>
              <w:rPr>
                <w:sz w:val="26"/>
                <w:szCs w:val="26"/>
              </w:rPr>
            </w:pPr>
            <w:r w:rsidRPr="00A50AAD">
              <w:rPr>
                <w:sz w:val="26"/>
                <w:szCs w:val="26"/>
              </w:rPr>
              <w:t xml:space="preserve">a) Tước quyền sử dụng giấy chứng nhận đăng ký hoạt động hiệu chuẩn từ 01 tháng đến </w:t>
            </w:r>
            <w:r w:rsidRPr="00396C8C">
              <w:rPr>
                <w:strike/>
                <w:sz w:val="26"/>
                <w:szCs w:val="26"/>
              </w:rPr>
              <w:t>03</w:t>
            </w:r>
            <w:r w:rsidRPr="00A50AAD">
              <w:rPr>
                <w:sz w:val="26"/>
                <w:szCs w:val="26"/>
              </w:rPr>
              <w:t xml:space="preserve"> </w:t>
            </w:r>
            <w:r w:rsidRPr="00396C8C">
              <w:rPr>
                <w:b/>
                <w:bCs/>
                <w:i/>
                <w:iCs/>
                <w:sz w:val="26"/>
                <w:szCs w:val="26"/>
                <w:lang w:val="en-US"/>
              </w:rPr>
              <w:t xml:space="preserve">24 </w:t>
            </w:r>
            <w:r w:rsidRPr="00A50AAD">
              <w:rPr>
                <w:sz w:val="26"/>
                <w:szCs w:val="26"/>
              </w:rPr>
              <w:t>tháng đối với vi phạm quy định tại các điểm b và d khoản 2 Điều này;</w:t>
            </w:r>
          </w:p>
        </w:tc>
        <w:tc>
          <w:tcPr>
            <w:tcW w:w="3226" w:type="dxa"/>
          </w:tcPr>
          <w:p w14:paraId="59AEE320" w14:textId="77777777" w:rsidR="001E740D" w:rsidRPr="00A50AAD" w:rsidRDefault="001E740D" w:rsidP="00676114">
            <w:pPr>
              <w:spacing w:before="120" w:after="280" w:afterAutospacing="1" w:line="240" w:lineRule="auto"/>
              <w:rPr>
                <w:sz w:val="26"/>
                <w:szCs w:val="26"/>
              </w:rPr>
            </w:pPr>
          </w:p>
        </w:tc>
      </w:tr>
      <w:tr w:rsidR="001E740D" w:rsidRPr="00A50AAD" w14:paraId="775654AA" w14:textId="77777777" w:rsidTr="00392F0A">
        <w:tc>
          <w:tcPr>
            <w:tcW w:w="4673" w:type="dxa"/>
          </w:tcPr>
          <w:p w14:paraId="747F6C4E" w14:textId="77777777" w:rsidR="001E740D" w:rsidRPr="00A50AAD" w:rsidRDefault="001E740D" w:rsidP="00676114">
            <w:pPr>
              <w:spacing w:before="120" w:after="0" w:line="240" w:lineRule="auto"/>
              <w:jc w:val="both"/>
              <w:rPr>
                <w:sz w:val="26"/>
                <w:szCs w:val="26"/>
              </w:rPr>
            </w:pPr>
            <w:r w:rsidRPr="00A50AAD">
              <w:rPr>
                <w:sz w:val="26"/>
                <w:szCs w:val="26"/>
              </w:rPr>
              <w:t>b) Tước quyền sử dụng quyết định chỉ định hiệu chuẩn từ 01 tháng đến 03 tháng đối với vi phạm quy định tại điểm b khoản 3 và khoản 5 Điều này;</w:t>
            </w:r>
          </w:p>
        </w:tc>
        <w:tc>
          <w:tcPr>
            <w:tcW w:w="3969" w:type="dxa"/>
          </w:tcPr>
          <w:p w14:paraId="212BBD45" w14:textId="038CF906" w:rsidR="001E740D" w:rsidRPr="00A50AAD" w:rsidRDefault="00DA78C2"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576AD9BB" w14:textId="70AFBE7D" w:rsidR="001E740D" w:rsidRPr="00A50AAD" w:rsidRDefault="001E740D" w:rsidP="000C3A43">
            <w:pPr>
              <w:spacing w:before="120" w:after="280" w:afterAutospacing="1" w:line="240" w:lineRule="auto"/>
              <w:jc w:val="both"/>
              <w:rPr>
                <w:sz w:val="26"/>
                <w:szCs w:val="26"/>
              </w:rPr>
            </w:pPr>
            <w:r w:rsidRPr="00A50AAD">
              <w:rPr>
                <w:sz w:val="26"/>
                <w:szCs w:val="26"/>
              </w:rPr>
              <w:t xml:space="preserve">b) Tước quyền sử dụng quyết định chỉ định hiệu chuẩn từ 01 tháng đến </w:t>
            </w:r>
            <w:r w:rsidRPr="00396C8C">
              <w:rPr>
                <w:strike/>
                <w:sz w:val="26"/>
                <w:szCs w:val="26"/>
              </w:rPr>
              <w:t>03</w:t>
            </w:r>
            <w:r w:rsidRPr="00A50AAD">
              <w:rPr>
                <w:sz w:val="26"/>
                <w:szCs w:val="26"/>
              </w:rPr>
              <w:t xml:space="preserve"> </w:t>
            </w:r>
            <w:r w:rsidRPr="00396C8C">
              <w:rPr>
                <w:b/>
                <w:bCs/>
                <w:i/>
                <w:iCs/>
                <w:sz w:val="26"/>
                <w:szCs w:val="26"/>
                <w:lang w:val="en-US"/>
              </w:rPr>
              <w:t xml:space="preserve">24 </w:t>
            </w:r>
            <w:r w:rsidRPr="00A50AAD">
              <w:rPr>
                <w:sz w:val="26"/>
                <w:szCs w:val="26"/>
              </w:rPr>
              <w:t>tháng đối với vi phạm quy định tại điểm b khoản 3 và khoản 5 Điều này;</w:t>
            </w:r>
          </w:p>
        </w:tc>
        <w:tc>
          <w:tcPr>
            <w:tcW w:w="3226" w:type="dxa"/>
          </w:tcPr>
          <w:p w14:paraId="392FBC44" w14:textId="77777777" w:rsidR="001E740D" w:rsidRPr="00A50AAD" w:rsidRDefault="001E740D" w:rsidP="00676114">
            <w:pPr>
              <w:spacing w:before="120" w:after="280" w:afterAutospacing="1" w:line="240" w:lineRule="auto"/>
              <w:rPr>
                <w:sz w:val="26"/>
                <w:szCs w:val="26"/>
              </w:rPr>
            </w:pPr>
          </w:p>
        </w:tc>
      </w:tr>
      <w:tr w:rsidR="001E740D" w:rsidRPr="00A50AAD" w14:paraId="321444D8" w14:textId="77777777" w:rsidTr="00392F0A">
        <w:tc>
          <w:tcPr>
            <w:tcW w:w="4673" w:type="dxa"/>
          </w:tcPr>
          <w:p w14:paraId="45FB0767" w14:textId="77777777" w:rsidR="001E740D" w:rsidRPr="00A50AAD" w:rsidRDefault="001E740D" w:rsidP="00676114">
            <w:pPr>
              <w:spacing w:before="120" w:after="0" w:line="240" w:lineRule="auto"/>
              <w:jc w:val="both"/>
              <w:rPr>
                <w:sz w:val="26"/>
                <w:szCs w:val="26"/>
              </w:rPr>
            </w:pPr>
            <w:r w:rsidRPr="00A50AAD">
              <w:rPr>
                <w:sz w:val="26"/>
                <w:szCs w:val="26"/>
              </w:rPr>
              <w:t>c) Đình chỉ hoạt động của tổ chức hiệu chuẩn từ 01 tháng đến 03 tháng đối với vi phạm quy định tại các khoản 3, 4 và 5 Điều này.</w:t>
            </w:r>
          </w:p>
        </w:tc>
        <w:tc>
          <w:tcPr>
            <w:tcW w:w="3969" w:type="dxa"/>
          </w:tcPr>
          <w:p w14:paraId="38525C5B" w14:textId="1C66995F" w:rsidR="001E740D" w:rsidRPr="00A50AAD" w:rsidRDefault="00DA78C2" w:rsidP="001564A8">
            <w:pPr>
              <w:spacing w:before="120" w:after="280" w:afterAutospacing="1" w:line="240" w:lineRule="auto"/>
              <w:jc w:val="both"/>
              <w:rPr>
                <w:sz w:val="26"/>
                <w:szCs w:val="26"/>
              </w:rPr>
            </w:pPr>
            <w:r w:rsidRPr="00DA78C2">
              <w:rPr>
                <w:bCs/>
                <w:sz w:val="26"/>
                <w:szCs w:val="26"/>
              </w:rPr>
              <w:t>Không sủa đổi, bổ sung</w:t>
            </w:r>
          </w:p>
        </w:tc>
        <w:tc>
          <w:tcPr>
            <w:tcW w:w="3544" w:type="dxa"/>
          </w:tcPr>
          <w:p w14:paraId="4A57C7D2" w14:textId="2608BD49" w:rsidR="001E740D" w:rsidRPr="00A50AAD" w:rsidRDefault="001E740D" w:rsidP="001564A8">
            <w:pPr>
              <w:spacing w:before="120" w:after="280" w:afterAutospacing="1" w:line="240" w:lineRule="auto"/>
              <w:jc w:val="both"/>
              <w:rPr>
                <w:sz w:val="26"/>
                <w:szCs w:val="26"/>
              </w:rPr>
            </w:pPr>
            <w:r w:rsidRPr="00A50AAD">
              <w:rPr>
                <w:sz w:val="26"/>
                <w:szCs w:val="26"/>
              </w:rPr>
              <w:t xml:space="preserve">c) Đình chỉ hoạt động của tổ chức hiệu chuẩn từ 01 tháng đến </w:t>
            </w:r>
            <w:r w:rsidRPr="001564A8">
              <w:rPr>
                <w:strike/>
                <w:sz w:val="26"/>
                <w:szCs w:val="26"/>
              </w:rPr>
              <w:t>03</w:t>
            </w:r>
            <w:r w:rsidRPr="00A50AAD">
              <w:rPr>
                <w:sz w:val="26"/>
                <w:szCs w:val="26"/>
              </w:rPr>
              <w:t xml:space="preserve"> </w:t>
            </w:r>
            <w:r w:rsidRPr="001564A8">
              <w:rPr>
                <w:b/>
                <w:bCs/>
                <w:i/>
                <w:iCs/>
                <w:sz w:val="26"/>
                <w:szCs w:val="26"/>
                <w:lang w:val="en-US"/>
              </w:rPr>
              <w:t xml:space="preserve">24 </w:t>
            </w:r>
            <w:r w:rsidRPr="00A50AAD">
              <w:rPr>
                <w:sz w:val="26"/>
                <w:szCs w:val="26"/>
              </w:rPr>
              <w:t>tháng đối với vi phạm quy định tại các khoản 3, 4 và 5 Điều này.</w:t>
            </w:r>
          </w:p>
        </w:tc>
        <w:tc>
          <w:tcPr>
            <w:tcW w:w="3226" w:type="dxa"/>
          </w:tcPr>
          <w:p w14:paraId="24998F1E" w14:textId="77777777" w:rsidR="001E740D" w:rsidRPr="00A50AAD" w:rsidRDefault="001E740D" w:rsidP="00676114">
            <w:pPr>
              <w:spacing w:before="120" w:after="280" w:afterAutospacing="1" w:line="240" w:lineRule="auto"/>
              <w:rPr>
                <w:sz w:val="26"/>
                <w:szCs w:val="26"/>
              </w:rPr>
            </w:pPr>
          </w:p>
        </w:tc>
      </w:tr>
      <w:tr w:rsidR="001E740D" w:rsidRPr="00A50AAD" w14:paraId="59B1C90D" w14:textId="77777777" w:rsidTr="00392F0A">
        <w:tc>
          <w:tcPr>
            <w:tcW w:w="4673" w:type="dxa"/>
          </w:tcPr>
          <w:p w14:paraId="4EA1EF3B" w14:textId="77777777" w:rsidR="001E740D" w:rsidRPr="00A50AAD" w:rsidRDefault="001E740D" w:rsidP="00676114">
            <w:pPr>
              <w:spacing w:before="120" w:after="0" w:line="240" w:lineRule="auto"/>
              <w:jc w:val="both"/>
              <w:rPr>
                <w:sz w:val="26"/>
                <w:szCs w:val="26"/>
              </w:rPr>
            </w:pPr>
            <w:r w:rsidRPr="00A50AAD">
              <w:rPr>
                <w:sz w:val="26"/>
                <w:szCs w:val="26"/>
              </w:rPr>
              <w:t>7. Biện pháp khắc phục hậu quả:</w:t>
            </w:r>
          </w:p>
        </w:tc>
        <w:tc>
          <w:tcPr>
            <w:tcW w:w="3969" w:type="dxa"/>
          </w:tcPr>
          <w:p w14:paraId="0CEF0FAE" w14:textId="26F6F225" w:rsidR="001E740D" w:rsidRPr="00A50AAD" w:rsidRDefault="00DA78C2"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35637F54" w14:textId="4AADE9CC" w:rsidR="001E740D" w:rsidRPr="00A50AAD" w:rsidRDefault="001E740D" w:rsidP="00676114">
            <w:pPr>
              <w:spacing w:before="120" w:after="280" w:afterAutospacing="1" w:line="240" w:lineRule="auto"/>
              <w:rPr>
                <w:sz w:val="26"/>
                <w:szCs w:val="26"/>
              </w:rPr>
            </w:pPr>
          </w:p>
        </w:tc>
        <w:tc>
          <w:tcPr>
            <w:tcW w:w="3226" w:type="dxa"/>
          </w:tcPr>
          <w:p w14:paraId="45188BA3" w14:textId="77777777" w:rsidR="001E740D" w:rsidRPr="00A50AAD" w:rsidRDefault="001E740D" w:rsidP="00676114">
            <w:pPr>
              <w:spacing w:before="120" w:after="280" w:afterAutospacing="1" w:line="240" w:lineRule="auto"/>
              <w:rPr>
                <w:sz w:val="26"/>
                <w:szCs w:val="26"/>
              </w:rPr>
            </w:pPr>
          </w:p>
        </w:tc>
      </w:tr>
      <w:tr w:rsidR="001E740D" w:rsidRPr="00A50AAD" w14:paraId="030848E4" w14:textId="77777777" w:rsidTr="00392F0A">
        <w:tc>
          <w:tcPr>
            <w:tcW w:w="4673" w:type="dxa"/>
          </w:tcPr>
          <w:p w14:paraId="147AD396" w14:textId="77777777" w:rsidR="001E740D" w:rsidRPr="00A50AAD" w:rsidRDefault="001E740D" w:rsidP="00676114">
            <w:pPr>
              <w:spacing w:before="120" w:after="0" w:line="240" w:lineRule="auto"/>
              <w:jc w:val="both"/>
              <w:rPr>
                <w:sz w:val="26"/>
                <w:szCs w:val="26"/>
              </w:rPr>
            </w:pPr>
            <w:r w:rsidRPr="00A50AAD">
              <w:rPr>
                <w:sz w:val="26"/>
                <w:szCs w:val="26"/>
              </w:rPr>
              <w:t xml:space="preserve">a) Buộc thu hồi chứng chỉ hiệu chuẩn đối với vi phạm quy định tại điểm b khoản 1, các điểm a, b và c khoản 2, các điểm a và </w:t>
            </w:r>
            <w:r w:rsidRPr="00A50AAD">
              <w:rPr>
                <w:sz w:val="26"/>
                <w:szCs w:val="26"/>
              </w:rPr>
              <w:lastRenderedPageBreak/>
              <w:t>b khoản 3, các khoản 4 và 5 Điều này;</w:t>
            </w:r>
          </w:p>
        </w:tc>
        <w:tc>
          <w:tcPr>
            <w:tcW w:w="3969" w:type="dxa"/>
          </w:tcPr>
          <w:p w14:paraId="0EAC3A87" w14:textId="672903FF" w:rsidR="001E740D" w:rsidRPr="00A50AAD" w:rsidRDefault="00DA78C2" w:rsidP="00676114">
            <w:pPr>
              <w:spacing w:before="120" w:after="280" w:afterAutospacing="1" w:line="240" w:lineRule="auto"/>
              <w:rPr>
                <w:sz w:val="26"/>
                <w:szCs w:val="26"/>
              </w:rPr>
            </w:pPr>
            <w:r w:rsidRPr="00DA78C2">
              <w:rPr>
                <w:bCs/>
                <w:sz w:val="26"/>
                <w:szCs w:val="26"/>
              </w:rPr>
              <w:lastRenderedPageBreak/>
              <w:t>Không sủa đổi, bổ sung</w:t>
            </w:r>
          </w:p>
        </w:tc>
        <w:tc>
          <w:tcPr>
            <w:tcW w:w="3544" w:type="dxa"/>
          </w:tcPr>
          <w:p w14:paraId="4713EF7E" w14:textId="4A392E26" w:rsidR="001E740D" w:rsidRPr="00A50AAD" w:rsidRDefault="001E740D" w:rsidP="00676114">
            <w:pPr>
              <w:spacing w:before="120" w:after="280" w:afterAutospacing="1" w:line="240" w:lineRule="auto"/>
              <w:rPr>
                <w:sz w:val="26"/>
                <w:szCs w:val="26"/>
              </w:rPr>
            </w:pPr>
          </w:p>
        </w:tc>
        <w:tc>
          <w:tcPr>
            <w:tcW w:w="3226" w:type="dxa"/>
          </w:tcPr>
          <w:p w14:paraId="62D791FC" w14:textId="77777777" w:rsidR="001E740D" w:rsidRPr="00A50AAD" w:rsidRDefault="001E740D" w:rsidP="00676114">
            <w:pPr>
              <w:spacing w:before="120" w:after="280" w:afterAutospacing="1" w:line="240" w:lineRule="auto"/>
              <w:rPr>
                <w:sz w:val="26"/>
                <w:szCs w:val="26"/>
              </w:rPr>
            </w:pPr>
          </w:p>
        </w:tc>
      </w:tr>
      <w:tr w:rsidR="001E740D" w:rsidRPr="00A50AAD" w14:paraId="34C88371" w14:textId="77777777" w:rsidTr="00392F0A">
        <w:tc>
          <w:tcPr>
            <w:tcW w:w="4673" w:type="dxa"/>
          </w:tcPr>
          <w:p w14:paraId="6FE10C38" w14:textId="77777777" w:rsidR="001E740D" w:rsidRPr="00A50AAD" w:rsidRDefault="001E740D" w:rsidP="00676114">
            <w:pPr>
              <w:spacing w:before="120" w:after="0" w:line="240" w:lineRule="auto"/>
              <w:jc w:val="both"/>
              <w:rPr>
                <w:sz w:val="26"/>
                <w:szCs w:val="26"/>
              </w:rPr>
            </w:pPr>
            <w:r w:rsidRPr="00A50AAD">
              <w:rPr>
                <w:sz w:val="26"/>
                <w:szCs w:val="26"/>
              </w:rPr>
              <w:lastRenderedPageBreak/>
              <w:t>b) Buộc nộp lại số lợi bất hợp pháp có được do thực hiện vi phạm quy định tại các khoản 2, 3, 4 và 5 Điều này.</w:t>
            </w:r>
          </w:p>
        </w:tc>
        <w:tc>
          <w:tcPr>
            <w:tcW w:w="3969" w:type="dxa"/>
          </w:tcPr>
          <w:p w14:paraId="4E849CD0" w14:textId="772CC009" w:rsidR="001E740D" w:rsidRPr="00A50AAD" w:rsidRDefault="00DA78C2"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279EC5CC" w14:textId="004E14E7" w:rsidR="001E740D" w:rsidRPr="00A50AAD" w:rsidRDefault="001E740D" w:rsidP="00676114">
            <w:pPr>
              <w:spacing w:before="120" w:after="280" w:afterAutospacing="1" w:line="240" w:lineRule="auto"/>
              <w:rPr>
                <w:sz w:val="26"/>
                <w:szCs w:val="26"/>
              </w:rPr>
            </w:pPr>
          </w:p>
        </w:tc>
        <w:tc>
          <w:tcPr>
            <w:tcW w:w="3226" w:type="dxa"/>
          </w:tcPr>
          <w:p w14:paraId="1116DA7C" w14:textId="77777777" w:rsidR="001E740D" w:rsidRPr="00A50AAD" w:rsidRDefault="001E740D" w:rsidP="00676114">
            <w:pPr>
              <w:spacing w:before="120" w:after="280" w:afterAutospacing="1" w:line="240" w:lineRule="auto"/>
              <w:rPr>
                <w:sz w:val="26"/>
                <w:szCs w:val="26"/>
              </w:rPr>
            </w:pPr>
          </w:p>
        </w:tc>
      </w:tr>
      <w:tr w:rsidR="001E740D" w:rsidRPr="00A50AAD" w14:paraId="19D05D02" w14:textId="77777777" w:rsidTr="00392F0A">
        <w:tc>
          <w:tcPr>
            <w:tcW w:w="4673" w:type="dxa"/>
          </w:tcPr>
          <w:p w14:paraId="0B6748F7" w14:textId="77777777" w:rsidR="001E740D" w:rsidRPr="00A50AAD" w:rsidRDefault="001E740D" w:rsidP="00676114">
            <w:pPr>
              <w:spacing w:before="120" w:after="0" w:line="240" w:lineRule="auto"/>
              <w:jc w:val="both"/>
              <w:rPr>
                <w:sz w:val="26"/>
                <w:szCs w:val="26"/>
              </w:rPr>
            </w:pPr>
            <w:bookmarkStart w:id="26" w:name="dieu_13"/>
            <w:r w:rsidRPr="00A50AAD">
              <w:rPr>
                <w:b/>
                <w:bCs/>
                <w:sz w:val="26"/>
                <w:szCs w:val="26"/>
              </w:rPr>
              <w:t>Điều 13. Vi phạm của kỹ thuật viên thử nghiệm, tổ chức thử nghiệm</w:t>
            </w:r>
            <w:bookmarkEnd w:id="26"/>
          </w:p>
        </w:tc>
        <w:tc>
          <w:tcPr>
            <w:tcW w:w="3969" w:type="dxa"/>
          </w:tcPr>
          <w:p w14:paraId="72CF6BBC" w14:textId="1B664ADC" w:rsidR="001E740D" w:rsidRPr="00A50AAD" w:rsidRDefault="00DA78C2" w:rsidP="00676114">
            <w:pPr>
              <w:spacing w:before="120" w:after="280" w:afterAutospacing="1" w:line="240" w:lineRule="auto"/>
              <w:rPr>
                <w:b/>
                <w:bCs/>
                <w:sz w:val="26"/>
                <w:szCs w:val="26"/>
              </w:rPr>
            </w:pPr>
            <w:r w:rsidRPr="00DA78C2">
              <w:rPr>
                <w:bCs/>
                <w:sz w:val="26"/>
                <w:szCs w:val="26"/>
              </w:rPr>
              <w:t>Không sủa đổi, bổ sung</w:t>
            </w:r>
          </w:p>
        </w:tc>
        <w:tc>
          <w:tcPr>
            <w:tcW w:w="3544" w:type="dxa"/>
          </w:tcPr>
          <w:p w14:paraId="1466E714" w14:textId="5080A890" w:rsidR="001E740D" w:rsidRPr="00A50AAD" w:rsidRDefault="001E740D" w:rsidP="00676114">
            <w:pPr>
              <w:spacing w:before="120" w:after="280" w:afterAutospacing="1" w:line="240" w:lineRule="auto"/>
              <w:rPr>
                <w:b/>
                <w:bCs/>
                <w:sz w:val="26"/>
                <w:szCs w:val="26"/>
              </w:rPr>
            </w:pPr>
          </w:p>
        </w:tc>
        <w:tc>
          <w:tcPr>
            <w:tcW w:w="3226" w:type="dxa"/>
          </w:tcPr>
          <w:p w14:paraId="4ABB9859" w14:textId="77777777" w:rsidR="001E740D" w:rsidRPr="00A50AAD" w:rsidRDefault="001E740D" w:rsidP="00676114">
            <w:pPr>
              <w:spacing w:before="120" w:after="280" w:afterAutospacing="1" w:line="240" w:lineRule="auto"/>
              <w:rPr>
                <w:b/>
                <w:bCs/>
                <w:sz w:val="26"/>
                <w:szCs w:val="26"/>
              </w:rPr>
            </w:pPr>
          </w:p>
        </w:tc>
      </w:tr>
      <w:tr w:rsidR="001E740D" w:rsidRPr="00A50AAD" w14:paraId="6D45B4A3" w14:textId="77777777" w:rsidTr="00392F0A">
        <w:tc>
          <w:tcPr>
            <w:tcW w:w="4673" w:type="dxa"/>
          </w:tcPr>
          <w:p w14:paraId="698CE4EC" w14:textId="77777777" w:rsidR="001E740D" w:rsidRPr="00A50AAD" w:rsidRDefault="001E740D" w:rsidP="00676114">
            <w:pPr>
              <w:spacing w:before="120" w:after="0" w:line="240" w:lineRule="auto"/>
              <w:jc w:val="both"/>
              <w:rPr>
                <w:sz w:val="26"/>
                <w:szCs w:val="26"/>
              </w:rPr>
            </w:pPr>
            <w:r w:rsidRPr="00A50AAD">
              <w:rPr>
                <w:sz w:val="26"/>
                <w:szCs w:val="26"/>
              </w:rPr>
              <w:t>1. Phạt tiền từ 2.000.000 đồng đến 4.000.000 đồng đối với một trong các hành vi sau đây của kỹ thuật viên thử nghiệm:</w:t>
            </w:r>
          </w:p>
        </w:tc>
        <w:tc>
          <w:tcPr>
            <w:tcW w:w="3969" w:type="dxa"/>
          </w:tcPr>
          <w:p w14:paraId="2ED09DC5" w14:textId="0EF751A3" w:rsidR="001E740D" w:rsidRPr="00A50AAD" w:rsidRDefault="00DA78C2"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5D3731B6" w14:textId="1A64F9D2" w:rsidR="001E740D" w:rsidRPr="00A50AAD" w:rsidRDefault="001E740D" w:rsidP="00676114">
            <w:pPr>
              <w:spacing w:before="120" w:after="280" w:afterAutospacing="1" w:line="240" w:lineRule="auto"/>
              <w:rPr>
                <w:sz w:val="26"/>
                <w:szCs w:val="26"/>
              </w:rPr>
            </w:pPr>
          </w:p>
        </w:tc>
        <w:tc>
          <w:tcPr>
            <w:tcW w:w="3226" w:type="dxa"/>
          </w:tcPr>
          <w:p w14:paraId="297AF640" w14:textId="77777777" w:rsidR="001E740D" w:rsidRPr="00A50AAD" w:rsidRDefault="001E740D" w:rsidP="00676114">
            <w:pPr>
              <w:spacing w:before="120" w:after="280" w:afterAutospacing="1" w:line="240" w:lineRule="auto"/>
              <w:rPr>
                <w:sz w:val="26"/>
                <w:szCs w:val="26"/>
              </w:rPr>
            </w:pPr>
          </w:p>
        </w:tc>
      </w:tr>
      <w:tr w:rsidR="001E740D" w:rsidRPr="00A50AAD" w14:paraId="4D82121C" w14:textId="77777777" w:rsidTr="00392F0A">
        <w:tc>
          <w:tcPr>
            <w:tcW w:w="4673" w:type="dxa"/>
          </w:tcPr>
          <w:p w14:paraId="262FC4AE" w14:textId="77777777" w:rsidR="001E740D" w:rsidRPr="00A50AAD" w:rsidRDefault="001E740D" w:rsidP="00676114">
            <w:pPr>
              <w:spacing w:before="120" w:after="0" w:line="240" w:lineRule="auto"/>
              <w:jc w:val="both"/>
              <w:rPr>
                <w:sz w:val="26"/>
                <w:szCs w:val="26"/>
              </w:rPr>
            </w:pPr>
            <w:r w:rsidRPr="00A50AAD">
              <w:rPr>
                <w:sz w:val="26"/>
                <w:szCs w:val="26"/>
              </w:rPr>
              <w:t>a) Không tuân thủ trình tự, thủ tục thử nghiệm đã được công bố hoặc quy trình thử nghiệm do cơ quan có thẩm quyền về đo lường quy định;</w:t>
            </w:r>
          </w:p>
        </w:tc>
        <w:tc>
          <w:tcPr>
            <w:tcW w:w="3969" w:type="dxa"/>
          </w:tcPr>
          <w:p w14:paraId="298EEF24" w14:textId="556DCDD1" w:rsidR="001E740D" w:rsidRPr="00A50AAD" w:rsidRDefault="00DA78C2"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11991D9B" w14:textId="1441560D" w:rsidR="001E740D" w:rsidRPr="00A50AAD" w:rsidRDefault="001E740D" w:rsidP="00676114">
            <w:pPr>
              <w:spacing w:before="120" w:after="280" w:afterAutospacing="1" w:line="240" w:lineRule="auto"/>
              <w:rPr>
                <w:sz w:val="26"/>
                <w:szCs w:val="26"/>
              </w:rPr>
            </w:pPr>
          </w:p>
        </w:tc>
        <w:tc>
          <w:tcPr>
            <w:tcW w:w="3226" w:type="dxa"/>
          </w:tcPr>
          <w:p w14:paraId="3A118758" w14:textId="77777777" w:rsidR="001E740D" w:rsidRPr="00A50AAD" w:rsidRDefault="001E740D" w:rsidP="00676114">
            <w:pPr>
              <w:spacing w:before="120" w:after="280" w:afterAutospacing="1" w:line="240" w:lineRule="auto"/>
              <w:rPr>
                <w:sz w:val="26"/>
                <w:szCs w:val="26"/>
              </w:rPr>
            </w:pPr>
          </w:p>
        </w:tc>
      </w:tr>
      <w:tr w:rsidR="001E740D" w:rsidRPr="00A50AAD" w14:paraId="38A84B69" w14:textId="77777777" w:rsidTr="00392F0A">
        <w:tc>
          <w:tcPr>
            <w:tcW w:w="4673" w:type="dxa"/>
          </w:tcPr>
          <w:p w14:paraId="11FD9F88" w14:textId="77777777" w:rsidR="001E740D" w:rsidRPr="00A50AAD" w:rsidRDefault="001E740D" w:rsidP="00676114">
            <w:pPr>
              <w:spacing w:before="120" w:after="0" w:line="240" w:lineRule="auto"/>
              <w:jc w:val="both"/>
              <w:rPr>
                <w:sz w:val="26"/>
                <w:szCs w:val="26"/>
              </w:rPr>
            </w:pPr>
            <w:r w:rsidRPr="00A50AAD">
              <w:rPr>
                <w:sz w:val="26"/>
                <w:szCs w:val="26"/>
              </w:rPr>
              <w:t>b) Sử dụng chứng chỉ thử nghiệm không đúng quy định.</w:t>
            </w:r>
          </w:p>
        </w:tc>
        <w:tc>
          <w:tcPr>
            <w:tcW w:w="3969" w:type="dxa"/>
          </w:tcPr>
          <w:p w14:paraId="1AB4C3F5" w14:textId="6D55833F" w:rsidR="001E740D" w:rsidRPr="00A50AAD" w:rsidRDefault="00DA78C2"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49DDD256" w14:textId="6B78F751" w:rsidR="001E740D" w:rsidRPr="00A50AAD" w:rsidRDefault="001E740D" w:rsidP="00676114">
            <w:pPr>
              <w:spacing w:before="120" w:after="280" w:afterAutospacing="1" w:line="240" w:lineRule="auto"/>
              <w:rPr>
                <w:sz w:val="26"/>
                <w:szCs w:val="26"/>
              </w:rPr>
            </w:pPr>
          </w:p>
        </w:tc>
        <w:tc>
          <w:tcPr>
            <w:tcW w:w="3226" w:type="dxa"/>
          </w:tcPr>
          <w:p w14:paraId="5DDB1458" w14:textId="77777777" w:rsidR="001E740D" w:rsidRPr="00A50AAD" w:rsidRDefault="001E740D" w:rsidP="00676114">
            <w:pPr>
              <w:spacing w:before="120" w:after="280" w:afterAutospacing="1" w:line="240" w:lineRule="auto"/>
              <w:rPr>
                <w:sz w:val="26"/>
                <w:szCs w:val="26"/>
              </w:rPr>
            </w:pPr>
          </w:p>
        </w:tc>
      </w:tr>
      <w:tr w:rsidR="001E740D" w:rsidRPr="00A50AAD" w14:paraId="4E4F31E3" w14:textId="77777777" w:rsidTr="00392F0A">
        <w:tc>
          <w:tcPr>
            <w:tcW w:w="4673" w:type="dxa"/>
          </w:tcPr>
          <w:p w14:paraId="2B61D403" w14:textId="77777777" w:rsidR="001E740D" w:rsidRPr="00A50AAD" w:rsidRDefault="001E740D" w:rsidP="00676114">
            <w:pPr>
              <w:spacing w:before="120" w:after="0" w:line="240" w:lineRule="auto"/>
              <w:jc w:val="both"/>
              <w:rPr>
                <w:sz w:val="26"/>
                <w:szCs w:val="26"/>
              </w:rPr>
            </w:pPr>
            <w:r w:rsidRPr="00A50AAD">
              <w:rPr>
                <w:sz w:val="26"/>
                <w:szCs w:val="26"/>
              </w:rPr>
              <w:t>2. Phạt tiền từ 5.000.000 đồng đến 10.000.000 đồng đối với một trong các hành vi sau đây của tổ chức cung ứng dịch vụ thử nghiệm, phương tiện đo, chuẩn đo lường:</w:t>
            </w:r>
          </w:p>
        </w:tc>
        <w:tc>
          <w:tcPr>
            <w:tcW w:w="3969" w:type="dxa"/>
          </w:tcPr>
          <w:p w14:paraId="3B6AD514" w14:textId="0FAA2CDF" w:rsidR="001E740D" w:rsidRPr="00A50AAD" w:rsidRDefault="00DA78C2"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630F3AE6" w14:textId="23CE4647" w:rsidR="001E740D" w:rsidRPr="00A50AAD" w:rsidRDefault="001E740D" w:rsidP="00676114">
            <w:pPr>
              <w:spacing w:before="120" w:after="280" w:afterAutospacing="1" w:line="240" w:lineRule="auto"/>
              <w:rPr>
                <w:sz w:val="26"/>
                <w:szCs w:val="26"/>
              </w:rPr>
            </w:pPr>
          </w:p>
        </w:tc>
        <w:tc>
          <w:tcPr>
            <w:tcW w:w="3226" w:type="dxa"/>
          </w:tcPr>
          <w:p w14:paraId="5A537227" w14:textId="77777777" w:rsidR="001E740D" w:rsidRPr="00A50AAD" w:rsidRDefault="001E740D" w:rsidP="00676114">
            <w:pPr>
              <w:spacing w:before="120" w:after="280" w:afterAutospacing="1" w:line="240" w:lineRule="auto"/>
              <w:rPr>
                <w:sz w:val="26"/>
                <w:szCs w:val="26"/>
              </w:rPr>
            </w:pPr>
          </w:p>
        </w:tc>
      </w:tr>
      <w:tr w:rsidR="001E740D" w:rsidRPr="00A50AAD" w14:paraId="23E4A214" w14:textId="77777777" w:rsidTr="00392F0A">
        <w:tc>
          <w:tcPr>
            <w:tcW w:w="4673" w:type="dxa"/>
          </w:tcPr>
          <w:p w14:paraId="4F39A4A2" w14:textId="77777777" w:rsidR="001E740D" w:rsidRPr="00A50AAD" w:rsidRDefault="001E740D" w:rsidP="00676114">
            <w:pPr>
              <w:spacing w:before="120" w:after="0" w:line="240" w:lineRule="auto"/>
              <w:jc w:val="both"/>
              <w:rPr>
                <w:sz w:val="26"/>
                <w:szCs w:val="26"/>
              </w:rPr>
            </w:pPr>
            <w:r w:rsidRPr="00A50AAD">
              <w:rPr>
                <w:sz w:val="26"/>
                <w:szCs w:val="26"/>
              </w:rPr>
              <w:t>a) Cung cấp dịch vụ thử nghiệm khi chưa được cấp giấy chứng nhận đăng ký cung cấp dịch vụ thử nghiệm;</w:t>
            </w:r>
          </w:p>
        </w:tc>
        <w:tc>
          <w:tcPr>
            <w:tcW w:w="3969" w:type="dxa"/>
          </w:tcPr>
          <w:p w14:paraId="3BD1A7FB" w14:textId="3E901CF1" w:rsidR="001E740D" w:rsidRPr="00A50AAD" w:rsidRDefault="00DA78C2"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716DCC84" w14:textId="0C7D3E74" w:rsidR="001E740D" w:rsidRPr="00A50AAD" w:rsidRDefault="001E740D" w:rsidP="00676114">
            <w:pPr>
              <w:spacing w:before="120" w:after="280" w:afterAutospacing="1" w:line="240" w:lineRule="auto"/>
              <w:rPr>
                <w:sz w:val="26"/>
                <w:szCs w:val="26"/>
              </w:rPr>
            </w:pPr>
          </w:p>
        </w:tc>
        <w:tc>
          <w:tcPr>
            <w:tcW w:w="3226" w:type="dxa"/>
          </w:tcPr>
          <w:p w14:paraId="1C4BD2D9" w14:textId="77777777" w:rsidR="001E740D" w:rsidRPr="00A50AAD" w:rsidRDefault="001E740D" w:rsidP="00676114">
            <w:pPr>
              <w:spacing w:before="120" w:after="280" w:afterAutospacing="1" w:line="240" w:lineRule="auto"/>
              <w:rPr>
                <w:sz w:val="26"/>
                <w:szCs w:val="26"/>
              </w:rPr>
            </w:pPr>
          </w:p>
        </w:tc>
      </w:tr>
      <w:tr w:rsidR="001E740D" w:rsidRPr="00A50AAD" w14:paraId="32152EA6" w14:textId="77777777" w:rsidTr="00392F0A">
        <w:tc>
          <w:tcPr>
            <w:tcW w:w="4673" w:type="dxa"/>
          </w:tcPr>
          <w:p w14:paraId="152AAB8A" w14:textId="77777777" w:rsidR="001E740D" w:rsidRPr="00A50AAD" w:rsidRDefault="001E740D" w:rsidP="00676114">
            <w:pPr>
              <w:spacing w:before="120" w:after="0" w:line="240" w:lineRule="auto"/>
              <w:jc w:val="both"/>
              <w:rPr>
                <w:sz w:val="26"/>
                <w:szCs w:val="26"/>
              </w:rPr>
            </w:pPr>
            <w:r w:rsidRPr="00A50AAD">
              <w:rPr>
                <w:sz w:val="26"/>
                <w:szCs w:val="26"/>
              </w:rPr>
              <w:t>b) Thực hiện thử nghiệm ngoài phạm vi đã đăng ký hoạt động;</w:t>
            </w:r>
          </w:p>
        </w:tc>
        <w:tc>
          <w:tcPr>
            <w:tcW w:w="3969" w:type="dxa"/>
          </w:tcPr>
          <w:p w14:paraId="518FA1E3" w14:textId="6FE55BEA" w:rsidR="001E740D" w:rsidRPr="00A50AAD" w:rsidRDefault="00DA78C2"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2103918B" w14:textId="752618BB" w:rsidR="001E740D" w:rsidRPr="00A50AAD" w:rsidRDefault="001E740D" w:rsidP="00676114">
            <w:pPr>
              <w:spacing w:before="120" w:after="280" w:afterAutospacing="1" w:line="240" w:lineRule="auto"/>
              <w:rPr>
                <w:sz w:val="26"/>
                <w:szCs w:val="26"/>
              </w:rPr>
            </w:pPr>
          </w:p>
        </w:tc>
        <w:tc>
          <w:tcPr>
            <w:tcW w:w="3226" w:type="dxa"/>
          </w:tcPr>
          <w:p w14:paraId="20F3551E" w14:textId="77777777" w:rsidR="001E740D" w:rsidRPr="00A50AAD" w:rsidRDefault="001E740D" w:rsidP="00676114">
            <w:pPr>
              <w:spacing w:before="120" w:after="280" w:afterAutospacing="1" w:line="240" w:lineRule="auto"/>
              <w:rPr>
                <w:sz w:val="26"/>
                <w:szCs w:val="26"/>
              </w:rPr>
            </w:pPr>
          </w:p>
        </w:tc>
      </w:tr>
      <w:tr w:rsidR="001E740D" w:rsidRPr="00A50AAD" w14:paraId="0709DA43" w14:textId="77777777" w:rsidTr="00392F0A">
        <w:tc>
          <w:tcPr>
            <w:tcW w:w="4673" w:type="dxa"/>
          </w:tcPr>
          <w:p w14:paraId="71AB6C78" w14:textId="77777777" w:rsidR="001E740D" w:rsidRPr="00A50AAD" w:rsidRDefault="001E740D" w:rsidP="00676114">
            <w:pPr>
              <w:spacing w:before="120" w:after="0" w:line="240" w:lineRule="auto"/>
              <w:jc w:val="both"/>
              <w:rPr>
                <w:sz w:val="26"/>
                <w:szCs w:val="26"/>
              </w:rPr>
            </w:pPr>
            <w:r w:rsidRPr="00A50AAD">
              <w:rPr>
                <w:sz w:val="26"/>
                <w:szCs w:val="26"/>
              </w:rPr>
              <w:t xml:space="preserve">c) Không tuân thủ trình tự, thủ tục thử </w:t>
            </w:r>
            <w:r w:rsidRPr="00A50AAD">
              <w:rPr>
                <w:sz w:val="26"/>
                <w:szCs w:val="26"/>
              </w:rPr>
              <w:lastRenderedPageBreak/>
              <w:t>nghiệm đã được công bố;</w:t>
            </w:r>
          </w:p>
        </w:tc>
        <w:tc>
          <w:tcPr>
            <w:tcW w:w="3969" w:type="dxa"/>
          </w:tcPr>
          <w:p w14:paraId="24817C51" w14:textId="28EA29C1" w:rsidR="001E740D" w:rsidRPr="00A50AAD" w:rsidRDefault="00DA78C2" w:rsidP="00676114">
            <w:pPr>
              <w:spacing w:before="120" w:after="280" w:afterAutospacing="1" w:line="240" w:lineRule="auto"/>
              <w:rPr>
                <w:sz w:val="26"/>
                <w:szCs w:val="26"/>
              </w:rPr>
            </w:pPr>
            <w:r w:rsidRPr="00DA78C2">
              <w:rPr>
                <w:bCs/>
                <w:sz w:val="26"/>
                <w:szCs w:val="26"/>
              </w:rPr>
              <w:lastRenderedPageBreak/>
              <w:t>Không sủa đổi, bổ sung</w:t>
            </w:r>
          </w:p>
        </w:tc>
        <w:tc>
          <w:tcPr>
            <w:tcW w:w="3544" w:type="dxa"/>
          </w:tcPr>
          <w:p w14:paraId="586D3373" w14:textId="0E42674C" w:rsidR="001E740D" w:rsidRPr="00A50AAD" w:rsidRDefault="001E740D" w:rsidP="00676114">
            <w:pPr>
              <w:spacing w:before="120" w:after="280" w:afterAutospacing="1" w:line="240" w:lineRule="auto"/>
              <w:rPr>
                <w:sz w:val="26"/>
                <w:szCs w:val="26"/>
              </w:rPr>
            </w:pPr>
          </w:p>
        </w:tc>
        <w:tc>
          <w:tcPr>
            <w:tcW w:w="3226" w:type="dxa"/>
          </w:tcPr>
          <w:p w14:paraId="705BA65B" w14:textId="77777777" w:rsidR="001E740D" w:rsidRPr="00A50AAD" w:rsidRDefault="001E740D" w:rsidP="00676114">
            <w:pPr>
              <w:spacing w:before="120" w:after="280" w:afterAutospacing="1" w:line="240" w:lineRule="auto"/>
              <w:rPr>
                <w:sz w:val="26"/>
                <w:szCs w:val="26"/>
              </w:rPr>
            </w:pPr>
          </w:p>
        </w:tc>
      </w:tr>
      <w:tr w:rsidR="001E740D" w:rsidRPr="00A50AAD" w14:paraId="7E81F51D" w14:textId="77777777" w:rsidTr="00392F0A">
        <w:tc>
          <w:tcPr>
            <w:tcW w:w="4673" w:type="dxa"/>
          </w:tcPr>
          <w:p w14:paraId="2006F0B8" w14:textId="77777777" w:rsidR="001E740D" w:rsidRPr="00A50AAD" w:rsidRDefault="001E740D" w:rsidP="00676114">
            <w:pPr>
              <w:spacing w:before="120" w:after="0" w:line="240" w:lineRule="auto"/>
              <w:jc w:val="both"/>
              <w:rPr>
                <w:sz w:val="26"/>
                <w:szCs w:val="26"/>
              </w:rPr>
            </w:pPr>
            <w:r w:rsidRPr="00A50AAD">
              <w:rPr>
                <w:sz w:val="26"/>
                <w:szCs w:val="26"/>
              </w:rPr>
              <w:lastRenderedPageBreak/>
              <w:t>d) Không duy trì đúng quy định về điều kiện hoạt động thử nghiệm đã đăng ký.</w:t>
            </w:r>
          </w:p>
        </w:tc>
        <w:tc>
          <w:tcPr>
            <w:tcW w:w="3969" w:type="dxa"/>
          </w:tcPr>
          <w:p w14:paraId="6DCA1490" w14:textId="345CD2B5" w:rsidR="001E740D" w:rsidRPr="00A50AAD" w:rsidRDefault="00DA78C2"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454D750C" w14:textId="168B01A0" w:rsidR="001E740D" w:rsidRPr="00A50AAD" w:rsidRDefault="001E740D" w:rsidP="00676114">
            <w:pPr>
              <w:spacing w:before="120" w:after="280" w:afterAutospacing="1" w:line="240" w:lineRule="auto"/>
              <w:rPr>
                <w:sz w:val="26"/>
                <w:szCs w:val="26"/>
              </w:rPr>
            </w:pPr>
          </w:p>
        </w:tc>
        <w:tc>
          <w:tcPr>
            <w:tcW w:w="3226" w:type="dxa"/>
          </w:tcPr>
          <w:p w14:paraId="47901BA9" w14:textId="77777777" w:rsidR="001E740D" w:rsidRPr="00A50AAD" w:rsidRDefault="001E740D" w:rsidP="00676114">
            <w:pPr>
              <w:spacing w:before="120" w:after="280" w:afterAutospacing="1" w:line="240" w:lineRule="auto"/>
              <w:rPr>
                <w:sz w:val="26"/>
                <w:szCs w:val="26"/>
              </w:rPr>
            </w:pPr>
          </w:p>
        </w:tc>
      </w:tr>
      <w:tr w:rsidR="001E740D" w:rsidRPr="00A50AAD" w14:paraId="7305DD84" w14:textId="77777777" w:rsidTr="00392F0A">
        <w:tc>
          <w:tcPr>
            <w:tcW w:w="4673" w:type="dxa"/>
          </w:tcPr>
          <w:p w14:paraId="5AA547C1" w14:textId="77777777" w:rsidR="001E740D" w:rsidRPr="00A50AAD" w:rsidRDefault="001E740D" w:rsidP="00676114">
            <w:pPr>
              <w:spacing w:before="120" w:after="0" w:line="240" w:lineRule="auto"/>
              <w:jc w:val="both"/>
              <w:rPr>
                <w:sz w:val="26"/>
                <w:szCs w:val="26"/>
              </w:rPr>
            </w:pPr>
            <w:r w:rsidRPr="00A50AAD">
              <w:rPr>
                <w:sz w:val="26"/>
                <w:szCs w:val="26"/>
              </w:rPr>
              <w:t>3. Phạt tiền từ 25.000.000 đồng đến 35.000.000 đồng đối với một trong các hành vi sau đây của tổ chức thử nghiệm được chỉ định:</w:t>
            </w:r>
          </w:p>
        </w:tc>
        <w:tc>
          <w:tcPr>
            <w:tcW w:w="3969" w:type="dxa"/>
          </w:tcPr>
          <w:p w14:paraId="68C59552" w14:textId="3FD584BE" w:rsidR="001E740D" w:rsidRPr="00A50AAD" w:rsidRDefault="00DA78C2"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11BE9873" w14:textId="7C83D66A" w:rsidR="001E740D" w:rsidRPr="00A50AAD" w:rsidRDefault="001E740D" w:rsidP="00676114">
            <w:pPr>
              <w:spacing w:before="120" w:after="280" w:afterAutospacing="1" w:line="240" w:lineRule="auto"/>
              <w:rPr>
                <w:sz w:val="26"/>
                <w:szCs w:val="26"/>
              </w:rPr>
            </w:pPr>
          </w:p>
        </w:tc>
        <w:tc>
          <w:tcPr>
            <w:tcW w:w="3226" w:type="dxa"/>
          </w:tcPr>
          <w:p w14:paraId="57EB2561" w14:textId="77777777" w:rsidR="001E740D" w:rsidRPr="00A50AAD" w:rsidRDefault="001E740D" w:rsidP="00676114">
            <w:pPr>
              <w:spacing w:before="120" w:after="280" w:afterAutospacing="1" w:line="240" w:lineRule="auto"/>
              <w:rPr>
                <w:sz w:val="26"/>
                <w:szCs w:val="26"/>
              </w:rPr>
            </w:pPr>
          </w:p>
        </w:tc>
      </w:tr>
      <w:tr w:rsidR="001E740D" w:rsidRPr="00A50AAD" w14:paraId="10147F86" w14:textId="77777777" w:rsidTr="00392F0A">
        <w:tc>
          <w:tcPr>
            <w:tcW w:w="4673" w:type="dxa"/>
          </w:tcPr>
          <w:p w14:paraId="431004A4" w14:textId="77777777" w:rsidR="001E740D" w:rsidRPr="00A50AAD" w:rsidRDefault="001E740D" w:rsidP="00676114">
            <w:pPr>
              <w:spacing w:before="120" w:after="0" w:line="240" w:lineRule="auto"/>
              <w:jc w:val="both"/>
              <w:rPr>
                <w:sz w:val="26"/>
                <w:szCs w:val="26"/>
              </w:rPr>
            </w:pPr>
            <w:r w:rsidRPr="00A50AAD">
              <w:rPr>
                <w:sz w:val="26"/>
                <w:szCs w:val="26"/>
              </w:rPr>
              <w:t>a) Thử nghiệm mẫu phương tiện đo nhóm 2 khi chưa được chỉ định hoặc quyết định chỉ định đã hết hiệu lực;</w:t>
            </w:r>
          </w:p>
        </w:tc>
        <w:tc>
          <w:tcPr>
            <w:tcW w:w="3969" w:type="dxa"/>
          </w:tcPr>
          <w:p w14:paraId="7CA41A42" w14:textId="1D4DB322" w:rsidR="001E740D" w:rsidRPr="00A50AAD" w:rsidRDefault="00DA78C2"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588EF2CD" w14:textId="7EFE4B85" w:rsidR="001E740D" w:rsidRPr="00A50AAD" w:rsidRDefault="001E740D" w:rsidP="00676114">
            <w:pPr>
              <w:spacing w:before="120" w:after="280" w:afterAutospacing="1" w:line="240" w:lineRule="auto"/>
              <w:rPr>
                <w:sz w:val="26"/>
                <w:szCs w:val="26"/>
              </w:rPr>
            </w:pPr>
          </w:p>
        </w:tc>
        <w:tc>
          <w:tcPr>
            <w:tcW w:w="3226" w:type="dxa"/>
          </w:tcPr>
          <w:p w14:paraId="7F057989" w14:textId="77777777" w:rsidR="001E740D" w:rsidRPr="00A50AAD" w:rsidRDefault="001E740D" w:rsidP="00676114">
            <w:pPr>
              <w:spacing w:before="120" w:after="280" w:afterAutospacing="1" w:line="240" w:lineRule="auto"/>
              <w:rPr>
                <w:sz w:val="26"/>
                <w:szCs w:val="26"/>
              </w:rPr>
            </w:pPr>
          </w:p>
        </w:tc>
      </w:tr>
      <w:tr w:rsidR="001E740D" w:rsidRPr="00A50AAD" w14:paraId="579F6FBB" w14:textId="77777777" w:rsidTr="00392F0A">
        <w:tc>
          <w:tcPr>
            <w:tcW w:w="4673" w:type="dxa"/>
          </w:tcPr>
          <w:p w14:paraId="7D6CE9CE" w14:textId="77777777" w:rsidR="001E740D" w:rsidRPr="00A50AAD" w:rsidRDefault="001E740D" w:rsidP="00676114">
            <w:pPr>
              <w:spacing w:before="120" w:after="0" w:line="240" w:lineRule="auto"/>
              <w:jc w:val="both"/>
              <w:rPr>
                <w:sz w:val="26"/>
                <w:szCs w:val="26"/>
              </w:rPr>
            </w:pPr>
            <w:r w:rsidRPr="00A50AAD">
              <w:rPr>
                <w:sz w:val="26"/>
                <w:szCs w:val="26"/>
              </w:rPr>
              <w:t>b) Tiến hành thử nghiệm mẫu phương tiện đo nhóm 2 ngoài phạm vi được chỉ định;</w:t>
            </w:r>
          </w:p>
        </w:tc>
        <w:tc>
          <w:tcPr>
            <w:tcW w:w="3969" w:type="dxa"/>
          </w:tcPr>
          <w:p w14:paraId="42E7ED37" w14:textId="57A1F90D" w:rsidR="001E740D" w:rsidRPr="00A50AAD" w:rsidRDefault="00DA78C2"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56527188" w14:textId="3E905A60" w:rsidR="001E740D" w:rsidRPr="00A50AAD" w:rsidRDefault="001E740D" w:rsidP="00676114">
            <w:pPr>
              <w:spacing w:before="120" w:after="280" w:afterAutospacing="1" w:line="240" w:lineRule="auto"/>
              <w:rPr>
                <w:sz w:val="26"/>
                <w:szCs w:val="26"/>
              </w:rPr>
            </w:pPr>
          </w:p>
        </w:tc>
        <w:tc>
          <w:tcPr>
            <w:tcW w:w="3226" w:type="dxa"/>
          </w:tcPr>
          <w:p w14:paraId="33DA4540" w14:textId="77777777" w:rsidR="001E740D" w:rsidRPr="00A50AAD" w:rsidRDefault="001E740D" w:rsidP="00676114">
            <w:pPr>
              <w:spacing w:before="120" w:after="280" w:afterAutospacing="1" w:line="240" w:lineRule="auto"/>
              <w:rPr>
                <w:sz w:val="26"/>
                <w:szCs w:val="26"/>
              </w:rPr>
            </w:pPr>
          </w:p>
        </w:tc>
      </w:tr>
      <w:tr w:rsidR="001E740D" w:rsidRPr="00A50AAD" w14:paraId="7556A711" w14:textId="77777777" w:rsidTr="00392F0A">
        <w:tc>
          <w:tcPr>
            <w:tcW w:w="4673" w:type="dxa"/>
          </w:tcPr>
          <w:p w14:paraId="1A8E3DB7" w14:textId="77777777" w:rsidR="001E740D" w:rsidRPr="00A50AAD" w:rsidRDefault="001E740D" w:rsidP="00676114">
            <w:pPr>
              <w:spacing w:before="120" w:after="0" w:line="240" w:lineRule="auto"/>
              <w:jc w:val="both"/>
              <w:rPr>
                <w:sz w:val="26"/>
                <w:szCs w:val="26"/>
              </w:rPr>
            </w:pPr>
            <w:r w:rsidRPr="00A50AAD">
              <w:rPr>
                <w:sz w:val="26"/>
                <w:szCs w:val="26"/>
              </w:rPr>
              <w:t>c) Không duy trì đúng quy định về điều kiện hoạt động thử nghiệm đã được chỉ định.</w:t>
            </w:r>
          </w:p>
        </w:tc>
        <w:tc>
          <w:tcPr>
            <w:tcW w:w="3969" w:type="dxa"/>
          </w:tcPr>
          <w:p w14:paraId="2934CFBF" w14:textId="60CEE4A5" w:rsidR="001E740D" w:rsidRPr="00A50AAD" w:rsidRDefault="00DA78C2"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5DE254B8" w14:textId="568436BD" w:rsidR="001E740D" w:rsidRPr="00A50AAD" w:rsidRDefault="001E740D" w:rsidP="00676114">
            <w:pPr>
              <w:spacing w:before="120" w:after="280" w:afterAutospacing="1" w:line="240" w:lineRule="auto"/>
              <w:rPr>
                <w:sz w:val="26"/>
                <w:szCs w:val="26"/>
              </w:rPr>
            </w:pPr>
          </w:p>
        </w:tc>
        <w:tc>
          <w:tcPr>
            <w:tcW w:w="3226" w:type="dxa"/>
          </w:tcPr>
          <w:p w14:paraId="4ED8FC5F" w14:textId="77777777" w:rsidR="001E740D" w:rsidRPr="00A50AAD" w:rsidRDefault="001E740D" w:rsidP="00676114">
            <w:pPr>
              <w:spacing w:before="120" w:after="280" w:afterAutospacing="1" w:line="240" w:lineRule="auto"/>
              <w:rPr>
                <w:sz w:val="26"/>
                <w:szCs w:val="26"/>
              </w:rPr>
            </w:pPr>
          </w:p>
        </w:tc>
      </w:tr>
      <w:tr w:rsidR="001E740D" w:rsidRPr="00A50AAD" w14:paraId="3F7C7A50" w14:textId="77777777" w:rsidTr="00392F0A">
        <w:tc>
          <w:tcPr>
            <w:tcW w:w="4673" w:type="dxa"/>
          </w:tcPr>
          <w:p w14:paraId="18544039" w14:textId="77777777" w:rsidR="001E740D" w:rsidRPr="00A50AAD" w:rsidRDefault="001E740D" w:rsidP="00676114">
            <w:pPr>
              <w:spacing w:before="120" w:after="0" w:line="240" w:lineRule="auto"/>
              <w:jc w:val="both"/>
              <w:rPr>
                <w:sz w:val="26"/>
                <w:szCs w:val="26"/>
              </w:rPr>
            </w:pPr>
            <w:r w:rsidRPr="00A50AAD">
              <w:rPr>
                <w:sz w:val="26"/>
                <w:szCs w:val="26"/>
              </w:rPr>
              <w:t>4. Phạt tiền từ 40.000.000 đồng đến 50.000.000 đồng đối với hành vi không thực hiện thử nghiệm mà cấp kết quả thử nghiệm mẫu phương tiện đo nhóm 2.</w:t>
            </w:r>
          </w:p>
        </w:tc>
        <w:tc>
          <w:tcPr>
            <w:tcW w:w="3969" w:type="dxa"/>
          </w:tcPr>
          <w:p w14:paraId="6688FFB8" w14:textId="2044B5FF" w:rsidR="001E740D" w:rsidRPr="00A50AAD" w:rsidRDefault="00DA78C2"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733086B9" w14:textId="6A12991E" w:rsidR="001E740D" w:rsidRPr="00A50AAD" w:rsidRDefault="001E740D" w:rsidP="00676114">
            <w:pPr>
              <w:spacing w:before="120" w:after="280" w:afterAutospacing="1" w:line="240" w:lineRule="auto"/>
              <w:rPr>
                <w:sz w:val="26"/>
                <w:szCs w:val="26"/>
              </w:rPr>
            </w:pPr>
          </w:p>
        </w:tc>
        <w:tc>
          <w:tcPr>
            <w:tcW w:w="3226" w:type="dxa"/>
          </w:tcPr>
          <w:p w14:paraId="27AD5401" w14:textId="77777777" w:rsidR="001E740D" w:rsidRPr="00A50AAD" w:rsidRDefault="001E740D" w:rsidP="00676114">
            <w:pPr>
              <w:spacing w:before="120" w:after="280" w:afterAutospacing="1" w:line="240" w:lineRule="auto"/>
              <w:rPr>
                <w:sz w:val="26"/>
                <w:szCs w:val="26"/>
              </w:rPr>
            </w:pPr>
          </w:p>
        </w:tc>
      </w:tr>
      <w:tr w:rsidR="001E740D" w:rsidRPr="00A50AAD" w14:paraId="23BE1C72" w14:textId="77777777" w:rsidTr="00392F0A">
        <w:tc>
          <w:tcPr>
            <w:tcW w:w="4673" w:type="dxa"/>
          </w:tcPr>
          <w:p w14:paraId="256D21A3" w14:textId="77777777" w:rsidR="001E740D" w:rsidRPr="00A50AAD" w:rsidRDefault="001E740D" w:rsidP="001564A8">
            <w:pPr>
              <w:spacing w:before="120" w:after="0" w:line="240" w:lineRule="auto"/>
              <w:jc w:val="both"/>
              <w:rPr>
                <w:sz w:val="26"/>
                <w:szCs w:val="26"/>
              </w:rPr>
            </w:pPr>
            <w:r w:rsidRPr="00A50AAD">
              <w:rPr>
                <w:sz w:val="26"/>
                <w:szCs w:val="26"/>
              </w:rPr>
              <w:t>5. Hình thức xử phạt bổ sung:</w:t>
            </w:r>
          </w:p>
        </w:tc>
        <w:tc>
          <w:tcPr>
            <w:tcW w:w="3969" w:type="dxa"/>
          </w:tcPr>
          <w:p w14:paraId="61E20507" w14:textId="1519E7A4" w:rsidR="001E740D" w:rsidRPr="00A50AAD" w:rsidRDefault="00DA78C2" w:rsidP="001564A8">
            <w:pPr>
              <w:spacing w:before="120" w:after="280" w:afterAutospacing="1" w:line="240" w:lineRule="auto"/>
              <w:jc w:val="both"/>
              <w:rPr>
                <w:sz w:val="26"/>
                <w:szCs w:val="26"/>
              </w:rPr>
            </w:pPr>
            <w:r w:rsidRPr="00DA78C2">
              <w:rPr>
                <w:bCs/>
                <w:sz w:val="26"/>
                <w:szCs w:val="26"/>
              </w:rPr>
              <w:t>Không sủa đổi, bổ sung</w:t>
            </w:r>
          </w:p>
        </w:tc>
        <w:tc>
          <w:tcPr>
            <w:tcW w:w="3544" w:type="dxa"/>
          </w:tcPr>
          <w:p w14:paraId="66B02422" w14:textId="30C71E4C" w:rsidR="001E740D" w:rsidRPr="00A50AAD" w:rsidRDefault="001E740D" w:rsidP="001564A8">
            <w:pPr>
              <w:spacing w:before="120" w:after="280" w:afterAutospacing="1" w:line="240" w:lineRule="auto"/>
              <w:jc w:val="both"/>
              <w:rPr>
                <w:sz w:val="26"/>
                <w:szCs w:val="26"/>
              </w:rPr>
            </w:pPr>
            <w:r w:rsidRPr="00A50AAD">
              <w:rPr>
                <w:sz w:val="26"/>
                <w:szCs w:val="26"/>
              </w:rPr>
              <w:t>5. Hình thức xử phạt bổ sung:</w:t>
            </w:r>
          </w:p>
        </w:tc>
        <w:tc>
          <w:tcPr>
            <w:tcW w:w="3226" w:type="dxa"/>
          </w:tcPr>
          <w:p w14:paraId="0E6715DB" w14:textId="77777777" w:rsidR="001E740D" w:rsidRPr="00A50AAD" w:rsidRDefault="001E740D" w:rsidP="001564A8">
            <w:pPr>
              <w:spacing w:before="120" w:after="280" w:afterAutospacing="1" w:line="240" w:lineRule="auto"/>
              <w:rPr>
                <w:sz w:val="26"/>
                <w:szCs w:val="26"/>
              </w:rPr>
            </w:pPr>
          </w:p>
        </w:tc>
      </w:tr>
      <w:tr w:rsidR="001E740D" w:rsidRPr="00A50AAD" w14:paraId="1D134BD1" w14:textId="77777777" w:rsidTr="00392F0A">
        <w:tc>
          <w:tcPr>
            <w:tcW w:w="4673" w:type="dxa"/>
          </w:tcPr>
          <w:p w14:paraId="4F56097F" w14:textId="77777777" w:rsidR="001E740D" w:rsidRPr="00A50AAD" w:rsidRDefault="001E740D" w:rsidP="001564A8">
            <w:pPr>
              <w:spacing w:before="120" w:after="0" w:line="240" w:lineRule="auto"/>
              <w:jc w:val="both"/>
              <w:rPr>
                <w:sz w:val="26"/>
                <w:szCs w:val="26"/>
              </w:rPr>
            </w:pPr>
            <w:r w:rsidRPr="00A50AAD">
              <w:rPr>
                <w:sz w:val="26"/>
                <w:szCs w:val="26"/>
              </w:rPr>
              <w:t>a) Tước quyền sử dụng giấy chứng nhận đăng ký hoạt động thử nghiệm từ 01 tháng đến 03 tháng đối với vi phạm quy định tại các điểm b và d khoản 2 Điều này;</w:t>
            </w:r>
          </w:p>
        </w:tc>
        <w:tc>
          <w:tcPr>
            <w:tcW w:w="3969" w:type="dxa"/>
          </w:tcPr>
          <w:p w14:paraId="72AF598E" w14:textId="7CBA4A0F" w:rsidR="001E740D" w:rsidRPr="00A50AAD" w:rsidRDefault="00DA78C2" w:rsidP="001564A8">
            <w:pPr>
              <w:spacing w:before="120" w:after="280" w:afterAutospacing="1" w:line="240" w:lineRule="auto"/>
              <w:jc w:val="both"/>
              <w:rPr>
                <w:sz w:val="26"/>
                <w:szCs w:val="26"/>
              </w:rPr>
            </w:pPr>
            <w:r w:rsidRPr="00DA78C2">
              <w:rPr>
                <w:bCs/>
                <w:sz w:val="26"/>
                <w:szCs w:val="26"/>
              </w:rPr>
              <w:t>Không sủa đổi, bổ sung</w:t>
            </w:r>
          </w:p>
        </w:tc>
        <w:tc>
          <w:tcPr>
            <w:tcW w:w="3544" w:type="dxa"/>
          </w:tcPr>
          <w:p w14:paraId="32B71CF0" w14:textId="36E7B8F5" w:rsidR="001E740D" w:rsidRPr="00A50AAD" w:rsidRDefault="001E740D" w:rsidP="001564A8">
            <w:pPr>
              <w:spacing w:before="120" w:after="280" w:afterAutospacing="1" w:line="240" w:lineRule="auto"/>
              <w:jc w:val="both"/>
              <w:rPr>
                <w:sz w:val="26"/>
                <w:szCs w:val="26"/>
              </w:rPr>
            </w:pPr>
            <w:r w:rsidRPr="00A50AAD">
              <w:rPr>
                <w:sz w:val="26"/>
                <w:szCs w:val="26"/>
              </w:rPr>
              <w:t xml:space="preserve">a) Tước quyền sử dụng giấy chứng nhận đăng ký hoạt động thử nghiệm từ 01 tháng đến </w:t>
            </w:r>
            <w:r w:rsidRPr="00F26778">
              <w:rPr>
                <w:strike/>
                <w:sz w:val="26"/>
                <w:szCs w:val="26"/>
              </w:rPr>
              <w:t>03</w:t>
            </w:r>
            <w:r w:rsidRPr="00A50AAD">
              <w:rPr>
                <w:sz w:val="26"/>
                <w:szCs w:val="26"/>
              </w:rPr>
              <w:t xml:space="preserve"> </w:t>
            </w:r>
            <w:r w:rsidRPr="00F26778">
              <w:rPr>
                <w:b/>
                <w:bCs/>
                <w:i/>
                <w:iCs/>
                <w:sz w:val="26"/>
                <w:szCs w:val="26"/>
                <w:lang w:val="en-US"/>
              </w:rPr>
              <w:t>24</w:t>
            </w:r>
            <w:r>
              <w:rPr>
                <w:sz w:val="26"/>
                <w:szCs w:val="26"/>
                <w:lang w:val="en-US"/>
              </w:rPr>
              <w:t xml:space="preserve"> </w:t>
            </w:r>
            <w:r w:rsidRPr="00A50AAD">
              <w:rPr>
                <w:sz w:val="26"/>
                <w:szCs w:val="26"/>
              </w:rPr>
              <w:t>tháng đối với vi phạm quy định tại các điểm b và d khoản 2 Điều này;</w:t>
            </w:r>
          </w:p>
        </w:tc>
        <w:tc>
          <w:tcPr>
            <w:tcW w:w="3226" w:type="dxa"/>
          </w:tcPr>
          <w:p w14:paraId="35DDE7D3" w14:textId="77777777" w:rsidR="001E740D" w:rsidRPr="00A50AAD" w:rsidRDefault="001E740D" w:rsidP="001564A8">
            <w:pPr>
              <w:spacing w:before="120" w:after="280" w:afterAutospacing="1" w:line="240" w:lineRule="auto"/>
              <w:rPr>
                <w:sz w:val="26"/>
                <w:szCs w:val="26"/>
              </w:rPr>
            </w:pPr>
          </w:p>
        </w:tc>
      </w:tr>
      <w:tr w:rsidR="001E740D" w:rsidRPr="00A50AAD" w14:paraId="7A6661F6" w14:textId="77777777" w:rsidTr="00392F0A">
        <w:tc>
          <w:tcPr>
            <w:tcW w:w="4673" w:type="dxa"/>
          </w:tcPr>
          <w:p w14:paraId="08505351" w14:textId="77777777" w:rsidR="001E740D" w:rsidRPr="00A50AAD" w:rsidRDefault="001E740D" w:rsidP="001564A8">
            <w:pPr>
              <w:spacing w:before="120" w:after="0" w:line="240" w:lineRule="auto"/>
              <w:jc w:val="both"/>
              <w:rPr>
                <w:sz w:val="26"/>
                <w:szCs w:val="26"/>
              </w:rPr>
            </w:pPr>
            <w:r w:rsidRPr="00A50AAD">
              <w:rPr>
                <w:sz w:val="26"/>
                <w:szCs w:val="26"/>
              </w:rPr>
              <w:t xml:space="preserve">b) Tước quyền sử dụng quyết định chỉ </w:t>
            </w:r>
            <w:r w:rsidRPr="00A50AAD">
              <w:rPr>
                <w:sz w:val="26"/>
                <w:szCs w:val="26"/>
              </w:rPr>
              <w:lastRenderedPageBreak/>
              <w:t>định thử nghiệm từ 01 tháng đến 03 tháng đối với vi phạm quy định tại điểm b khoản 3 và khoản 4 Điều này;</w:t>
            </w:r>
          </w:p>
        </w:tc>
        <w:tc>
          <w:tcPr>
            <w:tcW w:w="3969" w:type="dxa"/>
          </w:tcPr>
          <w:p w14:paraId="7300F4EB" w14:textId="3E4CE6A0" w:rsidR="001E740D" w:rsidRPr="00A50AAD" w:rsidRDefault="00DA78C2" w:rsidP="001564A8">
            <w:pPr>
              <w:spacing w:before="120" w:after="280" w:afterAutospacing="1" w:line="240" w:lineRule="auto"/>
              <w:jc w:val="both"/>
              <w:rPr>
                <w:sz w:val="26"/>
                <w:szCs w:val="26"/>
              </w:rPr>
            </w:pPr>
            <w:r w:rsidRPr="00DA78C2">
              <w:rPr>
                <w:bCs/>
                <w:sz w:val="26"/>
                <w:szCs w:val="26"/>
              </w:rPr>
              <w:lastRenderedPageBreak/>
              <w:t>Không sủa đổi, bổ sung</w:t>
            </w:r>
          </w:p>
        </w:tc>
        <w:tc>
          <w:tcPr>
            <w:tcW w:w="3544" w:type="dxa"/>
          </w:tcPr>
          <w:p w14:paraId="0C98FB5C" w14:textId="4C0B9286" w:rsidR="001E740D" w:rsidRPr="00A50AAD" w:rsidRDefault="001E740D" w:rsidP="001564A8">
            <w:pPr>
              <w:spacing w:before="120" w:after="280" w:afterAutospacing="1" w:line="240" w:lineRule="auto"/>
              <w:jc w:val="both"/>
              <w:rPr>
                <w:sz w:val="26"/>
                <w:szCs w:val="26"/>
              </w:rPr>
            </w:pPr>
            <w:r w:rsidRPr="00A50AAD">
              <w:rPr>
                <w:sz w:val="26"/>
                <w:szCs w:val="26"/>
              </w:rPr>
              <w:t xml:space="preserve">b) Tước quyền sử dụng quyết </w:t>
            </w:r>
            <w:r w:rsidRPr="00A50AAD">
              <w:rPr>
                <w:sz w:val="26"/>
                <w:szCs w:val="26"/>
              </w:rPr>
              <w:lastRenderedPageBreak/>
              <w:t xml:space="preserve">định chỉ định thử nghiệm từ 01 tháng đến </w:t>
            </w:r>
            <w:r w:rsidRPr="00F26778">
              <w:rPr>
                <w:strike/>
                <w:sz w:val="26"/>
                <w:szCs w:val="26"/>
              </w:rPr>
              <w:t>03</w:t>
            </w:r>
            <w:r w:rsidRPr="00A50AAD">
              <w:rPr>
                <w:sz w:val="26"/>
                <w:szCs w:val="26"/>
              </w:rPr>
              <w:t xml:space="preserve"> </w:t>
            </w:r>
            <w:r w:rsidRPr="00F26778">
              <w:rPr>
                <w:b/>
                <w:bCs/>
                <w:i/>
                <w:iCs/>
                <w:sz w:val="26"/>
                <w:szCs w:val="26"/>
                <w:lang w:val="en-US"/>
              </w:rPr>
              <w:t>24</w:t>
            </w:r>
            <w:r>
              <w:rPr>
                <w:sz w:val="26"/>
                <w:szCs w:val="26"/>
                <w:lang w:val="en-US"/>
              </w:rPr>
              <w:t xml:space="preserve"> </w:t>
            </w:r>
            <w:r w:rsidRPr="00A50AAD">
              <w:rPr>
                <w:sz w:val="26"/>
                <w:szCs w:val="26"/>
              </w:rPr>
              <w:t>tháng đối với vi phạm quy định tại điểm b khoản 3 và khoản 4 Điều này;</w:t>
            </w:r>
          </w:p>
        </w:tc>
        <w:tc>
          <w:tcPr>
            <w:tcW w:w="3226" w:type="dxa"/>
          </w:tcPr>
          <w:p w14:paraId="63EF9CFC" w14:textId="77777777" w:rsidR="001E740D" w:rsidRPr="00A50AAD" w:rsidRDefault="001E740D" w:rsidP="001564A8">
            <w:pPr>
              <w:spacing w:before="120" w:after="280" w:afterAutospacing="1" w:line="240" w:lineRule="auto"/>
              <w:rPr>
                <w:sz w:val="26"/>
                <w:szCs w:val="26"/>
              </w:rPr>
            </w:pPr>
          </w:p>
        </w:tc>
      </w:tr>
      <w:tr w:rsidR="001E740D" w:rsidRPr="00A50AAD" w14:paraId="35DDD27C" w14:textId="77777777" w:rsidTr="00392F0A">
        <w:tc>
          <w:tcPr>
            <w:tcW w:w="4673" w:type="dxa"/>
          </w:tcPr>
          <w:p w14:paraId="44C90238" w14:textId="77777777" w:rsidR="001E740D" w:rsidRPr="00A50AAD" w:rsidRDefault="001E740D" w:rsidP="001564A8">
            <w:pPr>
              <w:spacing w:before="120" w:after="0" w:line="240" w:lineRule="auto"/>
              <w:jc w:val="both"/>
              <w:rPr>
                <w:sz w:val="26"/>
                <w:szCs w:val="26"/>
              </w:rPr>
            </w:pPr>
            <w:r w:rsidRPr="00A50AAD">
              <w:rPr>
                <w:sz w:val="26"/>
                <w:szCs w:val="26"/>
              </w:rPr>
              <w:lastRenderedPageBreak/>
              <w:t>c) Đình chỉ hoạt động của tổ chức thử nghiệm từ 01 tháng đến 03 tháng đối với vi phạm quy định tại điểm c khoản 3, khoản 4 Điều này.</w:t>
            </w:r>
          </w:p>
        </w:tc>
        <w:tc>
          <w:tcPr>
            <w:tcW w:w="3969" w:type="dxa"/>
          </w:tcPr>
          <w:p w14:paraId="301903B3" w14:textId="5A1AAAAE" w:rsidR="001E740D" w:rsidRPr="00A50AAD" w:rsidRDefault="00DA78C2" w:rsidP="001564A8">
            <w:pPr>
              <w:spacing w:before="120" w:after="280" w:afterAutospacing="1" w:line="240" w:lineRule="auto"/>
              <w:jc w:val="both"/>
              <w:rPr>
                <w:sz w:val="26"/>
                <w:szCs w:val="26"/>
              </w:rPr>
            </w:pPr>
            <w:r w:rsidRPr="00DA78C2">
              <w:rPr>
                <w:bCs/>
                <w:sz w:val="26"/>
                <w:szCs w:val="26"/>
              </w:rPr>
              <w:t>Không sủa đổi, bổ sung</w:t>
            </w:r>
          </w:p>
        </w:tc>
        <w:tc>
          <w:tcPr>
            <w:tcW w:w="3544" w:type="dxa"/>
          </w:tcPr>
          <w:p w14:paraId="6E66EEE4" w14:textId="06C0DE33" w:rsidR="001E740D" w:rsidRPr="00A50AAD" w:rsidRDefault="001E740D" w:rsidP="001564A8">
            <w:pPr>
              <w:spacing w:before="120" w:after="280" w:afterAutospacing="1" w:line="240" w:lineRule="auto"/>
              <w:jc w:val="both"/>
              <w:rPr>
                <w:sz w:val="26"/>
                <w:szCs w:val="26"/>
              </w:rPr>
            </w:pPr>
            <w:r w:rsidRPr="00A50AAD">
              <w:rPr>
                <w:sz w:val="26"/>
                <w:szCs w:val="26"/>
              </w:rPr>
              <w:t xml:space="preserve">c) Đình chỉ hoạt động của tổ chức thử nghiệm từ 01 tháng đến </w:t>
            </w:r>
            <w:r w:rsidRPr="00F26778">
              <w:rPr>
                <w:strike/>
                <w:sz w:val="26"/>
                <w:szCs w:val="26"/>
              </w:rPr>
              <w:t>03</w:t>
            </w:r>
            <w:r w:rsidRPr="00A50AAD">
              <w:rPr>
                <w:sz w:val="26"/>
                <w:szCs w:val="26"/>
              </w:rPr>
              <w:t xml:space="preserve"> </w:t>
            </w:r>
            <w:r w:rsidRPr="00F26778">
              <w:rPr>
                <w:b/>
                <w:bCs/>
                <w:i/>
                <w:iCs/>
                <w:sz w:val="26"/>
                <w:szCs w:val="26"/>
                <w:lang w:val="en-US"/>
              </w:rPr>
              <w:t>24</w:t>
            </w:r>
            <w:r>
              <w:rPr>
                <w:sz w:val="26"/>
                <w:szCs w:val="26"/>
                <w:lang w:val="en-US"/>
              </w:rPr>
              <w:t xml:space="preserve"> </w:t>
            </w:r>
            <w:r w:rsidRPr="00A50AAD">
              <w:rPr>
                <w:sz w:val="26"/>
                <w:szCs w:val="26"/>
              </w:rPr>
              <w:t>tháng đối với vi phạm quy định tại điểm c khoản 3, khoản 4 Điều này.</w:t>
            </w:r>
          </w:p>
        </w:tc>
        <w:tc>
          <w:tcPr>
            <w:tcW w:w="3226" w:type="dxa"/>
          </w:tcPr>
          <w:p w14:paraId="7DE784C7" w14:textId="77777777" w:rsidR="001E740D" w:rsidRPr="00A50AAD" w:rsidRDefault="001E740D" w:rsidP="001564A8">
            <w:pPr>
              <w:spacing w:before="120" w:after="280" w:afterAutospacing="1" w:line="240" w:lineRule="auto"/>
              <w:rPr>
                <w:sz w:val="26"/>
                <w:szCs w:val="26"/>
              </w:rPr>
            </w:pPr>
          </w:p>
        </w:tc>
      </w:tr>
      <w:tr w:rsidR="001E740D" w:rsidRPr="00A50AAD" w14:paraId="7473609F" w14:textId="77777777" w:rsidTr="00392F0A">
        <w:tc>
          <w:tcPr>
            <w:tcW w:w="4673" w:type="dxa"/>
          </w:tcPr>
          <w:p w14:paraId="19E0B332" w14:textId="77777777" w:rsidR="001E740D" w:rsidRPr="00A50AAD" w:rsidRDefault="001E740D" w:rsidP="00676114">
            <w:pPr>
              <w:spacing w:before="120" w:after="0" w:line="240" w:lineRule="auto"/>
              <w:jc w:val="both"/>
              <w:rPr>
                <w:sz w:val="26"/>
                <w:szCs w:val="26"/>
              </w:rPr>
            </w:pPr>
            <w:r w:rsidRPr="00A50AAD">
              <w:rPr>
                <w:sz w:val="26"/>
                <w:szCs w:val="26"/>
              </w:rPr>
              <w:t>6. Biện pháp khắc phục hậu quả:</w:t>
            </w:r>
          </w:p>
        </w:tc>
        <w:tc>
          <w:tcPr>
            <w:tcW w:w="3969" w:type="dxa"/>
          </w:tcPr>
          <w:p w14:paraId="51A12859" w14:textId="72457AD0" w:rsidR="001E740D" w:rsidRPr="00A50AAD" w:rsidRDefault="00DA78C2"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5C4737F7" w14:textId="4AAFB435" w:rsidR="001E740D" w:rsidRPr="00A50AAD" w:rsidRDefault="001E740D" w:rsidP="00676114">
            <w:pPr>
              <w:spacing w:before="120" w:after="280" w:afterAutospacing="1" w:line="240" w:lineRule="auto"/>
              <w:rPr>
                <w:sz w:val="26"/>
                <w:szCs w:val="26"/>
              </w:rPr>
            </w:pPr>
          </w:p>
        </w:tc>
        <w:tc>
          <w:tcPr>
            <w:tcW w:w="3226" w:type="dxa"/>
          </w:tcPr>
          <w:p w14:paraId="333ADE6A" w14:textId="77777777" w:rsidR="001E740D" w:rsidRPr="00A50AAD" w:rsidRDefault="001E740D" w:rsidP="00676114">
            <w:pPr>
              <w:spacing w:before="120" w:after="280" w:afterAutospacing="1" w:line="240" w:lineRule="auto"/>
              <w:rPr>
                <w:sz w:val="26"/>
                <w:szCs w:val="26"/>
              </w:rPr>
            </w:pPr>
          </w:p>
        </w:tc>
      </w:tr>
      <w:tr w:rsidR="001E740D" w:rsidRPr="00A50AAD" w14:paraId="448C78C3" w14:textId="77777777" w:rsidTr="00392F0A">
        <w:tc>
          <w:tcPr>
            <w:tcW w:w="4673" w:type="dxa"/>
          </w:tcPr>
          <w:p w14:paraId="094EA4FB" w14:textId="77777777" w:rsidR="001E740D" w:rsidRPr="00A50AAD" w:rsidRDefault="001E740D" w:rsidP="00676114">
            <w:pPr>
              <w:spacing w:before="120" w:after="0" w:line="240" w:lineRule="auto"/>
              <w:jc w:val="both"/>
              <w:rPr>
                <w:sz w:val="26"/>
                <w:szCs w:val="26"/>
              </w:rPr>
            </w:pPr>
            <w:r w:rsidRPr="00A50AAD">
              <w:rPr>
                <w:sz w:val="26"/>
                <w:szCs w:val="26"/>
              </w:rPr>
              <w:t>a) Buộc thu hồi kết quả thử nghiệm đối với vi phạm quy định tại điểm b khoản 1, các điểm a, b và c khoản 2, các điểm a và b khoản 3, khoản 4 Điều này;</w:t>
            </w:r>
          </w:p>
        </w:tc>
        <w:tc>
          <w:tcPr>
            <w:tcW w:w="3969" w:type="dxa"/>
          </w:tcPr>
          <w:p w14:paraId="434E048F" w14:textId="7058A0BC" w:rsidR="001E740D" w:rsidRPr="00A50AAD" w:rsidRDefault="00DA78C2"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291BF658" w14:textId="2E95C908" w:rsidR="001E740D" w:rsidRPr="00A50AAD" w:rsidRDefault="001E740D" w:rsidP="00676114">
            <w:pPr>
              <w:spacing w:before="120" w:after="280" w:afterAutospacing="1" w:line="240" w:lineRule="auto"/>
              <w:rPr>
                <w:sz w:val="26"/>
                <w:szCs w:val="26"/>
              </w:rPr>
            </w:pPr>
          </w:p>
        </w:tc>
        <w:tc>
          <w:tcPr>
            <w:tcW w:w="3226" w:type="dxa"/>
          </w:tcPr>
          <w:p w14:paraId="30C65A8C" w14:textId="77777777" w:rsidR="001E740D" w:rsidRPr="00A50AAD" w:rsidRDefault="001E740D" w:rsidP="00676114">
            <w:pPr>
              <w:spacing w:before="120" w:after="280" w:afterAutospacing="1" w:line="240" w:lineRule="auto"/>
              <w:rPr>
                <w:sz w:val="26"/>
                <w:szCs w:val="26"/>
              </w:rPr>
            </w:pPr>
          </w:p>
        </w:tc>
      </w:tr>
      <w:tr w:rsidR="001E740D" w:rsidRPr="00A50AAD" w14:paraId="4843D133" w14:textId="77777777" w:rsidTr="00392F0A">
        <w:tc>
          <w:tcPr>
            <w:tcW w:w="4673" w:type="dxa"/>
          </w:tcPr>
          <w:p w14:paraId="5C01AAC1" w14:textId="77777777" w:rsidR="001E740D" w:rsidRPr="00A50AAD" w:rsidRDefault="001E740D" w:rsidP="00676114">
            <w:pPr>
              <w:spacing w:before="120" w:after="0" w:line="240" w:lineRule="auto"/>
              <w:jc w:val="both"/>
              <w:rPr>
                <w:sz w:val="26"/>
                <w:szCs w:val="26"/>
              </w:rPr>
            </w:pPr>
            <w:r w:rsidRPr="00A50AAD">
              <w:rPr>
                <w:sz w:val="26"/>
                <w:szCs w:val="26"/>
              </w:rPr>
              <w:t>b) Buộc nộp lại số lợi bất hợp pháp có được do thực hiện vi phạm quy định tại các khoản 2, 3 và 4 Điều này.</w:t>
            </w:r>
          </w:p>
        </w:tc>
        <w:tc>
          <w:tcPr>
            <w:tcW w:w="3969" w:type="dxa"/>
          </w:tcPr>
          <w:p w14:paraId="7952B214" w14:textId="7C3BA13D" w:rsidR="001E740D" w:rsidRPr="00A50AAD" w:rsidRDefault="00DA78C2"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470086C1" w14:textId="2311B4D2" w:rsidR="001E740D" w:rsidRPr="00A50AAD" w:rsidRDefault="001E740D" w:rsidP="00676114">
            <w:pPr>
              <w:spacing w:before="120" w:after="280" w:afterAutospacing="1" w:line="240" w:lineRule="auto"/>
              <w:rPr>
                <w:sz w:val="26"/>
                <w:szCs w:val="26"/>
              </w:rPr>
            </w:pPr>
          </w:p>
        </w:tc>
        <w:tc>
          <w:tcPr>
            <w:tcW w:w="3226" w:type="dxa"/>
          </w:tcPr>
          <w:p w14:paraId="7A3E6F61" w14:textId="77777777" w:rsidR="001E740D" w:rsidRPr="00A50AAD" w:rsidRDefault="001E740D" w:rsidP="00676114">
            <w:pPr>
              <w:spacing w:before="120" w:after="280" w:afterAutospacing="1" w:line="240" w:lineRule="auto"/>
              <w:rPr>
                <w:sz w:val="26"/>
                <w:szCs w:val="26"/>
              </w:rPr>
            </w:pPr>
          </w:p>
        </w:tc>
      </w:tr>
      <w:tr w:rsidR="001E740D" w:rsidRPr="00A50AAD" w14:paraId="6D1ADCCD" w14:textId="77777777" w:rsidTr="00392F0A">
        <w:tc>
          <w:tcPr>
            <w:tcW w:w="4673" w:type="dxa"/>
          </w:tcPr>
          <w:p w14:paraId="6CBD8032" w14:textId="77777777" w:rsidR="001E740D" w:rsidRPr="00A50AAD" w:rsidRDefault="001E740D" w:rsidP="00676114">
            <w:pPr>
              <w:spacing w:before="120" w:after="0" w:line="240" w:lineRule="auto"/>
              <w:jc w:val="both"/>
              <w:rPr>
                <w:sz w:val="26"/>
                <w:szCs w:val="26"/>
              </w:rPr>
            </w:pPr>
            <w:bookmarkStart w:id="27" w:name="dieu_14"/>
            <w:r w:rsidRPr="00A50AAD">
              <w:rPr>
                <w:b/>
                <w:bCs/>
                <w:sz w:val="26"/>
                <w:szCs w:val="26"/>
              </w:rPr>
              <w:t>Điều 14. Vi phạm về đo lường đối với phép đo nhóm 2</w:t>
            </w:r>
            <w:bookmarkEnd w:id="27"/>
          </w:p>
        </w:tc>
        <w:tc>
          <w:tcPr>
            <w:tcW w:w="3969" w:type="dxa"/>
          </w:tcPr>
          <w:p w14:paraId="6D0093B0" w14:textId="36D1B13F" w:rsidR="001E740D" w:rsidRPr="00A50AAD" w:rsidRDefault="001465AC" w:rsidP="00676114">
            <w:pPr>
              <w:spacing w:before="120" w:after="280" w:afterAutospacing="1" w:line="240" w:lineRule="auto"/>
              <w:rPr>
                <w:b/>
                <w:bCs/>
                <w:sz w:val="26"/>
                <w:szCs w:val="26"/>
              </w:rPr>
            </w:pPr>
            <w:r w:rsidRPr="00DA78C2">
              <w:rPr>
                <w:bCs/>
                <w:sz w:val="26"/>
                <w:szCs w:val="26"/>
              </w:rPr>
              <w:t>Không sủa đổi, bổ sung</w:t>
            </w:r>
          </w:p>
        </w:tc>
        <w:tc>
          <w:tcPr>
            <w:tcW w:w="3544" w:type="dxa"/>
          </w:tcPr>
          <w:p w14:paraId="3CEBE2DE" w14:textId="7486A8A4" w:rsidR="001E740D" w:rsidRPr="00A50AAD" w:rsidRDefault="001E740D" w:rsidP="00676114">
            <w:pPr>
              <w:spacing w:before="120" w:after="280" w:afterAutospacing="1" w:line="240" w:lineRule="auto"/>
              <w:rPr>
                <w:b/>
                <w:bCs/>
                <w:sz w:val="26"/>
                <w:szCs w:val="26"/>
              </w:rPr>
            </w:pPr>
          </w:p>
        </w:tc>
        <w:tc>
          <w:tcPr>
            <w:tcW w:w="3226" w:type="dxa"/>
          </w:tcPr>
          <w:p w14:paraId="406B3D48" w14:textId="77777777" w:rsidR="001E740D" w:rsidRPr="00A50AAD" w:rsidRDefault="001E740D" w:rsidP="00676114">
            <w:pPr>
              <w:spacing w:before="120" w:after="280" w:afterAutospacing="1" w:line="240" w:lineRule="auto"/>
              <w:rPr>
                <w:b/>
                <w:bCs/>
                <w:sz w:val="26"/>
                <w:szCs w:val="26"/>
              </w:rPr>
            </w:pPr>
          </w:p>
        </w:tc>
      </w:tr>
      <w:tr w:rsidR="001E740D" w:rsidRPr="00A50AAD" w14:paraId="67E830A1" w14:textId="77777777" w:rsidTr="00392F0A">
        <w:tc>
          <w:tcPr>
            <w:tcW w:w="4673" w:type="dxa"/>
          </w:tcPr>
          <w:p w14:paraId="3A95A905" w14:textId="77777777" w:rsidR="001E740D" w:rsidRPr="00A50AAD" w:rsidRDefault="001E740D" w:rsidP="00676114">
            <w:pPr>
              <w:spacing w:before="120" w:after="0" w:line="240" w:lineRule="auto"/>
              <w:jc w:val="both"/>
              <w:rPr>
                <w:sz w:val="26"/>
                <w:szCs w:val="26"/>
              </w:rPr>
            </w:pPr>
            <w:r w:rsidRPr="00A50AAD">
              <w:rPr>
                <w:sz w:val="26"/>
                <w:szCs w:val="26"/>
              </w:rPr>
              <w:t>1. Phạt tiền từ 4.000.000 đồng đến 10.000.000 đồng đối với một trong các hành vi sau đây:</w:t>
            </w:r>
          </w:p>
        </w:tc>
        <w:tc>
          <w:tcPr>
            <w:tcW w:w="3969" w:type="dxa"/>
          </w:tcPr>
          <w:p w14:paraId="7AD7B8A8" w14:textId="71363605" w:rsidR="001E740D" w:rsidRPr="00A50AAD" w:rsidRDefault="001465AC"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1A820B19" w14:textId="4A2EA75F" w:rsidR="001E740D" w:rsidRPr="00A50AAD" w:rsidRDefault="001E740D" w:rsidP="00676114">
            <w:pPr>
              <w:spacing w:before="120" w:after="280" w:afterAutospacing="1" w:line="240" w:lineRule="auto"/>
              <w:rPr>
                <w:sz w:val="26"/>
                <w:szCs w:val="26"/>
              </w:rPr>
            </w:pPr>
          </w:p>
        </w:tc>
        <w:tc>
          <w:tcPr>
            <w:tcW w:w="3226" w:type="dxa"/>
          </w:tcPr>
          <w:p w14:paraId="09F06F3D" w14:textId="77777777" w:rsidR="001E740D" w:rsidRPr="00A50AAD" w:rsidRDefault="001E740D" w:rsidP="00676114">
            <w:pPr>
              <w:spacing w:before="120" w:after="280" w:afterAutospacing="1" w:line="240" w:lineRule="auto"/>
              <w:rPr>
                <w:sz w:val="26"/>
                <w:szCs w:val="26"/>
              </w:rPr>
            </w:pPr>
          </w:p>
        </w:tc>
      </w:tr>
      <w:tr w:rsidR="001E740D" w:rsidRPr="00A50AAD" w14:paraId="5E2A004A" w14:textId="77777777" w:rsidTr="00392F0A">
        <w:tc>
          <w:tcPr>
            <w:tcW w:w="4673" w:type="dxa"/>
          </w:tcPr>
          <w:p w14:paraId="519E768A" w14:textId="77777777" w:rsidR="001E740D" w:rsidRPr="00A50AAD" w:rsidRDefault="001E740D" w:rsidP="00676114">
            <w:pPr>
              <w:spacing w:before="120" w:after="0" w:line="240" w:lineRule="auto"/>
              <w:jc w:val="both"/>
              <w:rPr>
                <w:sz w:val="26"/>
                <w:szCs w:val="26"/>
              </w:rPr>
            </w:pPr>
            <w:r w:rsidRPr="00A50AAD">
              <w:rPr>
                <w:sz w:val="26"/>
                <w:szCs w:val="26"/>
              </w:rPr>
              <w:t>a) Không bảo đảm điều kiện theo quy định để người có quyền và nghĩa vụ liên quan giám sát, kiểm tra việc thực hiện phép đo, phương pháp đo, phương tiện đo, lượng hàng hóa, dịch vụ;</w:t>
            </w:r>
          </w:p>
        </w:tc>
        <w:tc>
          <w:tcPr>
            <w:tcW w:w="3969" w:type="dxa"/>
          </w:tcPr>
          <w:p w14:paraId="1F38D360" w14:textId="78EC4F5E" w:rsidR="001E740D" w:rsidRPr="00A50AAD" w:rsidRDefault="001465AC"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4736751B" w14:textId="40D3FA5F" w:rsidR="001E740D" w:rsidRPr="00A50AAD" w:rsidRDefault="001E740D" w:rsidP="00676114">
            <w:pPr>
              <w:spacing w:before="120" w:after="280" w:afterAutospacing="1" w:line="240" w:lineRule="auto"/>
              <w:rPr>
                <w:sz w:val="26"/>
                <w:szCs w:val="26"/>
              </w:rPr>
            </w:pPr>
          </w:p>
        </w:tc>
        <w:tc>
          <w:tcPr>
            <w:tcW w:w="3226" w:type="dxa"/>
          </w:tcPr>
          <w:p w14:paraId="0F377902" w14:textId="77777777" w:rsidR="001E740D" w:rsidRPr="00A50AAD" w:rsidRDefault="001E740D" w:rsidP="00676114">
            <w:pPr>
              <w:spacing w:before="120" w:after="280" w:afterAutospacing="1" w:line="240" w:lineRule="auto"/>
              <w:rPr>
                <w:sz w:val="26"/>
                <w:szCs w:val="26"/>
              </w:rPr>
            </w:pPr>
          </w:p>
        </w:tc>
      </w:tr>
      <w:tr w:rsidR="001E740D" w:rsidRPr="00A50AAD" w14:paraId="57B9ECC3" w14:textId="77777777" w:rsidTr="00392F0A">
        <w:tc>
          <w:tcPr>
            <w:tcW w:w="4673" w:type="dxa"/>
          </w:tcPr>
          <w:p w14:paraId="0C5A0A6D" w14:textId="77777777" w:rsidR="001E740D" w:rsidRPr="00A50AAD" w:rsidRDefault="001E740D" w:rsidP="00676114">
            <w:pPr>
              <w:spacing w:before="120" w:after="0" w:line="240" w:lineRule="auto"/>
              <w:jc w:val="both"/>
              <w:rPr>
                <w:sz w:val="26"/>
                <w:szCs w:val="26"/>
              </w:rPr>
            </w:pPr>
            <w:r w:rsidRPr="00A50AAD">
              <w:rPr>
                <w:sz w:val="26"/>
                <w:szCs w:val="26"/>
              </w:rPr>
              <w:lastRenderedPageBreak/>
              <w:t>b) Không tuân thủ hoặc không bảo đảm yêu cầu kỹ thuật đo lường quy định khi thực hiện phép đo.</w:t>
            </w:r>
          </w:p>
        </w:tc>
        <w:tc>
          <w:tcPr>
            <w:tcW w:w="3969" w:type="dxa"/>
          </w:tcPr>
          <w:p w14:paraId="5D2F9C27" w14:textId="1D4864A9" w:rsidR="001E740D" w:rsidRPr="00A50AAD" w:rsidRDefault="001465AC" w:rsidP="00676114">
            <w:pPr>
              <w:spacing w:before="120" w:after="280" w:afterAutospacing="1" w:line="240" w:lineRule="auto"/>
              <w:rPr>
                <w:sz w:val="26"/>
                <w:szCs w:val="26"/>
              </w:rPr>
            </w:pPr>
            <w:r w:rsidRPr="00DA78C2">
              <w:rPr>
                <w:bCs/>
                <w:sz w:val="26"/>
                <w:szCs w:val="26"/>
              </w:rPr>
              <w:t>Không sủa đổi, bổ sung</w:t>
            </w:r>
          </w:p>
        </w:tc>
        <w:tc>
          <w:tcPr>
            <w:tcW w:w="3544" w:type="dxa"/>
          </w:tcPr>
          <w:p w14:paraId="754EAE84" w14:textId="6211BA94" w:rsidR="001E740D" w:rsidRPr="00A50AAD" w:rsidRDefault="001E740D" w:rsidP="00676114">
            <w:pPr>
              <w:spacing w:before="120" w:after="280" w:afterAutospacing="1" w:line="240" w:lineRule="auto"/>
              <w:rPr>
                <w:sz w:val="26"/>
                <w:szCs w:val="26"/>
              </w:rPr>
            </w:pPr>
          </w:p>
        </w:tc>
        <w:tc>
          <w:tcPr>
            <w:tcW w:w="3226" w:type="dxa"/>
          </w:tcPr>
          <w:p w14:paraId="668A03A0" w14:textId="77777777" w:rsidR="001E740D" w:rsidRPr="00A50AAD" w:rsidRDefault="001E740D" w:rsidP="00676114">
            <w:pPr>
              <w:spacing w:before="120" w:after="280" w:afterAutospacing="1" w:line="240" w:lineRule="auto"/>
              <w:rPr>
                <w:sz w:val="26"/>
                <w:szCs w:val="26"/>
              </w:rPr>
            </w:pPr>
          </w:p>
        </w:tc>
      </w:tr>
      <w:tr w:rsidR="001E740D" w:rsidRPr="00A50AAD" w14:paraId="2E1AB435" w14:textId="77777777" w:rsidTr="00392F0A">
        <w:tc>
          <w:tcPr>
            <w:tcW w:w="4673" w:type="dxa"/>
          </w:tcPr>
          <w:p w14:paraId="12BCD44D" w14:textId="48F883EF" w:rsidR="001E740D" w:rsidRPr="00A50AAD" w:rsidRDefault="00FF4D9B" w:rsidP="00676114">
            <w:pPr>
              <w:spacing w:before="120" w:after="0" w:line="240" w:lineRule="auto"/>
              <w:jc w:val="both"/>
              <w:rPr>
                <w:sz w:val="26"/>
                <w:szCs w:val="26"/>
              </w:rPr>
            </w:pPr>
            <w:r w:rsidRPr="00FF4D9B">
              <w:rPr>
                <w:sz w:val="26"/>
                <w:szCs w:val="26"/>
              </w:rPr>
              <w:t>2. Phạt tiền từ 20.000.000 đồng đến 40.000.000 đồng đối với một trong các hành vi sau đây của tổ chức cung ứng dịch vụ hiệu chuẩn phương tiện đo, chuẩn đo lường:</w:t>
            </w:r>
          </w:p>
        </w:tc>
        <w:tc>
          <w:tcPr>
            <w:tcW w:w="3969" w:type="dxa"/>
          </w:tcPr>
          <w:p w14:paraId="6B9AA6DA" w14:textId="018B723E" w:rsidR="001E740D" w:rsidRPr="00A50AAD" w:rsidRDefault="001465AC" w:rsidP="00073DA8">
            <w:pPr>
              <w:spacing w:before="120" w:after="280" w:afterAutospacing="1" w:line="240" w:lineRule="auto"/>
              <w:jc w:val="both"/>
              <w:rPr>
                <w:sz w:val="26"/>
                <w:szCs w:val="26"/>
              </w:rPr>
            </w:pPr>
            <w:r w:rsidRPr="001465AC">
              <w:rPr>
                <w:sz w:val="26"/>
                <w:szCs w:val="26"/>
              </w:rPr>
              <w:t>2. Mức phạt tiền đối với vi phạm về phép do trong mua, bán hàng hóa, cung ứng dịch vụ mà lượng của hàng hóa, dịch vụ đó có sai lệch quá phạm vi sai số cho phép theo yêu cầu kỹ thuật đo lường đối với phép do do tổ chức, cá nhân công bố hoặc do cơ quan có thẩm quyền quy định để thu lợi bất chính được quy định như sau:</w:t>
            </w:r>
          </w:p>
        </w:tc>
        <w:tc>
          <w:tcPr>
            <w:tcW w:w="3544" w:type="dxa"/>
          </w:tcPr>
          <w:p w14:paraId="7129512E" w14:textId="06865C96" w:rsidR="001E740D" w:rsidRPr="00A50AAD" w:rsidRDefault="001E740D" w:rsidP="00676114">
            <w:pPr>
              <w:spacing w:before="120" w:after="280" w:afterAutospacing="1" w:line="240" w:lineRule="auto"/>
              <w:rPr>
                <w:sz w:val="26"/>
                <w:szCs w:val="26"/>
              </w:rPr>
            </w:pPr>
          </w:p>
        </w:tc>
        <w:tc>
          <w:tcPr>
            <w:tcW w:w="3226" w:type="dxa"/>
          </w:tcPr>
          <w:p w14:paraId="591C4F4A" w14:textId="77777777" w:rsidR="001E740D" w:rsidRPr="00A50AAD" w:rsidRDefault="001E740D" w:rsidP="00676114">
            <w:pPr>
              <w:spacing w:before="120" w:after="280" w:afterAutospacing="1" w:line="240" w:lineRule="auto"/>
              <w:rPr>
                <w:sz w:val="26"/>
                <w:szCs w:val="26"/>
              </w:rPr>
            </w:pPr>
          </w:p>
        </w:tc>
      </w:tr>
      <w:tr w:rsidR="001E740D" w:rsidRPr="00A50AAD" w14:paraId="59CC7CE9" w14:textId="77777777" w:rsidTr="00392F0A">
        <w:tc>
          <w:tcPr>
            <w:tcW w:w="4673" w:type="dxa"/>
          </w:tcPr>
          <w:p w14:paraId="5180256D" w14:textId="256EDC6A" w:rsidR="001E740D" w:rsidRPr="00A50AAD" w:rsidRDefault="001E740D" w:rsidP="00676114">
            <w:pPr>
              <w:spacing w:before="120" w:after="0" w:line="240" w:lineRule="auto"/>
              <w:jc w:val="both"/>
              <w:rPr>
                <w:sz w:val="26"/>
                <w:szCs w:val="26"/>
              </w:rPr>
            </w:pPr>
          </w:p>
        </w:tc>
        <w:tc>
          <w:tcPr>
            <w:tcW w:w="3969" w:type="dxa"/>
          </w:tcPr>
          <w:p w14:paraId="453AADF0" w14:textId="671DD30D" w:rsidR="001E740D" w:rsidRPr="00A50AAD" w:rsidRDefault="001465AC" w:rsidP="00073DA8">
            <w:pPr>
              <w:spacing w:before="120" w:after="280" w:afterAutospacing="1" w:line="240" w:lineRule="auto"/>
              <w:jc w:val="both"/>
              <w:rPr>
                <w:sz w:val="26"/>
                <w:szCs w:val="26"/>
              </w:rPr>
            </w:pPr>
            <w:r w:rsidRPr="001465AC">
              <w:rPr>
                <w:sz w:val="26"/>
                <w:szCs w:val="26"/>
              </w:rPr>
              <w:t>a) Phạt tiền từ 5.000.000 đồng đến 10.000.000 đồng trong trường hợp số tiền thu lợi bất chính có được đến 10.000.000 đồng;</w:t>
            </w:r>
          </w:p>
        </w:tc>
        <w:tc>
          <w:tcPr>
            <w:tcW w:w="3544" w:type="dxa"/>
          </w:tcPr>
          <w:p w14:paraId="3C28AE13" w14:textId="26FFFA86" w:rsidR="001E740D" w:rsidRPr="00A50AAD" w:rsidRDefault="001E740D" w:rsidP="00676114">
            <w:pPr>
              <w:spacing w:before="120" w:after="280" w:afterAutospacing="1" w:line="240" w:lineRule="auto"/>
              <w:rPr>
                <w:sz w:val="26"/>
                <w:szCs w:val="26"/>
              </w:rPr>
            </w:pPr>
          </w:p>
        </w:tc>
        <w:tc>
          <w:tcPr>
            <w:tcW w:w="3226" w:type="dxa"/>
          </w:tcPr>
          <w:p w14:paraId="7FAAE2D2" w14:textId="77777777" w:rsidR="001E740D" w:rsidRPr="00A50AAD" w:rsidRDefault="001E740D" w:rsidP="00676114">
            <w:pPr>
              <w:spacing w:before="120" w:after="280" w:afterAutospacing="1" w:line="240" w:lineRule="auto"/>
              <w:rPr>
                <w:sz w:val="26"/>
                <w:szCs w:val="26"/>
              </w:rPr>
            </w:pPr>
          </w:p>
        </w:tc>
      </w:tr>
      <w:tr w:rsidR="001E740D" w:rsidRPr="00A50AAD" w14:paraId="2C629F80" w14:textId="77777777" w:rsidTr="00392F0A">
        <w:tc>
          <w:tcPr>
            <w:tcW w:w="4673" w:type="dxa"/>
          </w:tcPr>
          <w:p w14:paraId="14E0E2C5" w14:textId="290A91A5" w:rsidR="001E740D" w:rsidRPr="00A50AAD" w:rsidRDefault="001E740D" w:rsidP="00676114">
            <w:pPr>
              <w:spacing w:before="120" w:after="0" w:line="240" w:lineRule="auto"/>
              <w:jc w:val="both"/>
              <w:rPr>
                <w:sz w:val="26"/>
                <w:szCs w:val="26"/>
              </w:rPr>
            </w:pPr>
          </w:p>
        </w:tc>
        <w:tc>
          <w:tcPr>
            <w:tcW w:w="3969" w:type="dxa"/>
          </w:tcPr>
          <w:p w14:paraId="791C5169" w14:textId="3671D78F" w:rsidR="001E740D" w:rsidRPr="00A50AAD" w:rsidRDefault="001465AC" w:rsidP="00073DA8">
            <w:pPr>
              <w:spacing w:before="120" w:after="280" w:afterAutospacing="1" w:line="240" w:lineRule="auto"/>
              <w:jc w:val="both"/>
              <w:rPr>
                <w:sz w:val="26"/>
                <w:szCs w:val="26"/>
              </w:rPr>
            </w:pPr>
            <w:r w:rsidRPr="001465AC">
              <w:rPr>
                <w:sz w:val="26"/>
                <w:szCs w:val="26"/>
              </w:rPr>
              <w:t>b) Phạt tiền từ 10.000.000 đồng đến 20.000.000 đồng trong trường hợp số tiền thu lợi bất chính có được từ trên 10.000.000 đồng đến 50.000.000 đồng;</w:t>
            </w:r>
          </w:p>
        </w:tc>
        <w:tc>
          <w:tcPr>
            <w:tcW w:w="3544" w:type="dxa"/>
          </w:tcPr>
          <w:p w14:paraId="1268572B" w14:textId="772FA00F" w:rsidR="001E740D" w:rsidRPr="00A50AAD" w:rsidRDefault="001E740D" w:rsidP="00676114">
            <w:pPr>
              <w:spacing w:before="120" w:after="280" w:afterAutospacing="1" w:line="240" w:lineRule="auto"/>
              <w:rPr>
                <w:sz w:val="26"/>
                <w:szCs w:val="26"/>
              </w:rPr>
            </w:pPr>
          </w:p>
        </w:tc>
        <w:tc>
          <w:tcPr>
            <w:tcW w:w="3226" w:type="dxa"/>
          </w:tcPr>
          <w:p w14:paraId="47E4B78E" w14:textId="77777777" w:rsidR="001E740D" w:rsidRPr="00A50AAD" w:rsidRDefault="001E740D" w:rsidP="00676114">
            <w:pPr>
              <w:spacing w:before="120" w:after="280" w:afterAutospacing="1" w:line="240" w:lineRule="auto"/>
              <w:rPr>
                <w:sz w:val="26"/>
                <w:szCs w:val="26"/>
              </w:rPr>
            </w:pPr>
          </w:p>
        </w:tc>
      </w:tr>
      <w:tr w:rsidR="001E740D" w:rsidRPr="00A50AAD" w14:paraId="15A85CE5" w14:textId="77777777" w:rsidTr="00392F0A">
        <w:tc>
          <w:tcPr>
            <w:tcW w:w="4673" w:type="dxa"/>
          </w:tcPr>
          <w:p w14:paraId="5E8DADF7" w14:textId="15823731" w:rsidR="001E740D" w:rsidRPr="00A50AAD" w:rsidRDefault="001E740D" w:rsidP="00676114">
            <w:pPr>
              <w:spacing w:before="120" w:after="0" w:line="240" w:lineRule="auto"/>
              <w:jc w:val="both"/>
              <w:rPr>
                <w:sz w:val="26"/>
                <w:szCs w:val="26"/>
              </w:rPr>
            </w:pPr>
          </w:p>
        </w:tc>
        <w:tc>
          <w:tcPr>
            <w:tcW w:w="3969" w:type="dxa"/>
          </w:tcPr>
          <w:p w14:paraId="28133AB7" w14:textId="55C17D4E" w:rsidR="001E740D" w:rsidRPr="00A50AAD" w:rsidRDefault="001465AC" w:rsidP="00073DA8">
            <w:pPr>
              <w:spacing w:before="120" w:after="280" w:afterAutospacing="1" w:line="240" w:lineRule="auto"/>
              <w:jc w:val="both"/>
              <w:rPr>
                <w:sz w:val="26"/>
                <w:szCs w:val="26"/>
              </w:rPr>
            </w:pPr>
            <w:r w:rsidRPr="001465AC">
              <w:rPr>
                <w:sz w:val="26"/>
                <w:szCs w:val="26"/>
              </w:rPr>
              <w:t>c) Phạt tiền từ 20.000.000 đồng đến 40.000.000 đồng trong trường hợp số tiền thu lợi bất chính có được từ trên 50.000.000 đồng đến 100.000.000 đồng;</w:t>
            </w:r>
          </w:p>
        </w:tc>
        <w:tc>
          <w:tcPr>
            <w:tcW w:w="3544" w:type="dxa"/>
          </w:tcPr>
          <w:p w14:paraId="7C57CCF8" w14:textId="4E6C33FC" w:rsidR="001E740D" w:rsidRPr="00A50AAD" w:rsidRDefault="001E740D" w:rsidP="00676114">
            <w:pPr>
              <w:spacing w:before="120" w:after="280" w:afterAutospacing="1" w:line="240" w:lineRule="auto"/>
              <w:rPr>
                <w:sz w:val="26"/>
                <w:szCs w:val="26"/>
              </w:rPr>
            </w:pPr>
          </w:p>
        </w:tc>
        <w:tc>
          <w:tcPr>
            <w:tcW w:w="3226" w:type="dxa"/>
          </w:tcPr>
          <w:p w14:paraId="4F5F4A0B" w14:textId="77777777" w:rsidR="001E740D" w:rsidRPr="00A50AAD" w:rsidRDefault="001E740D" w:rsidP="00676114">
            <w:pPr>
              <w:spacing w:before="120" w:after="280" w:afterAutospacing="1" w:line="240" w:lineRule="auto"/>
              <w:rPr>
                <w:sz w:val="26"/>
                <w:szCs w:val="26"/>
              </w:rPr>
            </w:pPr>
          </w:p>
        </w:tc>
      </w:tr>
      <w:tr w:rsidR="001E740D" w:rsidRPr="00A50AAD" w14:paraId="0E74A1EE" w14:textId="77777777" w:rsidTr="00392F0A">
        <w:tc>
          <w:tcPr>
            <w:tcW w:w="4673" w:type="dxa"/>
          </w:tcPr>
          <w:p w14:paraId="770068F2" w14:textId="3F8C1AE2" w:rsidR="001E740D" w:rsidRPr="00A50AAD" w:rsidRDefault="001E740D" w:rsidP="00676114">
            <w:pPr>
              <w:spacing w:before="120" w:after="0" w:line="240" w:lineRule="auto"/>
              <w:jc w:val="both"/>
              <w:rPr>
                <w:sz w:val="26"/>
                <w:szCs w:val="26"/>
              </w:rPr>
            </w:pPr>
          </w:p>
        </w:tc>
        <w:tc>
          <w:tcPr>
            <w:tcW w:w="3969" w:type="dxa"/>
          </w:tcPr>
          <w:p w14:paraId="618D7905" w14:textId="042E69BE" w:rsidR="001E740D" w:rsidRPr="00A50AAD" w:rsidRDefault="001465AC" w:rsidP="00073DA8">
            <w:pPr>
              <w:spacing w:before="120" w:after="280" w:afterAutospacing="1" w:line="240" w:lineRule="auto"/>
              <w:jc w:val="both"/>
              <w:rPr>
                <w:sz w:val="26"/>
                <w:szCs w:val="26"/>
              </w:rPr>
            </w:pPr>
            <w:r w:rsidRPr="001465AC">
              <w:rPr>
                <w:sz w:val="26"/>
                <w:szCs w:val="26"/>
              </w:rPr>
              <w:t xml:space="preserve">d) Phạt tiền từ 40.000.000 đồng đến </w:t>
            </w:r>
            <w:r w:rsidRPr="001465AC">
              <w:rPr>
                <w:sz w:val="26"/>
                <w:szCs w:val="26"/>
              </w:rPr>
              <w:lastRenderedPageBreak/>
              <w:t>60.000.000 đồng trong trường hợp số tiền thu lợi bất chính có được từ trên 100.000.000 đồng đến 200.000.000 đồng;</w:t>
            </w:r>
          </w:p>
        </w:tc>
        <w:tc>
          <w:tcPr>
            <w:tcW w:w="3544" w:type="dxa"/>
          </w:tcPr>
          <w:p w14:paraId="65C70F1D" w14:textId="04C0551A" w:rsidR="001E740D" w:rsidRPr="00A50AAD" w:rsidRDefault="001E740D" w:rsidP="00676114">
            <w:pPr>
              <w:spacing w:before="120" w:after="280" w:afterAutospacing="1" w:line="240" w:lineRule="auto"/>
              <w:rPr>
                <w:sz w:val="26"/>
                <w:szCs w:val="26"/>
              </w:rPr>
            </w:pPr>
          </w:p>
        </w:tc>
        <w:tc>
          <w:tcPr>
            <w:tcW w:w="3226" w:type="dxa"/>
          </w:tcPr>
          <w:p w14:paraId="209BA779" w14:textId="77777777" w:rsidR="001E740D" w:rsidRPr="00A50AAD" w:rsidRDefault="001E740D" w:rsidP="00676114">
            <w:pPr>
              <w:spacing w:before="120" w:after="280" w:afterAutospacing="1" w:line="240" w:lineRule="auto"/>
              <w:rPr>
                <w:sz w:val="26"/>
                <w:szCs w:val="26"/>
              </w:rPr>
            </w:pPr>
          </w:p>
        </w:tc>
      </w:tr>
      <w:tr w:rsidR="001E740D" w:rsidRPr="00A50AAD" w14:paraId="0D55E043" w14:textId="77777777" w:rsidTr="00392F0A">
        <w:tc>
          <w:tcPr>
            <w:tcW w:w="4673" w:type="dxa"/>
          </w:tcPr>
          <w:p w14:paraId="2B74DA30" w14:textId="7CF01FE6" w:rsidR="001E740D" w:rsidRPr="00A50AAD" w:rsidRDefault="001E740D" w:rsidP="00676114">
            <w:pPr>
              <w:spacing w:before="120" w:after="0" w:line="240" w:lineRule="auto"/>
              <w:jc w:val="both"/>
              <w:rPr>
                <w:sz w:val="26"/>
                <w:szCs w:val="26"/>
              </w:rPr>
            </w:pPr>
          </w:p>
        </w:tc>
        <w:tc>
          <w:tcPr>
            <w:tcW w:w="3969" w:type="dxa"/>
          </w:tcPr>
          <w:p w14:paraId="48B38C7C" w14:textId="05A89341" w:rsidR="001E740D" w:rsidRPr="00A50AAD" w:rsidRDefault="001465AC" w:rsidP="00073DA8">
            <w:pPr>
              <w:spacing w:before="120" w:after="280" w:afterAutospacing="1" w:line="240" w:lineRule="auto"/>
              <w:jc w:val="both"/>
              <w:rPr>
                <w:sz w:val="26"/>
                <w:szCs w:val="26"/>
              </w:rPr>
            </w:pPr>
            <w:r w:rsidRPr="001465AC">
              <w:rPr>
                <w:sz w:val="26"/>
                <w:szCs w:val="26"/>
              </w:rPr>
              <w:t>đ) Phạt tiền từ 01 lần đến 02 lần số tiền thu lợi bất chính có được trong trường hợp số tiền thu lợi bất chính có được từ trên 200.000.000 đồng đến 300.000.000 đồng;</w:t>
            </w:r>
          </w:p>
        </w:tc>
        <w:tc>
          <w:tcPr>
            <w:tcW w:w="3544" w:type="dxa"/>
          </w:tcPr>
          <w:p w14:paraId="3CE33C27" w14:textId="0B68A5F6" w:rsidR="001E740D" w:rsidRPr="00A50AAD" w:rsidRDefault="001E740D" w:rsidP="00676114">
            <w:pPr>
              <w:spacing w:before="120" w:after="280" w:afterAutospacing="1" w:line="240" w:lineRule="auto"/>
              <w:rPr>
                <w:sz w:val="26"/>
                <w:szCs w:val="26"/>
              </w:rPr>
            </w:pPr>
          </w:p>
        </w:tc>
        <w:tc>
          <w:tcPr>
            <w:tcW w:w="3226" w:type="dxa"/>
          </w:tcPr>
          <w:p w14:paraId="74878067" w14:textId="77777777" w:rsidR="001E740D" w:rsidRPr="00A50AAD" w:rsidRDefault="001E740D" w:rsidP="00676114">
            <w:pPr>
              <w:spacing w:before="120" w:after="280" w:afterAutospacing="1" w:line="240" w:lineRule="auto"/>
              <w:rPr>
                <w:sz w:val="26"/>
                <w:szCs w:val="26"/>
              </w:rPr>
            </w:pPr>
          </w:p>
        </w:tc>
      </w:tr>
      <w:tr w:rsidR="001E740D" w:rsidRPr="00A50AAD" w14:paraId="7A121244" w14:textId="77777777" w:rsidTr="00392F0A">
        <w:tc>
          <w:tcPr>
            <w:tcW w:w="4673" w:type="dxa"/>
          </w:tcPr>
          <w:p w14:paraId="32893319" w14:textId="2304A58E" w:rsidR="001E740D" w:rsidRPr="00A50AAD" w:rsidRDefault="001E740D" w:rsidP="00676114">
            <w:pPr>
              <w:spacing w:before="120" w:after="0" w:line="240" w:lineRule="auto"/>
              <w:jc w:val="both"/>
              <w:rPr>
                <w:sz w:val="26"/>
                <w:szCs w:val="26"/>
              </w:rPr>
            </w:pPr>
          </w:p>
        </w:tc>
        <w:tc>
          <w:tcPr>
            <w:tcW w:w="3969" w:type="dxa"/>
          </w:tcPr>
          <w:p w14:paraId="34D8B3F1" w14:textId="48436AFD" w:rsidR="001E740D" w:rsidRPr="00A50AAD" w:rsidRDefault="001465AC" w:rsidP="00073DA8">
            <w:pPr>
              <w:spacing w:before="120" w:after="280" w:afterAutospacing="1" w:line="240" w:lineRule="auto"/>
              <w:jc w:val="both"/>
              <w:rPr>
                <w:sz w:val="26"/>
                <w:szCs w:val="26"/>
              </w:rPr>
            </w:pPr>
            <w:r w:rsidRPr="001465AC">
              <w:rPr>
                <w:sz w:val="26"/>
                <w:szCs w:val="26"/>
              </w:rPr>
              <w:t>e) Phạt tiền từ 02 lần đến 03 lần số tiền thu lợi bất chính có được trong trường hợp số tiền thu lợi bất chính có được từ trên 300.000.000 đồng đến 400.000.000 đồng;</w:t>
            </w:r>
          </w:p>
        </w:tc>
        <w:tc>
          <w:tcPr>
            <w:tcW w:w="3544" w:type="dxa"/>
          </w:tcPr>
          <w:p w14:paraId="547A07DE" w14:textId="2B213AC7" w:rsidR="001E740D" w:rsidRPr="00A50AAD" w:rsidRDefault="001E740D" w:rsidP="00676114">
            <w:pPr>
              <w:spacing w:before="120" w:after="280" w:afterAutospacing="1" w:line="240" w:lineRule="auto"/>
              <w:rPr>
                <w:sz w:val="26"/>
                <w:szCs w:val="26"/>
              </w:rPr>
            </w:pPr>
          </w:p>
        </w:tc>
        <w:tc>
          <w:tcPr>
            <w:tcW w:w="3226" w:type="dxa"/>
          </w:tcPr>
          <w:p w14:paraId="688CBBEB" w14:textId="77777777" w:rsidR="001E740D" w:rsidRPr="00A50AAD" w:rsidRDefault="001E740D" w:rsidP="00676114">
            <w:pPr>
              <w:spacing w:before="120" w:after="280" w:afterAutospacing="1" w:line="240" w:lineRule="auto"/>
              <w:rPr>
                <w:sz w:val="26"/>
                <w:szCs w:val="26"/>
              </w:rPr>
            </w:pPr>
          </w:p>
        </w:tc>
      </w:tr>
      <w:tr w:rsidR="001E740D" w:rsidRPr="00A50AAD" w14:paraId="648D5EC0" w14:textId="77777777" w:rsidTr="00392F0A">
        <w:tc>
          <w:tcPr>
            <w:tcW w:w="4673" w:type="dxa"/>
          </w:tcPr>
          <w:p w14:paraId="2253AA20" w14:textId="044FFAC0" w:rsidR="001E740D" w:rsidRPr="00A50AAD" w:rsidRDefault="001E740D" w:rsidP="00676114">
            <w:pPr>
              <w:spacing w:before="120" w:after="0" w:line="240" w:lineRule="auto"/>
              <w:jc w:val="both"/>
              <w:rPr>
                <w:sz w:val="26"/>
                <w:szCs w:val="26"/>
              </w:rPr>
            </w:pPr>
          </w:p>
        </w:tc>
        <w:tc>
          <w:tcPr>
            <w:tcW w:w="3969" w:type="dxa"/>
          </w:tcPr>
          <w:p w14:paraId="4856AE70" w14:textId="2550B9B9" w:rsidR="001E740D" w:rsidRPr="00A50AAD" w:rsidRDefault="00073DA8" w:rsidP="00073DA8">
            <w:pPr>
              <w:spacing w:before="120" w:after="280" w:afterAutospacing="1" w:line="240" w:lineRule="auto"/>
              <w:jc w:val="both"/>
              <w:rPr>
                <w:sz w:val="26"/>
                <w:szCs w:val="26"/>
              </w:rPr>
            </w:pPr>
            <w:r w:rsidRPr="00073DA8">
              <w:rPr>
                <w:sz w:val="26"/>
                <w:szCs w:val="26"/>
              </w:rPr>
              <w:t>g) Phạt tiền từ 03 lần đến 04 lần số tiền thu lợi bất chính có được trong trường hợp số tiền thu lợi bất chính có được từ trên 400.000.000 đồng đến 500.000.000 đồng;</w:t>
            </w:r>
          </w:p>
        </w:tc>
        <w:tc>
          <w:tcPr>
            <w:tcW w:w="3544" w:type="dxa"/>
          </w:tcPr>
          <w:p w14:paraId="7EB244FE" w14:textId="787C019C" w:rsidR="001E740D" w:rsidRPr="00A50AAD" w:rsidRDefault="001E740D" w:rsidP="00676114">
            <w:pPr>
              <w:spacing w:before="120" w:after="280" w:afterAutospacing="1" w:line="240" w:lineRule="auto"/>
              <w:rPr>
                <w:sz w:val="26"/>
                <w:szCs w:val="26"/>
              </w:rPr>
            </w:pPr>
          </w:p>
        </w:tc>
        <w:tc>
          <w:tcPr>
            <w:tcW w:w="3226" w:type="dxa"/>
          </w:tcPr>
          <w:p w14:paraId="180DCD65" w14:textId="77777777" w:rsidR="001E740D" w:rsidRPr="00A50AAD" w:rsidRDefault="001E740D" w:rsidP="00676114">
            <w:pPr>
              <w:spacing w:before="120" w:after="280" w:afterAutospacing="1" w:line="240" w:lineRule="auto"/>
              <w:rPr>
                <w:sz w:val="26"/>
                <w:szCs w:val="26"/>
              </w:rPr>
            </w:pPr>
          </w:p>
        </w:tc>
      </w:tr>
      <w:tr w:rsidR="001E740D" w:rsidRPr="00A50AAD" w14:paraId="781B3A8D" w14:textId="77777777" w:rsidTr="00392F0A">
        <w:tc>
          <w:tcPr>
            <w:tcW w:w="4673" w:type="dxa"/>
          </w:tcPr>
          <w:p w14:paraId="1E78DB65" w14:textId="0B535A24" w:rsidR="001E740D" w:rsidRPr="00A50AAD" w:rsidRDefault="001E740D" w:rsidP="00676114">
            <w:pPr>
              <w:spacing w:before="120" w:after="0" w:line="240" w:lineRule="auto"/>
              <w:jc w:val="both"/>
              <w:rPr>
                <w:sz w:val="26"/>
                <w:szCs w:val="26"/>
              </w:rPr>
            </w:pPr>
          </w:p>
        </w:tc>
        <w:tc>
          <w:tcPr>
            <w:tcW w:w="3969" w:type="dxa"/>
          </w:tcPr>
          <w:p w14:paraId="7997AC24" w14:textId="5361473A" w:rsidR="001E740D" w:rsidRPr="00A50AAD" w:rsidRDefault="00073DA8" w:rsidP="00073DA8">
            <w:pPr>
              <w:spacing w:before="120" w:after="280" w:afterAutospacing="1" w:line="240" w:lineRule="auto"/>
              <w:jc w:val="both"/>
              <w:rPr>
                <w:sz w:val="26"/>
                <w:szCs w:val="26"/>
              </w:rPr>
            </w:pPr>
            <w:r w:rsidRPr="00073DA8">
              <w:rPr>
                <w:sz w:val="26"/>
                <w:szCs w:val="26"/>
              </w:rPr>
              <w:t>h) Phạt tiền từ 04 lần đến 05 lần số tiền thu lợi bất chính có được trong trường hợp số tiền thu lợi bất chính có được trên 500.000.000 đồng.”.</w:t>
            </w:r>
          </w:p>
        </w:tc>
        <w:tc>
          <w:tcPr>
            <w:tcW w:w="3544" w:type="dxa"/>
          </w:tcPr>
          <w:p w14:paraId="1D857DE5" w14:textId="406EE6C3" w:rsidR="001E740D" w:rsidRPr="00A50AAD" w:rsidRDefault="001E740D" w:rsidP="00676114">
            <w:pPr>
              <w:spacing w:before="120" w:after="280" w:afterAutospacing="1" w:line="240" w:lineRule="auto"/>
              <w:rPr>
                <w:sz w:val="26"/>
                <w:szCs w:val="26"/>
              </w:rPr>
            </w:pPr>
          </w:p>
        </w:tc>
        <w:tc>
          <w:tcPr>
            <w:tcW w:w="3226" w:type="dxa"/>
          </w:tcPr>
          <w:p w14:paraId="253B899E" w14:textId="77777777" w:rsidR="001E740D" w:rsidRPr="00A50AAD" w:rsidRDefault="001E740D" w:rsidP="00676114">
            <w:pPr>
              <w:spacing w:before="120" w:after="280" w:afterAutospacing="1" w:line="240" w:lineRule="auto"/>
              <w:rPr>
                <w:sz w:val="26"/>
                <w:szCs w:val="26"/>
              </w:rPr>
            </w:pPr>
          </w:p>
        </w:tc>
      </w:tr>
      <w:tr w:rsidR="00FF4D9B" w:rsidRPr="00A50AAD" w14:paraId="485E5261" w14:textId="77777777" w:rsidTr="00392F0A">
        <w:tc>
          <w:tcPr>
            <w:tcW w:w="4673" w:type="dxa"/>
          </w:tcPr>
          <w:p w14:paraId="58FB9571" w14:textId="1D4F2BCC" w:rsidR="00FF4D9B" w:rsidRPr="00A50AAD" w:rsidRDefault="000E222D" w:rsidP="00676114">
            <w:pPr>
              <w:spacing w:before="120" w:after="0" w:line="240" w:lineRule="auto"/>
              <w:jc w:val="both"/>
              <w:rPr>
                <w:sz w:val="26"/>
                <w:szCs w:val="26"/>
              </w:rPr>
            </w:pPr>
            <w:r w:rsidRPr="000E222D">
              <w:rPr>
                <w:sz w:val="26"/>
                <w:szCs w:val="26"/>
              </w:rPr>
              <w:t>a) Cung cấp dịch vụ hiệu chuẩn khi chưa được cấp giấy chứng nhận đăng ký cung cấp dịch vụ hiệu chuẩn;</w:t>
            </w:r>
          </w:p>
        </w:tc>
        <w:tc>
          <w:tcPr>
            <w:tcW w:w="3969" w:type="dxa"/>
          </w:tcPr>
          <w:p w14:paraId="46A0FD99" w14:textId="59013F85" w:rsidR="00FF4D9B" w:rsidRPr="000E222D" w:rsidRDefault="000E222D" w:rsidP="00073DA8">
            <w:pPr>
              <w:spacing w:before="120" w:after="280" w:afterAutospacing="1" w:line="240" w:lineRule="auto"/>
              <w:jc w:val="both"/>
              <w:rPr>
                <w:sz w:val="26"/>
                <w:szCs w:val="26"/>
                <w:lang w:val="en-US"/>
              </w:rPr>
            </w:pPr>
            <w:r>
              <w:rPr>
                <w:sz w:val="26"/>
                <w:szCs w:val="26"/>
                <w:lang w:val="en-US"/>
              </w:rPr>
              <w:t>Bãi bỏ</w:t>
            </w:r>
          </w:p>
        </w:tc>
        <w:tc>
          <w:tcPr>
            <w:tcW w:w="3544" w:type="dxa"/>
          </w:tcPr>
          <w:p w14:paraId="292D9F7D" w14:textId="77777777" w:rsidR="00FF4D9B" w:rsidRPr="00A50AAD" w:rsidRDefault="00FF4D9B" w:rsidP="00676114">
            <w:pPr>
              <w:spacing w:before="120" w:after="280" w:afterAutospacing="1" w:line="240" w:lineRule="auto"/>
              <w:rPr>
                <w:sz w:val="26"/>
                <w:szCs w:val="26"/>
              </w:rPr>
            </w:pPr>
          </w:p>
        </w:tc>
        <w:tc>
          <w:tcPr>
            <w:tcW w:w="3226" w:type="dxa"/>
          </w:tcPr>
          <w:p w14:paraId="564C4E22" w14:textId="77777777" w:rsidR="00FF4D9B" w:rsidRPr="00A50AAD" w:rsidRDefault="00FF4D9B" w:rsidP="00676114">
            <w:pPr>
              <w:spacing w:before="120" w:after="280" w:afterAutospacing="1" w:line="240" w:lineRule="auto"/>
              <w:rPr>
                <w:sz w:val="26"/>
                <w:szCs w:val="26"/>
              </w:rPr>
            </w:pPr>
          </w:p>
        </w:tc>
      </w:tr>
      <w:tr w:rsidR="000E222D" w:rsidRPr="00A50AAD" w14:paraId="202A58C2" w14:textId="77777777" w:rsidTr="00392F0A">
        <w:tc>
          <w:tcPr>
            <w:tcW w:w="4673" w:type="dxa"/>
          </w:tcPr>
          <w:p w14:paraId="715038FC" w14:textId="4B89C8B4" w:rsidR="000E222D" w:rsidRPr="00A50AAD" w:rsidRDefault="000E222D" w:rsidP="00676114">
            <w:pPr>
              <w:spacing w:before="120" w:after="0" w:line="240" w:lineRule="auto"/>
              <w:jc w:val="both"/>
              <w:rPr>
                <w:sz w:val="26"/>
                <w:szCs w:val="26"/>
              </w:rPr>
            </w:pPr>
            <w:r w:rsidRPr="000E222D">
              <w:rPr>
                <w:sz w:val="26"/>
                <w:szCs w:val="26"/>
              </w:rPr>
              <w:t>b) Thực hiện hiệu chuẩn ngoài phạm vi đã đăng ký hoạt động;</w:t>
            </w:r>
          </w:p>
        </w:tc>
        <w:tc>
          <w:tcPr>
            <w:tcW w:w="3969" w:type="dxa"/>
          </w:tcPr>
          <w:p w14:paraId="2DA71EE6" w14:textId="16E2B903" w:rsidR="000E222D" w:rsidRPr="00073DA8" w:rsidRDefault="000E222D" w:rsidP="00073DA8">
            <w:pPr>
              <w:spacing w:before="120" w:after="280" w:afterAutospacing="1" w:line="240" w:lineRule="auto"/>
              <w:jc w:val="both"/>
              <w:rPr>
                <w:sz w:val="26"/>
                <w:szCs w:val="26"/>
              </w:rPr>
            </w:pPr>
            <w:r>
              <w:rPr>
                <w:sz w:val="26"/>
                <w:szCs w:val="26"/>
                <w:lang w:val="en-US"/>
              </w:rPr>
              <w:t>Bãi bỏ</w:t>
            </w:r>
          </w:p>
        </w:tc>
        <w:tc>
          <w:tcPr>
            <w:tcW w:w="3544" w:type="dxa"/>
          </w:tcPr>
          <w:p w14:paraId="7F592110" w14:textId="77777777" w:rsidR="000E222D" w:rsidRPr="00A50AAD" w:rsidRDefault="000E222D" w:rsidP="00676114">
            <w:pPr>
              <w:spacing w:before="120" w:after="280" w:afterAutospacing="1" w:line="240" w:lineRule="auto"/>
              <w:rPr>
                <w:sz w:val="26"/>
                <w:szCs w:val="26"/>
              </w:rPr>
            </w:pPr>
          </w:p>
        </w:tc>
        <w:tc>
          <w:tcPr>
            <w:tcW w:w="3226" w:type="dxa"/>
          </w:tcPr>
          <w:p w14:paraId="195655E8" w14:textId="77777777" w:rsidR="000E222D" w:rsidRPr="00A50AAD" w:rsidRDefault="000E222D" w:rsidP="00676114">
            <w:pPr>
              <w:spacing w:before="120" w:after="280" w:afterAutospacing="1" w:line="240" w:lineRule="auto"/>
              <w:rPr>
                <w:sz w:val="26"/>
                <w:szCs w:val="26"/>
              </w:rPr>
            </w:pPr>
          </w:p>
        </w:tc>
      </w:tr>
      <w:tr w:rsidR="000E222D" w:rsidRPr="00A50AAD" w14:paraId="539A989B" w14:textId="77777777" w:rsidTr="00392F0A">
        <w:tc>
          <w:tcPr>
            <w:tcW w:w="4673" w:type="dxa"/>
          </w:tcPr>
          <w:p w14:paraId="139BDC27" w14:textId="219398D3" w:rsidR="000E222D" w:rsidRPr="00A50AAD" w:rsidRDefault="000E222D" w:rsidP="00676114">
            <w:pPr>
              <w:spacing w:before="120" w:after="0" w:line="240" w:lineRule="auto"/>
              <w:jc w:val="both"/>
              <w:rPr>
                <w:sz w:val="26"/>
                <w:szCs w:val="26"/>
              </w:rPr>
            </w:pPr>
            <w:r w:rsidRPr="000E222D">
              <w:rPr>
                <w:sz w:val="26"/>
                <w:szCs w:val="26"/>
              </w:rPr>
              <w:lastRenderedPageBreak/>
              <w:t>c) Không tuân thủ trình tự, thủ tục hiệu chuẩn đã được công bố hoặc quy trình hiệu chuẩn của cơ quan có thẩm quyền ban hành;</w:t>
            </w:r>
          </w:p>
        </w:tc>
        <w:tc>
          <w:tcPr>
            <w:tcW w:w="3969" w:type="dxa"/>
          </w:tcPr>
          <w:p w14:paraId="5D597731" w14:textId="08313E3C" w:rsidR="000E222D" w:rsidRPr="00073DA8" w:rsidRDefault="000E222D" w:rsidP="00073DA8">
            <w:pPr>
              <w:spacing w:before="120" w:after="280" w:afterAutospacing="1" w:line="240" w:lineRule="auto"/>
              <w:jc w:val="both"/>
              <w:rPr>
                <w:sz w:val="26"/>
                <w:szCs w:val="26"/>
              </w:rPr>
            </w:pPr>
            <w:r>
              <w:rPr>
                <w:sz w:val="26"/>
                <w:szCs w:val="26"/>
                <w:lang w:val="en-US"/>
              </w:rPr>
              <w:t>Bãi bỏ</w:t>
            </w:r>
          </w:p>
        </w:tc>
        <w:tc>
          <w:tcPr>
            <w:tcW w:w="3544" w:type="dxa"/>
          </w:tcPr>
          <w:p w14:paraId="4C3E8764" w14:textId="77777777" w:rsidR="000E222D" w:rsidRPr="00A50AAD" w:rsidRDefault="000E222D" w:rsidP="00676114">
            <w:pPr>
              <w:spacing w:before="120" w:after="280" w:afterAutospacing="1" w:line="240" w:lineRule="auto"/>
              <w:rPr>
                <w:sz w:val="26"/>
                <w:szCs w:val="26"/>
              </w:rPr>
            </w:pPr>
          </w:p>
        </w:tc>
        <w:tc>
          <w:tcPr>
            <w:tcW w:w="3226" w:type="dxa"/>
          </w:tcPr>
          <w:p w14:paraId="15DCD315" w14:textId="77777777" w:rsidR="000E222D" w:rsidRPr="00A50AAD" w:rsidRDefault="000E222D" w:rsidP="00676114">
            <w:pPr>
              <w:spacing w:before="120" w:after="280" w:afterAutospacing="1" w:line="240" w:lineRule="auto"/>
              <w:rPr>
                <w:sz w:val="26"/>
                <w:szCs w:val="26"/>
              </w:rPr>
            </w:pPr>
          </w:p>
        </w:tc>
      </w:tr>
      <w:tr w:rsidR="000E222D" w:rsidRPr="00A50AAD" w14:paraId="2171EF69" w14:textId="77777777" w:rsidTr="00392F0A">
        <w:tc>
          <w:tcPr>
            <w:tcW w:w="4673" w:type="dxa"/>
          </w:tcPr>
          <w:p w14:paraId="6CDD5330" w14:textId="5DF1BEBA" w:rsidR="000E222D" w:rsidRPr="00A50AAD" w:rsidRDefault="000E222D" w:rsidP="00676114">
            <w:pPr>
              <w:spacing w:before="120" w:after="0" w:line="240" w:lineRule="auto"/>
              <w:jc w:val="both"/>
              <w:rPr>
                <w:sz w:val="26"/>
                <w:szCs w:val="26"/>
              </w:rPr>
            </w:pPr>
            <w:r w:rsidRPr="000E222D">
              <w:rPr>
                <w:sz w:val="26"/>
                <w:szCs w:val="26"/>
              </w:rPr>
              <w:t>d) Không duy trì đúng quy định về điều kiện hoạt động hiệu chuẩn đã đăng ký.</w:t>
            </w:r>
          </w:p>
        </w:tc>
        <w:tc>
          <w:tcPr>
            <w:tcW w:w="3969" w:type="dxa"/>
          </w:tcPr>
          <w:p w14:paraId="01CD5353" w14:textId="6B59E267" w:rsidR="000E222D" w:rsidRPr="00073DA8" w:rsidRDefault="000E222D" w:rsidP="00073DA8">
            <w:pPr>
              <w:spacing w:before="120" w:after="280" w:afterAutospacing="1" w:line="240" w:lineRule="auto"/>
              <w:jc w:val="both"/>
              <w:rPr>
                <w:sz w:val="26"/>
                <w:szCs w:val="26"/>
              </w:rPr>
            </w:pPr>
            <w:r>
              <w:rPr>
                <w:sz w:val="26"/>
                <w:szCs w:val="26"/>
                <w:lang w:val="en-US"/>
              </w:rPr>
              <w:t>Bãi bỏ</w:t>
            </w:r>
          </w:p>
        </w:tc>
        <w:tc>
          <w:tcPr>
            <w:tcW w:w="3544" w:type="dxa"/>
          </w:tcPr>
          <w:p w14:paraId="3D02466F" w14:textId="77777777" w:rsidR="000E222D" w:rsidRPr="00A50AAD" w:rsidRDefault="000E222D" w:rsidP="00676114">
            <w:pPr>
              <w:spacing w:before="120" w:after="280" w:afterAutospacing="1" w:line="240" w:lineRule="auto"/>
              <w:rPr>
                <w:sz w:val="26"/>
                <w:szCs w:val="26"/>
              </w:rPr>
            </w:pPr>
          </w:p>
        </w:tc>
        <w:tc>
          <w:tcPr>
            <w:tcW w:w="3226" w:type="dxa"/>
          </w:tcPr>
          <w:p w14:paraId="1B54DB68" w14:textId="77777777" w:rsidR="000E222D" w:rsidRPr="00A50AAD" w:rsidRDefault="000E222D" w:rsidP="00676114">
            <w:pPr>
              <w:spacing w:before="120" w:after="280" w:afterAutospacing="1" w:line="240" w:lineRule="auto"/>
              <w:rPr>
                <w:sz w:val="26"/>
                <w:szCs w:val="26"/>
              </w:rPr>
            </w:pPr>
          </w:p>
        </w:tc>
      </w:tr>
      <w:tr w:rsidR="00961FC6" w:rsidRPr="00A50AAD" w14:paraId="48B06032" w14:textId="77777777" w:rsidTr="00392F0A">
        <w:tc>
          <w:tcPr>
            <w:tcW w:w="4673" w:type="dxa"/>
          </w:tcPr>
          <w:p w14:paraId="47A2305A" w14:textId="1B1722B5" w:rsidR="00961FC6" w:rsidRPr="00A50AAD" w:rsidRDefault="00961FC6" w:rsidP="00961FC6">
            <w:pPr>
              <w:spacing w:before="120" w:after="0" w:line="240" w:lineRule="auto"/>
              <w:jc w:val="both"/>
              <w:rPr>
                <w:sz w:val="26"/>
                <w:szCs w:val="26"/>
              </w:rPr>
            </w:pPr>
          </w:p>
        </w:tc>
        <w:tc>
          <w:tcPr>
            <w:tcW w:w="3969" w:type="dxa"/>
          </w:tcPr>
          <w:p w14:paraId="6F6974D6" w14:textId="4F24E64A" w:rsidR="00961FC6" w:rsidRPr="00A50AAD" w:rsidRDefault="00961FC6" w:rsidP="00961FC6">
            <w:pPr>
              <w:spacing w:before="120" w:after="280" w:afterAutospacing="1" w:line="240" w:lineRule="auto"/>
              <w:jc w:val="both"/>
              <w:rPr>
                <w:sz w:val="26"/>
                <w:szCs w:val="26"/>
                <w:shd w:val="solid" w:color="FFFFFF" w:fill="auto"/>
              </w:rPr>
            </w:pPr>
            <w:r>
              <w:rPr>
                <w:sz w:val="26"/>
                <w:szCs w:val="26"/>
                <w:shd w:val="solid" w:color="FFFFFF" w:fill="auto"/>
              </w:rPr>
              <w:t>2a</w:t>
            </w:r>
            <w:r>
              <w:rPr>
                <w:sz w:val="26"/>
                <w:szCs w:val="26"/>
                <w:shd w:val="solid" w:color="FFFFFF" w:fill="auto"/>
                <w:lang w:val="en-US"/>
              </w:rPr>
              <w:t>.</w:t>
            </w:r>
            <w:r w:rsidRPr="00A50AAD">
              <w:rPr>
                <w:sz w:val="26"/>
                <w:szCs w:val="26"/>
                <w:shd w:val="solid" w:color="FFFFFF" w:fill="auto"/>
              </w:rPr>
              <w:t xml:space="preserve"> Hình thức xử phạt bổ sung:</w:t>
            </w:r>
          </w:p>
        </w:tc>
        <w:tc>
          <w:tcPr>
            <w:tcW w:w="3544" w:type="dxa"/>
          </w:tcPr>
          <w:p w14:paraId="3425D3B9" w14:textId="4AB3D118" w:rsidR="00961FC6" w:rsidRPr="00A50AAD" w:rsidRDefault="00961FC6" w:rsidP="00961FC6">
            <w:pPr>
              <w:spacing w:before="120" w:after="280" w:afterAutospacing="1" w:line="240" w:lineRule="auto"/>
              <w:rPr>
                <w:sz w:val="26"/>
                <w:szCs w:val="26"/>
                <w:shd w:val="solid" w:color="FFFFFF" w:fill="auto"/>
              </w:rPr>
            </w:pPr>
          </w:p>
        </w:tc>
        <w:tc>
          <w:tcPr>
            <w:tcW w:w="3226" w:type="dxa"/>
          </w:tcPr>
          <w:p w14:paraId="2A3830AF" w14:textId="77777777" w:rsidR="00961FC6" w:rsidRPr="00A50AAD" w:rsidRDefault="00961FC6" w:rsidP="00961FC6">
            <w:pPr>
              <w:spacing w:before="120" w:after="280" w:afterAutospacing="1" w:line="240" w:lineRule="auto"/>
              <w:rPr>
                <w:sz w:val="26"/>
                <w:szCs w:val="26"/>
                <w:shd w:val="solid" w:color="FFFFFF" w:fill="auto"/>
              </w:rPr>
            </w:pPr>
          </w:p>
        </w:tc>
      </w:tr>
      <w:tr w:rsidR="00961FC6" w:rsidRPr="00A50AAD" w14:paraId="6443D6CF" w14:textId="77777777" w:rsidTr="00392F0A">
        <w:tc>
          <w:tcPr>
            <w:tcW w:w="4673" w:type="dxa"/>
          </w:tcPr>
          <w:p w14:paraId="316747F7" w14:textId="619B2D3A" w:rsidR="00961FC6" w:rsidRPr="00A50AAD" w:rsidRDefault="00961FC6" w:rsidP="00961FC6">
            <w:pPr>
              <w:spacing w:before="120" w:after="0" w:line="240" w:lineRule="auto"/>
              <w:jc w:val="both"/>
              <w:rPr>
                <w:sz w:val="26"/>
                <w:szCs w:val="26"/>
              </w:rPr>
            </w:pPr>
          </w:p>
        </w:tc>
        <w:tc>
          <w:tcPr>
            <w:tcW w:w="3969" w:type="dxa"/>
          </w:tcPr>
          <w:p w14:paraId="07EBA041" w14:textId="4C616302" w:rsidR="00961FC6" w:rsidRPr="00A50AAD" w:rsidRDefault="00961FC6" w:rsidP="00961FC6">
            <w:pPr>
              <w:spacing w:before="120" w:after="280" w:afterAutospacing="1" w:line="240" w:lineRule="auto"/>
              <w:jc w:val="both"/>
              <w:rPr>
                <w:sz w:val="26"/>
                <w:szCs w:val="26"/>
                <w:shd w:val="solid" w:color="FFFFFF" w:fill="auto"/>
              </w:rPr>
            </w:pPr>
            <w:r w:rsidRPr="00A50AAD">
              <w:rPr>
                <w:sz w:val="26"/>
                <w:szCs w:val="26"/>
                <w:shd w:val="solid" w:color="FFFFFF" w:fill="auto"/>
              </w:rPr>
              <w:t xml:space="preserve">Tịch thu số tiền thu lợi bất chính </w:t>
            </w:r>
            <w:r w:rsidRPr="00A50AAD">
              <w:rPr>
                <w:sz w:val="26"/>
                <w:szCs w:val="26"/>
              </w:rPr>
              <w:t>có được do thực hiện hành vi vi phạm quy định tại khoản 2 Điều này.</w:t>
            </w:r>
          </w:p>
        </w:tc>
        <w:tc>
          <w:tcPr>
            <w:tcW w:w="3544" w:type="dxa"/>
          </w:tcPr>
          <w:p w14:paraId="6240947D" w14:textId="3BB41DE5" w:rsidR="00961FC6" w:rsidRPr="00A50AAD" w:rsidRDefault="00961FC6" w:rsidP="00961FC6">
            <w:pPr>
              <w:spacing w:before="120" w:after="280" w:afterAutospacing="1" w:line="240" w:lineRule="auto"/>
              <w:rPr>
                <w:sz w:val="26"/>
                <w:szCs w:val="26"/>
                <w:shd w:val="solid" w:color="FFFFFF" w:fill="auto"/>
              </w:rPr>
            </w:pPr>
          </w:p>
        </w:tc>
        <w:tc>
          <w:tcPr>
            <w:tcW w:w="3226" w:type="dxa"/>
          </w:tcPr>
          <w:p w14:paraId="628D5D5E" w14:textId="77777777" w:rsidR="00961FC6" w:rsidRPr="00A50AAD" w:rsidRDefault="00961FC6" w:rsidP="00961FC6">
            <w:pPr>
              <w:spacing w:before="120" w:after="280" w:afterAutospacing="1" w:line="240" w:lineRule="auto"/>
              <w:rPr>
                <w:sz w:val="26"/>
                <w:szCs w:val="26"/>
                <w:shd w:val="solid" w:color="FFFFFF" w:fill="auto"/>
              </w:rPr>
            </w:pPr>
          </w:p>
        </w:tc>
      </w:tr>
      <w:tr w:rsidR="00961FC6" w:rsidRPr="00A50AAD" w14:paraId="5F3AF542" w14:textId="77777777" w:rsidTr="00392F0A">
        <w:tc>
          <w:tcPr>
            <w:tcW w:w="4673" w:type="dxa"/>
          </w:tcPr>
          <w:p w14:paraId="1994A01D" w14:textId="77777777" w:rsidR="00961FC6" w:rsidRPr="00A50AAD" w:rsidRDefault="00961FC6" w:rsidP="00961FC6">
            <w:pPr>
              <w:spacing w:before="120" w:after="0" w:line="240" w:lineRule="auto"/>
              <w:jc w:val="both"/>
              <w:rPr>
                <w:sz w:val="26"/>
                <w:szCs w:val="26"/>
              </w:rPr>
            </w:pPr>
            <w:r w:rsidRPr="00A50AAD">
              <w:rPr>
                <w:sz w:val="26"/>
                <w:szCs w:val="26"/>
              </w:rPr>
              <w:t>3. Biện pháp khắc phục hậu quả:</w:t>
            </w:r>
          </w:p>
        </w:tc>
        <w:tc>
          <w:tcPr>
            <w:tcW w:w="3969" w:type="dxa"/>
          </w:tcPr>
          <w:p w14:paraId="53299C05" w14:textId="2BEF360F" w:rsidR="00961FC6" w:rsidRPr="00A50AAD" w:rsidRDefault="00937C3A" w:rsidP="00961FC6">
            <w:pPr>
              <w:spacing w:before="120" w:after="280" w:afterAutospacing="1" w:line="240" w:lineRule="auto"/>
              <w:rPr>
                <w:sz w:val="26"/>
                <w:szCs w:val="26"/>
              </w:rPr>
            </w:pPr>
            <w:r w:rsidRPr="00937C3A">
              <w:rPr>
                <w:sz w:val="26"/>
                <w:szCs w:val="26"/>
              </w:rPr>
              <w:t>Không sủa đổi, bổ sung</w:t>
            </w:r>
          </w:p>
        </w:tc>
        <w:tc>
          <w:tcPr>
            <w:tcW w:w="3544" w:type="dxa"/>
          </w:tcPr>
          <w:p w14:paraId="75CF3500" w14:textId="756F8AB8" w:rsidR="00961FC6" w:rsidRPr="00A50AAD" w:rsidRDefault="00961FC6" w:rsidP="00961FC6">
            <w:pPr>
              <w:spacing w:before="120" w:after="280" w:afterAutospacing="1" w:line="240" w:lineRule="auto"/>
              <w:rPr>
                <w:sz w:val="26"/>
                <w:szCs w:val="26"/>
              </w:rPr>
            </w:pPr>
          </w:p>
        </w:tc>
        <w:tc>
          <w:tcPr>
            <w:tcW w:w="3226" w:type="dxa"/>
          </w:tcPr>
          <w:p w14:paraId="2931313F" w14:textId="77777777" w:rsidR="00961FC6" w:rsidRPr="00A50AAD" w:rsidRDefault="00961FC6" w:rsidP="00961FC6">
            <w:pPr>
              <w:spacing w:before="120" w:after="280" w:afterAutospacing="1" w:line="240" w:lineRule="auto"/>
              <w:rPr>
                <w:sz w:val="26"/>
                <w:szCs w:val="26"/>
              </w:rPr>
            </w:pPr>
          </w:p>
        </w:tc>
      </w:tr>
      <w:tr w:rsidR="00961FC6" w:rsidRPr="00A50AAD" w14:paraId="015E65C3" w14:textId="77777777" w:rsidTr="00392F0A">
        <w:tc>
          <w:tcPr>
            <w:tcW w:w="4673" w:type="dxa"/>
          </w:tcPr>
          <w:p w14:paraId="73DFC7BB" w14:textId="77777777" w:rsidR="00961FC6" w:rsidRPr="00A50AAD" w:rsidRDefault="00961FC6" w:rsidP="00961FC6">
            <w:pPr>
              <w:spacing w:before="120" w:after="0" w:line="240" w:lineRule="auto"/>
              <w:jc w:val="both"/>
              <w:rPr>
                <w:sz w:val="26"/>
                <w:szCs w:val="26"/>
              </w:rPr>
            </w:pPr>
            <w:r w:rsidRPr="00A50AAD">
              <w:rPr>
                <w:sz w:val="26"/>
                <w:szCs w:val="26"/>
              </w:rPr>
              <w:t>Buộc nộp lại số lợi bất hợp pháp có được do thực hiện vi phạm quy định tại các điểm a, b, c và d khoản 2 Điều này.</w:t>
            </w:r>
          </w:p>
        </w:tc>
        <w:tc>
          <w:tcPr>
            <w:tcW w:w="3969" w:type="dxa"/>
          </w:tcPr>
          <w:p w14:paraId="5C5647AF" w14:textId="033066B1" w:rsidR="00961FC6" w:rsidRPr="00A50AAD" w:rsidRDefault="00937C3A" w:rsidP="00961FC6">
            <w:pPr>
              <w:spacing w:before="120" w:after="280" w:afterAutospacing="1" w:line="240" w:lineRule="auto"/>
              <w:rPr>
                <w:sz w:val="26"/>
                <w:szCs w:val="26"/>
              </w:rPr>
            </w:pPr>
            <w:r w:rsidRPr="00937C3A">
              <w:rPr>
                <w:sz w:val="26"/>
                <w:szCs w:val="26"/>
              </w:rPr>
              <w:t>Không sủa đổi, bổ sung</w:t>
            </w:r>
          </w:p>
        </w:tc>
        <w:tc>
          <w:tcPr>
            <w:tcW w:w="3544" w:type="dxa"/>
          </w:tcPr>
          <w:p w14:paraId="6AFE3A35" w14:textId="7E534A4C" w:rsidR="00961FC6" w:rsidRPr="00A50AAD" w:rsidRDefault="00961FC6" w:rsidP="00961FC6">
            <w:pPr>
              <w:spacing w:before="120" w:after="280" w:afterAutospacing="1" w:line="240" w:lineRule="auto"/>
              <w:rPr>
                <w:sz w:val="26"/>
                <w:szCs w:val="26"/>
              </w:rPr>
            </w:pPr>
          </w:p>
        </w:tc>
        <w:tc>
          <w:tcPr>
            <w:tcW w:w="3226" w:type="dxa"/>
          </w:tcPr>
          <w:p w14:paraId="360BE509" w14:textId="77777777" w:rsidR="00961FC6" w:rsidRPr="00A50AAD" w:rsidRDefault="00961FC6" w:rsidP="00961FC6">
            <w:pPr>
              <w:spacing w:before="120" w:after="280" w:afterAutospacing="1" w:line="240" w:lineRule="auto"/>
              <w:rPr>
                <w:sz w:val="26"/>
                <w:szCs w:val="26"/>
              </w:rPr>
            </w:pPr>
          </w:p>
        </w:tc>
      </w:tr>
      <w:tr w:rsidR="00961FC6" w:rsidRPr="00A50AAD" w14:paraId="7DB70BC8" w14:textId="77777777" w:rsidTr="00392F0A">
        <w:tc>
          <w:tcPr>
            <w:tcW w:w="4673" w:type="dxa"/>
          </w:tcPr>
          <w:p w14:paraId="1D729500" w14:textId="77777777" w:rsidR="00961FC6" w:rsidRPr="00A50AAD" w:rsidRDefault="00961FC6" w:rsidP="00961FC6">
            <w:pPr>
              <w:spacing w:before="120" w:after="0" w:line="240" w:lineRule="auto"/>
              <w:jc w:val="both"/>
              <w:rPr>
                <w:sz w:val="26"/>
                <w:szCs w:val="26"/>
              </w:rPr>
            </w:pPr>
            <w:bookmarkStart w:id="28" w:name="dieu_15"/>
            <w:r w:rsidRPr="00A50AAD">
              <w:rPr>
                <w:b/>
                <w:bCs/>
                <w:sz w:val="26"/>
                <w:szCs w:val="26"/>
              </w:rPr>
              <w:t>Điều 15. Vi phạm đối với lượng của hàng đóng gói sẵn trong sản xuất hoặc nhập khẩu</w:t>
            </w:r>
            <w:bookmarkEnd w:id="28"/>
          </w:p>
        </w:tc>
        <w:tc>
          <w:tcPr>
            <w:tcW w:w="3969" w:type="dxa"/>
          </w:tcPr>
          <w:p w14:paraId="722C4473" w14:textId="0787854A" w:rsidR="00961FC6" w:rsidRPr="00A50AAD" w:rsidRDefault="00D350F0" w:rsidP="00961FC6">
            <w:pPr>
              <w:spacing w:before="120" w:after="280" w:afterAutospacing="1" w:line="240" w:lineRule="auto"/>
              <w:rPr>
                <w:b/>
                <w:bCs/>
                <w:sz w:val="26"/>
                <w:szCs w:val="26"/>
              </w:rPr>
            </w:pPr>
            <w:r w:rsidRPr="00937C3A">
              <w:rPr>
                <w:sz w:val="26"/>
                <w:szCs w:val="26"/>
              </w:rPr>
              <w:t>Không sủa đổi, bổ sung</w:t>
            </w:r>
          </w:p>
        </w:tc>
        <w:tc>
          <w:tcPr>
            <w:tcW w:w="3544" w:type="dxa"/>
          </w:tcPr>
          <w:p w14:paraId="4FCAEC74" w14:textId="7508EB00" w:rsidR="00961FC6" w:rsidRPr="00A50AAD" w:rsidRDefault="00961FC6" w:rsidP="00961FC6">
            <w:pPr>
              <w:spacing w:before="120" w:after="280" w:afterAutospacing="1" w:line="240" w:lineRule="auto"/>
              <w:rPr>
                <w:b/>
                <w:bCs/>
                <w:sz w:val="26"/>
                <w:szCs w:val="26"/>
              </w:rPr>
            </w:pPr>
          </w:p>
        </w:tc>
        <w:tc>
          <w:tcPr>
            <w:tcW w:w="3226" w:type="dxa"/>
          </w:tcPr>
          <w:p w14:paraId="36DE001C" w14:textId="77777777" w:rsidR="00961FC6" w:rsidRPr="00A50AAD" w:rsidRDefault="00961FC6" w:rsidP="00961FC6">
            <w:pPr>
              <w:spacing w:before="120" w:after="280" w:afterAutospacing="1" w:line="240" w:lineRule="auto"/>
              <w:rPr>
                <w:b/>
                <w:bCs/>
                <w:sz w:val="26"/>
                <w:szCs w:val="26"/>
              </w:rPr>
            </w:pPr>
          </w:p>
        </w:tc>
      </w:tr>
      <w:tr w:rsidR="00961FC6" w:rsidRPr="00A50AAD" w14:paraId="0CE115CE" w14:textId="77777777" w:rsidTr="00392F0A">
        <w:tc>
          <w:tcPr>
            <w:tcW w:w="4673" w:type="dxa"/>
          </w:tcPr>
          <w:p w14:paraId="724C0126" w14:textId="77777777" w:rsidR="00961FC6" w:rsidRPr="00A50AAD" w:rsidRDefault="00961FC6" w:rsidP="00961FC6">
            <w:pPr>
              <w:spacing w:before="120" w:after="0" w:line="240" w:lineRule="auto"/>
              <w:jc w:val="both"/>
              <w:rPr>
                <w:sz w:val="26"/>
                <w:szCs w:val="26"/>
              </w:rPr>
            </w:pPr>
            <w:r w:rsidRPr="00A50AAD">
              <w:rPr>
                <w:sz w:val="26"/>
                <w:szCs w:val="26"/>
              </w:rPr>
              <w:t>1. Phạt tiền từ 4.000.000 đồng đến 8.000.000 đồng đối với một trong các hành vi sau đây trong sản xuất hoặc nhập khẩu đối với hàng đóng gói sẵn:</w:t>
            </w:r>
          </w:p>
        </w:tc>
        <w:tc>
          <w:tcPr>
            <w:tcW w:w="3969" w:type="dxa"/>
          </w:tcPr>
          <w:p w14:paraId="0094C58E" w14:textId="5D3B7A90" w:rsidR="00961FC6" w:rsidRPr="00A50AAD" w:rsidRDefault="00D350F0" w:rsidP="00961FC6">
            <w:pPr>
              <w:spacing w:before="120" w:after="280" w:afterAutospacing="1" w:line="240" w:lineRule="auto"/>
              <w:rPr>
                <w:sz w:val="26"/>
                <w:szCs w:val="26"/>
              </w:rPr>
            </w:pPr>
            <w:r w:rsidRPr="00937C3A">
              <w:rPr>
                <w:sz w:val="26"/>
                <w:szCs w:val="26"/>
              </w:rPr>
              <w:t>Không sủa đổi, bổ sung</w:t>
            </w:r>
          </w:p>
        </w:tc>
        <w:tc>
          <w:tcPr>
            <w:tcW w:w="3544" w:type="dxa"/>
          </w:tcPr>
          <w:p w14:paraId="68D4F4A1" w14:textId="274AEDE2" w:rsidR="00961FC6" w:rsidRPr="00A50AAD" w:rsidRDefault="00961FC6" w:rsidP="00961FC6">
            <w:pPr>
              <w:spacing w:before="120" w:after="280" w:afterAutospacing="1" w:line="240" w:lineRule="auto"/>
              <w:rPr>
                <w:sz w:val="26"/>
                <w:szCs w:val="26"/>
              </w:rPr>
            </w:pPr>
          </w:p>
        </w:tc>
        <w:tc>
          <w:tcPr>
            <w:tcW w:w="3226" w:type="dxa"/>
          </w:tcPr>
          <w:p w14:paraId="4CB9BEFF" w14:textId="77777777" w:rsidR="00961FC6" w:rsidRPr="00A50AAD" w:rsidRDefault="00961FC6" w:rsidP="00961FC6">
            <w:pPr>
              <w:spacing w:before="120" w:after="280" w:afterAutospacing="1" w:line="240" w:lineRule="auto"/>
              <w:rPr>
                <w:sz w:val="26"/>
                <w:szCs w:val="26"/>
              </w:rPr>
            </w:pPr>
          </w:p>
        </w:tc>
      </w:tr>
      <w:tr w:rsidR="00961FC6" w:rsidRPr="00A50AAD" w14:paraId="74BB2BFA" w14:textId="77777777" w:rsidTr="00392F0A">
        <w:tc>
          <w:tcPr>
            <w:tcW w:w="4673" w:type="dxa"/>
          </w:tcPr>
          <w:p w14:paraId="320E3928" w14:textId="77777777" w:rsidR="00961FC6" w:rsidRPr="00A50AAD" w:rsidRDefault="00961FC6" w:rsidP="00961FC6">
            <w:pPr>
              <w:spacing w:before="120" w:after="0" w:line="240" w:lineRule="auto"/>
              <w:jc w:val="both"/>
              <w:rPr>
                <w:sz w:val="26"/>
                <w:szCs w:val="26"/>
              </w:rPr>
            </w:pPr>
            <w:r w:rsidRPr="00A50AAD">
              <w:rPr>
                <w:sz w:val="26"/>
                <w:szCs w:val="26"/>
              </w:rPr>
              <w:t>a) Không ghi lượng của hàng đóng gói sẵn trên nhãn hàng hóa hoặc ghi không đúng quy định; không ghi, khắc đơn vị đo theo đơn vị đo pháp định;</w:t>
            </w:r>
          </w:p>
        </w:tc>
        <w:tc>
          <w:tcPr>
            <w:tcW w:w="3969" w:type="dxa"/>
          </w:tcPr>
          <w:p w14:paraId="47EEA7B7" w14:textId="26BCD726" w:rsidR="00961FC6" w:rsidRPr="00A50AAD" w:rsidRDefault="00D350F0" w:rsidP="00961FC6">
            <w:pPr>
              <w:spacing w:before="120" w:after="280" w:afterAutospacing="1" w:line="240" w:lineRule="auto"/>
              <w:rPr>
                <w:sz w:val="26"/>
                <w:szCs w:val="26"/>
              </w:rPr>
            </w:pPr>
            <w:r w:rsidRPr="00937C3A">
              <w:rPr>
                <w:sz w:val="26"/>
                <w:szCs w:val="26"/>
              </w:rPr>
              <w:t>Không sủa đổi, bổ sung</w:t>
            </w:r>
          </w:p>
        </w:tc>
        <w:tc>
          <w:tcPr>
            <w:tcW w:w="3544" w:type="dxa"/>
          </w:tcPr>
          <w:p w14:paraId="66B38BA5" w14:textId="666B92E1" w:rsidR="00961FC6" w:rsidRPr="00A50AAD" w:rsidRDefault="00961FC6" w:rsidP="00961FC6">
            <w:pPr>
              <w:spacing w:before="120" w:after="280" w:afterAutospacing="1" w:line="240" w:lineRule="auto"/>
              <w:rPr>
                <w:sz w:val="26"/>
                <w:szCs w:val="26"/>
              </w:rPr>
            </w:pPr>
          </w:p>
        </w:tc>
        <w:tc>
          <w:tcPr>
            <w:tcW w:w="3226" w:type="dxa"/>
          </w:tcPr>
          <w:p w14:paraId="11012A29" w14:textId="77777777" w:rsidR="00961FC6" w:rsidRPr="00A50AAD" w:rsidRDefault="00961FC6" w:rsidP="00961FC6">
            <w:pPr>
              <w:spacing w:before="120" w:after="280" w:afterAutospacing="1" w:line="240" w:lineRule="auto"/>
              <w:rPr>
                <w:sz w:val="26"/>
                <w:szCs w:val="26"/>
              </w:rPr>
            </w:pPr>
          </w:p>
        </w:tc>
      </w:tr>
      <w:tr w:rsidR="00961FC6" w:rsidRPr="00A50AAD" w14:paraId="1BFD2CDD" w14:textId="77777777" w:rsidTr="00392F0A">
        <w:tc>
          <w:tcPr>
            <w:tcW w:w="4673" w:type="dxa"/>
          </w:tcPr>
          <w:p w14:paraId="4B9301CB" w14:textId="77777777" w:rsidR="00961FC6" w:rsidRPr="00A50AAD" w:rsidRDefault="00961FC6" w:rsidP="00961FC6">
            <w:pPr>
              <w:spacing w:before="120" w:after="0" w:line="240" w:lineRule="auto"/>
              <w:jc w:val="both"/>
              <w:rPr>
                <w:sz w:val="26"/>
                <w:szCs w:val="26"/>
              </w:rPr>
            </w:pPr>
            <w:r w:rsidRPr="00A50AAD">
              <w:rPr>
                <w:sz w:val="26"/>
                <w:szCs w:val="26"/>
              </w:rPr>
              <w:t xml:space="preserve">b) Lượng của hàng đóng gói sẵn trên nhãn hàng hóa không phù hợp với tài liệu đi </w:t>
            </w:r>
            <w:r w:rsidRPr="00A50AAD">
              <w:rPr>
                <w:sz w:val="26"/>
                <w:szCs w:val="26"/>
              </w:rPr>
              <w:lastRenderedPageBreak/>
              <w:t>kèm, hoặc ghi lượng của hàng đóng gói sẵn không phù hợp với yêu cầu kỹ thuật đo lường do tổ chức, cá nhân sản xuất hoặc nhập khẩu công bố, hoặc không phù hợp với yêu cầu kỹ thuật đo lường do cơ quan có thẩm quyền quy định;</w:t>
            </w:r>
          </w:p>
        </w:tc>
        <w:tc>
          <w:tcPr>
            <w:tcW w:w="3969" w:type="dxa"/>
          </w:tcPr>
          <w:p w14:paraId="3ABBC694" w14:textId="78BBF954" w:rsidR="00961FC6" w:rsidRPr="00A50AAD" w:rsidRDefault="00D350F0" w:rsidP="00961FC6">
            <w:pPr>
              <w:spacing w:before="120" w:after="280" w:afterAutospacing="1" w:line="240" w:lineRule="auto"/>
              <w:rPr>
                <w:sz w:val="26"/>
                <w:szCs w:val="26"/>
              </w:rPr>
            </w:pPr>
            <w:r w:rsidRPr="00937C3A">
              <w:rPr>
                <w:sz w:val="26"/>
                <w:szCs w:val="26"/>
              </w:rPr>
              <w:lastRenderedPageBreak/>
              <w:t>Không sủa đổi, bổ sung</w:t>
            </w:r>
          </w:p>
        </w:tc>
        <w:tc>
          <w:tcPr>
            <w:tcW w:w="3544" w:type="dxa"/>
          </w:tcPr>
          <w:p w14:paraId="61B898D8" w14:textId="29A504F4" w:rsidR="00961FC6" w:rsidRPr="00A50AAD" w:rsidRDefault="00961FC6" w:rsidP="00961FC6">
            <w:pPr>
              <w:spacing w:before="120" w:after="280" w:afterAutospacing="1" w:line="240" w:lineRule="auto"/>
              <w:rPr>
                <w:sz w:val="26"/>
                <w:szCs w:val="26"/>
              </w:rPr>
            </w:pPr>
          </w:p>
        </w:tc>
        <w:tc>
          <w:tcPr>
            <w:tcW w:w="3226" w:type="dxa"/>
          </w:tcPr>
          <w:p w14:paraId="01CC76FB" w14:textId="77777777" w:rsidR="00961FC6" w:rsidRPr="00A50AAD" w:rsidRDefault="00961FC6" w:rsidP="00961FC6">
            <w:pPr>
              <w:spacing w:before="120" w:after="280" w:afterAutospacing="1" w:line="240" w:lineRule="auto"/>
              <w:rPr>
                <w:sz w:val="26"/>
                <w:szCs w:val="26"/>
              </w:rPr>
            </w:pPr>
          </w:p>
        </w:tc>
      </w:tr>
      <w:tr w:rsidR="00961FC6" w:rsidRPr="00A50AAD" w14:paraId="78CA313F" w14:textId="77777777" w:rsidTr="00392F0A">
        <w:tc>
          <w:tcPr>
            <w:tcW w:w="4673" w:type="dxa"/>
          </w:tcPr>
          <w:p w14:paraId="5AAEDE2C" w14:textId="77777777" w:rsidR="00961FC6" w:rsidRPr="00A50AAD" w:rsidRDefault="00961FC6" w:rsidP="00961FC6">
            <w:pPr>
              <w:spacing w:before="120" w:after="0" w:line="240" w:lineRule="auto"/>
              <w:jc w:val="both"/>
              <w:rPr>
                <w:sz w:val="26"/>
                <w:szCs w:val="26"/>
              </w:rPr>
            </w:pPr>
            <w:r w:rsidRPr="00A50AAD">
              <w:rPr>
                <w:sz w:val="26"/>
                <w:szCs w:val="26"/>
              </w:rPr>
              <w:lastRenderedPageBreak/>
              <w:t>c) Không có giấy chứng nhận đủ điều kiện, sử dụng dấu định lượng trên nhãn hàng hóa hoặc bao bì của hàng hóa đóng gói sẵn nhóm 2 hoặc giấy chứng nhận đã hết hiệu lực;</w:t>
            </w:r>
          </w:p>
        </w:tc>
        <w:tc>
          <w:tcPr>
            <w:tcW w:w="3969" w:type="dxa"/>
          </w:tcPr>
          <w:p w14:paraId="219E1754" w14:textId="7F654587" w:rsidR="00961FC6" w:rsidRPr="00A50AAD" w:rsidRDefault="00D350F0" w:rsidP="00961FC6">
            <w:pPr>
              <w:spacing w:before="120" w:after="280" w:afterAutospacing="1" w:line="240" w:lineRule="auto"/>
              <w:rPr>
                <w:sz w:val="26"/>
                <w:szCs w:val="26"/>
              </w:rPr>
            </w:pPr>
            <w:r w:rsidRPr="00937C3A">
              <w:rPr>
                <w:sz w:val="26"/>
                <w:szCs w:val="26"/>
              </w:rPr>
              <w:t>Không sủa đổi, bổ sung</w:t>
            </w:r>
          </w:p>
        </w:tc>
        <w:tc>
          <w:tcPr>
            <w:tcW w:w="3544" w:type="dxa"/>
          </w:tcPr>
          <w:p w14:paraId="018E1E32" w14:textId="50BDEF9C" w:rsidR="00961FC6" w:rsidRPr="00A50AAD" w:rsidRDefault="00961FC6" w:rsidP="00961FC6">
            <w:pPr>
              <w:spacing w:before="120" w:after="280" w:afterAutospacing="1" w:line="240" w:lineRule="auto"/>
              <w:rPr>
                <w:sz w:val="26"/>
                <w:szCs w:val="26"/>
              </w:rPr>
            </w:pPr>
          </w:p>
        </w:tc>
        <w:tc>
          <w:tcPr>
            <w:tcW w:w="3226" w:type="dxa"/>
          </w:tcPr>
          <w:p w14:paraId="44292055" w14:textId="77777777" w:rsidR="00961FC6" w:rsidRPr="00A50AAD" w:rsidRDefault="00961FC6" w:rsidP="00961FC6">
            <w:pPr>
              <w:spacing w:before="120" w:after="280" w:afterAutospacing="1" w:line="240" w:lineRule="auto"/>
              <w:rPr>
                <w:sz w:val="26"/>
                <w:szCs w:val="26"/>
              </w:rPr>
            </w:pPr>
          </w:p>
        </w:tc>
      </w:tr>
      <w:tr w:rsidR="00961FC6" w:rsidRPr="00A50AAD" w14:paraId="7DBD3BBA" w14:textId="77777777" w:rsidTr="00392F0A">
        <w:tc>
          <w:tcPr>
            <w:tcW w:w="4673" w:type="dxa"/>
          </w:tcPr>
          <w:p w14:paraId="7FD0376B" w14:textId="77777777" w:rsidR="00961FC6" w:rsidRPr="00A50AAD" w:rsidRDefault="00961FC6" w:rsidP="00961FC6">
            <w:pPr>
              <w:spacing w:before="120" w:after="0" w:line="240" w:lineRule="auto"/>
              <w:jc w:val="both"/>
              <w:rPr>
                <w:sz w:val="26"/>
                <w:szCs w:val="26"/>
              </w:rPr>
            </w:pPr>
            <w:r w:rsidRPr="00A50AAD">
              <w:rPr>
                <w:sz w:val="26"/>
                <w:szCs w:val="26"/>
              </w:rPr>
              <w:t>d) Thể hiện dấu định lượng trên nhãn hàng hóa hoặc bao bì của hàng hóa không đúng theo quy định.</w:t>
            </w:r>
          </w:p>
        </w:tc>
        <w:tc>
          <w:tcPr>
            <w:tcW w:w="3969" w:type="dxa"/>
          </w:tcPr>
          <w:p w14:paraId="7CAC0F67" w14:textId="6C487EF0" w:rsidR="00961FC6" w:rsidRPr="00A50AAD" w:rsidRDefault="00D350F0" w:rsidP="00961FC6">
            <w:pPr>
              <w:spacing w:before="120" w:after="280" w:afterAutospacing="1" w:line="240" w:lineRule="auto"/>
              <w:rPr>
                <w:sz w:val="26"/>
                <w:szCs w:val="26"/>
              </w:rPr>
            </w:pPr>
            <w:r w:rsidRPr="00937C3A">
              <w:rPr>
                <w:sz w:val="26"/>
                <w:szCs w:val="26"/>
              </w:rPr>
              <w:t>Không sủa đổi, bổ sung</w:t>
            </w:r>
          </w:p>
        </w:tc>
        <w:tc>
          <w:tcPr>
            <w:tcW w:w="3544" w:type="dxa"/>
          </w:tcPr>
          <w:p w14:paraId="71EAF5AF" w14:textId="48F1BB52" w:rsidR="00961FC6" w:rsidRPr="00A50AAD" w:rsidRDefault="00961FC6" w:rsidP="00961FC6">
            <w:pPr>
              <w:spacing w:before="120" w:after="280" w:afterAutospacing="1" w:line="240" w:lineRule="auto"/>
              <w:rPr>
                <w:sz w:val="26"/>
                <w:szCs w:val="26"/>
              </w:rPr>
            </w:pPr>
          </w:p>
        </w:tc>
        <w:tc>
          <w:tcPr>
            <w:tcW w:w="3226" w:type="dxa"/>
          </w:tcPr>
          <w:p w14:paraId="5DE0377A" w14:textId="77777777" w:rsidR="00961FC6" w:rsidRPr="00A50AAD" w:rsidRDefault="00961FC6" w:rsidP="00961FC6">
            <w:pPr>
              <w:spacing w:before="120" w:after="280" w:afterAutospacing="1" w:line="240" w:lineRule="auto"/>
              <w:rPr>
                <w:sz w:val="26"/>
                <w:szCs w:val="26"/>
              </w:rPr>
            </w:pPr>
          </w:p>
        </w:tc>
      </w:tr>
      <w:tr w:rsidR="00961FC6" w:rsidRPr="00A50AAD" w14:paraId="5CF8AEA7" w14:textId="77777777" w:rsidTr="00392F0A">
        <w:tc>
          <w:tcPr>
            <w:tcW w:w="4673" w:type="dxa"/>
          </w:tcPr>
          <w:p w14:paraId="5FA94ACD" w14:textId="329E8F20" w:rsidR="00961FC6" w:rsidRPr="00A50AAD" w:rsidRDefault="00961FC6" w:rsidP="00961FC6">
            <w:pPr>
              <w:spacing w:before="120" w:after="0" w:line="240" w:lineRule="auto"/>
              <w:jc w:val="both"/>
              <w:rPr>
                <w:sz w:val="26"/>
                <w:szCs w:val="26"/>
              </w:rPr>
            </w:pPr>
          </w:p>
        </w:tc>
        <w:tc>
          <w:tcPr>
            <w:tcW w:w="3969" w:type="dxa"/>
          </w:tcPr>
          <w:p w14:paraId="47FB410F" w14:textId="7E9E80E8" w:rsidR="00961FC6" w:rsidRPr="00A50AAD" w:rsidRDefault="00D350F0" w:rsidP="00D350F0">
            <w:pPr>
              <w:spacing w:before="120" w:after="280" w:afterAutospacing="1" w:line="240" w:lineRule="auto"/>
              <w:jc w:val="both"/>
              <w:rPr>
                <w:sz w:val="26"/>
                <w:szCs w:val="26"/>
              </w:rPr>
            </w:pPr>
            <w:r w:rsidRPr="00A50AAD">
              <w:rPr>
                <w:sz w:val="26"/>
                <w:szCs w:val="26"/>
              </w:rPr>
              <w:t>đ) S</w:t>
            </w:r>
            <w:r w:rsidRPr="00A50AAD">
              <w:rPr>
                <w:sz w:val="26"/>
                <w:szCs w:val="26"/>
                <w:lang w:val="sv-SE"/>
              </w:rPr>
              <w:t xml:space="preserve">ố đơn vị hàng đóng gói sẵn không phù hợp vượt quá </w:t>
            </w:r>
            <w:r w:rsidRPr="00A50AAD">
              <w:rPr>
                <w:sz w:val="26"/>
                <w:szCs w:val="26"/>
              </w:rPr>
              <w:t>quy định</w:t>
            </w:r>
            <w:r w:rsidRPr="00A50AAD">
              <w:rPr>
                <w:sz w:val="26"/>
                <w:szCs w:val="26"/>
                <w:lang w:val="sv-SE"/>
              </w:rPr>
              <w:t>;</w:t>
            </w:r>
          </w:p>
        </w:tc>
        <w:tc>
          <w:tcPr>
            <w:tcW w:w="3544" w:type="dxa"/>
          </w:tcPr>
          <w:p w14:paraId="7CA77A9A" w14:textId="6FD7E1B8" w:rsidR="00961FC6" w:rsidRPr="00A50AAD" w:rsidRDefault="00961FC6" w:rsidP="00961FC6">
            <w:pPr>
              <w:spacing w:before="120" w:after="280" w:afterAutospacing="1" w:line="240" w:lineRule="auto"/>
              <w:rPr>
                <w:sz w:val="26"/>
                <w:szCs w:val="26"/>
              </w:rPr>
            </w:pPr>
          </w:p>
        </w:tc>
        <w:tc>
          <w:tcPr>
            <w:tcW w:w="3226" w:type="dxa"/>
          </w:tcPr>
          <w:p w14:paraId="401767DF" w14:textId="77777777" w:rsidR="00961FC6" w:rsidRPr="00A50AAD" w:rsidRDefault="00961FC6" w:rsidP="00961FC6">
            <w:pPr>
              <w:spacing w:before="120" w:after="280" w:afterAutospacing="1" w:line="240" w:lineRule="auto"/>
              <w:rPr>
                <w:sz w:val="26"/>
                <w:szCs w:val="26"/>
              </w:rPr>
            </w:pPr>
          </w:p>
        </w:tc>
      </w:tr>
      <w:tr w:rsidR="00961FC6" w:rsidRPr="00A50AAD" w14:paraId="044F1FC7" w14:textId="77777777" w:rsidTr="00392F0A">
        <w:tc>
          <w:tcPr>
            <w:tcW w:w="4673" w:type="dxa"/>
          </w:tcPr>
          <w:p w14:paraId="4B5111F0" w14:textId="141EFE98" w:rsidR="00961FC6" w:rsidRPr="00A50AAD" w:rsidRDefault="00806806" w:rsidP="00961FC6">
            <w:pPr>
              <w:spacing w:before="120" w:after="0" w:line="240" w:lineRule="auto"/>
              <w:jc w:val="both"/>
              <w:rPr>
                <w:sz w:val="26"/>
                <w:szCs w:val="26"/>
              </w:rPr>
            </w:pPr>
            <w:r w:rsidRPr="00806806">
              <w:rPr>
                <w:sz w:val="26"/>
                <w:szCs w:val="26"/>
              </w:rPr>
              <w:t>2. Mức phạt tiền đối với hành vi sản xuất hoặc nhập khẩu hàng đóng gói sẵn mà lượng của hàng đóng gói sẵn đó có giá trị trung bình nhỏ hơn giá trị trung bình cho phép theo yêu cầu kỹ thuật đo lường do tổ chức, cá nhân công bố hoặc cơ quan có thẩm quyền quy định để thu lợi bất hợp pháp được quy định như sau:</w:t>
            </w:r>
          </w:p>
        </w:tc>
        <w:tc>
          <w:tcPr>
            <w:tcW w:w="3969" w:type="dxa"/>
          </w:tcPr>
          <w:p w14:paraId="32336809" w14:textId="1BE8D455" w:rsidR="00961FC6" w:rsidRPr="00A50AAD" w:rsidRDefault="003D5109" w:rsidP="00806806">
            <w:pPr>
              <w:spacing w:before="120" w:after="280" w:afterAutospacing="1" w:line="240" w:lineRule="auto"/>
              <w:jc w:val="both"/>
              <w:rPr>
                <w:sz w:val="26"/>
                <w:szCs w:val="26"/>
              </w:rPr>
            </w:pPr>
            <w:r w:rsidRPr="003D5109">
              <w:rPr>
                <w:sz w:val="26"/>
                <w:szCs w:val="26"/>
              </w:rPr>
              <w:t>2. Mức phạt tiền đối với hành vi sản xuất hoặc nhập khẩu hàng đóng gói sẵn trong trường hợp lượng của hàng đóng gói sẵn đó có giá trị trung bình nhỏ hơn giá trị trung bình cho phép theo yêu cầu kỹ thuật đo lường do tổ chức, cá nhân công bố hoặc cơ quan có thẩm quyền quy định để thu lợi bất chính được quy định như sau:</w:t>
            </w:r>
          </w:p>
        </w:tc>
        <w:tc>
          <w:tcPr>
            <w:tcW w:w="3544" w:type="dxa"/>
          </w:tcPr>
          <w:p w14:paraId="0029F2CB" w14:textId="0CFBC7FA" w:rsidR="00961FC6" w:rsidRPr="00A50AAD" w:rsidRDefault="00961FC6" w:rsidP="00961FC6">
            <w:pPr>
              <w:spacing w:before="120" w:after="280" w:afterAutospacing="1" w:line="240" w:lineRule="auto"/>
              <w:rPr>
                <w:sz w:val="26"/>
                <w:szCs w:val="26"/>
              </w:rPr>
            </w:pPr>
          </w:p>
        </w:tc>
        <w:tc>
          <w:tcPr>
            <w:tcW w:w="3226" w:type="dxa"/>
          </w:tcPr>
          <w:p w14:paraId="6453F79D" w14:textId="77777777" w:rsidR="00961FC6" w:rsidRPr="00A50AAD" w:rsidRDefault="00961FC6" w:rsidP="00961FC6">
            <w:pPr>
              <w:spacing w:before="120" w:after="280" w:afterAutospacing="1" w:line="240" w:lineRule="auto"/>
              <w:rPr>
                <w:sz w:val="26"/>
                <w:szCs w:val="26"/>
              </w:rPr>
            </w:pPr>
          </w:p>
        </w:tc>
      </w:tr>
      <w:tr w:rsidR="00961FC6" w:rsidRPr="00A50AAD" w14:paraId="370916B1" w14:textId="77777777" w:rsidTr="00392F0A">
        <w:tc>
          <w:tcPr>
            <w:tcW w:w="4673" w:type="dxa"/>
          </w:tcPr>
          <w:p w14:paraId="6A82B9B5" w14:textId="3974C1BC" w:rsidR="00961FC6" w:rsidRPr="00A50AAD" w:rsidRDefault="00961FC6" w:rsidP="00961FC6">
            <w:pPr>
              <w:spacing w:before="120" w:after="0" w:line="240" w:lineRule="auto"/>
              <w:jc w:val="both"/>
              <w:rPr>
                <w:sz w:val="26"/>
                <w:szCs w:val="26"/>
              </w:rPr>
            </w:pPr>
          </w:p>
        </w:tc>
        <w:tc>
          <w:tcPr>
            <w:tcW w:w="3969" w:type="dxa"/>
          </w:tcPr>
          <w:p w14:paraId="7ED98AE5" w14:textId="41DCB7D9" w:rsidR="00961FC6" w:rsidRPr="00A50AAD" w:rsidRDefault="003D5109" w:rsidP="00806806">
            <w:pPr>
              <w:spacing w:before="120" w:after="280" w:afterAutospacing="1" w:line="240" w:lineRule="auto"/>
              <w:jc w:val="both"/>
              <w:rPr>
                <w:sz w:val="26"/>
                <w:szCs w:val="26"/>
              </w:rPr>
            </w:pPr>
            <w:r w:rsidRPr="003D5109">
              <w:rPr>
                <w:sz w:val="26"/>
                <w:szCs w:val="26"/>
              </w:rPr>
              <w:t xml:space="preserve">a) Phạt tiền từ 5.000.000 đồng đến 10.000.000 đồng trong trường hợp số tiền thu lợi bất chính có được </w:t>
            </w:r>
            <w:r w:rsidRPr="003D5109">
              <w:rPr>
                <w:sz w:val="26"/>
                <w:szCs w:val="26"/>
              </w:rPr>
              <w:lastRenderedPageBreak/>
              <w:t>đến 10.000.000 đồng;</w:t>
            </w:r>
          </w:p>
        </w:tc>
        <w:tc>
          <w:tcPr>
            <w:tcW w:w="3544" w:type="dxa"/>
          </w:tcPr>
          <w:p w14:paraId="341B393C" w14:textId="792AED2B" w:rsidR="00961FC6" w:rsidRPr="00A50AAD" w:rsidRDefault="00961FC6" w:rsidP="00961FC6">
            <w:pPr>
              <w:spacing w:before="120" w:after="280" w:afterAutospacing="1" w:line="240" w:lineRule="auto"/>
              <w:rPr>
                <w:sz w:val="26"/>
                <w:szCs w:val="26"/>
              </w:rPr>
            </w:pPr>
          </w:p>
        </w:tc>
        <w:tc>
          <w:tcPr>
            <w:tcW w:w="3226" w:type="dxa"/>
          </w:tcPr>
          <w:p w14:paraId="136F7C88" w14:textId="77777777" w:rsidR="00961FC6" w:rsidRPr="00A50AAD" w:rsidRDefault="00961FC6" w:rsidP="00961FC6">
            <w:pPr>
              <w:spacing w:before="120" w:after="280" w:afterAutospacing="1" w:line="240" w:lineRule="auto"/>
              <w:rPr>
                <w:sz w:val="26"/>
                <w:szCs w:val="26"/>
              </w:rPr>
            </w:pPr>
          </w:p>
        </w:tc>
      </w:tr>
      <w:tr w:rsidR="00961FC6" w:rsidRPr="00A50AAD" w14:paraId="72D38AE4" w14:textId="77777777" w:rsidTr="00392F0A">
        <w:tc>
          <w:tcPr>
            <w:tcW w:w="4673" w:type="dxa"/>
          </w:tcPr>
          <w:p w14:paraId="72B8615C" w14:textId="4F391FD7" w:rsidR="00961FC6" w:rsidRPr="00A50AAD" w:rsidRDefault="00961FC6" w:rsidP="00961FC6">
            <w:pPr>
              <w:spacing w:before="120" w:after="0" w:line="240" w:lineRule="auto"/>
              <w:jc w:val="both"/>
              <w:rPr>
                <w:sz w:val="26"/>
                <w:szCs w:val="26"/>
              </w:rPr>
            </w:pPr>
          </w:p>
        </w:tc>
        <w:tc>
          <w:tcPr>
            <w:tcW w:w="3969" w:type="dxa"/>
          </w:tcPr>
          <w:p w14:paraId="2AD3BD82" w14:textId="0B7094FA" w:rsidR="00961FC6" w:rsidRPr="00A50AAD" w:rsidRDefault="003D5109" w:rsidP="00806806">
            <w:pPr>
              <w:spacing w:before="120" w:after="280" w:afterAutospacing="1" w:line="240" w:lineRule="auto"/>
              <w:jc w:val="both"/>
              <w:rPr>
                <w:sz w:val="26"/>
                <w:szCs w:val="26"/>
              </w:rPr>
            </w:pPr>
            <w:r w:rsidRPr="003D5109">
              <w:rPr>
                <w:sz w:val="26"/>
                <w:szCs w:val="26"/>
              </w:rPr>
              <w:t>b) Phạt tiền từ 10.000.000 đồng đến 20.000.000 đồng trong trường hợp số tiền thu lợi bất chính có được từ trên 10.000.000 đồng đến 50.000.000 đồng;</w:t>
            </w:r>
          </w:p>
        </w:tc>
        <w:tc>
          <w:tcPr>
            <w:tcW w:w="3544" w:type="dxa"/>
          </w:tcPr>
          <w:p w14:paraId="267BF731" w14:textId="7AB27231" w:rsidR="00961FC6" w:rsidRPr="00A50AAD" w:rsidRDefault="00961FC6" w:rsidP="00961FC6">
            <w:pPr>
              <w:spacing w:before="120" w:after="280" w:afterAutospacing="1" w:line="240" w:lineRule="auto"/>
              <w:rPr>
                <w:sz w:val="26"/>
                <w:szCs w:val="26"/>
              </w:rPr>
            </w:pPr>
          </w:p>
        </w:tc>
        <w:tc>
          <w:tcPr>
            <w:tcW w:w="3226" w:type="dxa"/>
          </w:tcPr>
          <w:p w14:paraId="7CC6D482" w14:textId="77777777" w:rsidR="00961FC6" w:rsidRPr="00A50AAD" w:rsidRDefault="00961FC6" w:rsidP="00961FC6">
            <w:pPr>
              <w:spacing w:before="120" w:after="280" w:afterAutospacing="1" w:line="240" w:lineRule="auto"/>
              <w:rPr>
                <w:sz w:val="26"/>
                <w:szCs w:val="26"/>
              </w:rPr>
            </w:pPr>
          </w:p>
        </w:tc>
      </w:tr>
      <w:tr w:rsidR="00961FC6" w:rsidRPr="00A50AAD" w14:paraId="506BBAD9" w14:textId="77777777" w:rsidTr="00392F0A">
        <w:tc>
          <w:tcPr>
            <w:tcW w:w="4673" w:type="dxa"/>
          </w:tcPr>
          <w:p w14:paraId="38843CD9" w14:textId="5D874D13" w:rsidR="00961FC6" w:rsidRPr="00A50AAD" w:rsidRDefault="00961FC6" w:rsidP="00961FC6">
            <w:pPr>
              <w:spacing w:before="120" w:after="0" w:line="240" w:lineRule="auto"/>
              <w:jc w:val="both"/>
              <w:rPr>
                <w:sz w:val="26"/>
                <w:szCs w:val="26"/>
              </w:rPr>
            </w:pPr>
          </w:p>
        </w:tc>
        <w:tc>
          <w:tcPr>
            <w:tcW w:w="3969" w:type="dxa"/>
          </w:tcPr>
          <w:p w14:paraId="3793AB17" w14:textId="1DF558EE" w:rsidR="00961FC6" w:rsidRPr="00A50AAD" w:rsidRDefault="003D5109" w:rsidP="00806806">
            <w:pPr>
              <w:spacing w:before="120" w:after="280" w:afterAutospacing="1" w:line="240" w:lineRule="auto"/>
              <w:jc w:val="both"/>
              <w:rPr>
                <w:sz w:val="26"/>
                <w:szCs w:val="26"/>
              </w:rPr>
            </w:pPr>
            <w:r w:rsidRPr="003D5109">
              <w:rPr>
                <w:sz w:val="26"/>
                <w:szCs w:val="26"/>
              </w:rPr>
              <w:t>c) Phạt tiền từ 20.000.000 đồng đến 40.000.000 đồng trong trường hợp số tiền thu lợi bất chính có được từ trên 50.000.000 đồng đến 100.000.000 đồng;</w:t>
            </w:r>
          </w:p>
        </w:tc>
        <w:tc>
          <w:tcPr>
            <w:tcW w:w="3544" w:type="dxa"/>
          </w:tcPr>
          <w:p w14:paraId="441F1996" w14:textId="1819F9DF" w:rsidR="00961FC6" w:rsidRPr="00A50AAD" w:rsidRDefault="00961FC6" w:rsidP="00961FC6">
            <w:pPr>
              <w:spacing w:before="120" w:after="280" w:afterAutospacing="1" w:line="240" w:lineRule="auto"/>
              <w:rPr>
                <w:sz w:val="26"/>
                <w:szCs w:val="26"/>
              </w:rPr>
            </w:pPr>
          </w:p>
        </w:tc>
        <w:tc>
          <w:tcPr>
            <w:tcW w:w="3226" w:type="dxa"/>
          </w:tcPr>
          <w:p w14:paraId="782577A4" w14:textId="77777777" w:rsidR="00961FC6" w:rsidRPr="00A50AAD" w:rsidRDefault="00961FC6" w:rsidP="00961FC6">
            <w:pPr>
              <w:spacing w:before="120" w:after="280" w:afterAutospacing="1" w:line="240" w:lineRule="auto"/>
              <w:rPr>
                <w:sz w:val="26"/>
                <w:szCs w:val="26"/>
              </w:rPr>
            </w:pPr>
          </w:p>
        </w:tc>
      </w:tr>
      <w:tr w:rsidR="00961FC6" w:rsidRPr="00A50AAD" w14:paraId="45B72007" w14:textId="77777777" w:rsidTr="00392F0A">
        <w:tc>
          <w:tcPr>
            <w:tcW w:w="4673" w:type="dxa"/>
          </w:tcPr>
          <w:p w14:paraId="4FEC02CE" w14:textId="2AA4C72B" w:rsidR="00961FC6" w:rsidRPr="00A50AAD" w:rsidRDefault="00961FC6" w:rsidP="00961FC6">
            <w:pPr>
              <w:spacing w:before="120" w:after="0" w:line="240" w:lineRule="auto"/>
              <w:jc w:val="both"/>
              <w:rPr>
                <w:sz w:val="26"/>
                <w:szCs w:val="26"/>
              </w:rPr>
            </w:pPr>
          </w:p>
        </w:tc>
        <w:tc>
          <w:tcPr>
            <w:tcW w:w="3969" w:type="dxa"/>
          </w:tcPr>
          <w:p w14:paraId="187DEE94" w14:textId="3774246D" w:rsidR="00961FC6" w:rsidRPr="00A50AAD" w:rsidRDefault="003D5109" w:rsidP="00806806">
            <w:pPr>
              <w:spacing w:before="120" w:after="280" w:afterAutospacing="1" w:line="240" w:lineRule="auto"/>
              <w:jc w:val="both"/>
              <w:rPr>
                <w:sz w:val="26"/>
                <w:szCs w:val="26"/>
              </w:rPr>
            </w:pPr>
            <w:r w:rsidRPr="003D5109">
              <w:rPr>
                <w:sz w:val="26"/>
                <w:szCs w:val="26"/>
              </w:rPr>
              <w:t>d) Phạt tiền từ 40.000.000 đồng đến 60.000.000 đồng trong trường hợp số tiền thu lợi bất chính có được từ trên 100.000.000 đồng đến 200.000.000 đồng;</w:t>
            </w:r>
          </w:p>
        </w:tc>
        <w:tc>
          <w:tcPr>
            <w:tcW w:w="3544" w:type="dxa"/>
          </w:tcPr>
          <w:p w14:paraId="2C3468DC" w14:textId="37176B58" w:rsidR="00961FC6" w:rsidRPr="00A50AAD" w:rsidRDefault="00961FC6" w:rsidP="00961FC6">
            <w:pPr>
              <w:spacing w:before="120" w:after="280" w:afterAutospacing="1" w:line="240" w:lineRule="auto"/>
              <w:rPr>
                <w:sz w:val="26"/>
                <w:szCs w:val="26"/>
              </w:rPr>
            </w:pPr>
          </w:p>
        </w:tc>
        <w:tc>
          <w:tcPr>
            <w:tcW w:w="3226" w:type="dxa"/>
          </w:tcPr>
          <w:p w14:paraId="71A79975" w14:textId="77777777" w:rsidR="00961FC6" w:rsidRPr="00A50AAD" w:rsidRDefault="00961FC6" w:rsidP="00961FC6">
            <w:pPr>
              <w:spacing w:before="120" w:after="280" w:afterAutospacing="1" w:line="240" w:lineRule="auto"/>
              <w:rPr>
                <w:sz w:val="26"/>
                <w:szCs w:val="26"/>
              </w:rPr>
            </w:pPr>
          </w:p>
        </w:tc>
      </w:tr>
      <w:tr w:rsidR="00961FC6" w:rsidRPr="00A50AAD" w14:paraId="14FA1751" w14:textId="77777777" w:rsidTr="00392F0A">
        <w:tc>
          <w:tcPr>
            <w:tcW w:w="4673" w:type="dxa"/>
          </w:tcPr>
          <w:p w14:paraId="1D549692" w14:textId="0E797A5E" w:rsidR="00961FC6" w:rsidRPr="00A50AAD" w:rsidRDefault="00961FC6" w:rsidP="00961FC6">
            <w:pPr>
              <w:spacing w:before="120" w:after="0" w:line="240" w:lineRule="auto"/>
              <w:jc w:val="both"/>
              <w:rPr>
                <w:sz w:val="26"/>
                <w:szCs w:val="26"/>
              </w:rPr>
            </w:pPr>
          </w:p>
        </w:tc>
        <w:tc>
          <w:tcPr>
            <w:tcW w:w="3969" w:type="dxa"/>
          </w:tcPr>
          <w:p w14:paraId="6E3003FB" w14:textId="10630053" w:rsidR="00961FC6" w:rsidRPr="00A50AAD" w:rsidRDefault="003D5109" w:rsidP="00806806">
            <w:pPr>
              <w:spacing w:before="120" w:after="280" w:afterAutospacing="1" w:line="240" w:lineRule="auto"/>
              <w:jc w:val="both"/>
              <w:rPr>
                <w:sz w:val="26"/>
                <w:szCs w:val="26"/>
              </w:rPr>
            </w:pPr>
            <w:r w:rsidRPr="003D5109">
              <w:rPr>
                <w:sz w:val="26"/>
                <w:szCs w:val="26"/>
              </w:rPr>
              <w:t>đ) Phạt tiền từ 01 lần đến 02 lần số tiền thu lợi bất chính có được trong trường hợp số tiền thu lợi bất chính có được từ trên 200.000.000 đồng đến 300.000.000 đồng;</w:t>
            </w:r>
          </w:p>
        </w:tc>
        <w:tc>
          <w:tcPr>
            <w:tcW w:w="3544" w:type="dxa"/>
          </w:tcPr>
          <w:p w14:paraId="51211357" w14:textId="323674EA" w:rsidR="00961FC6" w:rsidRPr="00A50AAD" w:rsidRDefault="00961FC6" w:rsidP="00961FC6">
            <w:pPr>
              <w:spacing w:before="120" w:after="280" w:afterAutospacing="1" w:line="240" w:lineRule="auto"/>
              <w:rPr>
                <w:sz w:val="26"/>
                <w:szCs w:val="26"/>
              </w:rPr>
            </w:pPr>
          </w:p>
        </w:tc>
        <w:tc>
          <w:tcPr>
            <w:tcW w:w="3226" w:type="dxa"/>
          </w:tcPr>
          <w:p w14:paraId="7CEFC233" w14:textId="77777777" w:rsidR="00961FC6" w:rsidRPr="00A50AAD" w:rsidRDefault="00961FC6" w:rsidP="00961FC6">
            <w:pPr>
              <w:spacing w:before="120" w:after="280" w:afterAutospacing="1" w:line="240" w:lineRule="auto"/>
              <w:rPr>
                <w:sz w:val="26"/>
                <w:szCs w:val="26"/>
              </w:rPr>
            </w:pPr>
          </w:p>
        </w:tc>
      </w:tr>
      <w:tr w:rsidR="00961FC6" w:rsidRPr="00A50AAD" w14:paraId="0F9158D7" w14:textId="77777777" w:rsidTr="00392F0A">
        <w:tc>
          <w:tcPr>
            <w:tcW w:w="4673" w:type="dxa"/>
          </w:tcPr>
          <w:p w14:paraId="595D2A68" w14:textId="65580F09" w:rsidR="00961FC6" w:rsidRPr="00A50AAD" w:rsidRDefault="00961FC6" w:rsidP="00961FC6">
            <w:pPr>
              <w:spacing w:before="120" w:after="0" w:line="240" w:lineRule="auto"/>
              <w:jc w:val="both"/>
              <w:rPr>
                <w:sz w:val="26"/>
                <w:szCs w:val="26"/>
              </w:rPr>
            </w:pPr>
          </w:p>
        </w:tc>
        <w:tc>
          <w:tcPr>
            <w:tcW w:w="3969" w:type="dxa"/>
          </w:tcPr>
          <w:p w14:paraId="2F8B702F" w14:textId="7BC809CD" w:rsidR="00961FC6" w:rsidRPr="00A50AAD" w:rsidRDefault="003D5109" w:rsidP="00806806">
            <w:pPr>
              <w:spacing w:before="120" w:after="280" w:afterAutospacing="1" w:line="240" w:lineRule="auto"/>
              <w:jc w:val="both"/>
              <w:rPr>
                <w:sz w:val="26"/>
                <w:szCs w:val="26"/>
              </w:rPr>
            </w:pPr>
            <w:r w:rsidRPr="003D5109">
              <w:rPr>
                <w:sz w:val="26"/>
                <w:szCs w:val="26"/>
              </w:rPr>
              <w:t>e) Phạt tiền từ 02 lần đến 03 lần số tiền thu lợi bất chính có được trong trường hợp số tiền thu lợi bất chính có được từ trên 300.000.000 đồng đến 400.000.000 đồng</w:t>
            </w:r>
          </w:p>
        </w:tc>
        <w:tc>
          <w:tcPr>
            <w:tcW w:w="3544" w:type="dxa"/>
          </w:tcPr>
          <w:p w14:paraId="6630C985" w14:textId="43159F42" w:rsidR="00961FC6" w:rsidRPr="00A50AAD" w:rsidRDefault="00961FC6" w:rsidP="00961FC6">
            <w:pPr>
              <w:spacing w:before="120" w:after="280" w:afterAutospacing="1" w:line="240" w:lineRule="auto"/>
              <w:rPr>
                <w:sz w:val="26"/>
                <w:szCs w:val="26"/>
              </w:rPr>
            </w:pPr>
          </w:p>
        </w:tc>
        <w:tc>
          <w:tcPr>
            <w:tcW w:w="3226" w:type="dxa"/>
          </w:tcPr>
          <w:p w14:paraId="78AFE92D" w14:textId="77777777" w:rsidR="00961FC6" w:rsidRPr="00A50AAD" w:rsidRDefault="00961FC6" w:rsidP="00961FC6">
            <w:pPr>
              <w:spacing w:before="120" w:after="280" w:afterAutospacing="1" w:line="240" w:lineRule="auto"/>
              <w:rPr>
                <w:sz w:val="26"/>
                <w:szCs w:val="26"/>
              </w:rPr>
            </w:pPr>
          </w:p>
        </w:tc>
      </w:tr>
      <w:tr w:rsidR="00961FC6" w:rsidRPr="00A50AAD" w14:paraId="115C020C" w14:textId="77777777" w:rsidTr="00392F0A">
        <w:tc>
          <w:tcPr>
            <w:tcW w:w="4673" w:type="dxa"/>
          </w:tcPr>
          <w:p w14:paraId="5609DC63" w14:textId="7E45B085" w:rsidR="00961FC6" w:rsidRPr="00A50AAD" w:rsidRDefault="00961FC6" w:rsidP="00961FC6">
            <w:pPr>
              <w:spacing w:before="120" w:after="0" w:line="240" w:lineRule="auto"/>
              <w:jc w:val="both"/>
              <w:rPr>
                <w:sz w:val="26"/>
                <w:szCs w:val="26"/>
              </w:rPr>
            </w:pPr>
          </w:p>
        </w:tc>
        <w:tc>
          <w:tcPr>
            <w:tcW w:w="3969" w:type="dxa"/>
          </w:tcPr>
          <w:p w14:paraId="38562A3F" w14:textId="7CC48206" w:rsidR="00961FC6" w:rsidRPr="00A50AAD" w:rsidRDefault="003D5109" w:rsidP="00806806">
            <w:pPr>
              <w:spacing w:before="120" w:after="280" w:afterAutospacing="1" w:line="240" w:lineRule="auto"/>
              <w:jc w:val="both"/>
              <w:rPr>
                <w:sz w:val="26"/>
                <w:szCs w:val="26"/>
              </w:rPr>
            </w:pPr>
            <w:r w:rsidRPr="003D5109">
              <w:rPr>
                <w:sz w:val="26"/>
                <w:szCs w:val="26"/>
              </w:rPr>
              <w:t xml:space="preserve">g) Phạt tiền từ 03 lần đến 04 lần số tiền thu lợi bất chính có được trong </w:t>
            </w:r>
            <w:r w:rsidRPr="003D5109">
              <w:rPr>
                <w:sz w:val="26"/>
                <w:szCs w:val="26"/>
              </w:rPr>
              <w:lastRenderedPageBreak/>
              <w:t>trường hợp số tiền thu lợi bất chính có được từ trên 400.000.000 đồng đến 500.000.000 đồng;</w:t>
            </w:r>
          </w:p>
        </w:tc>
        <w:tc>
          <w:tcPr>
            <w:tcW w:w="3544" w:type="dxa"/>
          </w:tcPr>
          <w:p w14:paraId="5358A937" w14:textId="135B8050" w:rsidR="00961FC6" w:rsidRPr="00A50AAD" w:rsidRDefault="00961FC6" w:rsidP="00961FC6">
            <w:pPr>
              <w:spacing w:before="120" w:after="280" w:afterAutospacing="1" w:line="240" w:lineRule="auto"/>
              <w:rPr>
                <w:sz w:val="26"/>
                <w:szCs w:val="26"/>
              </w:rPr>
            </w:pPr>
          </w:p>
        </w:tc>
        <w:tc>
          <w:tcPr>
            <w:tcW w:w="3226" w:type="dxa"/>
          </w:tcPr>
          <w:p w14:paraId="0B60885D" w14:textId="77777777" w:rsidR="00961FC6" w:rsidRPr="00A50AAD" w:rsidRDefault="00961FC6" w:rsidP="00961FC6">
            <w:pPr>
              <w:spacing w:before="120" w:after="280" w:afterAutospacing="1" w:line="240" w:lineRule="auto"/>
              <w:rPr>
                <w:sz w:val="26"/>
                <w:szCs w:val="26"/>
              </w:rPr>
            </w:pPr>
          </w:p>
        </w:tc>
      </w:tr>
      <w:tr w:rsidR="00961FC6" w:rsidRPr="00A50AAD" w14:paraId="7799FB02" w14:textId="77777777" w:rsidTr="00392F0A">
        <w:tc>
          <w:tcPr>
            <w:tcW w:w="4673" w:type="dxa"/>
          </w:tcPr>
          <w:p w14:paraId="11C74AEC" w14:textId="5291DFDE" w:rsidR="00961FC6" w:rsidRPr="00A50AAD" w:rsidRDefault="00961FC6" w:rsidP="00961FC6">
            <w:pPr>
              <w:spacing w:before="120" w:after="0" w:line="240" w:lineRule="auto"/>
              <w:jc w:val="both"/>
              <w:rPr>
                <w:sz w:val="26"/>
                <w:szCs w:val="26"/>
              </w:rPr>
            </w:pPr>
          </w:p>
        </w:tc>
        <w:tc>
          <w:tcPr>
            <w:tcW w:w="3969" w:type="dxa"/>
          </w:tcPr>
          <w:p w14:paraId="6D31CC68" w14:textId="59D5DCB2" w:rsidR="00961FC6" w:rsidRPr="00A50AAD" w:rsidRDefault="003D5109" w:rsidP="00806806">
            <w:pPr>
              <w:spacing w:before="120" w:after="280" w:afterAutospacing="1" w:line="240" w:lineRule="auto"/>
              <w:jc w:val="both"/>
              <w:rPr>
                <w:sz w:val="26"/>
                <w:szCs w:val="26"/>
              </w:rPr>
            </w:pPr>
            <w:r w:rsidRPr="003D5109">
              <w:rPr>
                <w:sz w:val="26"/>
                <w:szCs w:val="26"/>
              </w:rPr>
              <w:t>h) Phạt tiền từ 04 lần đến 05 lần số tiền thu lợi bất chính có được trong trường hợp số tiền thu lợi bất chính có được trên 500.000.000 đồng.</w:t>
            </w:r>
          </w:p>
        </w:tc>
        <w:tc>
          <w:tcPr>
            <w:tcW w:w="3544" w:type="dxa"/>
          </w:tcPr>
          <w:p w14:paraId="2591FAEE" w14:textId="5C9F7AAB" w:rsidR="00961FC6" w:rsidRPr="00A50AAD" w:rsidRDefault="00961FC6" w:rsidP="00961FC6">
            <w:pPr>
              <w:spacing w:before="120" w:after="280" w:afterAutospacing="1" w:line="240" w:lineRule="auto"/>
              <w:rPr>
                <w:sz w:val="26"/>
                <w:szCs w:val="26"/>
              </w:rPr>
            </w:pPr>
          </w:p>
        </w:tc>
        <w:tc>
          <w:tcPr>
            <w:tcW w:w="3226" w:type="dxa"/>
          </w:tcPr>
          <w:p w14:paraId="6C5442F7" w14:textId="77777777" w:rsidR="00961FC6" w:rsidRPr="00A50AAD" w:rsidRDefault="00961FC6" w:rsidP="00961FC6">
            <w:pPr>
              <w:spacing w:before="120" w:after="280" w:afterAutospacing="1" w:line="240" w:lineRule="auto"/>
              <w:rPr>
                <w:sz w:val="26"/>
                <w:szCs w:val="26"/>
              </w:rPr>
            </w:pPr>
          </w:p>
        </w:tc>
      </w:tr>
      <w:tr w:rsidR="00BC4C14" w:rsidRPr="00A50AAD" w14:paraId="43936C55" w14:textId="77777777" w:rsidTr="00392F0A">
        <w:tc>
          <w:tcPr>
            <w:tcW w:w="4673" w:type="dxa"/>
          </w:tcPr>
          <w:p w14:paraId="36A8816E" w14:textId="0FBAACA4" w:rsidR="00BC4C14" w:rsidRPr="00A50AAD" w:rsidRDefault="00BC4C14" w:rsidP="00961FC6">
            <w:pPr>
              <w:spacing w:before="120" w:after="0" w:line="240" w:lineRule="auto"/>
              <w:jc w:val="both"/>
              <w:rPr>
                <w:sz w:val="26"/>
                <w:szCs w:val="26"/>
              </w:rPr>
            </w:pPr>
            <w:r w:rsidRPr="00BC4C14">
              <w:rPr>
                <w:sz w:val="26"/>
                <w:szCs w:val="26"/>
              </w:rPr>
              <w:t>a) Phạt tiền từ 5.000.000 đồng đến 10.000.000 đồng trong trường hợp số tiền thu lợi bất hợp pháp có được đến 10.000.000 đồng;</w:t>
            </w:r>
          </w:p>
        </w:tc>
        <w:tc>
          <w:tcPr>
            <w:tcW w:w="3969" w:type="dxa"/>
          </w:tcPr>
          <w:p w14:paraId="797A193F" w14:textId="470C99C7" w:rsidR="00BC4C14" w:rsidRPr="00F46818" w:rsidRDefault="00F46818" w:rsidP="00806806">
            <w:pPr>
              <w:spacing w:before="120" w:after="280" w:afterAutospacing="1" w:line="240" w:lineRule="auto"/>
              <w:jc w:val="both"/>
              <w:rPr>
                <w:sz w:val="26"/>
                <w:szCs w:val="26"/>
                <w:lang w:val="en-US"/>
              </w:rPr>
            </w:pPr>
            <w:r>
              <w:rPr>
                <w:sz w:val="26"/>
                <w:szCs w:val="26"/>
                <w:lang w:val="en-US"/>
              </w:rPr>
              <w:t>Bãi bỏ</w:t>
            </w:r>
          </w:p>
        </w:tc>
        <w:tc>
          <w:tcPr>
            <w:tcW w:w="3544" w:type="dxa"/>
          </w:tcPr>
          <w:p w14:paraId="5C27803E" w14:textId="77777777" w:rsidR="00BC4C14" w:rsidRPr="00A50AAD" w:rsidRDefault="00BC4C14" w:rsidP="00961FC6">
            <w:pPr>
              <w:spacing w:before="120" w:after="280" w:afterAutospacing="1" w:line="240" w:lineRule="auto"/>
              <w:rPr>
                <w:sz w:val="26"/>
                <w:szCs w:val="26"/>
              </w:rPr>
            </w:pPr>
          </w:p>
        </w:tc>
        <w:tc>
          <w:tcPr>
            <w:tcW w:w="3226" w:type="dxa"/>
          </w:tcPr>
          <w:p w14:paraId="726FBC30" w14:textId="77777777" w:rsidR="00BC4C14" w:rsidRPr="00A50AAD" w:rsidRDefault="00BC4C14" w:rsidP="00961FC6">
            <w:pPr>
              <w:spacing w:before="120" w:after="280" w:afterAutospacing="1" w:line="240" w:lineRule="auto"/>
              <w:rPr>
                <w:sz w:val="26"/>
                <w:szCs w:val="26"/>
              </w:rPr>
            </w:pPr>
          </w:p>
        </w:tc>
      </w:tr>
      <w:tr w:rsidR="00BC4C14" w:rsidRPr="00A50AAD" w14:paraId="725D5671" w14:textId="77777777" w:rsidTr="00392F0A">
        <w:tc>
          <w:tcPr>
            <w:tcW w:w="4673" w:type="dxa"/>
          </w:tcPr>
          <w:p w14:paraId="09AFCC21" w14:textId="1CD8819A" w:rsidR="00BC4C14" w:rsidRPr="00A50AAD" w:rsidRDefault="00BC4C14" w:rsidP="00961FC6">
            <w:pPr>
              <w:spacing w:before="120" w:after="0" w:line="240" w:lineRule="auto"/>
              <w:jc w:val="both"/>
              <w:rPr>
                <w:sz w:val="26"/>
                <w:szCs w:val="26"/>
              </w:rPr>
            </w:pPr>
            <w:r w:rsidRPr="00BC4C14">
              <w:rPr>
                <w:sz w:val="26"/>
                <w:szCs w:val="26"/>
              </w:rPr>
              <w:t>b) Phạt tiền từ 10.000.000 đồng đến 20.000.000 đồng trong trường hợp số tiền thu lợi bất hợp pháp có được từ trên 10.000.000 đồng đến 50.000.000 đồng;</w:t>
            </w:r>
          </w:p>
        </w:tc>
        <w:tc>
          <w:tcPr>
            <w:tcW w:w="3969" w:type="dxa"/>
          </w:tcPr>
          <w:p w14:paraId="3836B9E6" w14:textId="5D0F1D8A" w:rsidR="00BC4C14" w:rsidRPr="003D5109" w:rsidRDefault="00F46818" w:rsidP="00806806">
            <w:pPr>
              <w:spacing w:before="120" w:after="280" w:afterAutospacing="1" w:line="240" w:lineRule="auto"/>
              <w:jc w:val="both"/>
              <w:rPr>
                <w:sz w:val="26"/>
                <w:szCs w:val="26"/>
              </w:rPr>
            </w:pPr>
            <w:r>
              <w:rPr>
                <w:sz w:val="26"/>
                <w:szCs w:val="26"/>
                <w:lang w:val="en-US"/>
              </w:rPr>
              <w:t>Bãi bỏ</w:t>
            </w:r>
          </w:p>
        </w:tc>
        <w:tc>
          <w:tcPr>
            <w:tcW w:w="3544" w:type="dxa"/>
          </w:tcPr>
          <w:p w14:paraId="268670F7" w14:textId="77777777" w:rsidR="00BC4C14" w:rsidRPr="00A50AAD" w:rsidRDefault="00BC4C14" w:rsidP="00961FC6">
            <w:pPr>
              <w:spacing w:before="120" w:after="280" w:afterAutospacing="1" w:line="240" w:lineRule="auto"/>
              <w:rPr>
                <w:sz w:val="26"/>
                <w:szCs w:val="26"/>
              </w:rPr>
            </w:pPr>
          </w:p>
        </w:tc>
        <w:tc>
          <w:tcPr>
            <w:tcW w:w="3226" w:type="dxa"/>
          </w:tcPr>
          <w:p w14:paraId="0EA8875B" w14:textId="77777777" w:rsidR="00BC4C14" w:rsidRPr="00A50AAD" w:rsidRDefault="00BC4C14" w:rsidP="00961FC6">
            <w:pPr>
              <w:spacing w:before="120" w:after="280" w:afterAutospacing="1" w:line="240" w:lineRule="auto"/>
              <w:rPr>
                <w:sz w:val="26"/>
                <w:szCs w:val="26"/>
              </w:rPr>
            </w:pPr>
          </w:p>
        </w:tc>
      </w:tr>
      <w:tr w:rsidR="00BC4C14" w:rsidRPr="00A50AAD" w14:paraId="147A4764" w14:textId="77777777" w:rsidTr="00392F0A">
        <w:tc>
          <w:tcPr>
            <w:tcW w:w="4673" w:type="dxa"/>
          </w:tcPr>
          <w:p w14:paraId="01CA2996" w14:textId="7C433F27" w:rsidR="00BC4C14" w:rsidRPr="00A50AAD" w:rsidRDefault="00BC4C14" w:rsidP="00961FC6">
            <w:pPr>
              <w:spacing w:before="120" w:after="0" w:line="240" w:lineRule="auto"/>
              <w:jc w:val="both"/>
              <w:rPr>
                <w:sz w:val="26"/>
                <w:szCs w:val="26"/>
              </w:rPr>
            </w:pPr>
            <w:r w:rsidRPr="00BC4C14">
              <w:rPr>
                <w:sz w:val="26"/>
                <w:szCs w:val="26"/>
              </w:rPr>
              <w:t>c) Phạt tiền từ 20.000.000 đồng đến 40.000.000 đồng trong trường hợp số tiền thu lợi bất hợp pháp có được từ trên 50.000.000 đồng đến 100.000,000 đồng;</w:t>
            </w:r>
          </w:p>
        </w:tc>
        <w:tc>
          <w:tcPr>
            <w:tcW w:w="3969" w:type="dxa"/>
          </w:tcPr>
          <w:p w14:paraId="43AA0EC6" w14:textId="695489D9" w:rsidR="00BC4C14" w:rsidRPr="003D5109" w:rsidRDefault="00F46818" w:rsidP="00806806">
            <w:pPr>
              <w:spacing w:before="120" w:after="280" w:afterAutospacing="1" w:line="240" w:lineRule="auto"/>
              <w:jc w:val="both"/>
              <w:rPr>
                <w:sz w:val="26"/>
                <w:szCs w:val="26"/>
              </w:rPr>
            </w:pPr>
            <w:r>
              <w:rPr>
                <w:sz w:val="26"/>
                <w:szCs w:val="26"/>
                <w:lang w:val="en-US"/>
              </w:rPr>
              <w:t>Bãi bỏ</w:t>
            </w:r>
          </w:p>
        </w:tc>
        <w:tc>
          <w:tcPr>
            <w:tcW w:w="3544" w:type="dxa"/>
          </w:tcPr>
          <w:p w14:paraId="6E058D02" w14:textId="77777777" w:rsidR="00BC4C14" w:rsidRPr="00A50AAD" w:rsidRDefault="00BC4C14" w:rsidP="00961FC6">
            <w:pPr>
              <w:spacing w:before="120" w:after="280" w:afterAutospacing="1" w:line="240" w:lineRule="auto"/>
              <w:rPr>
                <w:sz w:val="26"/>
                <w:szCs w:val="26"/>
              </w:rPr>
            </w:pPr>
          </w:p>
        </w:tc>
        <w:tc>
          <w:tcPr>
            <w:tcW w:w="3226" w:type="dxa"/>
          </w:tcPr>
          <w:p w14:paraId="65FF76B7" w14:textId="77777777" w:rsidR="00BC4C14" w:rsidRPr="00A50AAD" w:rsidRDefault="00BC4C14" w:rsidP="00961FC6">
            <w:pPr>
              <w:spacing w:before="120" w:after="280" w:afterAutospacing="1" w:line="240" w:lineRule="auto"/>
              <w:rPr>
                <w:sz w:val="26"/>
                <w:szCs w:val="26"/>
              </w:rPr>
            </w:pPr>
          </w:p>
        </w:tc>
      </w:tr>
      <w:tr w:rsidR="00BC4C14" w:rsidRPr="00A50AAD" w14:paraId="61CA1D35" w14:textId="77777777" w:rsidTr="00392F0A">
        <w:tc>
          <w:tcPr>
            <w:tcW w:w="4673" w:type="dxa"/>
          </w:tcPr>
          <w:p w14:paraId="321172F0" w14:textId="0FA6AA03" w:rsidR="00BC4C14" w:rsidRPr="00A50AAD" w:rsidRDefault="00F46818" w:rsidP="00961FC6">
            <w:pPr>
              <w:spacing w:before="120" w:after="0" w:line="240" w:lineRule="auto"/>
              <w:jc w:val="both"/>
              <w:rPr>
                <w:sz w:val="26"/>
                <w:szCs w:val="26"/>
              </w:rPr>
            </w:pPr>
            <w:r w:rsidRPr="00F46818">
              <w:rPr>
                <w:sz w:val="26"/>
                <w:szCs w:val="26"/>
              </w:rPr>
              <w:t>d) Phạt tiền từ 40.000.000 đồng đến 60.000.000 đồng trong trường hợp số tiền thu lợi bất hợp pháp có được từ trên 100.000.000 đồng đến 200.000.000 đồng;</w:t>
            </w:r>
          </w:p>
        </w:tc>
        <w:tc>
          <w:tcPr>
            <w:tcW w:w="3969" w:type="dxa"/>
          </w:tcPr>
          <w:p w14:paraId="62733016" w14:textId="0DAE0033" w:rsidR="00BC4C14" w:rsidRPr="003D5109" w:rsidRDefault="00F46818" w:rsidP="00806806">
            <w:pPr>
              <w:spacing w:before="120" w:after="280" w:afterAutospacing="1" w:line="240" w:lineRule="auto"/>
              <w:jc w:val="both"/>
              <w:rPr>
                <w:sz w:val="26"/>
                <w:szCs w:val="26"/>
              </w:rPr>
            </w:pPr>
            <w:r>
              <w:rPr>
                <w:sz w:val="26"/>
                <w:szCs w:val="26"/>
                <w:lang w:val="en-US"/>
              </w:rPr>
              <w:t>Bãi bỏ</w:t>
            </w:r>
          </w:p>
        </w:tc>
        <w:tc>
          <w:tcPr>
            <w:tcW w:w="3544" w:type="dxa"/>
          </w:tcPr>
          <w:p w14:paraId="7808A018" w14:textId="77777777" w:rsidR="00BC4C14" w:rsidRPr="00A50AAD" w:rsidRDefault="00BC4C14" w:rsidP="00961FC6">
            <w:pPr>
              <w:spacing w:before="120" w:after="280" w:afterAutospacing="1" w:line="240" w:lineRule="auto"/>
              <w:rPr>
                <w:sz w:val="26"/>
                <w:szCs w:val="26"/>
              </w:rPr>
            </w:pPr>
          </w:p>
        </w:tc>
        <w:tc>
          <w:tcPr>
            <w:tcW w:w="3226" w:type="dxa"/>
          </w:tcPr>
          <w:p w14:paraId="7DF2AC54" w14:textId="77777777" w:rsidR="00BC4C14" w:rsidRPr="00A50AAD" w:rsidRDefault="00BC4C14" w:rsidP="00961FC6">
            <w:pPr>
              <w:spacing w:before="120" w:after="280" w:afterAutospacing="1" w:line="240" w:lineRule="auto"/>
              <w:rPr>
                <w:sz w:val="26"/>
                <w:szCs w:val="26"/>
              </w:rPr>
            </w:pPr>
          </w:p>
        </w:tc>
      </w:tr>
      <w:tr w:rsidR="00BC4C14" w:rsidRPr="00A50AAD" w14:paraId="5ACBD79E" w14:textId="77777777" w:rsidTr="00392F0A">
        <w:tc>
          <w:tcPr>
            <w:tcW w:w="4673" w:type="dxa"/>
          </w:tcPr>
          <w:p w14:paraId="21CF5C7D" w14:textId="2A901411" w:rsidR="00BC4C14" w:rsidRPr="00A50AAD" w:rsidRDefault="00F46818" w:rsidP="00961FC6">
            <w:pPr>
              <w:spacing w:before="120" w:after="0" w:line="240" w:lineRule="auto"/>
              <w:jc w:val="both"/>
              <w:rPr>
                <w:sz w:val="26"/>
                <w:szCs w:val="26"/>
              </w:rPr>
            </w:pPr>
            <w:r w:rsidRPr="00F46818">
              <w:rPr>
                <w:sz w:val="26"/>
                <w:szCs w:val="26"/>
              </w:rPr>
              <w:t>đ) Phạt tiền từ 01 lần đến 02 lần số tiền thu lợi bất hợp pháp có được trong trường hợp số tiền thu lợi bất hợp pháp có được từ trên 200.000.000 đồng đến 300.000.000 đồng;</w:t>
            </w:r>
          </w:p>
        </w:tc>
        <w:tc>
          <w:tcPr>
            <w:tcW w:w="3969" w:type="dxa"/>
          </w:tcPr>
          <w:p w14:paraId="2B1BDFE8" w14:textId="77C749A8" w:rsidR="00BC4C14" w:rsidRPr="003D5109" w:rsidRDefault="00F46818" w:rsidP="00806806">
            <w:pPr>
              <w:spacing w:before="120" w:after="280" w:afterAutospacing="1" w:line="240" w:lineRule="auto"/>
              <w:jc w:val="both"/>
              <w:rPr>
                <w:sz w:val="26"/>
                <w:szCs w:val="26"/>
              </w:rPr>
            </w:pPr>
            <w:r>
              <w:rPr>
                <w:sz w:val="26"/>
                <w:szCs w:val="26"/>
                <w:lang w:val="en-US"/>
              </w:rPr>
              <w:t>Bãi bỏ</w:t>
            </w:r>
          </w:p>
        </w:tc>
        <w:tc>
          <w:tcPr>
            <w:tcW w:w="3544" w:type="dxa"/>
          </w:tcPr>
          <w:p w14:paraId="67699F78" w14:textId="77777777" w:rsidR="00BC4C14" w:rsidRPr="00A50AAD" w:rsidRDefault="00BC4C14" w:rsidP="00961FC6">
            <w:pPr>
              <w:spacing w:before="120" w:after="280" w:afterAutospacing="1" w:line="240" w:lineRule="auto"/>
              <w:rPr>
                <w:sz w:val="26"/>
                <w:szCs w:val="26"/>
              </w:rPr>
            </w:pPr>
          </w:p>
        </w:tc>
        <w:tc>
          <w:tcPr>
            <w:tcW w:w="3226" w:type="dxa"/>
          </w:tcPr>
          <w:p w14:paraId="5A17B6C7" w14:textId="77777777" w:rsidR="00BC4C14" w:rsidRPr="00A50AAD" w:rsidRDefault="00BC4C14" w:rsidP="00961FC6">
            <w:pPr>
              <w:spacing w:before="120" w:after="280" w:afterAutospacing="1" w:line="240" w:lineRule="auto"/>
              <w:rPr>
                <w:sz w:val="26"/>
                <w:szCs w:val="26"/>
              </w:rPr>
            </w:pPr>
          </w:p>
        </w:tc>
      </w:tr>
      <w:tr w:rsidR="00BC4C14" w:rsidRPr="00A50AAD" w14:paraId="017A19A5" w14:textId="77777777" w:rsidTr="00392F0A">
        <w:tc>
          <w:tcPr>
            <w:tcW w:w="4673" w:type="dxa"/>
          </w:tcPr>
          <w:p w14:paraId="591BB4BE" w14:textId="5B5C1C43" w:rsidR="00BC4C14" w:rsidRPr="00A50AAD" w:rsidRDefault="00F46818" w:rsidP="00961FC6">
            <w:pPr>
              <w:spacing w:before="120" w:after="0" w:line="240" w:lineRule="auto"/>
              <w:jc w:val="both"/>
              <w:rPr>
                <w:sz w:val="26"/>
                <w:szCs w:val="26"/>
              </w:rPr>
            </w:pPr>
            <w:r w:rsidRPr="00F46818">
              <w:rPr>
                <w:sz w:val="26"/>
                <w:szCs w:val="26"/>
              </w:rPr>
              <w:lastRenderedPageBreak/>
              <w:t>e) Phạt tiền từ 02 lần đến 03 lần số tiền thu lợi bất hợp pháp có được trong trường hợp số tiền thu lợi bất hợp pháp có được từ trên 300.000.000 đồng đến 400.000.000 đồng;</w:t>
            </w:r>
          </w:p>
        </w:tc>
        <w:tc>
          <w:tcPr>
            <w:tcW w:w="3969" w:type="dxa"/>
          </w:tcPr>
          <w:p w14:paraId="16F1CFE4" w14:textId="67A5758F" w:rsidR="00BC4C14" w:rsidRPr="003D5109" w:rsidRDefault="00F46818" w:rsidP="00806806">
            <w:pPr>
              <w:spacing w:before="120" w:after="280" w:afterAutospacing="1" w:line="240" w:lineRule="auto"/>
              <w:jc w:val="both"/>
              <w:rPr>
                <w:sz w:val="26"/>
                <w:szCs w:val="26"/>
              </w:rPr>
            </w:pPr>
            <w:r>
              <w:rPr>
                <w:sz w:val="26"/>
                <w:szCs w:val="26"/>
                <w:lang w:val="en-US"/>
              </w:rPr>
              <w:t>Bãi bỏ</w:t>
            </w:r>
          </w:p>
        </w:tc>
        <w:tc>
          <w:tcPr>
            <w:tcW w:w="3544" w:type="dxa"/>
          </w:tcPr>
          <w:p w14:paraId="55C122C3" w14:textId="77777777" w:rsidR="00BC4C14" w:rsidRPr="00A50AAD" w:rsidRDefault="00BC4C14" w:rsidP="00961FC6">
            <w:pPr>
              <w:spacing w:before="120" w:after="280" w:afterAutospacing="1" w:line="240" w:lineRule="auto"/>
              <w:rPr>
                <w:sz w:val="26"/>
                <w:szCs w:val="26"/>
              </w:rPr>
            </w:pPr>
          </w:p>
        </w:tc>
        <w:tc>
          <w:tcPr>
            <w:tcW w:w="3226" w:type="dxa"/>
          </w:tcPr>
          <w:p w14:paraId="6D5F70DF" w14:textId="77777777" w:rsidR="00BC4C14" w:rsidRPr="00A50AAD" w:rsidRDefault="00BC4C14" w:rsidP="00961FC6">
            <w:pPr>
              <w:spacing w:before="120" w:after="280" w:afterAutospacing="1" w:line="240" w:lineRule="auto"/>
              <w:rPr>
                <w:sz w:val="26"/>
                <w:szCs w:val="26"/>
              </w:rPr>
            </w:pPr>
          </w:p>
        </w:tc>
      </w:tr>
      <w:tr w:rsidR="00BC4C14" w:rsidRPr="00A50AAD" w14:paraId="62BEC5A3" w14:textId="77777777" w:rsidTr="00392F0A">
        <w:tc>
          <w:tcPr>
            <w:tcW w:w="4673" w:type="dxa"/>
          </w:tcPr>
          <w:p w14:paraId="44368185" w14:textId="46B962C8" w:rsidR="00BC4C14" w:rsidRPr="00A50AAD" w:rsidRDefault="00F46818" w:rsidP="00961FC6">
            <w:pPr>
              <w:spacing w:before="120" w:after="0" w:line="240" w:lineRule="auto"/>
              <w:jc w:val="both"/>
              <w:rPr>
                <w:sz w:val="26"/>
                <w:szCs w:val="26"/>
              </w:rPr>
            </w:pPr>
            <w:r w:rsidRPr="00F46818">
              <w:rPr>
                <w:sz w:val="26"/>
                <w:szCs w:val="26"/>
              </w:rPr>
              <w:t>g) Phạt tiền từ 03 lần đến 04 lần số tiền thu lợi bất hợp pháp có được trong trường hợp số tiền thu lợi bất hợp pháp có được từ trên 400.000.000 đồng đến 500.000.000 đồng;</w:t>
            </w:r>
          </w:p>
        </w:tc>
        <w:tc>
          <w:tcPr>
            <w:tcW w:w="3969" w:type="dxa"/>
          </w:tcPr>
          <w:p w14:paraId="7A139618" w14:textId="3169E63A" w:rsidR="00BC4C14" w:rsidRPr="003D5109" w:rsidRDefault="00F46818" w:rsidP="00806806">
            <w:pPr>
              <w:spacing w:before="120" w:after="280" w:afterAutospacing="1" w:line="240" w:lineRule="auto"/>
              <w:jc w:val="both"/>
              <w:rPr>
                <w:sz w:val="26"/>
                <w:szCs w:val="26"/>
              </w:rPr>
            </w:pPr>
            <w:r>
              <w:rPr>
                <w:sz w:val="26"/>
                <w:szCs w:val="26"/>
                <w:lang w:val="en-US"/>
              </w:rPr>
              <w:t>Bãi bỏ</w:t>
            </w:r>
          </w:p>
        </w:tc>
        <w:tc>
          <w:tcPr>
            <w:tcW w:w="3544" w:type="dxa"/>
          </w:tcPr>
          <w:p w14:paraId="5C7206A9" w14:textId="77777777" w:rsidR="00BC4C14" w:rsidRPr="00A50AAD" w:rsidRDefault="00BC4C14" w:rsidP="00961FC6">
            <w:pPr>
              <w:spacing w:before="120" w:after="280" w:afterAutospacing="1" w:line="240" w:lineRule="auto"/>
              <w:rPr>
                <w:sz w:val="26"/>
                <w:szCs w:val="26"/>
              </w:rPr>
            </w:pPr>
          </w:p>
        </w:tc>
        <w:tc>
          <w:tcPr>
            <w:tcW w:w="3226" w:type="dxa"/>
          </w:tcPr>
          <w:p w14:paraId="1D76699F" w14:textId="77777777" w:rsidR="00BC4C14" w:rsidRPr="00A50AAD" w:rsidRDefault="00BC4C14" w:rsidP="00961FC6">
            <w:pPr>
              <w:spacing w:before="120" w:after="280" w:afterAutospacing="1" w:line="240" w:lineRule="auto"/>
              <w:rPr>
                <w:sz w:val="26"/>
                <w:szCs w:val="26"/>
              </w:rPr>
            </w:pPr>
          </w:p>
        </w:tc>
      </w:tr>
      <w:tr w:rsidR="00BC4C14" w:rsidRPr="00A50AAD" w14:paraId="3C3ECEE9" w14:textId="77777777" w:rsidTr="00392F0A">
        <w:tc>
          <w:tcPr>
            <w:tcW w:w="4673" w:type="dxa"/>
          </w:tcPr>
          <w:p w14:paraId="4BB0E5FD" w14:textId="42F29286" w:rsidR="00BC4C14" w:rsidRPr="00A50AAD" w:rsidRDefault="00F46818" w:rsidP="00961FC6">
            <w:pPr>
              <w:spacing w:before="120" w:after="0" w:line="240" w:lineRule="auto"/>
              <w:jc w:val="both"/>
              <w:rPr>
                <w:sz w:val="26"/>
                <w:szCs w:val="26"/>
              </w:rPr>
            </w:pPr>
            <w:r w:rsidRPr="00F46818">
              <w:rPr>
                <w:sz w:val="26"/>
                <w:szCs w:val="26"/>
              </w:rPr>
              <w:t>h) Phạt tiền từ 04 lần đến 05 lần số tiền thu lợi bất hợp pháp có được trong trường hợp số tiền thu lợi bất hợp pháp có được trên 500.000.000 đồng.</w:t>
            </w:r>
          </w:p>
        </w:tc>
        <w:tc>
          <w:tcPr>
            <w:tcW w:w="3969" w:type="dxa"/>
          </w:tcPr>
          <w:p w14:paraId="5C740AB4" w14:textId="3B170C0A" w:rsidR="00BC4C14" w:rsidRPr="003D5109" w:rsidRDefault="00F46818" w:rsidP="00806806">
            <w:pPr>
              <w:spacing w:before="120" w:after="280" w:afterAutospacing="1" w:line="240" w:lineRule="auto"/>
              <w:jc w:val="both"/>
              <w:rPr>
                <w:sz w:val="26"/>
                <w:szCs w:val="26"/>
              </w:rPr>
            </w:pPr>
            <w:r>
              <w:rPr>
                <w:sz w:val="26"/>
                <w:szCs w:val="26"/>
                <w:lang w:val="en-US"/>
              </w:rPr>
              <w:t>Bãi bỏ</w:t>
            </w:r>
          </w:p>
        </w:tc>
        <w:tc>
          <w:tcPr>
            <w:tcW w:w="3544" w:type="dxa"/>
          </w:tcPr>
          <w:p w14:paraId="6ACB7587" w14:textId="77777777" w:rsidR="00BC4C14" w:rsidRPr="00A50AAD" w:rsidRDefault="00BC4C14" w:rsidP="00961FC6">
            <w:pPr>
              <w:spacing w:before="120" w:after="280" w:afterAutospacing="1" w:line="240" w:lineRule="auto"/>
              <w:rPr>
                <w:sz w:val="26"/>
                <w:szCs w:val="26"/>
              </w:rPr>
            </w:pPr>
          </w:p>
        </w:tc>
        <w:tc>
          <w:tcPr>
            <w:tcW w:w="3226" w:type="dxa"/>
          </w:tcPr>
          <w:p w14:paraId="1A68A997" w14:textId="77777777" w:rsidR="00BC4C14" w:rsidRPr="00A50AAD" w:rsidRDefault="00BC4C14" w:rsidP="00961FC6">
            <w:pPr>
              <w:spacing w:before="120" w:after="280" w:afterAutospacing="1" w:line="240" w:lineRule="auto"/>
              <w:rPr>
                <w:sz w:val="26"/>
                <w:szCs w:val="26"/>
              </w:rPr>
            </w:pPr>
          </w:p>
        </w:tc>
      </w:tr>
      <w:tr w:rsidR="00F46818" w:rsidRPr="00A50AAD" w14:paraId="435D6252" w14:textId="77777777" w:rsidTr="00392F0A">
        <w:tc>
          <w:tcPr>
            <w:tcW w:w="4673" w:type="dxa"/>
          </w:tcPr>
          <w:p w14:paraId="693F708A" w14:textId="43F2B860" w:rsidR="00F46818" w:rsidRPr="00A50AAD" w:rsidRDefault="00F46818" w:rsidP="00F46818">
            <w:pPr>
              <w:spacing w:before="120" w:after="0" w:line="240" w:lineRule="auto"/>
              <w:jc w:val="both"/>
              <w:rPr>
                <w:sz w:val="26"/>
                <w:szCs w:val="26"/>
              </w:rPr>
            </w:pPr>
          </w:p>
        </w:tc>
        <w:tc>
          <w:tcPr>
            <w:tcW w:w="3969" w:type="dxa"/>
          </w:tcPr>
          <w:p w14:paraId="65B2CA5D" w14:textId="7834F3AC" w:rsidR="00F46818" w:rsidRPr="00A50AAD" w:rsidRDefault="00F46818" w:rsidP="00504232">
            <w:pPr>
              <w:spacing w:before="120" w:after="280" w:afterAutospacing="1" w:line="240" w:lineRule="auto"/>
              <w:jc w:val="both"/>
              <w:rPr>
                <w:sz w:val="26"/>
                <w:szCs w:val="26"/>
                <w:shd w:val="solid" w:color="FFFFFF" w:fill="auto"/>
              </w:rPr>
            </w:pPr>
            <w:r>
              <w:rPr>
                <w:sz w:val="26"/>
                <w:szCs w:val="26"/>
                <w:shd w:val="solid" w:color="FFFFFF" w:fill="auto"/>
              </w:rPr>
              <w:t>2a</w:t>
            </w:r>
            <w:r>
              <w:rPr>
                <w:sz w:val="26"/>
                <w:szCs w:val="26"/>
                <w:shd w:val="solid" w:color="FFFFFF" w:fill="auto"/>
                <w:lang w:val="en-US"/>
              </w:rPr>
              <w:t>)</w:t>
            </w:r>
            <w:r w:rsidRPr="00A50AAD">
              <w:rPr>
                <w:sz w:val="26"/>
                <w:szCs w:val="26"/>
                <w:shd w:val="solid" w:color="FFFFFF" w:fill="auto"/>
              </w:rPr>
              <w:t xml:space="preserve"> Hình thức xử phạt bổ sung:</w:t>
            </w:r>
          </w:p>
        </w:tc>
        <w:tc>
          <w:tcPr>
            <w:tcW w:w="3544" w:type="dxa"/>
          </w:tcPr>
          <w:p w14:paraId="41CD3EDE" w14:textId="2A7BAD44" w:rsidR="00F46818" w:rsidRPr="00A50AAD" w:rsidRDefault="00F46818" w:rsidP="00F46818">
            <w:pPr>
              <w:spacing w:before="120" w:after="280" w:afterAutospacing="1" w:line="240" w:lineRule="auto"/>
              <w:rPr>
                <w:sz w:val="26"/>
                <w:szCs w:val="26"/>
                <w:shd w:val="solid" w:color="FFFFFF" w:fill="auto"/>
              </w:rPr>
            </w:pPr>
          </w:p>
        </w:tc>
        <w:tc>
          <w:tcPr>
            <w:tcW w:w="3226" w:type="dxa"/>
          </w:tcPr>
          <w:p w14:paraId="79F1913A" w14:textId="77777777" w:rsidR="00F46818" w:rsidRPr="00A50AAD" w:rsidRDefault="00F46818" w:rsidP="00F46818">
            <w:pPr>
              <w:spacing w:before="120" w:after="280" w:afterAutospacing="1" w:line="240" w:lineRule="auto"/>
              <w:rPr>
                <w:sz w:val="26"/>
                <w:szCs w:val="26"/>
                <w:shd w:val="solid" w:color="FFFFFF" w:fill="auto"/>
              </w:rPr>
            </w:pPr>
          </w:p>
        </w:tc>
      </w:tr>
      <w:tr w:rsidR="00F46818" w:rsidRPr="00A50AAD" w14:paraId="15762DFA" w14:textId="77777777" w:rsidTr="00392F0A">
        <w:tc>
          <w:tcPr>
            <w:tcW w:w="4673" w:type="dxa"/>
          </w:tcPr>
          <w:p w14:paraId="7091AE31" w14:textId="51981AC8" w:rsidR="00F46818" w:rsidRPr="00A50AAD" w:rsidRDefault="00F46818" w:rsidP="00F46818">
            <w:pPr>
              <w:spacing w:before="120" w:after="0" w:line="240" w:lineRule="auto"/>
              <w:jc w:val="both"/>
              <w:rPr>
                <w:sz w:val="26"/>
                <w:szCs w:val="26"/>
              </w:rPr>
            </w:pPr>
          </w:p>
        </w:tc>
        <w:tc>
          <w:tcPr>
            <w:tcW w:w="3969" w:type="dxa"/>
          </w:tcPr>
          <w:p w14:paraId="0090D8C0" w14:textId="3D258AA1" w:rsidR="00F46818" w:rsidRPr="00A50AAD" w:rsidRDefault="00F46818" w:rsidP="00504232">
            <w:pPr>
              <w:spacing w:before="120" w:after="280" w:afterAutospacing="1" w:line="240" w:lineRule="auto"/>
              <w:jc w:val="both"/>
              <w:rPr>
                <w:sz w:val="26"/>
                <w:szCs w:val="26"/>
                <w:shd w:val="solid" w:color="FFFFFF" w:fill="auto"/>
              </w:rPr>
            </w:pPr>
            <w:r w:rsidRPr="00A50AAD">
              <w:rPr>
                <w:sz w:val="26"/>
                <w:szCs w:val="26"/>
                <w:shd w:val="solid" w:color="FFFFFF" w:fill="auto"/>
              </w:rPr>
              <w:t xml:space="preserve">Tịch thu số tiền thu lợi bất chính </w:t>
            </w:r>
            <w:r w:rsidRPr="00A50AAD">
              <w:rPr>
                <w:sz w:val="26"/>
                <w:szCs w:val="26"/>
              </w:rPr>
              <w:t>có được do thực hiện hành vi vi phạm quy định tại khoản 2 Điều này.</w:t>
            </w:r>
          </w:p>
        </w:tc>
        <w:tc>
          <w:tcPr>
            <w:tcW w:w="3544" w:type="dxa"/>
          </w:tcPr>
          <w:p w14:paraId="1FD475CE" w14:textId="170A48A0" w:rsidR="00F46818" w:rsidRPr="00A50AAD" w:rsidRDefault="00F46818" w:rsidP="00F46818">
            <w:pPr>
              <w:spacing w:before="120" w:after="280" w:afterAutospacing="1" w:line="240" w:lineRule="auto"/>
              <w:rPr>
                <w:sz w:val="26"/>
                <w:szCs w:val="26"/>
                <w:shd w:val="solid" w:color="FFFFFF" w:fill="auto"/>
              </w:rPr>
            </w:pPr>
          </w:p>
        </w:tc>
        <w:tc>
          <w:tcPr>
            <w:tcW w:w="3226" w:type="dxa"/>
          </w:tcPr>
          <w:p w14:paraId="34B817CF" w14:textId="77777777" w:rsidR="00F46818" w:rsidRPr="00A50AAD" w:rsidRDefault="00F46818" w:rsidP="00F46818">
            <w:pPr>
              <w:spacing w:before="120" w:after="280" w:afterAutospacing="1" w:line="240" w:lineRule="auto"/>
              <w:rPr>
                <w:sz w:val="26"/>
                <w:szCs w:val="26"/>
                <w:shd w:val="solid" w:color="FFFFFF" w:fill="auto"/>
              </w:rPr>
            </w:pPr>
          </w:p>
        </w:tc>
      </w:tr>
      <w:tr w:rsidR="00F46818" w:rsidRPr="00A50AAD" w14:paraId="424C4474" w14:textId="77777777" w:rsidTr="00392F0A">
        <w:tc>
          <w:tcPr>
            <w:tcW w:w="4673" w:type="dxa"/>
          </w:tcPr>
          <w:p w14:paraId="71CE9820" w14:textId="79679D1A" w:rsidR="00F46818" w:rsidRPr="00A50AAD" w:rsidRDefault="00504232" w:rsidP="00504232">
            <w:pPr>
              <w:spacing w:before="120" w:after="0" w:line="240" w:lineRule="auto"/>
              <w:jc w:val="both"/>
              <w:rPr>
                <w:sz w:val="26"/>
                <w:szCs w:val="26"/>
              </w:rPr>
            </w:pPr>
            <w:r>
              <w:rPr>
                <w:sz w:val="26"/>
                <w:szCs w:val="26"/>
                <w:lang w:val="sv-SE"/>
              </w:rPr>
              <w:t xml:space="preserve">3. </w:t>
            </w:r>
            <w:r w:rsidR="00F46818" w:rsidRPr="00A50AAD">
              <w:rPr>
                <w:sz w:val="26"/>
                <w:szCs w:val="26"/>
              </w:rPr>
              <w:t>Biện pháp khắc phục hậu quả:</w:t>
            </w:r>
          </w:p>
        </w:tc>
        <w:tc>
          <w:tcPr>
            <w:tcW w:w="3969" w:type="dxa"/>
          </w:tcPr>
          <w:p w14:paraId="2CB25433" w14:textId="6F52325E" w:rsidR="00F46818" w:rsidRPr="00A50AAD" w:rsidRDefault="006373C6" w:rsidP="00504232">
            <w:pPr>
              <w:spacing w:before="120" w:after="280" w:afterAutospacing="1" w:line="240" w:lineRule="auto"/>
              <w:jc w:val="both"/>
              <w:rPr>
                <w:sz w:val="26"/>
                <w:szCs w:val="26"/>
                <w:lang w:val="sv-SE"/>
              </w:rPr>
            </w:pPr>
            <w:r w:rsidRPr="006373C6">
              <w:rPr>
                <w:sz w:val="26"/>
                <w:szCs w:val="26"/>
                <w:lang w:val="sv-SE"/>
              </w:rPr>
              <w:t>3. Biện pháp khắc phục hậu quả:</w:t>
            </w:r>
          </w:p>
        </w:tc>
        <w:tc>
          <w:tcPr>
            <w:tcW w:w="3544" w:type="dxa"/>
          </w:tcPr>
          <w:p w14:paraId="1DAEE855" w14:textId="4FD8012F" w:rsidR="00F46818" w:rsidRPr="00A50AAD" w:rsidRDefault="00F46818" w:rsidP="00F46818">
            <w:pPr>
              <w:spacing w:before="120" w:after="280" w:afterAutospacing="1" w:line="240" w:lineRule="auto"/>
              <w:rPr>
                <w:sz w:val="26"/>
                <w:szCs w:val="26"/>
                <w:lang w:val="sv-SE"/>
              </w:rPr>
            </w:pPr>
          </w:p>
        </w:tc>
        <w:tc>
          <w:tcPr>
            <w:tcW w:w="3226" w:type="dxa"/>
          </w:tcPr>
          <w:p w14:paraId="5A13BD26" w14:textId="77777777" w:rsidR="00F46818" w:rsidRPr="00A50AAD" w:rsidRDefault="00F46818" w:rsidP="00F46818">
            <w:pPr>
              <w:spacing w:before="120" w:after="280" w:afterAutospacing="1" w:line="240" w:lineRule="auto"/>
              <w:rPr>
                <w:sz w:val="26"/>
                <w:szCs w:val="26"/>
                <w:lang w:val="sv-SE"/>
              </w:rPr>
            </w:pPr>
          </w:p>
        </w:tc>
      </w:tr>
      <w:tr w:rsidR="00F46818" w:rsidRPr="00A50AAD" w14:paraId="3F6B4642" w14:textId="77777777" w:rsidTr="00392F0A">
        <w:tc>
          <w:tcPr>
            <w:tcW w:w="4673" w:type="dxa"/>
          </w:tcPr>
          <w:p w14:paraId="02EAF454" w14:textId="71ADBB3A" w:rsidR="00F46818" w:rsidRPr="00A50AAD" w:rsidRDefault="00F46818" w:rsidP="00F46818">
            <w:pPr>
              <w:spacing w:before="120" w:after="0" w:line="240" w:lineRule="auto"/>
              <w:jc w:val="both"/>
              <w:rPr>
                <w:sz w:val="26"/>
                <w:szCs w:val="26"/>
              </w:rPr>
            </w:pPr>
          </w:p>
        </w:tc>
        <w:tc>
          <w:tcPr>
            <w:tcW w:w="3969" w:type="dxa"/>
          </w:tcPr>
          <w:p w14:paraId="64DEC922" w14:textId="18A38AAE" w:rsidR="00F46818" w:rsidRPr="00A50AAD" w:rsidRDefault="006373C6" w:rsidP="00504232">
            <w:pPr>
              <w:spacing w:before="120" w:after="280" w:afterAutospacing="1" w:line="240" w:lineRule="auto"/>
              <w:jc w:val="both"/>
              <w:rPr>
                <w:sz w:val="26"/>
                <w:szCs w:val="26"/>
                <w:lang w:val="sv-SE"/>
              </w:rPr>
            </w:pPr>
            <w:r w:rsidRPr="006373C6">
              <w:rPr>
                <w:sz w:val="26"/>
                <w:szCs w:val="26"/>
                <w:lang w:val="sv-SE"/>
              </w:rPr>
              <w:t>a) Buộc ghi lượng của hàng đóng gói sẵn, buộc thể hiện đơn vị đo lường, buộc thể hiện dấu định lượng của hàng đóng gói sẵn sản xuất theo quy định trước khi tiếp tục đưa vào lưu thông đối với hành vi vi phạm quy định tại điểm a khoản 1 Điều này;</w:t>
            </w:r>
          </w:p>
        </w:tc>
        <w:tc>
          <w:tcPr>
            <w:tcW w:w="3544" w:type="dxa"/>
          </w:tcPr>
          <w:p w14:paraId="0AABFA5C" w14:textId="5054EB96" w:rsidR="00F46818" w:rsidRPr="00A50AAD" w:rsidRDefault="00F46818" w:rsidP="00F46818">
            <w:pPr>
              <w:spacing w:before="120" w:after="280" w:afterAutospacing="1" w:line="240" w:lineRule="auto"/>
              <w:rPr>
                <w:sz w:val="26"/>
                <w:szCs w:val="26"/>
                <w:lang w:val="sv-SE"/>
              </w:rPr>
            </w:pPr>
          </w:p>
        </w:tc>
        <w:tc>
          <w:tcPr>
            <w:tcW w:w="3226" w:type="dxa"/>
          </w:tcPr>
          <w:p w14:paraId="02B0459D" w14:textId="77777777" w:rsidR="00F46818" w:rsidRPr="00A50AAD" w:rsidRDefault="00F46818" w:rsidP="00F46818">
            <w:pPr>
              <w:spacing w:before="120" w:after="280" w:afterAutospacing="1" w:line="240" w:lineRule="auto"/>
              <w:rPr>
                <w:sz w:val="26"/>
                <w:szCs w:val="26"/>
                <w:lang w:val="sv-SE"/>
              </w:rPr>
            </w:pPr>
          </w:p>
        </w:tc>
      </w:tr>
      <w:tr w:rsidR="00F46818" w:rsidRPr="00A50AAD" w14:paraId="27997491" w14:textId="77777777" w:rsidTr="00392F0A">
        <w:tc>
          <w:tcPr>
            <w:tcW w:w="4673" w:type="dxa"/>
          </w:tcPr>
          <w:p w14:paraId="11731F56" w14:textId="30F49B1B" w:rsidR="00F46818" w:rsidRPr="00A50AAD" w:rsidRDefault="00F46818" w:rsidP="00F46818">
            <w:pPr>
              <w:spacing w:before="120" w:after="0" w:line="240" w:lineRule="auto"/>
              <w:jc w:val="both"/>
              <w:rPr>
                <w:sz w:val="26"/>
                <w:szCs w:val="26"/>
              </w:rPr>
            </w:pPr>
          </w:p>
        </w:tc>
        <w:tc>
          <w:tcPr>
            <w:tcW w:w="3969" w:type="dxa"/>
          </w:tcPr>
          <w:p w14:paraId="428A79CC" w14:textId="45E5DFBC" w:rsidR="00F46818" w:rsidRPr="00A50AAD" w:rsidRDefault="006373C6" w:rsidP="00504232">
            <w:pPr>
              <w:spacing w:before="120" w:after="280" w:afterAutospacing="1" w:line="240" w:lineRule="auto"/>
              <w:jc w:val="both"/>
              <w:rPr>
                <w:sz w:val="26"/>
                <w:szCs w:val="26"/>
                <w:lang w:val="sv-SE"/>
              </w:rPr>
            </w:pPr>
            <w:r w:rsidRPr="006373C6">
              <w:rPr>
                <w:sz w:val="26"/>
                <w:szCs w:val="26"/>
                <w:lang w:val="sv-SE"/>
              </w:rPr>
              <w:t>b) Buộc đóng gói lại hàng đóng gói sẵn sản xuất theo quy định đối với hành vi vi phạm quy định tại các điểm b khoản 1, khoản 2 Điều này;</w:t>
            </w:r>
          </w:p>
        </w:tc>
        <w:tc>
          <w:tcPr>
            <w:tcW w:w="3544" w:type="dxa"/>
          </w:tcPr>
          <w:p w14:paraId="0885E32A" w14:textId="51D70FEB" w:rsidR="00F46818" w:rsidRPr="00A50AAD" w:rsidRDefault="00F46818" w:rsidP="00F46818">
            <w:pPr>
              <w:spacing w:before="120" w:after="280" w:afterAutospacing="1" w:line="240" w:lineRule="auto"/>
              <w:rPr>
                <w:sz w:val="26"/>
                <w:szCs w:val="26"/>
                <w:lang w:val="sv-SE"/>
              </w:rPr>
            </w:pPr>
          </w:p>
        </w:tc>
        <w:tc>
          <w:tcPr>
            <w:tcW w:w="3226" w:type="dxa"/>
          </w:tcPr>
          <w:p w14:paraId="13686939" w14:textId="77777777" w:rsidR="00F46818" w:rsidRPr="00A50AAD" w:rsidRDefault="00F46818" w:rsidP="00F46818">
            <w:pPr>
              <w:spacing w:before="120" w:after="280" w:afterAutospacing="1" w:line="240" w:lineRule="auto"/>
              <w:rPr>
                <w:sz w:val="26"/>
                <w:szCs w:val="26"/>
                <w:lang w:val="sv-SE"/>
              </w:rPr>
            </w:pPr>
          </w:p>
        </w:tc>
      </w:tr>
      <w:tr w:rsidR="00F46818" w:rsidRPr="00A50AAD" w14:paraId="12995EAE" w14:textId="77777777" w:rsidTr="00392F0A">
        <w:tc>
          <w:tcPr>
            <w:tcW w:w="4673" w:type="dxa"/>
          </w:tcPr>
          <w:p w14:paraId="4519B5BE" w14:textId="32EF182D" w:rsidR="00F46818" w:rsidRPr="00A50AAD" w:rsidRDefault="00F46818" w:rsidP="00F46818">
            <w:pPr>
              <w:spacing w:before="120" w:after="0" w:line="240" w:lineRule="auto"/>
              <w:jc w:val="both"/>
              <w:rPr>
                <w:sz w:val="26"/>
                <w:szCs w:val="26"/>
              </w:rPr>
            </w:pPr>
          </w:p>
        </w:tc>
        <w:tc>
          <w:tcPr>
            <w:tcW w:w="3969" w:type="dxa"/>
          </w:tcPr>
          <w:p w14:paraId="2A40BA79" w14:textId="1C474760" w:rsidR="00F46818" w:rsidRPr="00A50AAD" w:rsidRDefault="00504232" w:rsidP="00504232">
            <w:pPr>
              <w:spacing w:before="120" w:after="280" w:afterAutospacing="1" w:line="240" w:lineRule="auto"/>
              <w:jc w:val="both"/>
              <w:rPr>
                <w:sz w:val="26"/>
                <w:szCs w:val="26"/>
                <w:lang w:val="sv-SE"/>
              </w:rPr>
            </w:pPr>
            <w:r w:rsidRPr="00504232">
              <w:rPr>
                <w:sz w:val="26"/>
                <w:szCs w:val="26"/>
                <w:lang w:val="sv-SE"/>
              </w:rPr>
              <w:t>c) Buộc tái xuất hàng đóng gói sẵn nhập khẩu theo quy định đối với hành vi vi phạm quy định tại các điểm a</w:t>
            </w:r>
            <w:r>
              <w:rPr>
                <w:sz w:val="26"/>
                <w:szCs w:val="26"/>
                <w:lang w:val="sv-SE"/>
              </w:rPr>
              <w:t>, b khoản 1, khoản 2 Điều này.</w:t>
            </w:r>
          </w:p>
        </w:tc>
        <w:tc>
          <w:tcPr>
            <w:tcW w:w="3544" w:type="dxa"/>
          </w:tcPr>
          <w:p w14:paraId="065E166A" w14:textId="556F4F44" w:rsidR="00F46818" w:rsidRPr="00A50AAD" w:rsidRDefault="00F46818" w:rsidP="00F46818">
            <w:pPr>
              <w:spacing w:before="120" w:after="280" w:afterAutospacing="1" w:line="240" w:lineRule="auto"/>
              <w:rPr>
                <w:sz w:val="26"/>
                <w:szCs w:val="26"/>
                <w:lang w:val="sv-SE"/>
              </w:rPr>
            </w:pPr>
          </w:p>
        </w:tc>
        <w:tc>
          <w:tcPr>
            <w:tcW w:w="3226" w:type="dxa"/>
          </w:tcPr>
          <w:p w14:paraId="628E928F" w14:textId="77777777" w:rsidR="00F46818" w:rsidRPr="00A50AAD" w:rsidRDefault="00F46818" w:rsidP="00F46818">
            <w:pPr>
              <w:spacing w:before="120" w:after="280" w:afterAutospacing="1" w:line="240" w:lineRule="auto"/>
              <w:rPr>
                <w:sz w:val="26"/>
                <w:szCs w:val="26"/>
                <w:lang w:val="sv-SE"/>
              </w:rPr>
            </w:pPr>
          </w:p>
        </w:tc>
      </w:tr>
      <w:tr w:rsidR="00F46818" w:rsidRPr="00A50AAD" w14:paraId="01B90E15" w14:textId="77777777" w:rsidTr="00392F0A">
        <w:tc>
          <w:tcPr>
            <w:tcW w:w="4673" w:type="dxa"/>
          </w:tcPr>
          <w:p w14:paraId="20D1EDD0" w14:textId="3FAD89EB" w:rsidR="00F46818" w:rsidRPr="00A50AAD" w:rsidRDefault="00833296" w:rsidP="00F46818">
            <w:pPr>
              <w:spacing w:before="120" w:after="0" w:line="240" w:lineRule="auto"/>
              <w:jc w:val="both"/>
              <w:rPr>
                <w:sz w:val="26"/>
                <w:szCs w:val="26"/>
                <w:lang w:val="sv-SE"/>
              </w:rPr>
            </w:pPr>
            <w:r w:rsidRPr="00833296">
              <w:rPr>
                <w:sz w:val="26"/>
                <w:szCs w:val="26"/>
                <w:lang w:val="sv-SE"/>
              </w:rPr>
              <w:t>Buộc nộp lại số lợi bất hợp pháp có được do thực hiện vi phạm quy định tại các điểm a, b, c và d khoản 2 Điều này.</w:t>
            </w:r>
          </w:p>
        </w:tc>
        <w:tc>
          <w:tcPr>
            <w:tcW w:w="3969" w:type="dxa"/>
          </w:tcPr>
          <w:p w14:paraId="4707087E" w14:textId="714DD58B" w:rsidR="00F46818" w:rsidRPr="00A50AAD" w:rsidRDefault="00833296" w:rsidP="00F46818">
            <w:pPr>
              <w:spacing w:before="120" w:after="280" w:afterAutospacing="1" w:line="240" w:lineRule="auto"/>
              <w:rPr>
                <w:sz w:val="26"/>
                <w:szCs w:val="26"/>
                <w:lang w:val="sv-SE"/>
              </w:rPr>
            </w:pPr>
            <w:r>
              <w:rPr>
                <w:sz w:val="26"/>
                <w:szCs w:val="26"/>
                <w:lang w:val="sv-SE"/>
              </w:rPr>
              <w:t>Bãi bỏ</w:t>
            </w:r>
          </w:p>
        </w:tc>
        <w:tc>
          <w:tcPr>
            <w:tcW w:w="3544" w:type="dxa"/>
          </w:tcPr>
          <w:p w14:paraId="309D0BAC" w14:textId="103E7479" w:rsidR="00F46818" w:rsidRPr="00A50AAD" w:rsidRDefault="00F46818" w:rsidP="00F46818">
            <w:pPr>
              <w:spacing w:before="120" w:after="280" w:afterAutospacing="1" w:line="240" w:lineRule="auto"/>
              <w:rPr>
                <w:sz w:val="26"/>
                <w:szCs w:val="26"/>
                <w:lang w:val="sv-SE"/>
              </w:rPr>
            </w:pPr>
          </w:p>
        </w:tc>
        <w:tc>
          <w:tcPr>
            <w:tcW w:w="3226" w:type="dxa"/>
          </w:tcPr>
          <w:p w14:paraId="13D5876D" w14:textId="77777777" w:rsidR="00F46818" w:rsidRPr="00A50AAD" w:rsidRDefault="00F46818" w:rsidP="00F46818">
            <w:pPr>
              <w:spacing w:before="120" w:after="280" w:afterAutospacing="1" w:line="240" w:lineRule="auto"/>
              <w:rPr>
                <w:sz w:val="26"/>
                <w:szCs w:val="26"/>
                <w:lang w:val="sv-SE"/>
              </w:rPr>
            </w:pPr>
          </w:p>
        </w:tc>
      </w:tr>
      <w:tr w:rsidR="00F46818" w:rsidRPr="00A50AAD" w14:paraId="449081FD" w14:textId="77777777" w:rsidTr="00392F0A">
        <w:tc>
          <w:tcPr>
            <w:tcW w:w="4673" w:type="dxa"/>
          </w:tcPr>
          <w:p w14:paraId="335DF8EC" w14:textId="77777777" w:rsidR="00F46818" w:rsidRPr="00A50AAD" w:rsidRDefault="00F46818" w:rsidP="00F46818">
            <w:pPr>
              <w:spacing w:before="120" w:after="0" w:line="240" w:lineRule="auto"/>
              <w:jc w:val="both"/>
              <w:rPr>
                <w:sz w:val="26"/>
                <w:szCs w:val="26"/>
              </w:rPr>
            </w:pPr>
            <w:bookmarkStart w:id="29" w:name="dieu_16"/>
            <w:r w:rsidRPr="00A50AAD">
              <w:rPr>
                <w:b/>
                <w:bCs/>
                <w:sz w:val="26"/>
                <w:szCs w:val="26"/>
              </w:rPr>
              <w:t>Điều 16. Vi phạm về đo lường đối với lượng của hàng đóng gói sẵn trong buôn bán</w:t>
            </w:r>
            <w:bookmarkEnd w:id="29"/>
          </w:p>
        </w:tc>
        <w:tc>
          <w:tcPr>
            <w:tcW w:w="3969" w:type="dxa"/>
          </w:tcPr>
          <w:p w14:paraId="1A8F7C0D" w14:textId="419E59AE" w:rsidR="00F46818" w:rsidRPr="00FB5084" w:rsidRDefault="00FB5084" w:rsidP="00F46818">
            <w:pPr>
              <w:spacing w:before="120" w:after="280" w:afterAutospacing="1" w:line="240" w:lineRule="auto"/>
              <w:rPr>
                <w:bCs/>
                <w:sz w:val="26"/>
                <w:szCs w:val="26"/>
              </w:rPr>
            </w:pPr>
            <w:r w:rsidRPr="00FB5084">
              <w:rPr>
                <w:bCs/>
                <w:sz w:val="26"/>
                <w:szCs w:val="26"/>
              </w:rPr>
              <w:t>Không sủa đổi, bổ sung</w:t>
            </w:r>
          </w:p>
        </w:tc>
        <w:tc>
          <w:tcPr>
            <w:tcW w:w="3544" w:type="dxa"/>
          </w:tcPr>
          <w:p w14:paraId="37233F8B" w14:textId="73DDAF00" w:rsidR="00F46818" w:rsidRPr="00A50AAD" w:rsidRDefault="00F46818" w:rsidP="00F46818">
            <w:pPr>
              <w:spacing w:before="120" w:after="280" w:afterAutospacing="1" w:line="240" w:lineRule="auto"/>
              <w:rPr>
                <w:b/>
                <w:bCs/>
                <w:sz w:val="26"/>
                <w:szCs w:val="26"/>
              </w:rPr>
            </w:pPr>
          </w:p>
        </w:tc>
        <w:tc>
          <w:tcPr>
            <w:tcW w:w="3226" w:type="dxa"/>
          </w:tcPr>
          <w:p w14:paraId="5E497EC0" w14:textId="77777777" w:rsidR="00F46818" w:rsidRPr="00A50AAD" w:rsidRDefault="00F46818" w:rsidP="00F46818">
            <w:pPr>
              <w:spacing w:before="120" w:after="280" w:afterAutospacing="1" w:line="240" w:lineRule="auto"/>
              <w:rPr>
                <w:b/>
                <w:bCs/>
                <w:sz w:val="26"/>
                <w:szCs w:val="26"/>
              </w:rPr>
            </w:pPr>
          </w:p>
        </w:tc>
      </w:tr>
      <w:tr w:rsidR="00F46818" w:rsidRPr="00A50AAD" w14:paraId="2995D8D4" w14:textId="77777777" w:rsidTr="00392F0A">
        <w:tc>
          <w:tcPr>
            <w:tcW w:w="4673" w:type="dxa"/>
          </w:tcPr>
          <w:p w14:paraId="76D79283" w14:textId="77777777" w:rsidR="00F46818" w:rsidRPr="00A50AAD" w:rsidRDefault="00F46818" w:rsidP="00F46818">
            <w:pPr>
              <w:spacing w:before="120" w:after="0" w:line="240" w:lineRule="auto"/>
              <w:jc w:val="both"/>
              <w:rPr>
                <w:sz w:val="26"/>
                <w:szCs w:val="26"/>
              </w:rPr>
            </w:pPr>
            <w:r w:rsidRPr="00A50AAD">
              <w:rPr>
                <w:sz w:val="26"/>
                <w:szCs w:val="26"/>
              </w:rPr>
              <w:t>1. Phạt tiền từ 2.000.000 đồng đến 4.000.000 đồng đối với một trong các hành vi sau đây:</w:t>
            </w:r>
          </w:p>
        </w:tc>
        <w:tc>
          <w:tcPr>
            <w:tcW w:w="3969" w:type="dxa"/>
          </w:tcPr>
          <w:p w14:paraId="6D10743A" w14:textId="5995B8A0" w:rsidR="00F46818" w:rsidRPr="00A50AAD" w:rsidRDefault="00FB5084" w:rsidP="00F46818">
            <w:pPr>
              <w:spacing w:before="120" w:after="280" w:afterAutospacing="1" w:line="240" w:lineRule="auto"/>
              <w:rPr>
                <w:sz w:val="26"/>
                <w:szCs w:val="26"/>
              </w:rPr>
            </w:pPr>
            <w:r w:rsidRPr="00FB5084">
              <w:rPr>
                <w:bCs/>
                <w:sz w:val="26"/>
                <w:szCs w:val="26"/>
              </w:rPr>
              <w:t>Không sủa đổi, bổ sung</w:t>
            </w:r>
          </w:p>
        </w:tc>
        <w:tc>
          <w:tcPr>
            <w:tcW w:w="3544" w:type="dxa"/>
          </w:tcPr>
          <w:p w14:paraId="471C8FFE" w14:textId="0D96CBAD" w:rsidR="00F46818" w:rsidRPr="00A50AAD" w:rsidRDefault="00F46818" w:rsidP="00F46818">
            <w:pPr>
              <w:spacing w:before="120" w:after="280" w:afterAutospacing="1" w:line="240" w:lineRule="auto"/>
              <w:rPr>
                <w:sz w:val="26"/>
                <w:szCs w:val="26"/>
              </w:rPr>
            </w:pPr>
          </w:p>
        </w:tc>
        <w:tc>
          <w:tcPr>
            <w:tcW w:w="3226" w:type="dxa"/>
          </w:tcPr>
          <w:p w14:paraId="2DCCEC66" w14:textId="77777777" w:rsidR="00F46818" w:rsidRPr="00A50AAD" w:rsidRDefault="00F46818" w:rsidP="00F46818">
            <w:pPr>
              <w:spacing w:before="120" w:after="280" w:afterAutospacing="1" w:line="240" w:lineRule="auto"/>
              <w:rPr>
                <w:sz w:val="26"/>
                <w:szCs w:val="26"/>
              </w:rPr>
            </w:pPr>
          </w:p>
        </w:tc>
      </w:tr>
      <w:tr w:rsidR="00F46818" w:rsidRPr="00A50AAD" w14:paraId="0E9945C5" w14:textId="77777777" w:rsidTr="00392F0A">
        <w:tc>
          <w:tcPr>
            <w:tcW w:w="4673" w:type="dxa"/>
          </w:tcPr>
          <w:p w14:paraId="74ABF356" w14:textId="77777777" w:rsidR="00F46818" w:rsidRPr="00A50AAD" w:rsidRDefault="00F46818" w:rsidP="00F46818">
            <w:pPr>
              <w:spacing w:before="120" w:after="0" w:line="240" w:lineRule="auto"/>
              <w:jc w:val="both"/>
              <w:rPr>
                <w:sz w:val="26"/>
                <w:szCs w:val="26"/>
              </w:rPr>
            </w:pPr>
            <w:r w:rsidRPr="00A50AAD">
              <w:rPr>
                <w:sz w:val="26"/>
                <w:szCs w:val="26"/>
              </w:rPr>
              <w:t>a) Buôn bán hàng đóng gói sẵn không ghi lượng trên nhãn hàng hóa hoặc ghi không đúng quy định; ghi, khắc đơn vị đo không đúng đơn vị đo lường pháp định;</w:t>
            </w:r>
          </w:p>
        </w:tc>
        <w:tc>
          <w:tcPr>
            <w:tcW w:w="3969" w:type="dxa"/>
          </w:tcPr>
          <w:p w14:paraId="7ABA139C" w14:textId="3913CDC8" w:rsidR="00F46818" w:rsidRPr="00A50AAD" w:rsidRDefault="00FB5084" w:rsidP="00F46818">
            <w:pPr>
              <w:spacing w:before="120" w:after="280" w:afterAutospacing="1" w:line="240" w:lineRule="auto"/>
              <w:rPr>
                <w:sz w:val="26"/>
                <w:szCs w:val="26"/>
              </w:rPr>
            </w:pPr>
            <w:r w:rsidRPr="00FB5084">
              <w:rPr>
                <w:bCs/>
                <w:sz w:val="26"/>
                <w:szCs w:val="26"/>
              </w:rPr>
              <w:t>Không sủa đổi, bổ sung</w:t>
            </w:r>
          </w:p>
        </w:tc>
        <w:tc>
          <w:tcPr>
            <w:tcW w:w="3544" w:type="dxa"/>
          </w:tcPr>
          <w:p w14:paraId="03A31E89" w14:textId="2B47C0BE" w:rsidR="00F46818" w:rsidRPr="00A50AAD" w:rsidRDefault="00F46818" w:rsidP="00F46818">
            <w:pPr>
              <w:spacing w:before="120" w:after="280" w:afterAutospacing="1" w:line="240" w:lineRule="auto"/>
              <w:rPr>
                <w:sz w:val="26"/>
                <w:szCs w:val="26"/>
              </w:rPr>
            </w:pPr>
          </w:p>
        </w:tc>
        <w:tc>
          <w:tcPr>
            <w:tcW w:w="3226" w:type="dxa"/>
          </w:tcPr>
          <w:p w14:paraId="23D71DA7" w14:textId="77777777" w:rsidR="00F46818" w:rsidRPr="00A50AAD" w:rsidRDefault="00F46818" w:rsidP="00F46818">
            <w:pPr>
              <w:spacing w:before="120" w:after="280" w:afterAutospacing="1" w:line="240" w:lineRule="auto"/>
              <w:rPr>
                <w:sz w:val="26"/>
                <w:szCs w:val="26"/>
              </w:rPr>
            </w:pPr>
          </w:p>
        </w:tc>
      </w:tr>
      <w:tr w:rsidR="00F46818" w:rsidRPr="00A50AAD" w14:paraId="0C9574D3" w14:textId="77777777" w:rsidTr="00392F0A">
        <w:tc>
          <w:tcPr>
            <w:tcW w:w="4673" w:type="dxa"/>
          </w:tcPr>
          <w:p w14:paraId="29164F97" w14:textId="77777777" w:rsidR="00F46818" w:rsidRPr="00A50AAD" w:rsidRDefault="00F46818" w:rsidP="00F46818">
            <w:pPr>
              <w:spacing w:before="120" w:after="0" w:line="240" w:lineRule="auto"/>
              <w:jc w:val="both"/>
              <w:rPr>
                <w:sz w:val="26"/>
                <w:szCs w:val="26"/>
              </w:rPr>
            </w:pPr>
            <w:r w:rsidRPr="00A50AAD">
              <w:rPr>
                <w:sz w:val="26"/>
                <w:szCs w:val="26"/>
              </w:rPr>
              <w:t xml:space="preserve">b) Buôn bán hàng đóng gói sẵn có lượng ghi trên nhãn hàng hóa không phù hợp với tài liệu đi kèm hoặc ghi lượng của hàng đóng gói sẵn không phù hợp với yêu cầu kỹ thuật đo lường do tổ chức, cá nhân công bố hoặc do cơ quan có thẩm quyền </w:t>
            </w:r>
            <w:r w:rsidRPr="00A50AAD">
              <w:rPr>
                <w:sz w:val="26"/>
                <w:szCs w:val="26"/>
              </w:rPr>
              <w:lastRenderedPageBreak/>
              <w:t>quy định;</w:t>
            </w:r>
          </w:p>
        </w:tc>
        <w:tc>
          <w:tcPr>
            <w:tcW w:w="3969" w:type="dxa"/>
          </w:tcPr>
          <w:p w14:paraId="447DA84D" w14:textId="12423A60" w:rsidR="00F46818" w:rsidRPr="00A50AAD" w:rsidRDefault="00FB5084" w:rsidP="00F46818">
            <w:pPr>
              <w:spacing w:before="120" w:after="280" w:afterAutospacing="1" w:line="240" w:lineRule="auto"/>
              <w:rPr>
                <w:sz w:val="26"/>
                <w:szCs w:val="26"/>
              </w:rPr>
            </w:pPr>
            <w:r w:rsidRPr="00FB5084">
              <w:rPr>
                <w:bCs/>
                <w:sz w:val="26"/>
                <w:szCs w:val="26"/>
              </w:rPr>
              <w:lastRenderedPageBreak/>
              <w:t>Không sủa đổi, bổ sung</w:t>
            </w:r>
          </w:p>
        </w:tc>
        <w:tc>
          <w:tcPr>
            <w:tcW w:w="3544" w:type="dxa"/>
          </w:tcPr>
          <w:p w14:paraId="57F81019" w14:textId="4F8F38AA" w:rsidR="00F46818" w:rsidRPr="00A50AAD" w:rsidRDefault="00F46818" w:rsidP="00F46818">
            <w:pPr>
              <w:spacing w:before="120" w:after="280" w:afterAutospacing="1" w:line="240" w:lineRule="auto"/>
              <w:rPr>
                <w:sz w:val="26"/>
                <w:szCs w:val="26"/>
              </w:rPr>
            </w:pPr>
          </w:p>
        </w:tc>
        <w:tc>
          <w:tcPr>
            <w:tcW w:w="3226" w:type="dxa"/>
          </w:tcPr>
          <w:p w14:paraId="628E6A6B" w14:textId="77777777" w:rsidR="00F46818" w:rsidRPr="00A50AAD" w:rsidRDefault="00F46818" w:rsidP="00F46818">
            <w:pPr>
              <w:spacing w:before="120" w:after="280" w:afterAutospacing="1" w:line="240" w:lineRule="auto"/>
              <w:rPr>
                <w:sz w:val="26"/>
                <w:szCs w:val="26"/>
              </w:rPr>
            </w:pPr>
          </w:p>
        </w:tc>
      </w:tr>
      <w:tr w:rsidR="00F46818" w:rsidRPr="00A50AAD" w14:paraId="14A5A19F" w14:textId="77777777" w:rsidTr="00392F0A">
        <w:tc>
          <w:tcPr>
            <w:tcW w:w="4673" w:type="dxa"/>
          </w:tcPr>
          <w:p w14:paraId="5CAF6FFC" w14:textId="77777777" w:rsidR="00F46818" w:rsidRPr="00A50AAD" w:rsidRDefault="00F46818" w:rsidP="00F46818">
            <w:pPr>
              <w:spacing w:before="120" w:after="0" w:line="240" w:lineRule="auto"/>
              <w:jc w:val="both"/>
              <w:rPr>
                <w:sz w:val="26"/>
                <w:szCs w:val="26"/>
              </w:rPr>
            </w:pPr>
            <w:r w:rsidRPr="00A50AAD">
              <w:rPr>
                <w:sz w:val="26"/>
                <w:szCs w:val="26"/>
              </w:rPr>
              <w:lastRenderedPageBreak/>
              <w:t>c) Buôn bán hàng đóng gói sẵn nhóm 2 không thể hiện dấu định lượng trên hàng hóa hoặc bao bì của hàng hóa theo quy định.</w:t>
            </w:r>
          </w:p>
        </w:tc>
        <w:tc>
          <w:tcPr>
            <w:tcW w:w="3969" w:type="dxa"/>
          </w:tcPr>
          <w:p w14:paraId="743D09D0" w14:textId="7E7FF53B" w:rsidR="00F46818" w:rsidRPr="00A50AAD" w:rsidRDefault="00FB5084" w:rsidP="00F46818">
            <w:pPr>
              <w:spacing w:before="120" w:after="280" w:afterAutospacing="1" w:line="240" w:lineRule="auto"/>
              <w:rPr>
                <w:sz w:val="26"/>
                <w:szCs w:val="26"/>
              </w:rPr>
            </w:pPr>
            <w:r w:rsidRPr="00FB5084">
              <w:rPr>
                <w:bCs/>
                <w:sz w:val="26"/>
                <w:szCs w:val="26"/>
              </w:rPr>
              <w:t>Không sủa đổi, bổ sung</w:t>
            </w:r>
          </w:p>
        </w:tc>
        <w:tc>
          <w:tcPr>
            <w:tcW w:w="3544" w:type="dxa"/>
          </w:tcPr>
          <w:p w14:paraId="5167EC44" w14:textId="23AE63F2" w:rsidR="00F46818" w:rsidRPr="00A50AAD" w:rsidRDefault="00F46818" w:rsidP="00F46818">
            <w:pPr>
              <w:spacing w:before="120" w:after="280" w:afterAutospacing="1" w:line="240" w:lineRule="auto"/>
              <w:rPr>
                <w:sz w:val="26"/>
                <w:szCs w:val="26"/>
              </w:rPr>
            </w:pPr>
          </w:p>
        </w:tc>
        <w:tc>
          <w:tcPr>
            <w:tcW w:w="3226" w:type="dxa"/>
          </w:tcPr>
          <w:p w14:paraId="1ADFBEC1" w14:textId="77777777" w:rsidR="00F46818" w:rsidRPr="00A50AAD" w:rsidRDefault="00F46818" w:rsidP="00F46818">
            <w:pPr>
              <w:spacing w:before="120" w:after="280" w:afterAutospacing="1" w:line="240" w:lineRule="auto"/>
              <w:rPr>
                <w:sz w:val="26"/>
                <w:szCs w:val="26"/>
              </w:rPr>
            </w:pPr>
          </w:p>
        </w:tc>
      </w:tr>
      <w:tr w:rsidR="00F46818" w:rsidRPr="00A50AAD" w14:paraId="6843A96B" w14:textId="77777777" w:rsidTr="00392F0A">
        <w:tc>
          <w:tcPr>
            <w:tcW w:w="4673" w:type="dxa"/>
          </w:tcPr>
          <w:p w14:paraId="31360A62" w14:textId="25200DE2" w:rsidR="00F46818" w:rsidRPr="00A50AAD" w:rsidRDefault="00F46818" w:rsidP="00F46818">
            <w:pPr>
              <w:spacing w:before="120" w:after="0" w:line="240" w:lineRule="auto"/>
              <w:jc w:val="both"/>
              <w:rPr>
                <w:sz w:val="26"/>
                <w:szCs w:val="26"/>
              </w:rPr>
            </w:pPr>
          </w:p>
        </w:tc>
        <w:tc>
          <w:tcPr>
            <w:tcW w:w="3969" w:type="dxa"/>
          </w:tcPr>
          <w:p w14:paraId="0EF2F160" w14:textId="06ACD358" w:rsidR="00F46818" w:rsidRPr="00A50AAD" w:rsidRDefault="00FB5084" w:rsidP="00FB5084">
            <w:pPr>
              <w:spacing w:before="120" w:after="280" w:afterAutospacing="1" w:line="240" w:lineRule="auto"/>
              <w:jc w:val="both"/>
              <w:rPr>
                <w:sz w:val="26"/>
                <w:szCs w:val="26"/>
                <w:lang w:val="sv-SE"/>
              </w:rPr>
            </w:pPr>
            <w:r w:rsidRPr="00A50AAD">
              <w:rPr>
                <w:sz w:val="26"/>
                <w:szCs w:val="26"/>
                <w:lang w:val="sv-SE"/>
              </w:rPr>
              <w:t>d) Buôn bán hàng đóng gói sẵn có s</w:t>
            </w:r>
            <w:r w:rsidRPr="00A50AAD">
              <w:rPr>
                <w:sz w:val="26"/>
                <w:szCs w:val="26"/>
              </w:rPr>
              <w:t>ố đơn vị hàng đóng gói sẵn không phù hợp vượt quá quy định</w:t>
            </w:r>
            <w:r w:rsidRPr="00A50AAD">
              <w:rPr>
                <w:sz w:val="26"/>
                <w:szCs w:val="26"/>
                <w:lang w:val="sv-SE"/>
              </w:rPr>
              <w:t>.</w:t>
            </w:r>
          </w:p>
        </w:tc>
        <w:tc>
          <w:tcPr>
            <w:tcW w:w="3544" w:type="dxa"/>
          </w:tcPr>
          <w:p w14:paraId="01391F3B" w14:textId="64AE54AA" w:rsidR="00F46818" w:rsidRPr="00A50AAD" w:rsidRDefault="00F46818" w:rsidP="00F46818">
            <w:pPr>
              <w:spacing w:before="120" w:after="280" w:afterAutospacing="1" w:line="240" w:lineRule="auto"/>
              <w:rPr>
                <w:sz w:val="26"/>
                <w:szCs w:val="26"/>
                <w:lang w:val="sv-SE"/>
              </w:rPr>
            </w:pPr>
          </w:p>
        </w:tc>
        <w:tc>
          <w:tcPr>
            <w:tcW w:w="3226" w:type="dxa"/>
          </w:tcPr>
          <w:p w14:paraId="076FD4CE" w14:textId="77777777" w:rsidR="00F46818" w:rsidRPr="00A50AAD" w:rsidRDefault="00F46818" w:rsidP="00F46818">
            <w:pPr>
              <w:spacing w:before="120" w:after="280" w:afterAutospacing="1" w:line="240" w:lineRule="auto"/>
              <w:rPr>
                <w:sz w:val="26"/>
                <w:szCs w:val="26"/>
                <w:lang w:val="sv-SE"/>
              </w:rPr>
            </w:pPr>
          </w:p>
        </w:tc>
      </w:tr>
      <w:tr w:rsidR="00F46818" w:rsidRPr="00A50AAD" w14:paraId="6E98092C" w14:textId="77777777" w:rsidTr="00392F0A">
        <w:tc>
          <w:tcPr>
            <w:tcW w:w="4673" w:type="dxa"/>
          </w:tcPr>
          <w:p w14:paraId="06C75743" w14:textId="6E4216A5" w:rsidR="00F46818" w:rsidRPr="00A50AAD" w:rsidRDefault="006C0CE4" w:rsidP="00F46818">
            <w:pPr>
              <w:spacing w:before="120" w:after="0" w:line="240" w:lineRule="auto"/>
              <w:jc w:val="both"/>
              <w:rPr>
                <w:sz w:val="26"/>
                <w:szCs w:val="26"/>
              </w:rPr>
            </w:pPr>
            <w:r w:rsidRPr="006C0CE4">
              <w:rPr>
                <w:sz w:val="26"/>
                <w:szCs w:val="26"/>
              </w:rPr>
              <w:t>2. Mức phạt tiền đối với hành vi buôn bán hàng đóng gói sẵn mà lượng của hàng đóng gói sẵn đó có giá trị trung bình nhỏ hơn giá trị trung bình cho phép theo yêu cầu kỹ thuật đo lường do tổ chức, cá nhân công bố hoặc do cơ quan có thẩm quyền quy định để thu lợi bất hợp pháp được quy định như sau:</w:t>
            </w:r>
          </w:p>
        </w:tc>
        <w:tc>
          <w:tcPr>
            <w:tcW w:w="3969" w:type="dxa"/>
          </w:tcPr>
          <w:p w14:paraId="62711364" w14:textId="3F6AEDED" w:rsidR="00F46818" w:rsidRPr="00A50AAD" w:rsidRDefault="00046DAE" w:rsidP="006C0CE4">
            <w:pPr>
              <w:spacing w:before="120" w:after="280" w:afterAutospacing="1" w:line="240" w:lineRule="auto"/>
              <w:jc w:val="both"/>
              <w:rPr>
                <w:sz w:val="26"/>
                <w:szCs w:val="26"/>
              </w:rPr>
            </w:pPr>
            <w:r w:rsidRPr="00046DAE">
              <w:rPr>
                <w:sz w:val="26"/>
                <w:szCs w:val="26"/>
              </w:rPr>
              <w:t>2. Mức phạt tiền đối với hành vi buôn bán hàng đóng gói sẵn trong trường hợp lượng của hàng đóng gói sẵn đó có giá trị trung bình nhỏ hơn giá trị trung bình cho phép theo yêu cầu kỹ thuật đo lường do tổ chức, cá nhân công bố hoặc do cơ quan có thẩm quyền quy định để thu lợi bất chính được quy định như sau:</w:t>
            </w:r>
          </w:p>
        </w:tc>
        <w:tc>
          <w:tcPr>
            <w:tcW w:w="3544" w:type="dxa"/>
          </w:tcPr>
          <w:p w14:paraId="286B57FE" w14:textId="1922ADC5" w:rsidR="00F46818" w:rsidRPr="00A50AAD" w:rsidRDefault="00F46818" w:rsidP="00F46818">
            <w:pPr>
              <w:spacing w:before="120" w:after="280" w:afterAutospacing="1" w:line="240" w:lineRule="auto"/>
              <w:rPr>
                <w:sz w:val="26"/>
                <w:szCs w:val="26"/>
              </w:rPr>
            </w:pPr>
          </w:p>
        </w:tc>
        <w:tc>
          <w:tcPr>
            <w:tcW w:w="3226" w:type="dxa"/>
          </w:tcPr>
          <w:p w14:paraId="391B7D05" w14:textId="77777777" w:rsidR="00F46818" w:rsidRPr="00A50AAD" w:rsidRDefault="00F46818" w:rsidP="00F46818">
            <w:pPr>
              <w:spacing w:before="120" w:after="280" w:afterAutospacing="1" w:line="240" w:lineRule="auto"/>
              <w:rPr>
                <w:sz w:val="26"/>
                <w:szCs w:val="26"/>
              </w:rPr>
            </w:pPr>
          </w:p>
        </w:tc>
      </w:tr>
      <w:tr w:rsidR="00F46818" w:rsidRPr="00A50AAD" w14:paraId="2B6FACD9" w14:textId="77777777" w:rsidTr="00392F0A">
        <w:tc>
          <w:tcPr>
            <w:tcW w:w="4673" w:type="dxa"/>
          </w:tcPr>
          <w:p w14:paraId="59A4CD73" w14:textId="76FF3391" w:rsidR="00F46818" w:rsidRPr="00A50AAD" w:rsidRDefault="00F46818" w:rsidP="00F46818">
            <w:pPr>
              <w:spacing w:before="120" w:after="0" w:line="240" w:lineRule="auto"/>
              <w:jc w:val="both"/>
              <w:rPr>
                <w:sz w:val="26"/>
                <w:szCs w:val="26"/>
              </w:rPr>
            </w:pPr>
          </w:p>
        </w:tc>
        <w:tc>
          <w:tcPr>
            <w:tcW w:w="3969" w:type="dxa"/>
          </w:tcPr>
          <w:p w14:paraId="0916488C" w14:textId="147069AA" w:rsidR="00F46818" w:rsidRPr="00A50AAD" w:rsidRDefault="00046DAE" w:rsidP="006C0CE4">
            <w:pPr>
              <w:spacing w:before="120" w:after="280" w:afterAutospacing="1" w:line="240" w:lineRule="auto"/>
              <w:jc w:val="both"/>
              <w:rPr>
                <w:sz w:val="26"/>
                <w:szCs w:val="26"/>
              </w:rPr>
            </w:pPr>
            <w:r w:rsidRPr="00046DAE">
              <w:rPr>
                <w:sz w:val="26"/>
                <w:szCs w:val="26"/>
              </w:rPr>
              <w:t>a) Phạt tiền từ 2.000.000 đồng đến 5.000.000 đồng trong trường hợp số tiền thu lợi bất chính có được đến 10.000.000 đồng;</w:t>
            </w:r>
          </w:p>
        </w:tc>
        <w:tc>
          <w:tcPr>
            <w:tcW w:w="3544" w:type="dxa"/>
          </w:tcPr>
          <w:p w14:paraId="226AA758" w14:textId="2701BF58" w:rsidR="00F46818" w:rsidRPr="00A50AAD" w:rsidRDefault="00F46818" w:rsidP="00F46818">
            <w:pPr>
              <w:spacing w:before="120" w:after="280" w:afterAutospacing="1" w:line="240" w:lineRule="auto"/>
              <w:rPr>
                <w:sz w:val="26"/>
                <w:szCs w:val="26"/>
              </w:rPr>
            </w:pPr>
          </w:p>
        </w:tc>
        <w:tc>
          <w:tcPr>
            <w:tcW w:w="3226" w:type="dxa"/>
          </w:tcPr>
          <w:p w14:paraId="70A2AA64" w14:textId="77777777" w:rsidR="00F46818" w:rsidRPr="00A50AAD" w:rsidRDefault="00F46818" w:rsidP="00F46818">
            <w:pPr>
              <w:spacing w:before="120" w:after="280" w:afterAutospacing="1" w:line="240" w:lineRule="auto"/>
              <w:rPr>
                <w:sz w:val="26"/>
                <w:szCs w:val="26"/>
              </w:rPr>
            </w:pPr>
          </w:p>
        </w:tc>
      </w:tr>
      <w:tr w:rsidR="00F46818" w:rsidRPr="00A50AAD" w14:paraId="48431897" w14:textId="77777777" w:rsidTr="00392F0A">
        <w:tc>
          <w:tcPr>
            <w:tcW w:w="4673" w:type="dxa"/>
          </w:tcPr>
          <w:p w14:paraId="7646D7AC" w14:textId="376A2987" w:rsidR="00F46818" w:rsidRPr="00A50AAD" w:rsidRDefault="00F46818" w:rsidP="00F46818">
            <w:pPr>
              <w:spacing w:before="120" w:after="0" w:line="240" w:lineRule="auto"/>
              <w:jc w:val="both"/>
              <w:rPr>
                <w:sz w:val="26"/>
                <w:szCs w:val="26"/>
              </w:rPr>
            </w:pPr>
          </w:p>
        </w:tc>
        <w:tc>
          <w:tcPr>
            <w:tcW w:w="3969" w:type="dxa"/>
          </w:tcPr>
          <w:p w14:paraId="43159B52" w14:textId="4B7E1C53" w:rsidR="00F46818" w:rsidRPr="00A50AAD" w:rsidRDefault="00046DAE" w:rsidP="006C0CE4">
            <w:pPr>
              <w:spacing w:before="120" w:after="280" w:afterAutospacing="1" w:line="240" w:lineRule="auto"/>
              <w:jc w:val="both"/>
              <w:rPr>
                <w:sz w:val="26"/>
                <w:szCs w:val="26"/>
              </w:rPr>
            </w:pPr>
            <w:r w:rsidRPr="00046DAE">
              <w:rPr>
                <w:sz w:val="26"/>
                <w:szCs w:val="26"/>
              </w:rPr>
              <w:t>b) Phạt tiền từ 5.000.000 đồng đến 10.000.000 đồng trong trường hợp số tiền thu lợi bất chính có được từ trên 10.000.000 đồng đến 50.000.000 đồng;</w:t>
            </w:r>
          </w:p>
        </w:tc>
        <w:tc>
          <w:tcPr>
            <w:tcW w:w="3544" w:type="dxa"/>
          </w:tcPr>
          <w:p w14:paraId="16CCCF55" w14:textId="36E9D177" w:rsidR="00F46818" w:rsidRPr="00A50AAD" w:rsidRDefault="00F46818" w:rsidP="00F46818">
            <w:pPr>
              <w:spacing w:before="120" w:after="280" w:afterAutospacing="1" w:line="240" w:lineRule="auto"/>
              <w:rPr>
                <w:sz w:val="26"/>
                <w:szCs w:val="26"/>
              </w:rPr>
            </w:pPr>
          </w:p>
        </w:tc>
        <w:tc>
          <w:tcPr>
            <w:tcW w:w="3226" w:type="dxa"/>
          </w:tcPr>
          <w:p w14:paraId="4A3AAE72" w14:textId="77777777" w:rsidR="00F46818" w:rsidRPr="00A50AAD" w:rsidRDefault="00F46818" w:rsidP="00F46818">
            <w:pPr>
              <w:spacing w:before="120" w:after="280" w:afterAutospacing="1" w:line="240" w:lineRule="auto"/>
              <w:rPr>
                <w:sz w:val="26"/>
                <w:szCs w:val="26"/>
              </w:rPr>
            </w:pPr>
          </w:p>
        </w:tc>
      </w:tr>
      <w:tr w:rsidR="00F46818" w:rsidRPr="00A50AAD" w14:paraId="2394B268" w14:textId="77777777" w:rsidTr="00392F0A">
        <w:tc>
          <w:tcPr>
            <w:tcW w:w="4673" w:type="dxa"/>
          </w:tcPr>
          <w:p w14:paraId="51133624" w14:textId="7EC7F096" w:rsidR="00F46818" w:rsidRPr="00A50AAD" w:rsidRDefault="00F46818" w:rsidP="00F46818">
            <w:pPr>
              <w:spacing w:before="120" w:after="0" w:line="240" w:lineRule="auto"/>
              <w:jc w:val="both"/>
              <w:rPr>
                <w:sz w:val="26"/>
                <w:szCs w:val="26"/>
              </w:rPr>
            </w:pPr>
          </w:p>
        </w:tc>
        <w:tc>
          <w:tcPr>
            <w:tcW w:w="3969" w:type="dxa"/>
          </w:tcPr>
          <w:p w14:paraId="72B33E19" w14:textId="02F37B40" w:rsidR="00F46818" w:rsidRPr="00A50AAD" w:rsidRDefault="00046DAE" w:rsidP="006C0CE4">
            <w:pPr>
              <w:spacing w:before="120" w:after="280" w:afterAutospacing="1" w:line="240" w:lineRule="auto"/>
              <w:jc w:val="both"/>
              <w:rPr>
                <w:sz w:val="26"/>
                <w:szCs w:val="26"/>
              </w:rPr>
            </w:pPr>
            <w:r w:rsidRPr="00046DAE">
              <w:rPr>
                <w:sz w:val="26"/>
                <w:szCs w:val="26"/>
              </w:rPr>
              <w:t xml:space="preserve">c) Phạt tiền từ 10.000.000 đồng đến </w:t>
            </w:r>
            <w:r w:rsidRPr="00046DAE">
              <w:rPr>
                <w:sz w:val="26"/>
                <w:szCs w:val="26"/>
              </w:rPr>
              <w:lastRenderedPageBreak/>
              <w:t>20.000.000 trong trường hợp số tiền thu lợi bất chính có được từ trên 50.000.000 đồng đến 100.000.000 đồng;</w:t>
            </w:r>
          </w:p>
        </w:tc>
        <w:tc>
          <w:tcPr>
            <w:tcW w:w="3544" w:type="dxa"/>
          </w:tcPr>
          <w:p w14:paraId="6910E262" w14:textId="2EF47181" w:rsidR="00F46818" w:rsidRPr="00A50AAD" w:rsidRDefault="00F46818" w:rsidP="00F46818">
            <w:pPr>
              <w:spacing w:before="120" w:after="280" w:afterAutospacing="1" w:line="240" w:lineRule="auto"/>
              <w:rPr>
                <w:sz w:val="26"/>
                <w:szCs w:val="26"/>
              </w:rPr>
            </w:pPr>
          </w:p>
        </w:tc>
        <w:tc>
          <w:tcPr>
            <w:tcW w:w="3226" w:type="dxa"/>
          </w:tcPr>
          <w:p w14:paraId="47C9CB9A" w14:textId="77777777" w:rsidR="00F46818" w:rsidRPr="00A50AAD" w:rsidRDefault="00F46818" w:rsidP="00F46818">
            <w:pPr>
              <w:spacing w:before="120" w:after="280" w:afterAutospacing="1" w:line="240" w:lineRule="auto"/>
              <w:rPr>
                <w:sz w:val="26"/>
                <w:szCs w:val="26"/>
              </w:rPr>
            </w:pPr>
          </w:p>
        </w:tc>
      </w:tr>
      <w:tr w:rsidR="00F46818" w:rsidRPr="00A50AAD" w14:paraId="44F95678" w14:textId="77777777" w:rsidTr="00392F0A">
        <w:tc>
          <w:tcPr>
            <w:tcW w:w="4673" w:type="dxa"/>
          </w:tcPr>
          <w:p w14:paraId="1A8D02FF" w14:textId="5765B4CF" w:rsidR="00F46818" w:rsidRPr="00A50AAD" w:rsidRDefault="00F46818" w:rsidP="00F46818">
            <w:pPr>
              <w:spacing w:before="120" w:after="0" w:line="240" w:lineRule="auto"/>
              <w:jc w:val="both"/>
              <w:rPr>
                <w:sz w:val="26"/>
                <w:szCs w:val="26"/>
              </w:rPr>
            </w:pPr>
          </w:p>
        </w:tc>
        <w:tc>
          <w:tcPr>
            <w:tcW w:w="3969" w:type="dxa"/>
          </w:tcPr>
          <w:p w14:paraId="0FBB8DDB" w14:textId="335941B2" w:rsidR="00F46818" w:rsidRPr="00A50AAD" w:rsidRDefault="00046DAE" w:rsidP="006C0CE4">
            <w:pPr>
              <w:spacing w:before="120" w:after="280" w:afterAutospacing="1" w:line="240" w:lineRule="auto"/>
              <w:jc w:val="both"/>
              <w:rPr>
                <w:sz w:val="26"/>
                <w:szCs w:val="26"/>
              </w:rPr>
            </w:pPr>
            <w:r w:rsidRPr="00046DAE">
              <w:rPr>
                <w:sz w:val="26"/>
                <w:szCs w:val="26"/>
              </w:rPr>
              <w:t>d) Phạt tiền từ 20.000.000 đồng đến 40.000.000 đồng trong trường hợp số tiền thu lợi bất chính có được từ trên 100.000.000 đồng đến 200.000.000 đồng;</w:t>
            </w:r>
          </w:p>
        </w:tc>
        <w:tc>
          <w:tcPr>
            <w:tcW w:w="3544" w:type="dxa"/>
          </w:tcPr>
          <w:p w14:paraId="2EB8A17E" w14:textId="616235EC" w:rsidR="00F46818" w:rsidRPr="00A50AAD" w:rsidRDefault="00F46818" w:rsidP="00F46818">
            <w:pPr>
              <w:spacing w:before="120" w:after="280" w:afterAutospacing="1" w:line="240" w:lineRule="auto"/>
              <w:rPr>
                <w:sz w:val="26"/>
                <w:szCs w:val="26"/>
              </w:rPr>
            </w:pPr>
          </w:p>
        </w:tc>
        <w:tc>
          <w:tcPr>
            <w:tcW w:w="3226" w:type="dxa"/>
          </w:tcPr>
          <w:p w14:paraId="7C1822BB" w14:textId="77777777" w:rsidR="00F46818" w:rsidRPr="00A50AAD" w:rsidRDefault="00F46818" w:rsidP="00F46818">
            <w:pPr>
              <w:spacing w:before="120" w:after="280" w:afterAutospacing="1" w:line="240" w:lineRule="auto"/>
              <w:rPr>
                <w:sz w:val="26"/>
                <w:szCs w:val="26"/>
              </w:rPr>
            </w:pPr>
          </w:p>
        </w:tc>
      </w:tr>
      <w:tr w:rsidR="00F46818" w:rsidRPr="00A50AAD" w14:paraId="5305FA27" w14:textId="77777777" w:rsidTr="00392F0A">
        <w:tc>
          <w:tcPr>
            <w:tcW w:w="4673" w:type="dxa"/>
          </w:tcPr>
          <w:p w14:paraId="2C772139" w14:textId="73D64F06" w:rsidR="00F46818" w:rsidRPr="00A50AAD" w:rsidRDefault="00F46818" w:rsidP="00F46818">
            <w:pPr>
              <w:spacing w:before="120" w:after="0" w:line="240" w:lineRule="auto"/>
              <w:jc w:val="both"/>
              <w:rPr>
                <w:sz w:val="26"/>
                <w:szCs w:val="26"/>
              </w:rPr>
            </w:pPr>
          </w:p>
        </w:tc>
        <w:tc>
          <w:tcPr>
            <w:tcW w:w="3969" w:type="dxa"/>
          </w:tcPr>
          <w:p w14:paraId="42D5383E" w14:textId="01D583D2" w:rsidR="00F46818" w:rsidRPr="00A50AAD" w:rsidRDefault="00046DAE" w:rsidP="006C0CE4">
            <w:pPr>
              <w:spacing w:before="120" w:after="280" w:afterAutospacing="1" w:line="240" w:lineRule="auto"/>
              <w:jc w:val="both"/>
              <w:rPr>
                <w:sz w:val="26"/>
                <w:szCs w:val="26"/>
              </w:rPr>
            </w:pPr>
            <w:r w:rsidRPr="00046DAE">
              <w:rPr>
                <w:sz w:val="26"/>
                <w:szCs w:val="26"/>
              </w:rPr>
              <w:t>đ) Phạt tiền từ 01 lần đến 02 lần số tiền thu lợi bất chính có được trong trường hợp số tiền thu lợi bất chính có được từ trên 200.000.000 đồng đến 300.000.000 đồng;</w:t>
            </w:r>
          </w:p>
        </w:tc>
        <w:tc>
          <w:tcPr>
            <w:tcW w:w="3544" w:type="dxa"/>
          </w:tcPr>
          <w:p w14:paraId="71424333" w14:textId="293DCC59" w:rsidR="00F46818" w:rsidRPr="00A50AAD" w:rsidRDefault="00F46818" w:rsidP="00F46818">
            <w:pPr>
              <w:spacing w:before="120" w:after="280" w:afterAutospacing="1" w:line="240" w:lineRule="auto"/>
              <w:rPr>
                <w:sz w:val="26"/>
                <w:szCs w:val="26"/>
              </w:rPr>
            </w:pPr>
          </w:p>
        </w:tc>
        <w:tc>
          <w:tcPr>
            <w:tcW w:w="3226" w:type="dxa"/>
          </w:tcPr>
          <w:p w14:paraId="1618DDE9" w14:textId="77777777" w:rsidR="00F46818" w:rsidRPr="00A50AAD" w:rsidRDefault="00F46818" w:rsidP="00F46818">
            <w:pPr>
              <w:spacing w:before="120" w:after="280" w:afterAutospacing="1" w:line="240" w:lineRule="auto"/>
              <w:rPr>
                <w:sz w:val="26"/>
                <w:szCs w:val="26"/>
              </w:rPr>
            </w:pPr>
          </w:p>
        </w:tc>
      </w:tr>
      <w:tr w:rsidR="00F46818" w:rsidRPr="00A50AAD" w14:paraId="371927BB" w14:textId="77777777" w:rsidTr="00392F0A">
        <w:tc>
          <w:tcPr>
            <w:tcW w:w="4673" w:type="dxa"/>
          </w:tcPr>
          <w:p w14:paraId="275A8116" w14:textId="7FA2939C" w:rsidR="00F46818" w:rsidRPr="00A50AAD" w:rsidRDefault="00F46818" w:rsidP="00F46818">
            <w:pPr>
              <w:spacing w:before="120" w:after="0" w:line="240" w:lineRule="auto"/>
              <w:jc w:val="both"/>
              <w:rPr>
                <w:sz w:val="26"/>
                <w:szCs w:val="26"/>
              </w:rPr>
            </w:pPr>
          </w:p>
        </w:tc>
        <w:tc>
          <w:tcPr>
            <w:tcW w:w="3969" w:type="dxa"/>
          </w:tcPr>
          <w:p w14:paraId="6433D081" w14:textId="1D5D566E" w:rsidR="00F46818" w:rsidRPr="00A50AAD" w:rsidRDefault="00046DAE" w:rsidP="006C0CE4">
            <w:pPr>
              <w:spacing w:before="120" w:after="280" w:afterAutospacing="1" w:line="240" w:lineRule="auto"/>
              <w:jc w:val="both"/>
              <w:rPr>
                <w:sz w:val="26"/>
                <w:szCs w:val="26"/>
              </w:rPr>
            </w:pPr>
            <w:r w:rsidRPr="00046DAE">
              <w:rPr>
                <w:sz w:val="26"/>
                <w:szCs w:val="26"/>
              </w:rPr>
              <w:t>e) Phạt tiền từ 02 lần đến 03 lần số tiền thu lợi bất chính có được trong trường hợp số tiền thu lợi bất chính có được từ trên 300.000.000 đồng đến 400.000.000 đồng;</w:t>
            </w:r>
          </w:p>
        </w:tc>
        <w:tc>
          <w:tcPr>
            <w:tcW w:w="3544" w:type="dxa"/>
          </w:tcPr>
          <w:p w14:paraId="5616F771" w14:textId="08DB6810" w:rsidR="00F46818" w:rsidRPr="00A50AAD" w:rsidRDefault="00F46818" w:rsidP="00F46818">
            <w:pPr>
              <w:spacing w:before="120" w:after="280" w:afterAutospacing="1" w:line="240" w:lineRule="auto"/>
              <w:rPr>
                <w:sz w:val="26"/>
                <w:szCs w:val="26"/>
              </w:rPr>
            </w:pPr>
          </w:p>
        </w:tc>
        <w:tc>
          <w:tcPr>
            <w:tcW w:w="3226" w:type="dxa"/>
          </w:tcPr>
          <w:p w14:paraId="4A1F8AB5" w14:textId="77777777" w:rsidR="00F46818" w:rsidRPr="00A50AAD" w:rsidRDefault="00F46818" w:rsidP="00F46818">
            <w:pPr>
              <w:spacing w:before="120" w:after="280" w:afterAutospacing="1" w:line="240" w:lineRule="auto"/>
              <w:rPr>
                <w:sz w:val="26"/>
                <w:szCs w:val="26"/>
              </w:rPr>
            </w:pPr>
          </w:p>
        </w:tc>
      </w:tr>
      <w:tr w:rsidR="00F46818" w:rsidRPr="00A50AAD" w14:paraId="66B647B7" w14:textId="77777777" w:rsidTr="00392F0A">
        <w:tc>
          <w:tcPr>
            <w:tcW w:w="4673" w:type="dxa"/>
          </w:tcPr>
          <w:p w14:paraId="5B1612F0" w14:textId="1B05C062" w:rsidR="00F46818" w:rsidRPr="00A50AAD" w:rsidRDefault="00F46818" w:rsidP="00F46818">
            <w:pPr>
              <w:spacing w:before="120" w:after="0" w:line="240" w:lineRule="auto"/>
              <w:jc w:val="both"/>
              <w:rPr>
                <w:sz w:val="26"/>
                <w:szCs w:val="26"/>
              </w:rPr>
            </w:pPr>
          </w:p>
        </w:tc>
        <w:tc>
          <w:tcPr>
            <w:tcW w:w="3969" w:type="dxa"/>
          </w:tcPr>
          <w:p w14:paraId="5A7D6A77" w14:textId="4CAEF56C" w:rsidR="00F46818" w:rsidRPr="00A50AAD" w:rsidRDefault="006C0CE4" w:rsidP="006C0CE4">
            <w:pPr>
              <w:spacing w:before="120" w:after="280" w:afterAutospacing="1" w:line="240" w:lineRule="auto"/>
              <w:jc w:val="both"/>
              <w:rPr>
                <w:sz w:val="26"/>
                <w:szCs w:val="26"/>
              </w:rPr>
            </w:pPr>
            <w:r w:rsidRPr="006C0CE4">
              <w:rPr>
                <w:sz w:val="26"/>
                <w:szCs w:val="26"/>
              </w:rPr>
              <w:t>g) Phạt tiền từ 03 lần đến 04 lần số tiền thu lợi bất chính có được trong trường hợp số tiền thu lợi bất chính có được từ trên 400.000.000 đồng đến 500.000.000 đồng;</w:t>
            </w:r>
          </w:p>
        </w:tc>
        <w:tc>
          <w:tcPr>
            <w:tcW w:w="3544" w:type="dxa"/>
          </w:tcPr>
          <w:p w14:paraId="78E17180" w14:textId="32D2C286" w:rsidR="00F46818" w:rsidRPr="00A50AAD" w:rsidRDefault="00F46818" w:rsidP="00F46818">
            <w:pPr>
              <w:spacing w:before="120" w:after="280" w:afterAutospacing="1" w:line="240" w:lineRule="auto"/>
              <w:rPr>
                <w:sz w:val="26"/>
                <w:szCs w:val="26"/>
              </w:rPr>
            </w:pPr>
          </w:p>
        </w:tc>
        <w:tc>
          <w:tcPr>
            <w:tcW w:w="3226" w:type="dxa"/>
          </w:tcPr>
          <w:p w14:paraId="7BCC466A" w14:textId="77777777" w:rsidR="00F46818" w:rsidRPr="00A50AAD" w:rsidRDefault="00F46818" w:rsidP="00F46818">
            <w:pPr>
              <w:spacing w:before="120" w:after="280" w:afterAutospacing="1" w:line="240" w:lineRule="auto"/>
              <w:rPr>
                <w:sz w:val="26"/>
                <w:szCs w:val="26"/>
              </w:rPr>
            </w:pPr>
          </w:p>
        </w:tc>
      </w:tr>
      <w:tr w:rsidR="00F46818" w:rsidRPr="00A50AAD" w14:paraId="3F5288F3" w14:textId="77777777" w:rsidTr="00392F0A">
        <w:tc>
          <w:tcPr>
            <w:tcW w:w="4673" w:type="dxa"/>
          </w:tcPr>
          <w:p w14:paraId="79EA3761" w14:textId="46B23B0E" w:rsidR="00F46818" w:rsidRPr="00A50AAD" w:rsidRDefault="00F46818" w:rsidP="00F46818">
            <w:pPr>
              <w:spacing w:before="120" w:after="0" w:line="240" w:lineRule="auto"/>
              <w:jc w:val="both"/>
              <w:rPr>
                <w:sz w:val="26"/>
                <w:szCs w:val="26"/>
              </w:rPr>
            </w:pPr>
          </w:p>
        </w:tc>
        <w:tc>
          <w:tcPr>
            <w:tcW w:w="3969" w:type="dxa"/>
          </w:tcPr>
          <w:p w14:paraId="3FD78F75" w14:textId="7CF49D76" w:rsidR="00F46818" w:rsidRPr="00A50AAD" w:rsidRDefault="006C0CE4" w:rsidP="006C0CE4">
            <w:pPr>
              <w:spacing w:before="120" w:after="280" w:afterAutospacing="1" w:line="240" w:lineRule="auto"/>
              <w:jc w:val="both"/>
              <w:rPr>
                <w:sz w:val="26"/>
                <w:szCs w:val="26"/>
              </w:rPr>
            </w:pPr>
            <w:r w:rsidRPr="006C0CE4">
              <w:rPr>
                <w:sz w:val="26"/>
                <w:szCs w:val="26"/>
              </w:rPr>
              <w:t>h) Phạt tiền từ 04 lần đến 05 lần số tiền thu lợi bất chính có được trong trường hợp số tiền thu lợi bất chính có được trên 500.000.000 đồng.”.</w:t>
            </w:r>
          </w:p>
        </w:tc>
        <w:tc>
          <w:tcPr>
            <w:tcW w:w="3544" w:type="dxa"/>
          </w:tcPr>
          <w:p w14:paraId="295B86C4" w14:textId="186A44A1" w:rsidR="00F46818" w:rsidRPr="00A50AAD" w:rsidRDefault="00F46818" w:rsidP="00F46818">
            <w:pPr>
              <w:spacing w:before="120" w:after="280" w:afterAutospacing="1" w:line="240" w:lineRule="auto"/>
              <w:rPr>
                <w:sz w:val="26"/>
                <w:szCs w:val="26"/>
              </w:rPr>
            </w:pPr>
          </w:p>
        </w:tc>
        <w:tc>
          <w:tcPr>
            <w:tcW w:w="3226" w:type="dxa"/>
          </w:tcPr>
          <w:p w14:paraId="374DD0DD" w14:textId="77777777" w:rsidR="00F46818" w:rsidRPr="00A50AAD" w:rsidRDefault="00F46818" w:rsidP="00F46818">
            <w:pPr>
              <w:spacing w:before="120" w:after="280" w:afterAutospacing="1" w:line="240" w:lineRule="auto"/>
              <w:rPr>
                <w:sz w:val="26"/>
                <w:szCs w:val="26"/>
              </w:rPr>
            </w:pPr>
          </w:p>
        </w:tc>
      </w:tr>
      <w:tr w:rsidR="00407671" w:rsidRPr="00A50AAD" w14:paraId="1EC59A29" w14:textId="77777777" w:rsidTr="00392F0A">
        <w:tc>
          <w:tcPr>
            <w:tcW w:w="4673" w:type="dxa"/>
          </w:tcPr>
          <w:p w14:paraId="67D4FEB4" w14:textId="73FD5D2E" w:rsidR="00407671" w:rsidRPr="00A50AAD" w:rsidRDefault="009B4290" w:rsidP="00F46818">
            <w:pPr>
              <w:spacing w:before="120" w:after="0" w:line="240" w:lineRule="auto"/>
              <w:jc w:val="both"/>
              <w:rPr>
                <w:sz w:val="26"/>
                <w:szCs w:val="26"/>
              </w:rPr>
            </w:pPr>
            <w:r w:rsidRPr="009B4290">
              <w:rPr>
                <w:sz w:val="26"/>
                <w:szCs w:val="26"/>
              </w:rPr>
              <w:lastRenderedPageBreak/>
              <w:t>a) Phạt tiền từ 2.000.000 đồng đến 5.000.000 đồng trong trường hợp số tiền thu lợi bất hợp pháp có được đến 10.000.000 đồng;</w:t>
            </w:r>
          </w:p>
        </w:tc>
        <w:tc>
          <w:tcPr>
            <w:tcW w:w="3969" w:type="dxa"/>
          </w:tcPr>
          <w:p w14:paraId="713C224B" w14:textId="09ADBCCF" w:rsidR="00407671" w:rsidRPr="002F2A46" w:rsidRDefault="002F2A46" w:rsidP="006C0CE4">
            <w:pPr>
              <w:spacing w:before="120" w:after="280" w:afterAutospacing="1" w:line="240" w:lineRule="auto"/>
              <w:jc w:val="both"/>
              <w:rPr>
                <w:sz w:val="26"/>
                <w:szCs w:val="26"/>
                <w:lang w:val="en-US"/>
              </w:rPr>
            </w:pPr>
            <w:r>
              <w:rPr>
                <w:sz w:val="26"/>
                <w:szCs w:val="26"/>
                <w:lang w:val="en-US"/>
              </w:rPr>
              <w:t>Bãi bỏ</w:t>
            </w:r>
          </w:p>
        </w:tc>
        <w:tc>
          <w:tcPr>
            <w:tcW w:w="3544" w:type="dxa"/>
          </w:tcPr>
          <w:p w14:paraId="2AFC8E75" w14:textId="77777777" w:rsidR="00407671" w:rsidRPr="00A50AAD" w:rsidRDefault="00407671" w:rsidP="00F46818">
            <w:pPr>
              <w:spacing w:before="120" w:after="280" w:afterAutospacing="1" w:line="240" w:lineRule="auto"/>
              <w:rPr>
                <w:sz w:val="26"/>
                <w:szCs w:val="26"/>
              </w:rPr>
            </w:pPr>
          </w:p>
        </w:tc>
        <w:tc>
          <w:tcPr>
            <w:tcW w:w="3226" w:type="dxa"/>
          </w:tcPr>
          <w:p w14:paraId="35F1F80B" w14:textId="77777777" w:rsidR="00407671" w:rsidRPr="00A50AAD" w:rsidRDefault="00407671" w:rsidP="00F46818">
            <w:pPr>
              <w:spacing w:before="120" w:after="280" w:afterAutospacing="1" w:line="240" w:lineRule="auto"/>
              <w:rPr>
                <w:sz w:val="26"/>
                <w:szCs w:val="26"/>
              </w:rPr>
            </w:pPr>
          </w:p>
        </w:tc>
      </w:tr>
      <w:tr w:rsidR="00407671" w:rsidRPr="00A50AAD" w14:paraId="43A0C839" w14:textId="77777777" w:rsidTr="00392F0A">
        <w:tc>
          <w:tcPr>
            <w:tcW w:w="4673" w:type="dxa"/>
          </w:tcPr>
          <w:p w14:paraId="1DB7DA68" w14:textId="1EB493DF" w:rsidR="00407671" w:rsidRPr="00A50AAD" w:rsidRDefault="009B4290" w:rsidP="00F46818">
            <w:pPr>
              <w:spacing w:before="120" w:after="0" w:line="240" w:lineRule="auto"/>
              <w:jc w:val="both"/>
              <w:rPr>
                <w:sz w:val="26"/>
                <w:szCs w:val="26"/>
              </w:rPr>
            </w:pPr>
            <w:r w:rsidRPr="009B4290">
              <w:rPr>
                <w:sz w:val="26"/>
                <w:szCs w:val="26"/>
              </w:rPr>
              <w:t>b) Phạt tiền từ 5.000.000 đồng đến 10.000.000 đồng trong trường hợp số tiền thu lợi bất hợp pháp có được từ trên 10.000.000 đồng đến 50.000.000 đồng;</w:t>
            </w:r>
          </w:p>
        </w:tc>
        <w:tc>
          <w:tcPr>
            <w:tcW w:w="3969" w:type="dxa"/>
          </w:tcPr>
          <w:p w14:paraId="31429482" w14:textId="75A3B22E" w:rsidR="00407671" w:rsidRPr="006C0CE4" w:rsidRDefault="002F2A46" w:rsidP="006C0CE4">
            <w:pPr>
              <w:spacing w:before="120" w:after="280" w:afterAutospacing="1" w:line="240" w:lineRule="auto"/>
              <w:jc w:val="both"/>
              <w:rPr>
                <w:sz w:val="26"/>
                <w:szCs w:val="26"/>
              </w:rPr>
            </w:pPr>
            <w:r>
              <w:rPr>
                <w:sz w:val="26"/>
                <w:szCs w:val="26"/>
                <w:lang w:val="en-US"/>
              </w:rPr>
              <w:t>Bãi bỏ</w:t>
            </w:r>
          </w:p>
        </w:tc>
        <w:tc>
          <w:tcPr>
            <w:tcW w:w="3544" w:type="dxa"/>
          </w:tcPr>
          <w:p w14:paraId="62481910" w14:textId="77777777" w:rsidR="00407671" w:rsidRPr="00A50AAD" w:rsidRDefault="00407671" w:rsidP="00F46818">
            <w:pPr>
              <w:spacing w:before="120" w:after="280" w:afterAutospacing="1" w:line="240" w:lineRule="auto"/>
              <w:rPr>
                <w:sz w:val="26"/>
                <w:szCs w:val="26"/>
              </w:rPr>
            </w:pPr>
          </w:p>
        </w:tc>
        <w:tc>
          <w:tcPr>
            <w:tcW w:w="3226" w:type="dxa"/>
          </w:tcPr>
          <w:p w14:paraId="02F672DA" w14:textId="77777777" w:rsidR="00407671" w:rsidRPr="00A50AAD" w:rsidRDefault="00407671" w:rsidP="00F46818">
            <w:pPr>
              <w:spacing w:before="120" w:after="280" w:afterAutospacing="1" w:line="240" w:lineRule="auto"/>
              <w:rPr>
                <w:sz w:val="26"/>
                <w:szCs w:val="26"/>
              </w:rPr>
            </w:pPr>
          </w:p>
        </w:tc>
      </w:tr>
      <w:tr w:rsidR="00407671" w:rsidRPr="00A50AAD" w14:paraId="5F9AA90C" w14:textId="77777777" w:rsidTr="00392F0A">
        <w:tc>
          <w:tcPr>
            <w:tcW w:w="4673" w:type="dxa"/>
          </w:tcPr>
          <w:p w14:paraId="0A2E00F0" w14:textId="173FC3CB" w:rsidR="00407671" w:rsidRPr="00A50AAD" w:rsidRDefault="009B4290" w:rsidP="00F46818">
            <w:pPr>
              <w:spacing w:before="120" w:after="0" w:line="240" w:lineRule="auto"/>
              <w:jc w:val="both"/>
              <w:rPr>
                <w:sz w:val="26"/>
                <w:szCs w:val="26"/>
              </w:rPr>
            </w:pPr>
            <w:r w:rsidRPr="009B4290">
              <w:rPr>
                <w:sz w:val="26"/>
                <w:szCs w:val="26"/>
              </w:rPr>
              <w:t>c) Phạt tiền từ 10.000.000 đồng đến 20.000.000 trong trường hợp số tiền thu lợi bất hợp pháp có được từ trên 50.000.000 đồng đến 100.000.000 đồng;</w:t>
            </w:r>
          </w:p>
        </w:tc>
        <w:tc>
          <w:tcPr>
            <w:tcW w:w="3969" w:type="dxa"/>
          </w:tcPr>
          <w:p w14:paraId="21E6B395" w14:textId="21356C10" w:rsidR="00407671" w:rsidRPr="006C0CE4" w:rsidRDefault="002F2A46" w:rsidP="006C0CE4">
            <w:pPr>
              <w:spacing w:before="120" w:after="280" w:afterAutospacing="1" w:line="240" w:lineRule="auto"/>
              <w:jc w:val="both"/>
              <w:rPr>
                <w:sz w:val="26"/>
                <w:szCs w:val="26"/>
              </w:rPr>
            </w:pPr>
            <w:r>
              <w:rPr>
                <w:sz w:val="26"/>
                <w:szCs w:val="26"/>
                <w:lang w:val="en-US"/>
              </w:rPr>
              <w:t>Bãi bỏ</w:t>
            </w:r>
          </w:p>
        </w:tc>
        <w:tc>
          <w:tcPr>
            <w:tcW w:w="3544" w:type="dxa"/>
          </w:tcPr>
          <w:p w14:paraId="2A841E0B" w14:textId="77777777" w:rsidR="00407671" w:rsidRPr="00A50AAD" w:rsidRDefault="00407671" w:rsidP="00F46818">
            <w:pPr>
              <w:spacing w:before="120" w:after="280" w:afterAutospacing="1" w:line="240" w:lineRule="auto"/>
              <w:rPr>
                <w:sz w:val="26"/>
                <w:szCs w:val="26"/>
              </w:rPr>
            </w:pPr>
          </w:p>
        </w:tc>
        <w:tc>
          <w:tcPr>
            <w:tcW w:w="3226" w:type="dxa"/>
          </w:tcPr>
          <w:p w14:paraId="29814757" w14:textId="77777777" w:rsidR="00407671" w:rsidRPr="00A50AAD" w:rsidRDefault="00407671" w:rsidP="00F46818">
            <w:pPr>
              <w:spacing w:before="120" w:after="280" w:afterAutospacing="1" w:line="240" w:lineRule="auto"/>
              <w:rPr>
                <w:sz w:val="26"/>
                <w:szCs w:val="26"/>
              </w:rPr>
            </w:pPr>
          </w:p>
        </w:tc>
      </w:tr>
      <w:tr w:rsidR="00407671" w:rsidRPr="00A50AAD" w14:paraId="1E645B48" w14:textId="77777777" w:rsidTr="00392F0A">
        <w:tc>
          <w:tcPr>
            <w:tcW w:w="4673" w:type="dxa"/>
          </w:tcPr>
          <w:p w14:paraId="4B542666" w14:textId="228DE584" w:rsidR="00407671" w:rsidRPr="00A50AAD" w:rsidRDefault="009B4290" w:rsidP="00F46818">
            <w:pPr>
              <w:spacing w:before="120" w:after="0" w:line="240" w:lineRule="auto"/>
              <w:jc w:val="both"/>
              <w:rPr>
                <w:sz w:val="26"/>
                <w:szCs w:val="26"/>
              </w:rPr>
            </w:pPr>
            <w:r w:rsidRPr="009B4290">
              <w:rPr>
                <w:sz w:val="26"/>
                <w:szCs w:val="26"/>
              </w:rPr>
              <w:t>d) Phạt tiền từ 20.000.000 đồng đến 40.000.000 đồng trong trường hợp số tiền thu lợi bất hợp pháp có được từ trên 100.000.000 đồng đến 200.000.000 đồng;</w:t>
            </w:r>
          </w:p>
        </w:tc>
        <w:tc>
          <w:tcPr>
            <w:tcW w:w="3969" w:type="dxa"/>
          </w:tcPr>
          <w:p w14:paraId="7651E640" w14:textId="343507BF" w:rsidR="00407671" w:rsidRPr="006C0CE4" w:rsidRDefault="002F2A46" w:rsidP="006C0CE4">
            <w:pPr>
              <w:spacing w:before="120" w:after="280" w:afterAutospacing="1" w:line="240" w:lineRule="auto"/>
              <w:jc w:val="both"/>
              <w:rPr>
                <w:sz w:val="26"/>
                <w:szCs w:val="26"/>
              </w:rPr>
            </w:pPr>
            <w:r>
              <w:rPr>
                <w:sz w:val="26"/>
                <w:szCs w:val="26"/>
                <w:lang w:val="en-US"/>
              </w:rPr>
              <w:t>Bãi bỏ</w:t>
            </w:r>
          </w:p>
        </w:tc>
        <w:tc>
          <w:tcPr>
            <w:tcW w:w="3544" w:type="dxa"/>
          </w:tcPr>
          <w:p w14:paraId="3EFB253A" w14:textId="77777777" w:rsidR="00407671" w:rsidRPr="00A50AAD" w:rsidRDefault="00407671" w:rsidP="00F46818">
            <w:pPr>
              <w:spacing w:before="120" w:after="280" w:afterAutospacing="1" w:line="240" w:lineRule="auto"/>
              <w:rPr>
                <w:sz w:val="26"/>
                <w:szCs w:val="26"/>
              </w:rPr>
            </w:pPr>
          </w:p>
        </w:tc>
        <w:tc>
          <w:tcPr>
            <w:tcW w:w="3226" w:type="dxa"/>
          </w:tcPr>
          <w:p w14:paraId="43D00533" w14:textId="77777777" w:rsidR="00407671" w:rsidRPr="00A50AAD" w:rsidRDefault="00407671" w:rsidP="00F46818">
            <w:pPr>
              <w:spacing w:before="120" w:after="280" w:afterAutospacing="1" w:line="240" w:lineRule="auto"/>
              <w:rPr>
                <w:sz w:val="26"/>
                <w:szCs w:val="26"/>
              </w:rPr>
            </w:pPr>
          </w:p>
        </w:tc>
      </w:tr>
      <w:tr w:rsidR="009245F0" w:rsidRPr="00A50AAD" w14:paraId="17FEF1D5" w14:textId="77777777" w:rsidTr="00392F0A">
        <w:tc>
          <w:tcPr>
            <w:tcW w:w="4673" w:type="dxa"/>
          </w:tcPr>
          <w:p w14:paraId="2DE591A6" w14:textId="66B955B6" w:rsidR="009245F0" w:rsidRPr="009B4290" w:rsidRDefault="009245F0" w:rsidP="00F46818">
            <w:pPr>
              <w:spacing w:before="120" w:after="0" w:line="240" w:lineRule="auto"/>
              <w:jc w:val="both"/>
              <w:rPr>
                <w:sz w:val="26"/>
                <w:szCs w:val="26"/>
              </w:rPr>
            </w:pPr>
            <w:r w:rsidRPr="009245F0">
              <w:rPr>
                <w:sz w:val="26"/>
                <w:szCs w:val="26"/>
              </w:rPr>
              <w:t>đ) Phạt tiền từ 01 lần đến 02 lần số tiền thu lợi bất hợp pháp có được trong trường hợp số tiền thu lợi bất hợp pháp có được từ trên 200.000.000 đồng đến 300.000.000 đồng;</w:t>
            </w:r>
          </w:p>
        </w:tc>
        <w:tc>
          <w:tcPr>
            <w:tcW w:w="3969" w:type="dxa"/>
          </w:tcPr>
          <w:p w14:paraId="5B115F33" w14:textId="43DE0274" w:rsidR="009245F0" w:rsidRPr="006C0CE4" w:rsidRDefault="002F2A46" w:rsidP="006C0CE4">
            <w:pPr>
              <w:spacing w:before="120" w:after="280" w:afterAutospacing="1" w:line="240" w:lineRule="auto"/>
              <w:jc w:val="both"/>
              <w:rPr>
                <w:sz w:val="26"/>
                <w:szCs w:val="26"/>
              </w:rPr>
            </w:pPr>
            <w:r>
              <w:rPr>
                <w:sz w:val="26"/>
                <w:szCs w:val="26"/>
                <w:lang w:val="en-US"/>
              </w:rPr>
              <w:t>Bãi bỏ</w:t>
            </w:r>
          </w:p>
        </w:tc>
        <w:tc>
          <w:tcPr>
            <w:tcW w:w="3544" w:type="dxa"/>
          </w:tcPr>
          <w:p w14:paraId="447E15D2" w14:textId="77777777" w:rsidR="009245F0" w:rsidRPr="00A50AAD" w:rsidRDefault="009245F0" w:rsidP="00F46818">
            <w:pPr>
              <w:spacing w:before="120" w:after="280" w:afterAutospacing="1" w:line="240" w:lineRule="auto"/>
              <w:rPr>
                <w:sz w:val="26"/>
                <w:szCs w:val="26"/>
              </w:rPr>
            </w:pPr>
          </w:p>
        </w:tc>
        <w:tc>
          <w:tcPr>
            <w:tcW w:w="3226" w:type="dxa"/>
          </w:tcPr>
          <w:p w14:paraId="34180184" w14:textId="77777777" w:rsidR="009245F0" w:rsidRPr="00A50AAD" w:rsidRDefault="009245F0" w:rsidP="00F46818">
            <w:pPr>
              <w:spacing w:before="120" w:after="280" w:afterAutospacing="1" w:line="240" w:lineRule="auto"/>
              <w:rPr>
                <w:sz w:val="26"/>
                <w:szCs w:val="26"/>
              </w:rPr>
            </w:pPr>
          </w:p>
        </w:tc>
      </w:tr>
      <w:tr w:rsidR="009245F0" w:rsidRPr="00A50AAD" w14:paraId="1F236F4F" w14:textId="77777777" w:rsidTr="00392F0A">
        <w:tc>
          <w:tcPr>
            <w:tcW w:w="4673" w:type="dxa"/>
          </w:tcPr>
          <w:p w14:paraId="7CABCD69" w14:textId="0567A574" w:rsidR="009245F0" w:rsidRPr="009B4290" w:rsidRDefault="009245F0" w:rsidP="00F46818">
            <w:pPr>
              <w:spacing w:before="120" w:after="0" w:line="240" w:lineRule="auto"/>
              <w:jc w:val="both"/>
              <w:rPr>
                <w:sz w:val="26"/>
                <w:szCs w:val="26"/>
              </w:rPr>
            </w:pPr>
            <w:r w:rsidRPr="009245F0">
              <w:rPr>
                <w:sz w:val="26"/>
                <w:szCs w:val="26"/>
              </w:rPr>
              <w:t>e) Phạt tiền từ 02 lần đến 03 lần số tiền thu lợi bất hợp pháp có được trong trường hợp số tiền thu lợi bất hợp pháp có được từ trên 300.000.000 đồng đến 400.000.000 đồng;</w:t>
            </w:r>
          </w:p>
        </w:tc>
        <w:tc>
          <w:tcPr>
            <w:tcW w:w="3969" w:type="dxa"/>
          </w:tcPr>
          <w:p w14:paraId="65F4320C" w14:textId="2E422BED" w:rsidR="009245F0" w:rsidRPr="006C0CE4" w:rsidRDefault="002F2A46" w:rsidP="006C0CE4">
            <w:pPr>
              <w:spacing w:before="120" w:after="280" w:afterAutospacing="1" w:line="240" w:lineRule="auto"/>
              <w:jc w:val="both"/>
              <w:rPr>
                <w:sz w:val="26"/>
                <w:szCs w:val="26"/>
              </w:rPr>
            </w:pPr>
            <w:r>
              <w:rPr>
                <w:sz w:val="26"/>
                <w:szCs w:val="26"/>
                <w:lang w:val="en-US"/>
              </w:rPr>
              <w:t>Bãi bỏ</w:t>
            </w:r>
          </w:p>
        </w:tc>
        <w:tc>
          <w:tcPr>
            <w:tcW w:w="3544" w:type="dxa"/>
          </w:tcPr>
          <w:p w14:paraId="6430EEC4" w14:textId="77777777" w:rsidR="009245F0" w:rsidRPr="00A50AAD" w:rsidRDefault="009245F0" w:rsidP="00F46818">
            <w:pPr>
              <w:spacing w:before="120" w:after="280" w:afterAutospacing="1" w:line="240" w:lineRule="auto"/>
              <w:rPr>
                <w:sz w:val="26"/>
                <w:szCs w:val="26"/>
              </w:rPr>
            </w:pPr>
          </w:p>
        </w:tc>
        <w:tc>
          <w:tcPr>
            <w:tcW w:w="3226" w:type="dxa"/>
          </w:tcPr>
          <w:p w14:paraId="4444D16F" w14:textId="77777777" w:rsidR="009245F0" w:rsidRPr="00A50AAD" w:rsidRDefault="009245F0" w:rsidP="00F46818">
            <w:pPr>
              <w:spacing w:before="120" w:after="280" w:afterAutospacing="1" w:line="240" w:lineRule="auto"/>
              <w:rPr>
                <w:sz w:val="26"/>
                <w:szCs w:val="26"/>
              </w:rPr>
            </w:pPr>
          </w:p>
        </w:tc>
      </w:tr>
      <w:tr w:rsidR="009245F0" w:rsidRPr="00A50AAD" w14:paraId="0B7C069C" w14:textId="77777777" w:rsidTr="00392F0A">
        <w:tc>
          <w:tcPr>
            <w:tcW w:w="4673" w:type="dxa"/>
          </w:tcPr>
          <w:p w14:paraId="094BECD0" w14:textId="1BC54E5F" w:rsidR="009245F0" w:rsidRPr="009B4290" w:rsidRDefault="009245F0" w:rsidP="00F46818">
            <w:pPr>
              <w:spacing w:before="120" w:after="0" w:line="240" w:lineRule="auto"/>
              <w:jc w:val="both"/>
              <w:rPr>
                <w:sz w:val="26"/>
                <w:szCs w:val="26"/>
              </w:rPr>
            </w:pPr>
            <w:r w:rsidRPr="009245F0">
              <w:rPr>
                <w:sz w:val="26"/>
                <w:szCs w:val="26"/>
              </w:rPr>
              <w:t xml:space="preserve">g) Phạt tiền từ 03 lần đến 04 lần số tiền thu lợi bất hợp pháp có được trong trường </w:t>
            </w:r>
            <w:r w:rsidRPr="009245F0">
              <w:rPr>
                <w:sz w:val="26"/>
                <w:szCs w:val="26"/>
              </w:rPr>
              <w:lastRenderedPageBreak/>
              <w:t>hợp số tiền thu lợi bất hợp pháp có được từ trên 400.000.000 đồng đến 500.000.000 đồng;</w:t>
            </w:r>
          </w:p>
        </w:tc>
        <w:tc>
          <w:tcPr>
            <w:tcW w:w="3969" w:type="dxa"/>
          </w:tcPr>
          <w:p w14:paraId="40C89738" w14:textId="2403DD03" w:rsidR="009245F0" w:rsidRPr="006C0CE4" w:rsidRDefault="002F2A46" w:rsidP="006C0CE4">
            <w:pPr>
              <w:spacing w:before="120" w:after="280" w:afterAutospacing="1" w:line="240" w:lineRule="auto"/>
              <w:jc w:val="both"/>
              <w:rPr>
                <w:sz w:val="26"/>
                <w:szCs w:val="26"/>
              </w:rPr>
            </w:pPr>
            <w:r>
              <w:rPr>
                <w:sz w:val="26"/>
                <w:szCs w:val="26"/>
                <w:lang w:val="en-US"/>
              </w:rPr>
              <w:lastRenderedPageBreak/>
              <w:t>Bãi bỏ</w:t>
            </w:r>
          </w:p>
        </w:tc>
        <w:tc>
          <w:tcPr>
            <w:tcW w:w="3544" w:type="dxa"/>
          </w:tcPr>
          <w:p w14:paraId="6A5E1266" w14:textId="77777777" w:rsidR="009245F0" w:rsidRPr="00A50AAD" w:rsidRDefault="009245F0" w:rsidP="00F46818">
            <w:pPr>
              <w:spacing w:before="120" w:after="280" w:afterAutospacing="1" w:line="240" w:lineRule="auto"/>
              <w:rPr>
                <w:sz w:val="26"/>
                <w:szCs w:val="26"/>
              </w:rPr>
            </w:pPr>
          </w:p>
        </w:tc>
        <w:tc>
          <w:tcPr>
            <w:tcW w:w="3226" w:type="dxa"/>
          </w:tcPr>
          <w:p w14:paraId="35F4CD7D" w14:textId="77777777" w:rsidR="009245F0" w:rsidRPr="00A50AAD" w:rsidRDefault="009245F0" w:rsidP="00F46818">
            <w:pPr>
              <w:spacing w:before="120" w:after="280" w:afterAutospacing="1" w:line="240" w:lineRule="auto"/>
              <w:rPr>
                <w:sz w:val="26"/>
                <w:szCs w:val="26"/>
              </w:rPr>
            </w:pPr>
          </w:p>
        </w:tc>
      </w:tr>
      <w:tr w:rsidR="00407671" w:rsidRPr="00A50AAD" w14:paraId="71EA0526" w14:textId="77777777" w:rsidTr="00392F0A">
        <w:tc>
          <w:tcPr>
            <w:tcW w:w="4673" w:type="dxa"/>
          </w:tcPr>
          <w:p w14:paraId="0B0EA643" w14:textId="2BB528B5" w:rsidR="00407671" w:rsidRPr="00A50AAD" w:rsidRDefault="009245F0" w:rsidP="00F46818">
            <w:pPr>
              <w:spacing w:before="120" w:after="0" w:line="240" w:lineRule="auto"/>
              <w:jc w:val="both"/>
              <w:rPr>
                <w:sz w:val="26"/>
                <w:szCs w:val="26"/>
              </w:rPr>
            </w:pPr>
            <w:r w:rsidRPr="009245F0">
              <w:rPr>
                <w:sz w:val="26"/>
                <w:szCs w:val="26"/>
              </w:rPr>
              <w:lastRenderedPageBreak/>
              <w:t>h) Phạt tiền từ 04 lần đến 05 lần số tiền thu lợi bất hợp pháp có được trong trường hợp số tiền thu lợi bất hợp pháp có được trên 500.000.000 đồng.</w:t>
            </w:r>
          </w:p>
        </w:tc>
        <w:tc>
          <w:tcPr>
            <w:tcW w:w="3969" w:type="dxa"/>
          </w:tcPr>
          <w:p w14:paraId="4C0D084B" w14:textId="02E14A3E" w:rsidR="00407671" w:rsidRPr="006C0CE4" w:rsidRDefault="002F2A46" w:rsidP="006C0CE4">
            <w:pPr>
              <w:spacing w:before="120" w:after="280" w:afterAutospacing="1" w:line="240" w:lineRule="auto"/>
              <w:jc w:val="both"/>
              <w:rPr>
                <w:sz w:val="26"/>
                <w:szCs w:val="26"/>
              </w:rPr>
            </w:pPr>
            <w:r>
              <w:rPr>
                <w:sz w:val="26"/>
                <w:szCs w:val="26"/>
                <w:lang w:val="en-US"/>
              </w:rPr>
              <w:t>Bãi bỏ</w:t>
            </w:r>
          </w:p>
        </w:tc>
        <w:tc>
          <w:tcPr>
            <w:tcW w:w="3544" w:type="dxa"/>
          </w:tcPr>
          <w:p w14:paraId="2B0408AD" w14:textId="77777777" w:rsidR="00407671" w:rsidRPr="00A50AAD" w:rsidRDefault="00407671" w:rsidP="00F46818">
            <w:pPr>
              <w:spacing w:before="120" w:after="280" w:afterAutospacing="1" w:line="240" w:lineRule="auto"/>
              <w:rPr>
                <w:sz w:val="26"/>
                <w:szCs w:val="26"/>
              </w:rPr>
            </w:pPr>
          </w:p>
        </w:tc>
        <w:tc>
          <w:tcPr>
            <w:tcW w:w="3226" w:type="dxa"/>
          </w:tcPr>
          <w:p w14:paraId="54CDB01C" w14:textId="77777777" w:rsidR="00407671" w:rsidRPr="00A50AAD" w:rsidRDefault="00407671" w:rsidP="00F46818">
            <w:pPr>
              <w:spacing w:before="120" w:after="280" w:afterAutospacing="1" w:line="240" w:lineRule="auto"/>
              <w:rPr>
                <w:sz w:val="26"/>
                <w:szCs w:val="26"/>
              </w:rPr>
            </w:pPr>
          </w:p>
        </w:tc>
      </w:tr>
      <w:tr w:rsidR="00BC41AE" w:rsidRPr="00A50AAD" w14:paraId="646391E1" w14:textId="77777777" w:rsidTr="00392F0A">
        <w:tc>
          <w:tcPr>
            <w:tcW w:w="4673" w:type="dxa"/>
          </w:tcPr>
          <w:p w14:paraId="5C5CA3DF" w14:textId="2657474A" w:rsidR="00BC41AE" w:rsidRPr="00A50AAD" w:rsidRDefault="00BC41AE" w:rsidP="00BC41AE">
            <w:pPr>
              <w:spacing w:before="120" w:after="0" w:line="240" w:lineRule="auto"/>
              <w:jc w:val="both"/>
              <w:rPr>
                <w:sz w:val="26"/>
                <w:szCs w:val="26"/>
              </w:rPr>
            </w:pPr>
          </w:p>
        </w:tc>
        <w:tc>
          <w:tcPr>
            <w:tcW w:w="3969" w:type="dxa"/>
          </w:tcPr>
          <w:p w14:paraId="6D3A05DF" w14:textId="6B72CF5B" w:rsidR="00BC41AE" w:rsidRPr="00A50AAD" w:rsidRDefault="00BC41AE" w:rsidP="00121515">
            <w:pPr>
              <w:spacing w:before="120" w:after="280" w:afterAutospacing="1" w:line="240" w:lineRule="auto"/>
              <w:jc w:val="both"/>
              <w:rPr>
                <w:sz w:val="26"/>
                <w:szCs w:val="26"/>
                <w:shd w:val="solid" w:color="FFFFFF" w:fill="auto"/>
                <w:lang w:val="sv-SE"/>
              </w:rPr>
            </w:pPr>
            <w:r w:rsidRPr="00A50AAD">
              <w:rPr>
                <w:sz w:val="26"/>
                <w:szCs w:val="26"/>
                <w:shd w:val="solid" w:color="FFFFFF" w:fill="auto"/>
                <w:lang w:val="sv-SE"/>
              </w:rPr>
              <w:t>2a. Hình thức xử phạt bổ sung:</w:t>
            </w:r>
          </w:p>
        </w:tc>
        <w:tc>
          <w:tcPr>
            <w:tcW w:w="3544" w:type="dxa"/>
          </w:tcPr>
          <w:p w14:paraId="69079ACB" w14:textId="4BA75378" w:rsidR="00BC41AE" w:rsidRPr="00A50AAD" w:rsidRDefault="00BC41AE" w:rsidP="00BC41AE">
            <w:pPr>
              <w:spacing w:before="120" w:after="280" w:afterAutospacing="1" w:line="240" w:lineRule="auto"/>
              <w:rPr>
                <w:sz w:val="26"/>
                <w:szCs w:val="26"/>
                <w:shd w:val="solid" w:color="FFFFFF" w:fill="auto"/>
                <w:lang w:val="sv-SE"/>
              </w:rPr>
            </w:pPr>
          </w:p>
        </w:tc>
        <w:tc>
          <w:tcPr>
            <w:tcW w:w="3226" w:type="dxa"/>
          </w:tcPr>
          <w:p w14:paraId="63CA5674" w14:textId="77777777" w:rsidR="00BC41AE" w:rsidRPr="00A50AAD" w:rsidRDefault="00BC41AE" w:rsidP="00BC41AE">
            <w:pPr>
              <w:spacing w:before="120" w:after="280" w:afterAutospacing="1" w:line="240" w:lineRule="auto"/>
              <w:rPr>
                <w:sz w:val="26"/>
                <w:szCs w:val="26"/>
                <w:shd w:val="solid" w:color="FFFFFF" w:fill="auto"/>
                <w:lang w:val="sv-SE"/>
              </w:rPr>
            </w:pPr>
          </w:p>
        </w:tc>
      </w:tr>
      <w:tr w:rsidR="00BC41AE" w:rsidRPr="00A50AAD" w14:paraId="22EB4067" w14:textId="77777777" w:rsidTr="00392F0A">
        <w:tc>
          <w:tcPr>
            <w:tcW w:w="4673" w:type="dxa"/>
          </w:tcPr>
          <w:p w14:paraId="5AE05A99" w14:textId="7D56B486" w:rsidR="00BC41AE" w:rsidRPr="00A50AAD" w:rsidRDefault="00BC41AE" w:rsidP="00BC41AE">
            <w:pPr>
              <w:spacing w:before="120" w:after="0" w:line="240" w:lineRule="auto"/>
              <w:jc w:val="both"/>
              <w:rPr>
                <w:sz w:val="26"/>
                <w:szCs w:val="26"/>
              </w:rPr>
            </w:pPr>
          </w:p>
        </w:tc>
        <w:tc>
          <w:tcPr>
            <w:tcW w:w="3969" w:type="dxa"/>
          </w:tcPr>
          <w:p w14:paraId="3032D140" w14:textId="78D949A7" w:rsidR="00BC41AE" w:rsidRPr="00A50AAD" w:rsidRDefault="00BC41AE" w:rsidP="00121515">
            <w:pPr>
              <w:spacing w:before="120" w:after="280" w:afterAutospacing="1" w:line="240" w:lineRule="auto"/>
              <w:jc w:val="both"/>
              <w:rPr>
                <w:sz w:val="26"/>
                <w:szCs w:val="26"/>
                <w:shd w:val="solid" w:color="FFFFFF" w:fill="auto"/>
                <w:lang w:val="sv-SE"/>
              </w:rPr>
            </w:pPr>
            <w:r w:rsidRPr="00A50AAD">
              <w:rPr>
                <w:sz w:val="26"/>
                <w:szCs w:val="26"/>
                <w:shd w:val="solid" w:color="FFFFFF" w:fill="auto"/>
                <w:lang w:val="sv-SE"/>
              </w:rPr>
              <w:t xml:space="preserve">Tịch thu số tiền thu lợi bất chính </w:t>
            </w:r>
            <w:r w:rsidRPr="00A50AAD">
              <w:rPr>
                <w:sz w:val="26"/>
                <w:szCs w:val="26"/>
              </w:rPr>
              <w:t>có được do thực hiện hành vi vi phạm quy định tại khoản 2 Điều này.</w:t>
            </w:r>
          </w:p>
        </w:tc>
        <w:tc>
          <w:tcPr>
            <w:tcW w:w="3544" w:type="dxa"/>
          </w:tcPr>
          <w:p w14:paraId="6C009511" w14:textId="66002FB3" w:rsidR="00BC41AE" w:rsidRPr="00A50AAD" w:rsidRDefault="00BC41AE" w:rsidP="00BC41AE">
            <w:pPr>
              <w:spacing w:before="120" w:after="280" w:afterAutospacing="1" w:line="240" w:lineRule="auto"/>
              <w:rPr>
                <w:sz w:val="26"/>
                <w:szCs w:val="26"/>
                <w:shd w:val="solid" w:color="FFFFFF" w:fill="auto"/>
                <w:lang w:val="sv-SE"/>
              </w:rPr>
            </w:pPr>
          </w:p>
        </w:tc>
        <w:tc>
          <w:tcPr>
            <w:tcW w:w="3226" w:type="dxa"/>
          </w:tcPr>
          <w:p w14:paraId="6D63A62F" w14:textId="77777777" w:rsidR="00BC41AE" w:rsidRPr="00A50AAD" w:rsidRDefault="00BC41AE" w:rsidP="00BC41AE">
            <w:pPr>
              <w:spacing w:before="120" w:after="280" w:afterAutospacing="1" w:line="240" w:lineRule="auto"/>
              <w:rPr>
                <w:sz w:val="26"/>
                <w:szCs w:val="26"/>
                <w:shd w:val="solid" w:color="FFFFFF" w:fill="auto"/>
                <w:lang w:val="sv-SE"/>
              </w:rPr>
            </w:pPr>
          </w:p>
        </w:tc>
      </w:tr>
      <w:tr w:rsidR="00BC41AE" w:rsidRPr="00A50AAD" w14:paraId="3278C46F" w14:textId="77777777" w:rsidTr="00392F0A">
        <w:tc>
          <w:tcPr>
            <w:tcW w:w="4673" w:type="dxa"/>
          </w:tcPr>
          <w:p w14:paraId="3612757A" w14:textId="2B88E6E8" w:rsidR="00BC41AE" w:rsidRPr="00A50AAD" w:rsidRDefault="00121515" w:rsidP="00BC41AE">
            <w:pPr>
              <w:spacing w:before="120" w:after="0" w:line="240" w:lineRule="auto"/>
              <w:jc w:val="both"/>
              <w:rPr>
                <w:sz w:val="26"/>
                <w:szCs w:val="26"/>
              </w:rPr>
            </w:pPr>
            <w:r w:rsidRPr="00121515">
              <w:rPr>
                <w:sz w:val="26"/>
                <w:szCs w:val="26"/>
              </w:rPr>
              <w:t>3. Biện pháp khắc phục hậu quả:</w:t>
            </w:r>
          </w:p>
        </w:tc>
        <w:tc>
          <w:tcPr>
            <w:tcW w:w="3969" w:type="dxa"/>
          </w:tcPr>
          <w:p w14:paraId="11C60ED1" w14:textId="3C0E2B52" w:rsidR="00BC41AE" w:rsidRPr="00A50AAD" w:rsidRDefault="00BC41AE" w:rsidP="00121515">
            <w:pPr>
              <w:spacing w:before="120" w:after="280" w:afterAutospacing="1" w:line="240" w:lineRule="auto"/>
              <w:jc w:val="both"/>
              <w:rPr>
                <w:sz w:val="26"/>
                <w:szCs w:val="26"/>
                <w:lang w:val="sv-SE"/>
              </w:rPr>
            </w:pPr>
            <w:r w:rsidRPr="00A50AAD">
              <w:rPr>
                <w:sz w:val="26"/>
                <w:szCs w:val="26"/>
                <w:lang w:val="sv-SE"/>
              </w:rPr>
              <w:t>3.</w:t>
            </w:r>
            <w:r w:rsidR="00121515">
              <w:rPr>
                <w:sz w:val="26"/>
                <w:szCs w:val="26"/>
                <w:lang w:val="sv-SE"/>
              </w:rPr>
              <w:t xml:space="preserve"> </w:t>
            </w:r>
            <w:r w:rsidRPr="00A50AAD">
              <w:rPr>
                <w:sz w:val="26"/>
                <w:szCs w:val="26"/>
              </w:rPr>
              <w:t>Biện pháp khắc phục hậu quả:</w:t>
            </w:r>
          </w:p>
        </w:tc>
        <w:tc>
          <w:tcPr>
            <w:tcW w:w="3544" w:type="dxa"/>
          </w:tcPr>
          <w:p w14:paraId="7D319CC9" w14:textId="28925B52" w:rsidR="00BC41AE" w:rsidRPr="00A50AAD" w:rsidRDefault="00BC41AE" w:rsidP="00BC41AE">
            <w:pPr>
              <w:spacing w:before="120" w:after="280" w:afterAutospacing="1" w:line="240" w:lineRule="auto"/>
              <w:rPr>
                <w:sz w:val="26"/>
                <w:szCs w:val="26"/>
                <w:lang w:val="sv-SE"/>
              </w:rPr>
            </w:pPr>
          </w:p>
        </w:tc>
        <w:tc>
          <w:tcPr>
            <w:tcW w:w="3226" w:type="dxa"/>
          </w:tcPr>
          <w:p w14:paraId="7358D88E" w14:textId="77777777" w:rsidR="00BC41AE" w:rsidRPr="00A50AAD" w:rsidRDefault="00BC41AE" w:rsidP="00BC41AE">
            <w:pPr>
              <w:spacing w:before="120" w:after="280" w:afterAutospacing="1" w:line="240" w:lineRule="auto"/>
              <w:rPr>
                <w:sz w:val="26"/>
                <w:szCs w:val="26"/>
                <w:lang w:val="sv-SE"/>
              </w:rPr>
            </w:pPr>
          </w:p>
        </w:tc>
      </w:tr>
      <w:tr w:rsidR="00BC41AE" w:rsidRPr="00A50AAD" w14:paraId="5693A1B1" w14:textId="77777777" w:rsidTr="00392F0A">
        <w:tc>
          <w:tcPr>
            <w:tcW w:w="4673" w:type="dxa"/>
          </w:tcPr>
          <w:p w14:paraId="5E14B21C" w14:textId="2FB070FC" w:rsidR="00BC41AE" w:rsidRPr="00A50AAD" w:rsidRDefault="00BC41AE" w:rsidP="00BC41AE">
            <w:pPr>
              <w:spacing w:before="120" w:after="0" w:line="240" w:lineRule="auto"/>
              <w:jc w:val="both"/>
              <w:rPr>
                <w:sz w:val="26"/>
                <w:szCs w:val="26"/>
              </w:rPr>
            </w:pPr>
          </w:p>
        </w:tc>
        <w:tc>
          <w:tcPr>
            <w:tcW w:w="3969" w:type="dxa"/>
          </w:tcPr>
          <w:p w14:paraId="2178728D" w14:textId="71F79F2B" w:rsidR="00BC41AE" w:rsidRPr="00A50AAD" w:rsidRDefault="00BC41AE" w:rsidP="00121515">
            <w:pPr>
              <w:spacing w:before="120" w:after="280" w:afterAutospacing="1" w:line="240" w:lineRule="auto"/>
              <w:jc w:val="both"/>
              <w:rPr>
                <w:sz w:val="26"/>
                <w:szCs w:val="26"/>
                <w:lang w:val="sv-SE"/>
              </w:rPr>
            </w:pPr>
            <w:r w:rsidRPr="00A50AAD">
              <w:rPr>
                <w:sz w:val="26"/>
                <w:szCs w:val="26"/>
                <w:lang w:val="sv-SE"/>
              </w:rPr>
              <w:t>Buộc thu hồi hàng đóng gói sẵn đã lưu thông theo quy định đối với hành vi vi phạm quy định tại khoản 1, khoản 2 Điều này.</w:t>
            </w:r>
          </w:p>
        </w:tc>
        <w:tc>
          <w:tcPr>
            <w:tcW w:w="3544" w:type="dxa"/>
          </w:tcPr>
          <w:p w14:paraId="5B01C991" w14:textId="763319FA" w:rsidR="00BC41AE" w:rsidRPr="00A50AAD" w:rsidRDefault="00BC41AE" w:rsidP="00BC41AE">
            <w:pPr>
              <w:spacing w:before="120" w:after="280" w:afterAutospacing="1" w:line="240" w:lineRule="auto"/>
              <w:rPr>
                <w:sz w:val="26"/>
                <w:szCs w:val="26"/>
                <w:lang w:val="sv-SE"/>
              </w:rPr>
            </w:pPr>
          </w:p>
        </w:tc>
        <w:tc>
          <w:tcPr>
            <w:tcW w:w="3226" w:type="dxa"/>
          </w:tcPr>
          <w:p w14:paraId="6E9EA101" w14:textId="77777777" w:rsidR="00BC41AE" w:rsidRPr="00A50AAD" w:rsidRDefault="00BC41AE" w:rsidP="00BC41AE">
            <w:pPr>
              <w:spacing w:before="120" w:after="280" w:afterAutospacing="1" w:line="240" w:lineRule="auto"/>
              <w:rPr>
                <w:sz w:val="26"/>
                <w:szCs w:val="26"/>
                <w:lang w:val="sv-SE"/>
              </w:rPr>
            </w:pPr>
          </w:p>
        </w:tc>
      </w:tr>
      <w:tr w:rsidR="00121515" w:rsidRPr="00A50AAD" w14:paraId="0628C20A" w14:textId="77777777" w:rsidTr="00392F0A">
        <w:tc>
          <w:tcPr>
            <w:tcW w:w="4673" w:type="dxa"/>
          </w:tcPr>
          <w:p w14:paraId="749B540C" w14:textId="57048368" w:rsidR="00121515" w:rsidRPr="00A50AAD" w:rsidRDefault="00121515" w:rsidP="00BC41AE">
            <w:pPr>
              <w:spacing w:before="120" w:after="0" w:line="240" w:lineRule="auto"/>
              <w:jc w:val="both"/>
              <w:rPr>
                <w:sz w:val="26"/>
                <w:szCs w:val="26"/>
              </w:rPr>
            </w:pPr>
            <w:r w:rsidRPr="00121515">
              <w:rPr>
                <w:sz w:val="26"/>
                <w:szCs w:val="26"/>
              </w:rPr>
              <w:t>Buộc nộp lại số lợi bất hợp pháp có được do thực hiện vi phạm quy định tại các điểm a, b, c và d khoản 2 Điều này.</w:t>
            </w:r>
          </w:p>
        </w:tc>
        <w:tc>
          <w:tcPr>
            <w:tcW w:w="3969" w:type="dxa"/>
          </w:tcPr>
          <w:p w14:paraId="05F4542A" w14:textId="28F19FDE" w:rsidR="00121515" w:rsidRPr="00A50AAD" w:rsidRDefault="00121515" w:rsidP="00121515">
            <w:pPr>
              <w:spacing w:before="120" w:after="280" w:afterAutospacing="1" w:line="240" w:lineRule="auto"/>
              <w:jc w:val="both"/>
              <w:rPr>
                <w:sz w:val="26"/>
                <w:szCs w:val="26"/>
                <w:lang w:val="sv-SE"/>
              </w:rPr>
            </w:pPr>
            <w:r>
              <w:rPr>
                <w:sz w:val="26"/>
                <w:szCs w:val="26"/>
                <w:lang w:val="sv-SE"/>
              </w:rPr>
              <w:t>Bãi bỏ</w:t>
            </w:r>
          </w:p>
        </w:tc>
        <w:tc>
          <w:tcPr>
            <w:tcW w:w="3544" w:type="dxa"/>
          </w:tcPr>
          <w:p w14:paraId="094D6FDB" w14:textId="77777777" w:rsidR="00121515" w:rsidRPr="00A50AAD" w:rsidRDefault="00121515" w:rsidP="00BC41AE">
            <w:pPr>
              <w:spacing w:before="120" w:after="280" w:afterAutospacing="1" w:line="240" w:lineRule="auto"/>
              <w:rPr>
                <w:sz w:val="26"/>
                <w:szCs w:val="26"/>
                <w:lang w:val="sv-SE"/>
              </w:rPr>
            </w:pPr>
          </w:p>
        </w:tc>
        <w:tc>
          <w:tcPr>
            <w:tcW w:w="3226" w:type="dxa"/>
          </w:tcPr>
          <w:p w14:paraId="7AC8D88E" w14:textId="77777777" w:rsidR="00121515" w:rsidRPr="00A50AAD" w:rsidRDefault="00121515" w:rsidP="00BC41AE">
            <w:pPr>
              <w:spacing w:before="120" w:after="280" w:afterAutospacing="1" w:line="240" w:lineRule="auto"/>
              <w:rPr>
                <w:sz w:val="26"/>
                <w:szCs w:val="26"/>
                <w:lang w:val="sv-SE"/>
              </w:rPr>
            </w:pPr>
          </w:p>
        </w:tc>
      </w:tr>
      <w:tr w:rsidR="00BC41AE" w:rsidRPr="00A50AAD" w14:paraId="693586FF" w14:textId="77777777" w:rsidTr="00392F0A">
        <w:tc>
          <w:tcPr>
            <w:tcW w:w="4673" w:type="dxa"/>
          </w:tcPr>
          <w:p w14:paraId="78AEE6BA" w14:textId="77777777" w:rsidR="00BC41AE" w:rsidRPr="00A50AAD" w:rsidRDefault="00BC41AE" w:rsidP="00BC41AE">
            <w:pPr>
              <w:spacing w:before="120" w:after="0" w:line="240" w:lineRule="auto"/>
              <w:jc w:val="both"/>
              <w:rPr>
                <w:sz w:val="26"/>
                <w:szCs w:val="26"/>
              </w:rPr>
            </w:pPr>
            <w:bookmarkStart w:id="30" w:name="muc_2"/>
            <w:r w:rsidRPr="00A50AAD">
              <w:rPr>
                <w:b/>
                <w:bCs/>
                <w:sz w:val="26"/>
                <w:szCs w:val="26"/>
                <w:lang w:val="sv-SE"/>
              </w:rPr>
              <w:t>Mục 2.</w:t>
            </w:r>
            <w:bookmarkEnd w:id="30"/>
            <w:r w:rsidRPr="00A50AAD">
              <w:rPr>
                <w:b/>
                <w:bCs/>
                <w:sz w:val="26"/>
                <w:szCs w:val="26"/>
                <w:lang w:val="sv-SE"/>
              </w:rPr>
              <w:t xml:space="preserve"> </w:t>
            </w:r>
            <w:bookmarkStart w:id="31" w:name="muc_2_name"/>
            <w:r w:rsidRPr="00A50AAD">
              <w:rPr>
                <w:b/>
                <w:bCs/>
                <w:sz w:val="26"/>
                <w:szCs w:val="26"/>
                <w:lang w:val="sv-SE"/>
              </w:rPr>
              <w:t>VI PHẠM QUY ĐỊNH VỀ TIÊU CHUẨN, QUY CHUẨN KỸ THUẬT; CHẤT LƯỢNG SẢN PHẨM, HÀNG HÓA</w:t>
            </w:r>
            <w:bookmarkEnd w:id="31"/>
          </w:p>
        </w:tc>
        <w:tc>
          <w:tcPr>
            <w:tcW w:w="3969" w:type="dxa"/>
          </w:tcPr>
          <w:p w14:paraId="3DD328A1" w14:textId="77777777" w:rsidR="00BC41AE" w:rsidRPr="00A50AAD" w:rsidRDefault="00BC41AE" w:rsidP="00BC41AE">
            <w:pPr>
              <w:spacing w:before="120" w:after="280" w:afterAutospacing="1" w:line="240" w:lineRule="auto"/>
              <w:rPr>
                <w:b/>
                <w:bCs/>
                <w:sz w:val="26"/>
                <w:szCs w:val="26"/>
                <w:lang w:val="sv-SE"/>
              </w:rPr>
            </w:pPr>
          </w:p>
        </w:tc>
        <w:tc>
          <w:tcPr>
            <w:tcW w:w="3544" w:type="dxa"/>
          </w:tcPr>
          <w:p w14:paraId="68D66F32" w14:textId="24CF3FE6" w:rsidR="00BC41AE" w:rsidRPr="00A50AAD" w:rsidRDefault="00BC41AE" w:rsidP="00BC41AE">
            <w:pPr>
              <w:spacing w:before="120" w:after="280" w:afterAutospacing="1" w:line="240" w:lineRule="auto"/>
              <w:rPr>
                <w:b/>
                <w:bCs/>
                <w:sz w:val="26"/>
                <w:szCs w:val="26"/>
                <w:lang w:val="sv-SE"/>
              </w:rPr>
            </w:pPr>
          </w:p>
        </w:tc>
        <w:tc>
          <w:tcPr>
            <w:tcW w:w="3226" w:type="dxa"/>
          </w:tcPr>
          <w:p w14:paraId="0574B44C" w14:textId="77777777" w:rsidR="00BC41AE" w:rsidRPr="00A50AAD" w:rsidRDefault="00BC41AE" w:rsidP="00BC41AE">
            <w:pPr>
              <w:spacing w:before="120" w:after="280" w:afterAutospacing="1" w:line="240" w:lineRule="auto"/>
              <w:rPr>
                <w:b/>
                <w:bCs/>
                <w:sz w:val="26"/>
                <w:szCs w:val="26"/>
                <w:lang w:val="sv-SE"/>
              </w:rPr>
            </w:pPr>
          </w:p>
        </w:tc>
      </w:tr>
      <w:tr w:rsidR="00AC3365" w:rsidRPr="00A50AAD" w14:paraId="25296955" w14:textId="77777777" w:rsidTr="00392F0A">
        <w:tc>
          <w:tcPr>
            <w:tcW w:w="4673" w:type="dxa"/>
          </w:tcPr>
          <w:p w14:paraId="4588D81A" w14:textId="5CAC2F67" w:rsidR="00AC3365" w:rsidRPr="00AC3365" w:rsidRDefault="00AC3365" w:rsidP="00AC3365">
            <w:pPr>
              <w:spacing w:before="120" w:after="0" w:line="240" w:lineRule="auto"/>
              <w:jc w:val="both"/>
              <w:rPr>
                <w:b/>
                <w:sz w:val="26"/>
                <w:szCs w:val="26"/>
              </w:rPr>
            </w:pPr>
            <w:r w:rsidRPr="00AC3365">
              <w:rPr>
                <w:b/>
                <w:sz w:val="26"/>
                <w:szCs w:val="26"/>
              </w:rPr>
              <w:t>Điều 17. Vi phạm quy định về công bố tiêu chuẩn áp dụng</w:t>
            </w:r>
          </w:p>
        </w:tc>
        <w:tc>
          <w:tcPr>
            <w:tcW w:w="3969" w:type="dxa"/>
          </w:tcPr>
          <w:p w14:paraId="3D835057" w14:textId="1C2CC6FC" w:rsidR="00AC3365" w:rsidRPr="00A50AAD" w:rsidRDefault="00AC3365" w:rsidP="00AC3365">
            <w:pPr>
              <w:spacing w:before="120" w:after="280" w:afterAutospacing="1" w:line="240" w:lineRule="auto"/>
              <w:jc w:val="both"/>
              <w:rPr>
                <w:b/>
                <w:bCs/>
                <w:sz w:val="26"/>
                <w:szCs w:val="26"/>
                <w:lang w:val="sv-SE"/>
              </w:rPr>
            </w:pPr>
            <w:bookmarkStart w:id="32" w:name="dieu_17"/>
            <w:r w:rsidRPr="00A50AAD">
              <w:rPr>
                <w:b/>
                <w:bCs/>
                <w:sz w:val="26"/>
                <w:szCs w:val="26"/>
                <w:lang w:val="sv-SE"/>
              </w:rPr>
              <w:t>Điều 17. Vi phạm quy định về công bố tiêu chuẩn áp dụng, trừ trường hợp vi phạm trong lĩnh vực an toàn thực phẩm</w:t>
            </w:r>
            <w:bookmarkEnd w:id="32"/>
            <w:r w:rsidRPr="00A50AAD">
              <w:rPr>
                <w:b/>
                <w:bCs/>
                <w:sz w:val="26"/>
                <w:szCs w:val="26"/>
                <w:lang w:val="sv-SE"/>
              </w:rPr>
              <w:t xml:space="preserve"> </w:t>
            </w:r>
          </w:p>
        </w:tc>
        <w:tc>
          <w:tcPr>
            <w:tcW w:w="3544" w:type="dxa"/>
          </w:tcPr>
          <w:p w14:paraId="2DD733C4" w14:textId="68CA8CAA" w:rsidR="00AC3365" w:rsidRPr="00A50AAD" w:rsidRDefault="00AC3365" w:rsidP="00AC3365">
            <w:pPr>
              <w:spacing w:before="120" w:after="280" w:afterAutospacing="1" w:line="240" w:lineRule="auto"/>
              <w:jc w:val="both"/>
              <w:rPr>
                <w:b/>
                <w:bCs/>
                <w:sz w:val="26"/>
                <w:szCs w:val="26"/>
                <w:lang w:val="sv-SE"/>
              </w:rPr>
            </w:pPr>
          </w:p>
        </w:tc>
        <w:tc>
          <w:tcPr>
            <w:tcW w:w="3226" w:type="dxa"/>
          </w:tcPr>
          <w:p w14:paraId="33E9A345" w14:textId="77777777" w:rsidR="00AC3365" w:rsidRPr="00A50AAD" w:rsidRDefault="00AC3365" w:rsidP="00AC3365">
            <w:pPr>
              <w:spacing w:before="120" w:after="280" w:afterAutospacing="1" w:line="240" w:lineRule="auto"/>
              <w:rPr>
                <w:b/>
                <w:bCs/>
                <w:sz w:val="26"/>
                <w:szCs w:val="26"/>
                <w:lang w:val="sv-SE"/>
              </w:rPr>
            </w:pPr>
          </w:p>
        </w:tc>
      </w:tr>
      <w:tr w:rsidR="00AC3365" w:rsidRPr="00A50AAD" w14:paraId="4EE0771D" w14:textId="77777777" w:rsidTr="00392F0A">
        <w:tc>
          <w:tcPr>
            <w:tcW w:w="4673" w:type="dxa"/>
          </w:tcPr>
          <w:p w14:paraId="40BA9E7F" w14:textId="6E497334" w:rsidR="00AC3365" w:rsidRPr="00A50AAD" w:rsidRDefault="00AC3365" w:rsidP="00AC3365">
            <w:pPr>
              <w:spacing w:before="120" w:after="0" w:line="240" w:lineRule="auto"/>
              <w:jc w:val="both"/>
              <w:rPr>
                <w:sz w:val="26"/>
                <w:szCs w:val="26"/>
              </w:rPr>
            </w:pPr>
          </w:p>
        </w:tc>
        <w:tc>
          <w:tcPr>
            <w:tcW w:w="3969" w:type="dxa"/>
          </w:tcPr>
          <w:p w14:paraId="3A52A339" w14:textId="70DE2EFA" w:rsidR="00AC3365" w:rsidRPr="00A50AAD" w:rsidRDefault="00AC3365" w:rsidP="00AC3365">
            <w:pPr>
              <w:spacing w:before="120" w:after="280" w:afterAutospacing="1" w:line="240" w:lineRule="auto"/>
              <w:jc w:val="both"/>
              <w:rPr>
                <w:sz w:val="26"/>
                <w:szCs w:val="26"/>
                <w:lang w:val="sv-SE"/>
              </w:rPr>
            </w:pPr>
            <w:r w:rsidRPr="00A50AAD">
              <w:rPr>
                <w:sz w:val="26"/>
                <w:szCs w:val="26"/>
                <w:lang w:val="sv-SE"/>
              </w:rPr>
              <w:t>1. Phạt tiền từ 10.000.000 đồng đến 20.000.000 đồng đối với hành vi không công bố tiêu chuẩn áp dụng theo quy định trong sản xuất hoặc nhập khẩu.</w:t>
            </w:r>
          </w:p>
        </w:tc>
        <w:tc>
          <w:tcPr>
            <w:tcW w:w="3544" w:type="dxa"/>
          </w:tcPr>
          <w:p w14:paraId="525F45F4" w14:textId="71ADF9BC" w:rsidR="00AC3365" w:rsidRPr="00A50AAD" w:rsidRDefault="00AC3365" w:rsidP="00AC3365">
            <w:pPr>
              <w:spacing w:before="120" w:after="280" w:afterAutospacing="1" w:line="240" w:lineRule="auto"/>
              <w:jc w:val="both"/>
              <w:rPr>
                <w:sz w:val="26"/>
                <w:szCs w:val="26"/>
                <w:lang w:val="sv-SE"/>
              </w:rPr>
            </w:pPr>
          </w:p>
        </w:tc>
        <w:tc>
          <w:tcPr>
            <w:tcW w:w="3226" w:type="dxa"/>
          </w:tcPr>
          <w:p w14:paraId="2C0B76FC" w14:textId="77777777" w:rsidR="00AC3365" w:rsidRPr="00A50AAD" w:rsidRDefault="00AC3365" w:rsidP="00AC3365">
            <w:pPr>
              <w:spacing w:before="120" w:after="280" w:afterAutospacing="1" w:line="240" w:lineRule="auto"/>
              <w:rPr>
                <w:sz w:val="26"/>
                <w:szCs w:val="26"/>
                <w:lang w:val="sv-SE"/>
              </w:rPr>
            </w:pPr>
          </w:p>
        </w:tc>
      </w:tr>
      <w:tr w:rsidR="00AC3365" w:rsidRPr="00A50AAD" w14:paraId="1FC4668E" w14:textId="77777777" w:rsidTr="00392F0A">
        <w:tc>
          <w:tcPr>
            <w:tcW w:w="4673" w:type="dxa"/>
          </w:tcPr>
          <w:p w14:paraId="29F417E6" w14:textId="12D58ECD" w:rsidR="00AC3365" w:rsidRPr="00A50AAD" w:rsidRDefault="00AC3365" w:rsidP="00AC3365">
            <w:pPr>
              <w:spacing w:before="120" w:after="0" w:line="240" w:lineRule="auto"/>
              <w:jc w:val="both"/>
              <w:rPr>
                <w:sz w:val="26"/>
                <w:szCs w:val="26"/>
              </w:rPr>
            </w:pPr>
          </w:p>
        </w:tc>
        <w:tc>
          <w:tcPr>
            <w:tcW w:w="3969" w:type="dxa"/>
          </w:tcPr>
          <w:p w14:paraId="08CA1D9B" w14:textId="16BD2A8E" w:rsidR="00AC3365" w:rsidRPr="00A50AAD" w:rsidRDefault="00AC3365" w:rsidP="00AC3365">
            <w:pPr>
              <w:spacing w:before="120" w:after="280" w:afterAutospacing="1" w:line="240" w:lineRule="auto"/>
              <w:jc w:val="both"/>
              <w:rPr>
                <w:sz w:val="26"/>
                <w:szCs w:val="26"/>
                <w:lang w:val="sv-SE"/>
              </w:rPr>
            </w:pPr>
            <w:r w:rsidRPr="00A50AAD">
              <w:rPr>
                <w:sz w:val="26"/>
                <w:szCs w:val="26"/>
                <w:lang w:val="sv-SE"/>
              </w:rPr>
              <w:t>2. Mức phạt tiền đối với hành vi sản xuất, nhập khẩu sản phẩm, hàng hóa có chất lượng không phù hợp với tiêu chuẩn đã công bố áp dụng được quy định như sau:</w:t>
            </w:r>
          </w:p>
        </w:tc>
        <w:tc>
          <w:tcPr>
            <w:tcW w:w="3544" w:type="dxa"/>
          </w:tcPr>
          <w:p w14:paraId="1445AE32" w14:textId="0F4C9A5A" w:rsidR="00AC3365" w:rsidRPr="00A50AAD" w:rsidRDefault="00AC3365" w:rsidP="00AC3365">
            <w:pPr>
              <w:spacing w:before="120" w:after="280" w:afterAutospacing="1" w:line="240" w:lineRule="auto"/>
              <w:rPr>
                <w:sz w:val="26"/>
                <w:szCs w:val="26"/>
                <w:lang w:val="sv-SE"/>
              </w:rPr>
            </w:pPr>
          </w:p>
        </w:tc>
        <w:tc>
          <w:tcPr>
            <w:tcW w:w="3226" w:type="dxa"/>
          </w:tcPr>
          <w:p w14:paraId="50386D42" w14:textId="77777777" w:rsidR="00AC3365" w:rsidRPr="00A50AAD" w:rsidRDefault="00AC3365" w:rsidP="00AC3365">
            <w:pPr>
              <w:spacing w:before="120" w:after="280" w:afterAutospacing="1" w:line="240" w:lineRule="auto"/>
              <w:rPr>
                <w:sz w:val="26"/>
                <w:szCs w:val="26"/>
                <w:lang w:val="sv-SE"/>
              </w:rPr>
            </w:pPr>
          </w:p>
        </w:tc>
      </w:tr>
      <w:tr w:rsidR="00AC3365" w:rsidRPr="00A50AAD" w14:paraId="591DF1D1" w14:textId="77777777" w:rsidTr="00392F0A">
        <w:tc>
          <w:tcPr>
            <w:tcW w:w="4673" w:type="dxa"/>
          </w:tcPr>
          <w:p w14:paraId="4C9F0670" w14:textId="25D3FA28" w:rsidR="00AC3365" w:rsidRPr="00A50AAD" w:rsidRDefault="00AC3365" w:rsidP="00AC3365">
            <w:pPr>
              <w:spacing w:before="120" w:after="0" w:line="240" w:lineRule="auto"/>
              <w:jc w:val="both"/>
              <w:rPr>
                <w:sz w:val="26"/>
                <w:szCs w:val="26"/>
              </w:rPr>
            </w:pPr>
          </w:p>
        </w:tc>
        <w:tc>
          <w:tcPr>
            <w:tcW w:w="3969" w:type="dxa"/>
          </w:tcPr>
          <w:p w14:paraId="0BD0A218" w14:textId="72163544" w:rsidR="00AC3365" w:rsidRPr="00A50AAD" w:rsidRDefault="00AC3365" w:rsidP="00AC3365">
            <w:pPr>
              <w:spacing w:before="120" w:after="280" w:afterAutospacing="1" w:line="240" w:lineRule="auto"/>
              <w:jc w:val="both"/>
              <w:rPr>
                <w:sz w:val="26"/>
                <w:szCs w:val="26"/>
                <w:lang w:val="sv-SE"/>
              </w:rPr>
            </w:pPr>
            <w:r w:rsidRPr="00A50AAD">
              <w:rPr>
                <w:sz w:val="26"/>
                <w:szCs w:val="26"/>
                <w:lang w:val="sv-SE"/>
              </w:rPr>
              <w:t xml:space="preserve">a) Phạt tiền từ 500.000 đồng đến 1.000.000 đồng trong trường hợp hàng hóa vi phạm có giá trị đến 10.000.000 đồng; </w:t>
            </w:r>
          </w:p>
        </w:tc>
        <w:tc>
          <w:tcPr>
            <w:tcW w:w="3544" w:type="dxa"/>
          </w:tcPr>
          <w:p w14:paraId="0BC6E104" w14:textId="4CDE6B8B" w:rsidR="00AC3365" w:rsidRPr="00A50AAD" w:rsidRDefault="00AC3365" w:rsidP="00AC3365">
            <w:pPr>
              <w:spacing w:before="120" w:after="280" w:afterAutospacing="1" w:line="240" w:lineRule="auto"/>
              <w:rPr>
                <w:sz w:val="26"/>
                <w:szCs w:val="26"/>
                <w:lang w:val="sv-SE"/>
              </w:rPr>
            </w:pPr>
          </w:p>
        </w:tc>
        <w:tc>
          <w:tcPr>
            <w:tcW w:w="3226" w:type="dxa"/>
          </w:tcPr>
          <w:p w14:paraId="67B30043" w14:textId="77777777" w:rsidR="00AC3365" w:rsidRPr="00A50AAD" w:rsidRDefault="00AC3365" w:rsidP="00AC3365">
            <w:pPr>
              <w:spacing w:before="120" w:after="280" w:afterAutospacing="1" w:line="240" w:lineRule="auto"/>
              <w:rPr>
                <w:sz w:val="26"/>
                <w:szCs w:val="26"/>
                <w:lang w:val="sv-SE"/>
              </w:rPr>
            </w:pPr>
          </w:p>
        </w:tc>
      </w:tr>
      <w:tr w:rsidR="00AC3365" w:rsidRPr="00A50AAD" w14:paraId="0BA61749" w14:textId="77777777" w:rsidTr="00392F0A">
        <w:tc>
          <w:tcPr>
            <w:tcW w:w="4673" w:type="dxa"/>
          </w:tcPr>
          <w:p w14:paraId="6CD2B2D8" w14:textId="5030A666" w:rsidR="00AC3365" w:rsidRPr="00A50AAD" w:rsidRDefault="00AC3365" w:rsidP="00AC3365">
            <w:pPr>
              <w:spacing w:before="120" w:after="0" w:line="240" w:lineRule="auto"/>
              <w:jc w:val="both"/>
              <w:rPr>
                <w:sz w:val="26"/>
                <w:szCs w:val="26"/>
              </w:rPr>
            </w:pPr>
          </w:p>
        </w:tc>
        <w:tc>
          <w:tcPr>
            <w:tcW w:w="3969" w:type="dxa"/>
          </w:tcPr>
          <w:p w14:paraId="0846971D" w14:textId="59066DEF" w:rsidR="00AC3365" w:rsidRPr="00A50AAD" w:rsidRDefault="00AC3365" w:rsidP="00AC3365">
            <w:pPr>
              <w:spacing w:before="120" w:after="280" w:afterAutospacing="1" w:line="240" w:lineRule="auto"/>
              <w:jc w:val="both"/>
              <w:rPr>
                <w:sz w:val="26"/>
                <w:szCs w:val="26"/>
                <w:lang w:val="sv-SE"/>
              </w:rPr>
            </w:pPr>
            <w:r w:rsidRPr="00A50AAD">
              <w:rPr>
                <w:sz w:val="26"/>
                <w:szCs w:val="26"/>
                <w:lang w:val="sv-SE"/>
              </w:rPr>
              <w:t>b) Phạt tiền từ 1.000.000 đồng đến 2.000.000 đồng trong trường hợp hàng hóa vi phạm có giá trị từ trên 10.000.000 đồng đến 20.000.000 đồng;</w:t>
            </w:r>
          </w:p>
        </w:tc>
        <w:tc>
          <w:tcPr>
            <w:tcW w:w="3544" w:type="dxa"/>
          </w:tcPr>
          <w:p w14:paraId="6A23F317" w14:textId="5DE72A17" w:rsidR="00AC3365" w:rsidRPr="00A50AAD" w:rsidRDefault="00AC3365" w:rsidP="00AC3365">
            <w:pPr>
              <w:spacing w:before="120" w:after="280" w:afterAutospacing="1" w:line="240" w:lineRule="auto"/>
              <w:rPr>
                <w:sz w:val="26"/>
                <w:szCs w:val="26"/>
                <w:lang w:val="sv-SE"/>
              </w:rPr>
            </w:pPr>
          </w:p>
        </w:tc>
        <w:tc>
          <w:tcPr>
            <w:tcW w:w="3226" w:type="dxa"/>
          </w:tcPr>
          <w:p w14:paraId="0031A57B" w14:textId="77777777" w:rsidR="00AC3365" w:rsidRPr="00A50AAD" w:rsidRDefault="00AC3365" w:rsidP="00AC3365">
            <w:pPr>
              <w:spacing w:before="120" w:after="280" w:afterAutospacing="1" w:line="240" w:lineRule="auto"/>
              <w:rPr>
                <w:sz w:val="26"/>
                <w:szCs w:val="26"/>
                <w:lang w:val="sv-SE"/>
              </w:rPr>
            </w:pPr>
          </w:p>
        </w:tc>
      </w:tr>
      <w:tr w:rsidR="00AC3365" w:rsidRPr="00A50AAD" w14:paraId="59D90106" w14:textId="77777777" w:rsidTr="00392F0A">
        <w:tc>
          <w:tcPr>
            <w:tcW w:w="4673" w:type="dxa"/>
          </w:tcPr>
          <w:p w14:paraId="7DD7F674" w14:textId="756C7709" w:rsidR="00AC3365" w:rsidRPr="00A50AAD" w:rsidRDefault="00AC3365" w:rsidP="00AC3365">
            <w:pPr>
              <w:spacing w:before="120" w:after="0" w:line="240" w:lineRule="auto"/>
              <w:jc w:val="both"/>
              <w:rPr>
                <w:sz w:val="26"/>
                <w:szCs w:val="26"/>
              </w:rPr>
            </w:pPr>
          </w:p>
        </w:tc>
        <w:tc>
          <w:tcPr>
            <w:tcW w:w="3969" w:type="dxa"/>
          </w:tcPr>
          <w:p w14:paraId="403E551F" w14:textId="66B449F5" w:rsidR="00AC3365" w:rsidRPr="00A50AAD" w:rsidRDefault="00AC3365" w:rsidP="00AC3365">
            <w:pPr>
              <w:spacing w:before="120" w:after="280" w:afterAutospacing="1" w:line="240" w:lineRule="auto"/>
              <w:jc w:val="both"/>
              <w:rPr>
                <w:sz w:val="26"/>
                <w:szCs w:val="26"/>
                <w:lang w:val="sv-SE"/>
              </w:rPr>
            </w:pPr>
            <w:r w:rsidRPr="00A50AAD">
              <w:rPr>
                <w:sz w:val="26"/>
                <w:szCs w:val="26"/>
                <w:lang w:val="sv-SE"/>
              </w:rPr>
              <w:t>c) Phạt tiền từ 2.000.000 đồng đến 4.000.000 đồng trong trường hợp hàng hóa vi phạm có giá trị từ trên 20.000.000 đồng đến 40.000.000 đồng;</w:t>
            </w:r>
          </w:p>
        </w:tc>
        <w:tc>
          <w:tcPr>
            <w:tcW w:w="3544" w:type="dxa"/>
          </w:tcPr>
          <w:p w14:paraId="6116AB6D" w14:textId="171FF673" w:rsidR="00AC3365" w:rsidRPr="00A50AAD" w:rsidRDefault="00AC3365" w:rsidP="00AC3365">
            <w:pPr>
              <w:spacing w:before="120" w:after="280" w:afterAutospacing="1" w:line="240" w:lineRule="auto"/>
              <w:rPr>
                <w:sz w:val="26"/>
                <w:szCs w:val="26"/>
                <w:lang w:val="sv-SE"/>
              </w:rPr>
            </w:pPr>
          </w:p>
        </w:tc>
        <w:tc>
          <w:tcPr>
            <w:tcW w:w="3226" w:type="dxa"/>
          </w:tcPr>
          <w:p w14:paraId="3DBB69DC" w14:textId="77777777" w:rsidR="00AC3365" w:rsidRPr="00A50AAD" w:rsidRDefault="00AC3365" w:rsidP="00AC3365">
            <w:pPr>
              <w:spacing w:before="120" w:after="280" w:afterAutospacing="1" w:line="240" w:lineRule="auto"/>
              <w:rPr>
                <w:sz w:val="26"/>
                <w:szCs w:val="26"/>
                <w:lang w:val="sv-SE"/>
              </w:rPr>
            </w:pPr>
          </w:p>
        </w:tc>
      </w:tr>
      <w:tr w:rsidR="00AC3365" w:rsidRPr="00A50AAD" w14:paraId="53B73A44" w14:textId="77777777" w:rsidTr="00392F0A">
        <w:tc>
          <w:tcPr>
            <w:tcW w:w="4673" w:type="dxa"/>
          </w:tcPr>
          <w:p w14:paraId="750936CB" w14:textId="5D1F8842" w:rsidR="00AC3365" w:rsidRPr="00A50AAD" w:rsidRDefault="00AC3365" w:rsidP="00AC3365">
            <w:pPr>
              <w:spacing w:before="120" w:after="0" w:line="240" w:lineRule="auto"/>
              <w:jc w:val="both"/>
              <w:rPr>
                <w:sz w:val="26"/>
                <w:szCs w:val="26"/>
              </w:rPr>
            </w:pPr>
          </w:p>
        </w:tc>
        <w:tc>
          <w:tcPr>
            <w:tcW w:w="3969" w:type="dxa"/>
          </w:tcPr>
          <w:p w14:paraId="6928A06D" w14:textId="2D861791" w:rsidR="00AC3365" w:rsidRPr="00A50AAD" w:rsidRDefault="00AC3365" w:rsidP="00AC3365">
            <w:pPr>
              <w:spacing w:before="120" w:after="280" w:afterAutospacing="1" w:line="240" w:lineRule="auto"/>
              <w:jc w:val="both"/>
              <w:rPr>
                <w:sz w:val="26"/>
                <w:szCs w:val="26"/>
                <w:lang w:val="sv-SE"/>
              </w:rPr>
            </w:pPr>
            <w:r w:rsidRPr="00A50AAD">
              <w:rPr>
                <w:sz w:val="26"/>
                <w:szCs w:val="26"/>
                <w:lang w:val="sv-SE"/>
              </w:rPr>
              <w:t xml:space="preserve">d) Phạt tiền từ 4.000.000 đồng đến 8.000.000 đồng trong trường hợp hàng hóa vi phạm có giá trị từ trên 40.000.000 đồng đến 80.000.000 </w:t>
            </w:r>
            <w:r w:rsidRPr="00A50AAD">
              <w:rPr>
                <w:sz w:val="26"/>
                <w:szCs w:val="26"/>
                <w:lang w:val="sv-SE"/>
              </w:rPr>
              <w:lastRenderedPageBreak/>
              <w:t>đồng;</w:t>
            </w:r>
          </w:p>
        </w:tc>
        <w:tc>
          <w:tcPr>
            <w:tcW w:w="3544" w:type="dxa"/>
          </w:tcPr>
          <w:p w14:paraId="7D87EDFF" w14:textId="32545AB5" w:rsidR="00AC3365" w:rsidRPr="00A50AAD" w:rsidRDefault="00AC3365" w:rsidP="00AC3365">
            <w:pPr>
              <w:spacing w:before="120" w:after="280" w:afterAutospacing="1" w:line="240" w:lineRule="auto"/>
              <w:rPr>
                <w:sz w:val="26"/>
                <w:szCs w:val="26"/>
                <w:lang w:val="sv-SE"/>
              </w:rPr>
            </w:pPr>
          </w:p>
        </w:tc>
        <w:tc>
          <w:tcPr>
            <w:tcW w:w="3226" w:type="dxa"/>
          </w:tcPr>
          <w:p w14:paraId="62C25156" w14:textId="77777777" w:rsidR="00AC3365" w:rsidRPr="00A50AAD" w:rsidRDefault="00AC3365" w:rsidP="00AC3365">
            <w:pPr>
              <w:spacing w:before="120" w:after="280" w:afterAutospacing="1" w:line="240" w:lineRule="auto"/>
              <w:rPr>
                <w:sz w:val="26"/>
                <w:szCs w:val="26"/>
                <w:lang w:val="sv-SE"/>
              </w:rPr>
            </w:pPr>
          </w:p>
        </w:tc>
      </w:tr>
      <w:tr w:rsidR="00AC3365" w:rsidRPr="00A50AAD" w14:paraId="07A1D48D" w14:textId="77777777" w:rsidTr="00392F0A">
        <w:tc>
          <w:tcPr>
            <w:tcW w:w="4673" w:type="dxa"/>
          </w:tcPr>
          <w:p w14:paraId="37431D5E" w14:textId="1DBB2CB6" w:rsidR="00AC3365" w:rsidRPr="00A50AAD" w:rsidRDefault="00AC3365" w:rsidP="00AC3365">
            <w:pPr>
              <w:spacing w:before="120" w:after="0" w:line="240" w:lineRule="auto"/>
              <w:jc w:val="both"/>
              <w:rPr>
                <w:sz w:val="26"/>
                <w:szCs w:val="26"/>
              </w:rPr>
            </w:pPr>
          </w:p>
        </w:tc>
        <w:tc>
          <w:tcPr>
            <w:tcW w:w="3969" w:type="dxa"/>
          </w:tcPr>
          <w:p w14:paraId="3CDEDD82" w14:textId="0C42EE2B" w:rsidR="00AC3365" w:rsidRPr="00A50AAD" w:rsidRDefault="00AC3365" w:rsidP="00AC3365">
            <w:pPr>
              <w:spacing w:before="120" w:after="280" w:afterAutospacing="1" w:line="240" w:lineRule="auto"/>
              <w:jc w:val="both"/>
              <w:rPr>
                <w:sz w:val="26"/>
                <w:szCs w:val="26"/>
                <w:lang w:val="sv-SE"/>
              </w:rPr>
            </w:pPr>
            <w:r w:rsidRPr="00A50AAD">
              <w:rPr>
                <w:sz w:val="26"/>
                <w:szCs w:val="26"/>
                <w:lang w:val="sv-SE"/>
              </w:rPr>
              <w:t>đ) Phạt tiền từ 8.000.000 đồng đến 15.000.000 đồng trong trường hợp hàng hóa vi phạm có giá trị từ trên 80.000.000 đồng đến 150.000.000 đồng;</w:t>
            </w:r>
          </w:p>
        </w:tc>
        <w:tc>
          <w:tcPr>
            <w:tcW w:w="3544" w:type="dxa"/>
          </w:tcPr>
          <w:p w14:paraId="24CA70BF" w14:textId="569F6B29" w:rsidR="00AC3365" w:rsidRPr="00A50AAD" w:rsidRDefault="00AC3365" w:rsidP="00AC3365">
            <w:pPr>
              <w:spacing w:before="120" w:after="280" w:afterAutospacing="1" w:line="240" w:lineRule="auto"/>
              <w:rPr>
                <w:sz w:val="26"/>
                <w:szCs w:val="26"/>
                <w:lang w:val="sv-SE"/>
              </w:rPr>
            </w:pPr>
          </w:p>
        </w:tc>
        <w:tc>
          <w:tcPr>
            <w:tcW w:w="3226" w:type="dxa"/>
          </w:tcPr>
          <w:p w14:paraId="055421D0" w14:textId="77777777" w:rsidR="00AC3365" w:rsidRPr="00A50AAD" w:rsidRDefault="00AC3365" w:rsidP="00AC3365">
            <w:pPr>
              <w:spacing w:before="120" w:after="280" w:afterAutospacing="1" w:line="240" w:lineRule="auto"/>
              <w:rPr>
                <w:sz w:val="26"/>
                <w:szCs w:val="26"/>
                <w:lang w:val="sv-SE"/>
              </w:rPr>
            </w:pPr>
          </w:p>
        </w:tc>
      </w:tr>
      <w:tr w:rsidR="00AC3365" w:rsidRPr="00A50AAD" w14:paraId="5A6CD7F6" w14:textId="77777777" w:rsidTr="00392F0A">
        <w:tc>
          <w:tcPr>
            <w:tcW w:w="4673" w:type="dxa"/>
          </w:tcPr>
          <w:p w14:paraId="6663CA3C" w14:textId="30AF08B3" w:rsidR="00AC3365" w:rsidRPr="00A50AAD" w:rsidRDefault="00AC3365" w:rsidP="00AC3365">
            <w:pPr>
              <w:spacing w:before="120" w:after="0" w:line="240" w:lineRule="auto"/>
              <w:jc w:val="both"/>
              <w:rPr>
                <w:sz w:val="26"/>
                <w:szCs w:val="26"/>
              </w:rPr>
            </w:pPr>
          </w:p>
        </w:tc>
        <w:tc>
          <w:tcPr>
            <w:tcW w:w="3969" w:type="dxa"/>
          </w:tcPr>
          <w:p w14:paraId="7AF533CF" w14:textId="7EB7AEF3" w:rsidR="00AC3365" w:rsidRPr="00A50AAD" w:rsidRDefault="00AC3365" w:rsidP="00AC3365">
            <w:pPr>
              <w:spacing w:before="120" w:after="280" w:afterAutospacing="1" w:line="240" w:lineRule="auto"/>
              <w:jc w:val="both"/>
              <w:rPr>
                <w:sz w:val="26"/>
                <w:szCs w:val="26"/>
                <w:lang w:val="sv-SE"/>
              </w:rPr>
            </w:pPr>
            <w:r w:rsidRPr="00A50AAD">
              <w:rPr>
                <w:sz w:val="26"/>
                <w:szCs w:val="26"/>
                <w:lang w:val="sv-SE"/>
              </w:rPr>
              <w:t>e) Phạt tiền từ 15.000.000 đồng đến 30.000.000 đồng trong trường hợp hàng hóa vi phạm có giá trị từ trên 150.000.000 đồng đến 300.000.000 đồng;</w:t>
            </w:r>
          </w:p>
        </w:tc>
        <w:tc>
          <w:tcPr>
            <w:tcW w:w="3544" w:type="dxa"/>
          </w:tcPr>
          <w:p w14:paraId="1D5255A9" w14:textId="4CE4A75B" w:rsidR="00AC3365" w:rsidRPr="00A50AAD" w:rsidRDefault="00AC3365" w:rsidP="00AC3365">
            <w:pPr>
              <w:spacing w:before="120" w:after="280" w:afterAutospacing="1" w:line="240" w:lineRule="auto"/>
              <w:rPr>
                <w:sz w:val="26"/>
                <w:szCs w:val="26"/>
                <w:lang w:val="sv-SE"/>
              </w:rPr>
            </w:pPr>
          </w:p>
        </w:tc>
        <w:tc>
          <w:tcPr>
            <w:tcW w:w="3226" w:type="dxa"/>
          </w:tcPr>
          <w:p w14:paraId="7AAD0384" w14:textId="77777777" w:rsidR="00AC3365" w:rsidRPr="00A50AAD" w:rsidRDefault="00AC3365" w:rsidP="00AC3365">
            <w:pPr>
              <w:spacing w:before="120" w:after="280" w:afterAutospacing="1" w:line="240" w:lineRule="auto"/>
              <w:rPr>
                <w:sz w:val="26"/>
                <w:szCs w:val="26"/>
                <w:lang w:val="sv-SE"/>
              </w:rPr>
            </w:pPr>
          </w:p>
        </w:tc>
      </w:tr>
      <w:tr w:rsidR="00AC3365" w:rsidRPr="00A50AAD" w14:paraId="00FB2323" w14:textId="77777777" w:rsidTr="00392F0A">
        <w:tc>
          <w:tcPr>
            <w:tcW w:w="4673" w:type="dxa"/>
          </w:tcPr>
          <w:p w14:paraId="1CA5DFB2" w14:textId="45ED98EA" w:rsidR="00AC3365" w:rsidRPr="00A50AAD" w:rsidRDefault="00AC3365" w:rsidP="00AC3365">
            <w:pPr>
              <w:spacing w:before="120" w:after="0" w:line="240" w:lineRule="auto"/>
              <w:jc w:val="both"/>
              <w:rPr>
                <w:sz w:val="26"/>
                <w:szCs w:val="26"/>
              </w:rPr>
            </w:pPr>
          </w:p>
        </w:tc>
        <w:tc>
          <w:tcPr>
            <w:tcW w:w="3969" w:type="dxa"/>
          </w:tcPr>
          <w:p w14:paraId="1F1B7327" w14:textId="67BF9D7B" w:rsidR="00AC3365" w:rsidRPr="00A50AAD" w:rsidRDefault="00AC3365" w:rsidP="00AC3365">
            <w:pPr>
              <w:spacing w:before="120" w:after="280" w:afterAutospacing="1" w:line="240" w:lineRule="auto"/>
              <w:jc w:val="both"/>
              <w:rPr>
                <w:sz w:val="26"/>
                <w:szCs w:val="26"/>
                <w:lang w:val="sv-SE"/>
              </w:rPr>
            </w:pPr>
            <w:r w:rsidRPr="00A50AAD">
              <w:rPr>
                <w:sz w:val="26"/>
                <w:szCs w:val="26"/>
                <w:lang w:val="sv-SE"/>
              </w:rPr>
              <w:t>g) Phạt tiền từ 30.000.000 đồng đến 100.000.000 đồng trong trường hợp hàng hóa vi phạm có giá trị trên 300.000.000 đồng.</w:t>
            </w:r>
          </w:p>
        </w:tc>
        <w:tc>
          <w:tcPr>
            <w:tcW w:w="3544" w:type="dxa"/>
          </w:tcPr>
          <w:p w14:paraId="228375A6" w14:textId="2BD17FAA" w:rsidR="00AC3365" w:rsidRPr="00A50AAD" w:rsidRDefault="00AC3365" w:rsidP="00AC3365">
            <w:pPr>
              <w:spacing w:before="120" w:after="280" w:afterAutospacing="1" w:line="240" w:lineRule="auto"/>
              <w:rPr>
                <w:sz w:val="26"/>
                <w:szCs w:val="26"/>
                <w:lang w:val="sv-SE"/>
              </w:rPr>
            </w:pPr>
          </w:p>
        </w:tc>
        <w:tc>
          <w:tcPr>
            <w:tcW w:w="3226" w:type="dxa"/>
          </w:tcPr>
          <w:p w14:paraId="28452DCF" w14:textId="77777777" w:rsidR="00AC3365" w:rsidRPr="00A50AAD" w:rsidRDefault="00AC3365" w:rsidP="00AC3365">
            <w:pPr>
              <w:spacing w:before="120" w:after="280" w:afterAutospacing="1" w:line="240" w:lineRule="auto"/>
              <w:rPr>
                <w:sz w:val="26"/>
                <w:szCs w:val="26"/>
                <w:lang w:val="sv-SE"/>
              </w:rPr>
            </w:pPr>
          </w:p>
        </w:tc>
      </w:tr>
      <w:tr w:rsidR="00AC3365" w:rsidRPr="00A50AAD" w14:paraId="3FA62920" w14:textId="77777777" w:rsidTr="00392F0A">
        <w:tc>
          <w:tcPr>
            <w:tcW w:w="4673" w:type="dxa"/>
          </w:tcPr>
          <w:p w14:paraId="3D7FAD63" w14:textId="47101356" w:rsidR="00AC3365" w:rsidRPr="00A50AAD" w:rsidRDefault="00AC3365" w:rsidP="00AC3365">
            <w:pPr>
              <w:spacing w:before="120" w:after="0" w:line="240" w:lineRule="auto"/>
              <w:jc w:val="both"/>
              <w:rPr>
                <w:sz w:val="26"/>
                <w:szCs w:val="26"/>
              </w:rPr>
            </w:pPr>
          </w:p>
        </w:tc>
        <w:tc>
          <w:tcPr>
            <w:tcW w:w="3969" w:type="dxa"/>
          </w:tcPr>
          <w:p w14:paraId="31739909" w14:textId="3D09659B" w:rsidR="00AC3365" w:rsidRPr="00A50AAD" w:rsidRDefault="00AC3365" w:rsidP="00AC3365">
            <w:pPr>
              <w:spacing w:before="120" w:after="280" w:afterAutospacing="1" w:line="240" w:lineRule="auto"/>
              <w:jc w:val="both"/>
              <w:rPr>
                <w:sz w:val="26"/>
                <w:szCs w:val="26"/>
                <w:lang w:val="sv-SE"/>
              </w:rPr>
            </w:pPr>
            <w:r w:rsidRPr="00A50AAD">
              <w:rPr>
                <w:sz w:val="26"/>
                <w:szCs w:val="26"/>
                <w:lang w:val="sv-SE"/>
              </w:rPr>
              <w:t>3. Phạt tiền từ 20.000.000 đồng đến 40.000.000 đồng đối với hành vi nội dung tiêu chuẩn công bố áp dụng không phù hợp với quy chuẩn kỹ thuật tương ứng hoặc không phù hợp với quy định của cơ quan có thẩm quyền.</w:t>
            </w:r>
          </w:p>
        </w:tc>
        <w:tc>
          <w:tcPr>
            <w:tcW w:w="3544" w:type="dxa"/>
          </w:tcPr>
          <w:p w14:paraId="662B873B" w14:textId="7B1D6333" w:rsidR="00AC3365" w:rsidRPr="00A50AAD" w:rsidRDefault="00AC3365" w:rsidP="00AC3365">
            <w:pPr>
              <w:spacing w:before="120" w:after="280" w:afterAutospacing="1" w:line="240" w:lineRule="auto"/>
              <w:rPr>
                <w:sz w:val="26"/>
                <w:szCs w:val="26"/>
                <w:lang w:val="sv-SE"/>
              </w:rPr>
            </w:pPr>
          </w:p>
        </w:tc>
        <w:tc>
          <w:tcPr>
            <w:tcW w:w="3226" w:type="dxa"/>
          </w:tcPr>
          <w:p w14:paraId="2EEFC6B0" w14:textId="77777777" w:rsidR="00AC3365" w:rsidRPr="00A50AAD" w:rsidRDefault="00AC3365" w:rsidP="00AC3365">
            <w:pPr>
              <w:spacing w:before="120" w:after="280" w:afterAutospacing="1" w:line="240" w:lineRule="auto"/>
              <w:rPr>
                <w:sz w:val="26"/>
                <w:szCs w:val="26"/>
                <w:lang w:val="sv-SE"/>
              </w:rPr>
            </w:pPr>
          </w:p>
        </w:tc>
      </w:tr>
      <w:tr w:rsidR="00AC3365" w:rsidRPr="00A50AAD" w14:paraId="6CAAFDCD" w14:textId="77777777" w:rsidTr="00392F0A">
        <w:tc>
          <w:tcPr>
            <w:tcW w:w="4673" w:type="dxa"/>
          </w:tcPr>
          <w:p w14:paraId="64848CA3" w14:textId="4EC2AB46" w:rsidR="00AC3365" w:rsidRPr="00A50AAD" w:rsidRDefault="00AC3365" w:rsidP="00AC3365">
            <w:pPr>
              <w:spacing w:before="120" w:after="0" w:line="240" w:lineRule="auto"/>
              <w:jc w:val="both"/>
              <w:rPr>
                <w:sz w:val="26"/>
                <w:szCs w:val="26"/>
              </w:rPr>
            </w:pPr>
          </w:p>
        </w:tc>
        <w:tc>
          <w:tcPr>
            <w:tcW w:w="3969" w:type="dxa"/>
          </w:tcPr>
          <w:p w14:paraId="5933DD81" w14:textId="2C8BB0B2" w:rsidR="00AC3365" w:rsidRPr="00A50AAD" w:rsidRDefault="00AC3365" w:rsidP="00AC3365">
            <w:pPr>
              <w:spacing w:before="120" w:after="280" w:afterAutospacing="1" w:line="240" w:lineRule="auto"/>
              <w:jc w:val="both"/>
              <w:rPr>
                <w:sz w:val="26"/>
                <w:szCs w:val="26"/>
                <w:lang w:val="sv-SE"/>
              </w:rPr>
            </w:pPr>
            <w:r w:rsidRPr="00A50AAD">
              <w:rPr>
                <w:sz w:val="26"/>
                <w:szCs w:val="26"/>
                <w:lang w:val="sv-SE"/>
              </w:rPr>
              <w:t>4. Phạt tiền từ 01 lần đến 02 lần giá trị sản phẩm, hàng hóa vi phạm đã tiêu thụ đối với hành vi sản xuất hoặc nhập khẩu sản phẩm, hàng hóa có chất lượng không phù hợp với tiêu chuẩn đã công bố áp dụng.</w:t>
            </w:r>
          </w:p>
        </w:tc>
        <w:tc>
          <w:tcPr>
            <w:tcW w:w="3544" w:type="dxa"/>
          </w:tcPr>
          <w:p w14:paraId="4C142527" w14:textId="3AC2AB56" w:rsidR="00AC3365" w:rsidRPr="00A50AAD" w:rsidRDefault="00AC3365" w:rsidP="00AC3365">
            <w:pPr>
              <w:spacing w:before="120" w:after="280" w:afterAutospacing="1" w:line="240" w:lineRule="auto"/>
              <w:jc w:val="both"/>
              <w:rPr>
                <w:sz w:val="26"/>
                <w:szCs w:val="26"/>
                <w:lang w:val="sv-SE"/>
              </w:rPr>
            </w:pPr>
            <w:r w:rsidRPr="00A50AAD">
              <w:rPr>
                <w:sz w:val="26"/>
                <w:szCs w:val="26"/>
                <w:lang w:val="sv-SE"/>
              </w:rPr>
              <w:t xml:space="preserve">4. Phạt tiền từ 01 lần đến 02 lần giá trị sản phẩm, hàng hóa vi phạm </w:t>
            </w:r>
            <w:r w:rsidRPr="00346A3A">
              <w:rPr>
                <w:strike/>
                <w:sz w:val="26"/>
                <w:szCs w:val="26"/>
                <w:lang w:val="sv-SE"/>
              </w:rPr>
              <w:t>đã tiêu thụ</w:t>
            </w:r>
            <w:r w:rsidRPr="00A50AAD">
              <w:rPr>
                <w:sz w:val="26"/>
                <w:szCs w:val="26"/>
                <w:lang w:val="sv-SE"/>
              </w:rPr>
              <w:t xml:space="preserve"> đối với hành vi sản xuất hoặc nhập khẩu sản phẩm, hàng hóa có chất lượng không phù hợp với tiêu chuẩn đã công bố áp dụng.</w:t>
            </w:r>
          </w:p>
        </w:tc>
        <w:tc>
          <w:tcPr>
            <w:tcW w:w="3226" w:type="dxa"/>
          </w:tcPr>
          <w:p w14:paraId="38167B18" w14:textId="77777777" w:rsidR="00AC3365" w:rsidRDefault="00AC3365" w:rsidP="00AC3365">
            <w:pPr>
              <w:spacing w:before="120" w:after="280" w:afterAutospacing="1" w:line="240" w:lineRule="auto"/>
              <w:jc w:val="both"/>
              <w:rPr>
                <w:sz w:val="26"/>
                <w:szCs w:val="26"/>
                <w:lang w:val="sv-SE"/>
              </w:rPr>
            </w:pPr>
            <w:r>
              <w:rPr>
                <w:sz w:val="26"/>
                <w:szCs w:val="26"/>
                <w:lang w:val="sv-SE"/>
              </w:rPr>
              <w:t xml:space="preserve">Vì khoản </w:t>
            </w:r>
            <w:r w:rsidRPr="00051291">
              <w:rPr>
                <w:sz w:val="26"/>
                <w:szCs w:val="26"/>
                <w:lang w:val="sv-SE"/>
              </w:rPr>
              <w:t>3</w:t>
            </w:r>
            <w:r>
              <w:rPr>
                <w:sz w:val="26"/>
                <w:szCs w:val="26"/>
                <w:lang w:val="sv-SE"/>
              </w:rPr>
              <w:t xml:space="preserve"> Điều 66 Luật CLSPHH được sửa đổi bởi </w:t>
            </w:r>
            <w:r w:rsidRPr="0057400C">
              <w:rPr>
                <w:sz w:val="26"/>
                <w:szCs w:val="26"/>
                <w:lang w:val="sv-SE"/>
              </w:rPr>
              <w:t>Luật số 78/2025/QH15</w:t>
            </w:r>
            <w:r w:rsidRPr="00051291">
              <w:rPr>
                <w:sz w:val="26"/>
                <w:szCs w:val="26"/>
                <w:lang w:val="sv-SE"/>
              </w:rPr>
              <w:t>.</w:t>
            </w:r>
          </w:p>
          <w:p w14:paraId="3BE21E23" w14:textId="517D1532" w:rsidR="00AC3365" w:rsidRPr="00A50AAD" w:rsidRDefault="00AC3365" w:rsidP="00AC3365">
            <w:pPr>
              <w:spacing w:before="120" w:after="280" w:afterAutospacing="1" w:line="240" w:lineRule="auto"/>
              <w:jc w:val="both"/>
              <w:rPr>
                <w:sz w:val="26"/>
                <w:szCs w:val="26"/>
                <w:lang w:val="sv-SE"/>
              </w:rPr>
            </w:pPr>
            <w:r w:rsidRPr="00051291">
              <w:rPr>
                <w:sz w:val="26"/>
                <w:szCs w:val="26"/>
                <w:lang w:val="sv-SE"/>
              </w:rPr>
              <w:t xml:space="preserve">[127] Mức phạt tiền trong xử phạt vi phạm hành chính quy định tại khoản 1 và </w:t>
            </w:r>
            <w:r w:rsidRPr="00051291">
              <w:rPr>
                <w:sz w:val="26"/>
                <w:szCs w:val="26"/>
                <w:lang w:val="sv-SE"/>
              </w:rPr>
              <w:lastRenderedPageBreak/>
              <w:t>khoản 2 Điều này được ấn định ít nhất bằng giá trị sản phẩm, hàng hóa vi phạm và nhiều nhất không quá năm lần giá trị sản phẩm, hàng hóa vi phạm; tiền do vi phạm mà có sẽ bị tịch thu theo quy định của pháp luật.</w:t>
            </w:r>
          </w:p>
        </w:tc>
      </w:tr>
      <w:tr w:rsidR="00AC3365" w:rsidRPr="00A50AAD" w14:paraId="4AD3B8CF" w14:textId="77777777" w:rsidTr="00392F0A">
        <w:tc>
          <w:tcPr>
            <w:tcW w:w="4673" w:type="dxa"/>
          </w:tcPr>
          <w:p w14:paraId="76D7A08C" w14:textId="1D317EE3" w:rsidR="00AC3365" w:rsidRPr="00A50AAD" w:rsidRDefault="00AC3365" w:rsidP="00AC3365">
            <w:pPr>
              <w:spacing w:before="120" w:after="0" w:line="240" w:lineRule="auto"/>
              <w:jc w:val="both"/>
              <w:rPr>
                <w:sz w:val="26"/>
                <w:szCs w:val="26"/>
              </w:rPr>
            </w:pPr>
          </w:p>
        </w:tc>
        <w:tc>
          <w:tcPr>
            <w:tcW w:w="3969" w:type="dxa"/>
          </w:tcPr>
          <w:p w14:paraId="74ECB648" w14:textId="060657C9" w:rsidR="00AC3365" w:rsidRPr="00A50AAD" w:rsidRDefault="00AC3365" w:rsidP="00AC3365">
            <w:pPr>
              <w:spacing w:before="120" w:after="280" w:afterAutospacing="1" w:line="240" w:lineRule="auto"/>
              <w:jc w:val="both"/>
              <w:rPr>
                <w:sz w:val="26"/>
                <w:szCs w:val="26"/>
                <w:lang w:val="sv-SE"/>
              </w:rPr>
            </w:pPr>
            <w:r w:rsidRPr="00A50AAD">
              <w:rPr>
                <w:sz w:val="26"/>
                <w:szCs w:val="26"/>
                <w:lang w:val="sv-SE"/>
              </w:rPr>
              <w:t>5. Phạt tiền từ 02 lần đến 03 lần giá trị sản phẩm, hàng hóa vi phạm đã tiêu thụ đối với hành vi sản xuất hoặc nhập khẩu sản phẩm, hàng hóa đã công bố tiêu chuẩn áp dụng, nhưng tiêu chuẩn công bố áp dụng có nội dung trái với quy chuẩn kỹ thuật tương ứng hoặc không phù hợp với quy định của cơ quan có thẩm quyền.</w:t>
            </w:r>
          </w:p>
        </w:tc>
        <w:tc>
          <w:tcPr>
            <w:tcW w:w="3544" w:type="dxa"/>
          </w:tcPr>
          <w:p w14:paraId="49371D76" w14:textId="48C315F5" w:rsidR="00AC3365" w:rsidRPr="00A50AAD" w:rsidRDefault="00AC3365" w:rsidP="00AC3365">
            <w:pPr>
              <w:spacing w:before="120" w:after="280" w:afterAutospacing="1" w:line="240" w:lineRule="auto"/>
              <w:jc w:val="both"/>
              <w:rPr>
                <w:sz w:val="26"/>
                <w:szCs w:val="26"/>
                <w:lang w:val="sv-SE"/>
              </w:rPr>
            </w:pPr>
            <w:r w:rsidRPr="00A50AAD">
              <w:rPr>
                <w:sz w:val="26"/>
                <w:szCs w:val="26"/>
                <w:lang w:val="sv-SE"/>
              </w:rPr>
              <w:t xml:space="preserve">5. Phạt tiền từ 02 lần đến 03 lần giá trị sản phẩm, hàng hóa vi phạm </w:t>
            </w:r>
            <w:r w:rsidRPr="00346A3A">
              <w:rPr>
                <w:strike/>
                <w:sz w:val="26"/>
                <w:szCs w:val="26"/>
                <w:lang w:val="sv-SE"/>
              </w:rPr>
              <w:t>đã tiêu thụ</w:t>
            </w:r>
            <w:r w:rsidRPr="00A50AAD">
              <w:rPr>
                <w:sz w:val="26"/>
                <w:szCs w:val="26"/>
                <w:lang w:val="sv-SE"/>
              </w:rPr>
              <w:t xml:space="preserve"> đối với hành vi sản xuất hoặc nhập khẩu sản phẩm, hàng hóa đã công bố tiêu chuẩn áp dụng, nhưng tiêu chuẩn công bố áp dụng có nội dung trái với quy chuẩn kỹ thuật tương ứng hoặc không phù hợp với quy định của cơ quan có thẩm quyền</w:t>
            </w:r>
            <w:r w:rsidR="00192B91">
              <w:rPr>
                <w:sz w:val="26"/>
                <w:szCs w:val="26"/>
                <w:lang w:val="sv-SE"/>
              </w:rPr>
              <w:t>.</w:t>
            </w:r>
          </w:p>
        </w:tc>
        <w:tc>
          <w:tcPr>
            <w:tcW w:w="3226" w:type="dxa"/>
          </w:tcPr>
          <w:p w14:paraId="39168EA5" w14:textId="77777777" w:rsidR="00AC3365" w:rsidRDefault="00AC3365" w:rsidP="00AC3365">
            <w:pPr>
              <w:spacing w:before="120" w:after="280" w:afterAutospacing="1" w:line="240" w:lineRule="auto"/>
              <w:jc w:val="both"/>
              <w:rPr>
                <w:sz w:val="26"/>
                <w:szCs w:val="26"/>
                <w:lang w:val="sv-SE"/>
              </w:rPr>
            </w:pPr>
            <w:r>
              <w:rPr>
                <w:sz w:val="26"/>
                <w:szCs w:val="26"/>
                <w:lang w:val="sv-SE"/>
              </w:rPr>
              <w:t xml:space="preserve">Vì khoản </w:t>
            </w:r>
            <w:r w:rsidRPr="00051291">
              <w:rPr>
                <w:sz w:val="26"/>
                <w:szCs w:val="26"/>
                <w:lang w:val="sv-SE"/>
              </w:rPr>
              <w:t>3</w:t>
            </w:r>
            <w:r>
              <w:rPr>
                <w:sz w:val="26"/>
                <w:szCs w:val="26"/>
                <w:lang w:val="sv-SE"/>
              </w:rPr>
              <w:t xml:space="preserve"> Điều 66 Luật CLSPHH được sửa đổi bởi </w:t>
            </w:r>
            <w:r w:rsidRPr="0057400C">
              <w:rPr>
                <w:sz w:val="26"/>
                <w:szCs w:val="26"/>
                <w:lang w:val="sv-SE"/>
              </w:rPr>
              <w:t>Luật số 78/2025/QH15</w:t>
            </w:r>
            <w:r w:rsidRPr="00051291">
              <w:rPr>
                <w:sz w:val="26"/>
                <w:szCs w:val="26"/>
                <w:lang w:val="sv-SE"/>
              </w:rPr>
              <w:t>.</w:t>
            </w:r>
          </w:p>
          <w:p w14:paraId="6272026B" w14:textId="316B3492" w:rsidR="00AC3365" w:rsidRPr="00A50AAD" w:rsidRDefault="00AC3365" w:rsidP="00AC3365">
            <w:pPr>
              <w:spacing w:before="120" w:after="280" w:afterAutospacing="1" w:line="240" w:lineRule="auto"/>
              <w:jc w:val="both"/>
              <w:rPr>
                <w:sz w:val="26"/>
                <w:szCs w:val="26"/>
                <w:lang w:val="sv-SE"/>
              </w:rPr>
            </w:pPr>
            <w:r w:rsidRPr="00051291">
              <w:rPr>
                <w:sz w:val="26"/>
                <w:szCs w:val="26"/>
                <w:lang w:val="sv-SE"/>
              </w:rPr>
              <w:t>[127] Mức phạt tiền trong xử phạt vi phạm hành chính quy định tại khoản 1 và khoản 2 Điều này được ấn định ít nhất bằng giá trị sản phẩm, hàng hóa vi phạm và nhiều nhất không quá năm lần giá trị sản phẩm, hàng hóa vi phạm; tiền do vi phạm mà có sẽ bị tịch thu theo quy định của pháp luật.</w:t>
            </w:r>
          </w:p>
        </w:tc>
      </w:tr>
      <w:tr w:rsidR="00AC3365" w:rsidRPr="00A50AAD" w14:paraId="127FF4A9" w14:textId="77777777" w:rsidTr="00392F0A">
        <w:tc>
          <w:tcPr>
            <w:tcW w:w="4673" w:type="dxa"/>
          </w:tcPr>
          <w:p w14:paraId="3765B34B" w14:textId="0EDD97DE" w:rsidR="00AC3365" w:rsidRPr="00A50AAD" w:rsidRDefault="00AC3365" w:rsidP="00AC3365">
            <w:pPr>
              <w:spacing w:before="120" w:after="0" w:line="240" w:lineRule="auto"/>
              <w:jc w:val="both"/>
              <w:rPr>
                <w:sz w:val="26"/>
                <w:szCs w:val="26"/>
              </w:rPr>
            </w:pPr>
          </w:p>
        </w:tc>
        <w:tc>
          <w:tcPr>
            <w:tcW w:w="3969" w:type="dxa"/>
          </w:tcPr>
          <w:p w14:paraId="54476AED" w14:textId="3C62798F" w:rsidR="00AC3365" w:rsidRPr="00A50AAD" w:rsidRDefault="00AC3365" w:rsidP="00AC3365">
            <w:pPr>
              <w:spacing w:before="120" w:after="280" w:afterAutospacing="1" w:line="240" w:lineRule="auto"/>
              <w:jc w:val="both"/>
              <w:rPr>
                <w:sz w:val="26"/>
                <w:szCs w:val="26"/>
                <w:lang w:val="sv-SE"/>
              </w:rPr>
            </w:pPr>
            <w:r w:rsidRPr="00A50AAD">
              <w:rPr>
                <w:sz w:val="26"/>
                <w:szCs w:val="26"/>
                <w:lang w:val="sv-SE"/>
              </w:rPr>
              <w:t>6. Phạt tiền từ 10.000.000 đồng đến 20.000.000 đồng đối với một trong các hành vi sau đây:</w:t>
            </w:r>
          </w:p>
        </w:tc>
        <w:tc>
          <w:tcPr>
            <w:tcW w:w="3544" w:type="dxa"/>
          </w:tcPr>
          <w:p w14:paraId="539C12C5" w14:textId="3819E3DD" w:rsidR="00AC3365" w:rsidRPr="00A50AAD" w:rsidRDefault="00AC3365" w:rsidP="00AC3365">
            <w:pPr>
              <w:spacing w:before="120" w:after="280" w:afterAutospacing="1" w:line="240" w:lineRule="auto"/>
              <w:rPr>
                <w:sz w:val="26"/>
                <w:szCs w:val="26"/>
                <w:lang w:val="sv-SE"/>
              </w:rPr>
            </w:pPr>
          </w:p>
        </w:tc>
        <w:tc>
          <w:tcPr>
            <w:tcW w:w="3226" w:type="dxa"/>
          </w:tcPr>
          <w:p w14:paraId="2588F732" w14:textId="77777777" w:rsidR="00AC3365" w:rsidRPr="00A50AAD" w:rsidRDefault="00AC3365" w:rsidP="00AC3365">
            <w:pPr>
              <w:spacing w:before="120" w:after="280" w:afterAutospacing="1" w:line="240" w:lineRule="auto"/>
              <w:rPr>
                <w:sz w:val="26"/>
                <w:szCs w:val="26"/>
                <w:lang w:val="sv-SE"/>
              </w:rPr>
            </w:pPr>
          </w:p>
        </w:tc>
      </w:tr>
      <w:tr w:rsidR="00AC3365" w:rsidRPr="00A50AAD" w14:paraId="3EB48112" w14:textId="77777777" w:rsidTr="00392F0A">
        <w:tc>
          <w:tcPr>
            <w:tcW w:w="4673" w:type="dxa"/>
          </w:tcPr>
          <w:p w14:paraId="51D9B369" w14:textId="6617EB79" w:rsidR="00AC3365" w:rsidRPr="00A50AAD" w:rsidRDefault="00AC3365" w:rsidP="00AC3365">
            <w:pPr>
              <w:spacing w:before="120" w:after="0" w:line="240" w:lineRule="auto"/>
              <w:jc w:val="both"/>
              <w:rPr>
                <w:sz w:val="26"/>
                <w:szCs w:val="26"/>
              </w:rPr>
            </w:pPr>
          </w:p>
        </w:tc>
        <w:tc>
          <w:tcPr>
            <w:tcW w:w="3969" w:type="dxa"/>
          </w:tcPr>
          <w:p w14:paraId="286E4320" w14:textId="28DE3DFD" w:rsidR="00AC3365" w:rsidRPr="00A50AAD" w:rsidRDefault="00AC3365" w:rsidP="00AC3365">
            <w:pPr>
              <w:spacing w:before="120" w:after="280" w:afterAutospacing="1" w:line="240" w:lineRule="auto"/>
              <w:jc w:val="both"/>
              <w:rPr>
                <w:sz w:val="26"/>
                <w:szCs w:val="26"/>
                <w:lang w:val="sv-SE"/>
              </w:rPr>
            </w:pPr>
            <w:r w:rsidRPr="00A50AAD">
              <w:rPr>
                <w:sz w:val="26"/>
                <w:szCs w:val="26"/>
                <w:lang w:val="sv-SE"/>
              </w:rPr>
              <w:t>a) Không thực hiện đúng theo tiêu chuẩn về hệ thống quản lý đã công bố áp dụng;</w:t>
            </w:r>
          </w:p>
        </w:tc>
        <w:tc>
          <w:tcPr>
            <w:tcW w:w="3544" w:type="dxa"/>
          </w:tcPr>
          <w:p w14:paraId="27C4AFF1" w14:textId="52DDF78A" w:rsidR="00AC3365" w:rsidRPr="00A50AAD" w:rsidRDefault="00AC3365" w:rsidP="00AC3365">
            <w:pPr>
              <w:spacing w:before="120" w:after="280" w:afterAutospacing="1" w:line="240" w:lineRule="auto"/>
              <w:rPr>
                <w:sz w:val="26"/>
                <w:szCs w:val="26"/>
                <w:lang w:val="sv-SE"/>
              </w:rPr>
            </w:pPr>
          </w:p>
        </w:tc>
        <w:tc>
          <w:tcPr>
            <w:tcW w:w="3226" w:type="dxa"/>
          </w:tcPr>
          <w:p w14:paraId="3F9E8080" w14:textId="77777777" w:rsidR="00AC3365" w:rsidRPr="00A50AAD" w:rsidRDefault="00AC3365" w:rsidP="00AC3365">
            <w:pPr>
              <w:spacing w:before="120" w:after="280" w:afterAutospacing="1" w:line="240" w:lineRule="auto"/>
              <w:rPr>
                <w:sz w:val="26"/>
                <w:szCs w:val="26"/>
                <w:lang w:val="sv-SE"/>
              </w:rPr>
            </w:pPr>
          </w:p>
        </w:tc>
      </w:tr>
      <w:tr w:rsidR="00AC3365" w:rsidRPr="00A50AAD" w14:paraId="50010402" w14:textId="77777777" w:rsidTr="00392F0A">
        <w:tc>
          <w:tcPr>
            <w:tcW w:w="4673" w:type="dxa"/>
          </w:tcPr>
          <w:p w14:paraId="2DC86FD3" w14:textId="3EB17A44" w:rsidR="00AC3365" w:rsidRPr="00A50AAD" w:rsidRDefault="00AC3365" w:rsidP="00AC3365">
            <w:pPr>
              <w:spacing w:before="120" w:after="0" w:line="240" w:lineRule="auto"/>
              <w:jc w:val="both"/>
              <w:rPr>
                <w:sz w:val="26"/>
                <w:szCs w:val="26"/>
              </w:rPr>
            </w:pPr>
          </w:p>
        </w:tc>
        <w:tc>
          <w:tcPr>
            <w:tcW w:w="3969" w:type="dxa"/>
          </w:tcPr>
          <w:p w14:paraId="2D2CCB29" w14:textId="70FCE0FC" w:rsidR="00AC3365" w:rsidRPr="00A50AAD" w:rsidRDefault="00AC3365" w:rsidP="00AC3365">
            <w:pPr>
              <w:spacing w:before="120" w:after="280" w:afterAutospacing="1" w:line="240" w:lineRule="auto"/>
              <w:jc w:val="both"/>
              <w:rPr>
                <w:sz w:val="26"/>
                <w:szCs w:val="26"/>
                <w:lang w:val="sv-SE"/>
              </w:rPr>
            </w:pPr>
            <w:r w:rsidRPr="00A50AAD">
              <w:rPr>
                <w:sz w:val="26"/>
                <w:szCs w:val="26"/>
                <w:lang w:val="sv-SE"/>
              </w:rPr>
              <w:t>b) Không xây dựng, áp dụng và duy trì hệ thống quản lý chất lượng theo quy định pháp luật;</w:t>
            </w:r>
          </w:p>
        </w:tc>
        <w:tc>
          <w:tcPr>
            <w:tcW w:w="3544" w:type="dxa"/>
          </w:tcPr>
          <w:p w14:paraId="7D76B4C9" w14:textId="2911DBDF" w:rsidR="00AC3365" w:rsidRPr="00A50AAD" w:rsidRDefault="00AC3365" w:rsidP="00AC3365">
            <w:pPr>
              <w:spacing w:before="120" w:after="280" w:afterAutospacing="1" w:line="240" w:lineRule="auto"/>
              <w:rPr>
                <w:sz w:val="26"/>
                <w:szCs w:val="26"/>
                <w:lang w:val="sv-SE"/>
              </w:rPr>
            </w:pPr>
          </w:p>
        </w:tc>
        <w:tc>
          <w:tcPr>
            <w:tcW w:w="3226" w:type="dxa"/>
          </w:tcPr>
          <w:p w14:paraId="4E0279A1" w14:textId="77777777" w:rsidR="00AC3365" w:rsidRPr="00A50AAD" w:rsidRDefault="00AC3365" w:rsidP="00AC3365">
            <w:pPr>
              <w:spacing w:before="120" w:after="280" w:afterAutospacing="1" w:line="240" w:lineRule="auto"/>
              <w:rPr>
                <w:sz w:val="26"/>
                <w:szCs w:val="26"/>
                <w:lang w:val="sv-SE"/>
              </w:rPr>
            </w:pPr>
          </w:p>
        </w:tc>
      </w:tr>
      <w:tr w:rsidR="00AC3365" w:rsidRPr="00A50AAD" w14:paraId="6B4AB01E" w14:textId="77777777" w:rsidTr="00392F0A">
        <w:tc>
          <w:tcPr>
            <w:tcW w:w="4673" w:type="dxa"/>
          </w:tcPr>
          <w:p w14:paraId="5203977E" w14:textId="39AC5F77" w:rsidR="00AC3365" w:rsidRPr="00A50AAD" w:rsidRDefault="00AC3365" w:rsidP="00AC3365">
            <w:pPr>
              <w:spacing w:before="120" w:after="0" w:line="240" w:lineRule="auto"/>
              <w:jc w:val="both"/>
              <w:rPr>
                <w:sz w:val="26"/>
                <w:szCs w:val="26"/>
              </w:rPr>
            </w:pPr>
          </w:p>
        </w:tc>
        <w:tc>
          <w:tcPr>
            <w:tcW w:w="3969" w:type="dxa"/>
          </w:tcPr>
          <w:p w14:paraId="402CD9B9" w14:textId="305007BA" w:rsidR="00AC3365" w:rsidRPr="00A50AAD" w:rsidRDefault="00AC3365" w:rsidP="00AC3365">
            <w:pPr>
              <w:spacing w:before="120" w:after="280" w:afterAutospacing="1" w:line="240" w:lineRule="auto"/>
              <w:jc w:val="both"/>
              <w:rPr>
                <w:sz w:val="26"/>
                <w:szCs w:val="26"/>
                <w:lang w:val="sv-SE"/>
              </w:rPr>
            </w:pPr>
            <w:r w:rsidRPr="00A50AAD">
              <w:rPr>
                <w:sz w:val="26"/>
                <w:szCs w:val="26"/>
                <w:lang w:val="sv-SE"/>
              </w:rPr>
              <w:t>c) Không áp dụng tiêu chuẩn về hệ thống quản lý nhưng công bố áp dụng.</w:t>
            </w:r>
          </w:p>
        </w:tc>
        <w:tc>
          <w:tcPr>
            <w:tcW w:w="3544" w:type="dxa"/>
          </w:tcPr>
          <w:p w14:paraId="6ED7A3A6" w14:textId="2A7AB2DF" w:rsidR="00AC3365" w:rsidRPr="00A50AAD" w:rsidRDefault="00AC3365" w:rsidP="00AC3365">
            <w:pPr>
              <w:spacing w:before="120" w:after="280" w:afterAutospacing="1" w:line="240" w:lineRule="auto"/>
              <w:rPr>
                <w:sz w:val="26"/>
                <w:szCs w:val="26"/>
                <w:lang w:val="sv-SE"/>
              </w:rPr>
            </w:pPr>
          </w:p>
        </w:tc>
        <w:tc>
          <w:tcPr>
            <w:tcW w:w="3226" w:type="dxa"/>
          </w:tcPr>
          <w:p w14:paraId="61AE0034" w14:textId="77777777" w:rsidR="00AC3365" w:rsidRPr="00A50AAD" w:rsidRDefault="00AC3365" w:rsidP="00AC3365">
            <w:pPr>
              <w:spacing w:before="120" w:after="280" w:afterAutospacing="1" w:line="240" w:lineRule="auto"/>
              <w:rPr>
                <w:sz w:val="26"/>
                <w:szCs w:val="26"/>
                <w:lang w:val="sv-SE"/>
              </w:rPr>
            </w:pPr>
          </w:p>
        </w:tc>
      </w:tr>
      <w:tr w:rsidR="00AC3365" w:rsidRPr="00A50AAD" w14:paraId="51C0787E" w14:textId="77777777" w:rsidTr="00392F0A">
        <w:tc>
          <w:tcPr>
            <w:tcW w:w="4673" w:type="dxa"/>
          </w:tcPr>
          <w:p w14:paraId="04A0F897" w14:textId="77777777" w:rsidR="00AC3365" w:rsidRPr="00A50AAD" w:rsidRDefault="00AC3365" w:rsidP="00AC3365">
            <w:pPr>
              <w:spacing w:before="120" w:after="0" w:line="240" w:lineRule="auto"/>
              <w:jc w:val="both"/>
              <w:rPr>
                <w:sz w:val="26"/>
                <w:szCs w:val="26"/>
                <w:lang w:val="sv-SE"/>
              </w:rPr>
            </w:pPr>
          </w:p>
        </w:tc>
        <w:tc>
          <w:tcPr>
            <w:tcW w:w="3969" w:type="dxa"/>
          </w:tcPr>
          <w:p w14:paraId="628862DE" w14:textId="77777777" w:rsidR="00AC3365" w:rsidRPr="00996460" w:rsidRDefault="00AC3365" w:rsidP="00AC3365">
            <w:pPr>
              <w:spacing w:before="120" w:after="280" w:afterAutospacing="1" w:line="240" w:lineRule="auto"/>
              <w:jc w:val="both"/>
              <w:rPr>
                <w:b/>
                <w:bCs/>
                <w:sz w:val="26"/>
                <w:szCs w:val="26"/>
              </w:rPr>
            </w:pPr>
          </w:p>
        </w:tc>
        <w:tc>
          <w:tcPr>
            <w:tcW w:w="3544" w:type="dxa"/>
          </w:tcPr>
          <w:p w14:paraId="2E6D7A1F" w14:textId="13A95757" w:rsidR="00AC3365" w:rsidRPr="00996460" w:rsidRDefault="00AC3365" w:rsidP="00AC3365">
            <w:pPr>
              <w:spacing w:before="120" w:after="280" w:afterAutospacing="1" w:line="240" w:lineRule="auto"/>
              <w:jc w:val="both"/>
              <w:rPr>
                <w:b/>
                <w:bCs/>
                <w:sz w:val="26"/>
                <w:szCs w:val="26"/>
                <w:lang w:val="sv-SE"/>
              </w:rPr>
            </w:pPr>
            <w:r w:rsidRPr="00996460">
              <w:rPr>
                <w:b/>
                <w:bCs/>
                <w:sz w:val="26"/>
                <w:szCs w:val="26"/>
                <w:lang w:val="en-US"/>
              </w:rPr>
              <w:t>6a</w:t>
            </w:r>
            <w:r w:rsidRPr="00996460">
              <w:rPr>
                <w:b/>
                <w:bCs/>
                <w:sz w:val="26"/>
                <w:szCs w:val="26"/>
              </w:rPr>
              <w:t>. Hình thức xử phạt bổ sung:</w:t>
            </w:r>
          </w:p>
        </w:tc>
        <w:tc>
          <w:tcPr>
            <w:tcW w:w="3226" w:type="dxa"/>
          </w:tcPr>
          <w:p w14:paraId="38F2B2C1" w14:textId="77777777" w:rsidR="00AC3365" w:rsidRPr="00A50AAD" w:rsidRDefault="00AC3365" w:rsidP="00AC3365">
            <w:pPr>
              <w:spacing w:before="120" w:after="280" w:afterAutospacing="1" w:line="240" w:lineRule="auto"/>
              <w:rPr>
                <w:sz w:val="26"/>
                <w:szCs w:val="26"/>
                <w:lang w:val="sv-SE"/>
              </w:rPr>
            </w:pPr>
          </w:p>
        </w:tc>
      </w:tr>
      <w:tr w:rsidR="00AC3365" w:rsidRPr="00A50AAD" w14:paraId="41AB3960" w14:textId="77777777" w:rsidTr="00392F0A">
        <w:tc>
          <w:tcPr>
            <w:tcW w:w="4673" w:type="dxa"/>
          </w:tcPr>
          <w:p w14:paraId="7288B643" w14:textId="77777777" w:rsidR="00AC3365" w:rsidRPr="00A50AAD" w:rsidRDefault="00AC3365" w:rsidP="00AC3365">
            <w:pPr>
              <w:spacing w:before="120" w:after="0" w:line="240" w:lineRule="auto"/>
              <w:jc w:val="both"/>
              <w:rPr>
                <w:sz w:val="26"/>
                <w:szCs w:val="26"/>
                <w:lang w:val="sv-SE"/>
              </w:rPr>
            </w:pPr>
          </w:p>
        </w:tc>
        <w:tc>
          <w:tcPr>
            <w:tcW w:w="3969" w:type="dxa"/>
          </w:tcPr>
          <w:p w14:paraId="042FC69F" w14:textId="77777777" w:rsidR="00AC3365" w:rsidRPr="00996460" w:rsidRDefault="00AC3365" w:rsidP="00AC3365">
            <w:pPr>
              <w:spacing w:before="120" w:after="280" w:afterAutospacing="1" w:line="240" w:lineRule="auto"/>
              <w:jc w:val="both"/>
              <w:rPr>
                <w:b/>
                <w:bCs/>
                <w:sz w:val="26"/>
                <w:szCs w:val="26"/>
              </w:rPr>
            </w:pPr>
          </w:p>
        </w:tc>
        <w:tc>
          <w:tcPr>
            <w:tcW w:w="3544" w:type="dxa"/>
          </w:tcPr>
          <w:p w14:paraId="01C517C3" w14:textId="2545DCAE" w:rsidR="00AC3365" w:rsidRPr="00996460" w:rsidRDefault="00AC3365" w:rsidP="00AC3365">
            <w:pPr>
              <w:spacing w:before="120" w:after="280" w:afterAutospacing="1" w:line="240" w:lineRule="auto"/>
              <w:jc w:val="both"/>
              <w:rPr>
                <w:b/>
                <w:bCs/>
                <w:sz w:val="26"/>
                <w:szCs w:val="26"/>
              </w:rPr>
            </w:pPr>
            <w:r w:rsidRPr="00996460">
              <w:rPr>
                <w:b/>
                <w:bCs/>
                <w:sz w:val="26"/>
                <w:szCs w:val="26"/>
              </w:rPr>
              <w:t xml:space="preserve">Đình chỉ hoạt động sản xuất, kinh doanh sản phẩm, hàng hóa từ 01 tháng đến </w:t>
            </w:r>
            <w:r w:rsidRPr="00996460">
              <w:rPr>
                <w:b/>
                <w:bCs/>
                <w:sz w:val="26"/>
                <w:szCs w:val="26"/>
                <w:lang w:val="en-US"/>
              </w:rPr>
              <w:t>24</w:t>
            </w:r>
            <w:r w:rsidRPr="00996460">
              <w:rPr>
                <w:b/>
                <w:bCs/>
                <w:sz w:val="26"/>
                <w:szCs w:val="26"/>
              </w:rPr>
              <w:t xml:space="preserve"> tháng đối với hành vi vi phạm quy định tại khoản </w:t>
            </w:r>
            <w:r w:rsidRPr="00996460">
              <w:rPr>
                <w:b/>
                <w:bCs/>
                <w:sz w:val="26"/>
                <w:szCs w:val="26"/>
                <w:lang w:val="en-US"/>
              </w:rPr>
              <w:t>1b</w:t>
            </w:r>
            <w:r w:rsidRPr="00996460">
              <w:rPr>
                <w:b/>
                <w:bCs/>
                <w:sz w:val="26"/>
                <w:szCs w:val="26"/>
              </w:rPr>
              <w:t xml:space="preserve"> và khoản </w:t>
            </w:r>
            <w:r w:rsidRPr="00996460">
              <w:rPr>
                <w:b/>
                <w:bCs/>
                <w:sz w:val="26"/>
                <w:szCs w:val="26"/>
                <w:lang w:val="en-US"/>
              </w:rPr>
              <w:t xml:space="preserve">1c </w:t>
            </w:r>
            <w:r w:rsidRPr="00996460">
              <w:rPr>
                <w:b/>
                <w:bCs/>
                <w:sz w:val="26"/>
                <w:szCs w:val="26"/>
              </w:rPr>
              <w:t>Điều này trong trường hợp vi phạm có tổ chức hoặc tái phạm.</w:t>
            </w:r>
          </w:p>
        </w:tc>
        <w:tc>
          <w:tcPr>
            <w:tcW w:w="3226" w:type="dxa"/>
          </w:tcPr>
          <w:p w14:paraId="012D4B37" w14:textId="77777777" w:rsidR="00AC3365" w:rsidRPr="00A50AAD" w:rsidRDefault="00AC3365" w:rsidP="00AC3365">
            <w:pPr>
              <w:spacing w:before="120" w:after="280" w:afterAutospacing="1" w:line="240" w:lineRule="auto"/>
              <w:rPr>
                <w:sz w:val="26"/>
                <w:szCs w:val="26"/>
                <w:lang w:val="sv-SE"/>
              </w:rPr>
            </w:pPr>
          </w:p>
        </w:tc>
      </w:tr>
      <w:tr w:rsidR="00AC3365" w:rsidRPr="00A50AAD" w14:paraId="0978BC3D" w14:textId="77777777" w:rsidTr="00392F0A">
        <w:tc>
          <w:tcPr>
            <w:tcW w:w="4673" w:type="dxa"/>
          </w:tcPr>
          <w:p w14:paraId="2B5357F3" w14:textId="24D72D20" w:rsidR="00AC3365" w:rsidRPr="00A50AAD" w:rsidRDefault="00AC3365" w:rsidP="00AC3365">
            <w:pPr>
              <w:spacing w:before="120" w:after="0" w:line="240" w:lineRule="auto"/>
              <w:jc w:val="both"/>
              <w:rPr>
                <w:sz w:val="26"/>
                <w:szCs w:val="26"/>
              </w:rPr>
            </w:pPr>
          </w:p>
        </w:tc>
        <w:tc>
          <w:tcPr>
            <w:tcW w:w="3969" w:type="dxa"/>
          </w:tcPr>
          <w:p w14:paraId="2CADCFFB" w14:textId="09453EDE" w:rsidR="00AC3365" w:rsidRPr="00A50AAD" w:rsidRDefault="00AC3365" w:rsidP="00AC3365">
            <w:pPr>
              <w:spacing w:before="120" w:after="280" w:afterAutospacing="1" w:line="240" w:lineRule="auto"/>
              <w:jc w:val="both"/>
              <w:rPr>
                <w:sz w:val="26"/>
                <w:szCs w:val="26"/>
                <w:lang w:val="sv-SE"/>
              </w:rPr>
            </w:pPr>
            <w:r w:rsidRPr="00A50AAD">
              <w:rPr>
                <w:sz w:val="26"/>
                <w:szCs w:val="26"/>
                <w:lang w:val="sv-SE"/>
              </w:rPr>
              <w:t>7. Biện pháp khắc phục hậu quả:</w:t>
            </w:r>
          </w:p>
        </w:tc>
        <w:tc>
          <w:tcPr>
            <w:tcW w:w="3544" w:type="dxa"/>
          </w:tcPr>
          <w:p w14:paraId="3761D23B" w14:textId="37E37936" w:rsidR="00AC3365" w:rsidRPr="00A50AAD" w:rsidRDefault="00AC3365" w:rsidP="00AC3365">
            <w:pPr>
              <w:spacing w:before="120" w:after="280" w:afterAutospacing="1" w:line="240" w:lineRule="auto"/>
              <w:rPr>
                <w:sz w:val="26"/>
                <w:szCs w:val="26"/>
                <w:lang w:val="sv-SE"/>
              </w:rPr>
            </w:pPr>
          </w:p>
        </w:tc>
        <w:tc>
          <w:tcPr>
            <w:tcW w:w="3226" w:type="dxa"/>
          </w:tcPr>
          <w:p w14:paraId="3ECAE9D1" w14:textId="77777777" w:rsidR="00AC3365" w:rsidRPr="00A50AAD" w:rsidRDefault="00AC3365" w:rsidP="00AC3365">
            <w:pPr>
              <w:spacing w:before="120" w:after="280" w:afterAutospacing="1" w:line="240" w:lineRule="auto"/>
              <w:rPr>
                <w:sz w:val="26"/>
                <w:szCs w:val="26"/>
                <w:lang w:val="sv-SE"/>
              </w:rPr>
            </w:pPr>
          </w:p>
        </w:tc>
      </w:tr>
      <w:tr w:rsidR="00AC3365" w:rsidRPr="00A50AAD" w14:paraId="5847BDFD" w14:textId="77777777" w:rsidTr="00392F0A">
        <w:tc>
          <w:tcPr>
            <w:tcW w:w="4673" w:type="dxa"/>
          </w:tcPr>
          <w:p w14:paraId="758FF7FB" w14:textId="6DEAF6BE" w:rsidR="00AC3365" w:rsidRPr="00A50AAD" w:rsidRDefault="00AC3365" w:rsidP="00AC3365">
            <w:pPr>
              <w:spacing w:before="120" w:after="0" w:line="240" w:lineRule="auto"/>
              <w:jc w:val="both"/>
              <w:rPr>
                <w:sz w:val="26"/>
                <w:szCs w:val="26"/>
              </w:rPr>
            </w:pPr>
          </w:p>
        </w:tc>
        <w:tc>
          <w:tcPr>
            <w:tcW w:w="3969" w:type="dxa"/>
          </w:tcPr>
          <w:p w14:paraId="4D49C88A" w14:textId="40898B63" w:rsidR="00AC3365" w:rsidRPr="00A50AAD" w:rsidRDefault="00AC3365" w:rsidP="00AC3365">
            <w:pPr>
              <w:spacing w:before="120" w:after="280" w:afterAutospacing="1" w:line="240" w:lineRule="auto"/>
              <w:jc w:val="both"/>
              <w:rPr>
                <w:sz w:val="26"/>
                <w:szCs w:val="26"/>
                <w:lang w:val="sv-SE"/>
              </w:rPr>
            </w:pPr>
            <w:r w:rsidRPr="00A50AAD">
              <w:rPr>
                <w:sz w:val="26"/>
                <w:szCs w:val="26"/>
                <w:lang w:val="sv-SE"/>
              </w:rPr>
              <w:t xml:space="preserve">a) Đối với hành vi vi phạm quy định tại các khoản 1, 2, 3 và 4 Điều này được thực hiện theo thứ tự ưu tiên sau đây: buộc đưa ra khỏi lãnh thổ nước Cộng hòa xã hội chủ nghĩa Việt Nam hoặc buộc tái xuất hàng hóa nhập khẩu; buộc thu hồi và tái chế hoặc thay đổi mục đích sử dụng; buộc thu hồi và tiêu hủy sản phẩm, hàng hóa vi phạm gây hại cho sức khỏe con người, vật </w:t>
            </w:r>
            <w:r w:rsidRPr="00A50AAD">
              <w:rPr>
                <w:sz w:val="26"/>
                <w:szCs w:val="26"/>
                <w:lang w:val="sv-SE"/>
              </w:rPr>
              <w:lastRenderedPageBreak/>
              <w:t>nuôi, thủy sản nuôi, cây trồng và môi trường;</w:t>
            </w:r>
          </w:p>
        </w:tc>
        <w:tc>
          <w:tcPr>
            <w:tcW w:w="3544" w:type="dxa"/>
          </w:tcPr>
          <w:p w14:paraId="2F295145" w14:textId="23108EFA" w:rsidR="00AC3365" w:rsidRPr="00A50AAD" w:rsidRDefault="00AC3365" w:rsidP="00AC3365">
            <w:pPr>
              <w:spacing w:before="120" w:after="280" w:afterAutospacing="1" w:line="240" w:lineRule="auto"/>
              <w:rPr>
                <w:sz w:val="26"/>
                <w:szCs w:val="26"/>
                <w:lang w:val="sv-SE"/>
              </w:rPr>
            </w:pPr>
          </w:p>
        </w:tc>
        <w:tc>
          <w:tcPr>
            <w:tcW w:w="3226" w:type="dxa"/>
          </w:tcPr>
          <w:p w14:paraId="5F1F8BEC" w14:textId="77777777" w:rsidR="00AC3365" w:rsidRPr="00A50AAD" w:rsidRDefault="00AC3365" w:rsidP="00AC3365">
            <w:pPr>
              <w:spacing w:before="120" w:after="280" w:afterAutospacing="1" w:line="240" w:lineRule="auto"/>
              <w:rPr>
                <w:sz w:val="26"/>
                <w:szCs w:val="26"/>
                <w:lang w:val="sv-SE"/>
              </w:rPr>
            </w:pPr>
          </w:p>
        </w:tc>
      </w:tr>
      <w:tr w:rsidR="00AC3365" w:rsidRPr="00A50AAD" w14:paraId="3F0CFAE7" w14:textId="77777777" w:rsidTr="00392F0A">
        <w:tc>
          <w:tcPr>
            <w:tcW w:w="4673" w:type="dxa"/>
          </w:tcPr>
          <w:p w14:paraId="4AD9B9A2" w14:textId="77777777" w:rsidR="00AC3365" w:rsidRPr="00A50AAD" w:rsidRDefault="00AC3365" w:rsidP="00AC3365">
            <w:pPr>
              <w:spacing w:before="120" w:after="0" w:line="240" w:lineRule="auto"/>
              <w:jc w:val="both"/>
              <w:rPr>
                <w:sz w:val="26"/>
                <w:szCs w:val="26"/>
                <w:lang w:val="sv-SE"/>
              </w:rPr>
            </w:pPr>
          </w:p>
        </w:tc>
        <w:tc>
          <w:tcPr>
            <w:tcW w:w="3969" w:type="dxa"/>
          </w:tcPr>
          <w:p w14:paraId="4EAA2485" w14:textId="77777777" w:rsidR="00AC3365" w:rsidRPr="00A92AAC" w:rsidRDefault="00AC3365" w:rsidP="00AC3365">
            <w:pPr>
              <w:spacing w:before="120" w:after="280" w:afterAutospacing="1" w:line="240" w:lineRule="auto"/>
              <w:jc w:val="both"/>
              <w:rPr>
                <w:b/>
                <w:bCs/>
                <w:sz w:val="26"/>
                <w:szCs w:val="26"/>
                <w:lang w:val="sv-SE"/>
              </w:rPr>
            </w:pPr>
          </w:p>
        </w:tc>
        <w:tc>
          <w:tcPr>
            <w:tcW w:w="3544" w:type="dxa"/>
          </w:tcPr>
          <w:p w14:paraId="1DB34A01" w14:textId="229F270F" w:rsidR="00AC3365" w:rsidRPr="00A92AAC" w:rsidRDefault="00AC3365" w:rsidP="00AC3365">
            <w:pPr>
              <w:spacing w:before="120" w:after="280" w:afterAutospacing="1" w:line="240" w:lineRule="auto"/>
              <w:jc w:val="both"/>
              <w:rPr>
                <w:b/>
                <w:bCs/>
                <w:sz w:val="26"/>
                <w:szCs w:val="26"/>
                <w:lang w:val="sv-SE"/>
              </w:rPr>
            </w:pPr>
            <w:r w:rsidRPr="00A92AAC">
              <w:rPr>
                <w:b/>
                <w:bCs/>
                <w:sz w:val="26"/>
                <w:szCs w:val="26"/>
                <w:lang w:val="sv-SE"/>
              </w:rPr>
              <w:t xml:space="preserve">a1) Buộc thực hiện công bố tiêu chuẩn áp dụng theo quy định đối với </w:t>
            </w:r>
            <w:r w:rsidRPr="00EC3570">
              <w:rPr>
                <w:b/>
                <w:bCs/>
                <w:sz w:val="26"/>
                <w:szCs w:val="26"/>
                <w:lang w:val="sv-SE"/>
              </w:rPr>
              <w:t>hành vi vi phạm quy định tại</w:t>
            </w:r>
            <w:r w:rsidRPr="00A50AAD">
              <w:rPr>
                <w:sz w:val="26"/>
                <w:szCs w:val="26"/>
                <w:lang w:val="sv-SE"/>
              </w:rPr>
              <w:t xml:space="preserve"> </w:t>
            </w:r>
            <w:r w:rsidRPr="00A92AAC">
              <w:rPr>
                <w:b/>
                <w:bCs/>
                <w:sz w:val="26"/>
                <w:szCs w:val="26"/>
                <w:lang w:val="sv-SE"/>
              </w:rPr>
              <w:t>điểm a khoản 1, điểm c khoản 1a Điều này;</w:t>
            </w:r>
          </w:p>
        </w:tc>
        <w:tc>
          <w:tcPr>
            <w:tcW w:w="3226" w:type="dxa"/>
          </w:tcPr>
          <w:p w14:paraId="022ACD27" w14:textId="77777777" w:rsidR="00AC3365" w:rsidRPr="00A50AAD" w:rsidRDefault="00AC3365" w:rsidP="00AC3365">
            <w:pPr>
              <w:spacing w:before="120" w:after="280" w:afterAutospacing="1" w:line="240" w:lineRule="auto"/>
              <w:rPr>
                <w:sz w:val="26"/>
                <w:szCs w:val="26"/>
                <w:lang w:val="sv-SE"/>
              </w:rPr>
            </w:pPr>
          </w:p>
        </w:tc>
      </w:tr>
      <w:tr w:rsidR="00AC3365" w:rsidRPr="00A50AAD" w14:paraId="20912AA1" w14:textId="77777777" w:rsidTr="00392F0A">
        <w:tc>
          <w:tcPr>
            <w:tcW w:w="4673" w:type="dxa"/>
          </w:tcPr>
          <w:p w14:paraId="1FC143F5" w14:textId="77777777" w:rsidR="00AC3365" w:rsidRPr="00A50AAD" w:rsidRDefault="00AC3365" w:rsidP="00AC3365">
            <w:pPr>
              <w:spacing w:before="120" w:after="0" w:line="240" w:lineRule="auto"/>
              <w:jc w:val="both"/>
              <w:rPr>
                <w:sz w:val="26"/>
                <w:szCs w:val="26"/>
                <w:lang w:val="sv-SE"/>
              </w:rPr>
            </w:pPr>
          </w:p>
        </w:tc>
        <w:tc>
          <w:tcPr>
            <w:tcW w:w="3969" w:type="dxa"/>
          </w:tcPr>
          <w:p w14:paraId="0E856B56" w14:textId="77777777" w:rsidR="00AC3365" w:rsidRPr="00A92AAC" w:rsidRDefault="00AC3365" w:rsidP="00AC3365">
            <w:pPr>
              <w:spacing w:before="120" w:after="280" w:afterAutospacing="1" w:line="240" w:lineRule="auto"/>
              <w:jc w:val="both"/>
              <w:rPr>
                <w:b/>
                <w:bCs/>
                <w:sz w:val="26"/>
                <w:szCs w:val="26"/>
                <w:lang w:val="sv-SE"/>
              </w:rPr>
            </w:pPr>
          </w:p>
        </w:tc>
        <w:tc>
          <w:tcPr>
            <w:tcW w:w="3544" w:type="dxa"/>
          </w:tcPr>
          <w:p w14:paraId="5458D27D" w14:textId="7047D363" w:rsidR="00AC3365" w:rsidRPr="00A92AAC" w:rsidRDefault="00AC3365" w:rsidP="00AC3365">
            <w:pPr>
              <w:spacing w:before="120" w:after="280" w:afterAutospacing="1" w:line="240" w:lineRule="auto"/>
              <w:jc w:val="both"/>
              <w:rPr>
                <w:b/>
                <w:bCs/>
                <w:sz w:val="26"/>
                <w:szCs w:val="26"/>
                <w:lang w:val="sv-SE"/>
              </w:rPr>
            </w:pPr>
            <w:r w:rsidRPr="00A92AAC">
              <w:rPr>
                <w:b/>
                <w:bCs/>
                <w:sz w:val="26"/>
                <w:szCs w:val="26"/>
                <w:lang w:val="sv-SE"/>
              </w:rPr>
              <w:t xml:space="preserve">a2) </w:t>
            </w:r>
            <w:r w:rsidRPr="00A92AAC">
              <w:rPr>
                <w:b/>
                <w:bCs/>
                <w:sz w:val="26"/>
                <w:szCs w:val="26"/>
              </w:rPr>
              <w:t>Buộc công bố lại hoặc sửa đổi thông tin công bố sai</w:t>
            </w:r>
            <w:r>
              <w:rPr>
                <w:b/>
                <w:bCs/>
                <w:sz w:val="26"/>
                <w:szCs w:val="26"/>
                <w:lang w:val="en-US"/>
              </w:rPr>
              <w:t xml:space="preserve"> đối với</w:t>
            </w:r>
            <w:r w:rsidRPr="00EC3570">
              <w:rPr>
                <w:b/>
                <w:bCs/>
                <w:sz w:val="26"/>
                <w:szCs w:val="26"/>
                <w:lang w:val="en-US"/>
              </w:rPr>
              <w:t xml:space="preserve"> </w:t>
            </w:r>
            <w:r w:rsidRPr="00EC3570">
              <w:rPr>
                <w:b/>
                <w:bCs/>
                <w:sz w:val="26"/>
                <w:szCs w:val="26"/>
                <w:lang w:val="sv-SE"/>
              </w:rPr>
              <w:t>hành vi vi phạm quy định tại</w:t>
            </w:r>
            <w:r w:rsidRPr="00A50AAD">
              <w:rPr>
                <w:sz w:val="26"/>
                <w:szCs w:val="26"/>
                <w:lang w:val="sv-SE"/>
              </w:rPr>
              <w:t xml:space="preserve"> </w:t>
            </w:r>
            <w:r>
              <w:rPr>
                <w:b/>
                <w:bCs/>
                <w:sz w:val="26"/>
                <w:szCs w:val="26"/>
                <w:lang w:val="en-US"/>
              </w:rPr>
              <w:t>điểm a khoản 1a, điểm c khoản 1c Điều này</w:t>
            </w:r>
            <w:r w:rsidRPr="00A92AAC">
              <w:rPr>
                <w:b/>
                <w:bCs/>
                <w:sz w:val="26"/>
                <w:szCs w:val="26"/>
              </w:rPr>
              <w:t>;</w:t>
            </w:r>
          </w:p>
        </w:tc>
        <w:tc>
          <w:tcPr>
            <w:tcW w:w="3226" w:type="dxa"/>
          </w:tcPr>
          <w:p w14:paraId="6E8FDFFF" w14:textId="77777777" w:rsidR="00AC3365" w:rsidRPr="00A50AAD" w:rsidRDefault="00AC3365" w:rsidP="00AC3365">
            <w:pPr>
              <w:spacing w:before="120" w:after="280" w:afterAutospacing="1" w:line="240" w:lineRule="auto"/>
              <w:rPr>
                <w:sz w:val="26"/>
                <w:szCs w:val="26"/>
                <w:lang w:val="sv-SE"/>
              </w:rPr>
            </w:pPr>
          </w:p>
        </w:tc>
      </w:tr>
      <w:tr w:rsidR="00AC3365" w:rsidRPr="00A50AAD" w14:paraId="387F50FE" w14:textId="77777777" w:rsidTr="00392F0A">
        <w:tc>
          <w:tcPr>
            <w:tcW w:w="4673" w:type="dxa"/>
          </w:tcPr>
          <w:p w14:paraId="05C89B76" w14:textId="77777777" w:rsidR="00AC3365" w:rsidRPr="00A50AAD" w:rsidRDefault="00AC3365" w:rsidP="00AC3365">
            <w:pPr>
              <w:spacing w:before="120" w:after="0" w:line="240" w:lineRule="auto"/>
              <w:jc w:val="both"/>
              <w:rPr>
                <w:sz w:val="26"/>
                <w:szCs w:val="26"/>
                <w:lang w:val="sv-SE"/>
              </w:rPr>
            </w:pPr>
          </w:p>
        </w:tc>
        <w:tc>
          <w:tcPr>
            <w:tcW w:w="3969" w:type="dxa"/>
          </w:tcPr>
          <w:p w14:paraId="7EAE0086" w14:textId="77777777" w:rsidR="00AC3365" w:rsidRDefault="00AC3365" w:rsidP="00AC3365">
            <w:pPr>
              <w:spacing w:before="120" w:after="280" w:afterAutospacing="1" w:line="240" w:lineRule="auto"/>
              <w:jc w:val="both"/>
              <w:rPr>
                <w:b/>
                <w:bCs/>
                <w:sz w:val="26"/>
                <w:szCs w:val="26"/>
                <w:lang w:val="sv-SE"/>
              </w:rPr>
            </w:pPr>
          </w:p>
        </w:tc>
        <w:tc>
          <w:tcPr>
            <w:tcW w:w="3544" w:type="dxa"/>
          </w:tcPr>
          <w:p w14:paraId="7C009F82" w14:textId="2F738B26" w:rsidR="00AC3365" w:rsidRPr="00A92AAC" w:rsidRDefault="00AC3365" w:rsidP="00AC3365">
            <w:pPr>
              <w:spacing w:before="120" w:after="280" w:afterAutospacing="1" w:line="240" w:lineRule="auto"/>
              <w:jc w:val="both"/>
              <w:rPr>
                <w:b/>
                <w:bCs/>
                <w:sz w:val="26"/>
                <w:szCs w:val="26"/>
                <w:lang w:val="sv-SE"/>
              </w:rPr>
            </w:pPr>
            <w:r>
              <w:rPr>
                <w:b/>
                <w:bCs/>
                <w:sz w:val="26"/>
                <w:szCs w:val="26"/>
                <w:lang w:val="sv-SE"/>
              </w:rPr>
              <w:t xml:space="preserve">a3) </w:t>
            </w:r>
            <w:r w:rsidRPr="00DA5986">
              <w:rPr>
                <w:b/>
                <w:bCs/>
                <w:sz w:val="26"/>
                <w:szCs w:val="26"/>
                <w:lang w:val="en-US"/>
              </w:rPr>
              <w:t>Buộc khôi phục, cập nhật, lưu trữ đầy đủ dữ liệu công bố tiêu chuẩn áp dụng</w:t>
            </w:r>
            <w:r>
              <w:rPr>
                <w:b/>
                <w:bCs/>
                <w:sz w:val="26"/>
                <w:szCs w:val="26"/>
                <w:lang w:val="en-US"/>
              </w:rPr>
              <w:t xml:space="preserve"> đối với</w:t>
            </w:r>
            <w:r w:rsidRPr="00EC3570">
              <w:rPr>
                <w:b/>
                <w:bCs/>
                <w:sz w:val="26"/>
                <w:szCs w:val="26"/>
                <w:lang w:val="en-US"/>
              </w:rPr>
              <w:t xml:space="preserve"> </w:t>
            </w:r>
            <w:r w:rsidRPr="00EC3570">
              <w:rPr>
                <w:b/>
                <w:bCs/>
                <w:sz w:val="26"/>
                <w:szCs w:val="26"/>
                <w:lang w:val="sv-SE"/>
              </w:rPr>
              <w:t>hành vi vi phạm quy định tại</w:t>
            </w:r>
            <w:r w:rsidRPr="00A50AAD">
              <w:rPr>
                <w:sz w:val="26"/>
                <w:szCs w:val="26"/>
                <w:lang w:val="sv-SE"/>
              </w:rPr>
              <w:t xml:space="preserve"> </w:t>
            </w:r>
            <w:r>
              <w:rPr>
                <w:b/>
                <w:bCs/>
                <w:sz w:val="26"/>
                <w:szCs w:val="26"/>
                <w:lang w:val="en-US"/>
              </w:rPr>
              <w:t>điểm b và điểm c khoản 1a, điểm a, điểm c, điểm d khoản 1b; điểm a, điểm c khoản 1c Điều này</w:t>
            </w:r>
            <w:r w:rsidRPr="00DA5986">
              <w:rPr>
                <w:b/>
                <w:bCs/>
                <w:sz w:val="26"/>
                <w:szCs w:val="26"/>
                <w:lang w:val="en-US"/>
              </w:rPr>
              <w:t>;</w:t>
            </w:r>
          </w:p>
        </w:tc>
        <w:tc>
          <w:tcPr>
            <w:tcW w:w="3226" w:type="dxa"/>
          </w:tcPr>
          <w:p w14:paraId="3EF42D6C" w14:textId="77777777" w:rsidR="00AC3365" w:rsidRPr="00A50AAD" w:rsidRDefault="00AC3365" w:rsidP="00AC3365">
            <w:pPr>
              <w:spacing w:before="120" w:after="280" w:afterAutospacing="1" w:line="240" w:lineRule="auto"/>
              <w:rPr>
                <w:sz w:val="26"/>
                <w:szCs w:val="26"/>
                <w:lang w:val="sv-SE"/>
              </w:rPr>
            </w:pPr>
          </w:p>
        </w:tc>
      </w:tr>
      <w:tr w:rsidR="00AC3365" w:rsidRPr="00A50AAD" w14:paraId="0168CB3F" w14:textId="77777777" w:rsidTr="00392F0A">
        <w:tc>
          <w:tcPr>
            <w:tcW w:w="4673" w:type="dxa"/>
          </w:tcPr>
          <w:p w14:paraId="53508A45" w14:textId="6A08DA38" w:rsidR="00AC3365" w:rsidRPr="00A50AAD" w:rsidRDefault="00AC3365" w:rsidP="00AC3365">
            <w:pPr>
              <w:spacing w:before="120" w:after="0" w:line="240" w:lineRule="auto"/>
              <w:jc w:val="both"/>
              <w:rPr>
                <w:sz w:val="26"/>
                <w:szCs w:val="26"/>
              </w:rPr>
            </w:pPr>
          </w:p>
        </w:tc>
        <w:tc>
          <w:tcPr>
            <w:tcW w:w="3969" w:type="dxa"/>
          </w:tcPr>
          <w:p w14:paraId="4D4FE242" w14:textId="77B52C67" w:rsidR="00AC3365" w:rsidRPr="00A50AAD" w:rsidRDefault="00AC3365" w:rsidP="00AC3365">
            <w:pPr>
              <w:spacing w:before="120" w:after="280" w:afterAutospacing="1" w:line="240" w:lineRule="auto"/>
              <w:jc w:val="both"/>
              <w:rPr>
                <w:sz w:val="26"/>
                <w:szCs w:val="26"/>
                <w:lang w:val="sv-SE"/>
              </w:rPr>
            </w:pPr>
            <w:r w:rsidRPr="00A50AAD">
              <w:rPr>
                <w:sz w:val="26"/>
                <w:szCs w:val="26"/>
                <w:lang w:val="sv-SE"/>
              </w:rPr>
              <w:t>b) Buộc sửa đổi tiêu chuẩn công bố áp dụng và thực hiện lại việc công bố tiêu chuẩn áp dụng đối với vi phạm quy định tại khoản 5 Điều này;</w:t>
            </w:r>
          </w:p>
        </w:tc>
        <w:tc>
          <w:tcPr>
            <w:tcW w:w="3544" w:type="dxa"/>
          </w:tcPr>
          <w:p w14:paraId="53D56077" w14:textId="74571F12" w:rsidR="00AC3365" w:rsidRPr="00A50AAD" w:rsidRDefault="00AC3365" w:rsidP="00AC3365">
            <w:pPr>
              <w:spacing w:before="120" w:after="280" w:afterAutospacing="1" w:line="240" w:lineRule="auto"/>
              <w:rPr>
                <w:sz w:val="26"/>
                <w:szCs w:val="26"/>
                <w:lang w:val="sv-SE"/>
              </w:rPr>
            </w:pPr>
          </w:p>
        </w:tc>
        <w:tc>
          <w:tcPr>
            <w:tcW w:w="3226" w:type="dxa"/>
          </w:tcPr>
          <w:p w14:paraId="3BE2A88C" w14:textId="77777777" w:rsidR="00AC3365" w:rsidRPr="00A50AAD" w:rsidRDefault="00AC3365" w:rsidP="00AC3365">
            <w:pPr>
              <w:spacing w:before="120" w:after="280" w:afterAutospacing="1" w:line="240" w:lineRule="auto"/>
              <w:rPr>
                <w:sz w:val="26"/>
                <w:szCs w:val="26"/>
                <w:lang w:val="sv-SE"/>
              </w:rPr>
            </w:pPr>
          </w:p>
        </w:tc>
      </w:tr>
      <w:tr w:rsidR="00AC3365" w:rsidRPr="00A50AAD" w14:paraId="28F1B902" w14:textId="77777777" w:rsidTr="00392F0A">
        <w:tc>
          <w:tcPr>
            <w:tcW w:w="4673" w:type="dxa"/>
          </w:tcPr>
          <w:p w14:paraId="2C49CED5" w14:textId="70A898A4" w:rsidR="00AC3365" w:rsidRPr="00A50AAD" w:rsidRDefault="00AC3365" w:rsidP="00AC3365">
            <w:pPr>
              <w:spacing w:before="120" w:after="0" w:line="240" w:lineRule="auto"/>
              <w:jc w:val="both"/>
              <w:rPr>
                <w:sz w:val="26"/>
                <w:szCs w:val="26"/>
              </w:rPr>
            </w:pPr>
          </w:p>
        </w:tc>
        <w:tc>
          <w:tcPr>
            <w:tcW w:w="3969" w:type="dxa"/>
          </w:tcPr>
          <w:p w14:paraId="214B195B" w14:textId="7C756AA5" w:rsidR="00AC3365" w:rsidRPr="00A50AAD" w:rsidRDefault="00AC3365" w:rsidP="00AC3365">
            <w:pPr>
              <w:spacing w:before="120" w:after="280" w:afterAutospacing="1" w:line="240" w:lineRule="auto"/>
              <w:jc w:val="both"/>
              <w:rPr>
                <w:sz w:val="26"/>
                <w:szCs w:val="26"/>
                <w:lang w:val="sv-SE"/>
              </w:rPr>
            </w:pPr>
            <w:r w:rsidRPr="00A50AAD">
              <w:rPr>
                <w:sz w:val="26"/>
                <w:szCs w:val="26"/>
                <w:lang w:val="sv-SE"/>
              </w:rPr>
              <w:t xml:space="preserve">c) Buộc cải chính thông tin sai sự thật hoặc gây nhầm lẫn trên phương tiện thông tin đại chúng hoặc buộc áp dụng đúng tiêu chuẩn đã công </w:t>
            </w:r>
            <w:r w:rsidRPr="00A50AAD">
              <w:rPr>
                <w:sz w:val="26"/>
                <w:szCs w:val="26"/>
                <w:lang w:val="sv-SE"/>
              </w:rPr>
              <w:lastRenderedPageBreak/>
              <w:t>bố đối với vi phạm quy định tại khoản 5 Điều này.</w:t>
            </w:r>
          </w:p>
        </w:tc>
        <w:tc>
          <w:tcPr>
            <w:tcW w:w="3544" w:type="dxa"/>
          </w:tcPr>
          <w:p w14:paraId="26909BE5" w14:textId="0CA7ED66" w:rsidR="00AC3365" w:rsidRPr="00A50AAD" w:rsidRDefault="00AC3365" w:rsidP="00AC3365">
            <w:pPr>
              <w:spacing w:before="120" w:after="280" w:afterAutospacing="1" w:line="240" w:lineRule="auto"/>
              <w:rPr>
                <w:sz w:val="26"/>
                <w:szCs w:val="26"/>
                <w:lang w:val="sv-SE"/>
              </w:rPr>
            </w:pPr>
          </w:p>
        </w:tc>
        <w:tc>
          <w:tcPr>
            <w:tcW w:w="3226" w:type="dxa"/>
          </w:tcPr>
          <w:p w14:paraId="14B96F5B" w14:textId="77777777" w:rsidR="00AC3365" w:rsidRPr="00A50AAD" w:rsidRDefault="00AC3365" w:rsidP="00AC3365">
            <w:pPr>
              <w:spacing w:before="120" w:after="280" w:afterAutospacing="1" w:line="240" w:lineRule="auto"/>
              <w:rPr>
                <w:sz w:val="26"/>
                <w:szCs w:val="26"/>
                <w:lang w:val="sv-SE"/>
              </w:rPr>
            </w:pPr>
          </w:p>
        </w:tc>
      </w:tr>
      <w:tr w:rsidR="00AC3365" w:rsidRPr="00A50AAD" w14:paraId="7A653440" w14:textId="77777777" w:rsidTr="00392F0A">
        <w:tc>
          <w:tcPr>
            <w:tcW w:w="4673" w:type="dxa"/>
          </w:tcPr>
          <w:p w14:paraId="25367BF8" w14:textId="77777777" w:rsidR="00AC3365" w:rsidRPr="00A50AAD" w:rsidRDefault="00AC3365" w:rsidP="00AC3365">
            <w:pPr>
              <w:spacing w:before="120" w:after="0" w:line="240" w:lineRule="auto"/>
              <w:jc w:val="both"/>
              <w:rPr>
                <w:sz w:val="26"/>
                <w:szCs w:val="26"/>
                <w:lang w:val="sv-SE"/>
              </w:rPr>
            </w:pPr>
          </w:p>
        </w:tc>
        <w:tc>
          <w:tcPr>
            <w:tcW w:w="3969" w:type="dxa"/>
          </w:tcPr>
          <w:p w14:paraId="192CF515" w14:textId="77777777" w:rsidR="00AC3365" w:rsidRPr="002E5C7B" w:rsidRDefault="00AC3365" w:rsidP="00AC3365">
            <w:pPr>
              <w:spacing w:before="120" w:after="280" w:afterAutospacing="1" w:line="240" w:lineRule="auto"/>
              <w:rPr>
                <w:b/>
                <w:bCs/>
                <w:sz w:val="26"/>
                <w:szCs w:val="26"/>
                <w:lang w:val="sv-SE"/>
              </w:rPr>
            </w:pPr>
          </w:p>
        </w:tc>
        <w:tc>
          <w:tcPr>
            <w:tcW w:w="3544" w:type="dxa"/>
          </w:tcPr>
          <w:p w14:paraId="363EA778" w14:textId="59186D7B" w:rsidR="00AC3365" w:rsidRPr="002E5C7B" w:rsidRDefault="00AC3365" w:rsidP="00AC3365">
            <w:pPr>
              <w:spacing w:before="120" w:after="280" w:afterAutospacing="1" w:line="240" w:lineRule="auto"/>
              <w:rPr>
                <w:b/>
                <w:bCs/>
                <w:sz w:val="26"/>
                <w:szCs w:val="26"/>
                <w:lang w:val="en-US"/>
              </w:rPr>
            </w:pPr>
            <w:r w:rsidRPr="002E5C7B">
              <w:rPr>
                <w:b/>
                <w:bCs/>
                <w:sz w:val="26"/>
                <w:szCs w:val="26"/>
                <w:lang w:val="sv-SE"/>
              </w:rPr>
              <w:t xml:space="preserve">d) </w:t>
            </w:r>
            <w:r w:rsidRPr="002E5C7B">
              <w:rPr>
                <w:b/>
                <w:bCs/>
                <w:sz w:val="26"/>
                <w:szCs w:val="26"/>
              </w:rPr>
              <w:t>Buộc nộp lại số lợi bất hợp pháp có được do thực hiện hành vi vi phạm</w:t>
            </w:r>
            <w:r>
              <w:rPr>
                <w:b/>
                <w:bCs/>
                <w:sz w:val="26"/>
                <w:szCs w:val="26"/>
                <w:lang w:val="en-US"/>
              </w:rPr>
              <w:t xml:space="preserve"> quy định tại Điều này.</w:t>
            </w:r>
          </w:p>
        </w:tc>
        <w:tc>
          <w:tcPr>
            <w:tcW w:w="3226" w:type="dxa"/>
          </w:tcPr>
          <w:p w14:paraId="1CAB8049" w14:textId="77777777" w:rsidR="00AC3365" w:rsidRPr="00A50AAD" w:rsidRDefault="00AC3365" w:rsidP="00AC3365">
            <w:pPr>
              <w:spacing w:before="120" w:after="280" w:afterAutospacing="1" w:line="240" w:lineRule="auto"/>
              <w:rPr>
                <w:sz w:val="26"/>
                <w:szCs w:val="26"/>
                <w:lang w:val="sv-SE"/>
              </w:rPr>
            </w:pPr>
          </w:p>
        </w:tc>
      </w:tr>
      <w:tr w:rsidR="00B414F3" w:rsidRPr="00A50AAD" w14:paraId="3F40D7DD" w14:textId="77777777" w:rsidTr="00392F0A">
        <w:tc>
          <w:tcPr>
            <w:tcW w:w="4673" w:type="dxa"/>
          </w:tcPr>
          <w:p w14:paraId="153281F5" w14:textId="70CCFA9D" w:rsidR="00B414F3" w:rsidRPr="00A50AAD" w:rsidRDefault="00775D5F" w:rsidP="00AC3365">
            <w:pPr>
              <w:spacing w:before="120" w:after="0" w:line="240" w:lineRule="auto"/>
              <w:jc w:val="both"/>
              <w:rPr>
                <w:sz w:val="26"/>
                <w:szCs w:val="26"/>
                <w:lang w:val="sv-SE"/>
              </w:rPr>
            </w:pPr>
            <w:r w:rsidRPr="00775D5F">
              <w:rPr>
                <w:sz w:val="26"/>
                <w:szCs w:val="26"/>
                <w:lang w:val="sv-SE"/>
              </w:rPr>
              <w:t>1. Phạt tiền từ 10.000.000 đồng đến 20.000.000 đồng đối với hành vi không công bố tiêu chuẩn áp dụng theo quy định trong sản xuất hoặc nhập khẩu.</w:t>
            </w:r>
          </w:p>
        </w:tc>
        <w:tc>
          <w:tcPr>
            <w:tcW w:w="3969" w:type="dxa"/>
          </w:tcPr>
          <w:p w14:paraId="4DB05EB5" w14:textId="6E00151D" w:rsidR="00B414F3" w:rsidRPr="0090202A" w:rsidRDefault="0090202A" w:rsidP="00AC3365">
            <w:pPr>
              <w:spacing w:before="120" w:after="280" w:afterAutospacing="1" w:line="240" w:lineRule="auto"/>
              <w:rPr>
                <w:bCs/>
                <w:sz w:val="26"/>
                <w:szCs w:val="26"/>
                <w:lang w:val="sv-SE"/>
              </w:rPr>
            </w:pPr>
            <w:r w:rsidRPr="0090202A">
              <w:rPr>
                <w:bCs/>
                <w:sz w:val="26"/>
                <w:szCs w:val="26"/>
                <w:lang w:val="sv-SE"/>
              </w:rPr>
              <w:t>Bãi bỏ</w:t>
            </w:r>
          </w:p>
        </w:tc>
        <w:tc>
          <w:tcPr>
            <w:tcW w:w="3544" w:type="dxa"/>
          </w:tcPr>
          <w:p w14:paraId="022E2345" w14:textId="77777777" w:rsidR="00B414F3" w:rsidRPr="002E5C7B" w:rsidRDefault="00B414F3" w:rsidP="00AC3365">
            <w:pPr>
              <w:spacing w:before="120" w:after="280" w:afterAutospacing="1" w:line="240" w:lineRule="auto"/>
              <w:rPr>
                <w:b/>
                <w:bCs/>
                <w:sz w:val="26"/>
                <w:szCs w:val="26"/>
                <w:lang w:val="sv-SE"/>
              </w:rPr>
            </w:pPr>
          </w:p>
        </w:tc>
        <w:tc>
          <w:tcPr>
            <w:tcW w:w="3226" w:type="dxa"/>
          </w:tcPr>
          <w:p w14:paraId="3F0BB58E" w14:textId="77777777" w:rsidR="00B414F3" w:rsidRPr="00A50AAD" w:rsidRDefault="00B414F3" w:rsidP="00AC3365">
            <w:pPr>
              <w:spacing w:before="120" w:after="280" w:afterAutospacing="1" w:line="240" w:lineRule="auto"/>
              <w:rPr>
                <w:sz w:val="26"/>
                <w:szCs w:val="26"/>
                <w:lang w:val="sv-SE"/>
              </w:rPr>
            </w:pPr>
          </w:p>
        </w:tc>
      </w:tr>
      <w:tr w:rsidR="00B414F3" w:rsidRPr="00A50AAD" w14:paraId="3BB1340D" w14:textId="77777777" w:rsidTr="00392F0A">
        <w:tc>
          <w:tcPr>
            <w:tcW w:w="4673" w:type="dxa"/>
          </w:tcPr>
          <w:p w14:paraId="05BBD7AD" w14:textId="17AEE005" w:rsidR="00B414F3" w:rsidRPr="00A50AAD" w:rsidRDefault="00775D5F" w:rsidP="00AC3365">
            <w:pPr>
              <w:spacing w:before="120" w:after="0" w:line="240" w:lineRule="auto"/>
              <w:jc w:val="both"/>
              <w:rPr>
                <w:sz w:val="26"/>
                <w:szCs w:val="26"/>
                <w:lang w:val="sv-SE"/>
              </w:rPr>
            </w:pPr>
            <w:r w:rsidRPr="00775D5F">
              <w:rPr>
                <w:sz w:val="26"/>
                <w:szCs w:val="26"/>
                <w:lang w:val="sv-SE"/>
              </w:rPr>
              <w:t>2. Phạt tiền từ 20.000.000 đồng đến 40.000.000 đồng đối với một trong các hành vi sau đây:</w:t>
            </w:r>
          </w:p>
        </w:tc>
        <w:tc>
          <w:tcPr>
            <w:tcW w:w="3969" w:type="dxa"/>
          </w:tcPr>
          <w:p w14:paraId="124DCBD0" w14:textId="5A1A9D05" w:rsidR="00B414F3" w:rsidRPr="0090202A" w:rsidRDefault="0090202A" w:rsidP="00AC3365">
            <w:pPr>
              <w:spacing w:before="120" w:after="280" w:afterAutospacing="1" w:line="240" w:lineRule="auto"/>
              <w:rPr>
                <w:bCs/>
                <w:sz w:val="26"/>
                <w:szCs w:val="26"/>
                <w:lang w:val="sv-SE"/>
              </w:rPr>
            </w:pPr>
            <w:r w:rsidRPr="0090202A">
              <w:rPr>
                <w:bCs/>
                <w:sz w:val="26"/>
                <w:szCs w:val="26"/>
                <w:lang w:val="sv-SE"/>
              </w:rPr>
              <w:t>Bãi bỏ</w:t>
            </w:r>
          </w:p>
        </w:tc>
        <w:tc>
          <w:tcPr>
            <w:tcW w:w="3544" w:type="dxa"/>
          </w:tcPr>
          <w:p w14:paraId="4D90AB5E" w14:textId="77777777" w:rsidR="00B414F3" w:rsidRPr="002E5C7B" w:rsidRDefault="00B414F3" w:rsidP="00AC3365">
            <w:pPr>
              <w:spacing w:before="120" w:after="280" w:afterAutospacing="1" w:line="240" w:lineRule="auto"/>
              <w:rPr>
                <w:b/>
                <w:bCs/>
                <w:sz w:val="26"/>
                <w:szCs w:val="26"/>
                <w:lang w:val="sv-SE"/>
              </w:rPr>
            </w:pPr>
          </w:p>
        </w:tc>
        <w:tc>
          <w:tcPr>
            <w:tcW w:w="3226" w:type="dxa"/>
          </w:tcPr>
          <w:p w14:paraId="420B044F" w14:textId="77777777" w:rsidR="00B414F3" w:rsidRPr="00A50AAD" w:rsidRDefault="00B414F3" w:rsidP="00AC3365">
            <w:pPr>
              <w:spacing w:before="120" w:after="280" w:afterAutospacing="1" w:line="240" w:lineRule="auto"/>
              <w:rPr>
                <w:sz w:val="26"/>
                <w:szCs w:val="26"/>
                <w:lang w:val="sv-SE"/>
              </w:rPr>
            </w:pPr>
          </w:p>
        </w:tc>
      </w:tr>
      <w:tr w:rsidR="00B414F3" w:rsidRPr="00A50AAD" w14:paraId="21AC3A66" w14:textId="77777777" w:rsidTr="00392F0A">
        <w:tc>
          <w:tcPr>
            <w:tcW w:w="4673" w:type="dxa"/>
          </w:tcPr>
          <w:p w14:paraId="18269909" w14:textId="5A0E166E" w:rsidR="00B414F3" w:rsidRPr="00A50AAD" w:rsidRDefault="00775D5F" w:rsidP="00AC3365">
            <w:pPr>
              <w:spacing w:before="120" w:after="0" w:line="240" w:lineRule="auto"/>
              <w:jc w:val="both"/>
              <w:rPr>
                <w:sz w:val="26"/>
                <w:szCs w:val="26"/>
                <w:lang w:val="sv-SE"/>
              </w:rPr>
            </w:pPr>
            <w:r w:rsidRPr="00775D5F">
              <w:rPr>
                <w:sz w:val="26"/>
                <w:szCs w:val="26"/>
                <w:lang w:val="sv-SE"/>
              </w:rPr>
              <w:t>a) Sản xuất hoặc nhập khẩu sản phẩm, hàng hóa có chất lượng không phù hợp với tiêu chuẩn đã công bố áp dụng;</w:t>
            </w:r>
          </w:p>
        </w:tc>
        <w:tc>
          <w:tcPr>
            <w:tcW w:w="3969" w:type="dxa"/>
          </w:tcPr>
          <w:p w14:paraId="1BC9BE98" w14:textId="628D0EE7" w:rsidR="00B414F3" w:rsidRPr="0090202A" w:rsidRDefault="0090202A" w:rsidP="00AC3365">
            <w:pPr>
              <w:spacing w:before="120" w:after="280" w:afterAutospacing="1" w:line="240" w:lineRule="auto"/>
              <w:rPr>
                <w:bCs/>
                <w:sz w:val="26"/>
                <w:szCs w:val="26"/>
                <w:lang w:val="sv-SE"/>
              </w:rPr>
            </w:pPr>
            <w:r w:rsidRPr="0090202A">
              <w:rPr>
                <w:bCs/>
                <w:sz w:val="26"/>
                <w:szCs w:val="26"/>
                <w:lang w:val="sv-SE"/>
              </w:rPr>
              <w:t>Bãi bỏ</w:t>
            </w:r>
          </w:p>
        </w:tc>
        <w:tc>
          <w:tcPr>
            <w:tcW w:w="3544" w:type="dxa"/>
          </w:tcPr>
          <w:p w14:paraId="25A19C45" w14:textId="77777777" w:rsidR="00B414F3" w:rsidRPr="002E5C7B" w:rsidRDefault="00B414F3" w:rsidP="00AC3365">
            <w:pPr>
              <w:spacing w:before="120" w:after="280" w:afterAutospacing="1" w:line="240" w:lineRule="auto"/>
              <w:rPr>
                <w:b/>
                <w:bCs/>
                <w:sz w:val="26"/>
                <w:szCs w:val="26"/>
                <w:lang w:val="sv-SE"/>
              </w:rPr>
            </w:pPr>
          </w:p>
        </w:tc>
        <w:tc>
          <w:tcPr>
            <w:tcW w:w="3226" w:type="dxa"/>
          </w:tcPr>
          <w:p w14:paraId="43F4CEBE" w14:textId="77777777" w:rsidR="00B414F3" w:rsidRPr="00A50AAD" w:rsidRDefault="00B414F3" w:rsidP="00AC3365">
            <w:pPr>
              <w:spacing w:before="120" w:after="280" w:afterAutospacing="1" w:line="240" w:lineRule="auto"/>
              <w:rPr>
                <w:sz w:val="26"/>
                <w:szCs w:val="26"/>
                <w:lang w:val="sv-SE"/>
              </w:rPr>
            </w:pPr>
          </w:p>
        </w:tc>
      </w:tr>
      <w:tr w:rsidR="00B414F3" w:rsidRPr="00A50AAD" w14:paraId="0874FD74" w14:textId="77777777" w:rsidTr="00392F0A">
        <w:tc>
          <w:tcPr>
            <w:tcW w:w="4673" w:type="dxa"/>
          </w:tcPr>
          <w:p w14:paraId="674919B1" w14:textId="32845A76" w:rsidR="00B414F3" w:rsidRPr="00A50AAD" w:rsidRDefault="00775D5F" w:rsidP="00AC3365">
            <w:pPr>
              <w:spacing w:before="120" w:after="0" w:line="240" w:lineRule="auto"/>
              <w:jc w:val="both"/>
              <w:rPr>
                <w:sz w:val="26"/>
                <w:szCs w:val="26"/>
                <w:lang w:val="sv-SE"/>
              </w:rPr>
            </w:pPr>
            <w:r w:rsidRPr="00775D5F">
              <w:rPr>
                <w:sz w:val="26"/>
                <w:szCs w:val="26"/>
                <w:lang w:val="sv-SE"/>
              </w:rPr>
              <w:t>b) Nội dung của tiêu chuẩn công bố áp dụng không phù hợp với quy định của quy chuẩn kỹ thuật tương ứng hoặc không phù hợp với quy định của cơ quan có thẩm quyền.</w:t>
            </w:r>
          </w:p>
        </w:tc>
        <w:tc>
          <w:tcPr>
            <w:tcW w:w="3969" w:type="dxa"/>
          </w:tcPr>
          <w:p w14:paraId="7A6B95CE" w14:textId="5AD44CC5" w:rsidR="00B414F3" w:rsidRPr="002E5C7B" w:rsidRDefault="0090202A" w:rsidP="00AC3365">
            <w:pPr>
              <w:spacing w:before="120" w:after="280" w:afterAutospacing="1" w:line="240" w:lineRule="auto"/>
              <w:rPr>
                <w:b/>
                <w:bCs/>
                <w:sz w:val="26"/>
                <w:szCs w:val="26"/>
                <w:lang w:val="sv-SE"/>
              </w:rPr>
            </w:pPr>
            <w:r w:rsidRPr="0090202A">
              <w:rPr>
                <w:bCs/>
                <w:sz w:val="26"/>
                <w:szCs w:val="26"/>
                <w:lang w:val="sv-SE"/>
              </w:rPr>
              <w:t>Bãi bỏ</w:t>
            </w:r>
          </w:p>
        </w:tc>
        <w:tc>
          <w:tcPr>
            <w:tcW w:w="3544" w:type="dxa"/>
          </w:tcPr>
          <w:p w14:paraId="0C5EFF5E" w14:textId="77777777" w:rsidR="00B414F3" w:rsidRPr="002E5C7B" w:rsidRDefault="00B414F3" w:rsidP="00AC3365">
            <w:pPr>
              <w:spacing w:before="120" w:after="280" w:afterAutospacing="1" w:line="240" w:lineRule="auto"/>
              <w:rPr>
                <w:b/>
                <w:bCs/>
                <w:sz w:val="26"/>
                <w:szCs w:val="26"/>
                <w:lang w:val="sv-SE"/>
              </w:rPr>
            </w:pPr>
          </w:p>
        </w:tc>
        <w:tc>
          <w:tcPr>
            <w:tcW w:w="3226" w:type="dxa"/>
          </w:tcPr>
          <w:p w14:paraId="3377729F" w14:textId="77777777" w:rsidR="00B414F3" w:rsidRPr="00A50AAD" w:rsidRDefault="00B414F3" w:rsidP="00AC3365">
            <w:pPr>
              <w:spacing w:before="120" w:after="280" w:afterAutospacing="1" w:line="240" w:lineRule="auto"/>
              <w:rPr>
                <w:sz w:val="26"/>
                <w:szCs w:val="26"/>
                <w:lang w:val="sv-SE"/>
              </w:rPr>
            </w:pPr>
          </w:p>
        </w:tc>
      </w:tr>
      <w:tr w:rsidR="00B414F3" w:rsidRPr="00A50AAD" w14:paraId="205AB03B" w14:textId="77777777" w:rsidTr="00392F0A">
        <w:tc>
          <w:tcPr>
            <w:tcW w:w="4673" w:type="dxa"/>
          </w:tcPr>
          <w:p w14:paraId="0B2C0DC1" w14:textId="72C487E9" w:rsidR="00B414F3" w:rsidRPr="00A50AAD" w:rsidRDefault="00775D5F" w:rsidP="00AC3365">
            <w:pPr>
              <w:spacing w:before="120" w:after="0" w:line="240" w:lineRule="auto"/>
              <w:jc w:val="both"/>
              <w:rPr>
                <w:sz w:val="26"/>
                <w:szCs w:val="26"/>
                <w:lang w:val="sv-SE"/>
              </w:rPr>
            </w:pPr>
            <w:r w:rsidRPr="00775D5F">
              <w:rPr>
                <w:sz w:val="26"/>
                <w:szCs w:val="26"/>
                <w:lang w:val="sv-SE"/>
              </w:rPr>
              <w:t>3. Phạt tiền từ 01 lần đến 02 lần tổng giá trị sản phẩm, hàng hóa vi phạm đã tiêu thụ đối với hành vi sản xuất hoặc nhập khẩu sản phẩm, hàng hóa có chất lượng không phù hợp với tiêu chuẩn đã công bố áp dụng.</w:t>
            </w:r>
          </w:p>
        </w:tc>
        <w:tc>
          <w:tcPr>
            <w:tcW w:w="3969" w:type="dxa"/>
          </w:tcPr>
          <w:p w14:paraId="34186AF3" w14:textId="16A773DE" w:rsidR="00B414F3" w:rsidRPr="002E5C7B" w:rsidRDefault="0090202A" w:rsidP="00AC3365">
            <w:pPr>
              <w:spacing w:before="120" w:after="280" w:afterAutospacing="1" w:line="240" w:lineRule="auto"/>
              <w:rPr>
                <w:b/>
                <w:bCs/>
                <w:sz w:val="26"/>
                <w:szCs w:val="26"/>
                <w:lang w:val="sv-SE"/>
              </w:rPr>
            </w:pPr>
            <w:r w:rsidRPr="0090202A">
              <w:rPr>
                <w:bCs/>
                <w:sz w:val="26"/>
                <w:szCs w:val="26"/>
                <w:lang w:val="sv-SE"/>
              </w:rPr>
              <w:t>Bãi bỏ</w:t>
            </w:r>
          </w:p>
        </w:tc>
        <w:tc>
          <w:tcPr>
            <w:tcW w:w="3544" w:type="dxa"/>
          </w:tcPr>
          <w:p w14:paraId="27CBAAD8" w14:textId="77777777" w:rsidR="00B414F3" w:rsidRPr="002E5C7B" w:rsidRDefault="00B414F3" w:rsidP="00AC3365">
            <w:pPr>
              <w:spacing w:before="120" w:after="280" w:afterAutospacing="1" w:line="240" w:lineRule="auto"/>
              <w:rPr>
                <w:b/>
                <w:bCs/>
                <w:sz w:val="26"/>
                <w:szCs w:val="26"/>
                <w:lang w:val="sv-SE"/>
              </w:rPr>
            </w:pPr>
          </w:p>
        </w:tc>
        <w:tc>
          <w:tcPr>
            <w:tcW w:w="3226" w:type="dxa"/>
          </w:tcPr>
          <w:p w14:paraId="4B65EDA5" w14:textId="77777777" w:rsidR="00B414F3" w:rsidRPr="00A50AAD" w:rsidRDefault="00B414F3" w:rsidP="00AC3365">
            <w:pPr>
              <w:spacing w:before="120" w:after="280" w:afterAutospacing="1" w:line="240" w:lineRule="auto"/>
              <w:rPr>
                <w:sz w:val="26"/>
                <w:szCs w:val="26"/>
                <w:lang w:val="sv-SE"/>
              </w:rPr>
            </w:pPr>
          </w:p>
        </w:tc>
      </w:tr>
      <w:tr w:rsidR="00B414F3" w:rsidRPr="00A50AAD" w14:paraId="2280CFDC" w14:textId="77777777" w:rsidTr="00392F0A">
        <w:tc>
          <w:tcPr>
            <w:tcW w:w="4673" w:type="dxa"/>
          </w:tcPr>
          <w:p w14:paraId="52278061" w14:textId="0B3687CA" w:rsidR="00B414F3" w:rsidRPr="00A50AAD" w:rsidRDefault="00775D5F" w:rsidP="00AC3365">
            <w:pPr>
              <w:spacing w:before="120" w:after="0" w:line="240" w:lineRule="auto"/>
              <w:jc w:val="both"/>
              <w:rPr>
                <w:sz w:val="26"/>
                <w:szCs w:val="26"/>
                <w:lang w:val="sv-SE"/>
              </w:rPr>
            </w:pPr>
            <w:r w:rsidRPr="00775D5F">
              <w:rPr>
                <w:sz w:val="26"/>
                <w:szCs w:val="26"/>
                <w:lang w:val="sv-SE"/>
              </w:rPr>
              <w:t xml:space="preserve">4. Phạt tiền từ 02 lần đến 03 lần tổng giá </w:t>
            </w:r>
            <w:r w:rsidRPr="00775D5F">
              <w:rPr>
                <w:sz w:val="26"/>
                <w:szCs w:val="26"/>
                <w:lang w:val="sv-SE"/>
              </w:rPr>
              <w:lastRenderedPageBreak/>
              <w:t>trị sản phẩm, hàng hóa vi phạm đã tiêu thụ đối với hành vi sản xuất hoặc nhập khẩu sản phẩm, hàng hóa đã công bố tiêu chuẩn áp dụng, nhưng tiêu chuẩn công bố áp dụng có nội dung trái với quy định của quy chuẩn kỹ thuật tương ứng hoặc không phù hợp với quy định của cơ quan có thẩm quyền.</w:t>
            </w:r>
          </w:p>
        </w:tc>
        <w:tc>
          <w:tcPr>
            <w:tcW w:w="3969" w:type="dxa"/>
          </w:tcPr>
          <w:p w14:paraId="5074E4E0" w14:textId="524A80BE" w:rsidR="00B414F3" w:rsidRPr="002E5C7B" w:rsidRDefault="0090202A" w:rsidP="00AC3365">
            <w:pPr>
              <w:spacing w:before="120" w:after="280" w:afterAutospacing="1" w:line="240" w:lineRule="auto"/>
              <w:rPr>
                <w:b/>
                <w:bCs/>
                <w:sz w:val="26"/>
                <w:szCs w:val="26"/>
                <w:lang w:val="sv-SE"/>
              </w:rPr>
            </w:pPr>
            <w:r w:rsidRPr="0090202A">
              <w:rPr>
                <w:bCs/>
                <w:sz w:val="26"/>
                <w:szCs w:val="26"/>
                <w:lang w:val="sv-SE"/>
              </w:rPr>
              <w:lastRenderedPageBreak/>
              <w:t>Bãi bỏ</w:t>
            </w:r>
          </w:p>
        </w:tc>
        <w:tc>
          <w:tcPr>
            <w:tcW w:w="3544" w:type="dxa"/>
          </w:tcPr>
          <w:p w14:paraId="2F7D44D6" w14:textId="77777777" w:rsidR="00B414F3" w:rsidRPr="002E5C7B" w:rsidRDefault="00B414F3" w:rsidP="00AC3365">
            <w:pPr>
              <w:spacing w:before="120" w:after="280" w:afterAutospacing="1" w:line="240" w:lineRule="auto"/>
              <w:rPr>
                <w:b/>
                <w:bCs/>
                <w:sz w:val="26"/>
                <w:szCs w:val="26"/>
                <w:lang w:val="sv-SE"/>
              </w:rPr>
            </w:pPr>
          </w:p>
        </w:tc>
        <w:tc>
          <w:tcPr>
            <w:tcW w:w="3226" w:type="dxa"/>
          </w:tcPr>
          <w:p w14:paraId="73C688F3" w14:textId="77777777" w:rsidR="00B414F3" w:rsidRPr="00A50AAD" w:rsidRDefault="00B414F3" w:rsidP="00AC3365">
            <w:pPr>
              <w:spacing w:before="120" w:after="280" w:afterAutospacing="1" w:line="240" w:lineRule="auto"/>
              <w:rPr>
                <w:sz w:val="26"/>
                <w:szCs w:val="26"/>
                <w:lang w:val="sv-SE"/>
              </w:rPr>
            </w:pPr>
          </w:p>
        </w:tc>
      </w:tr>
      <w:tr w:rsidR="00B414F3" w:rsidRPr="00A50AAD" w14:paraId="4DCFFF26" w14:textId="77777777" w:rsidTr="00392F0A">
        <w:tc>
          <w:tcPr>
            <w:tcW w:w="4673" w:type="dxa"/>
          </w:tcPr>
          <w:p w14:paraId="42B2EEE2" w14:textId="212924D3" w:rsidR="00B414F3" w:rsidRPr="00A50AAD" w:rsidRDefault="00775D5F" w:rsidP="00AC3365">
            <w:pPr>
              <w:spacing w:before="120" w:after="0" w:line="240" w:lineRule="auto"/>
              <w:jc w:val="both"/>
              <w:rPr>
                <w:sz w:val="26"/>
                <w:szCs w:val="26"/>
                <w:lang w:val="sv-SE"/>
              </w:rPr>
            </w:pPr>
            <w:r w:rsidRPr="00775D5F">
              <w:rPr>
                <w:sz w:val="26"/>
                <w:szCs w:val="26"/>
                <w:lang w:val="sv-SE"/>
              </w:rPr>
              <w:lastRenderedPageBreak/>
              <w:t>5. Phạt tiền từ 10.000.000 đồng đến 20.000.000 đồng đối với một trong các hành vi sau đây:</w:t>
            </w:r>
          </w:p>
        </w:tc>
        <w:tc>
          <w:tcPr>
            <w:tcW w:w="3969" w:type="dxa"/>
          </w:tcPr>
          <w:p w14:paraId="65832446" w14:textId="29D4AF69" w:rsidR="00B414F3" w:rsidRPr="002E5C7B" w:rsidRDefault="0090202A" w:rsidP="00AC3365">
            <w:pPr>
              <w:spacing w:before="120" w:after="280" w:afterAutospacing="1" w:line="240" w:lineRule="auto"/>
              <w:rPr>
                <w:b/>
                <w:bCs/>
                <w:sz w:val="26"/>
                <w:szCs w:val="26"/>
                <w:lang w:val="sv-SE"/>
              </w:rPr>
            </w:pPr>
            <w:r w:rsidRPr="0090202A">
              <w:rPr>
                <w:bCs/>
                <w:sz w:val="26"/>
                <w:szCs w:val="26"/>
                <w:lang w:val="sv-SE"/>
              </w:rPr>
              <w:t>Bãi bỏ</w:t>
            </w:r>
          </w:p>
        </w:tc>
        <w:tc>
          <w:tcPr>
            <w:tcW w:w="3544" w:type="dxa"/>
          </w:tcPr>
          <w:p w14:paraId="731378E7" w14:textId="77777777" w:rsidR="00B414F3" w:rsidRPr="002E5C7B" w:rsidRDefault="00B414F3" w:rsidP="00AC3365">
            <w:pPr>
              <w:spacing w:before="120" w:after="280" w:afterAutospacing="1" w:line="240" w:lineRule="auto"/>
              <w:rPr>
                <w:b/>
                <w:bCs/>
                <w:sz w:val="26"/>
                <w:szCs w:val="26"/>
                <w:lang w:val="sv-SE"/>
              </w:rPr>
            </w:pPr>
          </w:p>
        </w:tc>
        <w:tc>
          <w:tcPr>
            <w:tcW w:w="3226" w:type="dxa"/>
          </w:tcPr>
          <w:p w14:paraId="4D123033" w14:textId="77777777" w:rsidR="00B414F3" w:rsidRPr="00A50AAD" w:rsidRDefault="00B414F3" w:rsidP="00AC3365">
            <w:pPr>
              <w:spacing w:before="120" w:after="280" w:afterAutospacing="1" w:line="240" w:lineRule="auto"/>
              <w:rPr>
                <w:sz w:val="26"/>
                <w:szCs w:val="26"/>
                <w:lang w:val="sv-SE"/>
              </w:rPr>
            </w:pPr>
          </w:p>
        </w:tc>
      </w:tr>
      <w:tr w:rsidR="00B414F3" w:rsidRPr="00A50AAD" w14:paraId="55473512" w14:textId="77777777" w:rsidTr="00392F0A">
        <w:tc>
          <w:tcPr>
            <w:tcW w:w="4673" w:type="dxa"/>
          </w:tcPr>
          <w:p w14:paraId="3F7C40DA" w14:textId="5D5EE694" w:rsidR="00B414F3" w:rsidRPr="00A50AAD" w:rsidRDefault="0090202A" w:rsidP="00AC3365">
            <w:pPr>
              <w:spacing w:before="120" w:after="0" w:line="240" w:lineRule="auto"/>
              <w:jc w:val="both"/>
              <w:rPr>
                <w:sz w:val="26"/>
                <w:szCs w:val="26"/>
                <w:lang w:val="sv-SE"/>
              </w:rPr>
            </w:pPr>
            <w:r w:rsidRPr="0090202A">
              <w:rPr>
                <w:sz w:val="26"/>
                <w:szCs w:val="26"/>
                <w:lang w:val="sv-SE"/>
              </w:rPr>
              <w:t>a) Không thực hiện đúng theo yêu cầu của tiêu chuẩn về hệ thống quản lý đã công bố áp dụng;</w:t>
            </w:r>
          </w:p>
        </w:tc>
        <w:tc>
          <w:tcPr>
            <w:tcW w:w="3969" w:type="dxa"/>
          </w:tcPr>
          <w:p w14:paraId="1CD0C231" w14:textId="34B6473F" w:rsidR="00B414F3" w:rsidRPr="002E5C7B" w:rsidRDefault="0090202A" w:rsidP="00AC3365">
            <w:pPr>
              <w:spacing w:before="120" w:after="280" w:afterAutospacing="1" w:line="240" w:lineRule="auto"/>
              <w:rPr>
                <w:b/>
                <w:bCs/>
                <w:sz w:val="26"/>
                <w:szCs w:val="26"/>
                <w:lang w:val="sv-SE"/>
              </w:rPr>
            </w:pPr>
            <w:r w:rsidRPr="0090202A">
              <w:rPr>
                <w:bCs/>
                <w:sz w:val="26"/>
                <w:szCs w:val="26"/>
                <w:lang w:val="sv-SE"/>
              </w:rPr>
              <w:t>Bãi bỏ</w:t>
            </w:r>
          </w:p>
        </w:tc>
        <w:tc>
          <w:tcPr>
            <w:tcW w:w="3544" w:type="dxa"/>
          </w:tcPr>
          <w:p w14:paraId="0FB680DC" w14:textId="77777777" w:rsidR="00B414F3" w:rsidRPr="002E5C7B" w:rsidRDefault="00B414F3" w:rsidP="00AC3365">
            <w:pPr>
              <w:spacing w:before="120" w:after="280" w:afterAutospacing="1" w:line="240" w:lineRule="auto"/>
              <w:rPr>
                <w:b/>
                <w:bCs/>
                <w:sz w:val="26"/>
                <w:szCs w:val="26"/>
                <w:lang w:val="sv-SE"/>
              </w:rPr>
            </w:pPr>
          </w:p>
        </w:tc>
        <w:tc>
          <w:tcPr>
            <w:tcW w:w="3226" w:type="dxa"/>
          </w:tcPr>
          <w:p w14:paraId="677A2E18" w14:textId="77777777" w:rsidR="00B414F3" w:rsidRPr="00A50AAD" w:rsidRDefault="00B414F3" w:rsidP="00AC3365">
            <w:pPr>
              <w:spacing w:before="120" w:after="280" w:afterAutospacing="1" w:line="240" w:lineRule="auto"/>
              <w:rPr>
                <w:sz w:val="26"/>
                <w:szCs w:val="26"/>
                <w:lang w:val="sv-SE"/>
              </w:rPr>
            </w:pPr>
          </w:p>
        </w:tc>
      </w:tr>
      <w:tr w:rsidR="00B414F3" w:rsidRPr="00A50AAD" w14:paraId="7F081E90" w14:textId="77777777" w:rsidTr="00392F0A">
        <w:tc>
          <w:tcPr>
            <w:tcW w:w="4673" w:type="dxa"/>
          </w:tcPr>
          <w:p w14:paraId="79799881" w14:textId="140F7093" w:rsidR="00B414F3" w:rsidRPr="00A50AAD" w:rsidRDefault="0090202A" w:rsidP="00AC3365">
            <w:pPr>
              <w:spacing w:before="120" w:after="0" w:line="240" w:lineRule="auto"/>
              <w:jc w:val="both"/>
              <w:rPr>
                <w:sz w:val="26"/>
                <w:szCs w:val="26"/>
                <w:lang w:val="sv-SE"/>
              </w:rPr>
            </w:pPr>
            <w:r w:rsidRPr="0090202A">
              <w:rPr>
                <w:sz w:val="26"/>
                <w:szCs w:val="26"/>
                <w:lang w:val="sv-SE"/>
              </w:rPr>
              <w:t>b) Không xây dựng, áp dụng và duy trì hệ thống quản lý chất lượng theo quy định của pháp luật;</w:t>
            </w:r>
          </w:p>
        </w:tc>
        <w:tc>
          <w:tcPr>
            <w:tcW w:w="3969" w:type="dxa"/>
          </w:tcPr>
          <w:p w14:paraId="48DC7B3C" w14:textId="280CC93B" w:rsidR="00B414F3" w:rsidRPr="002E5C7B" w:rsidRDefault="0090202A" w:rsidP="00AC3365">
            <w:pPr>
              <w:spacing w:before="120" w:after="280" w:afterAutospacing="1" w:line="240" w:lineRule="auto"/>
              <w:rPr>
                <w:b/>
                <w:bCs/>
                <w:sz w:val="26"/>
                <w:szCs w:val="26"/>
                <w:lang w:val="sv-SE"/>
              </w:rPr>
            </w:pPr>
            <w:r w:rsidRPr="0090202A">
              <w:rPr>
                <w:bCs/>
                <w:sz w:val="26"/>
                <w:szCs w:val="26"/>
                <w:lang w:val="sv-SE"/>
              </w:rPr>
              <w:t>Bãi bỏ</w:t>
            </w:r>
          </w:p>
        </w:tc>
        <w:tc>
          <w:tcPr>
            <w:tcW w:w="3544" w:type="dxa"/>
          </w:tcPr>
          <w:p w14:paraId="4D7075B4" w14:textId="77777777" w:rsidR="00B414F3" w:rsidRPr="002E5C7B" w:rsidRDefault="00B414F3" w:rsidP="00AC3365">
            <w:pPr>
              <w:spacing w:before="120" w:after="280" w:afterAutospacing="1" w:line="240" w:lineRule="auto"/>
              <w:rPr>
                <w:b/>
                <w:bCs/>
                <w:sz w:val="26"/>
                <w:szCs w:val="26"/>
                <w:lang w:val="sv-SE"/>
              </w:rPr>
            </w:pPr>
          </w:p>
        </w:tc>
        <w:tc>
          <w:tcPr>
            <w:tcW w:w="3226" w:type="dxa"/>
          </w:tcPr>
          <w:p w14:paraId="6E604A1D" w14:textId="77777777" w:rsidR="00B414F3" w:rsidRPr="00A50AAD" w:rsidRDefault="00B414F3" w:rsidP="00AC3365">
            <w:pPr>
              <w:spacing w:before="120" w:after="280" w:afterAutospacing="1" w:line="240" w:lineRule="auto"/>
              <w:rPr>
                <w:sz w:val="26"/>
                <w:szCs w:val="26"/>
                <w:lang w:val="sv-SE"/>
              </w:rPr>
            </w:pPr>
          </w:p>
        </w:tc>
      </w:tr>
      <w:tr w:rsidR="00B414F3" w:rsidRPr="00A50AAD" w14:paraId="0E946E9F" w14:textId="77777777" w:rsidTr="00392F0A">
        <w:tc>
          <w:tcPr>
            <w:tcW w:w="4673" w:type="dxa"/>
          </w:tcPr>
          <w:p w14:paraId="75896708" w14:textId="47CE8A9C" w:rsidR="00B414F3" w:rsidRPr="00A50AAD" w:rsidRDefault="0090202A" w:rsidP="00AC3365">
            <w:pPr>
              <w:spacing w:before="120" w:after="0" w:line="240" w:lineRule="auto"/>
              <w:jc w:val="both"/>
              <w:rPr>
                <w:sz w:val="26"/>
                <w:szCs w:val="26"/>
                <w:lang w:val="sv-SE"/>
              </w:rPr>
            </w:pPr>
            <w:r w:rsidRPr="0090202A">
              <w:rPr>
                <w:sz w:val="26"/>
                <w:szCs w:val="26"/>
                <w:lang w:val="sv-SE"/>
              </w:rPr>
              <w:t>c) Không áp dụng tiêu chuẩn về hệ thống quản lý nhưng công bố áp dụng.</w:t>
            </w:r>
          </w:p>
        </w:tc>
        <w:tc>
          <w:tcPr>
            <w:tcW w:w="3969" w:type="dxa"/>
          </w:tcPr>
          <w:p w14:paraId="33428D53" w14:textId="2F0190AA" w:rsidR="00B414F3" w:rsidRPr="002E5C7B" w:rsidRDefault="0090202A" w:rsidP="00AC3365">
            <w:pPr>
              <w:spacing w:before="120" w:after="280" w:afterAutospacing="1" w:line="240" w:lineRule="auto"/>
              <w:rPr>
                <w:b/>
                <w:bCs/>
                <w:sz w:val="26"/>
                <w:szCs w:val="26"/>
                <w:lang w:val="sv-SE"/>
              </w:rPr>
            </w:pPr>
            <w:r w:rsidRPr="0090202A">
              <w:rPr>
                <w:bCs/>
                <w:sz w:val="26"/>
                <w:szCs w:val="26"/>
                <w:lang w:val="sv-SE"/>
              </w:rPr>
              <w:t>Bãi bỏ</w:t>
            </w:r>
          </w:p>
        </w:tc>
        <w:tc>
          <w:tcPr>
            <w:tcW w:w="3544" w:type="dxa"/>
          </w:tcPr>
          <w:p w14:paraId="1B3486E4" w14:textId="77777777" w:rsidR="00B414F3" w:rsidRPr="002E5C7B" w:rsidRDefault="00B414F3" w:rsidP="00AC3365">
            <w:pPr>
              <w:spacing w:before="120" w:after="280" w:afterAutospacing="1" w:line="240" w:lineRule="auto"/>
              <w:rPr>
                <w:b/>
                <w:bCs/>
                <w:sz w:val="26"/>
                <w:szCs w:val="26"/>
                <w:lang w:val="sv-SE"/>
              </w:rPr>
            </w:pPr>
          </w:p>
        </w:tc>
        <w:tc>
          <w:tcPr>
            <w:tcW w:w="3226" w:type="dxa"/>
          </w:tcPr>
          <w:p w14:paraId="49279538" w14:textId="77777777" w:rsidR="00B414F3" w:rsidRPr="00A50AAD" w:rsidRDefault="00B414F3" w:rsidP="00AC3365">
            <w:pPr>
              <w:spacing w:before="120" w:after="280" w:afterAutospacing="1" w:line="240" w:lineRule="auto"/>
              <w:rPr>
                <w:sz w:val="26"/>
                <w:szCs w:val="26"/>
                <w:lang w:val="sv-SE"/>
              </w:rPr>
            </w:pPr>
          </w:p>
        </w:tc>
      </w:tr>
      <w:tr w:rsidR="00B414F3" w:rsidRPr="00A50AAD" w14:paraId="2423B802" w14:textId="77777777" w:rsidTr="00392F0A">
        <w:tc>
          <w:tcPr>
            <w:tcW w:w="4673" w:type="dxa"/>
          </w:tcPr>
          <w:p w14:paraId="6F64851A" w14:textId="0F949A5D" w:rsidR="00B414F3" w:rsidRPr="00A50AAD" w:rsidRDefault="0090202A" w:rsidP="00AC3365">
            <w:pPr>
              <w:spacing w:before="120" w:after="0" w:line="240" w:lineRule="auto"/>
              <w:jc w:val="both"/>
              <w:rPr>
                <w:sz w:val="26"/>
                <w:szCs w:val="26"/>
                <w:lang w:val="sv-SE"/>
              </w:rPr>
            </w:pPr>
            <w:r w:rsidRPr="0090202A">
              <w:rPr>
                <w:sz w:val="26"/>
                <w:szCs w:val="26"/>
                <w:lang w:val="sv-SE"/>
              </w:rPr>
              <w:t>6. Biện pháp khắc phục hậu quả:</w:t>
            </w:r>
          </w:p>
        </w:tc>
        <w:tc>
          <w:tcPr>
            <w:tcW w:w="3969" w:type="dxa"/>
          </w:tcPr>
          <w:p w14:paraId="7E533140" w14:textId="763847D1" w:rsidR="00B414F3" w:rsidRPr="002E5C7B" w:rsidRDefault="0090202A" w:rsidP="00AC3365">
            <w:pPr>
              <w:spacing w:before="120" w:after="280" w:afterAutospacing="1" w:line="240" w:lineRule="auto"/>
              <w:rPr>
                <w:b/>
                <w:bCs/>
                <w:sz w:val="26"/>
                <w:szCs w:val="26"/>
                <w:lang w:val="sv-SE"/>
              </w:rPr>
            </w:pPr>
            <w:r w:rsidRPr="0090202A">
              <w:rPr>
                <w:bCs/>
                <w:sz w:val="26"/>
                <w:szCs w:val="26"/>
                <w:lang w:val="sv-SE"/>
              </w:rPr>
              <w:t>Bãi bỏ</w:t>
            </w:r>
          </w:p>
        </w:tc>
        <w:tc>
          <w:tcPr>
            <w:tcW w:w="3544" w:type="dxa"/>
          </w:tcPr>
          <w:p w14:paraId="5895595D" w14:textId="77777777" w:rsidR="00B414F3" w:rsidRPr="002E5C7B" w:rsidRDefault="00B414F3" w:rsidP="00AC3365">
            <w:pPr>
              <w:spacing w:before="120" w:after="280" w:afterAutospacing="1" w:line="240" w:lineRule="auto"/>
              <w:rPr>
                <w:b/>
                <w:bCs/>
                <w:sz w:val="26"/>
                <w:szCs w:val="26"/>
                <w:lang w:val="sv-SE"/>
              </w:rPr>
            </w:pPr>
          </w:p>
        </w:tc>
        <w:tc>
          <w:tcPr>
            <w:tcW w:w="3226" w:type="dxa"/>
          </w:tcPr>
          <w:p w14:paraId="74921B06" w14:textId="77777777" w:rsidR="00B414F3" w:rsidRPr="00A50AAD" w:rsidRDefault="00B414F3" w:rsidP="00AC3365">
            <w:pPr>
              <w:spacing w:before="120" w:after="280" w:afterAutospacing="1" w:line="240" w:lineRule="auto"/>
              <w:rPr>
                <w:sz w:val="26"/>
                <w:szCs w:val="26"/>
                <w:lang w:val="sv-SE"/>
              </w:rPr>
            </w:pPr>
          </w:p>
        </w:tc>
      </w:tr>
      <w:tr w:rsidR="00B414F3" w:rsidRPr="00A50AAD" w14:paraId="2977AD32" w14:textId="77777777" w:rsidTr="00392F0A">
        <w:tc>
          <w:tcPr>
            <w:tcW w:w="4673" w:type="dxa"/>
          </w:tcPr>
          <w:p w14:paraId="0956DDE7" w14:textId="13DDC8A7" w:rsidR="00B414F3" w:rsidRPr="00A50AAD" w:rsidRDefault="0090202A" w:rsidP="00AC3365">
            <w:pPr>
              <w:spacing w:before="120" w:after="0" w:line="240" w:lineRule="auto"/>
              <w:jc w:val="both"/>
              <w:rPr>
                <w:sz w:val="26"/>
                <w:szCs w:val="26"/>
                <w:lang w:val="sv-SE"/>
              </w:rPr>
            </w:pPr>
            <w:r w:rsidRPr="0090202A">
              <w:rPr>
                <w:sz w:val="26"/>
                <w:szCs w:val="26"/>
                <w:lang w:val="sv-SE"/>
              </w:rPr>
              <w:t>a) Buộc thay đổi mục đích sử dụng hoặc tái chế sản phẩm, hàng hóa không phù hợp với tiêu chuẩn công bố áp dụng; hoặc tiêu hủy sản phẩm, hàng hóa vi phạm gây hại cho sức khỏe con người, vật nuôi, cây trồng và môi trường đối với vi phạm quy định tại các khoản 1, 2, 3 và 4 Điều này;</w:t>
            </w:r>
          </w:p>
        </w:tc>
        <w:tc>
          <w:tcPr>
            <w:tcW w:w="3969" w:type="dxa"/>
          </w:tcPr>
          <w:p w14:paraId="648B8ABB" w14:textId="586B4770" w:rsidR="00B414F3" w:rsidRPr="002E5C7B" w:rsidRDefault="0090202A" w:rsidP="00AC3365">
            <w:pPr>
              <w:spacing w:before="120" w:after="280" w:afterAutospacing="1" w:line="240" w:lineRule="auto"/>
              <w:rPr>
                <w:b/>
                <w:bCs/>
                <w:sz w:val="26"/>
                <w:szCs w:val="26"/>
                <w:lang w:val="sv-SE"/>
              </w:rPr>
            </w:pPr>
            <w:r w:rsidRPr="0090202A">
              <w:rPr>
                <w:bCs/>
                <w:sz w:val="26"/>
                <w:szCs w:val="26"/>
                <w:lang w:val="sv-SE"/>
              </w:rPr>
              <w:t>Bãi bỏ</w:t>
            </w:r>
          </w:p>
        </w:tc>
        <w:tc>
          <w:tcPr>
            <w:tcW w:w="3544" w:type="dxa"/>
          </w:tcPr>
          <w:p w14:paraId="58562164" w14:textId="77777777" w:rsidR="00B414F3" w:rsidRPr="002E5C7B" w:rsidRDefault="00B414F3" w:rsidP="00AC3365">
            <w:pPr>
              <w:spacing w:before="120" w:after="280" w:afterAutospacing="1" w:line="240" w:lineRule="auto"/>
              <w:rPr>
                <w:b/>
                <w:bCs/>
                <w:sz w:val="26"/>
                <w:szCs w:val="26"/>
                <w:lang w:val="sv-SE"/>
              </w:rPr>
            </w:pPr>
          </w:p>
        </w:tc>
        <w:tc>
          <w:tcPr>
            <w:tcW w:w="3226" w:type="dxa"/>
          </w:tcPr>
          <w:p w14:paraId="7B4BE406" w14:textId="77777777" w:rsidR="00B414F3" w:rsidRPr="00A50AAD" w:rsidRDefault="00B414F3" w:rsidP="00AC3365">
            <w:pPr>
              <w:spacing w:before="120" w:after="280" w:afterAutospacing="1" w:line="240" w:lineRule="auto"/>
              <w:rPr>
                <w:sz w:val="26"/>
                <w:szCs w:val="26"/>
                <w:lang w:val="sv-SE"/>
              </w:rPr>
            </w:pPr>
          </w:p>
        </w:tc>
      </w:tr>
      <w:tr w:rsidR="00B414F3" w:rsidRPr="00A50AAD" w14:paraId="5B920538" w14:textId="77777777" w:rsidTr="00392F0A">
        <w:tc>
          <w:tcPr>
            <w:tcW w:w="4673" w:type="dxa"/>
          </w:tcPr>
          <w:p w14:paraId="6F3C2A1B" w14:textId="1DFC9743" w:rsidR="00B414F3" w:rsidRPr="00A50AAD" w:rsidRDefault="0090202A" w:rsidP="00AC3365">
            <w:pPr>
              <w:spacing w:before="120" w:after="0" w:line="240" w:lineRule="auto"/>
              <w:jc w:val="both"/>
              <w:rPr>
                <w:sz w:val="26"/>
                <w:szCs w:val="26"/>
                <w:lang w:val="sv-SE"/>
              </w:rPr>
            </w:pPr>
            <w:r w:rsidRPr="0090202A">
              <w:rPr>
                <w:sz w:val="26"/>
                <w:szCs w:val="26"/>
                <w:lang w:val="sv-SE"/>
              </w:rPr>
              <w:t xml:space="preserve">b) Buộc sửa đổi tiêu chuẩn công bố áp </w:t>
            </w:r>
            <w:r w:rsidRPr="0090202A">
              <w:rPr>
                <w:sz w:val="26"/>
                <w:szCs w:val="26"/>
                <w:lang w:val="sv-SE"/>
              </w:rPr>
              <w:lastRenderedPageBreak/>
              <w:t>dụng và thực hiện lại việc công bố tiêu chuẩn áp dụng đối với vi phạm quy định tại điểm b khoản 2 Điều này;</w:t>
            </w:r>
          </w:p>
        </w:tc>
        <w:tc>
          <w:tcPr>
            <w:tcW w:w="3969" w:type="dxa"/>
          </w:tcPr>
          <w:p w14:paraId="722850EE" w14:textId="6A73890B" w:rsidR="00B414F3" w:rsidRPr="002E5C7B" w:rsidRDefault="0090202A" w:rsidP="00AC3365">
            <w:pPr>
              <w:spacing w:before="120" w:after="280" w:afterAutospacing="1" w:line="240" w:lineRule="auto"/>
              <w:rPr>
                <w:b/>
                <w:bCs/>
                <w:sz w:val="26"/>
                <w:szCs w:val="26"/>
                <w:lang w:val="sv-SE"/>
              </w:rPr>
            </w:pPr>
            <w:r w:rsidRPr="0090202A">
              <w:rPr>
                <w:bCs/>
                <w:sz w:val="26"/>
                <w:szCs w:val="26"/>
                <w:lang w:val="sv-SE"/>
              </w:rPr>
              <w:lastRenderedPageBreak/>
              <w:t>Bãi bỏ</w:t>
            </w:r>
          </w:p>
        </w:tc>
        <w:tc>
          <w:tcPr>
            <w:tcW w:w="3544" w:type="dxa"/>
          </w:tcPr>
          <w:p w14:paraId="0FB5B5DF" w14:textId="77777777" w:rsidR="00B414F3" w:rsidRPr="002E5C7B" w:rsidRDefault="00B414F3" w:rsidP="00AC3365">
            <w:pPr>
              <w:spacing w:before="120" w:after="280" w:afterAutospacing="1" w:line="240" w:lineRule="auto"/>
              <w:rPr>
                <w:b/>
                <w:bCs/>
                <w:sz w:val="26"/>
                <w:szCs w:val="26"/>
                <w:lang w:val="sv-SE"/>
              </w:rPr>
            </w:pPr>
          </w:p>
        </w:tc>
        <w:tc>
          <w:tcPr>
            <w:tcW w:w="3226" w:type="dxa"/>
          </w:tcPr>
          <w:p w14:paraId="490EE5C8" w14:textId="77777777" w:rsidR="00B414F3" w:rsidRPr="00A50AAD" w:rsidRDefault="00B414F3" w:rsidP="00AC3365">
            <w:pPr>
              <w:spacing w:before="120" w:after="280" w:afterAutospacing="1" w:line="240" w:lineRule="auto"/>
              <w:rPr>
                <w:sz w:val="26"/>
                <w:szCs w:val="26"/>
                <w:lang w:val="sv-SE"/>
              </w:rPr>
            </w:pPr>
          </w:p>
        </w:tc>
      </w:tr>
      <w:tr w:rsidR="00B414F3" w:rsidRPr="00A50AAD" w14:paraId="7E9C786C" w14:textId="77777777" w:rsidTr="00392F0A">
        <w:tc>
          <w:tcPr>
            <w:tcW w:w="4673" w:type="dxa"/>
          </w:tcPr>
          <w:p w14:paraId="0BDF0DD6" w14:textId="0132A80F" w:rsidR="00B414F3" w:rsidRPr="00A50AAD" w:rsidRDefault="0090202A" w:rsidP="00AC3365">
            <w:pPr>
              <w:spacing w:before="120" w:after="0" w:line="240" w:lineRule="auto"/>
              <w:jc w:val="both"/>
              <w:rPr>
                <w:sz w:val="26"/>
                <w:szCs w:val="26"/>
                <w:lang w:val="sv-SE"/>
              </w:rPr>
            </w:pPr>
            <w:r w:rsidRPr="0090202A">
              <w:rPr>
                <w:sz w:val="26"/>
                <w:szCs w:val="26"/>
                <w:lang w:val="sv-SE"/>
              </w:rPr>
              <w:lastRenderedPageBreak/>
              <w:t>c) Buộc cải chính thông tin sai sự thật hoặc gây nhầm lẫn trên phương tiện thông tin đại chúng hoặc buộc áp dụng đúng tiêu chuẩn đã công bố đối với vi phạm quy định tại khoản 5 Điều này.</w:t>
            </w:r>
          </w:p>
        </w:tc>
        <w:tc>
          <w:tcPr>
            <w:tcW w:w="3969" w:type="dxa"/>
          </w:tcPr>
          <w:p w14:paraId="07229214" w14:textId="2B08477F" w:rsidR="00B414F3" w:rsidRPr="002E5C7B" w:rsidRDefault="0090202A" w:rsidP="00AC3365">
            <w:pPr>
              <w:spacing w:before="120" w:after="280" w:afterAutospacing="1" w:line="240" w:lineRule="auto"/>
              <w:rPr>
                <w:b/>
                <w:bCs/>
                <w:sz w:val="26"/>
                <w:szCs w:val="26"/>
                <w:lang w:val="sv-SE"/>
              </w:rPr>
            </w:pPr>
            <w:r w:rsidRPr="0090202A">
              <w:rPr>
                <w:bCs/>
                <w:sz w:val="26"/>
                <w:szCs w:val="26"/>
                <w:lang w:val="sv-SE"/>
              </w:rPr>
              <w:t>Bãi bỏ</w:t>
            </w:r>
          </w:p>
        </w:tc>
        <w:tc>
          <w:tcPr>
            <w:tcW w:w="3544" w:type="dxa"/>
          </w:tcPr>
          <w:p w14:paraId="544AB9BE" w14:textId="77777777" w:rsidR="00B414F3" w:rsidRPr="002E5C7B" w:rsidRDefault="00B414F3" w:rsidP="00AC3365">
            <w:pPr>
              <w:spacing w:before="120" w:after="280" w:afterAutospacing="1" w:line="240" w:lineRule="auto"/>
              <w:rPr>
                <w:b/>
                <w:bCs/>
                <w:sz w:val="26"/>
                <w:szCs w:val="26"/>
                <w:lang w:val="sv-SE"/>
              </w:rPr>
            </w:pPr>
          </w:p>
        </w:tc>
        <w:tc>
          <w:tcPr>
            <w:tcW w:w="3226" w:type="dxa"/>
          </w:tcPr>
          <w:p w14:paraId="51C49BDE" w14:textId="77777777" w:rsidR="00B414F3" w:rsidRPr="00A50AAD" w:rsidRDefault="00B414F3" w:rsidP="00AC3365">
            <w:pPr>
              <w:spacing w:before="120" w:after="280" w:afterAutospacing="1" w:line="240" w:lineRule="auto"/>
              <w:rPr>
                <w:sz w:val="26"/>
                <w:szCs w:val="26"/>
                <w:lang w:val="sv-SE"/>
              </w:rPr>
            </w:pPr>
          </w:p>
        </w:tc>
      </w:tr>
      <w:tr w:rsidR="00AC3365" w:rsidRPr="00A50AAD" w14:paraId="6F32204E" w14:textId="77777777" w:rsidTr="00392F0A">
        <w:tc>
          <w:tcPr>
            <w:tcW w:w="4673" w:type="dxa"/>
          </w:tcPr>
          <w:p w14:paraId="5C5353BC" w14:textId="77777777" w:rsidR="00AC3365" w:rsidRPr="00A50AAD" w:rsidRDefault="00AC3365" w:rsidP="00AC3365">
            <w:pPr>
              <w:spacing w:before="120" w:after="0" w:line="240" w:lineRule="auto"/>
              <w:jc w:val="both"/>
              <w:rPr>
                <w:sz w:val="26"/>
                <w:szCs w:val="26"/>
              </w:rPr>
            </w:pPr>
            <w:bookmarkStart w:id="33" w:name="dieu_18"/>
            <w:r w:rsidRPr="00A50AAD">
              <w:rPr>
                <w:b/>
                <w:bCs/>
                <w:sz w:val="26"/>
                <w:szCs w:val="26"/>
              </w:rPr>
              <w:t>Điều 18. Vi phạm quy định về hợp chuẩn</w:t>
            </w:r>
            <w:bookmarkEnd w:id="33"/>
          </w:p>
        </w:tc>
        <w:tc>
          <w:tcPr>
            <w:tcW w:w="3969" w:type="dxa"/>
          </w:tcPr>
          <w:p w14:paraId="0B55828D" w14:textId="48CE92F8" w:rsidR="00AC3365" w:rsidRPr="004A2354" w:rsidRDefault="00441FC1" w:rsidP="00AC3365">
            <w:pPr>
              <w:spacing w:before="120" w:after="280" w:afterAutospacing="1" w:line="240" w:lineRule="auto"/>
              <w:rPr>
                <w:bCs/>
                <w:sz w:val="26"/>
                <w:szCs w:val="26"/>
                <w:lang w:val="en-US"/>
              </w:rPr>
            </w:pPr>
            <w:r>
              <w:rPr>
                <w:bCs/>
                <w:sz w:val="26"/>
                <w:szCs w:val="26"/>
                <w:lang w:val="en-US"/>
              </w:rPr>
              <w:t>Không sửa đổi, bổ sung</w:t>
            </w:r>
          </w:p>
        </w:tc>
        <w:tc>
          <w:tcPr>
            <w:tcW w:w="3544" w:type="dxa"/>
          </w:tcPr>
          <w:p w14:paraId="03C038DE" w14:textId="6CC2E198" w:rsidR="00AC3365" w:rsidRPr="00A50AAD" w:rsidRDefault="00AC3365" w:rsidP="00AC3365">
            <w:pPr>
              <w:spacing w:before="120" w:after="280" w:afterAutospacing="1" w:line="240" w:lineRule="auto"/>
              <w:rPr>
                <w:b/>
                <w:bCs/>
                <w:sz w:val="26"/>
                <w:szCs w:val="26"/>
              </w:rPr>
            </w:pPr>
          </w:p>
        </w:tc>
        <w:tc>
          <w:tcPr>
            <w:tcW w:w="3226" w:type="dxa"/>
          </w:tcPr>
          <w:p w14:paraId="0052451D" w14:textId="77777777" w:rsidR="00AC3365" w:rsidRPr="00A50AAD" w:rsidRDefault="00AC3365" w:rsidP="00AC3365">
            <w:pPr>
              <w:spacing w:before="120" w:after="280" w:afterAutospacing="1" w:line="240" w:lineRule="auto"/>
              <w:rPr>
                <w:b/>
                <w:bCs/>
                <w:sz w:val="26"/>
                <w:szCs w:val="26"/>
              </w:rPr>
            </w:pPr>
          </w:p>
        </w:tc>
      </w:tr>
      <w:tr w:rsidR="00AC3365" w:rsidRPr="00A50AAD" w14:paraId="54418243" w14:textId="77777777" w:rsidTr="00392F0A">
        <w:tc>
          <w:tcPr>
            <w:tcW w:w="4673" w:type="dxa"/>
          </w:tcPr>
          <w:p w14:paraId="710E4812" w14:textId="77777777" w:rsidR="00AC3365" w:rsidRPr="00A50AAD" w:rsidRDefault="00AC3365" w:rsidP="00AC3365">
            <w:pPr>
              <w:spacing w:before="120" w:after="0" w:line="240" w:lineRule="auto"/>
              <w:jc w:val="both"/>
              <w:rPr>
                <w:sz w:val="26"/>
                <w:szCs w:val="26"/>
              </w:rPr>
            </w:pPr>
            <w:r w:rsidRPr="00A50AAD">
              <w:rPr>
                <w:sz w:val="26"/>
                <w:szCs w:val="26"/>
              </w:rPr>
              <w:t>1. Mức phạt tiền đối với hành vi sản xuất, nhập khẩu sản phẩm, hàng hóa có chất lượng không phù hợp với tiêu chuẩn đã công bố hợp chuẩn được quy định như sau:</w:t>
            </w:r>
          </w:p>
        </w:tc>
        <w:tc>
          <w:tcPr>
            <w:tcW w:w="3969" w:type="dxa"/>
          </w:tcPr>
          <w:p w14:paraId="0276AA26" w14:textId="0568FD3D" w:rsidR="00AC3365" w:rsidRPr="00A50AAD" w:rsidRDefault="00441FC1" w:rsidP="00AC3365">
            <w:pPr>
              <w:spacing w:before="120" w:after="280" w:afterAutospacing="1" w:line="240" w:lineRule="auto"/>
              <w:rPr>
                <w:sz w:val="26"/>
                <w:szCs w:val="26"/>
              </w:rPr>
            </w:pPr>
            <w:r>
              <w:rPr>
                <w:bCs/>
                <w:sz w:val="26"/>
                <w:szCs w:val="26"/>
                <w:lang w:val="en-US"/>
              </w:rPr>
              <w:t>Không sửa đổi, bổ sung</w:t>
            </w:r>
          </w:p>
        </w:tc>
        <w:tc>
          <w:tcPr>
            <w:tcW w:w="3544" w:type="dxa"/>
          </w:tcPr>
          <w:p w14:paraId="4BEFCCCE" w14:textId="6A7E1849" w:rsidR="00AC3365" w:rsidRPr="00A50AAD" w:rsidRDefault="00AC3365" w:rsidP="00AC3365">
            <w:pPr>
              <w:spacing w:before="120" w:after="280" w:afterAutospacing="1" w:line="240" w:lineRule="auto"/>
              <w:rPr>
                <w:sz w:val="26"/>
                <w:szCs w:val="26"/>
              </w:rPr>
            </w:pPr>
          </w:p>
        </w:tc>
        <w:tc>
          <w:tcPr>
            <w:tcW w:w="3226" w:type="dxa"/>
          </w:tcPr>
          <w:p w14:paraId="4990D4D3" w14:textId="77777777" w:rsidR="00AC3365" w:rsidRPr="00A50AAD" w:rsidRDefault="00AC3365" w:rsidP="00AC3365">
            <w:pPr>
              <w:spacing w:before="120" w:after="280" w:afterAutospacing="1" w:line="240" w:lineRule="auto"/>
              <w:rPr>
                <w:sz w:val="26"/>
                <w:szCs w:val="26"/>
              </w:rPr>
            </w:pPr>
          </w:p>
        </w:tc>
      </w:tr>
      <w:tr w:rsidR="00AC3365" w:rsidRPr="00A50AAD" w14:paraId="60082AB8" w14:textId="77777777" w:rsidTr="00392F0A">
        <w:tc>
          <w:tcPr>
            <w:tcW w:w="4673" w:type="dxa"/>
          </w:tcPr>
          <w:p w14:paraId="702F157C" w14:textId="77777777" w:rsidR="00AC3365" w:rsidRPr="00A50AAD" w:rsidRDefault="00AC3365" w:rsidP="00AC3365">
            <w:pPr>
              <w:spacing w:before="120" w:after="0" w:line="240" w:lineRule="auto"/>
              <w:jc w:val="both"/>
              <w:rPr>
                <w:sz w:val="26"/>
                <w:szCs w:val="26"/>
              </w:rPr>
            </w:pPr>
            <w:r w:rsidRPr="00A50AAD">
              <w:rPr>
                <w:sz w:val="26"/>
                <w:szCs w:val="26"/>
              </w:rPr>
              <w:t>a) Phạt tiền từ 1.000.000 đồng đến 2.000.000 đồng trong trường hợp hàng hóa vi phạm có giá trị đến 10.000.000 đồng;</w:t>
            </w:r>
          </w:p>
        </w:tc>
        <w:tc>
          <w:tcPr>
            <w:tcW w:w="3969" w:type="dxa"/>
          </w:tcPr>
          <w:p w14:paraId="0DD0770E" w14:textId="345B88B7" w:rsidR="00AC3365" w:rsidRPr="00A50AAD" w:rsidRDefault="00441FC1" w:rsidP="00AC3365">
            <w:pPr>
              <w:spacing w:before="120" w:after="280" w:afterAutospacing="1" w:line="240" w:lineRule="auto"/>
              <w:rPr>
                <w:sz w:val="26"/>
                <w:szCs w:val="26"/>
              </w:rPr>
            </w:pPr>
            <w:r>
              <w:rPr>
                <w:bCs/>
                <w:sz w:val="26"/>
                <w:szCs w:val="26"/>
                <w:lang w:val="en-US"/>
              </w:rPr>
              <w:t>Không sửa đổi, bổ sung</w:t>
            </w:r>
          </w:p>
        </w:tc>
        <w:tc>
          <w:tcPr>
            <w:tcW w:w="3544" w:type="dxa"/>
          </w:tcPr>
          <w:p w14:paraId="59582B62" w14:textId="1D6A306D" w:rsidR="00AC3365" w:rsidRPr="00A50AAD" w:rsidRDefault="00AC3365" w:rsidP="00AC3365">
            <w:pPr>
              <w:spacing w:before="120" w:after="280" w:afterAutospacing="1" w:line="240" w:lineRule="auto"/>
              <w:rPr>
                <w:sz w:val="26"/>
                <w:szCs w:val="26"/>
              </w:rPr>
            </w:pPr>
          </w:p>
        </w:tc>
        <w:tc>
          <w:tcPr>
            <w:tcW w:w="3226" w:type="dxa"/>
          </w:tcPr>
          <w:p w14:paraId="268539D3" w14:textId="77777777" w:rsidR="00AC3365" w:rsidRPr="00A50AAD" w:rsidRDefault="00AC3365" w:rsidP="00AC3365">
            <w:pPr>
              <w:spacing w:before="120" w:after="280" w:afterAutospacing="1" w:line="240" w:lineRule="auto"/>
              <w:rPr>
                <w:sz w:val="26"/>
                <w:szCs w:val="26"/>
              </w:rPr>
            </w:pPr>
          </w:p>
        </w:tc>
      </w:tr>
      <w:tr w:rsidR="00AC3365" w:rsidRPr="00A50AAD" w14:paraId="1AD003EA" w14:textId="77777777" w:rsidTr="00392F0A">
        <w:tc>
          <w:tcPr>
            <w:tcW w:w="4673" w:type="dxa"/>
          </w:tcPr>
          <w:p w14:paraId="345BB13B" w14:textId="77777777" w:rsidR="00AC3365" w:rsidRPr="00A50AAD" w:rsidRDefault="00AC3365" w:rsidP="00AC3365">
            <w:pPr>
              <w:spacing w:before="120" w:after="0" w:line="240" w:lineRule="auto"/>
              <w:jc w:val="both"/>
              <w:rPr>
                <w:sz w:val="26"/>
                <w:szCs w:val="26"/>
              </w:rPr>
            </w:pPr>
            <w:r w:rsidRPr="00A50AAD">
              <w:rPr>
                <w:sz w:val="26"/>
                <w:szCs w:val="26"/>
              </w:rPr>
              <w:t>b) Phạt tiền từ 2.000.000 đồng đến 4.000.000 đồng trong trường hợp hàng hóa vi phạm có giá trị từ trên 10.000.000 đồng đến 20.000.000 đồng;</w:t>
            </w:r>
          </w:p>
        </w:tc>
        <w:tc>
          <w:tcPr>
            <w:tcW w:w="3969" w:type="dxa"/>
          </w:tcPr>
          <w:p w14:paraId="2E18F10B" w14:textId="1B448760" w:rsidR="00AC3365" w:rsidRPr="00A50AAD" w:rsidRDefault="00441FC1" w:rsidP="00AC3365">
            <w:pPr>
              <w:spacing w:before="120" w:after="280" w:afterAutospacing="1" w:line="240" w:lineRule="auto"/>
              <w:rPr>
                <w:sz w:val="26"/>
                <w:szCs w:val="26"/>
              </w:rPr>
            </w:pPr>
            <w:r>
              <w:rPr>
                <w:bCs/>
                <w:sz w:val="26"/>
                <w:szCs w:val="26"/>
                <w:lang w:val="en-US"/>
              </w:rPr>
              <w:t>Không sửa đổi, bổ sung</w:t>
            </w:r>
          </w:p>
        </w:tc>
        <w:tc>
          <w:tcPr>
            <w:tcW w:w="3544" w:type="dxa"/>
          </w:tcPr>
          <w:p w14:paraId="3CAAFCD9" w14:textId="11741A12" w:rsidR="00AC3365" w:rsidRPr="00A50AAD" w:rsidRDefault="00AC3365" w:rsidP="00AC3365">
            <w:pPr>
              <w:spacing w:before="120" w:after="280" w:afterAutospacing="1" w:line="240" w:lineRule="auto"/>
              <w:rPr>
                <w:sz w:val="26"/>
                <w:szCs w:val="26"/>
              </w:rPr>
            </w:pPr>
          </w:p>
        </w:tc>
        <w:tc>
          <w:tcPr>
            <w:tcW w:w="3226" w:type="dxa"/>
          </w:tcPr>
          <w:p w14:paraId="06B2F790" w14:textId="77777777" w:rsidR="00AC3365" w:rsidRPr="00A50AAD" w:rsidRDefault="00AC3365" w:rsidP="00AC3365">
            <w:pPr>
              <w:spacing w:before="120" w:after="280" w:afterAutospacing="1" w:line="240" w:lineRule="auto"/>
              <w:rPr>
                <w:sz w:val="26"/>
                <w:szCs w:val="26"/>
              </w:rPr>
            </w:pPr>
          </w:p>
        </w:tc>
      </w:tr>
      <w:tr w:rsidR="00AC3365" w:rsidRPr="00A50AAD" w14:paraId="46F27A39" w14:textId="77777777" w:rsidTr="00392F0A">
        <w:tc>
          <w:tcPr>
            <w:tcW w:w="4673" w:type="dxa"/>
          </w:tcPr>
          <w:p w14:paraId="3932EF1E" w14:textId="77777777" w:rsidR="00AC3365" w:rsidRPr="00A50AAD" w:rsidRDefault="00AC3365" w:rsidP="00AC3365">
            <w:pPr>
              <w:spacing w:before="120" w:after="0" w:line="240" w:lineRule="auto"/>
              <w:jc w:val="both"/>
              <w:rPr>
                <w:sz w:val="26"/>
                <w:szCs w:val="26"/>
              </w:rPr>
            </w:pPr>
            <w:r w:rsidRPr="00A50AAD">
              <w:rPr>
                <w:sz w:val="26"/>
                <w:szCs w:val="26"/>
              </w:rPr>
              <w:t>c) Phạt tiền từ 4.000.000 đồng đến 10.000.000 đồng trong trường hợp hàng hóa vi phạm có giá trị từ trên 20.000.000 đồng đến 40.000.000 đồng;</w:t>
            </w:r>
          </w:p>
        </w:tc>
        <w:tc>
          <w:tcPr>
            <w:tcW w:w="3969" w:type="dxa"/>
          </w:tcPr>
          <w:p w14:paraId="7DAB437E" w14:textId="7123DC37" w:rsidR="00AC3365" w:rsidRPr="00A50AAD" w:rsidRDefault="00441FC1" w:rsidP="00AC3365">
            <w:pPr>
              <w:spacing w:before="120" w:after="280" w:afterAutospacing="1" w:line="240" w:lineRule="auto"/>
              <w:rPr>
                <w:sz w:val="26"/>
                <w:szCs w:val="26"/>
              </w:rPr>
            </w:pPr>
            <w:r>
              <w:rPr>
                <w:bCs/>
                <w:sz w:val="26"/>
                <w:szCs w:val="26"/>
                <w:lang w:val="en-US"/>
              </w:rPr>
              <w:t>Không sửa đổi, bổ sung</w:t>
            </w:r>
          </w:p>
        </w:tc>
        <w:tc>
          <w:tcPr>
            <w:tcW w:w="3544" w:type="dxa"/>
          </w:tcPr>
          <w:p w14:paraId="720C13D5" w14:textId="0DE3F7EF" w:rsidR="00AC3365" w:rsidRPr="00A50AAD" w:rsidRDefault="00AC3365" w:rsidP="00AC3365">
            <w:pPr>
              <w:spacing w:before="120" w:after="280" w:afterAutospacing="1" w:line="240" w:lineRule="auto"/>
              <w:rPr>
                <w:sz w:val="26"/>
                <w:szCs w:val="26"/>
              </w:rPr>
            </w:pPr>
          </w:p>
        </w:tc>
        <w:tc>
          <w:tcPr>
            <w:tcW w:w="3226" w:type="dxa"/>
          </w:tcPr>
          <w:p w14:paraId="5461CC96" w14:textId="77777777" w:rsidR="00AC3365" w:rsidRPr="00A50AAD" w:rsidRDefault="00AC3365" w:rsidP="00AC3365">
            <w:pPr>
              <w:spacing w:before="120" w:after="280" w:afterAutospacing="1" w:line="240" w:lineRule="auto"/>
              <w:rPr>
                <w:sz w:val="26"/>
                <w:szCs w:val="26"/>
              </w:rPr>
            </w:pPr>
          </w:p>
        </w:tc>
      </w:tr>
      <w:tr w:rsidR="00AC3365" w:rsidRPr="00A50AAD" w14:paraId="2F8343CD" w14:textId="77777777" w:rsidTr="00392F0A">
        <w:tc>
          <w:tcPr>
            <w:tcW w:w="4673" w:type="dxa"/>
          </w:tcPr>
          <w:p w14:paraId="5F47AD7A" w14:textId="77777777" w:rsidR="00AC3365" w:rsidRPr="00A50AAD" w:rsidRDefault="00AC3365" w:rsidP="00AC3365">
            <w:pPr>
              <w:spacing w:before="120" w:after="0" w:line="240" w:lineRule="auto"/>
              <w:jc w:val="both"/>
              <w:rPr>
                <w:sz w:val="26"/>
                <w:szCs w:val="26"/>
              </w:rPr>
            </w:pPr>
            <w:r w:rsidRPr="00A50AAD">
              <w:rPr>
                <w:sz w:val="26"/>
                <w:szCs w:val="26"/>
              </w:rPr>
              <w:t xml:space="preserve">d) Phạt tiền từ 10.000.000 đồng đến </w:t>
            </w:r>
            <w:r w:rsidRPr="00A50AAD">
              <w:rPr>
                <w:sz w:val="26"/>
                <w:szCs w:val="26"/>
              </w:rPr>
              <w:lastRenderedPageBreak/>
              <w:t>25.000.000 đồng trong trường hợp hàng hóa vi phạm có giá trị từ trên 40.000.000 đồng đến 80.000.000 đồng;</w:t>
            </w:r>
          </w:p>
        </w:tc>
        <w:tc>
          <w:tcPr>
            <w:tcW w:w="3969" w:type="dxa"/>
          </w:tcPr>
          <w:p w14:paraId="49DF435C" w14:textId="0A0670AC" w:rsidR="00AC3365" w:rsidRPr="00A50AAD" w:rsidRDefault="00441FC1" w:rsidP="00AC3365">
            <w:pPr>
              <w:spacing w:before="120" w:after="280" w:afterAutospacing="1" w:line="240" w:lineRule="auto"/>
              <w:rPr>
                <w:sz w:val="26"/>
                <w:szCs w:val="26"/>
              </w:rPr>
            </w:pPr>
            <w:r>
              <w:rPr>
                <w:bCs/>
                <w:sz w:val="26"/>
                <w:szCs w:val="26"/>
                <w:lang w:val="en-US"/>
              </w:rPr>
              <w:lastRenderedPageBreak/>
              <w:t>Không sửa đổi, bổ sung</w:t>
            </w:r>
          </w:p>
        </w:tc>
        <w:tc>
          <w:tcPr>
            <w:tcW w:w="3544" w:type="dxa"/>
          </w:tcPr>
          <w:p w14:paraId="5BD71A2E" w14:textId="2E493767" w:rsidR="00AC3365" w:rsidRPr="00A50AAD" w:rsidRDefault="00AC3365" w:rsidP="00AC3365">
            <w:pPr>
              <w:spacing w:before="120" w:after="280" w:afterAutospacing="1" w:line="240" w:lineRule="auto"/>
              <w:rPr>
                <w:sz w:val="26"/>
                <w:szCs w:val="26"/>
              </w:rPr>
            </w:pPr>
          </w:p>
        </w:tc>
        <w:tc>
          <w:tcPr>
            <w:tcW w:w="3226" w:type="dxa"/>
          </w:tcPr>
          <w:p w14:paraId="66143006" w14:textId="77777777" w:rsidR="00AC3365" w:rsidRPr="00A50AAD" w:rsidRDefault="00AC3365" w:rsidP="00AC3365">
            <w:pPr>
              <w:spacing w:before="120" w:after="280" w:afterAutospacing="1" w:line="240" w:lineRule="auto"/>
              <w:rPr>
                <w:sz w:val="26"/>
                <w:szCs w:val="26"/>
              </w:rPr>
            </w:pPr>
          </w:p>
        </w:tc>
      </w:tr>
      <w:tr w:rsidR="00AC3365" w:rsidRPr="00A50AAD" w14:paraId="03BE9F33" w14:textId="77777777" w:rsidTr="00392F0A">
        <w:tc>
          <w:tcPr>
            <w:tcW w:w="4673" w:type="dxa"/>
          </w:tcPr>
          <w:p w14:paraId="59CCDF58" w14:textId="77777777" w:rsidR="00AC3365" w:rsidRPr="00A50AAD" w:rsidRDefault="00AC3365" w:rsidP="00AC3365">
            <w:pPr>
              <w:spacing w:before="120" w:after="0" w:line="240" w:lineRule="auto"/>
              <w:jc w:val="both"/>
              <w:rPr>
                <w:sz w:val="26"/>
                <w:szCs w:val="26"/>
              </w:rPr>
            </w:pPr>
            <w:r w:rsidRPr="00A50AAD">
              <w:rPr>
                <w:sz w:val="26"/>
                <w:szCs w:val="26"/>
              </w:rPr>
              <w:lastRenderedPageBreak/>
              <w:t>đ) Phạt tiền từ 25.000.000 đồng đến 50.000.000 đồng trong trường hợp hàng hóa vi phạm có giá trị từ trên 80.000.000 đồng đến 150.000.000 đồng;</w:t>
            </w:r>
          </w:p>
        </w:tc>
        <w:tc>
          <w:tcPr>
            <w:tcW w:w="3969" w:type="dxa"/>
          </w:tcPr>
          <w:p w14:paraId="3776E802" w14:textId="5DD6F46D" w:rsidR="00AC3365" w:rsidRPr="00A50AAD" w:rsidRDefault="00441FC1" w:rsidP="00AC3365">
            <w:pPr>
              <w:spacing w:before="120" w:after="280" w:afterAutospacing="1" w:line="240" w:lineRule="auto"/>
              <w:rPr>
                <w:sz w:val="26"/>
                <w:szCs w:val="26"/>
              </w:rPr>
            </w:pPr>
            <w:r>
              <w:rPr>
                <w:bCs/>
                <w:sz w:val="26"/>
                <w:szCs w:val="26"/>
                <w:lang w:val="en-US"/>
              </w:rPr>
              <w:t>Không sửa đổi, bổ sung</w:t>
            </w:r>
          </w:p>
        </w:tc>
        <w:tc>
          <w:tcPr>
            <w:tcW w:w="3544" w:type="dxa"/>
          </w:tcPr>
          <w:p w14:paraId="23A124F0" w14:textId="1527EB34" w:rsidR="00AC3365" w:rsidRPr="00A50AAD" w:rsidRDefault="00AC3365" w:rsidP="00AC3365">
            <w:pPr>
              <w:spacing w:before="120" w:after="280" w:afterAutospacing="1" w:line="240" w:lineRule="auto"/>
              <w:rPr>
                <w:sz w:val="26"/>
                <w:szCs w:val="26"/>
              </w:rPr>
            </w:pPr>
          </w:p>
        </w:tc>
        <w:tc>
          <w:tcPr>
            <w:tcW w:w="3226" w:type="dxa"/>
          </w:tcPr>
          <w:p w14:paraId="7812C93A" w14:textId="77777777" w:rsidR="00AC3365" w:rsidRPr="00A50AAD" w:rsidRDefault="00AC3365" w:rsidP="00AC3365">
            <w:pPr>
              <w:spacing w:before="120" w:after="280" w:afterAutospacing="1" w:line="240" w:lineRule="auto"/>
              <w:rPr>
                <w:sz w:val="26"/>
                <w:szCs w:val="26"/>
              </w:rPr>
            </w:pPr>
          </w:p>
        </w:tc>
      </w:tr>
      <w:tr w:rsidR="00AC3365" w:rsidRPr="00A50AAD" w14:paraId="6FE67A65" w14:textId="77777777" w:rsidTr="00392F0A">
        <w:tc>
          <w:tcPr>
            <w:tcW w:w="4673" w:type="dxa"/>
          </w:tcPr>
          <w:p w14:paraId="42EE1502" w14:textId="77777777" w:rsidR="00AC3365" w:rsidRPr="00A50AAD" w:rsidRDefault="00AC3365" w:rsidP="00AC3365">
            <w:pPr>
              <w:spacing w:before="120" w:after="0" w:line="240" w:lineRule="auto"/>
              <w:jc w:val="both"/>
              <w:rPr>
                <w:sz w:val="26"/>
                <w:szCs w:val="26"/>
              </w:rPr>
            </w:pPr>
            <w:r w:rsidRPr="00A50AAD">
              <w:rPr>
                <w:sz w:val="26"/>
                <w:szCs w:val="26"/>
              </w:rPr>
              <w:t>e) Phạt tiền từ 50.000.000 đồng đến 100.000.000 đồng trong trường hợp hàng hóa vi phạm có giá trị từ trên 150.000.000 đồng đến 300.000.000 đồng;</w:t>
            </w:r>
          </w:p>
        </w:tc>
        <w:tc>
          <w:tcPr>
            <w:tcW w:w="3969" w:type="dxa"/>
          </w:tcPr>
          <w:p w14:paraId="4DC77E27" w14:textId="37644CCC" w:rsidR="00AC3365" w:rsidRPr="00A50AAD" w:rsidRDefault="00441FC1" w:rsidP="00AC3365">
            <w:pPr>
              <w:spacing w:before="120" w:after="280" w:afterAutospacing="1" w:line="240" w:lineRule="auto"/>
              <w:rPr>
                <w:sz w:val="26"/>
                <w:szCs w:val="26"/>
              </w:rPr>
            </w:pPr>
            <w:r>
              <w:rPr>
                <w:bCs/>
                <w:sz w:val="26"/>
                <w:szCs w:val="26"/>
                <w:lang w:val="en-US"/>
              </w:rPr>
              <w:t>Không sửa đổi, bổ sung</w:t>
            </w:r>
          </w:p>
        </w:tc>
        <w:tc>
          <w:tcPr>
            <w:tcW w:w="3544" w:type="dxa"/>
          </w:tcPr>
          <w:p w14:paraId="42A8D162" w14:textId="67AF5E74" w:rsidR="00AC3365" w:rsidRPr="00A50AAD" w:rsidRDefault="00AC3365" w:rsidP="00AC3365">
            <w:pPr>
              <w:spacing w:before="120" w:after="280" w:afterAutospacing="1" w:line="240" w:lineRule="auto"/>
              <w:rPr>
                <w:sz w:val="26"/>
                <w:szCs w:val="26"/>
              </w:rPr>
            </w:pPr>
          </w:p>
        </w:tc>
        <w:tc>
          <w:tcPr>
            <w:tcW w:w="3226" w:type="dxa"/>
          </w:tcPr>
          <w:p w14:paraId="61756667" w14:textId="77777777" w:rsidR="00AC3365" w:rsidRPr="00A50AAD" w:rsidRDefault="00AC3365" w:rsidP="00AC3365">
            <w:pPr>
              <w:spacing w:before="120" w:after="280" w:afterAutospacing="1" w:line="240" w:lineRule="auto"/>
              <w:rPr>
                <w:sz w:val="26"/>
                <w:szCs w:val="26"/>
              </w:rPr>
            </w:pPr>
          </w:p>
        </w:tc>
      </w:tr>
      <w:tr w:rsidR="00AC3365" w:rsidRPr="00A50AAD" w14:paraId="74B0F366" w14:textId="77777777" w:rsidTr="00392F0A">
        <w:tc>
          <w:tcPr>
            <w:tcW w:w="4673" w:type="dxa"/>
          </w:tcPr>
          <w:p w14:paraId="77F273FE" w14:textId="77777777" w:rsidR="00AC3365" w:rsidRPr="00A50AAD" w:rsidRDefault="00AC3365" w:rsidP="00AC3365">
            <w:pPr>
              <w:spacing w:before="120" w:after="0" w:line="240" w:lineRule="auto"/>
              <w:jc w:val="both"/>
              <w:rPr>
                <w:sz w:val="26"/>
                <w:szCs w:val="26"/>
              </w:rPr>
            </w:pPr>
            <w:r w:rsidRPr="00A50AAD">
              <w:rPr>
                <w:sz w:val="26"/>
                <w:szCs w:val="26"/>
              </w:rPr>
              <w:t>g) Phạt tiền từ 100.000.000 đồng đến 150.000.000 đồng trong trường hợp hàng hóa vi phạm có giá trị từ trên 200.000.000 đồng đến 300.000.000 đồng;</w:t>
            </w:r>
          </w:p>
        </w:tc>
        <w:tc>
          <w:tcPr>
            <w:tcW w:w="3969" w:type="dxa"/>
          </w:tcPr>
          <w:p w14:paraId="136750D7" w14:textId="292DAD07" w:rsidR="00AC3365" w:rsidRPr="00A50AAD" w:rsidRDefault="00441FC1" w:rsidP="00AC3365">
            <w:pPr>
              <w:spacing w:before="120" w:after="280" w:afterAutospacing="1" w:line="240" w:lineRule="auto"/>
              <w:rPr>
                <w:sz w:val="26"/>
                <w:szCs w:val="26"/>
              </w:rPr>
            </w:pPr>
            <w:r>
              <w:rPr>
                <w:bCs/>
                <w:sz w:val="26"/>
                <w:szCs w:val="26"/>
                <w:lang w:val="en-US"/>
              </w:rPr>
              <w:t>Không sửa đổi, bổ sung</w:t>
            </w:r>
          </w:p>
        </w:tc>
        <w:tc>
          <w:tcPr>
            <w:tcW w:w="3544" w:type="dxa"/>
          </w:tcPr>
          <w:p w14:paraId="2B58C87E" w14:textId="793F7B3A" w:rsidR="00AC3365" w:rsidRPr="00A50AAD" w:rsidRDefault="00AC3365" w:rsidP="00AC3365">
            <w:pPr>
              <w:spacing w:before="120" w:after="280" w:afterAutospacing="1" w:line="240" w:lineRule="auto"/>
              <w:rPr>
                <w:sz w:val="26"/>
                <w:szCs w:val="26"/>
              </w:rPr>
            </w:pPr>
          </w:p>
        </w:tc>
        <w:tc>
          <w:tcPr>
            <w:tcW w:w="3226" w:type="dxa"/>
          </w:tcPr>
          <w:p w14:paraId="08104EF0" w14:textId="77777777" w:rsidR="00AC3365" w:rsidRPr="00A50AAD" w:rsidRDefault="00AC3365" w:rsidP="00AC3365">
            <w:pPr>
              <w:spacing w:before="120" w:after="280" w:afterAutospacing="1" w:line="240" w:lineRule="auto"/>
              <w:rPr>
                <w:sz w:val="26"/>
                <w:szCs w:val="26"/>
              </w:rPr>
            </w:pPr>
          </w:p>
        </w:tc>
      </w:tr>
      <w:tr w:rsidR="00AC3365" w:rsidRPr="00A50AAD" w14:paraId="4F6BC111" w14:textId="77777777" w:rsidTr="00392F0A">
        <w:tc>
          <w:tcPr>
            <w:tcW w:w="4673" w:type="dxa"/>
          </w:tcPr>
          <w:p w14:paraId="43768252" w14:textId="77777777" w:rsidR="00AC3365" w:rsidRPr="00A50AAD" w:rsidRDefault="00AC3365" w:rsidP="00AC3365">
            <w:pPr>
              <w:spacing w:before="120" w:after="0" w:line="240" w:lineRule="auto"/>
              <w:jc w:val="both"/>
              <w:rPr>
                <w:sz w:val="26"/>
                <w:szCs w:val="26"/>
              </w:rPr>
            </w:pPr>
            <w:r w:rsidRPr="00A50AAD">
              <w:rPr>
                <w:sz w:val="26"/>
                <w:szCs w:val="26"/>
              </w:rPr>
              <w:t>h) Phạt tiền từ 150.000.000 đồng đến 200.000.000 đồng trong trường hợp hàng hóa vi phạm có giá trị trên 300.000.000 đồng.</w:t>
            </w:r>
          </w:p>
        </w:tc>
        <w:tc>
          <w:tcPr>
            <w:tcW w:w="3969" w:type="dxa"/>
          </w:tcPr>
          <w:p w14:paraId="59A67C3A" w14:textId="201881D2" w:rsidR="00AC3365" w:rsidRPr="00A50AAD" w:rsidRDefault="00441FC1" w:rsidP="00AC3365">
            <w:pPr>
              <w:spacing w:before="120" w:after="280" w:afterAutospacing="1" w:line="240" w:lineRule="auto"/>
              <w:rPr>
                <w:sz w:val="26"/>
                <w:szCs w:val="26"/>
              </w:rPr>
            </w:pPr>
            <w:r>
              <w:rPr>
                <w:bCs/>
                <w:sz w:val="26"/>
                <w:szCs w:val="26"/>
                <w:lang w:val="en-US"/>
              </w:rPr>
              <w:t>Không sửa đổi, bổ sung</w:t>
            </w:r>
          </w:p>
        </w:tc>
        <w:tc>
          <w:tcPr>
            <w:tcW w:w="3544" w:type="dxa"/>
          </w:tcPr>
          <w:p w14:paraId="34725DC7" w14:textId="7D9509D0" w:rsidR="00AC3365" w:rsidRPr="00A50AAD" w:rsidRDefault="00AC3365" w:rsidP="00AC3365">
            <w:pPr>
              <w:spacing w:before="120" w:after="280" w:afterAutospacing="1" w:line="240" w:lineRule="auto"/>
              <w:rPr>
                <w:sz w:val="26"/>
                <w:szCs w:val="26"/>
              </w:rPr>
            </w:pPr>
          </w:p>
        </w:tc>
        <w:tc>
          <w:tcPr>
            <w:tcW w:w="3226" w:type="dxa"/>
          </w:tcPr>
          <w:p w14:paraId="22847AE7" w14:textId="77777777" w:rsidR="00AC3365" w:rsidRPr="00A50AAD" w:rsidRDefault="00AC3365" w:rsidP="00AC3365">
            <w:pPr>
              <w:spacing w:before="120" w:after="280" w:afterAutospacing="1" w:line="240" w:lineRule="auto"/>
              <w:rPr>
                <w:sz w:val="26"/>
                <w:szCs w:val="26"/>
              </w:rPr>
            </w:pPr>
          </w:p>
        </w:tc>
      </w:tr>
      <w:tr w:rsidR="00E54F28" w:rsidRPr="00A50AAD" w14:paraId="1DE25D26" w14:textId="77777777" w:rsidTr="00392F0A">
        <w:tc>
          <w:tcPr>
            <w:tcW w:w="4673" w:type="dxa"/>
          </w:tcPr>
          <w:p w14:paraId="73DA7826" w14:textId="125C8B64" w:rsidR="00E54F28" w:rsidRPr="00A50AAD" w:rsidRDefault="003F69F9" w:rsidP="00E54F28">
            <w:pPr>
              <w:spacing w:before="120" w:after="0" w:line="240" w:lineRule="auto"/>
              <w:jc w:val="both"/>
              <w:rPr>
                <w:sz w:val="26"/>
                <w:szCs w:val="26"/>
              </w:rPr>
            </w:pPr>
            <w:r w:rsidRPr="003F69F9">
              <w:rPr>
                <w:sz w:val="26"/>
                <w:szCs w:val="26"/>
              </w:rPr>
              <w:t>2. Phạt tiền từ 5.000.000 đồng đến 15.000.000 đồng đối với một trong các hành vi sau đây trong sản xuất hoặc nhập khẩu sản phẩm, hàng hóa vi phạm về công bố hợp chuẩn:</w:t>
            </w:r>
          </w:p>
        </w:tc>
        <w:tc>
          <w:tcPr>
            <w:tcW w:w="3969" w:type="dxa"/>
          </w:tcPr>
          <w:p w14:paraId="79151408" w14:textId="2C617C48" w:rsidR="00E54F28" w:rsidRPr="00A50AAD" w:rsidRDefault="00E54F28" w:rsidP="00E54F28">
            <w:pPr>
              <w:spacing w:before="120" w:after="280" w:afterAutospacing="1" w:line="240" w:lineRule="auto"/>
              <w:jc w:val="both"/>
              <w:rPr>
                <w:sz w:val="26"/>
                <w:szCs w:val="26"/>
                <w:lang w:val="sv-SE"/>
              </w:rPr>
            </w:pPr>
            <w:r w:rsidRPr="00A50AAD">
              <w:rPr>
                <w:sz w:val="26"/>
                <w:szCs w:val="26"/>
                <w:lang w:val="sv-SE"/>
              </w:rPr>
              <w:t xml:space="preserve">2. Phạt tiền từ 10.000.000 đồng đến 20.000.000 đồng đối với một trong các hành vi sau đây trong sản xuất hoặc nhập khẩu sản phẩm, hàng hóa vi phạm về công bố hợp chuẩn: </w:t>
            </w:r>
          </w:p>
        </w:tc>
        <w:tc>
          <w:tcPr>
            <w:tcW w:w="3544" w:type="dxa"/>
          </w:tcPr>
          <w:p w14:paraId="1F4034E1" w14:textId="62F8AD16" w:rsidR="00E54F28" w:rsidRPr="00A50AAD" w:rsidRDefault="00E54F28" w:rsidP="00E54F28">
            <w:pPr>
              <w:spacing w:before="120" w:after="280" w:afterAutospacing="1" w:line="240" w:lineRule="auto"/>
              <w:rPr>
                <w:sz w:val="26"/>
                <w:szCs w:val="26"/>
                <w:lang w:val="sv-SE"/>
              </w:rPr>
            </w:pPr>
          </w:p>
        </w:tc>
        <w:tc>
          <w:tcPr>
            <w:tcW w:w="3226" w:type="dxa"/>
          </w:tcPr>
          <w:p w14:paraId="7D3964F1" w14:textId="77777777" w:rsidR="00E54F28" w:rsidRPr="00A50AAD" w:rsidRDefault="00E54F28" w:rsidP="00E54F28">
            <w:pPr>
              <w:spacing w:before="120" w:after="280" w:afterAutospacing="1" w:line="240" w:lineRule="auto"/>
              <w:rPr>
                <w:sz w:val="26"/>
                <w:szCs w:val="26"/>
                <w:lang w:val="sv-SE"/>
              </w:rPr>
            </w:pPr>
          </w:p>
        </w:tc>
      </w:tr>
      <w:tr w:rsidR="00E54F28" w:rsidRPr="00A50AAD" w14:paraId="33D079CB" w14:textId="77777777" w:rsidTr="00392F0A">
        <w:tc>
          <w:tcPr>
            <w:tcW w:w="4673" w:type="dxa"/>
          </w:tcPr>
          <w:p w14:paraId="101C4E5A" w14:textId="3E12DE52" w:rsidR="00E54F28" w:rsidRPr="00A50AAD" w:rsidRDefault="00E54F28" w:rsidP="00E54F28">
            <w:pPr>
              <w:spacing w:before="120" w:after="0" w:line="240" w:lineRule="auto"/>
              <w:jc w:val="both"/>
              <w:rPr>
                <w:sz w:val="26"/>
                <w:szCs w:val="26"/>
              </w:rPr>
            </w:pPr>
          </w:p>
        </w:tc>
        <w:tc>
          <w:tcPr>
            <w:tcW w:w="3969" w:type="dxa"/>
          </w:tcPr>
          <w:p w14:paraId="1935F23F" w14:textId="4BC6333A" w:rsidR="00E54F28" w:rsidRPr="00A50AAD" w:rsidRDefault="00E54F28" w:rsidP="00E54F28">
            <w:pPr>
              <w:spacing w:before="120" w:after="280" w:afterAutospacing="1" w:line="240" w:lineRule="auto"/>
              <w:jc w:val="both"/>
              <w:rPr>
                <w:sz w:val="26"/>
                <w:szCs w:val="26"/>
              </w:rPr>
            </w:pPr>
            <w:r w:rsidRPr="00A50AAD">
              <w:rPr>
                <w:sz w:val="26"/>
                <w:szCs w:val="26"/>
              </w:rPr>
              <w:t>a) Công bố hợp chuẩn khi chưa đăng ký hồ sơ công bố hợp chuẩn tại cơ quan có thẩm quyền;</w:t>
            </w:r>
          </w:p>
        </w:tc>
        <w:tc>
          <w:tcPr>
            <w:tcW w:w="3544" w:type="dxa"/>
          </w:tcPr>
          <w:p w14:paraId="28F69A7A" w14:textId="38AE7E74" w:rsidR="00E54F28" w:rsidRPr="00A50AAD" w:rsidRDefault="00E54F28" w:rsidP="00E54F28">
            <w:pPr>
              <w:spacing w:before="120" w:after="280" w:afterAutospacing="1" w:line="240" w:lineRule="auto"/>
              <w:rPr>
                <w:sz w:val="26"/>
                <w:szCs w:val="26"/>
              </w:rPr>
            </w:pPr>
          </w:p>
        </w:tc>
        <w:tc>
          <w:tcPr>
            <w:tcW w:w="3226" w:type="dxa"/>
          </w:tcPr>
          <w:p w14:paraId="1791149D" w14:textId="77777777" w:rsidR="00E54F28" w:rsidRPr="00A50AAD" w:rsidRDefault="00E54F28" w:rsidP="00E54F28">
            <w:pPr>
              <w:spacing w:before="120" w:after="280" w:afterAutospacing="1" w:line="240" w:lineRule="auto"/>
              <w:rPr>
                <w:sz w:val="26"/>
                <w:szCs w:val="26"/>
              </w:rPr>
            </w:pPr>
          </w:p>
        </w:tc>
      </w:tr>
      <w:tr w:rsidR="00E54F28" w:rsidRPr="00A50AAD" w14:paraId="08BD4C67" w14:textId="77777777" w:rsidTr="00392F0A">
        <w:tc>
          <w:tcPr>
            <w:tcW w:w="4673" w:type="dxa"/>
          </w:tcPr>
          <w:p w14:paraId="5FDD2168" w14:textId="74E7D158" w:rsidR="00E54F28" w:rsidRPr="00A50AAD" w:rsidRDefault="00E54F28" w:rsidP="00E54F28">
            <w:pPr>
              <w:spacing w:before="120" w:after="0" w:line="240" w:lineRule="auto"/>
              <w:jc w:val="both"/>
              <w:rPr>
                <w:sz w:val="26"/>
                <w:szCs w:val="26"/>
              </w:rPr>
            </w:pPr>
          </w:p>
        </w:tc>
        <w:tc>
          <w:tcPr>
            <w:tcW w:w="3969" w:type="dxa"/>
          </w:tcPr>
          <w:p w14:paraId="6C348CE8" w14:textId="0DA80493" w:rsidR="00E54F28" w:rsidRPr="00A50AAD" w:rsidRDefault="00E54F28" w:rsidP="00E54F28">
            <w:pPr>
              <w:spacing w:before="120" w:after="280" w:afterAutospacing="1" w:line="240" w:lineRule="auto"/>
              <w:jc w:val="both"/>
              <w:rPr>
                <w:sz w:val="26"/>
                <w:szCs w:val="26"/>
              </w:rPr>
            </w:pPr>
            <w:r w:rsidRPr="00A50AAD">
              <w:rPr>
                <w:sz w:val="26"/>
                <w:szCs w:val="26"/>
              </w:rPr>
              <w:t xml:space="preserve">b) Không thực hiện đúng quy định </w:t>
            </w:r>
            <w:r w:rsidRPr="00A50AAD">
              <w:rPr>
                <w:sz w:val="26"/>
                <w:szCs w:val="26"/>
              </w:rPr>
              <w:lastRenderedPageBreak/>
              <w:t>về trình tự, thủ tục công bố hợp chuẩn;</w:t>
            </w:r>
          </w:p>
        </w:tc>
        <w:tc>
          <w:tcPr>
            <w:tcW w:w="3544" w:type="dxa"/>
          </w:tcPr>
          <w:p w14:paraId="4157899E" w14:textId="459B2704" w:rsidR="00E54F28" w:rsidRPr="00A50AAD" w:rsidRDefault="00E54F28" w:rsidP="00E54F28">
            <w:pPr>
              <w:spacing w:before="120" w:after="280" w:afterAutospacing="1" w:line="240" w:lineRule="auto"/>
              <w:rPr>
                <w:sz w:val="26"/>
                <w:szCs w:val="26"/>
              </w:rPr>
            </w:pPr>
          </w:p>
        </w:tc>
        <w:tc>
          <w:tcPr>
            <w:tcW w:w="3226" w:type="dxa"/>
          </w:tcPr>
          <w:p w14:paraId="56474F62" w14:textId="77777777" w:rsidR="00E54F28" w:rsidRPr="00A50AAD" w:rsidRDefault="00E54F28" w:rsidP="00E54F28">
            <w:pPr>
              <w:spacing w:before="120" w:after="280" w:afterAutospacing="1" w:line="240" w:lineRule="auto"/>
              <w:rPr>
                <w:sz w:val="26"/>
                <w:szCs w:val="26"/>
              </w:rPr>
            </w:pPr>
          </w:p>
        </w:tc>
      </w:tr>
      <w:tr w:rsidR="00E54F28" w:rsidRPr="00A50AAD" w14:paraId="48974F9F" w14:textId="77777777" w:rsidTr="00392F0A">
        <w:tc>
          <w:tcPr>
            <w:tcW w:w="4673" w:type="dxa"/>
          </w:tcPr>
          <w:p w14:paraId="6128D12D" w14:textId="7C5709D6" w:rsidR="00E54F28" w:rsidRPr="00A50AAD" w:rsidRDefault="00E54F28" w:rsidP="00E54F28">
            <w:pPr>
              <w:spacing w:before="120" w:after="0" w:line="240" w:lineRule="auto"/>
              <w:jc w:val="both"/>
              <w:rPr>
                <w:sz w:val="26"/>
                <w:szCs w:val="26"/>
              </w:rPr>
            </w:pPr>
          </w:p>
        </w:tc>
        <w:tc>
          <w:tcPr>
            <w:tcW w:w="3969" w:type="dxa"/>
          </w:tcPr>
          <w:p w14:paraId="45273E47" w14:textId="01C44057" w:rsidR="00E54F28" w:rsidRPr="00A50AAD" w:rsidRDefault="00E54F28" w:rsidP="00E54F28">
            <w:pPr>
              <w:spacing w:before="120" w:after="280" w:afterAutospacing="1" w:line="240" w:lineRule="auto"/>
              <w:jc w:val="both"/>
              <w:rPr>
                <w:sz w:val="26"/>
                <w:szCs w:val="26"/>
              </w:rPr>
            </w:pPr>
            <w:r w:rsidRPr="00A50AAD">
              <w:rPr>
                <w:sz w:val="26"/>
                <w:szCs w:val="26"/>
              </w:rPr>
              <w:t>c) Không lưu giữ hồ sơ công bố hợp chuẩn đúng quy định;</w:t>
            </w:r>
          </w:p>
        </w:tc>
        <w:tc>
          <w:tcPr>
            <w:tcW w:w="3544" w:type="dxa"/>
          </w:tcPr>
          <w:p w14:paraId="75ED894E" w14:textId="370E92EC" w:rsidR="00E54F28" w:rsidRPr="00A50AAD" w:rsidRDefault="00E54F28" w:rsidP="00E54F28">
            <w:pPr>
              <w:spacing w:before="120" w:after="280" w:afterAutospacing="1" w:line="240" w:lineRule="auto"/>
              <w:rPr>
                <w:sz w:val="26"/>
                <w:szCs w:val="26"/>
              </w:rPr>
            </w:pPr>
          </w:p>
        </w:tc>
        <w:tc>
          <w:tcPr>
            <w:tcW w:w="3226" w:type="dxa"/>
          </w:tcPr>
          <w:p w14:paraId="34B96CFF" w14:textId="77777777" w:rsidR="00E54F28" w:rsidRPr="00A50AAD" w:rsidRDefault="00E54F28" w:rsidP="00E54F28">
            <w:pPr>
              <w:spacing w:before="120" w:after="280" w:afterAutospacing="1" w:line="240" w:lineRule="auto"/>
              <w:rPr>
                <w:sz w:val="26"/>
                <w:szCs w:val="26"/>
              </w:rPr>
            </w:pPr>
          </w:p>
        </w:tc>
      </w:tr>
      <w:tr w:rsidR="00E54F28" w:rsidRPr="00A50AAD" w14:paraId="164509AC" w14:textId="77777777" w:rsidTr="00392F0A">
        <w:tc>
          <w:tcPr>
            <w:tcW w:w="4673" w:type="dxa"/>
          </w:tcPr>
          <w:p w14:paraId="6FD6708F" w14:textId="32215419" w:rsidR="00E54F28" w:rsidRPr="00A50AAD" w:rsidRDefault="00E54F28" w:rsidP="00E54F28">
            <w:pPr>
              <w:spacing w:before="120" w:after="0" w:line="240" w:lineRule="auto"/>
              <w:jc w:val="both"/>
              <w:rPr>
                <w:sz w:val="26"/>
                <w:szCs w:val="26"/>
              </w:rPr>
            </w:pPr>
          </w:p>
        </w:tc>
        <w:tc>
          <w:tcPr>
            <w:tcW w:w="3969" w:type="dxa"/>
          </w:tcPr>
          <w:p w14:paraId="74A35D1A" w14:textId="60E50147" w:rsidR="00E54F28" w:rsidRPr="00A50AAD" w:rsidRDefault="00E54F28" w:rsidP="00E54F28">
            <w:pPr>
              <w:spacing w:before="120" w:after="280" w:afterAutospacing="1" w:line="240" w:lineRule="auto"/>
              <w:jc w:val="both"/>
              <w:rPr>
                <w:sz w:val="26"/>
                <w:szCs w:val="26"/>
              </w:rPr>
            </w:pPr>
            <w:r w:rsidRPr="00A50AAD">
              <w:rPr>
                <w:sz w:val="26"/>
                <w:szCs w:val="26"/>
              </w:rPr>
              <w:t>d) Sử dụng dấu hợp chuẩn không đúng quy định;</w:t>
            </w:r>
          </w:p>
        </w:tc>
        <w:tc>
          <w:tcPr>
            <w:tcW w:w="3544" w:type="dxa"/>
          </w:tcPr>
          <w:p w14:paraId="10A90A13" w14:textId="0D8CFBC5" w:rsidR="00E54F28" w:rsidRPr="00A50AAD" w:rsidRDefault="00E54F28" w:rsidP="00E54F28">
            <w:pPr>
              <w:spacing w:before="120" w:after="280" w:afterAutospacing="1" w:line="240" w:lineRule="auto"/>
              <w:rPr>
                <w:sz w:val="26"/>
                <w:szCs w:val="26"/>
              </w:rPr>
            </w:pPr>
          </w:p>
        </w:tc>
        <w:tc>
          <w:tcPr>
            <w:tcW w:w="3226" w:type="dxa"/>
          </w:tcPr>
          <w:p w14:paraId="3FF43293" w14:textId="77777777" w:rsidR="00E54F28" w:rsidRPr="00A50AAD" w:rsidRDefault="00E54F28" w:rsidP="00E54F28">
            <w:pPr>
              <w:spacing w:before="120" w:after="280" w:afterAutospacing="1" w:line="240" w:lineRule="auto"/>
              <w:rPr>
                <w:sz w:val="26"/>
                <w:szCs w:val="26"/>
              </w:rPr>
            </w:pPr>
          </w:p>
        </w:tc>
      </w:tr>
      <w:tr w:rsidR="00E54F28" w:rsidRPr="00A50AAD" w14:paraId="61C6C390" w14:textId="77777777" w:rsidTr="00392F0A">
        <w:tc>
          <w:tcPr>
            <w:tcW w:w="4673" w:type="dxa"/>
          </w:tcPr>
          <w:p w14:paraId="7190BDE9" w14:textId="43A41893" w:rsidR="00E54F28" w:rsidRPr="00A50AAD" w:rsidRDefault="00E54F28" w:rsidP="00E54F28">
            <w:pPr>
              <w:spacing w:before="120" w:after="0" w:line="240" w:lineRule="auto"/>
              <w:jc w:val="both"/>
              <w:rPr>
                <w:sz w:val="26"/>
                <w:szCs w:val="26"/>
              </w:rPr>
            </w:pPr>
          </w:p>
        </w:tc>
        <w:tc>
          <w:tcPr>
            <w:tcW w:w="3969" w:type="dxa"/>
          </w:tcPr>
          <w:p w14:paraId="00FDF87A" w14:textId="4C6ED90F" w:rsidR="00E54F28" w:rsidRPr="00A50AAD" w:rsidRDefault="00E54F28" w:rsidP="00E54F28">
            <w:pPr>
              <w:spacing w:before="120" w:after="280" w:afterAutospacing="1" w:line="240" w:lineRule="auto"/>
              <w:jc w:val="both"/>
              <w:rPr>
                <w:sz w:val="26"/>
                <w:szCs w:val="26"/>
              </w:rPr>
            </w:pPr>
            <w:r w:rsidRPr="00A50AAD">
              <w:rPr>
                <w:sz w:val="26"/>
                <w:szCs w:val="26"/>
              </w:rPr>
              <w:t>đ) Không thực hiện lại việc công bố hợp chuẩn khi có bất cứ sự thay đổi nào về nội dung hồ sơ công bố hợp chuẩn đã đăng ký hoặc có bất kỳ sự thay đổi nào về tính năng, công dụng, đặc điểm của sản phẩm, hàng hóa, dịch vụ đã công bố hợp chuẩn;</w:t>
            </w:r>
          </w:p>
        </w:tc>
        <w:tc>
          <w:tcPr>
            <w:tcW w:w="3544" w:type="dxa"/>
          </w:tcPr>
          <w:p w14:paraId="58D276D9" w14:textId="3A37928D" w:rsidR="00E54F28" w:rsidRPr="00A50AAD" w:rsidRDefault="00E54F28" w:rsidP="00E54F28">
            <w:pPr>
              <w:spacing w:before="120" w:after="280" w:afterAutospacing="1" w:line="240" w:lineRule="auto"/>
              <w:rPr>
                <w:sz w:val="26"/>
                <w:szCs w:val="26"/>
              </w:rPr>
            </w:pPr>
          </w:p>
        </w:tc>
        <w:tc>
          <w:tcPr>
            <w:tcW w:w="3226" w:type="dxa"/>
          </w:tcPr>
          <w:p w14:paraId="1D264F8E" w14:textId="77777777" w:rsidR="00E54F28" w:rsidRPr="00A50AAD" w:rsidRDefault="00E54F28" w:rsidP="00E54F28">
            <w:pPr>
              <w:spacing w:before="120" w:after="280" w:afterAutospacing="1" w:line="240" w:lineRule="auto"/>
              <w:rPr>
                <w:sz w:val="26"/>
                <w:szCs w:val="26"/>
              </w:rPr>
            </w:pPr>
          </w:p>
        </w:tc>
      </w:tr>
      <w:tr w:rsidR="00E54F28" w:rsidRPr="00A50AAD" w14:paraId="1BE24CAA" w14:textId="77777777" w:rsidTr="00392F0A">
        <w:tc>
          <w:tcPr>
            <w:tcW w:w="4673" w:type="dxa"/>
          </w:tcPr>
          <w:p w14:paraId="2149685F" w14:textId="094FA2E9" w:rsidR="00E54F28" w:rsidRPr="00A50AAD" w:rsidRDefault="00E54F28" w:rsidP="00E54F28">
            <w:pPr>
              <w:spacing w:before="120" w:after="0" w:line="240" w:lineRule="auto"/>
              <w:jc w:val="both"/>
              <w:rPr>
                <w:sz w:val="26"/>
                <w:szCs w:val="26"/>
              </w:rPr>
            </w:pPr>
          </w:p>
        </w:tc>
        <w:tc>
          <w:tcPr>
            <w:tcW w:w="3969" w:type="dxa"/>
          </w:tcPr>
          <w:p w14:paraId="5FBDD8CE" w14:textId="657B028F" w:rsidR="00E54F28" w:rsidRPr="00A50AAD" w:rsidRDefault="00E54F28" w:rsidP="00E54F28">
            <w:pPr>
              <w:spacing w:before="120" w:after="280" w:afterAutospacing="1" w:line="240" w:lineRule="auto"/>
              <w:jc w:val="both"/>
              <w:rPr>
                <w:sz w:val="26"/>
                <w:szCs w:val="26"/>
                <w:lang w:val="sv-SE"/>
              </w:rPr>
            </w:pPr>
            <w:r w:rsidRPr="00A50AAD">
              <w:rPr>
                <w:sz w:val="26"/>
                <w:szCs w:val="26"/>
                <w:lang w:val="sv-SE"/>
              </w:rPr>
              <w:t>e</w:t>
            </w:r>
            <w:r w:rsidRPr="00A50AAD">
              <w:rPr>
                <w:sz w:val="26"/>
                <w:szCs w:val="26"/>
              </w:rPr>
              <w:t>)</w:t>
            </w:r>
            <w:r>
              <w:rPr>
                <w:sz w:val="26"/>
                <w:szCs w:val="26"/>
                <w:lang w:val="en-US"/>
              </w:rPr>
              <w:t xml:space="preserve"> </w:t>
            </w:r>
            <w:r w:rsidRPr="00A50AAD">
              <w:rPr>
                <w:sz w:val="26"/>
                <w:szCs w:val="26"/>
              </w:rPr>
              <w:t xml:space="preserve">Không nộp cho cơ quan kiểm tra bản sao y bản chính chứng chỉ chất lượng hoặc chứng thư giám định trong thời hạn quy định đối với hàng hóa nhập khẩu mà tại </w:t>
            </w:r>
            <w:r w:rsidRPr="00A50AAD">
              <w:rPr>
                <w:sz w:val="26"/>
                <w:szCs w:val="26"/>
                <w:lang w:val="sv-SE"/>
              </w:rPr>
              <w:t>văn bản quy phạm pháp luật</w:t>
            </w:r>
            <w:r w:rsidRPr="00A50AAD">
              <w:rPr>
                <w:sz w:val="26"/>
                <w:szCs w:val="26"/>
              </w:rPr>
              <w:t xml:space="preserve"> quy định biện pháp quản lý theo kết quả chứng nhận, giám định của tổ chức chứng nhận, tổ chức giám định đã đăng ký hoặc được thừa nhận theo quy định pháp luật.</w:t>
            </w:r>
          </w:p>
        </w:tc>
        <w:tc>
          <w:tcPr>
            <w:tcW w:w="3544" w:type="dxa"/>
          </w:tcPr>
          <w:p w14:paraId="1835BE0F" w14:textId="2A321E36" w:rsidR="00E54F28" w:rsidRPr="00A50AAD" w:rsidRDefault="00E54F28" w:rsidP="00E54F28">
            <w:pPr>
              <w:spacing w:before="120" w:after="280" w:afterAutospacing="1" w:line="240" w:lineRule="auto"/>
              <w:rPr>
                <w:sz w:val="26"/>
                <w:szCs w:val="26"/>
                <w:lang w:val="sv-SE"/>
              </w:rPr>
            </w:pPr>
          </w:p>
        </w:tc>
        <w:tc>
          <w:tcPr>
            <w:tcW w:w="3226" w:type="dxa"/>
          </w:tcPr>
          <w:p w14:paraId="60C90C1B" w14:textId="77777777" w:rsidR="00E54F28" w:rsidRPr="00A50AAD" w:rsidRDefault="00E54F28" w:rsidP="00E54F28">
            <w:pPr>
              <w:spacing w:before="120" w:after="280" w:afterAutospacing="1" w:line="240" w:lineRule="auto"/>
              <w:rPr>
                <w:sz w:val="26"/>
                <w:szCs w:val="26"/>
                <w:lang w:val="sv-SE"/>
              </w:rPr>
            </w:pPr>
          </w:p>
        </w:tc>
      </w:tr>
      <w:tr w:rsidR="003F69F9" w:rsidRPr="00A50AAD" w14:paraId="2ECB60F2" w14:textId="77777777" w:rsidTr="00392F0A">
        <w:tc>
          <w:tcPr>
            <w:tcW w:w="4673" w:type="dxa"/>
          </w:tcPr>
          <w:p w14:paraId="5709B26D" w14:textId="2C4D3E10" w:rsidR="003F69F9" w:rsidRPr="00A50AAD" w:rsidRDefault="003F69F9" w:rsidP="00E54F28">
            <w:pPr>
              <w:spacing w:before="120" w:after="0" w:line="240" w:lineRule="auto"/>
              <w:jc w:val="both"/>
              <w:rPr>
                <w:sz w:val="26"/>
                <w:szCs w:val="26"/>
              </w:rPr>
            </w:pPr>
            <w:r w:rsidRPr="003F69F9">
              <w:rPr>
                <w:sz w:val="26"/>
                <w:szCs w:val="26"/>
              </w:rPr>
              <w:t>a) Công bố hợp chuẩn khi chưa đăng ký hồ sơ công bố hợp chuẩn tại cơ quan có thẩm quyền;</w:t>
            </w:r>
          </w:p>
        </w:tc>
        <w:tc>
          <w:tcPr>
            <w:tcW w:w="3969" w:type="dxa"/>
          </w:tcPr>
          <w:p w14:paraId="2A0EF35D" w14:textId="12FBD002" w:rsidR="003F69F9" w:rsidRPr="00A50AAD" w:rsidRDefault="009141AB" w:rsidP="00E54F28">
            <w:pPr>
              <w:spacing w:before="120" w:after="280" w:afterAutospacing="1" w:line="240" w:lineRule="auto"/>
              <w:jc w:val="both"/>
              <w:rPr>
                <w:sz w:val="26"/>
                <w:szCs w:val="26"/>
                <w:lang w:val="sv-SE"/>
              </w:rPr>
            </w:pPr>
            <w:r>
              <w:rPr>
                <w:sz w:val="26"/>
                <w:szCs w:val="26"/>
                <w:lang w:val="sv-SE"/>
              </w:rPr>
              <w:t>Bãi bỏ</w:t>
            </w:r>
          </w:p>
        </w:tc>
        <w:tc>
          <w:tcPr>
            <w:tcW w:w="3544" w:type="dxa"/>
          </w:tcPr>
          <w:p w14:paraId="1A9B029D" w14:textId="77777777" w:rsidR="003F69F9" w:rsidRPr="00A50AAD" w:rsidRDefault="003F69F9" w:rsidP="00E54F28">
            <w:pPr>
              <w:spacing w:before="120" w:after="280" w:afterAutospacing="1" w:line="240" w:lineRule="auto"/>
              <w:rPr>
                <w:sz w:val="26"/>
                <w:szCs w:val="26"/>
                <w:lang w:val="sv-SE"/>
              </w:rPr>
            </w:pPr>
          </w:p>
        </w:tc>
        <w:tc>
          <w:tcPr>
            <w:tcW w:w="3226" w:type="dxa"/>
          </w:tcPr>
          <w:p w14:paraId="47C013FB" w14:textId="77777777" w:rsidR="003F69F9" w:rsidRPr="00A50AAD" w:rsidRDefault="003F69F9" w:rsidP="00E54F28">
            <w:pPr>
              <w:spacing w:before="120" w:after="280" w:afterAutospacing="1" w:line="240" w:lineRule="auto"/>
              <w:rPr>
                <w:sz w:val="26"/>
                <w:szCs w:val="26"/>
                <w:lang w:val="sv-SE"/>
              </w:rPr>
            </w:pPr>
          </w:p>
        </w:tc>
      </w:tr>
      <w:tr w:rsidR="003F69F9" w:rsidRPr="00A50AAD" w14:paraId="7E5699E8" w14:textId="77777777" w:rsidTr="00392F0A">
        <w:tc>
          <w:tcPr>
            <w:tcW w:w="4673" w:type="dxa"/>
          </w:tcPr>
          <w:p w14:paraId="4B52F8CF" w14:textId="392297F1" w:rsidR="003F69F9" w:rsidRPr="00A50AAD" w:rsidRDefault="003F69F9" w:rsidP="00E54F28">
            <w:pPr>
              <w:spacing w:before="120" w:after="0" w:line="240" w:lineRule="auto"/>
              <w:jc w:val="both"/>
              <w:rPr>
                <w:sz w:val="26"/>
                <w:szCs w:val="26"/>
              </w:rPr>
            </w:pPr>
            <w:r w:rsidRPr="003F69F9">
              <w:rPr>
                <w:sz w:val="26"/>
                <w:szCs w:val="26"/>
              </w:rPr>
              <w:t xml:space="preserve">b) Không thực hiện đúng quy định về </w:t>
            </w:r>
            <w:r w:rsidRPr="003F69F9">
              <w:rPr>
                <w:sz w:val="26"/>
                <w:szCs w:val="26"/>
              </w:rPr>
              <w:lastRenderedPageBreak/>
              <w:t>trình tự, thủ tục công bố hợp chuẩn;</w:t>
            </w:r>
          </w:p>
        </w:tc>
        <w:tc>
          <w:tcPr>
            <w:tcW w:w="3969" w:type="dxa"/>
          </w:tcPr>
          <w:p w14:paraId="491FEF52" w14:textId="3DB3CBB5" w:rsidR="003F69F9" w:rsidRPr="00A50AAD" w:rsidRDefault="009141AB" w:rsidP="00E54F28">
            <w:pPr>
              <w:spacing w:before="120" w:after="280" w:afterAutospacing="1" w:line="240" w:lineRule="auto"/>
              <w:jc w:val="both"/>
              <w:rPr>
                <w:sz w:val="26"/>
                <w:szCs w:val="26"/>
                <w:lang w:val="sv-SE"/>
              </w:rPr>
            </w:pPr>
            <w:r>
              <w:rPr>
                <w:sz w:val="26"/>
                <w:szCs w:val="26"/>
                <w:lang w:val="sv-SE"/>
              </w:rPr>
              <w:lastRenderedPageBreak/>
              <w:t>Bãi bỏ</w:t>
            </w:r>
          </w:p>
        </w:tc>
        <w:tc>
          <w:tcPr>
            <w:tcW w:w="3544" w:type="dxa"/>
          </w:tcPr>
          <w:p w14:paraId="692CF99F" w14:textId="77777777" w:rsidR="003F69F9" w:rsidRPr="00A50AAD" w:rsidRDefault="003F69F9" w:rsidP="00E54F28">
            <w:pPr>
              <w:spacing w:before="120" w:after="280" w:afterAutospacing="1" w:line="240" w:lineRule="auto"/>
              <w:rPr>
                <w:sz w:val="26"/>
                <w:szCs w:val="26"/>
                <w:lang w:val="sv-SE"/>
              </w:rPr>
            </w:pPr>
          </w:p>
        </w:tc>
        <w:tc>
          <w:tcPr>
            <w:tcW w:w="3226" w:type="dxa"/>
          </w:tcPr>
          <w:p w14:paraId="7D714AFC" w14:textId="77777777" w:rsidR="003F69F9" w:rsidRPr="00A50AAD" w:rsidRDefault="003F69F9" w:rsidP="00E54F28">
            <w:pPr>
              <w:spacing w:before="120" w:after="280" w:afterAutospacing="1" w:line="240" w:lineRule="auto"/>
              <w:rPr>
                <w:sz w:val="26"/>
                <w:szCs w:val="26"/>
                <w:lang w:val="sv-SE"/>
              </w:rPr>
            </w:pPr>
          </w:p>
        </w:tc>
      </w:tr>
      <w:tr w:rsidR="003F69F9" w:rsidRPr="00A50AAD" w14:paraId="389C441D" w14:textId="77777777" w:rsidTr="00392F0A">
        <w:tc>
          <w:tcPr>
            <w:tcW w:w="4673" w:type="dxa"/>
          </w:tcPr>
          <w:p w14:paraId="5B5B5CEE" w14:textId="75863C91" w:rsidR="003F69F9" w:rsidRPr="00A50AAD" w:rsidRDefault="003F69F9" w:rsidP="00E54F28">
            <w:pPr>
              <w:spacing w:before="120" w:after="0" w:line="240" w:lineRule="auto"/>
              <w:jc w:val="both"/>
              <w:rPr>
                <w:sz w:val="26"/>
                <w:szCs w:val="26"/>
              </w:rPr>
            </w:pPr>
            <w:r w:rsidRPr="003F69F9">
              <w:rPr>
                <w:sz w:val="26"/>
                <w:szCs w:val="26"/>
              </w:rPr>
              <w:lastRenderedPageBreak/>
              <w:t>c) Không lưu giữ hồ sơ công bố hợp chuẩn đúng quy định;</w:t>
            </w:r>
          </w:p>
        </w:tc>
        <w:tc>
          <w:tcPr>
            <w:tcW w:w="3969" w:type="dxa"/>
          </w:tcPr>
          <w:p w14:paraId="5B08F5D8" w14:textId="0683B48D" w:rsidR="003F69F9" w:rsidRPr="00A50AAD" w:rsidRDefault="009141AB" w:rsidP="00E54F28">
            <w:pPr>
              <w:spacing w:before="120" w:after="280" w:afterAutospacing="1" w:line="240" w:lineRule="auto"/>
              <w:jc w:val="both"/>
              <w:rPr>
                <w:sz w:val="26"/>
                <w:szCs w:val="26"/>
                <w:lang w:val="sv-SE"/>
              </w:rPr>
            </w:pPr>
            <w:r>
              <w:rPr>
                <w:sz w:val="26"/>
                <w:szCs w:val="26"/>
                <w:lang w:val="sv-SE"/>
              </w:rPr>
              <w:t>Bãi bỏ</w:t>
            </w:r>
          </w:p>
        </w:tc>
        <w:tc>
          <w:tcPr>
            <w:tcW w:w="3544" w:type="dxa"/>
          </w:tcPr>
          <w:p w14:paraId="01CC4214" w14:textId="77777777" w:rsidR="003F69F9" w:rsidRPr="00A50AAD" w:rsidRDefault="003F69F9" w:rsidP="00E54F28">
            <w:pPr>
              <w:spacing w:before="120" w:after="280" w:afterAutospacing="1" w:line="240" w:lineRule="auto"/>
              <w:rPr>
                <w:sz w:val="26"/>
                <w:szCs w:val="26"/>
                <w:lang w:val="sv-SE"/>
              </w:rPr>
            </w:pPr>
          </w:p>
        </w:tc>
        <w:tc>
          <w:tcPr>
            <w:tcW w:w="3226" w:type="dxa"/>
          </w:tcPr>
          <w:p w14:paraId="140FAE3E" w14:textId="77777777" w:rsidR="003F69F9" w:rsidRPr="00A50AAD" w:rsidRDefault="003F69F9" w:rsidP="00E54F28">
            <w:pPr>
              <w:spacing w:before="120" w:after="280" w:afterAutospacing="1" w:line="240" w:lineRule="auto"/>
              <w:rPr>
                <w:sz w:val="26"/>
                <w:szCs w:val="26"/>
                <w:lang w:val="sv-SE"/>
              </w:rPr>
            </w:pPr>
          </w:p>
        </w:tc>
      </w:tr>
      <w:tr w:rsidR="003F69F9" w:rsidRPr="00A50AAD" w14:paraId="14EC902D" w14:textId="77777777" w:rsidTr="00392F0A">
        <w:tc>
          <w:tcPr>
            <w:tcW w:w="4673" w:type="dxa"/>
          </w:tcPr>
          <w:p w14:paraId="5DEDD0DE" w14:textId="753D00FF" w:rsidR="003F69F9" w:rsidRPr="00A50AAD" w:rsidRDefault="003F69F9" w:rsidP="00E54F28">
            <w:pPr>
              <w:spacing w:before="120" w:after="0" w:line="240" w:lineRule="auto"/>
              <w:jc w:val="both"/>
              <w:rPr>
                <w:sz w:val="26"/>
                <w:szCs w:val="26"/>
              </w:rPr>
            </w:pPr>
            <w:r w:rsidRPr="003F69F9">
              <w:rPr>
                <w:sz w:val="26"/>
                <w:szCs w:val="26"/>
              </w:rPr>
              <w:t>d) Sử dụng dấu hợp chuẩn không đúng quy định;</w:t>
            </w:r>
          </w:p>
        </w:tc>
        <w:tc>
          <w:tcPr>
            <w:tcW w:w="3969" w:type="dxa"/>
          </w:tcPr>
          <w:p w14:paraId="0772C7AB" w14:textId="29D718EE" w:rsidR="003F69F9" w:rsidRPr="00A50AAD" w:rsidRDefault="009141AB" w:rsidP="00E54F28">
            <w:pPr>
              <w:spacing w:before="120" w:after="280" w:afterAutospacing="1" w:line="240" w:lineRule="auto"/>
              <w:jc w:val="both"/>
              <w:rPr>
                <w:sz w:val="26"/>
                <w:szCs w:val="26"/>
                <w:lang w:val="sv-SE"/>
              </w:rPr>
            </w:pPr>
            <w:r>
              <w:rPr>
                <w:sz w:val="26"/>
                <w:szCs w:val="26"/>
                <w:lang w:val="sv-SE"/>
              </w:rPr>
              <w:t>Bãi bỏ</w:t>
            </w:r>
          </w:p>
        </w:tc>
        <w:tc>
          <w:tcPr>
            <w:tcW w:w="3544" w:type="dxa"/>
          </w:tcPr>
          <w:p w14:paraId="596297A1" w14:textId="77777777" w:rsidR="003F69F9" w:rsidRPr="00A50AAD" w:rsidRDefault="003F69F9" w:rsidP="00E54F28">
            <w:pPr>
              <w:spacing w:before="120" w:after="280" w:afterAutospacing="1" w:line="240" w:lineRule="auto"/>
              <w:rPr>
                <w:sz w:val="26"/>
                <w:szCs w:val="26"/>
                <w:lang w:val="sv-SE"/>
              </w:rPr>
            </w:pPr>
          </w:p>
        </w:tc>
        <w:tc>
          <w:tcPr>
            <w:tcW w:w="3226" w:type="dxa"/>
          </w:tcPr>
          <w:p w14:paraId="365FD148" w14:textId="77777777" w:rsidR="003F69F9" w:rsidRPr="00A50AAD" w:rsidRDefault="003F69F9" w:rsidP="00E54F28">
            <w:pPr>
              <w:spacing w:before="120" w:after="280" w:afterAutospacing="1" w:line="240" w:lineRule="auto"/>
              <w:rPr>
                <w:sz w:val="26"/>
                <w:szCs w:val="26"/>
                <w:lang w:val="sv-SE"/>
              </w:rPr>
            </w:pPr>
          </w:p>
        </w:tc>
      </w:tr>
      <w:tr w:rsidR="003F69F9" w:rsidRPr="00A50AAD" w14:paraId="26C6951C" w14:textId="77777777" w:rsidTr="00392F0A">
        <w:tc>
          <w:tcPr>
            <w:tcW w:w="4673" w:type="dxa"/>
          </w:tcPr>
          <w:p w14:paraId="5263B9BB" w14:textId="08ACEE64" w:rsidR="003F69F9" w:rsidRPr="00A50AAD" w:rsidRDefault="009141AB" w:rsidP="00E54F28">
            <w:pPr>
              <w:spacing w:before="120" w:after="0" w:line="240" w:lineRule="auto"/>
              <w:jc w:val="both"/>
              <w:rPr>
                <w:sz w:val="26"/>
                <w:szCs w:val="26"/>
              </w:rPr>
            </w:pPr>
            <w:r w:rsidRPr="009141AB">
              <w:rPr>
                <w:sz w:val="26"/>
                <w:szCs w:val="26"/>
              </w:rPr>
              <w:t>đ) Không thực hiện lại việc công bố hợp chuẩn khi có bất cứ sự thay đổi nào về nội dung hồ sơ công bố hợp chuẩn đã đăng ký hoặc có bất kỳ sự thay đổi nào về tính năng, công dụng, đặc điểm của sản phẩm, hàng hóa, dịch vụ đã công bố hợp chuẩn.</w:t>
            </w:r>
          </w:p>
        </w:tc>
        <w:tc>
          <w:tcPr>
            <w:tcW w:w="3969" w:type="dxa"/>
          </w:tcPr>
          <w:p w14:paraId="56D91B4A" w14:textId="7B1903AA" w:rsidR="003F69F9" w:rsidRPr="00A50AAD" w:rsidRDefault="009141AB" w:rsidP="00E54F28">
            <w:pPr>
              <w:spacing w:before="120" w:after="280" w:afterAutospacing="1" w:line="240" w:lineRule="auto"/>
              <w:jc w:val="both"/>
              <w:rPr>
                <w:sz w:val="26"/>
                <w:szCs w:val="26"/>
                <w:lang w:val="sv-SE"/>
              </w:rPr>
            </w:pPr>
            <w:r>
              <w:rPr>
                <w:sz w:val="26"/>
                <w:szCs w:val="26"/>
                <w:lang w:val="sv-SE"/>
              </w:rPr>
              <w:t>Bãi bỏ</w:t>
            </w:r>
          </w:p>
        </w:tc>
        <w:tc>
          <w:tcPr>
            <w:tcW w:w="3544" w:type="dxa"/>
          </w:tcPr>
          <w:p w14:paraId="61F8D659" w14:textId="77777777" w:rsidR="003F69F9" w:rsidRPr="00A50AAD" w:rsidRDefault="003F69F9" w:rsidP="00E54F28">
            <w:pPr>
              <w:spacing w:before="120" w:after="280" w:afterAutospacing="1" w:line="240" w:lineRule="auto"/>
              <w:rPr>
                <w:sz w:val="26"/>
                <w:szCs w:val="26"/>
                <w:lang w:val="sv-SE"/>
              </w:rPr>
            </w:pPr>
          </w:p>
        </w:tc>
        <w:tc>
          <w:tcPr>
            <w:tcW w:w="3226" w:type="dxa"/>
          </w:tcPr>
          <w:p w14:paraId="224406D3" w14:textId="77777777" w:rsidR="003F69F9" w:rsidRPr="00A50AAD" w:rsidRDefault="003F69F9" w:rsidP="00E54F28">
            <w:pPr>
              <w:spacing w:before="120" w:after="280" w:afterAutospacing="1" w:line="240" w:lineRule="auto"/>
              <w:rPr>
                <w:sz w:val="26"/>
                <w:szCs w:val="26"/>
                <w:lang w:val="sv-SE"/>
              </w:rPr>
            </w:pPr>
          </w:p>
        </w:tc>
      </w:tr>
      <w:tr w:rsidR="00E54F28" w:rsidRPr="00A50AAD" w14:paraId="52915C76" w14:textId="77777777" w:rsidTr="00392F0A">
        <w:tc>
          <w:tcPr>
            <w:tcW w:w="4673" w:type="dxa"/>
          </w:tcPr>
          <w:p w14:paraId="53A3DBF7" w14:textId="77777777" w:rsidR="00E54F28" w:rsidRPr="00A50AAD" w:rsidRDefault="00E54F28" w:rsidP="00E54F28">
            <w:pPr>
              <w:spacing w:before="120" w:after="0" w:line="240" w:lineRule="auto"/>
              <w:jc w:val="both"/>
              <w:rPr>
                <w:sz w:val="26"/>
                <w:szCs w:val="26"/>
              </w:rPr>
            </w:pPr>
            <w:r w:rsidRPr="00A50AAD">
              <w:rPr>
                <w:sz w:val="26"/>
                <w:szCs w:val="26"/>
              </w:rPr>
              <w:t>3. Phạt tiền từ 30.000.000 đồng đến 50.000.000 đồng đối với một trong các hành vi sau đây:</w:t>
            </w:r>
          </w:p>
        </w:tc>
        <w:tc>
          <w:tcPr>
            <w:tcW w:w="3969" w:type="dxa"/>
          </w:tcPr>
          <w:p w14:paraId="75EBC6E1" w14:textId="11C47C5F" w:rsidR="00E54F28" w:rsidRPr="00A50AAD" w:rsidRDefault="00441FC1" w:rsidP="00E54F28">
            <w:pPr>
              <w:spacing w:before="120" w:after="280" w:afterAutospacing="1" w:line="240" w:lineRule="auto"/>
              <w:rPr>
                <w:sz w:val="26"/>
                <w:szCs w:val="26"/>
              </w:rPr>
            </w:pPr>
            <w:r>
              <w:rPr>
                <w:sz w:val="26"/>
                <w:szCs w:val="26"/>
              </w:rPr>
              <w:t>Không sửa đổi, bổ sung</w:t>
            </w:r>
          </w:p>
        </w:tc>
        <w:tc>
          <w:tcPr>
            <w:tcW w:w="3544" w:type="dxa"/>
          </w:tcPr>
          <w:p w14:paraId="503A7423" w14:textId="11333E5A" w:rsidR="00E54F28" w:rsidRPr="00A50AAD" w:rsidRDefault="00E54F28" w:rsidP="00E54F28">
            <w:pPr>
              <w:spacing w:before="120" w:after="280" w:afterAutospacing="1" w:line="240" w:lineRule="auto"/>
              <w:rPr>
                <w:sz w:val="26"/>
                <w:szCs w:val="26"/>
              </w:rPr>
            </w:pPr>
          </w:p>
        </w:tc>
        <w:tc>
          <w:tcPr>
            <w:tcW w:w="3226" w:type="dxa"/>
          </w:tcPr>
          <w:p w14:paraId="6D8641A6" w14:textId="77777777" w:rsidR="00E54F28" w:rsidRPr="00A50AAD" w:rsidRDefault="00E54F28" w:rsidP="00E54F28">
            <w:pPr>
              <w:spacing w:before="120" w:after="280" w:afterAutospacing="1" w:line="240" w:lineRule="auto"/>
              <w:rPr>
                <w:sz w:val="26"/>
                <w:szCs w:val="26"/>
              </w:rPr>
            </w:pPr>
          </w:p>
        </w:tc>
      </w:tr>
      <w:tr w:rsidR="00E54F28" w:rsidRPr="00A50AAD" w14:paraId="4F60B282" w14:textId="77777777" w:rsidTr="00392F0A">
        <w:tc>
          <w:tcPr>
            <w:tcW w:w="4673" w:type="dxa"/>
          </w:tcPr>
          <w:p w14:paraId="2D950F15" w14:textId="77777777" w:rsidR="00E54F28" w:rsidRPr="00A50AAD" w:rsidRDefault="00E54F28" w:rsidP="00E54F28">
            <w:pPr>
              <w:spacing w:before="120" w:after="0" w:line="240" w:lineRule="auto"/>
              <w:jc w:val="both"/>
              <w:rPr>
                <w:sz w:val="26"/>
                <w:szCs w:val="26"/>
              </w:rPr>
            </w:pPr>
            <w:r w:rsidRPr="00A50AAD">
              <w:rPr>
                <w:sz w:val="26"/>
                <w:szCs w:val="26"/>
              </w:rPr>
              <w:t>a) Không duy trì liên tục sự phù hợp của sản phẩm, hàng hóa, dịch vụ đã đăng ký công bố hợp chuẩn; không duy trì liên tục việc kiểm soát chất lượng, thử nghiệm và giám sát định kỳ tại nơi sản xuất, kinh doanh của tổ chức, cá nhân;</w:t>
            </w:r>
          </w:p>
        </w:tc>
        <w:tc>
          <w:tcPr>
            <w:tcW w:w="3969" w:type="dxa"/>
          </w:tcPr>
          <w:p w14:paraId="478F4F1D" w14:textId="79A311F3" w:rsidR="00E54F28" w:rsidRPr="00A50AAD" w:rsidRDefault="00441FC1" w:rsidP="00E54F28">
            <w:pPr>
              <w:spacing w:before="120" w:after="280" w:afterAutospacing="1" w:line="240" w:lineRule="auto"/>
              <w:rPr>
                <w:sz w:val="26"/>
                <w:szCs w:val="26"/>
              </w:rPr>
            </w:pPr>
            <w:r>
              <w:rPr>
                <w:sz w:val="26"/>
                <w:szCs w:val="26"/>
              </w:rPr>
              <w:t>Không sửa đổi, bổ sung</w:t>
            </w:r>
          </w:p>
        </w:tc>
        <w:tc>
          <w:tcPr>
            <w:tcW w:w="3544" w:type="dxa"/>
          </w:tcPr>
          <w:p w14:paraId="4A7067E7" w14:textId="71398AD0" w:rsidR="00E54F28" w:rsidRPr="00A50AAD" w:rsidRDefault="00E54F28" w:rsidP="00E54F28">
            <w:pPr>
              <w:spacing w:before="120" w:after="280" w:afterAutospacing="1" w:line="240" w:lineRule="auto"/>
              <w:rPr>
                <w:sz w:val="26"/>
                <w:szCs w:val="26"/>
              </w:rPr>
            </w:pPr>
          </w:p>
        </w:tc>
        <w:tc>
          <w:tcPr>
            <w:tcW w:w="3226" w:type="dxa"/>
          </w:tcPr>
          <w:p w14:paraId="554EE980" w14:textId="77777777" w:rsidR="00E54F28" w:rsidRPr="00A50AAD" w:rsidRDefault="00E54F28" w:rsidP="00E54F28">
            <w:pPr>
              <w:spacing w:before="120" w:after="280" w:afterAutospacing="1" w:line="240" w:lineRule="auto"/>
              <w:rPr>
                <w:sz w:val="26"/>
                <w:szCs w:val="26"/>
              </w:rPr>
            </w:pPr>
          </w:p>
        </w:tc>
      </w:tr>
      <w:tr w:rsidR="00E54F28" w:rsidRPr="00A50AAD" w14:paraId="1BB9E030" w14:textId="77777777" w:rsidTr="00392F0A">
        <w:tc>
          <w:tcPr>
            <w:tcW w:w="4673" w:type="dxa"/>
          </w:tcPr>
          <w:p w14:paraId="4BAD0B5A" w14:textId="77777777" w:rsidR="00E54F28" w:rsidRPr="00A50AAD" w:rsidRDefault="00E54F28" w:rsidP="00E54F28">
            <w:pPr>
              <w:spacing w:before="120" w:after="0" w:line="240" w:lineRule="auto"/>
              <w:jc w:val="both"/>
              <w:rPr>
                <w:sz w:val="26"/>
                <w:szCs w:val="26"/>
              </w:rPr>
            </w:pPr>
            <w:r w:rsidRPr="00A50AAD">
              <w:rPr>
                <w:sz w:val="26"/>
                <w:szCs w:val="26"/>
              </w:rPr>
              <w:t>b) Không tạm dừng việc xuất xưởng và tiến hành thu hồi các sản phẩm, hàng hóa không phù hợp đang lưu thông trên thị trường có khả năng gây mất an toàn cho người sử dụng; không dừng vận hành, khai thác các quá trình, dịch vụ, môi trường liên quan khi cần thiết;</w:t>
            </w:r>
          </w:p>
        </w:tc>
        <w:tc>
          <w:tcPr>
            <w:tcW w:w="3969" w:type="dxa"/>
          </w:tcPr>
          <w:p w14:paraId="6BF4A1AA" w14:textId="6607F3FB" w:rsidR="00E54F28" w:rsidRPr="00A50AAD" w:rsidRDefault="00441FC1" w:rsidP="00E54F28">
            <w:pPr>
              <w:spacing w:before="120" w:after="280" w:afterAutospacing="1" w:line="240" w:lineRule="auto"/>
              <w:rPr>
                <w:sz w:val="26"/>
                <w:szCs w:val="26"/>
              </w:rPr>
            </w:pPr>
            <w:r>
              <w:rPr>
                <w:sz w:val="26"/>
                <w:szCs w:val="26"/>
              </w:rPr>
              <w:t>Không sửa đổi, bổ sung</w:t>
            </w:r>
          </w:p>
        </w:tc>
        <w:tc>
          <w:tcPr>
            <w:tcW w:w="3544" w:type="dxa"/>
          </w:tcPr>
          <w:p w14:paraId="48996BA3" w14:textId="5FDAE79F" w:rsidR="00E54F28" w:rsidRPr="00A50AAD" w:rsidRDefault="00E54F28" w:rsidP="00E54F28">
            <w:pPr>
              <w:spacing w:before="120" w:after="280" w:afterAutospacing="1" w:line="240" w:lineRule="auto"/>
              <w:rPr>
                <w:sz w:val="26"/>
                <w:szCs w:val="26"/>
              </w:rPr>
            </w:pPr>
          </w:p>
        </w:tc>
        <w:tc>
          <w:tcPr>
            <w:tcW w:w="3226" w:type="dxa"/>
          </w:tcPr>
          <w:p w14:paraId="40C3344A" w14:textId="77777777" w:rsidR="00E54F28" w:rsidRPr="00A50AAD" w:rsidRDefault="00E54F28" w:rsidP="00E54F28">
            <w:pPr>
              <w:spacing w:before="120" w:after="280" w:afterAutospacing="1" w:line="240" w:lineRule="auto"/>
              <w:rPr>
                <w:sz w:val="26"/>
                <w:szCs w:val="26"/>
              </w:rPr>
            </w:pPr>
          </w:p>
        </w:tc>
      </w:tr>
      <w:tr w:rsidR="00E54F28" w:rsidRPr="00A50AAD" w14:paraId="49622030" w14:textId="77777777" w:rsidTr="00392F0A">
        <w:tc>
          <w:tcPr>
            <w:tcW w:w="4673" w:type="dxa"/>
          </w:tcPr>
          <w:p w14:paraId="44DA5B18" w14:textId="77777777" w:rsidR="00E54F28" w:rsidRPr="00A50AAD" w:rsidRDefault="00E54F28" w:rsidP="00E54F28">
            <w:pPr>
              <w:spacing w:before="120" w:after="0" w:line="240" w:lineRule="auto"/>
              <w:jc w:val="both"/>
              <w:rPr>
                <w:sz w:val="26"/>
                <w:szCs w:val="26"/>
              </w:rPr>
            </w:pPr>
            <w:r w:rsidRPr="00A50AAD">
              <w:rPr>
                <w:sz w:val="26"/>
                <w:szCs w:val="26"/>
              </w:rPr>
              <w:t xml:space="preserve">c) Không tiến hành các biện pháp khắc </w:t>
            </w:r>
            <w:r w:rsidRPr="00A50AAD">
              <w:rPr>
                <w:sz w:val="26"/>
                <w:szCs w:val="26"/>
              </w:rPr>
              <w:lastRenderedPageBreak/>
              <w:t>phục khi phát hiện sản phẩm, hàng hóa, dịch vụ không phù hợp công bố hợp chuẩn;</w:t>
            </w:r>
          </w:p>
        </w:tc>
        <w:tc>
          <w:tcPr>
            <w:tcW w:w="3969" w:type="dxa"/>
          </w:tcPr>
          <w:p w14:paraId="29B81CA2" w14:textId="46AE046E" w:rsidR="00E54F28" w:rsidRPr="00A50AAD" w:rsidRDefault="00441FC1" w:rsidP="00E54F28">
            <w:pPr>
              <w:spacing w:before="120" w:after="280" w:afterAutospacing="1" w:line="240" w:lineRule="auto"/>
              <w:rPr>
                <w:sz w:val="26"/>
                <w:szCs w:val="26"/>
              </w:rPr>
            </w:pPr>
            <w:r>
              <w:rPr>
                <w:sz w:val="26"/>
                <w:szCs w:val="26"/>
              </w:rPr>
              <w:lastRenderedPageBreak/>
              <w:t>Không sửa đổi, bổ sung</w:t>
            </w:r>
          </w:p>
        </w:tc>
        <w:tc>
          <w:tcPr>
            <w:tcW w:w="3544" w:type="dxa"/>
          </w:tcPr>
          <w:p w14:paraId="07E57067" w14:textId="22EAEDF9" w:rsidR="00E54F28" w:rsidRPr="00A50AAD" w:rsidRDefault="00E54F28" w:rsidP="00E54F28">
            <w:pPr>
              <w:spacing w:before="120" w:after="280" w:afterAutospacing="1" w:line="240" w:lineRule="auto"/>
              <w:rPr>
                <w:sz w:val="26"/>
                <w:szCs w:val="26"/>
              </w:rPr>
            </w:pPr>
          </w:p>
        </w:tc>
        <w:tc>
          <w:tcPr>
            <w:tcW w:w="3226" w:type="dxa"/>
          </w:tcPr>
          <w:p w14:paraId="0815DA3E" w14:textId="77777777" w:rsidR="00E54F28" w:rsidRPr="00A50AAD" w:rsidRDefault="00E54F28" w:rsidP="00E54F28">
            <w:pPr>
              <w:spacing w:before="120" w:after="280" w:afterAutospacing="1" w:line="240" w:lineRule="auto"/>
              <w:rPr>
                <w:sz w:val="26"/>
                <w:szCs w:val="26"/>
              </w:rPr>
            </w:pPr>
          </w:p>
        </w:tc>
      </w:tr>
      <w:tr w:rsidR="00E54F28" w:rsidRPr="00A50AAD" w14:paraId="143BFBD8" w14:textId="77777777" w:rsidTr="00392F0A">
        <w:tc>
          <w:tcPr>
            <w:tcW w:w="4673" w:type="dxa"/>
          </w:tcPr>
          <w:p w14:paraId="5479BCF5" w14:textId="77777777" w:rsidR="00E54F28" w:rsidRPr="00A50AAD" w:rsidRDefault="00E54F28" w:rsidP="00E54F28">
            <w:pPr>
              <w:spacing w:before="120" w:after="0" w:line="240" w:lineRule="auto"/>
              <w:jc w:val="both"/>
              <w:rPr>
                <w:sz w:val="26"/>
                <w:szCs w:val="26"/>
              </w:rPr>
            </w:pPr>
            <w:r w:rsidRPr="00A50AAD">
              <w:rPr>
                <w:sz w:val="26"/>
                <w:szCs w:val="26"/>
              </w:rPr>
              <w:lastRenderedPageBreak/>
              <w:t>d) Không thông báo bằng văn bản cho cơ quan có thẩm quyền về kết quả khắc phục sự không phù hợp trước khi tiếp tục đưa các sản phẩm, hàng hóa, dịch vụ vào sử dụng, lưu thông, khai thác, kinh doanh.</w:t>
            </w:r>
          </w:p>
        </w:tc>
        <w:tc>
          <w:tcPr>
            <w:tcW w:w="3969" w:type="dxa"/>
          </w:tcPr>
          <w:p w14:paraId="0CF70FF8" w14:textId="44B5BBBF" w:rsidR="00E54F28" w:rsidRPr="00A50AAD" w:rsidRDefault="00441FC1" w:rsidP="00E54F28">
            <w:pPr>
              <w:spacing w:before="120" w:after="280" w:afterAutospacing="1" w:line="240" w:lineRule="auto"/>
              <w:rPr>
                <w:sz w:val="26"/>
                <w:szCs w:val="26"/>
              </w:rPr>
            </w:pPr>
            <w:r>
              <w:rPr>
                <w:sz w:val="26"/>
                <w:szCs w:val="26"/>
              </w:rPr>
              <w:t>Không sửa đổi, bổ sung</w:t>
            </w:r>
          </w:p>
        </w:tc>
        <w:tc>
          <w:tcPr>
            <w:tcW w:w="3544" w:type="dxa"/>
          </w:tcPr>
          <w:p w14:paraId="5D52F5F1" w14:textId="172F4F04" w:rsidR="00E54F28" w:rsidRPr="00A50AAD" w:rsidRDefault="00E54F28" w:rsidP="00E54F28">
            <w:pPr>
              <w:spacing w:before="120" w:after="280" w:afterAutospacing="1" w:line="240" w:lineRule="auto"/>
              <w:rPr>
                <w:sz w:val="26"/>
                <w:szCs w:val="26"/>
              </w:rPr>
            </w:pPr>
          </w:p>
        </w:tc>
        <w:tc>
          <w:tcPr>
            <w:tcW w:w="3226" w:type="dxa"/>
          </w:tcPr>
          <w:p w14:paraId="52B210D1" w14:textId="77777777" w:rsidR="00E54F28" w:rsidRPr="00A50AAD" w:rsidRDefault="00E54F28" w:rsidP="00E54F28">
            <w:pPr>
              <w:spacing w:before="120" w:after="280" w:afterAutospacing="1" w:line="240" w:lineRule="auto"/>
              <w:rPr>
                <w:sz w:val="26"/>
                <w:szCs w:val="26"/>
              </w:rPr>
            </w:pPr>
          </w:p>
        </w:tc>
      </w:tr>
      <w:tr w:rsidR="00E54F28" w:rsidRPr="00A50AAD" w14:paraId="08B98D16" w14:textId="77777777" w:rsidTr="00392F0A">
        <w:tc>
          <w:tcPr>
            <w:tcW w:w="4673" w:type="dxa"/>
          </w:tcPr>
          <w:p w14:paraId="5C393FBF" w14:textId="77777777" w:rsidR="00E54F28" w:rsidRPr="00A50AAD" w:rsidRDefault="00E54F28" w:rsidP="00E54F28">
            <w:pPr>
              <w:spacing w:before="120" w:after="0" w:line="240" w:lineRule="auto"/>
              <w:jc w:val="both"/>
              <w:rPr>
                <w:sz w:val="26"/>
                <w:szCs w:val="26"/>
              </w:rPr>
            </w:pPr>
            <w:r w:rsidRPr="00A50AAD">
              <w:rPr>
                <w:sz w:val="26"/>
                <w:szCs w:val="26"/>
              </w:rPr>
              <w:t>4. Phạt tiền từ 01 lần đến 02 lần tổng giá trị sản phẩm, hàng hóa vi phạm đã tiêu thụ đối với hành vi sản xuất, nhập khẩu sản phẩm, hàng hóa có chất lượng không phù hợp với hồ sơ công bố hợp chuẩn.</w:t>
            </w:r>
          </w:p>
        </w:tc>
        <w:tc>
          <w:tcPr>
            <w:tcW w:w="3969" w:type="dxa"/>
          </w:tcPr>
          <w:p w14:paraId="2624B958" w14:textId="43235305" w:rsidR="00E54F28" w:rsidRPr="00A50AAD" w:rsidRDefault="00441FC1" w:rsidP="00E54F28">
            <w:pPr>
              <w:spacing w:before="120" w:after="280" w:afterAutospacing="1" w:line="240" w:lineRule="auto"/>
              <w:jc w:val="both"/>
              <w:rPr>
                <w:sz w:val="26"/>
                <w:szCs w:val="26"/>
              </w:rPr>
            </w:pPr>
            <w:r>
              <w:rPr>
                <w:sz w:val="26"/>
                <w:szCs w:val="26"/>
              </w:rPr>
              <w:t>Không sửa đổi, bổ sung</w:t>
            </w:r>
          </w:p>
        </w:tc>
        <w:tc>
          <w:tcPr>
            <w:tcW w:w="3544" w:type="dxa"/>
          </w:tcPr>
          <w:p w14:paraId="1B4F57A8" w14:textId="7D2C4374" w:rsidR="00E54F28" w:rsidRPr="00A50AAD" w:rsidRDefault="00E54F28" w:rsidP="00E54F28">
            <w:pPr>
              <w:spacing w:before="120" w:after="280" w:afterAutospacing="1" w:line="240" w:lineRule="auto"/>
              <w:jc w:val="both"/>
              <w:rPr>
                <w:sz w:val="26"/>
                <w:szCs w:val="26"/>
              </w:rPr>
            </w:pPr>
            <w:r w:rsidRPr="00A50AAD">
              <w:rPr>
                <w:sz w:val="26"/>
                <w:szCs w:val="26"/>
              </w:rPr>
              <w:t xml:space="preserve">4. Phạt tiền từ 01 lần đến 02 lần tổng giá trị sản phẩm, hàng hóa vi phạm </w:t>
            </w:r>
            <w:r w:rsidRPr="00D31EE5">
              <w:rPr>
                <w:strike/>
                <w:sz w:val="26"/>
                <w:szCs w:val="26"/>
              </w:rPr>
              <w:t>đã tiêu thụ</w:t>
            </w:r>
            <w:r w:rsidRPr="00A50AAD">
              <w:rPr>
                <w:sz w:val="26"/>
                <w:szCs w:val="26"/>
              </w:rPr>
              <w:t xml:space="preserve"> đối với hành vi sản xuất, nhập khẩu sản phẩm, hàng hóa có chất lượng không phù hợp với hồ sơ công bố hợp chuẩn.</w:t>
            </w:r>
          </w:p>
        </w:tc>
        <w:tc>
          <w:tcPr>
            <w:tcW w:w="3226" w:type="dxa"/>
          </w:tcPr>
          <w:p w14:paraId="5333A813" w14:textId="77777777" w:rsidR="00E54F28" w:rsidRDefault="00E54F28" w:rsidP="00EB32CC">
            <w:pPr>
              <w:spacing w:before="120" w:after="280" w:afterAutospacing="1" w:line="240" w:lineRule="auto"/>
              <w:jc w:val="both"/>
              <w:rPr>
                <w:sz w:val="26"/>
                <w:szCs w:val="26"/>
                <w:lang w:val="sv-SE"/>
              </w:rPr>
            </w:pPr>
            <w:r>
              <w:rPr>
                <w:sz w:val="26"/>
                <w:szCs w:val="26"/>
                <w:lang w:val="sv-SE"/>
              </w:rPr>
              <w:t xml:space="preserve">Vì khoản </w:t>
            </w:r>
            <w:r w:rsidRPr="00051291">
              <w:rPr>
                <w:sz w:val="26"/>
                <w:szCs w:val="26"/>
                <w:lang w:val="sv-SE"/>
              </w:rPr>
              <w:t>3</w:t>
            </w:r>
            <w:r>
              <w:rPr>
                <w:sz w:val="26"/>
                <w:szCs w:val="26"/>
                <w:lang w:val="sv-SE"/>
              </w:rPr>
              <w:t xml:space="preserve"> Điều 66 Luật CLSPHH được sửa đổi bởi </w:t>
            </w:r>
            <w:r w:rsidRPr="0057400C">
              <w:rPr>
                <w:sz w:val="26"/>
                <w:szCs w:val="26"/>
                <w:lang w:val="sv-SE"/>
              </w:rPr>
              <w:t>Luật số 78/2025/QH15</w:t>
            </w:r>
            <w:r w:rsidRPr="00051291">
              <w:rPr>
                <w:sz w:val="26"/>
                <w:szCs w:val="26"/>
                <w:lang w:val="sv-SE"/>
              </w:rPr>
              <w:t>.</w:t>
            </w:r>
          </w:p>
          <w:p w14:paraId="4DE296A1" w14:textId="7FC3D171" w:rsidR="00E54F28" w:rsidRPr="00A50AAD" w:rsidRDefault="00E54F28" w:rsidP="00EB32CC">
            <w:pPr>
              <w:spacing w:before="120" w:after="280" w:afterAutospacing="1" w:line="240" w:lineRule="auto"/>
              <w:jc w:val="both"/>
              <w:rPr>
                <w:sz w:val="26"/>
                <w:szCs w:val="26"/>
              </w:rPr>
            </w:pPr>
            <w:r w:rsidRPr="00051291">
              <w:rPr>
                <w:sz w:val="26"/>
                <w:szCs w:val="26"/>
                <w:lang w:val="sv-SE"/>
              </w:rPr>
              <w:t>[127] Mức phạt tiền trong xử phạt vi phạm hành chính quy định tại khoản 1 và khoản 2 Điều này được ấn định ít nhất bằng giá trị sản phẩm, hàng hóa vi phạm và nhiều nhất không quá năm lần giá trị sản phẩm, hàng hóa vi phạm; tiền do vi phạm mà có sẽ bị tịch thu theo quy định của pháp luật.</w:t>
            </w:r>
          </w:p>
        </w:tc>
      </w:tr>
      <w:tr w:rsidR="00E54F28" w:rsidRPr="00A50AAD" w14:paraId="1FB2607D" w14:textId="77777777" w:rsidTr="00392F0A">
        <w:tc>
          <w:tcPr>
            <w:tcW w:w="4673" w:type="dxa"/>
          </w:tcPr>
          <w:p w14:paraId="51663C5D" w14:textId="627AC890" w:rsidR="00E54F28" w:rsidRPr="00A50AAD" w:rsidRDefault="00E54F28" w:rsidP="003924C3">
            <w:pPr>
              <w:spacing w:before="120" w:after="0" w:line="240" w:lineRule="auto"/>
              <w:jc w:val="both"/>
              <w:rPr>
                <w:sz w:val="26"/>
                <w:szCs w:val="26"/>
              </w:rPr>
            </w:pPr>
            <w:r w:rsidRPr="00A50AAD">
              <w:rPr>
                <w:sz w:val="26"/>
                <w:szCs w:val="26"/>
              </w:rPr>
              <w:t>5. Biện pháp khắc phục hậu quả:</w:t>
            </w:r>
          </w:p>
        </w:tc>
        <w:tc>
          <w:tcPr>
            <w:tcW w:w="3969" w:type="dxa"/>
          </w:tcPr>
          <w:p w14:paraId="662AEAD6" w14:textId="60B7F258" w:rsidR="00E54F28" w:rsidRPr="00A50AAD" w:rsidRDefault="00961258" w:rsidP="00E54F28">
            <w:pPr>
              <w:spacing w:before="120" w:after="280" w:afterAutospacing="1" w:line="240" w:lineRule="auto"/>
              <w:rPr>
                <w:sz w:val="26"/>
                <w:szCs w:val="26"/>
              </w:rPr>
            </w:pPr>
            <w:r w:rsidRPr="00961258">
              <w:rPr>
                <w:sz w:val="26"/>
                <w:szCs w:val="26"/>
              </w:rPr>
              <w:t>5. Biện pháp khắc phục hậu quả:</w:t>
            </w:r>
          </w:p>
        </w:tc>
        <w:tc>
          <w:tcPr>
            <w:tcW w:w="3544" w:type="dxa"/>
          </w:tcPr>
          <w:p w14:paraId="5A269E8A" w14:textId="69E736B7" w:rsidR="00E54F28" w:rsidRPr="00A50AAD" w:rsidRDefault="00E54F28" w:rsidP="00E54F28">
            <w:pPr>
              <w:spacing w:before="120" w:after="280" w:afterAutospacing="1" w:line="240" w:lineRule="auto"/>
              <w:rPr>
                <w:sz w:val="26"/>
                <w:szCs w:val="26"/>
              </w:rPr>
            </w:pPr>
          </w:p>
        </w:tc>
        <w:tc>
          <w:tcPr>
            <w:tcW w:w="3226" w:type="dxa"/>
          </w:tcPr>
          <w:p w14:paraId="169CFD69" w14:textId="77777777" w:rsidR="00E54F28" w:rsidRPr="00A50AAD" w:rsidRDefault="00E54F28" w:rsidP="00E54F28">
            <w:pPr>
              <w:spacing w:before="120" w:after="280" w:afterAutospacing="1" w:line="240" w:lineRule="auto"/>
              <w:rPr>
                <w:sz w:val="26"/>
                <w:szCs w:val="26"/>
              </w:rPr>
            </w:pPr>
          </w:p>
        </w:tc>
      </w:tr>
      <w:tr w:rsidR="00E54F28" w:rsidRPr="00A50AAD" w14:paraId="6661A8EF" w14:textId="77777777" w:rsidTr="00392F0A">
        <w:tc>
          <w:tcPr>
            <w:tcW w:w="4673" w:type="dxa"/>
          </w:tcPr>
          <w:p w14:paraId="7B903560" w14:textId="0133B274" w:rsidR="00E54F28" w:rsidRPr="00A50AAD" w:rsidRDefault="00E54F28" w:rsidP="00E54F28">
            <w:pPr>
              <w:spacing w:before="120" w:after="0" w:line="240" w:lineRule="auto"/>
              <w:jc w:val="both"/>
              <w:rPr>
                <w:sz w:val="26"/>
                <w:szCs w:val="26"/>
              </w:rPr>
            </w:pPr>
          </w:p>
        </w:tc>
        <w:tc>
          <w:tcPr>
            <w:tcW w:w="3969" w:type="dxa"/>
          </w:tcPr>
          <w:p w14:paraId="252E57BF" w14:textId="17C4AEF5" w:rsidR="00E54F28" w:rsidRPr="00A50AAD" w:rsidRDefault="00961258" w:rsidP="00E54F28">
            <w:pPr>
              <w:spacing w:before="120" w:after="280" w:afterAutospacing="1" w:line="240" w:lineRule="auto"/>
              <w:rPr>
                <w:sz w:val="26"/>
                <w:szCs w:val="26"/>
              </w:rPr>
            </w:pPr>
            <w:r w:rsidRPr="00961258">
              <w:rPr>
                <w:sz w:val="26"/>
                <w:szCs w:val="26"/>
              </w:rPr>
              <w:t>Đối với hành vi vi phạm quy định tại khoản 1, điểm đ khoản 2, điểm c khoản 3, khoản 4 Điều này được thực hiện theo thứ tự ưu tiên sau đây:</w:t>
            </w:r>
          </w:p>
        </w:tc>
        <w:tc>
          <w:tcPr>
            <w:tcW w:w="3544" w:type="dxa"/>
          </w:tcPr>
          <w:p w14:paraId="665CAFFD" w14:textId="17800436" w:rsidR="00E54F28" w:rsidRPr="00A50AAD" w:rsidRDefault="00E54F28" w:rsidP="00E54F28">
            <w:pPr>
              <w:spacing w:before="120" w:after="280" w:afterAutospacing="1" w:line="240" w:lineRule="auto"/>
              <w:rPr>
                <w:sz w:val="26"/>
                <w:szCs w:val="26"/>
              </w:rPr>
            </w:pPr>
          </w:p>
        </w:tc>
        <w:tc>
          <w:tcPr>
            <w:tcW w:w="3226" w:type="dxa"/>
          </w:tcPr>
          <w:p w14:paraId="0CD87087" w14:textId="77777777" w:rsidR="00E54F28" w:rsidRPr="00A50AAD" w:rsidRDefault="00E54F28" w:rsidP="00E54F28">
            <w:pPr>
              <w:spacing w:before="120" w:after="280" w:afterAutospacing="1" w:line="240" w:lineRule="auto"/>
              <w:rPr>
                <w:sz w:val="26"/>
                <w:szCs w:val="26"/>
              </w:rPr>
            </w:pPr>
          </w:p>
        </w:tc>
      </w:tr>
      <w:tr w:rsidR="00E54F28" w:rsidRPr="00A50AAD" w14:paraId="21432C93" w14:textId="77777777" w:rsidTr="00392F0A">
        <w:tc>
          <w:tcPr>
            <w:tcW w:w="4673" w:type="dxa"/>
          </w:tcPr>
          <w:p w14:paraId="4B9AB403" w14:textId="3751B2BB" w:rsidR="00E54F28" w:rsidRPr="00A50AAD" w:rsidRDefault="00E54F28" w:rsidP="00E54F28">
            <w:pPr>
              <w:spacing w:before="120" w:after="0" w:line="240" w:lineRule="auto"/>
              <w:jc w:val="both"/>
              <w:rPr>
                <w:sz w:val="26"/>
                <w:szCs w:val="26"/>
              </w:rPr>
            </w:pPr>
          </w:p>
        </w:tc>
        <w:tc>
          <w:tcPr>
            <w:tcW w:w="3969" w:type="dxa"/>
          </w:tcPr>
          <w:p w14:paraId="6F1EE4BE" w14:textId="6B49DB68" w:rsidR="00E54F28" w:rsidRPr="00A50AAD" w:rsidRDefault="00961258" w:rsidP="00E54F28">
            <w:pPr>
              <w:spacing w:before="120" w:after="280" w:afterAutospacing="1" w:line="240" w:lineRule="auto"/>
              <w:rPr>
                <w:sz w:val="26"/>
                <w:szCs w:val="26"/>
              </w:rPr>
            </w:pPr>
            <w:r w:rsidRPr="00961258">
              <w:rPr>
                <w:sz w:val="26"/>
                <w:szCs w:val="26"/>
              </w:rPr>
              <w:t>a) Buộc đưa ra khỏi lãnh thổ nước Cộng hòa xã hội chủ nghĩa Việt Nam hoặc buộc tái xuất đối với hàng hóa nhập khẩu;</w:t>
            </w:r>
          </w:p>
        </w:tc>
        <w:tc>
          <w:tcPr>
            <w:tcW w:w="3544" w:type="dxa"/>
          </w:tcPr>
          <w:p w14:paraId="08F8B31B" w14:textId="7DE902D7" w:rsidR="00E54F28" w:rsidRPr="00A50AAD" w:rsidRDefault="00E54F28" w:rsidP="00E54F28">
            <w:pPr>
              <w:spacing w:before="120" w:after="280" w:afterAutospacing="1" w:line="240" w:lineRule="auto"/>
              <w:rPr>
                <w:sz w:val="26"/>
                <w:szCs w:val="26"/>
              </w:rPr>
            </w:pPr>
          </w:p>
        </w:tc>
        <w:tc>
          <w:tcPr>
            <w:tcW w:w="3226" w:type="dxa"/>
          </w:tcPr>
          <w:p w14:paraId="47FBC862" w14:textId="77777777" w:rsidR="00E54F28" w:rsidRPr="00A50AAD" w:rsidRDefault="00E54F28" w:rsidP="00E54F28">
            <w:pPr>
              <w:spacing w:before="120" w:after="280" w:afterAutospacing="1" w:line="240" w:lineRule="auto"/>
              <w:rPr>
                <w:sz w:val="26"/>
                <w:szCs w:val="26"/>
              </w:rPr>
            </w:pPr>
          </w:p>
        </w:tc>
      </w:tr>
      <w:tr w:rsidR="00E54F28" w:rsidRPr="00A50AAD" w14:paraId="20DD73F8" w14:textId="77777777" w:rsidTr="00392F0A">
        <w:tc>
          <w:tcPr>
            <w:tcW w:w="4673" w:type="dxa"/>
          </w:tcPr>
          <w:p w14:paraId="2911B621" w14:textId="54427851" w:rsidR="00E54F28" w:rsidRPr="00A50AAD" w:rsidRDefault="00E54F28" w:rsidP="00E54F28">
            <w:pPr>
              <w:spacing w:before="120" w:after="0" w:line="240" w:lineRule="auto"/>
              <w:jc w:val="both"/>
              <w:rPr>
                <w:sz w:val="26"/>
                <w:szCs w:val="26"/>
              </w:rPr>
            </w:pPr>
          </w:p>
        </w:tc>
        <w:tc>
          <w:tcPr>
            <w:tcW w:w="3969" w:type="dxa"/>
          </w:tcPr>
          <w:p w14:paraId="4A330182" w14:textId="61AFC8CA" w:rsidR="00E54F28" w:rsidRPr="00A50AAD" w:rsidRDefault="00961258" w:rsidP="00E54F28">
            <w:pPr>
              <w:spacing w:before="120" w:after="280" w:afterAutospacing="1" w:line="240" w:lineRule="auto"/>
              <w:rPr>
                <w:sz w:val="26"/>
                <w:szCs w:val="26"/>
              </w:rPr>
            </w:pPr>
            <w:r w:rsidRPr="00961258">
              <w:rPr>
                <w:sz w:val="26"/>
                <w:szCs w:val="26"/>
              </w:rPr>
              <w:t>b) Buộc thu hồi và tái chế hoặc thay đổi mục đích sử dụng;</w:t>
            </w:r>
          </w:p>
        </w:tc>
        <w:tc>
          <w:tcPr>
            <w:tcW w:w="3544" w:type="dxa"/>
          </w:tcPr>
          <w:p w14:paraId="2784E8B5" w14:textId="0F3A49EF" w:rsidR="00E54F28" w:rsidRPr="00A50AAD" w:rsidRDefault="00E54F28" w:rsidP="00E54F28">
            <w:pPr>
              <w:spacing w:before="120" w:after="280" w:afterAutospacing="1" w:line="240" w:lineRule="auto"/>
              <w:rPr>
                <w:sz w:val="26"/>
                <w:szCs w:val="26"/>
              </w:rPr>
            </w:pPr>
          </w:p>
        </w:tc>
        <w:tc>
          <w:tcPr>
            <w:tcW w:w="3226" w:type="dxa"/>
          </w:tcPr>
          <w:p w14:paraId="30E01DA1" w14:textId="77777777" w:rsidR="00E54F28" w:rsidRPr="00A50AAD" w:rsidRDefault="00E54F28" w:rsidP="00E54F28">
            <w:pPr>
              <w:spacing w:before="120" w:after="280" w:afterAutospacing="1" w:line="240" w:lineRule="auto"/>
              <w:rPr>
                <w:sz w:val="26"/>
                <w:szCs w:val="26"/>
              </w:rPr>
            </w:pPr>
          </w:p>
        </w:tc>
      </w:tr>
      <w:tr w:rsidR="00E54F28" w:rsidRPr="00A50AAD" w14:paraId="3AB6DBB5" w14:textId="77777777" w:rsidTr="00392F0A">
        <w:tc>
          <w:tcPr>
            <w:tcW w:w="4673" w:type="dxa"/>
          </w:tcPr>
          <w:p w14:paraId="6AB6B9B2" w14:textId="150E8C34" w:rsidR="00E54F28" w:rsidRPr="00A50AAD" w:rsidRDefault="00E54F28" w:rsidP="00E54F28">
            <w:pPr>
              <w:spacing w:before="120" w:after="0" w:line="240" w:lineRule="auto"/>
              <w:jc w:val="both"/>
              <w:rPr>
                <w:sz w:val="26"/>
                <w:szCs w:val="26"/>
              </w:rPr>
            </w:pPr>
          </w:p>
        </w:tc>
        <w:tc>
          <w:tcPr>
            <w:tcW w:w="3969" w:type="dxa"/>
          </w:tcPr>
          <w:p w14:paraId="6A9CAEB3" w14:textId="3D67F0E9" w:rsidR="00E54F28" w:rsidRPr="00A50AAD" w:rsidRDefault="00961258" w:rsidP="00E54F28">
            <w:pPr>
              <w:spacing w:before="120" w:after="280" w:afterAutospacing="1" w:line="240" w:lineRule="auto"/>
              <w:rPr>
                <w:sz w:val="26"/>
                <w:szCs w:val="26"/>
              </w:rPr>
            </w:pPr>
            <w:r w:rsidRPr="00961258">
              <w:rPr>
                <w:sz w:val="26"/>
                <w:szCs w:val="26"/>
              </w:rPr>
              <w:t>c) Buộc thu hồi và tiêu hủy sản phẩm, hàng hóa vi phạm gây hại cho sức khỏe con người, vật nuôi, thủy sản nuôi, cây trồng và môi trường.”.</w:t>
            </w:r>
          </w:p>
        </w:tc>
        <w:tc>
          <w:tcPr>
            <w:tcW w:w="3544" w:type="dxa"/>
          </w:tcPr>
          <w:p w14:paraId="7EFEE23D" w14:textId="21CDAE19" w:rsidR="00E54F28" w:rsidRPr="00A50AAD" w:rsidRDefault="00E54F28" w:rsidP="00E54F28">
            <w:pPr>
              <w:spacing w:before="120" w:after="280" w:afterAutospacing="1" w:line="240" w:lineRule="auto"/>
              <w:rPr>
                <w:sz w:val="26"/>
                <w:szCs w:val="26"/>
              </w:rPr>
            </w:pPr>
          </w:p>
        </w:tc>
        <w:tc>
          <w:tcPr>
            <w:tcW w:w="3226" w:type="dxa"/>
          </w:tcPr>
          <w:p w14:paraId="133A32AD" w14:textId="77777777" w:rsidR="00E54F28" w:rsidRPr="00A50AAD" w:rsidRDefault="00E54F28" w:rsidP="00E54F28">
            <w:pPr>
              <w:spacing w:before="120" w:after="280" w:afterAutospacing="1" w:line="240" w:lineRule="auto"/>
              <w:rPr>
                <w:sz w:val="26"/>
                <w:szCs w:val="26"/>
              </w:rPr>
            </w:pPr>
          </w:p>
        </w:tc>
      </w:tr>
      <w:tr w:rsidR="003924C3" w:rsidRPr="00A50AAD" w14:paraId="13145BCB" w14:textId="77777777" w:rsidTr="00392F0A">
        <w:tc>
          <w:tcPr>
            <w:tcW w:w="4673" w:type="dxa"/>
          </w:tcPr>
          <w:p w14:paraId="7196BF16" w14:textId="78E6242C" w:rsidR="003924C3" w:rsidRPr="00A50AAD" w:rsidRDefault="003924C3" w:rsidP="00E54F28">
            <w:pPr>
              <w:spacing w:before="120" w:after="0" w:line="240" w:lineRule="auto"/>
              <w:jc w:val="both"/>
              <w:rPr>
                <w:sz w:val="26"/>
                <w:szCs w:val="26"/>
              </w:rPr>
            </w:pPr>
            <w:r w:rsidRPr="003924C3">
              <w:rPr>
                <w:sz w:val="26"/>
                <w:szCs w:val="26"/>
              </w:rPr>
              <w:t>Buộc thu hồi để chuyển đổi mục đích sử dụng hoặc tái chế sản phẩm, hàng hóa có chất lượng không phù hợp với tiêu chuẩn công bố hợp chuẩn hoặc tiêu hủy sản phẩm, hàng hóa vi phạm gây hại cho sức khỏe con người, vật nuôi, cây trồng và môi trường đối với vi phạm quy định tại khoản 1, điểm đ khoản 2, các điểm b và c khoản 3, khoản 4 Điều này.</w:t>
            </w:r>
          </w:p>
        </w:tc>
        <w:tc>
          <w:tcPr>
            <w:tcW w:w="3969" w:type="dxa"/>
          </w:tcPr>
          <w:p w14:paraId="3F2DAD19" w14:textId="081F9FA2" w:rsidR="003924C3" w:rsidRPr="003924C3" w:rsidRDefault="003924C3" w:rsidP="00E54F28">
            <w:pPr>
              <w:spacing w:before="120" w:after="280" w:afterAutospacing="1" w:line="240" w:lineRule="auto"/>
              <w:rPr>
                <w:sz w:val="26"/>
                <w:szCs w:val="26"/>
                <w:lang w:val="en-US"/>
              </w:rPr>
            </w:pPr>
            <w:r>
              <w:rPr>
                <w:sz w:val="26"/>
                <w:szCs w:val="26"/>
                <w:lang w:val="en-US"/>
              </w:rPr>
              <w:t>Bãi bỏ</w:t>
            </w:r>
          </w:p>
        </w:tc>
        <w:tc>
          <w:tcPr>
            <w:tcW w:w="3544" w:type="dxa"/>
          </w:tcPr>
          <w:p w14:paraId="56566688" w14:textId="77777777" w:rsidR="003924C3" w:rsidRPr="00A50AAD" w:rsidRDefault="003924C3" w:rsidP="00E54F28">
            <w:pPr>
              <w:spacing w:before="120" w:after="280" w:afterAutospacing="1" w:line="240" w:lineRule="auto"/>
              <w:rPr>
                <w:sz w:val="26"/>
                <w:szCs w:val="26"/>
              </w:rPr>
            </w:pPr>
          </w:p>
        </w:tc>
        <w:tc>
          <w:tcPr>
            <w:tcW w:w="3226" w:type="dxa"/>
          </w:tcPr>
          <w:p w14:paraId="4BA85010" w14:textId="77777777" w:rsidR="003924C3" w:rsidRPr="00A50AAD" w:rsidRDefault="003924C3" w:rsidP="00E54F28">
            <w:pPr>
              <w:spacing w:before="120" w:after="280" w:afterAutospacing="1" w:line="240" w:lineRule="auto"/>
              <w:rPr>
                <w:sz w:val="26"/>
                <w:szCs w:val="26"/>
              </w:rPr>
            </w:pPr>
          </w:p>
        </w:tc>
      </w:tr>
      <w:tr w:rsidR="00E54F28" w:rsidRPr="00A50AAD" w14:paraId="589A0F11" w14:textId="77777777" w:rsidTr="00392F0A">
        <w:tc>
          <w:tcPr>
            <w:tcW w:w="4673" w:type="dxa"/>
          </w:tcPr>
          <w:p w14:paraId="141785D3" w14:textId="77777777" w:rsidR="00E54F28" w:rsidRPr="00A50AAD" w:rsidRDefault="00E54F28" w:rsidP="00E54F28">
            <w:pPr>
              <w:spacing w:before="120" w:after="0" w:line="240" w:lineRule="auto"/>
              <w:jc w:val="both"/>
              <w:rPr>
                <w:sz w:val="26"/>
                <w:szCs w:val="26"/>
              </w:rPr>
            </w:pPr>
            <w:bookmarkStart w:id="34" w:name="dieu_19"/>
            <w:r w:rsidRPr="00A50AAD">
              <w:rPr>
                <w:b/>
                <w:bCs/>
                <w:sz w:val="26"/>
                <w:szCs w:val="26"/>
              </w:rPr>
              <w:t>Điều 19. Vi phạm quy định về hợp quy</w:t>
            </w:r>
            <w:bookmarkEnd w:id="34"/>
          </w:p>
        </w:tc>
        <w:tc>
          <w:tcPr>
            <w:tcW w:w="3969" w:type="dxa"/>
          </w:tcPr>
          <w:p w14:paraId="13856330" w14:textId="77777777" w:rsidR="00E54F28" w:rsidRPr="00A50AAD" w:rsidRDefault="00E54F28" w:rsidP="00E54F28">
            <w:pPr>
              <w:spacing w:before="120" w:after="280" w:afterAutospacing="1" w:line="240" w:lineRule="auto"/>
              <w:rPr>
                <w:b/>
                <w:bCs/>
                <w:sz w:val="26"/>
                <w:szCs w:val="26"/>
              </w:rPr>
            </w:pPr>
          </w:p>
        </w:tc>
        <w:tc>
          <w:tcPr>
            <w:tcW w:w="3544" w:type="dxa"/>
          </w:tcPr>
          <w:p w14:paraId="6575A5AC" w14:textId="17E6FD05" w:rsidR="00E54F28" w:rsidRPr="00A50AAD" w:rsidRDefault="00E54F28" w:rsidP="00E54F28">
            <w:pPr>
              <w:spacing w:before="120" w:after="280" w:afterAutospacing="1" w:line="240" w:lineRule="auto"/>
              <w:rPr>
                <w:b/>
                <w:bCs/>
                <w:sz w:val="26"/>
                <w:szCs w:val="26"/>
              </w:rPr>
            </w:pPr>
          </w:p>
        </w:tc>
        <w:tc>
          <w:tcPr>
            <w:tcW w:w="3226" w:type="dxa"/>
          </w:tcPr>
          <w:p w14:paraId="6D61B643" w14:textId="77777777" w:rsidR="00E54F28" w:rsidRPr="00A50AAD" w:rsidRDefault="00E54F28" w:rsidP="00E54F28">
            <w:pPr>
              <w:spacing w:before="120" w:after="280" w:afterAutospacing="1" w:line="240" w:lineRule="auto"/>
              <w:rPr>
                <w:b/>
                <w:bCs/>
                <w:sz w:val="26"/>
                <w:szCs w:val="26"/>
              </w:rPr>
            </w:pPr>
          </w:p>
        </w:tc>
      </w:tr>
      <w:tr w:rsidR="00E54F28" w:rsidRPr="00A50AAD" w14:paraId="110D9BED" w14:textId="77777777" w:rsidTr="00392F0A">
        <w:tc>
          <w:tcPr>
            <w:tcW w:w="4673" w:type="dxa"/>
          </w:tcPr>
          <w:p w14:paraId="2940DA37" w14:textId="77777777" w:rsidR="00E54F28" w:rsidRPr="00A50AAD" w:rsidRDefault="00E54F28" w:rsidP="00E54F28">
            <w:pPr>
              <w:spacing w:before="120" w:after="0" w:line="240" w:lineRule="auto"/>
              <w:jc w:val="both"/>
              <w:rPr>
                <w:sz w:val="26"/>
                <w:szCs w:val="26"/>
              </w:rPr>
            </w:pPr>
            <w:r w:rsidRPr="00A50AAD">
              <w:rPr>
                <w:sz w:val="26"/>
                <w:szCs w:val="26"/>
              </w:rPr>
              <w:t>1. Mức phạt tiền đối với hành vi sản xuất, nhập khẩu sản phẩm, hàng hóa có chất lượng không phù hợp quy chuẩn kỹ thuật tương ứng được quy định như sau:</w:t>
            </w:r>
          </w:p>
        </w:tc>
        <w:tc>
          <w:tcPr>
            <w:tcW w:w="3969" w:type="dxa"/>
          </w:tcPr>
          <w:p w14:paraId="12F070B4" w14:textId="2B0687C2" w:rsidR="00E54F28" w:rsidRPr="00A50AAD" w:rsidRDefault="00441FC1" w:rsidP="00E54F28">
            <w:pPr>
              <w:spacing w:before="120" w:after="280" w:afterAutospacing="1" w:line="240" w:lineRule="auto"/>
              <w:rPr>
                <w:sz w:val="26"/>
                <w:szCs w:val="26"/>
              </w:rPr>
            </w:pPr>
            <w:r>
              <w:rPr>
                <w:sz w:val="26"/>
                <w:szCs w:val="26"/>
              </w:rPr>
              <w:t>Không sửa đổi, bổ sung</w:t>
            </w:r>
          </w:p>
        </w:tc>
        <w:tc>
          <w:tcPr>
            <w:tcW w:w="3544" w:type="dxa"/>
          </w:tcPr>
          <w:p w14:paraId="38003E0E" w14:textId="7F3AEF04" w:rsidR="00E54F28" w:rsidRPr="00A50AAD" w:rsidRDefault="00E54F28" w:rsidP="00E54F28">
            <w:pPr>
              <w:spacing w:before="120" w:after="280" w:afterAutospacing="1" w:line="240" w:lineRule="auto"/>
              <w:rPr>
                <w:sz w:val="26"/>
                <w:szCs w:val="26"/>
              </w:rPr>
            </w:pPr>
          </w:p>
        </w:tc>
        <w:tc>
          <w:tcPr>
            <w:tcW w:w="3226" w:type="dxa"/>
          </w:tcPr>
          <w:p w14:paraId="7C598343" w14:textId="77777777" w:rsidR="00E54F28" w:rsidRPr="00A50AAD" w:rsidRDefault="00E54F28" w:rsidP="00E54F28">
            <w:pPr>
              <w:spacing w:before="120" w:after="280" w:afterAutospacing="1" w:line="240" w:lineRule="auto"/>
              <w:rPr>
                <w:sz w:val="26"/>
                <w:szCs w:val="26"/>
              </w:rPr>
            </w:pPr>
          </w:p>
        </w:tc>
      </w:tr>
      <w:tr w:rsidR="00E54F28" w:rsidRPr="00A50AAD" w14:paraId="16350582" w14:textId="77777777" w:rsidTr="00392F0A">
        <w:tc>
          <w:tcPr>
            <w:tcW w:w="4673" w:type="dxa"/>
          </w:tcPr>
          <w:p w14:paraId="52238CDE" w14:textId="77777777" w:rsidR="00E54F28" w:rsidRPr="00A50AAD" w:rsidRDefault="00E54F28" w:rsidP="00E54F28">
            <w:pPr>
              <w:spacing w:before="120" w:after="0" w:line="240" w:lineRule="auto"/>
              <w:jc w:val="both"/>
              <w:rPr>
                <w:sz w:val="26"/>
                <w:szCs w:val="26"/>
              </w:rPr>
            </w:pPr>
            <w:r w:rsidRPr="00A50AAD">
              <w:rPr>
                <w:sz w:val="26"/>
                <w:szCs w:val="26"/>
              </w:rPr>
              <w:t xml:space="preserve">a) Phạt tiền từ 1.000.000 đồng đến 2.000.000 đồng trong trường hợp hàng hóa vi phạm có giá trị đến 5.000.000 </w:t>
            </w:r>
            <w:r w:rsidRPr="00A50AAD">
              <w:rPr>
                <w:sz w:val="26"/>
                <w:szCs w:val="26"/>
              </w:rPr>
              <w:lastRenderedPageBreak/>
              <w:t>đồng;</w:t>
            </w:r>
          </w:p>
        </w:tc>
        <w:tc>
          <w:tcPr>
            <w:tcW w:w="3969" w:type="dxa"/>
          </w:tcPr>
          <w:p w14:paraId="51071ABF" w14:textId="025250B1" w:rsidR="00E54F28" w:rsidRPr="00A50AAD" w:rsidRDefault="00441FC1" w:rsidP="00E54F28">
            <w:pPr>
              <w:spacing w:before="120" w:after="280" w:afterAutospacing="1" w:line="240" w:lineRule="auto"/>
              <w:rPr>
                <w:sz w:val="26"/>
                <w:szCs w:val="26"/>
              </w:rPr>
            </w:pPr>
            <w:r>
              <w:rPr>
                <w:sz w:val="26"/>
                <w:szCs w:val="26"/>
              </w:rPr>
              <w:lastRenderedPageBreak/>
              <w:t>Không sửa đổi, bổ sung</w:t>
            </w:r>
          </w:p>
        </w:tc>
        <w:tc>
          <w:tcPr>
            <w:tcW w:w="3544" w:type="dxa"/>
          </w:tcPr>
          <w:p w14:paraId="38DFFC36" w14:textId="2D2073CC" w:rsidR="00E54F28" w:rsidRPr="00A50AAD" w:rsidRDefault="00E54F28" w:rsidP="00E54F28">
            <w:pPr>
              <w:spacing w:before="120" w:after="280" w:afterAutospacing="1" w:line="240" w:lineRule="auto"/>
              <w:rPr>
                <w:sz w:val="26"/>
                <w:szCs w:val="26"/>
              </w:rPr>
            </w:pPr>
          </w:p>
        </w:tc>
        <w:tc>
          <w:tcPr>
            <w:tcW w:w="3226" w:type="dxa"/>
          </w:tcPr>
          <w:p w14:paraId="03DB7C1D" w14:textId="77777777" w:rsidR="00E54F28" w:rsidRPr="00A50AAD" w:rsidRDefault="00E54F28" w:rsidP="00E54F28">
            <w:pPr>
              <w:spacing w:before="120" w:after="280" w:afterAutospacing="1" w:line="240" w:lineRule="auto"/>
              <w:rPr>
                <w:sz w:val="26"/>
                <w:szCs w:val="26"/>
              </w:rPr>
            </w:pPr>
          </w:p>
        </w:tc>
      </w:tr>
      <w:tr w:rsidR="00E54F28" w:rsidRPr="00A50AAD" w14:paraId="03065202" w14:textId="77777777" w:rsidTr="00392F0A">
        <w:tc>
          <w:tcPr>
            <w:tcW w:w="4673" w:type="dxa"/>
          </w:tcPr>
          <w:p w14:paraId="0B20FCB5" w14:textId="77777777" w:rsidR="00E54F28" w:rsidRPr="00A50AAD" w:rsidRDefault="00E54F28" w:rsidP="00E54F28">
            <w:pPr>
              <w:spacing w:before="120" w:after="0" w:line="240" w:lineRule="auto"/>
              <w:jc w:val="both"/>
              <w:rPr>
                <w:sz w:val="26"/>
                <w:szCs w:val="26"/>
              </w:rPr>
            </w:pPr>
            <w:r w:rsidRPr="00A50AAD">
              <w:rPr>
                <w:sz w:val="26"/>
                <w:szCs w:val="26"/>
              </w:rPr>
              <w:lastRenderedPageBreak/>
              <w:t>b) Phạt tiền từ 2.000.000 đồng đến 5.000.000 đồng trong trường hợp hàng hóa vi phạm có giá trị từ trên 5.000.000 đồng đến 10.000.000 đồng;</w:t>
            </w:r>
          </w:p>
        </w:tc>
        <w:tc>
          <w:tcPr>
            <w:tcW w:w="3969" w:type="dxa"/>
          </w:tcPr>
          <w:p w14:paraId="648E59FB" w14:textId="12E76517" w:rsidR="00E54F28" w:rsidRPr="00A50AAD" w:rsidRDefault="00441FC1" w:rsidP="00E54F28">
            <w:pPr>
              <w:spacing w:before="120" w:after="280" w:afterAutospacing="1" w:line="240" w:lineRule="auto"/>
              <w:rPr>
                <w:sz w:val="26"/>
                <w:szCs w:val="26"/>
              </w:rPr>
            </w:pPr>
            <w:r>
              <w:rPr>
                <w:sz w:val="26"/>
                <w:szCs w:val="26"/>
              </w:rPr>
              <w:t>Không sửa đổi, bổ sung</w:t>
            </w:r>
          </w:p>
        </w:tc>
        <w:tc>
          <w:tcPr>
            <w:tcW w:w="3544" w:type="dxa"/>
          </w:tcPr>
          <w:p w14:paraId="0B8B733D" w14:textId="1899EFB9" w:rsidR="00E54F28" w:rsidRPr="00A50AAD" w:rsidRDefault="00E54F28" w:rsidP="00E54F28">
            <w:pPr>
              <w:spacing w:before="120" w:after="280" w:afterAutospacing="1" w:line="240" w:lineRule="auto"/>
              <w:rPr>
                <w:sz w:val="26"/>
                <w:szCs w:val="26"/>
              </w:rPr>
            </w:pPr>
          </w:p>
        </w:tc>
        <w:tc>
          <w:tcPr>
            <w:tcW w:w="3226" w:type="dxa"/>
          </w:tcPr>
          <w:p w14:paraId="7FD0A992" w14:textId="77777777" w:rsidR="00E54F28" w:rsidRPr="00A50AAD" w:rsidRDefault="00E54F28" w:rsidP="00E54F28">
            <w:pPr>
              <w:spacing w:before="120" w:after="280" w:afterAutospacing="1" w:line="240" w:lineRule="auto"/>
              <w:rPr>
                <w:sz w:val="26"/>
                <w:szCs w:val="26"/>
              </w:rPr>
            </w:pPr>
          </w:p>
        </w:tc>
      </w:tr>
      <w:tr w:rsidR="00E54F28" w:rsidRPr="00A50AAD" w14:paraId="698D268B" w14:textId="77777777" w:rsidTr="00392F0A">
        <w:tc>
          <w:tcPr>
            <w:tcW w:w="4673" w:type="dxa"/>
          </w:tcPr>
          <w:p w14:paraId="2484D5E5" w14:textId="77777777" w:rsidR="00E54F28" w:rsidRPr="00A50AAD" w:rsidRDefault="00E54F28" w:rsidP="00E54F28">
            <w:pPr>
              <w:spacing w:before="120" w:after="0" w:line="240" w:lineRule="auto"/>
              <w:jc w:val="both"/>
              <w:rPr>
                <w:sz w:val="26"/>
                <w:szCs w:val="26"/>
              </w:rPr>
            </w:pPr>
            <w:r w:rsidRPr="00A50AAD">
              <w:rPr>
                <w:sz w:val="26"/>
                <w:szCs w:val="26"/>
              </w:rPr>
              <w:t>c) Phạt tiền từ 5.000.000 đồng đến 10.000.000 đồng trong trường hợp hàng hóa vi phạm có giá trị từ trên 10.000.000 đồng đến 20.000.000 đồng;</w:t>
            </w:r>
          </w:p>
        </w:tc>
        <w:tc>
          <w:tcPr>
            <w:tcW w:w="3969" w:type="dxa"/>
          </w:tcPr>
          <w:p w14:paraId="6FA4EFE5" w14:textId="5FE102DD" w:rsidR="00E54F28" w:rsidRPr="00A50AAD" w:rsidRDefault="00441FC1" w:rsidP="00E54F28">
            <w:pPr>
              <w:spacing w:before="120" w:after="280" w:afterAutospacing="1" w:line="240" w:lineRule="auto"/>
              <w:rPr>
                <w:sz w:val="26"/>
                <w:szCs w:val="26"/>
              </w:rPr>
            </w:pPr>
            <w:r>
              <w:rPr>
                <w:sz w:val="26"/>
                <w:szCs w:val="26"/>
              </w:rPr>
              <w:t>Không sửa đổi, bổ sung</w:t>
            </w:r>
          </w:p>
        </w:tc>
        <w:tc>
          <w:tcPr>
            <w:tcW w:w="3544" w:type="dxa"/>
          </w:tcPr>
          <w:p w14:paraId="170E6A65" w14:textId="441EE0DA" w:rsidR="00E54F28" w:rsidRPr="00A50AAD" w:rsidRDefault="00E54F28" w:rsidP="00E54F28">
            <w:pPr>
              <w:spacing w:before="120" w:after="280" w:afterAutospacing="1" w:line="240" w:lineRule="auto"/>
              <w:rPr>
                <w:sz w:val="26"/>
                <w:szCs w:val="26"/>
              </w:rPr>
            </w:pPr>
          </w:p>
        </w:tc>
        <w:tc>
          <w:tcPr>
            <w:tcW w:w="3226" w:type="dxa"/>
          </w:tcPr>
          <w:p w14:paraId="1F1451A7" w14:textId="77777777" w:rsidR="00E54F28" w:rsidRPr="00A50AAD" w:rsidRDefault="00E54F28" w:rsidP="00E54F28">
            <w:pPr>
              <w:spacing w:before="120" w:after="280" w:afterAutospacing="1" w:line="240" w:lineRule="auto"/>
              <w:rPr>
                <w:sz w:val="26"/>
                <w:szCs w:val="26"/>
              </w:rPr>
            </w:pPr>
          </w:p>
        </w:tc>
      </w:tr>
      <w:tr w:rsidR="00E54F28" w:rsidRPr="00A50AAD" w14:paraId="516A6BF4" w14:textId="77777777" w:rsidTr="00392F0A">
        <w:tc>
          <w:tcPr>
            <w:tcW w:w="4673" w:type="dxa"/>
          </w:tcPr>
          <w:p w14:paraId="670C8925" w14:textId="77777777" w:rsidR="00E54F28" w:rsidRPr="00A50AAD" w:rsidRDefault="00E54F28" w:rsidP="00E54F28">
            <w:pPr>
              <w:spacing w:before="120" w:after="0" w:line="240" w:lineRule="auto"/>
              <w:jc w:val="both"/>
              <w:rPr>
                <w:sz w:val="26"/>
                <w:szCs w:val="26"/>
              </w:rPr>
            </w:pPr>
            <w:r w:rsidRPr="00A50AAD">
              <w:rPr>
                <w:sz w:val="26"/>
                <w:szCs w:val="26"/>
              </w:rPr>
              <w:t>d) Phạt tiền từ 10.000.000 đồng đến 20.000.000 đồng trong trường hợp hàng hóa vi phạm có giá trị từ trên 20.000.000 đồng đến 40.000.000 đồng;</w:t>
            </w:r>
          </w:p>
        </w:tc>
        <w:tc>
          <w:tcPr>
            <w:tcW w:w="3969" w:type="dxa"/>
          </w:tcPr>
          <w:p w14:paraId="3FFD0029" w14:textId="1579EEB0" w:rsidR="00E54F28" w:rsidRPr="00A50AAD" w:rsidRDefault="001F001E" w:rsidP="00E54F28">
            <w:pPr>
              <w:spacing w:before="120" w:after="280" w:afterAutospacing="1" w:line="240" w:lineRule="auto"/>
              <w:rPr>
                <w:sz w:val="26"/>
                <w:szCs w:val="26"/>
              </w:rPr>
            </w:pPr>
            <w:r>
              <w:rPr>
                <w:sz w:val="26"/>
                <w:szCs w:val="26"/>
              </w:rPr>
              <w:t>Không sửa đổi, bổ sung</w:t>
            </w:r>
          </w:p>
        </w:tc>
        <w:tc>
          <w:tcPr>
            <w:tcW w:w="3544" w:type="dxa"/>
          </w:tcPr>
          <w:p w14:paraId="66F64ACC" w14:textId="25942931" w:rsidR="00E54F28" w:rsidRPr="00A50AAD" w:rsidRDefault="00E54F28" w:rsidP="00E54F28">
            <w:pPr>
              <w:spacing w:before="120" w:after="280" w:afterAutospacing="1" w:line="240" w:lineRule="auto"/>
              <w:rPr>
                <w:sz w:val="26"/>
                <w:szCs w:val="26"/>
              </w:rPr>
            </w:pPr>
          </w:p>
        </w:tc>
        <w:tc>
          <w:tcPr>
            <w:tcW w:w="3226" w:type="dxa"/>
          </w:tcPr>
          <w:p w14:paraId="11A065B4" w14:textId="77777777" w:rsidR="00E54F28" w:rsidRPr="00A50AAD" w:rsidRDefault="00E54F28" w:rsidP="00E54F28">
            <w:pPr>
              <w:spacing w:before="120" w:after="280" w:afterAutospacing="1" w:line="240" w:lineRule="auto"/>
              <w:rPr>
                <w:sz w:val="26"/>
                <w:szCs w:val="26"/>
              </w:rPr>
            </w:pPr>
          </w:p>
        </w:tc>
      </w:tr>
      <w:tr w:rsidR="00E54F28" w:rsidRPr="00A50AAD" w14:paraId="3CD04C2F" w14:textId="77777777" w:rsidTr="00392F0A">
        <w:tc>
          <w:tcPr>
            <w:tcW w:w="4673" w:type="dxa"/>
          </w:tcPr>
          <w:p w14:paraId="7ABC4701" w14:textId="77777777" w:rsidR="00E54F28" w:rsidRPr="00A50AAD" w:rsidRDefault="00E54F28" w:rsidP="00E54F28">
            <w:pPr>
              <w:spacing w:before="120" w:after="0" w:line="240" w:lineRule="auto"/>
              <w:jc w:val="both"/>
              <w:rPr>
                <w:sz w:val="26"/>
                <w:szCs w:val="26"/>
              </w:rPr>
            </w:pPr>
            <w:r w:rsidRPr="00A50AAD">
              <w:rPr>
                <w:sz w:val="26"/>
                <w:szCs w:val="26"/>
              </w:rPr>
              <w:t>đ) Phạt tiền từ 20.000.000 đồng đến 40.000.000 đồng trong trường hợp hàng hóa vi phạm có giá trị từ trên 40.000.000 đồng đến 80.000.000 đồng;</w:t>
            </w:r>
          </w:p>
        </w:tc>
        <w:tc>
          <w:tcPr>
            <w:tcW w:w="3969" w:type="dxa"/>
          </w:tcPr>
          <w:p w14:paraId="4B1A5071" w14:textId="3D4A57A6" w:rsidR="00E54F28" w:rsidRPr="00A50AAD" w:rsidRDefault="001F001E" w:rsidP="00E54F28">
            <w:pPr>
              <w:spacing w:before="120" w:after="280" w:afterAutospacing="1" w:line="240" w:lineRule="auto"/>
              <w:rPr>
                <w:sz w:val="26"/>
                <w:szCs w:val="26"/>
              </w:rPr>
            </w:pPr>
            <w:r>
              <w:rPr>
                <w:sz w:val="26"/>
                <w:szCs w:val="26"/>
              </w:rPr>
              <w:t>Không sửa đổi, bổ sung</w:t>
            </w:r>
          </w:p>
        </w:tc>
        <w:tc>
          <w:tcPr>
            <w:tcW w:w="3544" w:type="dxa"/>
          </w:tcPr>
          <w:p w14:paraId="23FCE9A0" w14:textId="67FC0A0C" w:rsidR="00E54F28" w:rsidRPr="00A50AAD" w:rsidRDefault="00E54F28" w:rsidP="00E54F28">
            <w:pPr>
              <w:spacing w:before="120" w:after="280" w:afterAutospacing="1" w:line="240" w:lineRule="auto"/>
              <w:rPr>
                <w:sz w:val="26"/>
                <w:szCs w:val="26"/>
              </w:rPr>
            </w:pPr>
          </w:p>
        </w:tc>
        <w:tc>
          <w:tcPr>
            <w:tcW w:w="3226" w:type="dxa"/>
          </w:tcPr>
          <w:p w14:paraId="389B6722" w14:textId="77777777" w:rsidR="00E54F28" w:rsidRPr="00A50AAD" w:rsidRDefault="00E54F28" w:rsidP="00E54F28">
            <w:pPr>
              <w:spacing w:before="120" w:after="280" w:afterAutospacing="1" w:line="240" w:lineRule="auto"/>
              <w:rPr>
                <w:sz w:val="26"/>
                <w:szCs w:val="26"/>
              </w:rPr>
            </w:pPr>
          </w:p>
        </w:tc>
      </w:tr>
      <w:tr w:rsidR="00E54F28" w:rsidRPr="00A50AAD" w14:paraId="11F021F1" w14:textId="77777777" w:rsidTr="00392F0A">
        <w:tc>
          <w:tcPr>
            <w:tcW w:w="4673" w:type="dxa"/>
          </w:tcPr>
          <w:p w14:paraId="1E076FD5" w14:textId="77777777" w:rsidR="00E54F28" w:rsidRPr="00A50AAD" w:rsidRDefault="00E54F28" w:rsidP="00E54F28">
            <w:pPr>
              <w:spacing w:before="120" w:after="0" w:line="240" w:lineRule="auto"/>
              <w:jc w:val="both"/>
              <w:rPr>
                <w:sz w:val="26"/>
                <w:szCs w:val="26"/>
              </w:rPr>
            </w:pPr>
            <w:r w:rsidRPr="00A50AAD">
              <w:rPr>
                <w:sz w:val="26"/>
                <w:szCs w:val="26"/>
              </w:rPr>
              <w:t>e) Phạt tiền từ 40.000.000 đồng đến 80.000.000 đồng trong trường hợp hàng hóa vi phạm có giá trị từ trên 80.000.000 đồng đến 140.000.000 đồng;</w:t>
            </w:r>
          </w:p>
        </w:tc>
        <w:tc>
          <w:tcPr>
            <w:tcW w:w="3969" w:type="dxa"/>
          </w:tcPr>
          <w:p w14:paraId="741363E3" w14:textId="084BBD37" w:rsidR="00E54F28" w:rsidRPr="00A50AAD" w:rsidRDefault="001F001E" w:rsidP="00E54F28">
            <w:pPr>
              <w:spacing w:before="120" w:after="280" w:afterAutospacing="1" w:line="240" w:lineRule="auto"/>
              <w:rPr>
                <w:sz w:val="26"/>
                <w:szCs w:val="26"/>
              </w:rPr>
            </w:pPr>
            <w:r>
              <w:rPr>
                <w:sz w:val="26"/>
                <w:szCs w:val="26"/>
              </w:rPr>
              <w:t>Không sửa đổi, bổ sung</w:t>
            </w:r>
          </w:p>
        </w:tc>
        <w:tc>
          <w:tcPr>
            <w:tcW w:w="3544" w:type="dxa"/>
          </w:tcPr>
          <w:p w14:paraId="1E5A002B" w14:textId="4B8CCFF9" w:rsidR="00E54F28" w:rsidRPr="00A50AAD" w:rsidRDefault="00E54F28" w:rsidP="00E54F28">
            <w:pPr>
              <w:spacing w:before="120" w:after="280" w:afterAutospacing="1" w:line="240" w:lineRule="auto"/>
              <w:rPr>
                <w:sz w:val="26"/>
                <w:szCs w:val="26"/>
              </w:rPr>
            </w:pPr>
          </w:p>
        </w:tc>
        <w:tc>
          <w:tcPr>
            <w:tcW w:w="3226" w:type="dxa"/>
          </w:tcPr>
          <w:p w14:paraId="7DC53787" w14:textId="77777777" w:rsidR="00E54F28" w:rsidRPr="00A50AAD" w:rsidRDefault="00E54F28" w:rsidP="00E54F28">
            <w:pPr>
              <w:spacing w:before="120" w:after="280" w:afterAutospacing="1" w:line="240" w:lineRule="auto"/>
              <w:rPr>
                <w:sz w:val="26"/>
                <w:szCs w:val="26"/>
              </w:rPr>
            </w:pPr>
          </w:p>
        </w:tc>
      </w:tr>
      <w:tr w:rsidR="00E54F28" w:rsidRPr="00A50AAD" w14:paraId="365FF422" w14:textId="77777777" w:rsidTr="00392F0A">
        <w:tc>
          <w:tcPr>
            <w:tcW w:w="4673" w:type="dxa"/>
          </w:tcPr>
          <w:p w14:paraId="4452E39B" w14:textId="77777777" w:rsidR="00E54F28" w:rsidRPr="00A50AAD" w:rsidRDefault="00E54F28" w:rsidP="00E54F28">
            <w:pPr>
              <w:spacing w:before="120" w:after="0" w:line="240" w:lineRule="auto"/>
              <w:jc w:val="both"/>
              <w:rPr>
                <w:sz w:val="26"/>
                <w:szCs w:val="26"/>
              </w:rPr>
            </w:pPr>
            <w:r w:rsidRPr="00A50AAD">
              <w:rPr>
                <w:sz w:val="26"/>
                <w:szCs w:val="26"/>
              </w:rPr>
              <w:t>g) Phạt tiền từ 80.000.000 đồng đến 140.000.000 đồng trong trường hợp hàng hóa vi phạm có giá trị từ trên 140.000.000 đồng đến 220.000.000 đồng;</w:t>
            </w:r>
          </w:p>
        </w:tc>
        <w:tc>
          <w:tcPr>
            <w:tcW w:w="3969" w:type="dxa"/>
          </w:tcPr>
          <w:p w14:paraId="44D25013" w14:textId="4CD6C081" w:rsidR="00E54F28" w:rsidRPr="00A50AAD" w:rsidRDefault="001F001E" w:rsidP="00E54F28">
            <w:pPr>
              <w:spacing w:before="120" w:after="280" w:afterAutospacing="1" w:line="240" w:lineRule="auto"/>
              <w:rPr>
                <w:sz w:val="26"/>
                <w:szCs w:val="26"/>
              </w:rPr>
            </w:pPr>
            <w:r>
              <w:rPr>
                <w:sz w:val="26"/>
                <w:szCs w:val="26"/>
              </w:rPr>
              <w:t>Không sửa đổi, bổ sung</w:t>
            </w:r>
          </w:p>
        </w:tc>
        <w:tc>
          <w:tcPr>
            <w:tcW w:w="3544" w:type="dxa"/>
          </w:tcPr>
          <w:p w14:paraId="3AF28EF8" w14:textId="26EBF2E7" w:rsidR="00E54F28" w:rsidRPr="00A50AAD" w:rsidRDefault="00E54F28" w:rsidP="00E54F28">
            <w:pPr>
              <w:spacing w:before="120" w:after="280" w:afterAutospacing="1" w:line="240" w:lineRule="auto"/>
              <w:rPr>
                <w:sz w:val="26"/>
                <w:szCs w:val="26"/>
              </w:rPr>
            </w:pPr>
          </w:p>
        </w:tc>
        <w:tc>
          <w:tcPr>
            <w:tcW w:w="3226" w:type="dxa"/>
          </w:tcPr>
          <w:p w14:paraId="06639BE2" w14:textId="77777777" w:rsidR="00E54F28" w:rsidRPr="00A50AAD" w:rsidRDefault="00E54F28" w:rsidP="00E54F28">
            <w:pPr>
              <w:spacing w:before="120" w:after="280" w:afterAutospacing="1" w:line="240" w:lineRule="auto"/>
              <w:rPr>
                <w:sz w:val="26"/>
                <w:szCs w:val="26"/>
              </w:rPr>
            </w:pPr>
          </w:p>
        </w:tc>
      </w:tr>
      <w:tr w:rsidR="00E54F28" w:rsidRPr="00A50AAD" w14:paraId="1671C6D6" w14:textId="77777777" w:rsidTr="00392F0A">
        <w:tc>
          <w:tcPr>
            <w:tcW w:w="4673" w:type="dxa"/>
          </w:tcPr>
          <w:p w14:paraId="1A259DB0" w14:textId="77777777" w:rsidR="00E54F28" w:rsidRPr="00A50AAD" w:rsidRDefault="00E54F28" w:rsidP="00E54F28">
            <w:pPr>
              <w:spacing w:before="120" w:after="0" w:line="240" w:lineRule="auto"/>
              <w:jc w:val="both"/>
              <w:rPr>
                <w:sz w:val="26"/>
                <w:szCs w:val="26"/>
              </w:rPr>
            </w:pPr>
            <w:r w:rsidRPr="00A50AAD">
              <w:rPr>
                <w:sz w:val="26"/>
                <w:szCs w:val="26"/>
              </w:rPr>
              <w:t xml:space="preserve">h) Phạt tiền từ 140.000.000 đồng đến 220.000.000 đồng trong trường hợp hàng hóa vi phạm có giá trị từ trên 220.000.000 </w:t>
            </w:r>
            <w:r w:rsidRPr="00A50AAD">
              <w:rPr>
                <w:sz w:val="26"/>
                <w:szCs w:val="26"/>
              </w:rPr>
              <w:lastRenderedPageBreak/>
              <w:t>đồng đến 320.000.000 đồng;</w:t>
            </w:r>
          </w:p>
        </w:tc>
        <w:tc>
          <w:tcPr>
            <w:tcW w:w="3969" w:type="dxa"/>
          </w:tcPr>
          <w:p w14:paraId="4203E9FF" w14:textId="102662EA" w:rsidR="00E54F28" w:rsidRPr="00A50AAD" w:rsidRDefault="001F001E" w:rsidP="00E54F28">
            <w:pPr>
              <w:spacing w:before="120" w:after="280" w:afterAutospacing="1" w:line="240" w:lineRule="auto"/>
              <w:rPr>
                <w:sz w:val="26"/>
                <w:szCs w:val="26"/>
              </w:rPr>
            </w:pPr>
            <w:r>
              <w:rPr>
                <w:sz w:val="26"/>
                <w:szCs w:val="26"/>
              </w:rPr>
              <w:lastRenderedPageBreak/>
              <w:t>Không sửa đổi, bổ sung</w:t>
            </w:r>
          </w:p>
        </w:tc>
        <w:tc>
          <w:tcPr>
            <w:tcW w:w="3544" w:type="dxa"/>
          </w:tcPr>
          <w:p w14:paraId="301F1A8B" w14:textId="5356BFAB" w:rsidR="00E54F28" w:rsidRPr="00A50AAD" w:rsidRDefault="00E54F28" w:rsidP="00E54F28">
            <w:pPr>
              <w:spacing w:before="120" w:after="280" w:afterAutospacing="1" w:line="240" w:lineRule="auto"/>
              <w:rPr>
                <w:sz w:val="26"/>
                <w:szCs w:val="26"/>
              </w:rPr>
            </w:pPr>
          </w:p>
        </w:tc>
        <w:tc>
          <w:tcPr>
            <w:tcW w:w="3226" w:type="dxa"/>
          </w:tcPr>
          <w:p w14:paraId="344A036A" w14:textId="77777777" w:rsidR="00E54F28" w:rsidRPr="00A50AAD" w:rsidRDefault="00E54F28" w:rsidP="00E54F28">
            <w:pPr>
              <w:spacing w:before="120" w:after="280" w:afterAutospacing="1" w:line="240" w:lineRule="auto"/>
              <w:rPr>
                <w:sz w:val="26"/>
                <w:szCs w:val="26"/>
              </w:rPr>
            </w:pPr>
          </w:p>
        </w:tc>
      </w:tr>
      <w:tr w:rsidR="00E54F28" w:rsidRPr="00A50AAD" w14:paraId="5BFE2ACF" w14:textId="77777777" w:rsidTr="00392F0A">
        <w:tc>
          <w:tcPr>
            <w:tcW w:w="4673" w:type="dxa"/>
          </w:tcPr>
          <w:p w14:paraId="25E5C49A" w14:textId="77777777" w:rsidR="00E54F28" w:rsidRPr="00A50AAD" w:rsidRDefault="00E54F28" w:rsidP="00E54F28">
            <w:pPr>
              <w:spacing w:before="120" w:after="0" w:line="240" w:lineRule="auto"/>
              <w:jc w:val="both"/>
              <w:rPr>
                <w:sz w:val="26"/>
                <w:szCs w:val="26"/>
              </w:rPr>
            </w:pPr>
            <w:r w:rsidRPr="00A50AAD">
              <w:rPr>
                <w:sz w:val="26"/>
                <w:szCs w:val="26"/>
              </w:rPr>
              <w:lastRenderedPageBreak/>
              <w:t>i) Phạt tiền từ 220.000.000 đồng đến 300.000.000 đồng trong trường hợp hàng hóa vi phạm có giá trị trên 320.000.000 đồng.</w:t>
            </w:r>
          </w:p>
        </w:tc>
        <w:tc>
          <w:tcPr>
            <w:tcW w:w="3969" w:type="dxa"/>
          </w:tcPr>
          <w:p w14:paraId="2264A100" w14:textId="424A7553" w:rsidR="00E54F28" w:rsidRPr="00A50AAD" w:rsidRDefault="001F001E" w:rsidP="00E54F28">
            <w:pPr>
              <w:spacing w:before="120" w:after="280" w:afterAutospacing="1" w:line="240" w:lineRule="auto"/>
              <w:rPr>
                <w:sz w:val="26"/>
                <w:szCs w:val="26"/>
              </w:rPr>
            </w:pPr>
            <w:r>
              <w:rPr>
                <w:sz w:val="26"/>
                <w:szCs w:val="26"/>
              </w:rPr>
              <w:t>Không sửa đổi, bổ sung</w:t>
            </w:r>
          </w:p>
        </w:tc>
        <w:tc>
          <w:tcPr>
            <w:tcW w:w="3544" w:type="dxa"/>
          </w:tcPr>
          <w:p w14:paraId="7AB41F02" w14:textId="2B34C48A" w:rsidR="00E54F28" w:rsidRPr="00A50AAD" w:rsidRDefault="00E54F28" w:rsidP="00E54F28">
            <w:pPr>
              <w:spacing w:before="120" w:after="280" w:afterAutospacing="1" w:line="240" w:lineRule="auto"/>
              <w:rPr>
                <w:sz w:val="26"/>
                <w:szCs w:val="26"/>
              </w:rPr>
            </w:pPr>
          </w:p>
        </w:tc>
        <w:tc>
          <w:tcPr>
            <w:tcW w:w="3226" w:type="dxa"/>
          </w:tcPr>
          <w:p w14:paraId="6B169279" w14:textId="77777777" w:rsidR="00E54F28" w:rsidRPr="00A50AAD" w:rsidRDefault="00E54F28" w:rsidP="00E54F28">
            <w:pPr>
              <w:spacing w:before="120" w:after="280" w:afterAutospacing="1" w:line="240" w:lineRule="auto"/>
              <w:rPr>
                <w:sz w:val="26"/>
                <w:szCs w:val="26"/>
              </w:rPr>
            </w:pPr>
          </w:p>
        </w:tc>
      </w:tr>
      <w:tr w:rsidR="001F001E" w:rsidRPr="00A50AAD" w14:paraId="7C3806BA" w14:textId="77777777" w:rsidTr="00392F0A">
        <w:tc>
          <w:tcPr>
            <w:tcW w:w="4673" w:type="dxa"/>
          </w:tcPr>
          <w:p w14:paraId="40BD34F8" w14:textId="68DEEF80" w:rsidR="001F001E" w:rsidRPr="00A50AAD" w:rsidRDefault="001F001E" w:rsidP="001F001E">
            <w:pPr>
              <w:spacing w:before="120" w:after="0" w:line="240" w:lineRule="auto"/>
              <w:jc w:val="both"/>
              <w:rPr>
                <w:sz w:val="26"/>
                <w:szCs w:val="26"/>
              </w:rPr>
            </w:pPr>
          </w:p>
        </w:tc>
        <w:tc>
          <w:tcPr>
            <w:tcW w:w="3969" w:type="dxa"/>
          </w:tcPr>
          <w:p w14:paraId="3E750FBD" w14:textId="5E8ED883" w:rsidR="001F001E" w:rsidRPr="00A50AAD" w:rsidRDefault="001F001E" w:rsidP="001F001E">
            <w:pPr>
              <w:spacing w:before="120" w:after="280" w:afterAutospacing="1" w:line="240" w:lineRule="auto"/>
              <w:jc w:val="both"/>
              <w:rPr>
                <w:sz w:val="26"/>
                <w:szCs w:val="26"/>
                <w:lang w:val="sv-SE"/>
              </w:rPr>
            </w:pPr>
            <w:r w:rsidRPr="00A50AAD">
              <w:rPr>
                <w:sz w:val="26"/>
                <w:szCs w:val="26"/>
                <w:lang w:val="sv-SE"/>
              </w:rPr>
              <w:t>1a. Phạt tiền từ 10.000.000 đồng đến 20.000.000 đồng đối với một trong các hành vi sau đây:</w:t>
            </w:r>
          </w:p>
        </w:tc>
        <w:tc>
          <w:tcPr>
            <w:tcW w:w="3544" w:type="dxa"/>
          </w:tcPr>
          <w:p w14:paraId="35A5EBE8" w14:textId="09813FB1" w:rsidR="001F001E" w:rsidRPr="00A50AAD" w:rsidRDefault="001F001E" w:rsidP="001F001E">
            <w:pPr>
              <w:spacing w:before="120" w:after="280" w:afterAutospacing="1" w:line="240" w:lineRule="auto"/>
              <w:rPr>
                <w:sz w:val="26"/>
                <w:szCs w:val="26"/>
                <w:lang w:val="sv-SE"/>
              </w:rPr>
            </w:pPr>
          </w:p>
        </w:tc>
        <w:tc>
          <w:tcPr>
            <w:tcW w:w="3226" w:type="dxa"/>
          </w:tcPr>
          <w:p w14:paraId="3957E6A4" w14:textId="77777777" w:rsidR="001F001E" w:rsidRPr="00A50AAD" w:rsidRDefault="001F001E" w:rsidP="001F001E">
            <w:pPr>
              <w:spacing w:before="120" w:after="280" w:afterAutospacing="1" w:line="240" w:lineRule="auto"/>
              <w:rPr>
                <w:sz w:val="26"/>
                <w:szCs w:val="26"/>
                <w:lang w:val="sv-SE"/>
              </w:rPr>
            </w:pPr>
          </w:p>
        </w:tc>
      </w:tr>
      <w:tr w:rsidR="001F001E" w:rsidRPr="00A50AAD" w14:paraId="123610AA" w14:textId="77777777" w:rsidTr="00392F0A">
        <w:tc>
          <w:tcPr>
            <w:tcW w:w="4673" w:type="dxa"/>
          </w:tcPr>
          <w:p w14:paraId="0C671605" w14:textId="4B96E275" w:rsidR="001F001E" w:rsidRPr="00A50AAD" w:rsidRDefault="001F001E" w:rsidP="001F001E">
            <w:pPr>
              <w:spacing w:before="120" w:after="0" w:line="240" w:lineRule="auto"/>
              <w:jc w:val="both"/>
              <w:rPr>
                <w:sz w:val="26"/>
                <w:szCs w:val="26"/>
              </w:rPr>
            </w:pPr>
          </w:p>
        </w:tc>
        <w:tc>
          <w:tcPr>
            <w:tcW w:w="3969" w:type="dxa"/>
          </w:tcPr>
          <w:p w14:paraId="3DA41725" w14:textId="1051303E" w:rsidR="001F001E" w:rsidRPr="00A50AAD" w:rsidRDefault="001F001E" w:rsidP="001F001E">
            <w:pPr>
              <w:spacing w:before="120" w:after="280" w:afterAutospacing="1" w:line="240" w:lineRule="auto"/>
              <w:jc w:val="both"/>
              <w:rPr>
                <w:sz w:val="26"/>
                <w:szCs w:val="26"/>
                <w:lang w:val="sv-SE"/>
              </w:rPr>
            </w:pPr>
            <w:r w:rsidRPr="00A50AAD">
              <w:rPr>
                <w:sz w:val="26"/>
                <w:szCs w:val="26"/>
                <w:lang w:val="sv-SE"/>
              </w:rPr>
              <w:t>a) Không</w:t>
            </w:r>
            <w:r w:rsidRPr="00A50AAD">
              <w:rPr>
                <w:sz w:val="26"/>
                <w:szCs w:val="26"/>
              </w:rPr>
              <w:t xml:space="preserve"> nộp cho cơ quan kiểm tra kết quả tự đánh giá sự phù hợp </w:t>
            </w:r>
            <w:r w:rsidRPr="00A50AAD">
              <w:rPr>
                <w:sz w:val="26"/>
                <w:szCs w:val="26"/>
                <w:lang w:val="sv-SE"/>
              </w:rPr>
              <w:t xml:space="preserve">trong thời hạn quy định đối với </w:t>
            </w:r>
            <w:r w:rsidRPr="00A50AAD">
              <w:rPr>
                <w:sz w:val="26"/>
                <w:szCs w:val="26"/>
              </w:rPr>
              <w:t>hàng hóa nhóm 2 nhập khẩu</w:t>
            </w:r>
            <w:r w:rsidRPr="00A50AAD">
              <w:rPr>
                <w:sz w:val="26"/>
                <w:szCs w:val="26"/>
                <w:lang w:val="sv-SE"/>
              </w:rPr>
              <w:t xml:space="preserve"> trong trường hợp</w:t>
            </w:r>
            <w:r w:rsidRPr="00A50AAD">
              <w:rPr>
                <w:sz w:val="26"/>
                <w:szCs w:val="26"/>
              </w:rPr>
              <w:t xml:space="preserve"> tại quy chuẩn kỹ thuật quốc gia quy định biện pháp công bố hợp quy theo </w:t>
            </w:r>
            <w:r w:rsidRPr="00A50AAD">
              <w:rPr>
                <w:sz w:val="26"/>
                <w:szCs w:val="26"/>
                <w:lang w:val="sv-SE"/>
              </w:rPr>
              <w:t>k</w:t>
            </w:r>
            <w:r w:rsidRPr="00A50AAD">
              <w:rPr>
                <w:sz w:val="26"/>
                <w:szCs w:val="26"/>
              </w:rPr>
              <w:t>ết quả tự đánh giá sự phù hợp của tổ chức, cá nhân</w:t>
            </w:r>
            <w:r w:rsidRPr="00A50AAD">
              <w:rPr>
                <w:sz w:val="26"/>
                <w:szCs w:val="26"/>
                <w:lang w:val="sv-SE"/>
              </w:rPr>
              <w:t xml:space="preserve">; </w:t>
            </w:r>
          </w:p>
        </w:tc>
        <w:tc>
          <w:tcPr>
            <w:tcW w:w="3544" w:type="dxa"/>
          </w:tcPr>
          <w:p w14:paraId="69C46873" w14:textId="2BE9A678" w:rsidR="001F001E" w:rsidRPr="00A50AAD" w:rsidRDefault="001F001E" w:rsidP="001F001E">
            <w:pPr>
              <w:spacing w:before="120" w:after="280" w:afterAutospacing="1" w:line="240" w:lineRule="auto"/>
              <w:rPr>
                <w:sz w:val="26"/>
                <w:szCs w:val="26"/>
                <w:lang w:val="sv-SE"/>
              </w:rPr>
            </w:pPr>
          </w:p>
        </w:tc>
        <w:tc>
          <w:tcPr>
            <w:tcW w:w="3226" w:type="dxa"/>
          </w:tcPr>
          <w:p w14:paraId="2EE7EB2E" w14:textId="77777777" w:rsidR="001F001E" w:rsidRPr="00A50AAD" w:rsidRDefault="001F001E" w:rsidP="001F001E">
            <w:pPr>
              <w:spacing w:before="120" w:after="280" w:afterAutospacing="1" w:line="240" w:lineRule="auto"/>
              <w:rPr>
                <w:sz w:val="26"/>
                <w:szCs w:val="26"/>
                <w:lang w:val="sv-SE"/>
              </w:rPr>
            </w:pPr>
          </w:p>
        </w:tc>
      </w:tr>
      <w:tr w:rsidR="001F001E" w:rsidRPr="00A50AAD" w14:paraId="00757659" w14:textId="77777777" w:rsidTr="00392F0A">
        <w:tc>
          <w:tcPr>
            <w:tcW w:w="4673" w:type="dxa"/>
          </w:tcPr>
          <w:p w14:paraId="3F2A1224" w14:textId="767A7DFD" w:rsidR="001F001E" w:rsidRPr="00A50AAD" w:rsidRDefault="001F001E" w:rsidP="001F001E">
            <w:pPr>
              <w:spacing w:before="120" w:after="0" w:line="240" w:lineRule="auto"/>
              <w:jc w:val="both"/>
              <w:rPr>
                <w:sz w:val="26"/>
                <w:szCs w:val="26"/>
              </w:rPr>
            </w:pPr>
          </w:p>
        </w:tc>
        <w:tc>
          <w:tcPr>
            <w:tcW w:w="3969" w:type="dxa"/>
          </w:tcPr>
          <w:p w14:paraId="5F927BF5" w14:textId="15B464F0" w:rsidR="001F001E" w:rsidRPr="00A50AAD" w:rsidRDefault="001F001E" w:rsidP="001F001E">
            <w:pPr>
              <w:spacing w:before="120" w:after="280" w:afterAutospacing="1" w:line="240" w:lineRule="auto"/>
              <w:jc w:val="both"/>
              <w:rPr>
                <w:sz w:val="26"/>
                <w:szCs w:val="26"/>
                <w:lang w:val="sv-SE"/>
              </w:rPr>
            </w:pPr>
            <w:r w:rsidRPr="00A50AAD">
              <w:rPr>
                <w:sz w:val="26"/>
                <w:szCs w:val="26"/>
                <w:lang w:val="sv-SE"/>
              </w:rPr>
              <w:t>b) K</w:t>
            </w:r>
            <w:r w:rsidRPr="00A50AAD">
              <w:rPr>
                <w:sz w:val="26"/>
                <w:szCs w:val="26"/>
              </w:rPr>
              <w:t xml:space="preserve">hông nộp cho cơ quan kiểm tra bản sao y bản chính chứng chỉ chất lượng </w:t>
            </w:r>
            <w:r w:rsidRPr="00A50AAD">
              <w:rPr>
                <w:sz w:val="26"/>
                <w:szCs w:val="26"/>
                <w:lang w:val="sv-SE"/>
              </w:rPr>
              <w:t>hoặc c</w:t>
            </w:r>
            <w:r w:rsidRPr="00A50AAD">
              <w:rPr>
                <w:sz w:val="26"/>
                <w:szCs w:val="26"/>
              </w:rPr>
              <w:t>hứng thư giám định</w:t>
            </w:r>
            <w:r w:rsidRPr="00A50AAD">
              <w:rPr>
                <w:sz w:val="26"/>
                <w:szCs w:val="26"/>
                <w:lang w:val="sv-SE"/>
              </w:rPr>
              <w:t xml:space="preserve"> trong thời hạn quy định đ</w:t>
            </w:r>
            <w:r w:rsidRPr="00A50AAD">
              <w:rPr>
                <w:sz w:val="26"/>
                <w:szCs w:val="26"/>
              </w:rPr>
              <w:t>ối với hàng hóa nhóm 2 nhập khẩu</w:t>
            </w:r>
            <w:r w:rsidRPr="00A50AAD">
              <w:rPr>
                <w:sz w:val="26"/>
                <w:szCs w:val="26"/>
                <w:lang w:val="sv-SE"/>
              </w:rPr>
              <w:t xml:space="preserve"> mà</w:t>
            </w:r>
            <w:r w:rsidRPr="00A50AAD">
              <w:rPr>
                <w:sz w:val="26"/>
                <w:szCs w:val="26"/>
              </w:rPr>
              <w:t xml:space="preserve"> tại quy chuẩn kỹ thuật quốc gia quy định biện pháp công bố hợp quy theo kết quả chứng nhận, giám định của tổ chức chứng nhận, tổ chức giám định đã đăng ký hoặc được thừa nhận theo quy định pháp luật</w:t>
            </w:r>
            <w:r w:rsidRPr="00A50AAD">
              <w:rPr>
                <w:sz w:val="26"/>
                <w:szCs w:val="26"/>
                <w:lang w:val="sv-SE"/>
              </w:rPr>
              <w:t>.</w:t>
            </w:r>
          </w:p>
        </w:tc>
        <w:tc>
          <w:tcPr>
            <w:tcW w:w="3544" w:type="dxa"/>
          </w:tcPr>
          <w:p w14:paraId="4C06B463" w14:textId="5B18C034" w:rsidR="001F001E" w:rsidRPr="00A50AAD" w:rsidRDefault="001F001E" w:rsidP="001F001E">
            <w:pPr>
              <w:spacing w:before="120" w:after="280" w:afterAutospacing="1" w:line="240" w:lineRule="auto"/>
              <w:rPr>
                <w:sz w:val="26"/>
                <w:szCs w:val="26"/>
                <w:lang w:val="sv-SE"/>
              </w:rPr>
            </w:pPr>
          </w:p>
        </w:tc>
        <w:tc>
          <w:tcPr>
            <w:tcW w:w="3226" w:type="dxa"/>
          </w:tcPr>
          <w:p w14:paraId="3843147B" w14:textId="77777777" w:rsidR="001F001E" w:rsidRPr="00A50AAD" w:rsidRDefault="001F001E" w:rsidP="001F001E">
            <w:pPr>
              <w:spacing w:before="120" w:after="280" w:afterAutospacing="1" w:line="240" w:lineRule="auto"/>
              <w:rPr>
                <w:sz w:val="26"/>
                <w:szCs w:val="26"/>
                <w:lang w:val="sv-SE"/>
              </w:rPr>
            </w:pPr>
          </w:p>
        </w:tc>
      </w:tr>
      <w:tr w:rsidR="001F001E" w:rsidRPr="00A50AAD" w14:paraId="07562910" w14:textId="77777777" w:rsidTr="00392F0A">
        <w:tc>
          <w:tcPr>
            <w:tcW w:w="4673" w:type="dxa"/>
          </w:tcPr>
          <w:p w14:paraId="3549E8A2" w14:textId="77777777" w:rsidR="001F001E" w:rsidRPr="00A50AAD" w:rsidRDefault="001F001E" w:rsidP="001F001E">
            <w:pPr>
              <w:spacing w:before="120" w:after="0" w:line="240" w:lineRule="auto"/>
              <w:jc w:val="both"/>
              <w:rPr>
                <w:sz w:val="26"/>
                <w:szCs w:val="26"/>
              </w:rPr>
            </w:pPr>
            <w:r w:rsidRPr="00A50AAD">
              <w:rPr>
                <w:sz w:val="26"/>
                <w:szCs w:val="26"/>
              </w:rPr>
              <w:t xml:space="preserve">2. Phạt tiền từ 15.000.000 đồng đến 30.000.000 đồng đối với một trong các </w:t>
            </w:r>
            <w:r w:rsidRPr="00A50AAD">
              <w:rPr>
                <w:sz w:val="26"/>
                <w:szCs w:val="26"/>
              </w:rPr>
              <w:lastRenderedPageBreak/>
              <w:t>hành vi sau đây trong sản xuất hoặc nhập khẩu sản phẩm, hàng hóa là đối tượng phải công bố hợp quy theo quy định tại quy chuẩn kỹ thuật tương ứng:</w:t>
            </w:r>
          </w:p>
        </w:tc>
        <w:tc>
          <w:tcPr>
            <w:tcW w:w="3969" w:type="dxa"/>
          </w:tcPr>
          <w:p w14:paraId="4BECECCE" w14:textId="655C78B6" w:rsidR="001F001E" w:rsidRPr="00A50AAD" w:rsidRDefault="00F617C6" w:rsidP="001F001E">
            <w:pPr>
              <w:spacing w:before="120" w:after="280" w:afterAutospacing="1" w:line="240" w:lineRule="auto"/>
              <w:rPr>
                <w:sz w:val="26"/>
                <w:szCs w:val="26"/>
              </w:rPr>
            </w:pPr>
            <w:r w:rsidRPr="00F617C6">
              <w:rPr>
                <w:sz w:val="26"/>
                <w:szCs w:val="26"/>
              </w:rPr>
              <w:lastRenderedPageBreak/>
              <w:t>Không sửa đổi, bổ sung</w:t>
            </w:r>
          </w:p>
        </w:tc>
        <w:tc>
          <w:tcPr>
            <w:tcW w:w="3544" w:type="dxa"/>
          </w:tcPr>
          <w:p w14:paraId="6F6E6072" w14:textId="262783CB" w:rsidR="001F001E" w:rsidRPr="00A50AAD" w:rsidRDefault="001F001E" w:rsidP="00F2141E">
            <w:pPr>
              <w:spacing w:before="120" w:after="280" w:afterAutospacing="1" w:line="240" w:lineRule="auto"/>
              <w:jc w:val="both"/>
              <w:rPr>
                <w:sz w:val="26"/>
                <w:szCs w:val="26"/>
              </w:rPr>
            </w:pPr>
          </w:p>
        </w:tc>
        <w:tc>
          <w:tcPr>
            <w:tcW w:w="3226" w:type="dxa"/>
          </w:tcPr>
          <w:p w14:paraId="7876F9B2" w14:textId="77777777" w:rsidR="001F001E" w:rsidRPr="00A50AAD" w:rsidRDefault="001F001E" w:rsidP="001F001E">
            <w:pPr>
              <w:spacing w:before="120" w:after="280" w:afterAutospacing="1" w:line="240" w:lineRule="auto"/>
              <w:rPr>
                <w:sz w:val="26"/>
                <w:szCs w:val="26"/>
              </w:rPr>
            </w:pPr>
          </w:p>
        </w:tc>
      </w:tr>
      <w:tr w:rsidR="006B657A" w:rsidRPr="00A50AAD" w14:paraId="3FA35A91" w14:textId="77777777" w:rsidTr="00392F0A">
        <w:tc>
          <w:tcPr>
            <w:tcW w:w="4673" w:type="dxa"/>
          </w:tcPr>
          <w:p w14:paraId="0F7206FC" w14:textId="77777777" w:rsidR="006B657A" w:rsidRPr="00A50AAD" w:rsidRDefault="006B657A" w:rsidP="006B657A">
            <w:pPr>
              <w:spacing w:before="120" w:after="0" w:line="240" w:lineRule="auto"/>
              <w:jc w:val="both"/>
              <w:rPr>
                <w:sz w:val="26"/>
                <w:szCs w:val="26"/>
              </w:rPr>
            </w:pPr>
            <w:r w:rsidRPr="00A50AAD">
              <w:rPr>
                <w:sz w:val="26"/>
                <w:szCs w:val="26"/>
              </w:rPr>
              <w:lastRenderedPageBreak/>
              <w:t>a) Không lập và lưu giữ hồ sơ công bố hợp quy theo quy định;</w:t>
            </w:r>
          </w:p>
        </w:tc>
        <w:tc>
          <w:tcPr>
            <w:tcW w:w="3969" w:type="dxa"/>
          </w:tcPr>
          <w:p w14:paraId="110494C2" w14:textId="31B0123F" w:rsidR="006B657A" w:rsidRPr="00A50AAD" w:rsidRDefault="006B657A" w:rsidP="006B657A">
            <w:pPr>
              <w:spacing w:before="120" w:after="280" w:afterAutospacing="1" w:line="240" w:lineRule="auto"/>
              <w:rPr>
                <w:sz w:val="26"/>
                <w:szCs w:val="26"/>
              </w:rPr>
            </w:pPr>
            <w:r w:rsidRPr="00F617C6">
              <w:rPr>
                <w:sz w:val="26"/>
                <w:szCs w:val="26"/>
              </w:rPr>
              <w:t>Không sửa đổi, bổ sung</w:t>
            </w:r>
          </w:p>
        </w:tc>
        <w:tc>
          <w:tcPr>
            <w:tcW w:w="3544" w:type="dxa"/>
          </w:tcPr>
          <w:p w14:paraId="24829F8E" w14:textId="54F7BA1E" w:rsidR="006B657A" w:rsidRPr="00A50AAD" w:rsidRDefault="006B657A" w:rsidP="00032A7A">
            <w:pPr>
              <w:spacing w:before="120" w:after="280" w:afterAutospacing="1" w:line="240" w:lineRule="auto"/>
              <w:jc w:val="both"/>
              <w:rPr>
                <w:sz w:val="26"/>
                <w:szCs w:val="26"/>
              </w:rPr>
            </w:pPr>
          </w:p>
        </w:tc>
        <w:tc>
          <w:tcPr>
            <w:tcW w:w="3226" w:type="dxa"/>
          </w:tcPr>
          <w:p w14:paraId="422FD24B" w14:textId="77777777" w:rsidR="006B657A" w:rsidRPr="00A50AAD" w:rsidRDefault="006B657A" w:rsidP="006B657A">
            <w:pPr>
              <w:spacing w:before="120" w:after="280" w:afterAutospacing="1" w:line="240" w:lineRule="auto"/>
              <w:rPr>
                <w:sz w:val="26"/>
                <w:szCs w:val="26"/>
              </w:rPr>
            </w:pPr>
          </w:p>
        </w:tc>
      </w:tr>
      <w:tr w:rsidR="006B657A" w:rsidRPr="00A50AAD" w14:paraId="4DE2FA4C" w14:textId="77777777" w:rsidTr="00392F0A">
        <w:tc>
          <w:tcPr>
            <w:tcW w:w="4673" w:type="dxa"/>
          </w:tcPr>
          <w:p w14:paraId="78D645EA" w14:textId="77777777" w:rsidR="006B657A" w:rsidRPr="00A50AAD" w:rsidRDefault="006B657A" w:rsidP="006B657A">
            <w:pPr>
              <w:spacing w:before="120" w:after="0" w:line="240" w:lineRule="auto"/>
              <w:jc w:val="both"/>
              <w:rPr>
                <w:sz w:val="26"/>
                <w:szCs w:val="26"/>
              </w:rPr>
            </w:pPr>
            <w:r w:rsidRPr="00A50AAD">
              <w:rPr>
                <w:sz w:val="26"/>
                <w:szCs w:val="26"/>
              </w:rPr>
              <w:t>b) Không duy trì việc kiểm soát chất lượng, thử nghiệm và giám sát định kỳ theo quy định.</w:t>
            </w:r>
          </w:p>
        </w:tc>
        <w:tc>
          <w:tcPr>
            <w:tcW w:w="3969" w:type="dxa"/>
          </w:tcPr>
          <w:p w14:paraId="573E7E63" w14:textId="7AA685EC" w:rsidR="006B657A" w:rsidRPr="00A50AAD" w:rsidRDefault="006B657A" w:rsidP="006B657A">
            <w:pPr>
              <w:spacing w:before="120" w:after="280" w:afterAutospacing="1" w:line="240" w:lineRule="auto"/>
              <w:rPr>
                <w:sz w:val="26"/>
                <w:szCs w:val="26"/>
              </w:rPr>
            </w:pPr>
            <w:r w:rsidRPr="00F617C6">
              <w:rPr>
                <w:sz w:val="26"/>
                <w:szCs w:val="26"/>
              </w:rPr>
              <w:t>Không sửa đổi, bổ sung</w:t>
            </w:r>
          </w:p>
        </w:tc>
        <w:tc>
          <w:tcPr>
            <w:tcW w:w="3544" w:type="dxa"/>
          </w:tcPr>
          <w:p w14:paraId="4F4508A9" w14:textId="3133B494" w:rsidR="006B657A" w:rsidRPr="00A50AAD" w:rsidRDefault="006B657A" w:rsidP="006B657A">
            <w:pPr>
              <w:spacing w:before="120" w:after="280" w:afterAutospacing="1" w:line="240" w:lineRule="auto"/>
              <w:jc w:val="both"/>
              <w:rPr>
                <w:sz w:val="26"/>
                <w:szCs w:val="26"/>
              </w:rPr>
            </w:pPr>
          </w:p>
        </w:tc>
        <w:tc>
          <w:tcPr>
            <w:tcW w:w="3226" w:type="dxa"/>
          </w:tcPr>
          <w:p w14:paraId="266A0F8A" w14:textId="77777777" w:rsidR="006B657A" w:rsidRPr="00A50AAD" w:rsidRDefault="006B657A" w:rsidP="006B657A">
            <w:pPr>
              <w:spacing w:before="120" w:after="280" w:afterAutospacing="1" w:line="240" w:lineRule="auto"/>
              <w:rPr>
                <w:sz w:val="26"/>
                <w:szCs w:val="26"/>
              </w:rPr>
            </w:pPr>
          </w:p>
        </w:tc>
      </w:tr>
      <w:tr w:rsidR="006B657A" w:rsidRPr="00A50AAD" w14:paraId="0195D0AB" w14:textId="77777777" w:rsidTr="00392F0A">
        <w:tc>
          <w:tcPr>
            <w:tcW w:w="4673" w:type="dxa"/>
          </w:tcPr>
          <w:p w14:paraId="17A9154C" w14:textId="6AEA1B3E" w:rsidR="006B657A" w:rsidRPr="00A50AAD" w:rsidRDefault="006B657A" w:rsidP="006B657A">
            <w:pPr>
              <w:spacing w:before="120" w:after="0" w:line="240" w:lineRule="auto"/>
              <w:jc w:val="both"/>
              <w:rPr>
                <w:sz w:val="26"/>
                <w:szCs w:val="26"/>
              </w:rPr>
            </w:pPr>
            <w:r w:rsidRPr="00360843">
              <w:rPr>
                <w:sz w:val="26"/>
                <w:szCs w:val="26"/>
                <w:lang w:val="sv-SE"/>
              </w:rPr>
              <w:t>3. Phạt tiền từ 30.000.000 đồng đến 40.000.000 đồng đối với một trong các hành vi sau đây trong sản xuất hoặc nhập khẩu sản phẩm, hàng hóa là đối tượng phải công bố hợp quy theo quy định tại quy chuẩn kỹ thuật tương ứng:</w:t>
            </w:r>
          </w:p>
        </w:tc>
        <w:tc>
          <w:tcPr>
            <w:tcW w:w="3969" w:type="dxa"/>
          </w:tcPr>
          <w:p w14:paraId="389E0B3A" w14:textId="777DF97C" w:rsidR="006B657A" w:rsidRPr="00A50AAD" w:rsidRDefault="006B657A" w:rsidP="006B657A">
            <w:pPr>
              <w:spacing w:before="120" w:after="280" w:afterAutospacing="1" w:line="240" w:lineRule="auto"/>
              <w:jc w:val="both"/>
              <w:rPr>
                <w:sz w:val="26"/>
                <w:szCs w:val="26"/>
                <w:lang w:val="sv-SE"/>
              </w:rPr>
            </w:pPr>
            <w:r w:rsidRPr="00360843">
              <w:rPr>
                <w:sz w:val="26"/>
                <w:szCs w:val="26"/>
                <w:lang w:val="sv-SE"/>
              </w:rPr>
              <w:t>3. Phạt tiền từ 30.000.000 đồng đến 40.000.000 đồng đối với một trong các hành vi sau đây trong sản xuất sản phẩm, hàng hóa là đối tượng phải công bố hợp quy theo quy định tại quy chuẩn kỹ thuật tương ứng</w:t>
            </w:r>
          </w:p>
        </w:tc>
        <w:tc>
          <w:tcPr>
            <w:tcW w:w="3544" w:type="dxa"/>
          </w:tcPr>
          <w:p w14:paraId="4CA2B65C" w14:textId="13838BFC" w:rsidR="006B657A" w:rsidRPr="00A50AAD" w:rsidRDefault="006B657A" w:rsidP="006B657A">
            <w:pPr>
              <w:spacing w:before="120" w:after="280" w:afterAutospacing="1" w:line="240" w:lineRule="auto"/>
              <w:rPr>
                <w:sz w:val="26"/>
                <w:szCs w:val="26"/>
                <w:lang w:val="sv-SE"/>
              </w:rPr>
            </w:pPr>
          </w:p>
        </w:tc>
        <w:tc>
          <w:tcPr>
            <w:tcW w:w="3226" w:type="dxa"/>
          </w:tcPr>
          <w:p w14:paraId="193AD8A4" w14:textId="77777777" w:rsidR="006B657A" w:rsidRPr="00A50AAD" w:rsidRDefault="006B657A" w:rsidP="006B657A">
            <w:pPr>
              <w:spacing w:before="120" w:after="280" w:afterAutospacing="1" w:line="240" w:lineRule="auto"/>
              <w:rPr>
                <w:sz w:val="26"/>
                <w:szCs w:val="26"/>
                <w:lang w:val="sv-SE"/>
              </w:rPr>
            </w:pPr>
          </w:p>
        </w:tc>
      </w:tr>
      <w:tr w:rsidR="006B657A" w:rsidRPr="00A50AAD" w14:paraId="7B944AEC" w14:textId="77777777" w:rsidTr="00392F0A">
        <w:tc>
          <w:tcPr>
            <w:tcW w:w="4673" w:type="dxa"/>
          </w:tcPr>
          <w:p w14:paraId="6B72CF5D" w14:textId="77777777" w:rsidR="006B657A" w:rsidRPr="00A50AAD" w:rsidRDefault="006B657A" w:rsidP="006B657A">
            <w:pPr>
              <w:spacing w:before="120" w:after="0" w:line="240" w:lineRule="auto"/>
              <w:jc w:val="both"/>
              <w:rPr>
                <w:sz w:val="26"/>
                <w:szCs w:val="26"/>
              </w:rPr>
            </w:pPr>
            <w:r w:rsidRPr="00A50AAD">
              <w:rPr>
                <w:sz w:val="26"/>
                <w:szCs w:val="26"/>
              </w:rPr>
              <w:t>a) Không thực hiện công bố hợp quy đối với sản phẩm, hàng hóa thuộc đối tượng phải công bố hợp quy;</w:t>
            </w:r>
          </w:p>
        </w:tc>
        <w:tc>
          <w:tcPr>
            <w:tcW w:w="3969" w:type="dxa"/>
          </w:tcPr>
          <w:p w14:paraId="7CCE34A4" w14:textId="40FCC22C" w:rsidR="006B657A" w:rsidRPr="00A50AAD" w:rsidRDefault="006B657A" w:rsidP="006B657A">
            <w:pPr>
              <w:spacing w:before="120" w:after="280" w:afterAutospacing="1" w:line="240" w:lineRule="auto"/>
              <w:rPr>
                <w:sz w:val="26"/>
                <w:szCs w:val="26"/>
              </w:rPr>
            </w:pPr>
            <w:r w:rsidRPr="00F617C6">
              <w:rPr>
                <w:sz w:val="26"/>
                <w:szCs w:val="26"/>
              </w:rPr>
              <w:t>Không sửa đổi, bổ sung</w:t>
            </w:r>
          </w:p>
        </w:tc>
        <w:tc>
          <w:tcPr>
            <w:tcW w:w="3544" w:type="dxa"/>
          </w:tcPr>
          <w:p w14:paraId="2E8A192D" w14:textId="22219141" w:rsidR="006B657A" w:rsidRPr="00A50AAD" w:rsidRDefault="006B657A" w:rsidP="006B657A">
            <w:pPr>
              <w:spacing w:before="120" w:after="280" w:afterAutospacing="1" w:line="240" w:lineRule="auto"/>
              <w:rPr>
                <w:sz w:val="26"/>
                <w:szCs w:val="26"/>
              </w:rPr>
            </w:pPr>
          </w:p>
        </w:tc>
        <w:tc>
          <w:tcPr>
            <w:tcW w:w="3226" w:type="dxa"/>
          </w:tcPr>
          <w:p w14:paraId="02F49211" w14:textId="77777777" w:rsidR="006B657A" w:rsidRPr="00A50AAD" w:rsidRDefault="006B657A" w:rsidP="006B657A">
            <w:pPr>
              <w:spacing w:before="120" w:after="280" w:afterAutospacing="1" w:line="240" w:lineRule="auto"/>
              <w:rPr>
                <w:sz w:val="26"/>
                <w:szCs w:val="26"/>
              </w:rPr>
            </w:pPr>
          </w:p>
        </w:tc>
      </w:tr>
      <w:tr w:rsidR="006B657A" w:rsidRPr="00A50AAD" w14:paraId="0D8601C0" w14:textId="77777777" w:rsidTr="00392F0A">
        <w:tc>
          <w:tcPr>
            <w:tcW w:w="4673" w:type="dxa"/>
          </w:tcPr>
          <w:p w14:paraId="030B3B26" w14:textId="77777777" w:rsidR="006B657A" w:rsidRPr="00A50AAD" w:rsidRDefault="006B657A" w:rsidP="006B657A">
            <w:pPr>
              <w:spacing w:before="120" w:after="0" w:line="240" w:lineRule="auto"/>
              <w:jc w:val="both"/>
              <w:rPr>
                <w:sz w:val="26"/>
                <w:szCs w:val="26"/>
              </w:rPr>
            </w:pPr>
            <w:r w:rsidRPr="00A50AAD">
              <w:rPr>
                <w:sz w:val="26"/>
                <w:szCs w:val="26"/>
              </w:rPr>
              <w:t>b) Không đăng ký hồ sơ công bố hợp quy tại cơ quan có thẩm quyền;</w:t>
            </w:r>
          </w:p>
        </w:tc>
        <w:tc>
          <w:tcPr>
            <w:tcW w:w="3969" w:type="dxa"/>
          </w:tcPr>
          <w:p w14:paraId="0ED4A91A" w14:textId="7F7FEAF3" w:rsidR="006B657A" w:rsidRPr="00A50AAD" w:rsidRDefault="006B657A" w:rsidP="006B657A">
            <w:pPr>
              <w:spacing w:before="120" w:after="280" w:afterAutospacing="1" w:line="240" w:lineRule="auto"/>
              <w:rPr>
                <w:sz w:val="26"/>
                <w:szCs w:val="26"/>
              </w:rPr>
            </w:pPr>
            <w:r w:rsidRPr="00F617C6">
              <w:rPr>
                <w:sz w:val="26"/>
                <w:szCs w:val="26"/>
              </w:rPr>
              <w:t>Không sửa đổi, bổ sung</w:t>
            </w:r>
          </w:p>
        </w:tc>
        <w:tc>
          <w:tcPr>
            <w:tcW w:w="3544" w:type="dxa"/>
          </w:tcPr>
          <w:p w14:paraId="60E8CB23" w14:textId="0DC6631B" w:rsidR="006B657A" w:rsidRPr="00A50AAD" w:rsidRDefault="006B657A" w:rsidP="006B657A">
            <w:pPr>
              <w:spacing w:before="120" w:after="280" w:afterAutospacing="1" w:line="240" w:lineRule="auto"/>
              <w:rPr>
                <w:sz w:val="26"/>
                <w:szCs w:val="26"/>
              </w:rPr>
            </w:pPr>
          </w:p>
        </w:tc>
        <w:tc>
          <w:tcPr>
            <w:tcW w:w="3226" w:type="dxa"/>
          </w:tcPr>
          <w:p w14:paraId="5DC5EF9B" w14:textId="77777777" w:rsidR="006B657A" w:rsidRPr="00A50AAD" w:rsidRDefault="006B657A" w:rsidP="006B657A">
            <w:pPr>
              <w:spacing w:before="120" w:after="280" w:afterAutospacing="1" w:line="240" w:lineRule="auto"/>
              <w:rPr>
                <w:sz w:val="26"/>
                <w:szCs w:val="26"/>
              </w:rPr>
            </w:pPr>
          </w:p>
        </w:tc>
      </w:tr>
      <w:tr w:rsidR="006B657A" w:rsidRPr="00A50AAD" w14:paraId="4370F6CA" w14:textId="77777777" w:rsidTr="00392F0A">
        <w:tc>
          <w:tcPr>
            <w:tcW w:w="4673" w:type="dxa"/>
          </w:tcPr>
          <w:p w14:paraId="68FDE090" w14:textId="77777777" w:rsidR="006B657A" w:rsidRPr="00A50AAD" w:rsidRDefault="006B657A" w:rsidP="006B657A">
            <w:pPr>
              <w:spacing w:before="120" w:after="0" w:line="240" w:lineRule="auto"/>
              <w:jc w:val="both"/>
              <w:rPr>
                <w:sz w:val="26"/>
                <w:szCs w:val="26"/>
              </w:rPr>
            </w:pPr>
            <w:r w:rsidRPr="00A50AAD">
              <w:rPr>
                <w:sz w:val="26"/>
                <w:szCs w:val="26"/>
              </w:rPr>
              <w:t>c) Không sử dụng dấu hợp quy, sử dụng dấu hợp quy không đúng quy định đối với sản phẩm, hàng hóa đã được công bố hợp quy theo quy định khi đưa ra lưu thông trên thị trường;</w:t>
            </w:r>
          </w:p>
        </w:tc>
        <w:tc>
          <w:tcPr>
            <w:tcW w:w="3969" w:type="dxa"/>
          </w:tcPr>
          <w:p w14:paraId="2279C470" w14:textId="2207C650" w:rsidR="006B657A" w:rsidRPr="00A50AAD" w:rsidRDefault="006B657A" w:rsidP="006B657A">
            <w:pPr>
              <w:spacing w:before="120" w:after="280" w:afterAutospacing="1" w:line="240" w:lineRule="auto"/>
              <w:rPr>
                <w:sz w:val="26"/>
                <w:szCs w:val="26"/>
              </w:rPr>
            </w:pPr>
            <w:r w:rsidRPr="00F617C6">
              <w:rPr>
                <w:sz w:val="26"/>
                <w:szCs w:val="26"/>
              </w:rPr>
              <w:t>Không sửa đổi, bổ sung</w:t>
            </w:r>
          </w:p>
        </w:tc>
        <w:tc>
          <w:tcPr>
            <w:tcW w:w="3544" w:type="dxa"/>
          </w:tcPr>
          <w:p w14:paraId="6E9CEEE5" w14:textId="0F67F6F5" w:rsidR="006B657A" w:rsidRPr="00A50AAD" w:rsidRDefault="006B657A" w:rsidP="006B657A">
            <w:pPr>
              <w:spacing w:before="120" w:after="280" w:afterAutospacing="1" w:line="240" w:lineRule="auto"/>
              <w:rPr>
                <w:sz w:val="26"/>
                <w:szCs w:val="26"/>
              </w:rPr>
            </w:pPr>
          </w:p>
        </w:tc>
        <w:tc>
          <w:tcPr>
            <w:tcW w:w="3226" w:type="dxa"/>
          </w:tcPr>
          <w:p w14:paraId="1585A754" w14:textId="77777777" w:rsidR="006B657A" w:rsidRPr="00A50AAD" w:rsidRDefault="006B657A" w:rsidP="006B657A">
            <w:pPr>
              <w:spacing w:before="120" w:after="280" w:afterAutospacing="1" w:line="240" w:lineRule="auto"/>
              <w:rPr>
                <w:sz w:val="26"/>
                <w:szCs w:val="26"/>
              </w:rPr>
            </w:pPr>
          </w:p>
        </w:tc>
      </w:tr>
      <w:tr w:rsidR="006B657A" w:rsidRPr="00A50AAD" w14:paraId="2FF2B4EC" w14:textId="77777777" w:rsidTr="00392F0A">
        <w:tc>
          <w:tcPr>
            <w:tcW w:w="4673" w:type="dxa"/>
          </w:tcPr>
          <w:p w14:paraId="5FB882D7" w14:textId="77777777" w:rsidR="006B657A" w:rsidRPr="00A50AAD" w:rsidRDefault="006B657A" w:rsidP="006B657A">
            <w:pPr>
              <w:spacing w:before="120" w:after="0" w:line="240" w:lineRule="auto"/>
              <w:jc w:val="both"/>
              <w:rPr>
                <w:sz w:val="26"/>
                <w:szCs w:val="26"/>
              </w:rPr>
            </w:pPr>
            <w:r w:rsidRPr="00A50AAD">
              <w:rPr>
                <w:sz w:val="26"/>
                <w:szCs w:val="26"/>
              </w:rPr>
              <w:t xml:space="preserve">d) Không tự thực hiện các biện pháp ngăn chặn kịp thời khi phát hiện hàng hóa của </w:t>
            </w:r>
            <w:r w:rsidRPr="00A50AAD">
              <w:rPr>
                <w:sz w:val="26"/>
                <w:szCs w:val="26"/>
              </w:rPr>
              <w:lastRenderedPageBreak/>
              <w:t>mình đang lưu thông hoặc đã đưa vào sử dụng có chất lượng không phù hợp công bố hợp quy hoặc quy chuẩn kỹ thuật tương ứng;</w:t>
            </w:r>
          </w:p>
        </w:tc>
        <w:tc>
          <w:tcPr>
            <w:tcW w:w="3969" w:type="dxa"/>
          </w:tcPr>
          <w:p w14:paraId="08606E5B" w14:textId="55946BE2" w:rsidR="006B657A" w:rsidRPr="00A50AAD" w:rsidRDefault="006B657A" w:rsidP="006B657A">
            <w:pPr>
              <w:spacing w:before="120" w:after="280" w:afterAutospacing="1" w:line="240" w:lineRule="auto"/>
              <w:rPr>
                <w:sz w:val="26"/>
                <w:szCs w:val="26"/>
              </w:rPr>
            </w:pPr>
            <w:r w:rsidRPr="00F617C6">
              <w:rPr>
                <w:sz w:val="26"/>
                <w:szCs w:val="26"/>
              </w:rPr>
              <w:lastRenderedPageBreak/>
              <w:t>Không sửa đổi, bổ sung</w:t>
            </w:r>
          </w:p>
        </w:tc>
        <w:tc>
          <w:tcPr>
            <w:tcW w:w="3544" w:type="dxa"/>
          </w:tcPr>
          <w:p w14:paraId="44805BAE" w14:textId="3471AF57" w:rsidR="006B657A" w:rsidRPr="00A50AAD" w:rsidRDefault="006B657A" w:rsidP="006B657A">
            <w:pPr>
              <w:spacing w:before="120" w:after="280" w:afterAutospacing="1" w:line="240" w:lineRule="auto"/>
              <w:rPr>
                <w:sz w:val="26"/>
                <w:szCs w:val="26"/>
              </w:rPr>
            </w:pPr>
          </w:p>
        </w:tc>
        <w:tc>
          <w:tcPr>
            <w:tcW w:w="3226" w:type="dxa"/>
          </w:tcPr>
          <w:p w14:paraId="0B49F96E" w14:textId="77777777" w:rsidR="006B657A" w:rsidRPr="00A50AAD" w:rsidRDefault="006B657A" w:rsidP="006B657A">
            <w:pPr>
              <w:spacing w:before="120" w:after="280" w:afterAutospacing="1" w:line="240" w:lineRule="auto"/>
              <w:rPr>
                <w:sz w:val="26"/>
                <w:szCs w:val="26"/>
              </w:rPr>
            </w:pPr>
          </w:p>
        </w:tc>
      </w:tr>
      <w:tr w:rsidR="006B657A" w:rsidRPr="00A50AAD" w14:paraId="5DCEB350" w14:textId="77777777" w:rsidTr="00392F0A">
        <w:tc>
          <w:tcPr>
            <w:tcW w:w="4673" w:type="dxa"/>
          </w:tcPr>
          <w:p w14:paraId="0D1391E9" w14:textId="77777777" w:rsidR="006B657A" w:rsidRPr="00A50AAD" w:rsidRDefault="006B657A" w:rsidP="006B657A">
            <w:pPr>
              <w:spacing w:before="120" w:after="0" w:line="240" w:lineRule="auto"/>
              <w:jc w:val="both"/>
              <w:rPr>
                <w:sz w:val="26"/>
                <w:szCs w:val="26"/>
              </w:rPr>
            </w:pPr>
            <w:r w:rsidRPr="00A50AAD">
              <w:rPr>
                <w:sz w:val="26"/>
                <w:szCs w:val="26"/>
              </w:rPr>
              <w:lastRenderedPageBreak/>
              <w:t>đ) Không thực hiện lại việc công bố khi có sự thay đổi về nội dung của hồ sơ công bố hợp quy đã đăng ký hoặc có sự thay đổi về tính năng, công dụng, đặc điểm của sản phẩm, hàng hóa, dịch vụ đã công bố hợp quy;</w:t>
            </w:r>
          </w:p>
        </w:tc>
        <w:tc>
          <w:tcPr>
            <w:tcW w:w="3969" w:type="dxa"/>
          </w:tcPr>
          <w:p w14:paraId="345D0A31" w14:textId="3C6A1AD3" w:rsidR="006B657A" w:rsidRPr="00A50AAD" w:rsidRDefault="006B657A" w:rsidP="006B657A">
            <w:pPr>
              <w:spacing w:before="120" w:after="280" w:afterAutospacing="1" w:line="240" w:lineRule="auto"/>
              <w:rPr>
                <w:sz w:val="26"/>
                <w:szCs w:val="26"/>
              </w:rPr>
            </w:pPr>
            <w:r w:rsidRPr="00F617C6">
              <w:rPr>
                <w:sz w:val="26"/>
                <w:szCs w:val="26"/>
              </w:rPr>
              <w:t>Không sửa đổi, bổ sung</w:t>
            </w:r>
          </w:p>
        </w:tc>
        <w:tc>
          <w:tcPr>
            <w:tcW w:w="3544" w:type="dxa"/>
          </w:tcPr>
          <w:p w14:paraId="42D158C2" w14:textId="7676530D" w:rsidR="006B657A" w:rsidRPr="00A50AAD" w:rsidRDefault="006B657A" w:rsidP="006B657A">
            <w:pPr>
              <w:spacing w:before="120" w:after="280" w:afterAutospacing="1" w:line="240" w:lineRule="auto"/>
              <w:rPr>
                <w:sz w:val="26"/>
                <w:szCs w:val="26"/>
              </w:rPr>
            </w:pPr>
          </w:p>
        </w:tc>
        <w:tc>
          <w:tcPr>
            <w:tcW w:w="3226" w:type="dxa"/>
          </w:tcPr>
          <w:p w14:paraId="7446DE65" w14:textId="77777777" w:rsidR="006B657A" w:rsidRPr="00A50AAD" w:rsidRDefault="006B657A" w:rsidP="006B657A">
            <w:pPr>
              <w:spacing w:before="120" w:after="280" w:afterAutospacing="1" w:line="240" w:lineRule="auto"/>
              <w:rPr>
                <w:sz w:val="26"/>
                <w:szCs w:val="26"/>
              </w:rPr>
            </w:pPr>
          </w:p>
        </w:tc>
      </w:tr>
      <w:tr w:rsidR="006B657A" w:rsidRPr="00A50AAD" w14:paraId="7E747AA9" w14:textId="77777777" w:rsidTr="00392F0A">
        <w:tc>
          <w:tcPr>
            <w:tcW w:w="4673" w:type="dxa"/>
          </w:tcPr>
          <w:p w14:paraId="5DC1F02F" w14:textId="08D17686" w:rsidR="006B657A" w:rsidRPr="00A50AAD" w:rsidRDefault="006B657A" w:rsidP="006B657A">
            <w:pPr>
              <w:spacing w:before="120" w:after="0" w:line="240" w:lineRule="auto"/>
              <w:jc w:val="both"/>
              <w:rPr>
                <w:sz w:val="26"/>
                <w:szCs w:val="26"/>
              </w:rPr>
            </w:pPr>
          </w:p>
        </w:tc>
        <w:tc>
          <w:tcPr>
            <w:tcW w:w="3969" w:type="dxa"/>
          </w:tcPr>
          <w:p w14:paraId="3224E3CA" w14:textId="66BC96B8"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e) Sử dụng chất phụ gia, hóa chất, kháng sinh bị cấm sử dụng hoặc chưa được phép sử dụng trong sản xuất sản phẩm, hàng hóa, trừ trường hợp trong sản xuất, pha chế thực phẩm;</w:t>
            </w:r>
          </w:p>
        </w:tc>
        <w:tc>
          <w:tcPr>
            <w:tcW w:w="3544" w:type="dxa"/>
          </w:tcPr>
          <w:p w14:paraId="74281908" w14:textId="705CC600" w:rsidR="006B657A" w:rsidRPr="00A50AAD" w:rsidRDefault="006B657A" w:rsidP="006B657A">
            <w:pPr>
              <w:spacing w:before="120" w:after="280" w:afterAutospacing="1" w:line="240" w:lineRule="auto"/>
              <w:rPr>
                <w:sz w:val="26"/>
                <w:szCs w:val="26"/>
                <w:lang w:val="sv-SE"/>
              </w:rPr>
            </w:pPr>
          </w:p>
        </w:tc>
        <w:tc>
          <w:tcPr>
            <w:tcW w:w="3226" w:type="dxa"/>
          </w:tcPr>
          <w:p w14:paraId="41553F91" w14:textId="77777777" w:rsidR="006B657A" w:rsidRPr="00A50AAD" w:rsidRDefault="006B657A" w:rsidP="006B657A">
            <w:pPr>
              <w:spacing w:before="120" w:after="280" w:afterAutospacing="1" w:line="240" w:lineRule="auto"/>
              <w:rPr>
                <w:sz w:val="26"/>
                <w:szCs w:val="26"/>
                <w:lang w:val="sv-SE"/>
              </w:rPr>
            </w:pPr>
          </w:p>
        </w:tc>
      </w:tr>
      <w:tr w:rsidR="006B657A" w:rsidRPr="00A50AAD" w14:paraId="6263531C" w14:textId="77777777" w:rsidTr="00392F0A">
        <w:tc>
          <w:tcPr>
            <w:tcW w:w="4673" w:type="dxa"/>
          </w:tcPr>
          <w:p w14:paraId="55928F31" w14:textId="0F301DCA" w:rsidR="006B657A" w:rsidRPr="00A50AAD" w:rsidRDefault="006B657A" w:rsidP="006B657A">
            <w:pPr>
              <w:spacing w:before="120" w:after="0" w:line="240" w:lineRule="auto"/>
              <w:jc w:val="both"/>
              <w:rPr>
                <w:sz w:val="26"/>
                <w:szCs w:val="26"/>
              </w:rPr>
            </w:pPr>
            <w:r w:rsidRPr="00D65FA3">
              <w:rPr>
                <w:sz w:val="26"/>
                <w:szCs w:val="26"/>
              </w:rPr>
              <w:t>g) Không thực hiện chứng nhận hợp quy trong sản xuất hoặc nhập khẩu sản phẩm, hàng hóa là đối tượng phải chứng nhận hợp quy hoặc sử dụng giấy chứng nhận hợp quy, dấu hợp quy đã hết hiệu lực;</w:t>
            </w:r>
          </w:p>
        </w:tc>
        <w:tc>
          <w:tcPr>
            <w:tcW w:w="3969" w:type="dxa"/>
          </w:tcPr>
          <w:p w14:paraId="554078E6" w14:textId="35BC66E8" w:rsidR="006B657A" w:rsidRPr="003C64FD" w:rsidRDefault="006B657A" w:rsidP="006B657A">
            <w:pPr>
              <w:spacing w:before="120" w:after="280" w:afterAutospacing="1" w:line="240" w:lineRule="auto"/>
              <w:rPr>
                <w:sz w:val="26"/>
                <w:szCs w:val="26"/>
                <w:lang w:val="en-US"/>
              </w:rPr>
            </w:pPr>
            <w:r>
              <w:rPr>
                <w:sz w:val="26"/>
                <w:szCs w:val="26"/>
                <w:lang w:val="en-US"/>
              </w:rPr>
              <w:t>Bãi bỏ</w:t>
            </w:r>
          </w:p>
        </w:tc>
        <w:tc>
          <w:tcPr>
            <w:tcW w:w="3544" w:type="dxa"/>
          </w:tcPr>
          <w:p w14:paraId="728C36EB" w14:textId="4C43848A" w:rsidR="006B657A" w:rsidRPr="00A50AAD" w:rsidRDefault="006B657A" w:rsidP="006B657A">
            <w:pPr>
              <w:spacing w:before="120" w:after="280" w:afterAutospacing="1" w:line="240" w:lineRule="auto"/>
              <w:rPr>
                <w:sz w:val="26"/>
                <w:szCs w:val="26"/>
              </w:rPr>
            </w:pPr>
          </w:p>
        </w:tc>
        <w:tc>
          <w:tcPr>
            <w:tcW w:w="3226" w:type="dxa"/>
          </w:tcPr>
          <w:p w14:paraId="0823D9B3" w14:textId="77777777" w:rsidR="006B657A" w:rsidRPr="00A50AAD" w:rsidRDefault="006B657A" w:rsidP="006B657A">
            <w:pPr>
              <w:spacing w:before="120" w:after="280" w:afterAutospacing="1" w:line="240" w:lineRule="auto"/>
              <w:rPr>
                <w:sz w:val="26"/>
                <w:szCs w:val="26"/>
              </w:rPr>
            </w:pPr>
          </w:p>
        </w:tc>
      </w:tr>
      <w:tr w:rsidR="006B657A" w:rsidRPr="00A50AAD" w14:paraId="4F84B0B0" w14:textId="77777777" w:rsidTr="00392F0A">
        <w:tc>
          <w:tcPr>
            <w:tcW w:w="4673" w:type="dxa"/>
          </w:tcPr>
          <w:p w14:paraId="17784406" w14:textId="724166EB" w:rsidR="006B657A" w:rsidRPr="00D65FA3" w:rsidRDefault="006B657A" w:rsidP="006B657A">
            <w:pPr>
              <w:spacing w:before="120" w:after="0" w:line="240" w:lineRule="auto"/>
              <w:jc w:val="both"/>
              <w:rPr>
                <w:sz w:val="26"/>
                <w:szCs w:val="26"/>
              </w:rPr>
            </w:pPr>
            <w:r w:rsidRPr="00D65FA3">
              <w:rPr>
                <w:iCs/>
                <w:sz w:val="26"/>
                <w:szCs w:val="26"/>
              </w:rPr>
              <w:t>h) Không thực hiện đánh giá sự phù hợp quy chuẩn kỹ thuật đối với hàng hóa nhập khẩu thuộc đối tượng phải áp dụng một trong các biện pháp sau: Chứng nhận hoặc giám định của tổ chức chứng nhận, tổ chức giám định đã đăng ký hoặc thừa nhận theo quy định của pháp luật; tự đánh giá sự phù hợp của tổ chức, cá nhân.</w:t>
            </w:r>
          </w:p>
        </w:tc>
        <w:tc>
          <w:tcPr>
            <w:tcW w:w="3969" w:type="dxa"/>
          </w:tcPr>
          <w:p w14:paraId="137CC2DD" w14:textId="0E5E853E" w:rsidR="006B657A" w:rsidRPr="00A50AAD" w:rsidRDefault="006B657A" w:rsidP="006B657A">
            <w:pPr>
              <w:spacing w:before="120" w:after="280" w:afterAutospacing="1" w:line="240" w:lineRule="auto"/>
              <w:rPr>
                <w:i/>
                <w:iCs/>
                <w:sz w:val="26"/>
                <w:szCs w:val="26"/>
              </w:rPr>
            </w:pPr>
            <w:r>
              <w:rPr>
                <w:sz w:val="26"/>
                <w:szCs w:val="26"/>
                <w:lang w:val="en-US"/>
              </w:rPr>
              <w:t>Bãi bỏ</w:t>
            </w:r>
          </w:p>
        </w:tc>
        <w:tc>
          <w:tcPr>
            <w:tcW w:w="3544" w:type="dxa"/>
          </w:tcPr>
          <w:p w14:paraId="7BD64E67" w14:textId="256AF66F" w:rsidR="006B657A" w:rsidRPr="00A50AAD" w:rsidRDefault="006B657A" w:rsidP="006B657A">
            <w:pPr>
              <w:spacing w:before="120" w:after="280" w:afterAutospacing="1" w:line="240" w:lineRule="auto"/>
              <w:rPr>
                <w:i/>
                <w:iCs/>
                <w:sz w:val="26"/>
                <w:szCs w:val="26"/>
              </w:rPr>
            </w:pPr>
          </w:p>
        </w:tc>
        <w:tc>
          <w:tcPr>
            <w:tcW w:w="3226" w:type="dxa"/>
          </w:tcPr>
          <w:p w14:paraId="678AB668" w14:textId="77777777" w:rsidR="006B657A" w:rsidRPr="00A50AAD" w:rsidRDefault="006B657A" w:rsidP="006B657A">
            <w:pPr>
              <w:spacing w:before="120" w:after="280" w:afterAutospacing="1" w:line="240" w:lineRule="auto"/>
              <w:rPr>
                <w:i/>
                <w:iCs/>
                <w:sz w:val="26"/>
                <w:szCs w:val="26"/>
              </w:rPr>
            </w:pPr>
          </w:p>
        </w:tc>
      </w:tr>
      <w:tr w:rsidR="006B657A" w:rsidRPr="00A50AAD" w14:paraId="69F09F32" w14:textId="77777777" w:rsidTr="00392F0A">
        <w:tc>
          <w:tcPr>
            <w:tcW w:w="4673" w:type="dxa"/>
          </w:tcPr>
          <w:p w14:paraId="307B21E9" w14:textId="349A10D5" w:rsidR="006B657A" w:rsidRPr="00A50AAD" w:rsidRDefault="006B657A" w:rsidP="006B657A">
            <w:pPr>
              <w:spacing w:before="120" w:after="0" w:line="240" w:lineRule="auto"/>
              <w:jc w:val="both"/>
              <w:rPr>
                <w:sz w:val="26"/>
                <w:szCs w:val="26"/>
              </w:rPr>
            </w:pPr>
          </w:p>
        </w:tc>
        <w:tc>
          <w:tcPr>
            <w:tcW w:w="3969" w:type="dxa"/>
          </w:tcPr>
          <w:p w14:paraId="6FB835DA" w14:textId="0BD33AC9" w:rsidR="006B657A" w:rsidRPr="00A50AAD" w:rsidRDefault="006B657A" w:rsidP="006B657A">
            <w:pPr>
              <w:spacing w:before="120" w:after="280" w:afterAutospacing="1" w:line="240" w:lineRule="auto"/>
              <w:jc w:val="both"/>
              <w:rPr>
                <w:sz w:val="26"/>
                <w:szCs w:val="26"/>
                <w:shd w:val="solid" w:color="FFFFFF" w:fill="auto"/>
              </w:rPr>
            </w:pPr>
            <w:r w:rsidRPr="00A50AAD">
              <w:rPr>
                <w:sz w:val="26"/>
                <w:szCs w:val="26"/>
                <w:shd w:val="solid" w:color="FFFFFF" w:fill="auto"/>
              </w:rPr>
              <w:t>3a. Phạt tiền từ 50.000.000 đồng đến 100.000.000 đồng đối với một trong các hành vi sau đây trong sản xuất hoặc nhập khẩu sản phẩm, hàng hóa là đối tượng phải công bố hợp quy theo quy định tại quy chuẩn kỹ thuật tương ứng:</w:t>
            </w:r>
            <w:r w:rsidRPr="00A50AAD">
              <w:rPr>
                <w:sz w:val="26"/>
                <w:szCs w:val="26"/>
              </w:rPr>
              <w:t xml:space="preserve"> </w:t>
            </w:r>
          </w:p>
        </w:tc>
        <w:tc>
          <w:tcPr>
            <w:tcW w:w="3544" w:type="dxa"/>
          </w:tcPr>
          <w:p w14:paraId="7ED0B68A" w14:textId="344C5727" w:rsidR="006B657A" w:rsidRPr="00A50AAD" w:rsidRDefault="006B657A" w:rsidP="006B657A">
            <w:pPr>
              <w:spacing w:before="120" w:after="280" w:afterAutospacing="1" w:line="240" w:lineRule="auto"/>
              <w:rPr>
                <w:sz w:val="26"/>
                <w:szCs w:val="26"/>
                <w:shd w:val="solid" w:color="FFFFFF" w:fill="auto"/>
              </w:rPr>
            </w:pPr>
          </w:p>
        </w:tc>
        <w:tc>
          <w:tcPr>
            <w:tcW w:w="3226" w:type="dxa"/>
          </w:tcPr>
          <w:p w14:paraId="27F7D69A" w14:textId="77777777" w:rsidR="006B657A" w:rsidRPr="00A50AAD" w:rsidRDefault="006B657A" w:rsidP="006B657A">
            <w:pPr>
              <w:spacing w:before="120" w:after="280" w:afterAutospacing="1" w:line="240" w:lineRule="auto"/>
              <w:rPr>
                <w:sz w:val="26"/>
                <w:szCs w:val="26"/>
                <w:shd w:val="solid" w:color="FFFFFF" w:fill="auto"/>
              </w:rPr>
            </w:pPr>
          </w:p>
        </w:tc>
      </w:tr>
      <w:tr w:rsidR="006B657A" w:rsidRPr="00A50AAD" w14:paraId="4F0116CE" w14:textId="77777777" w:rsidTr="00392F0A">
        <w:tc>
          <w:tcPr>
            <w:tcW w:w="4673" w:type="dxa"/>
          </w:tcPr>
          <w:p w14:paraId="4F18256B" w14:textId="158499CB" w:rsidR="006B657A" w:rsidRPr="00A50AAD" w:rsidRDefault="006B657A" w:rsidP="006B657A">
            <w:pPr>
              <w:spacing w:before="120" w:after="0" w:line="240" w:lineRule="auto"/>
              <w:jc w:val="both"/>
              <w:rPr>
                <w:sz w:val="26"/>
                <w:szCs w:val="26"/>
              </w:rPr>
            </w:pPr>
          </w:p>
        </w:tc>
        <w:tc>
          <w:tcPr>
            <w:tcW w:w="3969" w:type="dxa"/>
          </w:tcPr>
          <w:p w14:paraId="01E3AD4F" w14:textId="7E98E74E" w:rsidR="006B657A" w:rsidRPr="00A50AAD" w:rsidRDefault="006B657A" w:rsidP="006B657A">
            <w:pPr>
              <w:spacing w:before="120" w:after="280" w:afterAutospacing="1" w:line="240" w:lineRule="auto"/>
              <w:jc w:val="both"/>
              <w:rPr>
                <w:sz w:val="26"/>
                <w:szCs w:val="26"/>
              </w:rPr>
            </w:pPr>
            <w:r w:rsidRPr="00A50AAD">
              <w:rPr>
                <w:sz w:val="26"/>
                <w:szCs w:val="26"/>
              </w:rPr>
              <w:t>a) Không thực hiện đánh giá sự phù hợp quy chuẩn kỹ thuật đối với hàng hóa nhập khẩu thuộc đối tượng phải áp dụng một trong các biện pháp sau: Chứng nhận hoặc giám định của tổ chức chứng nhận, tổ chức giám định đã đăng ký hoặc thừa nhận theo quy định pháp luật; tự đánh giá sự phù hợp của tổ chức, cá nhân;</w:t>
            </w:r>
          </w:p>
        </w:tc>
        <w:tc>
          <w:tcPr>
            <w:tcW w:w="3544" w:type="dxa"/>
          </w:tcPr>
          <w:p w14:paraId="6C60550E" w14:textId="08F6DF5D" w:rsidR="006B657A" w:rsidRPr="00A50AAD" w:rsidRDefault="006B657A" w:rsidP="006B657A">
            <w:pPr>
              <w:spacing w:before="120" w:after="280" w:afterAutospacing="1" w:line="240" w:lineRule="auto"/>
              <w:rPr>
                <w:sz w:val="26"/>
                <w:szCs w:val="26"/>
              </w:rPr>
            </w:pPr>
          </w:p>
        </w:tc>
        <w:tc>
          <w:tcPr>
            <w:tcW w:w="3226" w:type="dxa"/>
          </w:tcPr>
          <w:p w14:paraId="46ABFC76" w14:textId="77777777" w:rsidR="006B657A" w:rsidRPr="00A50AAD" w:rsidRDefault="006B657A" w:rsidP="006B657A">
            <w:pPr>
              <w:spacing w:before="120" w:after="280" w:afterAutospacing="1" w:line="240" w:lineRule="auto"/>
              <w:rPr>
                <w:sz w:val="26"/>
                <w:szCs w:val="26"/>
              </w:rPr>
            </w:pPr>
          </w:p>
        </w:tc>
      </w:tr>
      <w:tr w:rsidR="006B657A" w:rsidRPr="00A50AAD" w14:paraId="324577AC" w14:textId="77777777" w:rsidTr="00392F0A">
        <w:tc>
          <w:tcPr>
            <w:tcW w:w="4673" w:type="dxa"/>
          </w:tcPr>
          <w:p w14:paraId="77D4B1CD" w14:textId="1B0CAF21" w:rsidR="006B657A" w:rsidRPr="00A50AAD" w:rsidRDefault="006B657A" w:rsidP="006B657A">
            <w:pPr>
              <w:spacing w:before="120" w:after="0" w:line="240" w:lineRule="auto"/>
              <w:jc w:val="both"/>
              <w:rPr>
                <w:sz w:val="26"/>
                <w:szCs w:val="26"/>
              </w:rPr>
            </w:pPr>
          </w:p>
        </w:tc>
        <w:tc>
          <w:tcPr>
            <w:tcW w:w="3969" w:type="dxa"/>
          </w:tcPr>
          <w:p w14:paraId="3C297034" w14:textId="4AEE9E63" w:rsidR="006B657A" w:rsidRPr="00A50AAD" w:rsidRDefault="006B657A" w:rsidP="006B657A">
            <w:pPr>
              <w:spacing w:before="120" w:after="280" w:afterAutospacing="1" w:line="240" w:lineRule="auto"/>
              <w:jc w:val="both"/>
              <w:rPr>
                <w:sz w:val="26"/>
                <w:szCs w:val="26"/>
              </w:rPr>
            </w:pPr>
            <w:r w:rsidRPr="00A50AAD">
              <w:rPr>
                <w:sz w:val="26"/>
                <w:szCs w:val="26"/>
              </w:rPr>
              <w:t>b) Không thực hiện chứng nhận hợp quy trong sản xuất hoặc nhập khẩu sản phẩm, hàng hóa là đối tượng phải chứng nhận hợp quy bởi tổ chức chứng nhận, tổ chức giám định được chỉ định theo quy định pháp luật hoặc sử dụng giấy chứng nhận hợp quy, dấu hợp quy đã hết hiệu lực.</w:t>
            </w:r>
          </w:p>
        </w:tc>
        <w:tc>
          <w:tcPr>
            <w:tcW w:w="3544" w:type="dxa"/>
          </w:tcPr>
          <w:p w14:paraId="35B604ED" w14:textId="167C5DDC" w:rsidR="006B657A" w:rsidRPr="00A50AAD" w:rsidRDefault="006B657A" w:rsidP="006B657A">
            <w:pPr>
              <w:spacing w:before="120" w:after="280" w:afterAutospacing="1" w:line="240" w:lineRule="auto"/>
              <w:rPr>
                <w:sz w:val="26"/>
                <w:szCs w:val="26"/>
              </w:rPr>
            </w:pPr>
          </w:p>
        </w:tc>
        <w:tc>
          <w:tcPr>
            <w:tcW w:w="3226" w:type="dxa"/>
          </w:tcPr>
          <w:p w14:paraId="22E7D0E4" w14:textId="77777777" w:rsidR="006B657A" w:rsidRPr="00A50AAD" w:rsidRDefault="006B657A" w:rsidP="006B657A">
            <w:pPr>
              <w:spacing w:before="120" w:after="280" w:afterAutospacing="1" w:line="240" w:lineRule="auto"/>
              <w:rPr>
                <w:sz w:val="26"/>
                <w:szCs w:val="26"/>
              </w:rPr>
            </w:pPr>
          </w:p>
        </w:tc>
      </w:tr>
      <w:tr w:rsidR="006B657A" w:rsidRPr="00A50AAD" w14:paraId="17ADE781" w14:textId="77777777" w:rsidTr="00392F0A">
        <w:tc>
          <w:tcPr>
            <w:tcW w:w="4673" w:type="dxa"/>
          </w:tcPr>
          <w:p w14:paraId="2E0CC7D8" w14:textId="77777777" w:rsidR="006B657A" w:rsidRPr="00A50AAD" w:rsidRDefault="006B657A" w:rsidP="006B657A">
            <w:pPr>
              <w:spacing w:before="120" w:after="0" w:line="240" w:lineRule="auto"/>
              <w:jc w:val="both"/>
              <w:rPr>
                <w:sz w:val="26"/>
                <w:szCs w:val="26"/>
              </w:rPr>
            </w:pPr>
            <w:r w:rsidRPr="00A50AAD">
              <w:rPr>
                <w:sz w:val="26"/>
                <w:szCs w:val="26"/>
              </w:rPr>
              <w:t xml:space="preserve">4. Phạt tiền từ 02 lần đến 03 lần giá trị sản phẩm, hàng hóa vi phạm đã tiêu thụ đối với hành vi sản xuất hoặc nhập khẩu sản </w:t>
            </w:r>
            <w:r w:rsidRPr="00A50AAD">
              <w:rPr>
                <w:sz w:val="26"/>
                <w:szCs w:val="26"/>
              </w:rPr>
              <w:lastRenderedPageBreak/>
              <w:t>phẩm, hàng hóa không phù hợp quy chuẩn kỹ thuật tương ứng hoặc quy định của cơ quan có thẩm quyền.</w:t>
            </w:r>
          </w:p>
        </w:tc>
        <w:tc>
          <w:tcPr>
            <w:tcW w:w="3969" w:type="dxa"/>
          </w:tcPr>
          <w:p w14:paraId="67758D61" w14:textId="7EA1688D" w:rsidR="006B657A" w:rsidRPr="00CB18A4" w:rsidRDefault="006B657A" w:rsidP="006B657A">
            <w:pPr>
              <w:spacing w:before="120" w:after="280" w:afterAutospacing="1" w:line="240" w:lineRule="auto"/>
              <w:jc w:val="both"/>
              <w:rPr>
                <w:sz w:val="26"/>
                <w:szCs w:val="26"/>
              </w:rPr>
            </w:pPr>
            <w:r w:rsidRPr="005039DE">
              <w:rPr>
                <w:sz w:val="26"/>
                <w:szCs w:val="26"/>
              </w:rPr>
              <w:lastRenderedPageBreak/>
              <w:t>Không sửa đổi, bổ sung</w:t>
            </w:r>
          </w:p>
        </w:tc>
        <w:tc>
          <w:tcPr>
            <w:tcW w:w="3544" w:type="dxa"/>
          </w:tcPr>
          <w:p w14:paraId="3B5B7273" w14:textId="1CC25CF9" w:rsidR="006B657A" w:rsidRPr="00A50AAD" w:rsidRDefault="006B657A" w:rsidP="006B657A">
            <w:pPr>
              <w:spacing w:before="120" w:after="280" w:afterAutospacing="1" w:line="240" w:lineRule="auto"/>
              <w:jc w:val="both"/>
              <w:rPr>
                <w:sz w:val="26"/>
                <w:szCs w:val="26"/>
              </w:rPr>
            </w:pPr>
            <w:r w:rsidRPr="00CB18A4">
              <w:rPr>
                <w:sz w:val="26"/>
                <w:szCs w:val="26"/>
              </w:rPr>
              <w:t xml:space="preserve">4. Phạt tiền từ 02 lần đến 03 lần giá trị sản phẩm, hàng hóa vi phạm </w:t>
            </w:r>
            <w:r w:rsidRPr="00CB18A4">
              <w:rPr>
                <w:strike/>
                <w:sz w:val="26"/>
                <w:szCs w:val="26"/>
              </w:rPr>
              <w:t xml:space="preserve">đã tiêu thụ </w:t>
            </w:r>
            <w:r w:rsidRPr="00CB18A4">
              <w:rPr>
                <w:sz w:val="26"/>
                <w:szCs w:val="26"/>
              </w:rPr>
              <w:t xml:space="preserve">đối với hành </w:t>
            </w:r>
            <w:r w:rsidRPr="00CB18A4">
              <w:rPr>
                <w:sz w:val="26"/>
                <w:szCs w:val="26"/>
              </w:rPr>
              <w:lastRenderedPageBreak/>
              <w:t>vi sản xuất hoặc nhập khẩu sản phẩm, hàng hóa không phù hợp quy chuẩn kỹ thuật tương ứng hoặc quy định của cơ quan có thẩm quyền.</w:t>
            </w:r>
          </w:p>
        </w:tc>
        <w:tc>
          <w:tcPr>
            <w:tcW w:w="3226" w:type="dxa"/>
          </w:tcPr>
          <w:p w14:paraId="59EC0B65" w14:textId="77777777" w:rsidR="006B657A" w:rsidRDefault="006B657A" w:rsidP="006B657A">
            <w:pPr>
              <w:spacing w:before="120" w:after="280" w:afterAutospacing="1" w:line="240" w:lineRule="auto"/>
              <w:jc w:val="both"/>
              <w:rPr>
                <w:sz w:val="26"/>
                <w:szCs w:val="26"/>
                <w:lang w:val="sv-SE"/>
              </w:rPr>
            </w:pPr>
            <w:r>
              <w:rPr>
                <w:sz w:val="26"/>
                <w:szCs w:val="26"/>
                <w:lang w:val="sv-SE"/>
              </w:rPr>
              <w:lastRenderedPageBreak/>
              <w:t xml:space="preserve">Vì khoản </w:t>
            </w:r>
            <w:r w:rsidRPr="00051291">
              <w:rPr>
                <w:sz w:val="26"/>
                <w:szCs w:val="26"/>
                <w:lang w:val="sv-SE"/>
              </w:rPr>
              <w:t>3</w:t>
            </w:r>
            <w:r>
              <w:rPr>
                <w:sz w:val="26"/>
                <w:szCs w:val="26"/>
                <w:lang w:val="sv-SE"/>
              </w:rPr>
              <w:t xml:space="preserve"> Điều 66 Luật CLSPHH được sửa đổi bởi </w:t>
            </w:r>
            <w:r w:rsidRPr="0057400C">
              <w:rPr>
                <w:sz w:val="26"/>
                <w:szCs w:val="26"/>
                <w:lang w:val="sv-SE"/>
              </w:rPr>
              <w:lastRenderedPageBreak/>
              <w:t>Luật số 78/2025/QH15</w:t>
            </w:r>
            <w:r w:rsidRPr="00051291">
              <w:rPr>
                <w:sz w:val="26"/>
                <w:szCs w:val="26"/>
                <w:lang w:val="sv-SE"/>
              </w:rPr>
              <w:t>.</w:t>
            </w:r>
          </w:p>
          <w:p w14:paraId="3E427C78" w14:textId="4F7E0B6A" w:rsidR="006B657A" w:rsidRPr="00A50AAD" w:rsidRDefault="006B657A" w:rsidP="006B657A">
            <w:pPr>
              <w:spacing w:before="120" w:after="280" w:afterAutospacing="1" w:line="240" w:lineRule="auto"/>
              <w:rPr>
                <w:sz w:val="26"/>
                <w:szCs w:val="26"/>
              </w:rPr>
            </w:pPr>
            <w:r w:rsidRPr="00051291">
              <w:rPr>
                <w:sz w:val="26"/>
                <w:szCs w:val="26"/>
                <w:lang w:val="sv-SE"/>
              </w:rPr>
              <w:t>[127] Mức phạt tiền trong xử phạt vi phạm hành chính quy định tại khoản 1 và khoản 2 Điều này được ấn định ít nhất bằng giá trị sản phẩm, hàng hóa vi phạm và nhiều nhất không quá năm lần giá trị sản phẩm, hàng hóa vi phạm; tiền do vi phạm mà có sẽ bị tịch thu theo quy định của pháp luật.</w:t>
            </w:r>
          </w:p>
        </w:tc>
      </w:tr>
      <w:tr w:rsidR="006B657A" w:rsidRPr="00A50AAD" w14:paraId="51412835" w14:textId="77777777" w:rsidTr="00392F0A">
        <w:tc>
          <w:tcPr>
            <w:tcW w:w="4673" w:type="dxa"/>
          </w:tcPr>
          <w:p w14:paraId="05970686" w14:textId="170468CE" w:rsidR="006B657A" w:rsidRPr="00A50AAD" w:rsidRDefault="006B657A" w:rsidP="006B657A">
            <w:pPr>
              <w:spacing w:before="120" w:after="0" w:line="240" w:lineRule="auto"/>
              <w:jc w:val="both"/>
              <w:rPr>
                <w:sz w:val="26"/>
                <w:szCs w:val="26"/>
              </w:rPr>
            </w:pPr>
            <w:r w:rsidRPr="005039DE">
              <w:rPr>
                <w:sz w:val="26"/>
                <w:szCs w:val="26"/>
              </w:rPr>
              <w:lastRenderedPageBreak/>
              <w:t>5. Hình thức xử phạt bổ sung:</w:t>
            </w:r>
          </w:p>
        </w:tc>
        <w:tc>
          <w:tcPr>
            <w:tcW w:w="3969" w:type="dxa"/>
          </w:tcPr>
          <w:p w14:paraId="3D16718F" w14:textId="79DD1B98" w:rsidR="006B657A" w:rsidRPr="005039DE" w:rsidRDefault="006B657A" w:rsidP="006B657A">
            <w:pPr>
              <w:spacing w:before="120" w:after="280" w:afterAutospacing="1" w:line="240" w:lineRule="auto"/>
              <w:rPr>
                <w:sz w:val="26"/>
                <w:szCs w:val="26"/>
                <w:lang w:val="en-US"/>
              </w:rPr>
            </w:pPr>
            <w:r>
              <w:rPr>
                <w:sz w:val="26"/>
                <w:szCs w:val="26"/>
                <w:lang w:val="en-US"/>
              </w:rPr>
              <w:t>Bãi bỏ</w:t>
            </w:r>
          </w:p>
        </w:tc>
        <w:tc>
          <w:tcPr>
            <w:tcW w:w="3544" w:type="dxa"/>
          </w:tcPr>
          <w:p w14:paraId="0DE2012C" w14:textId="23BDA2AC" w:rsidR="006B657A" w:rsidRPr="00A50AAD" w:rsidRDefault="006B657A" w:rsidP="006B657A">
            <w:pPr>
              <w:spacing w:before="120" w:after="280" w:afterAutospacing="1" w:line="240" w:lineRule="auto"/>
              <w:rPr>
                <w:sz w:val="26"/>
                <w:szCs w:val="26"/>
              </w:rPr>
            </w:pPr>
          </w:p>
        </w:tc>
        <w:tc>
          <w:tcPr>
            <w:tcW w:w="3226" w:type="dxa"/>
          </w:tcPr>
          <w:p w14:paraId="3253BB31" w14:textId="77777777" w:rsidR="006B657A" w:rsidRPr="00A50AAD" w:rsidRDefault="006B657A" w:rsidP="006B657A">
            <w:pPr>
              <w:spacing w:before="120" w:after="280" w:afterAutospacing="1" w:line="240" w:lineRule="auto"/>
              <w:rPr>
                <w:sz w:val="26"/>
                <w:szCs w:val="26"/>
              </w:rPr>
            </w:pPr>
          </w:p>
        </w:tc>
      </w:tr>
      <w:tr w:rsidR="006B657A" w:rsidRPr="00A50AAD" w14:paraId="6124B00D" w14:textId="77777777" w:rsidTr="00392F0A">
        <w:tc>
          <w:tcPr>
            <w:tcW w:w="4673" w:type="dxa"/>
          </w:tcPr>
          <w:p w14:paraId="26AD0775" w14:textId="2D7863DC" w:rsidR="006B657A" w:rsidRPr="005039DE" w:rsidRDefault="006B657A" w:rsidP="006B657A">
            <w:pPr>
              <w:spacing w:before="120" w:after="0" w:line="240" w:lineRule="auto"/>
              <w:jc w:val="both"/>
              <w:rPr>
                <w:sz w:val="26"/>
                <w:szCs w:val="26"/>
              </w:rPr>
            </w:pPr>
            <w:r w:rsidRPr="005039DE">
              <w:rPr>
                <w:sz w:val="26"/>
                <w:szCs w:val="26"/>
              </w:rPr>
              <w:t>Tước quyền sử dụng giấy chứng nhận hợp quy, dấu hợp quy từ 01 tháng đến 03 tháng đối với vi phạm quy định tại khoản 2 Điều này.</w:t>
            </w:r>
          </w:p>
        </w:tc>
        <w:tc>
          <w:tcPr>
            <w:tcW w:w="3969" w:type="dxa"/>
          </w:tcPr>
          <w:p w14:paraId="5703D06B" w14:textId="52DD28FE" w:rsidR="006B657A" w:rsidRDefault="006B657A" w:rsidP="006B657A">
            <w:pPr>
              <w:spacing w:before="120" w:after="280" w:afterAutospacing="1" w:line="240" w:lineRule="auto"/>
              <w:rPr>
                <w:sz w:val="26"/>
                <w:szCs w:val="26"/>
              </w:rPr>
            </w:pPr>
            <w:r>
              <w:rPr>
                <w:sz w:val="26"/>
                <w:szCs w:val="26"/>
                <w:lang w:val="en-US"/>
              </w:rPr>
              <w:t>Bãi bỏ</w:t>
            </w:r>
          </w:p>
        </w:tc>
        <w:tc>
          <w:tcPr>
            <w:tcW w:w="3544" w:type="dxa"/>
          </w:tcPr>
          <w:p w14:paraId="485F8C8F" w14:textId="77777777" w:rsidR="006B657A" w:rsidRPr="00A50AAD" w:rsidRDefault="006B657A" w:rsidP="006B657A">
            <w:pPr>
              <w:spacing w:before="120" w:after="280" w:afterAutospacing="1" w:line="240" w:lineRule="auto"/>
              <w:rPr>
                <w:sz w:val="26"/>
                <w:szCs w:val="26"/>
              </w:rPr>
            </w:pPr>
          </w:p>
        </w:tc>
        <w:tc>
          <w:tcPr>
            <w:tcW w:w="3226" w:type="dxa"/>
          </w:tcPr>
          <w:p w14:paraId="14A0352D" w14:textId="77777777" w:rsidR="006B657A" w:rsidRPr="00A50AAD" w:rsidRDefault="006B657A" w:rsidP="006B657A">
            <w:pPr>
              <w:spacing w:before="120" w:after="280" w:afterAutospacing="1" w:line="240" w:lineRule="auto"/>
              <w:rPr>
                <w:sz w:val="26"/>
                <w:szCs w:val="26"/>
              </w:rPr>
            </w:pPr>
          </w:p>
        </w:tc>
      </w:tr>
      <w:tr w:rsidR="006B657A" w:rsidRPr="00A50AAD" w14:paraId="4D355525" w14:textId="77777777" w:rsidTr="00392F0A">
        <w:tc>
          <w:tcPr>
            <w:tcW w:w="4673" w:type="dxa"/>
          </w:tcPr>
          <w:p w14:paraId="4E700262" w14:textId="303542A3" w:rsidR="006B657A" w:rsidRPr="00A50AAD" w:rsidRDefault="006B657A" w:rsidP="006B657A">
            <w:pPr>
              <w:spacing w:before="120" w:after="0" w:line="240" w:lineRule="auto"/>
              <w:jc w:val="both"/>
              <w:rPr>
                <w:sz w:val="26"/>
                <w:szCs w:val="26"/>
              </w:rPr>
            </w:pPr>
            <w:r w:rsidRPr="005223B3">
              <w:rPr>
                <w:sz w:val="26"/>
                <w:szCs w:val="26"/>
              </w:rPr>
              <w:t>6. Biện pháp khắc phục hậu quả:</w:t>
            </w:r>
          </w:p>
        </w:tc>
        <w:tc>
          <w:tcPr>
            <w:tcW w:w="3969" w:type="dxa"/>
          </w:tcPr>
          <w:p w14:paraId="618879D5" w14:textId="17B75EAB" w:rsidR="006B657A" w:rsidRPr="00A50AAD" w:rsidRDefault="006B657A" w:rsidP="006B657A">
            <w:pPr>
              <w:spacing w:before="120" w:after="280" w:afterAutospacing="1" w:line="240" w:lineRule="auto"/>
              <w:jc w:val="both"/>
              <w:rPr>
                <w:sz w:val="26"/>
                <w:szCs w:val="26"/>
              </w:rPr>
            </w:pPr>
            <w:r w:rsidRPr="00A50AAD">
              <w:rPr>
                <w:sz w:val="26"/>
                <w:szCs w:val="26"/>
              </w:rPr>
              <w:t>6. Biện pháp khắc phục hậu quả:</w:t>
            </w:r>
          </w:p>
        </w:tc>
        <w:tc>
          <w:tcPr>
            <w:tcW w:w="3544" w:type="dxa"/>
          </w:tcPr>
          <w:p w14:paraId="3A1847DD" w14:textId="210F42F5" w:rsidR="006B657A" w:rsidRPr="00A50AAD" w:rsidRDefault="006B657A" w:rsidP="006B657A">
            <w:pPr>
              <w:spacing w:before="120" w:after="280" w:afterAutospacing="1" w:line="240" w:lineRule="auto"/>
              <w:rPr>
                <w:sz w:val="26"/>
                <w:szCs w:val="26"/>
              </w:rPr>
            </w:pPr>
          </w:p>
        </w:tc>
        <w:tc>
          <w:tcPr>
            <w:tcW w:w="3226" w:type="dxa"/>
          </w:tcPr>
          <w:p w14:paraId="5089B017" w14:textId="77777777" w:rsidR="006B657A" w:rsidRPr="00A50AAD" w:rsidRDefault="006B657A" w:rsidP="006B657A">
            <w:pPr>
              <w:spacing w:before="120" w:after="280" w:afterAutospacing="1" w:line="240" w:lineRule="auto"/>
              <w:rPr>
                <w:sz w:val="26"/>
                <w:szCs w:val="26"/>
              </w:rPr>
            </w:pPr>
          </w:p>
        </w:tc>
      </w:tr>
      <w:tr w:rsidR="006B657A" w:rsidRPr="00A50AAD" w14:paraId="027AB766" w14:textId="77777777" w:rsidTr="00392F0A">
        <w:tc>
          <w:tcPr>
            <w:tcW w:w="4673" w:type="dxa"/>
          </w:tcPr>
          <w:p w14:paraId="121050C6" w14:textId="5F49CC51" w:rsidR="006B657A" w:rsidRPr="00A50AAD" w:rsidRDefault="006B657A" w:rsidP="006B657A">
            <w:pPr>
              <w:spacing w:before="120" w:after="0" w:line="240" w:lineRule="auto"/>
              <w:jc w:val="both"/>
              <w:rPr>
                <w:sz w:val="26"/>
                <w:szCs w:val="26"/>
              </w:rPr>
            </w:pPr>
          </w:p>
        </w:tc>
        <w:tc>
          <w:tcPr>
            <w:tcW w:w="3969" w:type="dxa"/>
          </w:tcPr>
          <w:p w14:paraId="3F43234A" w14:textId="05EBB04F"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Đối với hành vi vi phạm quy định tại các khoản 1, 2, 3, 3a và 4 Điều này được thực hiện theo thứ tự ưu tiên sau đây: </w:t>
            </w:r>
          </w:p>
        </w:tc>
        <w:tc>
          <w:tcPr>
            <w:tcW w:w="3544" w:type="dxa"/>
          </w:tcPr>
          <w:p w14:paraId="16F777BA" w14:textId="4BB6CF7F" w:rsidR="006B657A" w:rsidRPr="00A50AAD" w:rsidRDefault="006B657A" w:rsidP="006B657A">
            <w:pPr>
              <w:spacing w:before="120" w:after="280" w:afterAutospacing="1" w:line="240" w:lineRule="auto"/>
              <w:rPr>
                <w:sz w:val="26"/>
                <w:szCs w:val="26"/>
                <w:lang w:val="sv-SE"/>
              </w:rPr>
            </w:pPr>
          </w:p>
        </w:tc>
        <w:tc>
          <w:tcPr>
            <w:tcW w:w="3226" w:type="dxa"/>
          </w:tcPr>
          <w:p w14:paraId="2EB8CC19" w14:textId="77777777" w:rsidR="006B657A" w:rsidRPr="00A50AAD" w:rsidRDefault="006B657A" w:rsidP="006B657A">
            <w:pPr>
              <w:spacing w:before="120" w:after="280" w:afterAutospacing="1" w:line="240" w:lineRule="auto"/>
              <w:rPr>
                <w:sz w:val="26"/>
                <w:szCs w:val="26"/>
                <w:lang w:val="sv-SE"/>
              </w:rPr>
            </w:pPr>
          </w:p>
        </w:tc>
      </w:tr>
      <w:tr w:rsidR="006B657A" w:rsidRPr="00A50AAD" w14:paraId="16FB32D9" w14:textId="77777777" w:rsidTr="00392F0A">
        <w:tc>
          <w:tcPr>
            <w:tcW w:w="4673" w:type="dxa"/>
          </w:tcPr>
          <w:p w14:paraId="38DA6F24" w14:textId="2D3030F2" w:rsidR="006B657A" w:rsidRPr="00A50AAD" w:rsidRDefault="006B657A" w:rsidP="006B657A">
            <w:pPr>
              <w:spacing w:before="120" w:after="0" w:line="240" w:lineRule="auto"/>
              <w:jc w:val="both"/>
              <w:rPr>
                <w:sz w:val="26"/>
                <w:szCs w:val="26"/>
              </w:rPr>
            </w:pPr>
          </w:p>
        </w:tc>
        <w:tc>
          <w:tcPr>
            <w:tcW w:w="3969" w:type="dxa"/>
          </w:tcPr>
          <w:p w14:paraId="570B9847" w14:textId="3DD7711C"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a) Buộc đưa ra khỏi lãnh thổ nước Cộng hòa xã hội chủ nghĩa Việt Nam hoặc buộc tái xuất đối với hàng hóa nhập khẩu; </w:t>
            </w:r>
          </w:p>
        </w:tc>
        <w:tc>
          <w:tcPr>
            <w:tcW w:w="3544" w:type="dxa"/>
          </w:tcPr>
          <w:p w14:paraId="2EE67C91" w14:textId="0DAD93CB" w:rsidR="006B657A" w:rsidRPr="00A50AAD" w:rsidRDefault="006B657A" w:rsidP="006B657A">
            <w:pPr>
              <w:spacing w:before="120" w:after="280" w:afterAutospacing="1" w:line="240" w:lineRule="auto"/>
              <w:rPr>
                <w:sz w:val="26"/>
                <w:szCs w:val="26"/>
                <w:lang w:val="sv-SE"/>
              </w:rPr>
            </w:pPr>
          </w:p>
        </w:tc>
        <w:tc>
          <w:tcPr>
            <w:tcW w:w="3226" w:type="dxa"/>
          </w:tcPr>
          <w:p w14:paraId="5B4591E7" w14:textId="77777777" w:rsidR="006B657A" w:rsidRPr="00A50AAD" w:rsidRDefault="006B657A" w:rsidP="006B657A">
            <w:pPr>
              <w:spacing w:before="120" w:after="280" w:afterAutospacing="1" w:line="240" w:lineRule="auto"/>
              <w:rPr>
                <w:sz w:val="26"/>
                <w:szCs w:val="26"/>
                <w:lang w:val="sv-SE"/>
              </w:rPr>
            </w:pPr>
          </w:p>
        </w:tc>
      </w:tr>
      <w:tr w:rsidR="006B657A" w:rsidRPr="00A50AAD" w14:paraId="76858873" w14:textId="77777777" w:rsidTr="00392F0A">
        <w:tc>
          <w:tcPr>
            <w:tcW w:w="4673" w:type="dxa"/>
          </w:tcPr>
          <w:p w14:paraId="3DDA5FD6" w14:textId="2CD26E82" w:rsidR="006B657A" w:rsidRPr="00A50AAD" w:rsidRDefault="006B657A" w:rsidP="006B657A">
            <w:pPr>
              <w:spacing w:before="120" w:after="0" w:line="240" w:lineRule="auto"/>
              <w:jc w:val="both"/>
              <w:rPr>
                <w:sz w:val="26"/>
                <w:szCs w:val="26"/>
              </w:rPr>
            </w:pPr>
          </w:p>
        </w:tc>
        <w:tc>
          <w:tcPr>
            <w:tcW w:w="3969" w:type="dxa"/>
          </w:tcPr>
          <w:p w14:paraId="41C9B447" w14:textId="0D1B11AC"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b) Buộc thu hồi và tái chế hoặc </w:t>
            </w:r>
            <w:r w:rsidRPr="00A50AAD">
              <w:rPr>
                <w:sz w:val="26"/>
                <w:szCs w:val="26"/>
                <w:lang w:val="sv-SE"/>
              </w:rPr>
              <w:lastRenderedPageBreak/>
              <w:t xml:space="preserve">thay đổi mục đích sử dụng; </w:t>
            </w:r>
          </w:p>
        </w:tc>
        <w:tc>
          <w:tcPr>
            <w:tcW w:w="3544" w:type="dxa"/>
          </w:tcPr>
          <w:p w14:paraId="7D9B66A3" w14:textId="72DDCB35" w:rsidR="006B657A" w:rsidRPr="00A50AAD" w:rsidRDefault="006B657A" w:rsidP="006B657A">
            <w:pPr>
              <w:spacing w:before="120" w:after="280" w:afterAutospacing="1" w:line="240" w:lineRule="auto"/>
              <w:rPr>
                <w:sz w:val="26"/>
                <w:szCs w:val="26"/>
                <w:lang w:val="sv-SE"/>
              </w:rPr>
            </w:pPr>
          </w:p>
        </w:tc>
        <w:tc>
          <w:tcPr>
            <w:tcW w:w="3226" w:type="dxa"/>
          </w:tcPr>
          <w:p w14:paraId="4DBD6982" w14:textId="77777777" w:rsidR="006B657A" w:rsidRPr="00A50AAD" w:rsidRDefault="006B657A" w:rsidP="006B657A">
            <w:pPr>
              <w:spacing w:before="120" w:after="280" w:afterAutospacing="1" w:line="240" w:lineRule="auto"/>
              <w:rPr>
                <w:sz w:val="26"/>
                <w:szCs w:val="26"/>
                <w:lang w:val="sv-SE"/>
              </w:rPr>
            </w:pPr>
          </w:p>
        </w:tc>
      </w:tr>
      <w:tr w:rsidR="006B657A" w:rsidRPr="00A50AAD" w14:paraId="4F3B0813" w14:textId="77777777" w:rsidTr="00392F0A">
        <w:tc>
          <w:tcPr>
            <w:tcW w:w="4673" w:type="dxa"/>
          </w:tcPr>
          <w:p w14:paraId="7BD09704" w14:textId="1FE64CB7" w:rsidR="006B657A" w:rsidRPr="00A50AAD" w:rsidRDefault="006B657A" w:rsidP="006B657A">
            <w:pPr>
              <w:spacing w:before="120" w:after="0" w:line="240" w:lineRule="auto"/>
              <w:jc w:val="both"/>
              <w:rPr>
                <w:sz w:val="26"/>
                <w:szCs w:val="26"/>
              </w:rPr>
            </w:pPr>
          </w:p>
        </w:tc>
        <w:tc>
          <w:tcPr>
            <w:tcW w:w="3969" w:type="dxa"/>
          </w:tcPr>
          <w:p w14:paraId="4CCE51E7" w14:textId="6281A66F"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c) Buộc thu hồi và tiêu hủy sản phẩm, hàng hóa vi phạm gây hại cho sức khỏe con người, vật nuôi, thủy sản nuôi, cây trồng và môi trường.</w:t>
            </w:r>
          </w:p>
        </w:tc>
        <w:tc>
          <w:tcPr>
            <w:tcW w:w="3544" w:type="dxa"/>
          </w:tcPr>
          <w:p w14:paraId="0C3E5C62" w14:textId="7215E3BA" w:rsidR="006B657A" w:rsidRPr="00A50AAD" w:rsidRDefault="006B657A" w:rsidP="006B657A">
            <w:pPr>
              <w:spacing w:before="120" w:after="280" w:afterAutospacing="1" w:line="240" w:lineRule="auto"/>
              <w:rPr>
                <w:sz w:val="26"/>
                <w:szCs w:val="26"/>
                <w:lang w:val="sv-SE"/>
              </w:rPr>
            </w:pPr>
          </w:p>
        </w:tc>
        <w:tc>
          <w:tcPr>
            <w:tcW w:w="3226" w:type="dxa"/>
          </w:tcPr>
          <w:p w14:paraId="4F6ACCAE" w14:textId="77777777" w:rsidR="006B657A" w:rsidRPr="00A50AAD" w:rsidRDefault="006B657A" w:rsidP="006B657A">
            <w:pPr>
              <w:spacing w:before="120" w:after="280" w:afterAutospacing="1" w:line="240" w:lineRule="auto"/>
              <w:rPr>
                <w:sz w:val="26"/>
                <w:szCs w:val="26"/>
                <w:lang w:val="sv-SE"/>
              </w:rPr>
            </w:pPr>
          </w:p>
        </w:tc>
      </w:tr>
      <w:tr w:rsidR="006B657A" w:rsidRPr="00A50AAD" w14:paraId="5FF914D7" w14:textId="77777777" w:rsidTr="00392F0A">
        <w:tc>
          <w:tcPr>
            <w:tcW w:w="4673" w:type="dxa"/>
          </w:tcPr>
          <w:p w14:paraId="5DFB87D5" w14:textId="77E2A8EA" w:rsidR="006B657A" w:rsidRPr="00A50AAD" w:rsidRDefault="006B657A" w:rsidP="006B657A">
            <w:pPr>
              <w:spacing w:before="120" w:after="0" w:line="240" w:lineRule="auto"/>
              <w:jc w:val="both"/>
              <w:rPr>
                <w:sz w:val="26"/>
                <w:szCs w:val="26"/>
              </w:rPr>
            </w:pPr>
            <w:r w:rsidRPr="005223B3">
              <w:rPr>
                <w:sz w:val="26"/>
                <w:szCs w:val="26"/>
              </w:rPr>
              <w:t>Buộc thu hồi để tái chế hoặc thay đổi mục đích sử dụng sản phẩm, hàng hóa không phù hợp quy chuẩn kỹ thuật hoặc tiêu hủy sản phẩm, hàng hóa vi phạm gây hại cho sức khỏe con người, vật nuôi, cây trồng và môi trường đối với vi phạm quy định tại các khoản 1, 2, 3 và 4 Điều này.</w:t>
            </w:r>
          </w:p>
        </w:tc>
        <w:tc>
          <w:tcPr>
            <w:tcW w:w="3969" w:type="dxa"/>
          </w:tcPr>
          <w:p w14:paraId="1596DF0F" w14:textId="43313C59" w:rsidR="006B657A" w:rsidRPr="00A50AAD" w:rsidRDefault="006B657A" w:rsidP="006B657A">
            <w:pPr>
              <w:spacing w:before="120" w:after="280" w:afterAutospacing="1" w:line="240" w:lineRule="auto"/>
              <w:jc w:val="both"/>
              <w:rPr>
                <w:sz w:val="26"/>
                <w:szCs w:val="26"/>
                <w:lang w:val="sv-SE"/>
              </w:rPr>
            </w:pPr>
            <w:r>
              <w:rPr>
                <w:sz w:val="26"/>
                <w:szCs w:val="26"/>
                <w:lang w:val="sv-SE"/>
              </w:rPr>
              <w:t>Bãi bỏ</w:t>
            </w:r>
          </w:p>
        </w:tc>
        <w:tc>
          <w:tcPr>
            <w:tcW w:w="3544" w:type="dxa"/>
          </w:tcPr>
          <w:p w14:paraId="57F7EC68" w14:textId="77777777" w:rsidR="006B657A" w:rsidRPr="00A50AAD" w:rsidRDefault="006B657A" w:rsidP="006B657A">
            <w:pPr>
              <w:spacing w:before="120" w:after="280" w:afterAutospacing="1" w:line="240" w:lineRule="auto"/>
              <w:rPr>
                <w:sz w:val="26"/>
                <w:szCs w:val="26"/>
                <w:lang w:val="sv-SE"/>
              </w:rPr>
            </w:pPr>
          </w:p>
        </w:tc>
        <w:tc>
          <w:tcPr>
            <w:tcW w:w="3226" w:type="dxa"/>
          </w:tcPr>
          <w:p w14:paraId="5D354731" w14:textId="77777777" w:rsidR="006B657A" w:rsidRPr="00A50AAD" w:rsidRDefault="006B657A" w:rsidP="006B657A">
            <w:pPr>
              <w:spacing w:before="120" w:after="280" w:afterAutospacing="1" w:line="240" w:lineRule="auto"/>
              <w:rPr>
                <w:sz w:val="26"/>
                <w:szCs w:val="26"/>
                <w:lang w:val="sv-SE"/>
              </w:rPr>
            </w:pPr>
          </w:p>
        </w:tc>
      </w:tr>
      <w:tr w:rsidR="006B657A" w:rsidRPr="00A50AAD" w14:paraId="1A1FFD84" w14:textId="77777777" w:rsidTr="00392F0A">
        <w:tc>
          <w:tcPr>
            <w:tcW w:w="4673" w:type="dxa"/>
          </w:tcPr>
          <w:p w14:paraId="26B1AB14" w14:textId="5C142030" w:rsidR="006B657A" w:rsidRPr="00CD0E4F" w:rsidRDefault="006B657A" w:rsidP="006B657A">
            <w:pPr>
              <w:spacing w:before="120" w:after="0" w:line="240" w:lineRule="auto"/>
              <w:jc w:val="both"/>
              <w:rPr>
                <w:b/>
                <w:sz w:val="26"/>
                <w:szCs w:val="26"/>
              </w:rPr>
            </w:pPr>
            <w:r w:rsidRPr="00CD0E4F">
              <w:rPr>
                <w:b/>
                <w:sz w:val="26"/>
                <w:szCs w:val="26"/>
              </w:rPr>
              <w:t>Điều 20. Vi phạm về chất lượng hàng hóa lưu thông trên thị trường</w:t>
            </w:r>
          </w:p>
        </w:tc>
        <w:tc>
          <w:tcPr>
            <w:tcW w:w="3969" w:type="dxa"/>
          </w:tcPr>
          <w:p w14:paraId="15C5B930" w14:textId="062C32CC" w:rsidR="006B657A" w:rsidRPr="00A50AAD" w:rsidRDefault="006B657A" w:rsidP="006B657A">
            <w:pPr>
              <w:spacing w:before="120" w:after="280" w:afterAutospacing="1" w:line="240" w:lineRule="auto"/>
              <w:jc w:val="both"/>
              <w:rPr>
                <w:b/>
                <w:bCs/>
                <w:sz w:val="26"/>
                <w:szCs w:val="26"/>
              </w:rPr>
            </w:pPr>
            <w:bookmarkStart w:id="35" w:name="dieu_20"/>
            <w:r w:rsidRPr="00A50AAD">
              <w:rPr>
                <w:b/>
                <w:bCs/>
                <w:sz w:val="26"/>
                <w:szCs w:val="26"/>
              </w:rPr>
              <w:t>Điều 20. Vi phạm về chất lượng hàng hóa lưu thông trên thị trường, trừ trường hợp vi phạm trong lĩnh vực an toàn thực phẩm</w:t>
            </w:r>
            <w:bookmarkEnd w:id="35"/>
            <w:r w:rsidRPr="00A50AAD">
              <w:rPr>
                <w:b/>
                <w:bCs/>
                <w:sz w:val="26"/>
                <w:szCs w:val="26"/>
              </w:rPr>
              <w:t xml:space="preserve"> </w:t>
            </w:r>
          </w:p>
        </w:tc>
        <w:tc>
          <w:tcPr>
            <w:tcW w:w="3544" w:type="dxa"/>
          </w:tcPr>
          <w:p w14:paraId="08FCE082" w14:textId="2228E429" w:rsidR="006B657A" w:rsidRPr="00A50AAD" w:rsidRDefault="006B657A" w:rsidP="006B657A">
            <w:pPr>
              <w:spacing w:before="120" w:after="280" w:afterAutospacing="1" w:line="240" w:lineRule="auto"/>
              <w:rPr>
                <w:b/>
                <w:bCs/>
                <w:sz w:val="26"/>
                <w:szCs w:val="26"/>
              </w:rPr>
            </w:pPr>
          </w:p>
        </w:tc>
        <w:tc>
          <w:tcPr>
            <w:tcW w:w="3226" w:type="dxa"/>
          </w:tcPr>
          <w:p w14:paraId="683D7E37" w14:textId="77777777" w:rsidR="006B657A" w:rsidRPr="00A50AAD" w:rsidRDefault="006B657A" w:rsidP="006B657A">
            <w:pPr>
              <w:spacing w:before="120" w:after="280" w:afterAutospacing="1" w:line="240" w:lineRule="auto"/>
              <w:rPr>
                <w:b/>
                <w:bCs/>
                <w:sz w:val="26"/>
                <w:szCs w:val="26"/>
              </w:rPr>
            </w:pPr>
          </w:p>
        </w:tc>
      </w:tr>
      <w:tr w:rsidR="006B657A" w:rsidRPr="00A50AAD" w14:paraId="0D9BC23B" w14:textId="77777777" w:rsidTr="00392F0A">
        <w:tc>
          <w:tcPr>
            <w:tcW w:w="4673" w:type="dxa"/>
          </w:tcPr>
          <w:p w14:paraId="584D7C41" w14:textId="77777777" w:rsidR="006B657A" w:rsidRPr="00A50AAD" w:rsidRDefault="006B657A" w:rsidP="006B657A">
            <w:pPr>
              <w:spacing w:before="120" w:after="0" w:line="240" w:lineRule="auto"/>
              <w:jc w:val="both"/>
              <w:rPr>
                <w:sz w:val="26"/>
                <w:szCs w:val="26"/>
              </w:rPr>
            </w:pPr>
            <w:r w:rsidRPr="00A50AAD">
              <w:rPr>
                <w:sz w:val="26"/>
                <w:szCs w:val="26"/>
              </w:rPr>
              <w:t xml:space="preserve">1. Áp dụng quy định để xử phạt đối với hành vi vi phạm về chất lượng hàng hóa của tổ chức, cá nhân khi buôn bán hàng hóa trên thị trường được quy định như sau: </w:t>
            </w:r>
          </w:p>
        </w:tc>
        <w:tc>
          <w:tcPr>
            <w:tcW w:w="3969" w:type="dxa"/>
          </w:tcPr>
          <w:p w14:paraId="7D34C1C3" w14:textId="4A050C6E" w:rsidR="006B657A" w:rsidRPr="00A50AAD" w:rsidRDefault="006B657A" w:rsidP="006B657A">
            <w:pPr>
              <w:spacing w:before="120" w:after="280" w:afterAutospacing="1" w:line="240" w:lineRule="auto"/>
              <w:rPr>
                <w:sz w:val="26"/>
                <w:szCs w:val="26"/>
              </w:rPr>
            </w:pPr>
            <w:r w:rsidRPr="00A42E76">
              <w:rPr>
                <w:sz w:val="26"/>
                <w:szCs w:val="26"/>
              </w:rPr>
              <w:t>Không sửa đổi, bổ sung</w:t>
            </w:r>
          </w:p>
        </w:tc>
        <w:tc>
          <w:tcPr>
            <w:tcW w:w="3544" w:type="dxa"/>
          </w:tcPr>
          <w:p w14:paraId="2FA4B882" w14:textId="5D5E1411" w:rsidR="006B657A" w:rsidRPr="00A50AAD" w:rsidRDefault="006B657A" w:rsidP="006B657A">
            <w:pPr>
              <w:spacing w:before="120" w:after="280" w:afterAutospacing="1" w:line="240" w:lineRule="auto"/>
              <w:rPr>
                <w:sz w:val="26"/>
                <w:szCs w:val="26"/>
              </w:rPr>
            </w:pPr>
          </w:p>
        </w:tc>
        <w:tc>
          <w:tcPr>
            <w:tcW w:w="3226" w:type="dxa"/>
          </w:tcPr>
          <w:p w14:paraId="5D472678" w14:textId="77777777" w:rsidR="006B657A" w:rsidRPr="00A50AAD" w:rsidRDefault="006B657A" w:rsidP="006B657A">
            <w:pPr>
              <w:spacing w:before="120" w:after="280" w:afterAutospacing="1" w:line="240" w:lineRule="auto"/>
              <w:rPr>
                <w:sz w:val="26"/>
                <w:szCs w:val="26"/>
              </w:rPr>
            </w:pPr>
          </w:p>
        </w:tc>
      </w:tr>
      <w:tr w:rsidR="006B657A" w:rsidRPr="00A50AAD" w14:paraId="0CC029FB" w14:textId="77777777" w:rsidTr="00392F0A">
        <w:tc>
          <w:tcPr>
            <w:tcW w:w="4673" w:type="dxa"/>
          </w:tcPr>
          <w:p w14:paraId="2B7715D8" w14:textId="77777777" w:rsidR="006B657A" w:rsidRPr="00A50AAD" w:rsidRDefault="006B657A" w:rsidP="006B657A">
            <w:pPr>
              <w:spacing w:before="120" w:after="0" w:line="240" w:lineRule="auto"/>
              <w:jc w:val="both"/>
              <w:rPr>
                <w:sz w:val="26"/>
                <w:szCs w:val="26"/>
              </w:rPr>
            </w:pPr>
            <w:r w:rsidRPr="00A50AAD">
              <w:rPr>
                <w:sz w:val="26"/>
                <w:szCs w:val="26"/>
              </w:rPr>
              <w:t xml:space="preserve">a) Áp dụng quy định tại </w:t>
            </w:r>
            <w:bookmarkStart w:id="36" w:name="tc_8"/>
            <w:r w:rsidRPr="00A50AAD">
              <w:rPr>
                <w:sz w:val="26"/>
                <w:szCs w:val="26"/>
              </w:rPr>
              <w:t>khoản 1 Điều 17 Nghị định này</w:t>
            </w:r>
            <w:bookmarkEnd w:id="36"/>
            <w:r w:rsidRPr="00A50AAD">
              <w:rPr>
                <w:sz w:val="26"/>
                <w:szCs w:val="26"/>
              </w:rPr>
              <w:t xml:space="preserve"> để xử phạt các hành vi vi phạm đối với hàng hóa không công bố tiêu chuẩn áp dụng; áp dụng quy định tại</w:t>
            </w:r>
            <w:bookmarkStart w:id="37" w:name="tc_9"/>
            <w:r w:rsidRPr="00A50AAD">
              <w:rPr>
                <w:sz w:val="26"/>
                <w:szCs w:val="26"/>
              </w:rPr>
              <w:t xml:space="preserve"> điểm a khoản 2 Điều 17 Nghị định này </w:t>
            </w:r>
            <w:bookmarkEnd w:id="37"/>
            <w:r w:rsidRPr="00A50AAD">
              <w:rPr>
                <w:sz w:val="26"/>
                <w:szCs w:val="26"/>
              </w:rPr>
              <w:t xml:space="preserve">để xử phạt các hành vi vi phạm đối với hàng hóa có chất lượng không phù hợp với tiêu </w:t>
            </w:r>
            <w:r w:rsidRPr="00A50AAD">
              <w:rPr>
                <w:sz w:val="26"/>
                <w:szCs w:val="26"/>
              </w:rPr>
              <w:lastRenderedPageBreak/>
              <w:t>chuẩn công bố áp dụng;</w:t>
            </w:r>
          </w:p>
        </w:tc>
        <w:tc>
          <w:tcPr>
            <w:tcW w:w="3969" w:type="dxa"/>
          </w:tcPr>
          <w:p w14:paraId="7FE01D6D" w14:textId="2321664A" w:rsidR="006B657A" w:rsidRPr="00A50AAD" w:rsidRDefault="006B657A" w:rsidP="006B657A">
            <w:pPr>
              <w:spacing w:before="120" w:after="280" w:afterAutospacing="1" w:line="240" w:lineRule="auto"/>
              <w:rPr>
                <w:sz w:val="26"/>
                <w:szCs w:val="26"/>
              </w:rPr>
            </w:pPr>
            <w:r w:rsidRPr="00A42E76">
              <w:rPr>
                <w:sz w:val="26"/>
                <w:szCs w:val="26"/>
              </w:rPr>
              <w:lastRenderedPageBreak/>
              <w:t>Không sửa đổi, bổ sung</w:t>
            </w:r>
          </w:p>
        </w:tc>
        <w:tc>
          <w:tcPr>
            <w:tcW w:w="3544" w:type="dxa"/>
          </w:tcPr>
          <w:p w14:paraId="128DD318" w14:textId="6BFA6420" w:rsidR="006B657A" w:rsidRPr="00A50AAD" w:rsidRDefault="006B657A" w:rsidP="006B657A">
            <w:pPr>
              <w:spacing w:before="120" w:after="280" w:afterAutospacing="1" w:line="240" w:lineRule="auto"/>
              <w:rPr>
                <w:sz w:val="26"/>
                <w:szCs w:val="26"/>
              </w:rPr>
            </w:pPr>
          </w:p>
        </w:tc>
        <w:tc>
          <w:tcPr>
            <w:tcW w:w="3226" w:type="dxa"/>
          </w:tcPr>
          <w:p w14:paraId="65E7E81A" w14:textId="77777777" w:rsidR="006B657A" w:rsidRPr="00A50AAD" w:rsidRDefault="006B657A" w:rsidP="006B657A">
            <w:pPr>
              <w:spacing w:before="120" w:after="280" w:afterAutospacing="1" w:line="240" w:lineRule="auto"/>
              <w:rPr>
                <w:sz w:val="26"/>
                <w:szCs w:val="26"/>
              </w:rPr>
            </w:pPr>
          </w:p>
        </w:tc>
      </w:tr>
      <w:tr w:rsidR="006B657A" w:rsidRPr="00A50AAD" w14:paraId="2E8E2437" w14:textId="77777777" w:rsidTr="00392F0A">
        <w:tc>
          <w:tcPr>
            <w:tcW w:w="4673" w:type="dxa"/>
          </w:tcPr>
          <w:p w14:paraId="43173150" w14:textId="77777777" w:rsidR="006B657A" w:rsidRPr="00A50AAD" w:rsidRDefault="006B657A" w:rsidP="006B657A">
            <w:pPr>
              <w:spacing w:before="120" w:after="0" w:line="240" w:lineRule="auto"/>
              <w:jc w:val="both"/>
              <w:rPr>
                <w:sz w:val="26"/>
                <w:szCs w:val="26"/>
              </w:rPr>
            </w:pPr>
            <w:r w:rsidRPr="00A50AAD">
              <w:rPr>
                <w:sz w:val="26"/>
                <w:szCs w:val="26"/>
              </w:rPr>
              <w:lastRenderedPageBreak/>
              <w:t xml:space="preserve">b) Áp dụng quy định tại </w:t>
            </w:r>
            <w:bookmarkStart w:id="38" w:name="tc_10"/>
            <w:r w:rsidRPr="00A50AAD">
              <w:rPr>
                <w:sz w:val="26"/>
                <w:szCs w:val="26"/>
              </w:rPr>
              <w:t>khoản 1 Điều 18 Nghị định này</w:t>
            </w:r>
            <w:bookmarkEnd w:id="38"/>
            <w:r w:rsidRPr="00A50AAD">
              <w:rPr>
                <w:sz w:val="26"/>
                <w:szCs w:val="26"/>
              </w:rPr>
              <w:t xml:space="preserve"> để xử phạt các hành vi vi phạm đối với hàng hóa có chất lượng không phù hợp với tiêu chuẩn được sử dụng để công bố hợp chuẩn;</w:t>
            </w:r>
          </w:p>
        </w:tc>
        <w:tc>
          <w:tcPr>
            <w:tcW w:w="3969" w:type="dxa"/>
          </w:tcPr>
          <w:p w14:paraId="4EAEB1C5" w14:textId="002FF8FD" w:rsidR="006B657A" w:rsidRPr="00A50AAD" w:rsidRDefault="006B657A" w:rsidP="006B657A">
            <w:pPr>
              <w:spacing w:before="120" w:after="280" w:afterAutospacing="1" w:line="240" w:lineRule="auto"/>
              <w:rPr>
                <w:sz w:val="26"/>
                <w:szCs w:val="26"/>
              </w:rPr>
            </w:pPr>
            <w:r w:rsidRPr="00A42E76">
              <w:rPr>
                <w:sz w:val="26"/>
                <w:szCs w:val="26"/>
              </w:rPr>
              <w:t>Không sửa đổi, bổ sung</w:t>
            </w:r>
          </w:p>
        </w:tc>
        <w:tc>
          <w:tcPr>
            <w:tcW w:w="3544" w:type="dxa"/>
          </w:tcPr>
          <w:p w14:paraId="6BCBAD91" w14:textId="53D5DDE6" w:rsidR="006B657A" w:rsidRPr="00A50AAD" w:rsidRDefault="006B657A" w:rsidP="006B657A">
            <w:pPr>
              <w:spacing w:before="120" w:after="280" w:afterAutospacing="1" w:line="240" w:lineRule="auto"/>
              <w:rPr>
                <w:sz w:val="26"/>
                <w:szCs w:val="26"/>
              </w:rPr>
            </w:pPr>
          </w:p>
        </w:tc>
        <w:tc>
          <w:tcPr>
            <w:tcW w:w="3226" w:type="dxa"/>
          </w:tcPr>
          <w:p w14:paraId="7FCE75E7" w14:textId="77777777" w:rsidR="006B657A" w:rsidRPr="00A50AAD" w:rsidRDefault="006B657A" w:rsidP="006B657A">
            <w:pPr>
              <w:spacing w:before="120" w:after="280" w:afterAutospacing="1" w:line="240" w:lineRule="auto"/>
              <w:rPr>
                <w:sz w:val="26"/>
                <w:szCs w:val="26"/>
              </w:rPr>
            </w:pPr>
          </w:p>
        </w:tc>
      </w:tr>
      <w:tr w:rsidR="006B657A" w:rsidRPr="00A50AAD" w14:paraId="7246B560" w14:textId="77777777" w:rsidTr="00392F0A">
        <w:tc>
          <w:tcPr>
            <w:tcW w:w="4673" w:type="dxa"/>
          </w:tcPr>
          <w:p w14:paraId="1E103137" w14:textId="77777777" w:rsidR="006B657A" w:rsidRPr="00A50AAD" w:rsidRDefault="006B657A" w:rsidP="006B657A">
            <w:pPr>
              <w:spacing w:before="120" w:after="0" w:line="240" w:lineRule="auto"/>
              <w:jc w:val="both"/>
              <w:rPr>
                <w:sz w:val="26"/>
                <w:szCs w:val="26"/>
              </w:rPr>
            </w:pPr>
            <w:r w:rsidRPr="00A50AAD">
              <w:rPr>
                <w:sz w:val="26"/>
                <w:szCs w:val="26"/>
              </w:rPr>
              <w:t xml:space="preserve">c) Áp dụng quy định tại </w:t>
            </w:r>
            <w:bookmarkStart w:id="39" w:name="tc_11"/>
            <w:r w:rsidRPr="00A50AAD">
              <w:rPr>
                <w:sz w:val="26"/>
                <w:szCs w:val="26"/>
              </w:rPr>
              <w:t>khoản 1 Điều 19 Nghị định này</w:t>
            </w:r>
            <w:bookmarkEnd w:id="39"/>
            <w:r w:rsidRPr="00A50AAD">
              <w:rPr>
                <w:sz w:val="26"/>
                <w:szCs w:val="26"/>
              </w:rPr>
              <w:t xml:space="preserve"> để xử phạt các hành vi vi phạm đối với hàng hóa có chất lượng không phù hợp với quy chuẩn kỹ thuật tương ứng.</w:t>
            </w:r>
          </w:p>
        </w:tc>
        <w:tc>
          <w:tcPr>
            <w:tcW w:w="3969" w:type="dxa"/>
          </w:tcPr>
          <w:p w14:paraId="15146511" w14:textId="385EF4E7" w:rsidR="006B657A" w:rsidRPr="00A50AAD" w:rsidRDefault="006B657A" w:rsidP="006B657A">
            <w:pPr>
              <w:spacing w:before="120" w:after="280" w:afterAutospacing="1" w:line="240" w:lineRule="auto"/>
              <w:rPr>
                <w:sz w:val="26"/>
                <w:szCs w:val="26"/>
              </w:rPr>
            </w:pPr>
            <w:r w:rsidRPr="00A42E76">
              <w:rPr>
                <w:sz w:val="26"/>
                <w:szCs w:val="26"/>
              </w:rPr>
              <w:t>Không sửa đổi, bổ sung</w:t>
            </w:r>
          </w:p>
        </w:tc>
        <w:tc>
          <w:tcPr>
            <w:tcW w:w="3544" w:type="dxa"/>
          </w:tcPr>
          <w:p w14:paraId="6E3CDFA6" w14:textId="1EE6BE04" w:rsidR="006B657A" w:rsidRPr="00A50AAD" w:rsidRDefault="006B657A" w:rsidP="006B657A">
            <w:pPr>
              <w:spacing w:before="120" w:after="280" w:afterAutospacing="1" w:line="240" w:lineRule="auto"/>
              <w:rPr>
                <w:sz w:val="26"/>
                <w:szCs w:val="26"/>
              </w:rPr>
            </w:pPr>
          </w:p>
        </w:tc>
        <w:tc>
          <w:tcPr>
            <w:tcW w:w="3226" w:type="dxa"/>
          </w:tcPr>
          <w:p w14:paraId="305CC6E3" w14:textId="77777777" w:rsidR="006B657A" w:rsidRPr="00A50AAD" w:rsidRDefault="006B657A" w:rsidP="006B657A">
            <w:pPr>
              <w:spacing w:before="120" w:after="280" w:afterAutospacing="1" w:line="240" w:lineRule="auto"/>
              <w:rPr>
                <w:sz w:val="26"/>
                <w:szCs w:val="26"/>
              </w:rPr>
            </w:pPr>
          </w:p>
        </w:tc>
      </w:tr>
      <w:tr w:rsidR="006B657A" w:rsidRPr="00A50AAD" w14:paraId="7CD30D9C" w14:textId="77777777" w:rsidTr="00392F0A">
        <w:tc>
          <w:tcPr>
            <w:tcW w:w="4673" w:type="dxa"/>
          </w:tcPr>
          <w:p w14:paraId="1DA90595" w14:textId="77777777" w:rsidR="006B657A" w:rsidRPr="00A50AAD" w:rsidRDefault="006B657A" w:rsidP="006B657A">
            <w:pPr>
              <w:spacing w:before="120" w:after="0" w:line="240" w:lineRule="auto"/>
              <w:jc w:val="both"/>
              <w:rPr>
                <w:sz w:val="26"/>
                <w:szCs w:val="26"/>
              </w:rPr>
            </w:pPr>
            <w:r w:rsidRPr="00A50AAD">
              <w:rPr>
                <w:sz w:val="26"/>
                <w:szCs w:val="26"/>
              </w:rPr>
              <w:t>2. Áp dụng các quy định của Chính phủ về xử phạt vi phạm hành chính trong lĩnh vực hoạt động thương mại để xử phạt các hành vi về sản xuất, kinh doanh hàng giả.</w:t>
            </w:r>
          </w:p>
        </w:tc>
        <w:tc>
          <w:tcPr>
            <w:tcW w:w="3969" w:type="dxa"/>
          </w:tcPr>
          <w:p w14:paraId="28257949" w14:textId="066FF6D5" w:rsidR="006B657A" w:rsidRPr="00A50AAD" w:rsidRDefault="006B657A" w:rsidP="006B657A">
            <w:pPr>
              <w:spacing w:before="120" w:after="280" w:afterAutospacing="1" w:line="240" w:lineRule="auto"/>
              <w:rPr>
                <w:sz w:val="26"/>
                <w:szCs w:val="26"/>
              </w:rPr>
            </w:pPr>
            <w:r w:rsidRPr="00A42E76">
              <w:rPr>
                <w:sz w:val="26"/>
                <w:szCs w:val="26"/>
              </w:rPr>
              <w:t>Không sửa đổi, bổ sung</w:t>
            </w:r>
          </w:p>
        </w:tc>
        <w:tc>
          <w:tcPr>
            <w:tcW w:w="3544" w:type="dxa"/>
          </w:tcPr>
          <w:p w14:paraId="7847F992" w14:textId="4A75E6D6" w:rsidR="006B657A" w:rsidRPr="00A50AAD" w:rsidRDefault="006B657A" w:rsidP="006B657A">
            <w:pPr>
              <w:spacing w:before="120" w:after="280" w:afterAutospacing="1" w:line="240" w:lineRule="auto"/>
              <w:rPr>
                <w:sz w:val="26"/>
                <w:szCs w:val="26"/>
              </w:rPr>
            </w:pPr>
          </w:p>
        </w:tc>
        <w:tc>
          <w:tcPr>
            <w:tcW w:w="3226" w:type="dxa"/>
          </w:tcPr>
          <w:p w14:paraId="7C3E4B13" w14:textId="77777777" w:rsidR="006B657A" w:rsidRPr="00A50AAD" w:rsidRDefault="006B657A" w:rsidP="006B657A">
            <w:pPr>
              <w:spacing w:before="120" w:after="280" w:afterAutospacing="1" w:line="240" w:lineRule="auto"/>
              <w:rPr>
                <w:sz w:val="26"/>
                <w:szCs w:val="26"/>
              </w:rPr>
            </w:pPr>
          </w:p>
        </w:tc>
      </w:tr>
      <w:tr w:rsidR="006B657A" w:rsidRPr="00A50AAD" w14:paraId="61DACC2C" w14:textId="77777777" w:rsidTr="00392F0A">
        <w:tc>
          <w:tcPr>
            <w:tcW w:w="4673" w:type="dxa"/>
          </w:tcPr>
          <w:p w14:paraId="47BE27A9" w14:textId="608A1D65" w:rsidR="006B657A" w:rsidRPr="00A50AAD" w:rsidRDefault="006B657A" w:rsidP="006B657A">
            <w:pPr>
              <w:spacing w:before="120" w:after="0" w:line="240" w:lineRule="auto"/>
              <w:jc w:val="both"/>
              <w:rPr>
                <w:sz w:val="26"/>
                <w:szCs w:val="26"/>
              </w:rPr>
            </w:pPr>
            <w:r w:rsidRPr="008B4A04">
              <w:rPr>
                <w:sz w:val="26"/>
                <w:szCs w:val="26"/>
              </w:rPr>
              <w:t>3. Phạt tiền từ 500.000 đồng đến 1.000.000 đồng đối với hành vi bán hàng hóa nhưng không có công bố tiêu chuẩn áp dụng.</w:t>
            </w:r>
          </w:p>
        </w:tc>
        <w:tc>
          <w:tcPr>
            <w:tcW w:w="3969" w:type="dxa"/>
          </w:tcPr>
          <w:p w14:paraId="6C155C4C" w14:textId="653C8A13" w:rsidR="006B657A" w:rsidRPr="008B4A04" w:rsidRDefault="006B657A" w:rsidP="006B657A">
            <w:pPr>
              <w:spacing w:before="120" w:after="280" w:afterAutospacing="1" w:line="240" w:lineRule="auto"/>
              <w:rPr>
                <w:sz w:val="26"/>
                <w:szCs w:val="26"/>
                <w:lang w:val="en-US"/>
              </w:rPr>
            </w:pPr>
            <w:r>
              <w:rPr>
                <w:sz w:val="26"/>
                <w:szCs w:val="26"/>
                <w:lang w:val="en-US"/>
              </w:rPr>
              <w:t>Bãi bỏ</w:t>
            </w:r>
          </w:p>
        </w:tc>
        <w:tc>
          <w:tcPr>
            <w:tcW w:w="3544" w:type="dxa"/>
          </w:tcPr>
          <w:p w14:paraId="65046053" w14:textId="40AA9B51" w:rsidR="006B657A" w:rsidRPr="00A50AAD" w:rsidRDefault="006B657A" w:rsidP="006B657A">
            <w:pPr>
              <w:spacing w:before="120" w:after="280" w:afterAutospacing="1" w:line="240" w:lineRule="auto"/>
              <w:rPr>
                <w:sz w:val="26"/>
                <w:szCs w:val="26"/>
              </w:rPr>
            </w:pPr>
          </w:p>
        </w:tc>
        <w:tc>
          <w:tcPr>
            <w:tcW w:w="3226" w:type="dxa"/>
          </w:tcPr>
          <w:p w14:paraId="73F03980" w14:textId="77777777" w:rsidR="006B657A" w:rsidRPr="00A50AAD" w:rsidRDefault="006B657A" w:rsidP="006B657A">
            <w:pPr>
              <w:spacing w:before="120" w:after="280" w:afterAutospacing="1" w:line="240" w:lineRule="auto"/>
              <w:rPr>
                <w:sz w:val="26"/>
                <w:szCs w:val="26"/>
              </w:rPr>
            </w:pPr>
          </w:p>
        </w:tc>
      </w:tr>
      <w:tr w:rsidR="006B657A" w:rsidRPr="00A50AAD" w14:paraId="2829C6FE" w14:textId="77777777" w:rsidTr="00392F0A">
        <w:tc>
          <w:tcPr>
            <w:tcW w:w="4673" w:type="dxa"/>
          </w:tcPr>
          <w:p w14:paraId="21D7AABF" w14:textId="77777777" w:rsidR="006B657A" w:rsidRPr="00A50AAD" w:rsidRDefault="006B657A" w:rsidP="006B657A">
            <w:pPr>
              <w:spacing w:before="120" w:after="0" w:line="240" w:lineRule="auto"/>
              <w:jc w:val="both"/>
              <w:rPr>
                <w:sz w:val="26"/>
                <w:szCs w:val="26"/>
              </w:rPr>
            </w:pPr>
            <w:r w:rsidRPr="00A50AAD">
              <w:rPr>
                <w:sz w:val="26"/>
                <w:szCs w:val="26"/>
              </w:rPr>
              <w:t>4. Phạt tiền từ 2.000.000 đồng đến 5.000.000 đồng đối với hành vi bán hàng hóa phải có dấu hợp quy nhưng không có dấu hợp quy, dấu hợp quy không đúng quy định.</w:t>
            </w:r>
          </w:p>
        </w:tc>
        <w:tc>
          <w:tcPr>
            <w:tcW w:w="3969" w:type="dxa"/>
          </w:tcPr>
          <w:p w14:paraId="557426DE" w14:textId="554165BC" w:rsidR="006B657A" w:rsidRPr="00A50AAD" w:rsidRDefault="006B657A" w:rsidP="006B657A">
            <w:pPr>
              <w:spacing w:before="120" w:after="280" w:afterAutospacing="1" w:line="240" w:lineRule="auto"/>
              <w:rPr>
                <w:sz w:val="26"/>
                <w:szCs w:val="26"/>
              </w:rPr>
            </w:pPr>
            <w:r w:rsidRPr="00A42E76">
              <w:rPr>
                <w:sz w:val="26"/>
                <w:szCs w:val="26"/>
              </w:rPr>
              <w:t>Không sửa đổi, bổ sung</w:t>
            </w:r>
          </w:p>
        </w:tc>
        <w:tc>
          <w:tcPr>
            <w:tcW w:w="3544" w:type="dxa"/>
          </w:tcPr>
          <w:p w14:paraId="69BE3767" w14:textId="0A82C2B4" w:rsidR="006B657A" w:rsidRPr="00A50AAD" w:rsidRDefault="006B657A" w:rsidP="006B657A">
            <w:pPr>
              <w:spacing w:before="120" w:after="280" w:afterAutospacing="1" w:line="240" w:lineRule="auto"/>
              <w:rPr>
                <w:sz w:val="26"/>
                <w:szCs w:val="26"/>
              </w:rPr>
            </w:pPr>
          </w:p>
        </w:tc>
        <w:tc>
          <w:tcPr>
            <w:tcW w:w="3226" w:type="dxa"/>
          </w:tcPr>
          <w:p w14:paraId="41605857" w14:textId="77777777" w:rsidR="006B657A" w:rsidRPr="00A50AAD" w:rsidRDefault="006B657A" w:rsidP="006B657A">
            <w:pPr>
              <w:spacing w:before="120" w:after="280" w:afterAutospacing="1" w:line="240" w:lineRule="auto"/>
              <w:rPr>
                <w:sz w:val="26"/>
                <w:szCs w:val="26"/>
              </w:rPr>
            </w:pPr>
          </w:p>
        </w:tc>
      </w:tr>
      <w:tr w:rsidR="006B657A" w:rsidRPr="00A50AAD" w14:paraId="0785A909" w14:textId="77777777" w:rsidTr="00392F0A">
        <w:tc>
          <w:tcPr>
            <w:tcW w:w="4673" w:type="dxa"/>
          </w:tcPr>
          <w:p w14:paraId="65C3B964" w14:textId="77777777" w:rsidR="006B657A" w:rsidRPr="00A50AAD" w:rsidRDefault="006B657A" w:rsidP="006B657A">
            <w:pPr>
              <w:spacing w:before="120" w:after="0" w:line="240" w:lineRule="auto"/>
              <w:jc w:val="both"/>
              <w:rPr>
                <w:sz w:val="26"/>
                <w:szCs w:val="26"/>
              </w:rPr>
            </w:pPr>
            <w:r w:rsidRPr="00A50AAD">
              <w:rPr>
                <w:sz w:val="26"/>
                <w:szCs w:val="26"/>
              </w:rPr>
              <w:t xml:space="preserve">5. Phạt tiền từ 01 lần đến 02 lần tổng giá trị sản phẩm, hàng hóa vi phạm đã tiêu thụ đối với hành vi bán hàng hóa có chất lượng không phù hợp với tiêu chuẩn công </w:t>
            </w:r>
            <w:r w:rsidRPr="00A50AAD">
              <w:rPr>
                <w:sz w:val="26"/>
                <w:szCs w:val="26"/>
              </w:rPr>
              <w:lastRenderedPageBreak/>
              <w:t>bố áp dụng hoặc không phù hợp với tiêu chuẩn áp dụng đã công bố hợp chuẩn.</w:t>
            </w:r>
          </w:p>
        </w:tc>
        <w:tc>
          <w:tcPr>
            <w:tcW w:w="3969" w:type="dxa"/>
          </w:tcPr>
          <w:p w14:paraId="045AF72F" w14:textId="70B8C023" w:rsidR="006B657A" w:rsidRPr="00A50AAD" w:rsidRDefault="006B657A" w:rsidP="006B657A">
            <w:pPr>
              <w:spacing w:before="120" w:after="280" w:afterAutospacing="1" w:line="240" w:lineRule="auto"/>
              <w:rPr>
                <w:sz w:val="26"/>
                <w:szCs w:val="26"/>
              </w:rPr>
            </w:pPr>
            <w:r w:rsidRPr="00A42E76">
              <w:rPr>
                <w:sz w:val="26"/>
                <w:szCs w:val="26"/>
              </w:rPr>
              <w:lastRenderedPageBreak/>
              <w:t>Không sửa đổi, bổ sung</w:t>
            </w:r>
          </w:p>
        </w:tc>
        <w:tc>
          <w:tcPr>
            <w:tcW w:w="3544" w:type="dxa"/>
          </w:tcPr>
          <w:p w14:paraId="20AC173C" w14:textId="6403E452" w:rsidR="006B657A" w:rsidRPr="00A50AAD" w:rsidRDefault="006B657A" w:rsidP="00FE7497">
            <w:pPr>
              <w:spacing w:before="120" w:after="280" w:afterAutospacing="1" w:line="240" w:lineRule="auto"/>
              <w:jc w:val="both"/>
              <w:rPr>
                <w:sz w:val="26"/>
                <w:szCs w:val="26"/>
              </w:rPr>
            </w:pPr>
            <w:r w:rsidRPr="00A50AAD">
              <w:rPr>
                <w:sz w:val="26"/>
                <w:szCs w:val="26"/>
              </w:rPr>
              <w:t xml:space="preserve">5. Phạt tiền từ 01 lần đến 02 lần tổng giá trị sản phẩm, hàng hóa vi phạm </w:t>
            </w:r>
            <w:r w:rsidRPr="00845260">
              <w:rPr>
                <w:strike/>
                <w:sz w:val="26"/>
                <w:szCs w:val="26"/>
              </w:rPr>
              <w:t>đã tiêu thụ</w:t>
            </w:r>
            <w:r w:rsidRPr="00A50AAD">
              <w:rPr>
                <w:sz w:val="26"/>
                <w:szCs w:val="26"/>
              </w:rPr>
              <w:t xml:space="preserve"> đối với hành vi bán hàng hóa có chất </w:t>
            </w:r>
            <w:r w:rsidRPr="00A50AAD">
              <w:rPr>
                <w:sz w:val="26"/>
                <w:szCs w:val="26"/>
              </w:rPr>
              <w:lastRenderedPageBreak/>
              <w:t>lượng không phù hợp với tiêu chuẩn công bố áp dụng hoặc không phù hợp với tiêu chuẩn áp dụng đã công bố hợp chuẩn.</w:t>
            </w:r>
          </w:p>
        </w:tc>
        <w:tc>
          <w:tcPr>
            <w:tcW w:w="3226" w:type="dxa"/>
          </w:tcPr>
          <w:p w14:paraId="35FA218A" w14:textId="77777777" w:rsidR="006B657A" w:rsidRDefault="006B657A" w:rsidP="000D0B27">
            <w:pPr>
              <w:spacing w:before="120" w:after="280" w:afterAutospacing="1" w:line="240" w:lineRule="auto"/>
              <w:jc w:val="both"/>
              <w:rPr>
                <w:sz w:val="26"/>
                <w:szCs w:val="26"/>
                <w:lang w:val="sv-SE"/>
              </w:rPr>
            </w:pPr>
            <w:r>
              <w:rPr>
                <w:sz w:val="26"/>
                <w:szCs w:val="26"/>
                <w:lang w:val="sv-SE"/>
              </w:rPr>
              <w:lastRenderedPageBreak/>
              <w:t xml:space="preserve">Vì khoản </w:t>
            </w:r>
            <w:r w:rsidRPr="00051291">
              <w:rPr>
                <w:sz w:val="26"/>
                <w:szCs w:val="26"/>
                <w:lang w:val="sv-SE"/>
              </w:rPr>
              <w:t>3</w:t>
            </w:r>
            <w:r>
              <w:rPr>
                <w:sz w:val="26"/>
                <w:szCs w:val="26"/>
                <w:lang w:val="sv-SE"/>
              </w:rPr>
              <w:t xml:space="preserve"> Điều 66 Luật CLSPHH được sửa đổi bởi </w:t>
            </w:r>
            <w:r w:rsidRPr="0057400C">
              <w:rPr>
                <w:sz w:val="26"/>
                <w:szCs w:val="26"/>
                <w:lang w:val="sv-SE"/>
              </w:rPr>
              <w:t>Luật số 78/2025/QH15</w:t>
            </w:r>
            <w:r w:rsidRPr="00051291">
              <w:rPr>
                <w:sz w:val="26"/>
                <w:szCs w:val="26"/>
                <w:lang w:val="sv-SE"/>
              </w:rPr>
              <w:t>.</w:t>
            </w:r>
          </w:p>
          <w:p w14:paraId="05040D7A" w14:textId="57E585DF" w:rsidR="006B657A" w:rsidRPr="00A50AAD" w:rsidRDefault="006B657A" w:rsidP="000D0B27">
            <w:pPr>
              <w:spacing w:before="120" w:after="280" w:afterAutospacing="1" w:line="240" w:lineRule="auto"/>
              <w:jc w:val="both"/>
              <w:rPr>
                <w:sz w:val="26"/>
                <w:szCs w:val="26"/>
              </w:rPr>
            </w:pPr>
            <w:r w:rsidRPr="00051291">
              <w:rPr>
                <w:sz w:val="26"/>
                <w:szCs w:val="26"/>
                <w:lang w:val="sv-SE"/>
              </w:rPr>
              <w:lastRenderedPageBreak/>
              <w:t>[127] Mức phạt tiền trong xử phạt vi phạm hành chính quy định tại khoản 1 và khoản 2 Điều này được ấn định ít nhất bằng giá trị sản phẩm, hàng hóa vi phạm và nhiều nhất không quá năm lần giá trị sản phẩm, hàng hóa vi phạm; tiền do vi phạm mà có sẽ bị tịch thu theo quy định của pháp luật.</w:t>
            </w:r>
          </w:p>
        </w:tc>
      </w:tr>
      <w:tr w:rsidR="006B657A" w:rsidRPr="00A50AAD" w14:paraId="1F16E851" w14:textId="77777777" w:rsidTr="00392F0A">
        <w:tc>
          <w:tcPr>
            <w:tcW w:w="4673" w:type="dxa"/>
          </w:tcPr>
          <w:p w14:paraId="2DB27C16" w14:textId="0E3628DD" w:rsidR="006B657A" w:rsidRPr="00A50AAD" w:rsidRDefault="006B657A" w:rsidP="006B657A">
            <w:pPr>
              <w:spacing w:before="120" w:after="0" w:line="240" w:lineRule="auto"/>
              <w:jc w:val="both"/>
              <w:rPr>
                <w:sz w:val="26"/>
                <w:szCs w:val="26"/>
              </w:rPr>
            </w:pPr>
            <w:r w:rsidRPr="005C050F">
              <w:rPr>
                <w:sz w:val="26"/>
                <w:szCs w:val="26"/>
                <w:lang w:val="sv-SE"/>
              </w:rPr>
              <w:lastRenderedPageBreak/>
              <w:t>6. Phạt tiền từ 02 lần đến 03 lần tổng giá trị sản phẩm, hàng hóa vi phạm đã tiêu thụ đối với hành vi thay thế, đánh tráo, thêm, bớt thành phần hoặc chất phụ gia, pha trộn tạp chất làm giảm chất lượng sản phẩm, hàng hóa so với tiêu chuẩn công bố áp dụng.</w:t>
            </w:r>
          </w:p>
        </w:tc>
        <w:tc>
          <w:tcPr>
            <w:tcW w:w="3969" w:type="dxa"/>
          </w:tcPr>
          <w:p w14:paraId="3A8B5BF1" w14:textId="5220F5FF"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6. Phạt tiền từ 02 lần đến 03 lần giá trị sản phẩm, hàng hóa vi phạm </w:t>
            </w:r>
            <w:r w:rsidRPr="00A50AAD">
              <w:rPr>
                <w:sz w:val="26"/>
                <w:szCs w:val="26"/>
              </w:rPr>
              <w:t>đã tiêu thụ</w:t>
            </w:r>
            <w:r w:rsidRPr="00A50AAD">
              <w:rPr>
                <w:sz w:val="26"/>
                <w:szCs w:val="26"/>
                <w:lang w:val="sv-SE"/>
              </w:rPr>
              <w:t xml:space="preserve"> đối với một trong các hành vi sau đây:</w:t>
            </w:r>
          </w:p>
        </w:tc>
        <w:tc>
          <w:tcPr>
            <w:tcW w:w="3544" w:type="dxa"/>
          </w:tcPr>
          <w:p w14:paraId="334F2C36" w14:textId="65938D44" w:rsidR="006B657A" w:rsidRPr="00A50AAD" w:rsidRDefault="006B657A" w:rsidP="000D0B27">
            <w:pPr>
              <w:spacing w:before="120" w:after="280" w:afterAutospacing="1" w:line="240" w:lineRule="auto"/>
              <w:rPr>
                <w:sz w:val="26"/>
                <w:szCs w:val="26"/>
                <w:lang w:val="sv-SE"/>
              </w:rPr>
            </w:pPr>
            <w:r w:rsidRPr="00A50AAD">
              <w:rPr>
                <w:sz w:val="26"/>
                <w:szCs w:val="26"/>
                <w:lang w:val="sv-SE"/>
              </w:rPr>
              <w:t>6.</w:t>
            </w:r>
            <w:r w:rsidR="000D0B27">
              <w:rPr>
                <w:sz w:val="26"/>
                <w:szCs w:val="26"/>
                <w:lang w:val="sv-SE"/>
              </w:rPr>
              <w:t xml:space="preserve"> </w:t>
            </w:r>
            <w:r w:rsidRPr="00A50AAD">
              <w:rPr>
                <w:sz w:val="26"/>
                <w:szCs w:val="26"/>
                <w:lang w:val="sv-SE"/>
              </w:rPr>
              <w:t xml:space="preserve">Phạt tiền từ 02 lần đến 03 lần giá trị sản phẩm, hàng hóa vi phạm </w:t>
            </w:r>
            <w:r w:rsidRPr="00845260">
              <w:rPr>
                <w:strike/>
                <w:sz w:val="26"/>
                <w:szCs w:val="26"/>
              </w:rPr>
              <w:t>đã tiêu thụ</w:t>
            </w:r>
            <w:r w:rsidRPr="00845260">
              <w:rPr>
                <w:strike/>
                <w:sz w:val="26"/>
                <w:szCs w:val="26"/>
                <w:lang w:val="sv-SE"/>
              </w:rPr>
              <w:t xml:space="preserve"> </w:t>
            </w:r>
            <w:r w:rsidRPr="00A50AAD">
              <w:rPr>
                <w:sz w:val="26"/>
                <w:szCs w:val="26"/>
                <w:lang w:val="sv-SE"/>
              </w:rPr>
              <w:t>đối với một trong các hành vi sau đây:</w:t>
            </w:r>
          </w:p>
        </w:tc>
        <w:tc>
          <w:tcPr>
            <w:tcW w:w="3226" w:type="dxa"/>
          </w:tcPr>
          <w:p w14:paraId="3AE20CC8" w14:textId="77777777" w:rsidR="006B657A" w:rsidRDefault="006B657A" w:rsidP="000D0B27">
            <w:pPr>
              <w:spacing w:before="120" w:after="280" w:afterAutospacing="1" w:line="240" w:lineRule="auto"/>
              <w:jc w:val="both"/>
              <w:rPr>
                <w:sz w:val="26"/>
                <w:szCs w:val="26"/>
                <w:lang w:val="sv-SE"/>
              </w:rPr>
            </w:pPr>
            <w:r>
              <w:rPr>
                <w:sz w:val="26"/>
                <w:szCs w:val="26"/>
                <w:lang w:val="sv-SE"/>
              </w:rPr>
              <w:t xml:space="preserve">Vì khoản </w:t>
            </w:r>
            <w:r w:rsidRPr="00051291">
              <w:rPr>
                <w:sz w:val="26"/>
                <w:szCs w:val="26"/>
                <w:lang w:val="sv-SE"/>
              </w:rPr>
              <w:t>3</w:t>
            </w:r>
            <w:r>
              <w:rPr>
                <w:sz w:val="26"/>
                <w:szCs w:val="26"/>
                <w:lang w:val="sv-SE"/>
              </w:rPr>
              <w:t xml:space="preserve"> Điều 66 Luật CLSPHH được sửa đổi bởi </w:t>
            </w:r>
            <w:r w:rsidRPr="0057400C">
              <w:rPr>
                <w:sz w:val="26"/>
                <w:szCs w:val="26"/>
                <w:lang w:val="sv-SE"/>
              </w:rPr>
              <w:t>Luật số 78/2025/QH15</w:t>
            </w:r>
            <w:r w:rsidRPr="00051291">
              <w:rPr>
                <w:sz w:val="26"/>
                <w:szCs w:val="26"/>
                <w:lang w:val="sv-SE"/>
              </w:rPr>
              <w:t>.</w:t>
            </w:r>
          </w:p>
          <w:p w14:paraId="7F5FF3BF" w14:textId="0D11201D" w:rsidR="006B657A" w:rsidRPr="00A50AAD" w:rsidRDefault="006B657A" w:rsidP="000D0B27">
            <w:pPr>
              <w:spacing w:before="120" w:after="280" w:afterAutospacing="1" w:line="240" w:lineRule="auto"/>
              <w:jc w:val="both"/>
              <w:rPr>
                <w:sz w:val="26"/>
                <w:szCs w:val="26"/>
                <w:lang w:val="sv-SE"/>
              </w:rPr>
            </w:pPr>
            <w:r w:rsidRPr="00051291">
              <w:rPr>
                <w:sz w:val="26"/>
                <w:szCs w:val="26"/>
                <w:lang w:val="sv-SE"/>
              </w:rPr>
              <w:t>[127] Mức phạt tiền trong xử phạt vi phạm hành chính quy định tại khoản 1 và khoản 2 Điều này được ấn định ít nhất bằng giá trị sản phẩm, hàng hóa vi phạm và nhiều nhất không quá năm lần giá trị sản phẩm, hàng hóa vi phạm; tiền do vi phạm mà có sẽ bị tịch thu theo quy định của pháp luật.</w:t>
            </w:r>
          </w:p>
        </w:tc>
      </w:tr>
      <w:tr w:rsidR="006B657A" w:rsidRPr="00A50AAD" w14:paraId="1E394ADF" w14:textId="77777777" w:rsidTr="00392F0A">
        <w:tc>
          <w:tcPr>
            <w:tcW w:w="4673" w:type="dxa"/>
          </w:tcPr>
          <w:p w14:paraId="4CDB1DB4" w14:textId="68329BFE" w:rsidR="006B657A" w:rsidRPr="00A50AAD" w:rsidRDefault="006B657A" w:rsidP="006B657A">
            <w:pPr>
              <w:spacing w:before="120" w:after="0" w:line="240" w:lineRule="auto"/>
              <w:jc w:val="both"/>
              <w:rPr>
                <w:sz w:val="26"/>
                <w:szCs w:val="26"/>
              </w:rPr>
            </w:pPr>
          </w:p>
        </w:tc>
        <w:tc>
          <w:tcPr>
            <w:tcW w:w="3969" w:type="dxa"/>
          </w:tcPr>
          <w:p w14:paraId="7D1533EC" w14:textId="14622F13"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a) Thay thế, đánh tráo, thêm, bớt thành phần hoặc chất phụ gia, pha trộn tạp chất làm chất lượng sản phẩm, hàng hóa không phù hợp với </w:t>
            </w:r>
            <w:r w:rsidRPr="00A50AAD">
              <w:rPr>
                <w:sz w:val="26"/>
                <w:szCs w:val="26"/>
                <w:lang w:val="sv-SE"/>
              </w:rPr>
              <w:lastRenderedPageBreak/>
              <w:t>tiêu chuẩn công bố áp dụng;</w:t>
            </w:r>
          </w:p>
        </w:tc>
        <w:tc>
          <w:tcPr>
            <w:tcW w:w="3544" w:type="dxa"/>
          </w:tcPr>
          <w:p w14:paraId="0D0F57AA" w14:textId="0F52F888" w:rsidR="006B657A" w:rsidRPr="00A50AAD" w:rsidRDefault="006B657A" w:rsidP="006B657A">
            <w:pPr>
              <w:spacing w:before="120" w:after="280" w:afterAutospacing="1" w:line="240" w:lineRule="auto"/>
              <w:rPr>
                <w:sz w:val="26"/>
                <w:szCs w:val="26"/>
                <w:lang w:val="sv-SE"/>
              </w:rPr>
            </w:pPr>
          </w:p>
        </w:tc>
        <w:tc>
          <w:tcPr>
            <w:tcW w:w="3226" w:type="dxa"/>
          </w:tcPr>
          <w:p w14:paraId="20A2BCFF" w14:textId="77777777" w:rsidR="006B657A" w:rsidRPr="00A50AAD" w:rsidRDefault="006B657A" w:rsidP="006B657A">
            <w:pPr>
              <w:spacing w:before="120" w:after="280" w:afterAutospacing="1" w:line="240" w:lineRule="auto"/>
              <w:rPr>
                <w:sz w:val="26"/>
                <w:szCs w:val="26"/>
                <w:lang w:val="sv-SE"/>
              </w:rPr>
            </w:pPr>
          </w:p>
        </w:tc>
      </w:tr>
      <w:tr w:rsidR="006B657A" w:rsidRPr="00A50AAD" w14:paraId="07F83097" w14:textId="77777777" w:rsidTr="00392F0A">
        <w:tc>
          <w:tcPr>
            <w:tcW w:w="4673" w:type="dxa"/>
          </w:tcPr>
          <w:p w14:paraId="16FA0463" w14:textId="78975B6D" w:rsidR="006B657A" w:rsidRPr="00A50AAD" w:rsidRDefault="006B657A" w:rsidP="006B657A">
            <w:pPr>
              <w:spacing w:before="120" w:after="0" w:line="240" w:lineRule="auto"/>
              <w:jc w:val="both"/>
              <w:rPr>
                <w:sz w:val="26"/>
                <w:szCs w:val="26"/>
              </w:rPr>
            </w:pPr>
          </w:p>
        </w:tc>
        <w:tc>
          <w:tcPr>
            <w:tcW w:w="3969" w:type="dxa"/>
          </w:tcPr>
          <w:p w14:paraId="1210860B" w14:textId="15B4A00E"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b) Bán hàng hóa có chất lượng không phù hợp quy chuẩn kỹ thuật tương ứng hoặc quy định của cơ quan có thẩm quyền;</w:t>
            </w:r>
          </w:p>
        </w:tc>
        <w:tc>
          <w:tcPr>
            <w:tcW w:w="3544" w:type="dxa"/>
          </w:tcPr>
          <w:p w14:paraId="1087065C" w14:textId="3175DF9E" w:rsidR="006B657A" w:rsidRPr="00A50AAD" w:rsidRDefault="006B657A" w:rsidP="006B657A">
            <w:pPr>
              <w:spacing w:before="120" w:after="280" w:afterAutospacing="1" w:line="240" w:lineRule="auto"/>
              <w:rPr>
                <w:sz w:val="26"/>
                <w:szCs w:val="26"/>
                <w:lang w:val="sv-SE"/>
              </w:rPr>
            </w:pPr>
          </w:p>
        </w:tc>
        <w:tc>
          <w:tcPr>
            <w:tcW w:w="3226" w:type="dxa"/>
          </w:tcPr>
          <w:p w14:paraId="270BBA56" w14:textId="77777777" w:rsidR="006B657A" w:rsidRPr="00A50AAD" w:rsidRDefault="006B657A" w:rsidP="006B657A">
            <w:pPr>
              <w:spacing w:before="120" w:after="280" w:afterAutospacing="1" w:line="240" w:lineRule="auto"/>
              <w:rPr>
                <w:sz w:val="26"/>
                <w:szCs w:val="26"/>
                <w:lang w:val="sv-SE"/>
              </w:rPr>
            </w:pPr>
          </w:p>
        </w:tc>
      </w:tr>
      <w:tr w:rsidR="006B657A" w:rsidRPr="00A50AAD" w14:paraId="6547EAA9" w14:textId="77777777" w:rsidTr="00392F0A">
        <w:tc>
          <w:tcPr>
            <w:tcW w:w="4673" w:type="dxa"/>
          </w:tcPr>
          <w:p w14:paraId="576CBEEF" w14:textId="619B63F9" w:rsidR="006B657A" w:rsidRPr="00A50AAD" w:rsidRDefault="006B657A" w:rsidP="006B657A">
            <w:pPr>
              <w:spacing w:before="120" w:after="0" w:line="240" w:lineRule="auto"/>
              <w:jc w:val="both"/>
              <w:rPr>
                <w:sz w:val="26"/>
                <w:szCs w:val="26"/>
              </w:rPr>
            </w:pPr>
          </w:p>
        </w:tc>
        <w:tc>
          <w:tcPr>
            <w:tcW w:w="3969" w:type="dxa"/>
          </w:tcPr>
          <w:p w14:paraId="6FFBF5E3" w14:textId="4D6CFCBF"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c) Bán hàng hóa khi</w:t>
            </w:r>
            <w:r w:rsidRPr="00A50AAD">
              <w:rPr>
                <w:sz w:val="26"/>
                <w:szCs w:val="26"/>
              </w:rPr>
              <w:t xml:space="preserve"> hàng hóa chưa được thực hiện các biện pháp quản lý theo quy định tại các quy chuẩn kỹ thuật quốc gia tương ứng hoặc chưa được thực hiện chứng nhận hợp quy hoặc giám định phù hợp quy chuẩn kỹ thuật </w:t>
            </w:r>
            <w:r w:rsidRPr="00A50AAD">
              <w:rPr>
                <w:sz w:val="26"/>
                <w:szCs w:val="26"/>
                <w:lang w:val="sv-SE"/>
              </w:rPr>
              <w:t>trong thời hạn quy định đ</w:t>
            </w:r>
            <w:r w:rsidRPr="00A50AAD">
              <w:rPr>
                <w:sz w:val="26"/>
                <w:szCs w:val="26"/>
              </w:rPr>
              <w:t>ối với hàng hóa nhóm 2</w:t>
            </w:r>
            <w:r w:rsidRPr="00A50AAD">
              <w:rPr>
                <w:sz w:val="26"/>
                <w:szCs w:val="26"/>
                <w:lang w:val="sv-SE"/>
              </w:rPr>
              <w:t>.</w:t>
            </w:r>
          </w:p>
        </w:tc>
        <w:tc>
          <w:tcPr>
            <w:tcW w:w="3544" w:type="dxa"/>
          </w:tcPr>
          <w:p w14:paraId="01E5CBDE" w14:textId="1EF31F14" w:rsidR="006B657A" w:rsidRPr="00A50AAD" w:rsidRDefault="006B657A" w:rsidP="006B657A">
            <w:pPr>
              <w:spacing w:before="120" w:after="280" w:afterAutospacing="1" w:line="240" w:lineRule="auto"/>
              <w:rPr>
                <w:sz w:val="26"/>
                <w:szCs w:val="26"/>
                <w:lang w:val="sv-SE"/>
              </w:rPr>
            </w:pPr>
          </w:p>
        </w:tc>
        <w:tc>
          <w:tcPr>
            <w:tcW w:w="3226" w:type="dxa"/>
          </w:tcPr>
          <w:p w14:paraId="67CAAC7B" w14:textId="77777777" w:rsidR="006B657A" w:rsidRPr="00A50AAD" w:rsidRDefault="006B657A" w:rsidP="006B657A">
            <w:pPr>
              <w:spacing w:before="120" w:after="280" w:afterAutospacing="1" w:line="240" w:lineRule="auto"/>
              <w:rPr>
                <w:sz w:val="26"/>
                <w:szCs w:val="26"/>
                <w:lang w:val="sv-SE"/>
              </w:rPr>
            </w:pPr>
          </w:p>
        </w:tc>
      </w:tr>
      <w:tr w:rsidR="006B657A" w:rsidRPr="00A50AAD" w14:paraId="360E0F2A" w14:textId="77777777" w:rsidTr="00392F0A">
        <w:tc>
          <w:tcPr>
            <w:tcW w:w="4673" w:type="dxa"/>
          </w:tcPr>
          <w:p w14:paraId="13024F88" w14:textId="5C316C97" w:rsidR="006B657A" w:rsidRPr="00A50AAD" w:rsidRDefault="006B657A" w:rsidP="006B657A">
            <w:pPr>
              <w:spacing w:before="120" w:after="0" w:line="240" w:lineRule="auto"/>
              <w:jc w:val="both"/>
              <w:rPr>
                <w:sz w:val="26"/>
                <w:szCs w:val="26"/>
              </w:rPr>
            </w:pPr>
            <w:r w:rsidRPr="00FD4E9D">
              <w:rPr>
                <w:sz w:val="26"/>
                <w:szCs w:val="26"/>
              </w:rPr>
              <w:t>7. Phạt tiền từ 03 lần đến 05 lần tổng giá trị hàng hóa vi phạm đã tiêu thụ đối với một trong các hành vi sau đây:</w:t>
            </w:r>
          </w:p>
        </w:tc>
        <w:tc>
          <w:tcPr>
            <w:tcW w:w="3969" w:type="dxa"/>
          </w:tcPr>
          <w:p w14:paraId="326498D6" w14:textId="5A2DF891" w:rsidR="006B657A" w:rsidRPr="006C7E61" w:rsidRDefault="006B657A" w:rsidP="006B657A">
            <w:pPr>
              <w:spacing w:before="120" w:after="280" w:afterAutospacing="1" w:line="240" w:lineRule="auto"/>
              <w:jc w:val="both"/>
              <w:rPr>
                <w:sz w:val="26"/>
                <w:szCs w:val="26"/>
                <w:lang w:val="sv-SE"/>
              </w:rPr>
            </w:pPr>
            <w:r w:rsidRPr="00A50AAD">
              <w:rPr>
                <w:sz w:val="26"/>
                <w:szCs w:val="26"/>
                <w:lang w:val="sv-SE"/>
              </w:rPr>
              <w:t>7.</w:t>
            </w:r>
            <w:r>
              <w:rPr>
                <w:sz w:val="26"/>
                <w:szCs w:val="26"/>
                <w:lang w:val="sv-SE"/>
              </w:rPr>
              <w:t xml:space="preserve"> </w:t>
            </w:r>
            <w:r w:rsidRPr="00A50AAD">
              <w:rPr>
                <w:sz w:val="26"/>
                <w:szCs w:val="26"/>
                <w:lang w:val="sv-SE"/>
              </w:rPr>
              <w:t xml:space="preserve">Phạt tiền từ 03 lần đến 05 lần giá trị hàng hóa vi phạm đã tiêu thụ đối với hành vi thay thế, đánh tráo, thêm, bớt thành phần hoặc chất phụ gia, pha trộn tạp chất hoặc có chất mất an toàn cho </w:t>
            </w:r>
            <w:r w:rsidRPr="00A50AAD">
              <w:rPr>
                <w:sz w:val="26"/>
                <w:szCs w:val="26"/>
              </w:rPr>
              <w:t xml:space="preserve">người, </w:t>
            </w:r>
            <w:r w:rsidRPr="00A50AAD">
              <w:rPr>
                <w:sz w:val="26"/>
                <w:szCs w:val="26"/>
                <w:lang w:val="sv-SE"/>
              </w:rPr>
              <w:t>động vật</w:t>
            </w:r>
            <w:r w:rsidRPr="00A50AAD">
              <w:rPr>
                <w:sz w:val="26"/>
                <w:szCs w:val="26"/>
              </w:rPr>
              <w:t xml:space="preserve">, </w:t>
            </w:r>
            <w:r w:rsidRPr="00A50AAD">
              <w:rPr>
                <w:sz w:val="26"/>
                <w:szCs w:val="26"/>
                <w:lang w:val="sv-SE"/>
              </w:rPr>
              <w:t>thủy sản nuôi, tài sản,</w:t>
            </w:r>
            <w:r w:rsidRPr="00A50AAD">
              <w:rPr>
                <w:sz w:val="26"/>
                <w:szCs w:val="26"/>
              </w:rPr>
              <w:t xml:space="preserve"> cây trồng và môi trường</w:t>
            </w:r>
            <w:r w:rsidRPr="00A50AAD">
              <w:rPr>
                <w:sz w:val="26"/>
                <w:szCs w:val="26"/>
                <w:lang w:val="sv-SE"/>
              </w:rPr>
              <w:t xml:space="preserve"> làm chất lượng sản phẩm, hàng hóa không phù hợp với quy chuẩn kỹ thuật tương ứng hoặc quy định của cơ quan có thẩm quyền.</w:t>
            </w:r>
          </w:p>
        </w:tc>
        <w:tc>
          <w:tcPr>
            <w:tcW w:w="3544" w:type="dxa"/>
          </w:tcPr>
          <w:p w14:paraId="5AB1CABA" w14:textId="53D9ECA4" w:rsidR="006B657A" w:rsidRPr="006C7E61" w:rsidRDefault="006B657A" w:rsidP="009F6FB1">
            <w:pPr>
              <w:spacing w:before="120" w:after="280" w:afterAutospacing="1" w:line="240" w:lineRule="auto"/>
              <w:jc w:val="both"/>
              <w:rPr>
                <w:sz w:val="26"/>
                <w:szCs w:val="26"/>
                <w:lang w:val="sv-SE"/>
              </w:rPr>
            </w:pPr>
            <w:r w:rsidRPr="006C7E61">
              <w:rPr>
                <w:sz w:val="26"/>
                <w:szCs w:val="26"/>
                <w:lang w:val="sv-SE"/>
              </w:rPr>
              <w:t>7.</w:t>
            </w:r>
            <w:r w:rsidRPr="006C7E61">
              <w:rPr>
                <w:sz w:val="26"/>
                <w:szCs w:val="26"/>
              </w:rPr>
              <w:t xml:space="preserve"> </w:t>
            </w:r>
            <w:r w:rsidRPr="006C7E61">
              <w:rPr>
                <w:sz w:val="26"/>
                <w:szCs w:val="26"/>
                <w:lang w:val="sv-SE"/>
              </w:rPr>
              <w:t xml:space="preserve">Phạt tiền từ 03 lần đến 05 lần giá trị </w:t>
            </w:r>
            <w:r w:rsidRPr="006C7E61">
              <w:rPr>
                <w:i/>
                <w:iCs/>
                <w:sz w:val="26"/>
                <w:szCs w:val="26"/>
                <w:lang w:val="sv-SE"/>
              </w:rPr>
              <w:t>sản phẩm,</w:t>
            </w:r>
            <w:r w:rsidRPr="006C7E61">
              <w:rPr>
                <w:sz w:val="26"/>
                <w:szCs w:val="26"/>
                <w:lang w:val="sv-SE"/>
              </w:rPr>
              <w:t xml:space="preserve"> hàng hóa vi phạm </w:t>
            </w:r>
            <w:r w:rsidRPr="006C7E61">
              <w:rPr>
                <w:strike/>
                <w:sz w:val="26"/>
                <w:szCs w:val="26"/>
                <w:lang w:val="sv-SE"/>
              </w:rPr>
              <w:t>đã tiêu thụ</w:t>
            </w:r>
            <w:r w:rsidRPr="006C7E61">
              <w:rPr>
                <w:sz w:val="26"/>
                <w:szCs w:val="26"/>
                <w:lang w:val="sv-SE"/>
              </w:rPr>
              <w:t xml:space="preserve"> đối với hành vi thay thế, đánh tráo, thêm, bớt thành phần hoặc chất phụ gia, pha trộn tạp chất hoặc có chất mất an toàn cho </w:t>
            </w:r>
            <w:r w:rsidRPr="006C7E61">
              <w:rPr>
                <w:sz w:val="26"/>
                <w:szCs w:val="26"/>
              </w:rPr>
              <w:t xml:space="preserve">người, </w:t>
            </w:r>
            <w:r w:rsidRPr="006C7E61">
              <w:rPr>
                <w:sz w:val="26"/>
                <w:szCs w:val="26"/>
                <w:lang w:val="sv-SE"/>
              </w:rPr>
              <w:t>động vật</w:t>
            </w:r>
            <w:r w:rsidRPr="006C7E61">
              <w:rPr>
                <w:sz w:val="26"/>
                <w:szCs w:val="26"/>
              </w:rPr>
              <w:t xml:space="preserve">, </w:t>
            </w:r>
            <w:r w:rsidRPr="006C7E61">
              <w:rPr>
                <w:sz w:val="26"/>
                <w:szCs w:val="26"/>
                <w:lang w:val="sv-SE"/>
              </w:rPr>
              <w:t>thủy sản nuôi, tài sản,</w:t>
            </w:r>
            <w:r w:rsidRPr="006C7E61">
              <w:rPr>
                <w:sz w:val="26"/>
                <w:szCs w:val="26"/>
              </w:rPr>
              <w:t xml:space="preserve"> cây trồng và môi trường</w:t>
            </w:r>
            <w:r w:rsidRPr="006C7E61">
              <w:rPr>
                <w:sz w:val="26"/>
                <w:szCs w:val="26"/>
                <w:lang w:val="sv-SE"/>
              </w:rPr>
              <w:t xml:space="preserve"> làm chất lượng sản phẩm, hàng hóa không phù hợp với quy chuẩn kỹ thuật tương ứng hoặc quy định của cơ quan có thẩm quyền.</w:t>
            </w:r>
          </w:p>
        </w:tc>
        <w:tc>
          <w:tcPr>
            <w:tcW w:w="3226" w:type="dxa"/>
          </w:tcPr>
          <w:p w14:paraId="32591759" w14:textId="43FCA103" w:rsidR="006B657A" w:rsidRDefault="006B657A" w:rsidP="006B657A">
            <w:pPr>
              <w:spacing w:before="120" w:after="280" w:afterAutospacing="1" w:line="240" w:lineRule="auto"/>
              <w:jc w:val="both"/>
              <w:rPr>
                <w:sz w:val="26"/>
                <w:szCs w:val="26"/>
                <w:lang w:val="sv-SE"/>
              </w:rPr>
            </w:pPr>
            <w:r>
              <w:rPr>
                <w:sz w:val="26"/>
                <w:szCs w:val="26"/>
                <w:lang w:val="sv-SE"/>
              </w:rPr>
              <w:t xml:space="preserve">Vì khoản </w:t>
            </w:r>
            <w:r w:rsidRPr="00051291">
              <w:rPr>
                <w:sz w:val="26"/>
                <w:szCs w:val="26"/>
                <w:lang w:val="sv-SE"/>
              </w:rPr>
              <w:t>3</w:t>
            </w:r>
            <w:r>
              <w:rPr>
                <w:sz w:val="26"/>
                <w:szCs w:val="26"/>
                <w:lang w:val="sv-SE"/>
              </w:rPr>
              <w:t xml:space="preserve"> Điều 66 Luật CLSPHH được sửa đổi bởi </w:t>
            </w:r>
            <w:r w:rsidRPr="0057400C">
              <w:rPr>
                <w:sz w:val="26"/>
                <w:szCs w:val="26"/>
                <w:lang w:val="sv-SE"/>
              </w:rPr>
              <w:t>Luật số 78/2025/QH15</w:t>
            </w:r>
            <w:r w:rsidRPr="00051291">
              <w:rPr>
                <w:sz w:val="26"/>
                <w:szCs w:val="26"/>
                <w:lang w:val="sv-SE"/>
              </w:rPr>
              <w:t>.</w:t>
            </w:r>
          </w:p>
          <w:p w14:paraId="71BB35DB" w14:textId="691A55C3" w:rsidR="006B657A" w:rsidRPr="00A50AAD" w:rsidRDefault="006B657A" w:rsidP="006B657A">
            <w:pPr>
              <w:spacing w:before="120" w:after="280" w:afterAutospacing="1" w:line="240" w:lineRule="auto"/>
              <w:jc w:val="both"/>
              <w:rPr>
                <w:sz w:val="26"/>
                <w:szCs w:val="26"/>
                <w:lang w:val="sv-SE"/>
              </w:rPr>
            </w:pPr>
            <w:r w:rsidRPr="00051291">
              <w:rPr>
                <w:sz w:val="26"/>
                <w:szCs w:val="26"/>
                <w:lang w:val="sv-SE"/>
              </w:rPr>
              <w:t>[127] Mức phạt tiền trong xử phạt vi phạm hành chính quy định tại khoản 1 và khoản 2 Điều này được ấn định ít nhất bằng giá trị sản phẩm, hàng hóa vi phạm và nhiều nhất không quá năm lần giá trị sản phẩm, hàng hóa vi phạm; tiền do vi phạm mà có sẽ bị tịch thu theo quy định của pháp luật.</w:t>
            </w:r>
          </w:p>
        </w:tc>
      </w:tr>
      <w:tr w:rsidR="006B657A" w:rsidRPr="00A50AAD" w14:paraId="5EAA67DB" w14:textId="77777777" w:rsidTr="00392F0A">
        <w:tc>
          <w:tcPr>
            <w:tcW w:w="4673" w:type="dxa"/>
          </w:tcPr>
          <w:p w14:paraId="2C22595B" w14:textId="1CC36E5A" w:rsidR="006B657A" w:rsidRPr="00A50AAD" w:rsidRDefault="006B657A" w:rsidP="006B657A">
            <w:pPr>
              <w:spacing w:before="120" w:after="0" w:line="240" w:lineRule="auto"/>
              <w:jc w:val="both"/>
              <w:rPr>
                <w:sz w:val="26"/>
                <w:szCs w:val="26"/>
              </w:rPr>
            </w:pPr>
            <w:r w:rsidRPr="004C77F0">
              <w:rPr>
                <w:sz w:val="26"/>
                <w:szCs w:val="26"/>
              </w:rPr>
              <w:t xml:space="preserve">a) Bán hàng hóa có chất lượng không phù </w:t>
            </w:r>
            <w:r w:rsidRPr="004C77F0">
              <w:rPr>
                <w:sz w:val="26"/>
                <w:szCs w:val="26"/>
              </w:rPr>
              <w:lastRenderedPageBreak/>
              <w:t>hợp với quy chuẩn kỹ thuật tương ứng hoặc không phù hợp với quy định của cơ quan có thẩm quyền;</w:t>
            </w:r>
          </w:p>
        </w:tc>
        <w:tc>
          <w:tcPr>
            <w:tcW w:w="3969" w:type="dxa"/>
          </w:tcPr>
          <w:p w14:paraId="3CCABB45" w14:textId="77777777" w:rsidR="006B657A" w:rsidRPr="00A50AAD" w:rsidRDefault="006B657A" w:rsidP="006B657A">
            <w:pPr>
              <w:spacing w:before="120" w:after="280" w:afterAutospacing="1" w:line="240" w:lineRule="auto"/>
              <w:jc w:val="both"/>
              <w:rPr>
                <w:sz w:val="26"/>
                <w:szCs w:val="26"/>
                <w:lang w:val="sv-SE"/>
              </w:rPr>
            </w:pPr>
          </w:p>
        </w:tc>
        <w:tc>
          <w:tcPr>
            <w:tcW w:w="3544" w:type="dxa"/>
          </w:tcPr>
          <w:p w14:paraId="487F1D48" w14:textId="77777777" w:rsidR="006B657A" w:rsidRPr="006C7E61" w:rsidRDefault="006B657A" w:rsidP="006B657A">
            <w:pPr>
              <w:spacing w:before="120" w:after="280" w:afterAutospacing="1" w:line="240" w:lineRule="auto"/>
              <w:jc w:val="both"/>
              <w:rPr>
                <w:sz w:val="26"/>
                <w:szCs w:val="26"/>
                <w:lang w:val="sv-SE"/>
              </w:rPr>
            </w:pPr>
          </w:p>
        </w:tc>
        <w:tc>
          <w:tcPr>
            <w:tcW w:w="3226" w:type="dxa"/>
          </w:tcPr>
          <w:p w14:paraId="4F933D7B" w14:textId="77777777" w:rsidR="006B657A" w:rsidRDefault="006B657A" w:rsidP="006B657A">
            <w:pPr>
              <w:spacing w:before="120" w:after="280" w:afterAutospacing="1" w:line="240" w:lineRule="auto"/>
              <w:jc w:val="both"/>
              <w:rPr>
                <w:sz w:val="26"/>
                <w:szCs w:val="26"/>
                <w:lang w:val="sv-SE"/>
              </w:rPr>
            </w:pPr>
          </w:p>
        </w:tc>
      </w:tr>
      <w:tr w:rsidR="006B657A" w:rsidRPr="00A50AAD" w14:paraId="286CE2E6" w14:textId="77777777" w:rsidTr="00392F0A">
        <w:tc>
          <w:tcPr>
            <w:tcW w:w="4673" w:type="dxa"/>
          </w:tcPr>
          <w:p w14:paraId="0E755F03" w14:textId="13D87AF0" w:rsidR="006B657A" w:rsidRPr="00A50AAD" w:rsidRDefault="006B657A" w:rsidP="006B657A">
            <w:pPr>
              <w:spacing w:before="120" w:after="0" w:line="240" w:lineRule="auto"/>
              <w:jc w:val="both"/>
              <w:rPr>
                <w:sz w:val="26"/>
                <w:szCs w:val="26"/>
              </w:rPr>
            </w:pPr>
            <w:r w:rsidRPr="004C77F0">
              <w:rPr>
                <w:sz w:val="26"/>
                <w:szCs w:val="26"/>
              </w:rPr>
              <w:lastRenderedPageBreak/>
              <w:t>b) Thay thế, đánh tráo, thêm, bớt thành phần hoặc chất phụ gia, pha trộn tạp chất hoặc có chất gây mất an toàn cho người, động vật, tài sản, môi trường hoặc không phù hợp với quy chuẩn kỹ thuật tương ứng hoặc quy định của cơ quan có thẩm quyền.</w:t>
            </w:r>
          </w:p>
        </w:tc>
        <w:tc>
          <w:tcPr>
            <w:tcW w:w="3969" w:type="dxa"/>
          </w:tcPr>
          <w:p w14:paraId="47CAC105" w14:textId="77777777" w:rsidR="006B657A" w:rsidRPr="00A50AAD" w:rsidRDefault="006B657A" w:rsidP="006B657A">
            <w:pPr>
              <w:spacing w:before="120" w:after="280" w:afterAutospacing="1" w:line="240" w:lineRule="auto"/>
              <w:jc w:val="both"/>
              <w:rPr>
                <w:sz w:val="26"/>
                <w:szCs w:val="26"/>
                <w:lang w:val="sv-SE"/>
              </w:rPr>
            </w:pPr>
          </w:p>
        </w:tc>
        <w:tc>
          <w:tcPr>
            <w:tcW w:w="3544" w:type="dxa"/>
          </w:tcPr>
          <w:p w14:paraId="485BA8DE" w14:textId="77777777" w:rsidR="006B657A" w:rsidRPr="006C7E61" w:rsidRDefault="006B657A" w:rsidP="006B657A">
            <w:pPr>
              <w:spacing w:before="120" w:after="280" w:afterAutospacing="1" w:line="240" w:lineRule="auto"/>
              <w:jc w:val="both"/>
              <w:rPr>
                <w:sz w:val="26"/>
                <w:szCs w:val="26"/>
                <w:lang w:val="sv-SE"/>
              </w:rPr>
            </w:pPr>
          </w:p>
        </w:tc>
        <w:tc>
          <w:tcPr>
            <w:tcW w:w="3226" w:type="dxa"/>
          </w:tcPr>
          <w:p w14:paraId="7F6A347F" w14:textId="77777777" w:rsidR="006B657A" w:rsidRDefault="006B657A" w:rsidP="006B657A">
            <w:pPr>
              <w:spacing w:before="120" w:after="280" w:afterAutospacing="1" w:line="240" w:lineRule="auto"/>
              <w:jc w:val="both"/>
              <w:rPr>
                <w:sz w:val="26"/>
                <w:szCs w:val="26"/>
                <w:lang w:val="sv-SE"/>
              </w:rPr>
            </w:pPr>
          </w:p>
        </w:tc>
      </w:tr>
      <w:tr w:rsidR="006B657A" w:rsidRPr="00A50AAD" w14:paraId="43B80F33" w14:textId="77777777" w:rsidTr="00392F0A">
        <w:tc>
          <w:tcPr>
            <w:tcW w:w="4673" w:type="dxa"/>
          </w:tcPr>
          <w:p w14:paraId="7575A8A6" w14:textId="77777777" w:rsidR="006B657A" w:rsidRPr="00A50AAD" w:rsidRDefault="006B657A" w:rsidP="006B657A">
            <w:pPr>
              <w:spacing w:before="120" w:after="0" w:line="240" w:lineRule="auto"/>
              <w:jc w:val="both"/>
              <w:rPr>
                <w:sz w:val="26"/>
                <w:szCs w:val="26"/>
              </w:rPr>
            </w:pPr>
            <w:r w:rsidRPr="00A50AAD">
              <w:rPr>
                <w:sz w:val="26"/>
                <w:szCs w:val="26"/>
              </w:rPr>
              <w:t>8. Hình thức xử phạt bổ sung:</w:t>
            </w:r>
          </w:p>
        </w:tc>
        <w:tc>
          <w:tcPr>
            <w:tcW w:w="3969" w:type="dxa"/>
          </w:tcPr>
          <w:p w14:paraId="60E90F8D" w14:textId="77777777" w:rsidR="006B657A" w:rsidRPr="00A50AAD" w:rsidRDefault="006B657A" w:rsidP="006B657A">
            <w:pPr>
              <w:spacing w:before="120" w:after="280" w:afterAutospacing="1" w:line="240" w:lineRule="auto"/>
              <w:jc w:val="both"/>
              <w:rPr>
                <w:sz w:val="26"/>
                <w:szCs w:val="26"/>
              </w:rPr>
            </w:pPr>
          </w:p>
        </w:tc>
        <w:tc>
          <w:tcPr>
            <w:tcW w:w="3544" w:type="dxa"/>
          </w:tcPr>
          <w:p w14:paraId="3DD3D267" w14:textId="584818B7" w:rsidR="006B657A" w:rsidRPr="00A50AAD" w:rsidRDefault="006B657A" w:rsidP="006B657A">
            <w:pPr>
              <w:spacing w:before="120" w:after="280" w:afterAutospacing="1" w:line="240" w:lineRule="auto"/>
              <w:jc w:val="both"/>
              <w:rPr>
                <w:sz w:val="26"/>
                <w:szCs w:val="26"/>
              </w:rPr>
            </w:pPr>
            <w:r w:rsidRPr="00A50AAD">
              <w:rPr>
                <w:sz w:val="26"/>
                <w:szCs w:val="26"/>
              </w:rPr>
              <w:t>8. Hình thức xử phạt bổ sung:</w:t>
            </w:r>
          </w:p>
        </w:tc>
        <w:tc>
          <w:tcPr>
            <w:tcW w:w="3226" w:type="dxa"/>
          </w:tcPr>
          <w:p w14:paraId="023B9B0E" w14:textId="77777777" w:rsidR="006B657A" w:rsidRPr="00A50AAD" w:rsidRDefault="006B657A" w:rsidP="006B657A">
            <w:pPr>
              <w:spacing w:before="120" w:after="280" w:afterAutospacing="1" w:line="240" w:lineRule="auto"/>
              <w:rPr>
                <w:sz w:val="26"/>
                <w:szCs w:val="26"/>
              </w:rPr>
            </w:pPr>
          </w:p>
        </w:tc>
      </w:tr>
      <w:tr w:rsidR="006B657A" w:rsidRPr="00A50AAD" w14:paraId="2F7FEBD0" w14:textId="77777777" w:rsidTr="00392F0A">
        <w:tc>
          <w:tcPr>
            <w:tcW w:w="4673" w:type="dxa"/>
          </w:tcPr>
          <w:p w14:paraId="072BEA54" w14:textId="77777777" w:rsidR="006B657A" w:rsidRPr="00A50AAD" w:rsidRDefault="006B657A" w:rsidP="006B657A">
            <w:pPr>
              <w:spacing w:before="120" w:after="0" w:line="240" w:lineRule="auto"/>
              <w:jc w:val="both"/>
              <w:rPr>
                <w:sz w:val="26"/>
                <w:szCs w:val="26"/>
              </w:rPr>
            </w:pPr>
            <w:r w:rsidRPr="00A50AAD">
              <w:rPr>
                <w:sz w:val="26"/>
                <w:szCs w:val="26"/>
              </w:rPr>
              <w:t>Tước quyền sử dụng giấy chứng nhận đủ điều kiện kinh doanh từ 01 tháng đến 03 tháng đối với vi phạm quy định tại khoản 7 Điều này.</w:t>
            </w:r>
          </w:p>
        </w:tc>
        <w:tc>
          <w:tcPr>
            <w:tcW w:w="3969" w:type="dxa"/>
          </w:tcPr>
          <w:p w14:paraId="5CF7E81C" w14:textId="77777777" w:rsidR="006B657A" w:rsidRPr="00A50AAD" w:rsidRDefault="006B657A" w:rsidP="006B657A">
            <w:pPr>
              <w:spacing w:before="120" w:after="280" w:afterAutospacing="1" w:line="240" w:lineRule="auto"/>
              <w:jc w:val="both"/>
              <w:rPr>
                <w:sz w:val="26"/>
                <w:szCs w:val="26"/>
              </w:rPr>
            </w:pPr>
          </w:p>
        </w:tc>
        <w:tc>
          <w:tcPr>
            <w:tcW w:w="3544" w:type="dxa"/>
          </w:tcPr>
          <w:p w14:paraId="3AC957FB" w14:textId="680683B7" w:rsidR="006B657A" w:rsidRPr="00A50AAD" w:rsidRDefault="006B657A" w:rsidP="006B657A">
            <w:pPr>
              <w:spacing w:before="120" w:after="280" w:afterAutospacing="1" w:line="240" w:lineRule="auto"/>
              <w:jc w:val="both"/>
              <w:rPr>
                <w:sz w:val="26"/>
                <w:szCs w:val="26"/>
              </w:rPr>
            </w:pPr>
            <w:r w:rsidRPr="00A50AAD">
              <w:rPr>
                <w:sz w:val="26"/>
                <w:szCs w:val="26"/>
              </w:rPr>
              <w:t xml:space="preserve">Tước quyền sử dụng giấy chứng nhận đủ điều kiện kinh doanh từ 01 tháng đến </w:t>
            </w:r>
            <w:r w:rsidRPr="00410B94">
              <w:rPr>
                <w:strike/>
                <w:sz w:val="26"/>
                <w:szCs w:val="26"/>
              </w:rPr>
              <w:t>03</w:t>
            </w:r>
            <w:r w:rsidRPr="00A50AAD">
              <w:rPr>
                <w:sz w:val="26"/>
                <w:szCs w:val="26"/>
              </w:rPr>
              <w:t xml:space="preserve"> </w:t>
            </w:r>
            <w:r w:rsidRPr="00410B94">
              <w:rPr>
                <w:b/>
                <w:bCs/>
                <w:i/>
                <w:iCs/>
                <w:sz w:val="26"/>
                <w:szCs w:val="26"/>
                <w:lang w:val="en-US"/>
              </w:rPr>
              <w:t xml:space="preserve">24 </w:t>
            </w:r>
            <w:r w:rsidRPr="00A50AAD">
              <w:rPr>
                <w:sz w:val="26"/>
                <w:szCs w:val="26"/>
              </w:rPr>
              <w:t>tháng đối với vi phạm quy định tại khoản 7 Điều này.</w:t>
            </w:r>
          </w:p>
        </w:tc>
        <w:tc>
          <w:tcPr>
            <w:tcW w:w="3226" w:type="dxa"/>
          </w:tcPr>
          <w:p w14:paraId="59410C40" w14:textId="77777777" w:rsidR="006B657A" w:rsidRPr="00A50AAD" w:rsidRDefault="006B657A" w:rsidP="006B657A">
            <w:pPr>
              <w:spacing w:before="120" w:after="280" w:afterAutospacing="1" w:line="240" w:lineRule="auto"/>
              <w:rPr>
                <w:sz w:val="26"/>
                <w:szCs w:val="26"/>
              </w:rPr>
            </w:pPr>
          </w:p>
        </w:tc>
      </w:tr>
      <w:tr w:rsidR="006B657A" w:rsidRPr="00A50AAD" w14:paraId="4727ECC3" w14:textId="77777777" w:rsidTr="00392F0A">
        <w:tc>
          <w:tcPr>
            <w:tcW w:w="4673" w:type="dxa"/>
          </w:tcPr>
          <w:p w14:paraId="59864801" w14:textId="52C9622C" w:rsidR="006B657A" w:rsidRPr="00A50AAD" w:rsidRDefault="006B657A" w:rsidP="006B657A">
            <w:pPr>
              <w:spacing w:before="120" w:after="0" w:line="240" w:lineRule="auto"/>
              <w:jc w:val="both"/>
              <w:rPr>
                <w:sz w:val="26"/>
                <w:szCs w:val="26"/>
              </w:rPr>
            </w:pPr>
            <w:r w:rsidRPr="00483B56">
              <w:rPr>
                <w:sz w:val="26"/>
                <w:szCs w:val="26"/>
              </w:rPr>
              <w:t>9. Biện pháp khắc phục hậu quả:</w:t>
            </w:r>
          </w:p>
        </w:tc>
        <w:tc>
          <w:tcPr>
            <w:tcW w:w="3969" w:type="dxa"/>
          </w:tcPr>
          <w:p w14:paraId="14A06C84" w14:textId="0CE97FBD"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9. Biện pháp khắc phục hậu quả:</w:t>
            </w:r>
          </w:p>
        </w:tc>
        <w:tc>
          <w:tcPr>
            <w:tcW w:w="3544" w:type="dxa"/>
          </w:tcPr>
          <w:p w14:paraId="0F85261C" w14:textId="2D9051D7" w:rsidR="006B657A" w:rsidRPr="00A50AAD" w:rsidRDefault="006B657A" w:rsidP="006B657A">
            <w:pPr>
              <w:spacing w:before="120" w:after="280" w:afterAutospacing="1" w:line="240" w:lineRule="auto"/>
              <w:rPr>
                <w:sz w:val="26"/>
                <w:szCs w:val="26"/>
                <w:lang w:val="sv-SE"/>
              </w:rPr>
            </w:pPr>
          </w:p>
        </w:tc>
        <w:tc>
          <w:tcPr>
            <w:tcW w:w="3226" w:type="dxa"/>
          </w:tcPr>
          <w:p w14:paraId="0213A830" w14:textId="77777777" w:rsidR="006B657A" w:rsidRPr="00A50AAD" w:rsidRDefault="006B657A" w:rsidP="006B657A">
            <w:pPr>
              <w:spacing w:before="120" w:after="280" w:afterAutospacing="1" w:line="240" w:lineRule="auto"/>
              <w:rPr>
                <w:sz w:val="26"/>
                <w:szCs w:val="26"/>
                <w:lang w:val="sv-SE"/>
              </w:rPr>
            </w:pPr>
          </w:p>
        </w:tc>
      </w:tr>
      <w:tr w:rsidR="006B657A" w:rsidRPr="00A50AAD" w14:paraId="7BAE2D6E" w14:textId="77777777" w:rsidTr="00392F0A">
        <w:tc>
          <w:tcPr>
            <w:tcW w:w="4673" w:type="dxa"/>
          </w:tcPr>
          <w:p w14:paraId="61B2DEF0" w14:textId="72C691E9" w:rsidR="006B657A" w:rsidRPr="00A50AAD" w:rsidRDefault="006B657A" w:rsidP="006B657A">
            <w:pPr>
              <w:spacing w:before="120" w:after="0" w:line="240" w:lineRule="auto"/>
              <w:jc w:val="both"/>
              <w:rPr>
                <w:sz w:val="26"/>
                <w:szCs w:val="26"/>
              </w:rPr>
            </w:pPr>
          </w:p>
        </w:tc>
        <w:tc>
          <w:tcPr>
            <w:tcW w:w="3969" w:type="dxa"/>
          </w:tcPr>
          <w:p w14:paraId="7E7521C6" w14:textId="4F0034F9"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Đối với hành vi vi phạm quy định tại các khoản 5, 6 và 7 Điều này được thực hiện theo thứ tự ưu tiên sau đây: </w:t>
            </w:r>
          </w:p>
        </w:tc>
        <w:tc>
          <w:tcPr>
            <w:tcW w:w="3544" w:type="dxa"/>
          </w:tcPr>
          <w:p w14:paraId="261F95D3" w14:textId="696FBB66" w:rsidR="006B657A" w:rsidRPr="00A50AAD" w:rsidRDefault="006B657A" w:rsidP="006B657A">
            <w:pPr>
              <w:spacing w:before="120" w:after="280" w:afterAutospacing="1" w:line="240" w:lineRule="auto"/>
              <w:rPr>
                <w:sz w:val="26"/>
                <w:szCs w:val="26"/>
                <w:lang w:val="sv-SE"/>
              </w:rPr>
            </w:pPr>
          </w:p>
        </w:tc>
        <w:tc>
          <w:tcPr>
            <w:tcW w:w="3226" w:type="dxa"/>
          </w:tcPr>
          <w:p w14:paraId="24C38410" w14:textId="77777777" w:rsidR="006B657A" w:rsidRPr="00A50AAD" w:rsidRDefault="006B657A" w:rsidP="006B657A">
            <w:pPr>
              <w:spacing w:before="120" w:after="280" w:afterAutospacing="1" w:line="240" w:lineRule="auto"/>
              <w:rPr>
                <w:sz w:val="26"/>
                <w:szCs w:val="26"/>
                <w:lang w:val="sv-SE"/>
              </w:rPr>
            </w:pPr>
          </w:p>
        </w:tc>
      </w:tr>
      <w:tr w:rsidR="006B657A" w:rsidRPr="00A50AAD" w14:paraId="68D5414D" w14:textId="77777777" w:rsidTr="00392F0A">
        <w:tc>
          <w:tcPr>
            <w:tcW w:w="4673" w:type="dxa"/>
          </w:tcPr>
          <w:p w14:paraId="6411CA12" w14:textId="46D882CB" w:rsidR="006B657A" w:rsidRPr="00A50AAD" w:rsidRDefault="006B657A" w:rsidP="006B657A">
            <w:pPr>
              <w:spacing w:before="120" w:after="0" w:line="240" w:lineRule="auto"/>
              <w:jc w:val="both"/>
              <w:rPr>
                <w:sz w:val="26"/>
                <w:szCs w:val="26"/>
              </w:rPr>
            </w:pPr>
          </w:p>
        </w:tc>
        <w:tc>
          <w:tcPr>
            <w:tcW w:w="3969" w:type="dxa"/>
          </w:tcPr>
          <w:p w14:paraId="33205BA5" w14:textId="55FD0CA6"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a) Buộc thu hồi và thay đổi mục đích sử dụng; </w:t>
            </w:r>
          </w:p>
        </w:tc>
        <w:tc>
          <w:tcPr>
            <w:tcW w:w="3544" w:type="dxa"/>
          </w:tcPr>
          <w:p w14:paraId="19821126" w14:textId="6E9DB472" w:rsidR="006B657A" w:rsidRPr="00A50AAD" w:rsidRDefault="006B657A" w:rsidP="006B657A">
            <w:pPr>
              <w:spacing w:before="120" w:after="280" w:afterAutospacing="1" w:line="240" w:lineRule="auto"/>
              <w:rPr>
                <w:sz w:val="26"/>
                <w:szCs w:val="26"/>
                <w:lang w:val="sv-SE"/>
              </w:rPr>
            </w:pPr>
          </w:p>
        </w:tc>
        <w:tc>
          <w:tcPr>
            <w:tcW w:w="3226" w:type="dxa"/>
          </w:tcPr>
          <w:p w14:paraId="2DD894E8" w14:textId="77777777" w:rsidR="006B657A" w:rsidRPr="00A50AAD" w:rsidRDefault="006B657A" w:rsidP="006B657A">
            <w:pPr>
              <w:spacing w:before="120" w:after="280" w:afterAutospacing="1" w:line="240" w:lineRule="auto"/>
              <w:rPr>
                <w:sz w:val="26"/>
                <w:szCs w:val="26"/>
                <w:lang w:val="sv-SE"/>
              </w:rPr>
            </w:pPr>
          </w:p>
        </w:tc>
      </w:tr>
      <w:tr w:rsidR="006B657A" w:rsidRPr="00A50AAD" w14:paraId="75336762" w14:textId="77777777" w:rsidTr="00392F0A">
        <w:tc>
          <w:tcPr>
            <w:tcW w:w="4673" w:type="dxa"/>
          </w:tcPr>
          <w:p w14:paraId="58370994" w14:textId="7B1E75FE" w:rsidR="006B657A" w:rsidRPr="00A50AAD" w:rsidRDefault="006B657A" w:rsidP="006B657A">
            <w:pPr>
              <w:spacing w:before="120" w:after="0" w:line="240" w:lineRule="auto"/>
              <w:jc w:val="both"/>
              <w:rPr>
                <w:sz w:val="26"/>
                <w:szCs w:val="26"/>
              </w:rPr>
            </w:pPr>
          </w:p>
        </w:tc>
        <w:tc>
          <w:tcPr>
            <w:tcW w:w="3969" w:type="dxa"/>
          </w:tcPr>
          <w:p w14:paraId="78FD1B88" w14:textId="67DB0E20"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b) Buộc thu hồi và tiêu hủy hàng hóa vi phạm gây hại cho sức khỏe con người, động vật, thủy sản nuôi, tài sản, cây trồng và môi trường.</w:t>
            </w:r>
          </w:p>
        </w:tc>
        <w:tc>
          <w:tcPr>
            <w:tcW w:w="3544" w:type="dxa"/>
          </w:tcPr>
          <w:p w14:paraId="52774E1A" w14:textId="7B68A7DF" w:rsidR="006B657A" w:rsidRPr="00A50AAD" w:rsidRDefault="006B657A" w:rsidP="006B657A">
            <w:pPr>
              <w:spacing w:before="120" w:after="280" w:afterAutospacing="1" w:line="240" w:lineRule="auto"/>
              <w:rPr>
                <w:sz w:val="26"/>
                <w:szCs w:val="26"/>
                <w:lang w:val="sv-SE"/>
              </w:rPr>
            </w:pPr>
          </w:p>
        </w:tc>
        <w:tc>
          <w:tcPr>
            <w:tcW w:w="3226" w:type="dxa"/>
          </w:tcPr>
          <w:p w14:paraId="45FC2565" w14:textId="77777777" w:rsidR="006B657A" w:rsidRPr="00A50AAD" w:rsidRDefault="006B657A" w:rsidP="006B657A">
            <w:pPr>
              <w:spacing w:before="120" w:after="280" w:afterAutospacing="1" w:line="240" w:lineRule="auto"/>
              <w:rPr>
                <w:sz w:val="26"/>
                <w:szCs w:val="26"/>
                <w:lang w:val="sv-SE"/>
              </w:rPr>
            </w:pPr>
          </w:p>
        </w:tc>
      </w:tr>
      <w:tr w:rsidR="006B657A" w:rsidRPr="00A50AAD" w14:paraId="75951C9F" w14:textId="77777777" w:rsidTr="00392F0A">
        <w:tc>
          <w:tcPr>
            <w:tcW w:w="4673" w:type="dxa"/>
          </w:tcPr>
          <w:p w14:paraId="0CA5467C" w14:textId="2495C635" w:rsidR="006B657A" w:rsidRPr="00A50AAD" w:rsidRDefault="006B657A" w:rsidP="006B657A">
            <w:pPr>
              <w:spacing w:before="120" w:after="0" w:line="240" w:lineRule="auto"/>
              <w:jc w:val="both"/>
              <w:rPr>
                <w:sz w:val="26"/>
                <w:szCs w:val="26"/>
              </w:rPr>
            </w:pPr>
            <w:r w:rsidRPr="00483B56">
              <w:rPr>
                <w:sz w:val="26"/>
                <w:szCs w:val="26"/>
              </w:rPr>
              <w:t xml:space="preserve">Buộc thu hồi để tái chế sản phẩm, hàng </w:t>
            </w:r>
            <w:r w:rsidRPr="00483B56">
              <w:rPr>
                <w:sz w:val="26"/>
                <w:szCs w:val="26"/>
              </w:rPr>
              <w:lastRenderedPageBreak/>
              <w:t>hóa hoặc tiêu hủy sản phẩm, hàng hóa vi phạm gây hại cho sức khỏe con người, vật nuôi, cây trồng và môi trường đối với vi phạm quy định tại các khoản 5, 6 và 7 Điều này.</w:t>
            </w:r>
          </w:p>
        </w:tc>
        <w:tc>
          <w:tcPr>
            <w:tcW w:w="3969" w:type="dxa"/>
          </w:tcPr>
          <w:p w14:paraId="3B8DB6AC" w14:textId="77777777" w:rsidR="006B657A" w:rsidRPr="00A50AAD" w:rsidRDefault="006B657A" w:rsidP="006B657A">
            <w:pPr>
              <w:spacing w:before="120" w:after="280" w:afterAutospacing="1" w:line="240" w:lineRule="auto"/>
              <w:jc w:val="both"/>
              <w:rPr>
                <w:sz w:val="26"/>
                <w:szCs w:val="26"/>
                <w:lang w:val="sv-SE"/>
              </w:rPr>
            </w:pPr>
          </w:p>
        </w:tc>
        <w:tc>
          <w:tcPr>
            <w:tcW w:w="3544" w:type="dxa"/>
          </w:tcPr>
          <w:p w14:paraId="46A5C418" w14:textId="77777777" w:rsidR="006B657A" w:rsidRPr="00A50AAD" w:rsidRDefault="006B657A" w:rsidP="006B657A">
            <w:pPr>
              <w:spacing w:before="120" w:after="280" w:afterAutospacing="1" w:line="240" w:lineRule="auto"/>
              <w:rPr>
                <w:sz w:val="26"/>
                <w:szCs w:val="26"/>
                <w:lang w:val="sv-SE"/>
              </w:rPr>
            </w:pPr>
          </w:p>
        </w:tc>
        <w:tc>
          <w:tcPr>
            <w:tcW w:w="3226" w:type="dxa"/>
          </w:tcPr>
          <w:p w14:paraId="60609DDD" w14:textId="77777777" w:rsidR="006B657A" w:rsidRPr="00A50AAD" w:rsidRDefault="006B657A" w:rsidP="006B657A">
            <w:pPr>
              <w:spacing w:before="120" w:after="280" w:afterAutospacing="1" w:line="240" w:lineRule="auto"/>
              <w:rPr>
                <w:sz w:val="26"/>
                <w:szCs w:val="26"/>
                <w:lang w:val="sv-SE"/>
              </w:rPr>
            </w:pPr>
          </w:p>
        </w:tc>
      </w:tr>
      <w:tr w:rsidR="002C36F8" w:rsidRPr="00A50AAD" w14:paraId="077AA59F" w14:textId="77777777" w:rsidTr="00392F0A">
        <w:tc>
          <w:tcPr>
            <w:tcW w:w="4673" w:type="dxa"/>
          </w:tcPr>
          <w:p w14:paraId="6A4846DC" w14:textId="77777777" w:rsidR="002C36F8" w:rsidRPr="00483B56" w:rsidRDefault="002C36F8" w:rsidP="006B657A">
            <w:pPr>
              <w:spacing w:before="120" w:after="0" w:line="240" w:lineRule="auto"/>
              <w:jc w:val="both"/>
              <w:rPr>
                <w:sz w:val="26"/>
                <w:szCs w:val="26"/>
              </w:rPr>
            </w:pPr>
          </w:p>
        </w:tc>
        <w:tc>
          <w:tcPr>
            <w:tcW w:w="3969" w:type="dxa"/>
          </w:tcPr>
          <w:p w14:paraId="71D346F4" w14:textId="77777777" w:rsidR="002C36F8" w:rsidRPr="00A50AAD" w:rsidRDefault="002C36F8" w:rsidP="006B657A">
            <w:pPr>
              <w:spacing w:before="120" w:after="280" w:afterAutospacing="1" w:line="240" w:lineRule="auto"/>
              <w:jc w:val="both"/>
              <w:rPr>
                <w:sz w:val="26"/>
                <w:szCs w:val="26"/>
                <w:lang w:val="sv-SE"/>
              </w:rPr>
            </w:pPr>
          </w:p>
        </w:tc>
        <w:tc>
          <w:tcPr>
            <w:tcW w:w="3544" w:type="dxa"/>
          </w:tcPr>
          <w:p w14:paraId="5155E118" w14:textId="74A06737" w:rsidR="002C36F8" w:rsidRPr="00E97365" w:rsidRDefault="00016748" w:rsidP="00E97365">
            <w:pPr>
              <w:spacing w:before="120" w:after="280" w:afterAutospacing="1" w:line="240" w:lineRule="auto"/>
              <w:jc w:val="both"/>
              <w:rPr>
                <w:b/>
                <w:sz w:val="26"/>
                <w:szCs w:val="26"/>
                <w:lang w:val="sv-SE"/>
              </w:rPr>
            </w:pPr>
            <w:r w:rsidRPr="00E97365">
              <w:rPr>
                <w:b/>
                <w:sz w:val="26"/>
                <w:szCs w:val="26"/>
                <w:lang w:val="sv-SE"/>
              </w:rPr>
              <w:t>Điều 20a.</w:t>
            </w:r>
            <w:r w:rsidR="00E97365" w:rsidRPr="00E97365">
              <w:rPr>
                <w:b/>
                <w:sz w:val="26"/>
                <w:szCs w:val="26"/>
                <w:lang w:val="sv-SE"/>
              </w:rPr>
              <w:t>Vi phạm quy định về truy xuất nguồn gốc và minh bạch chuỗi cung ứng sản phẩm, hàng hóa</w:t>
            </w:r>
          </w:p>
        </w:tc>
        <w:tc>
          <w:tcPr>
            <w:tcW w:w="3226" w:type="dxa"/>
          </w:tcPr>
          <w:p w14:paraId="19E21659" w14:textId="650591F7" w:rsidR="002C36F8" w:rsidRDefault="00F068E3" w:rsidP="006B657A">
            <w:pPr>
              <w:spacing w:before="120" w:after="280" w:afterAutospacing="1" w:line="240" w:lineRule="auto"/>
              <w:rPr>
                <w:sz w:val="26"/>
                <w:szCs w:val="26"/>
                <w:lang w:val="sv-SE"/>
              </w:rPr>
            </w:pPr>
            <w:r>
              <w:rPr>
                <w:sz w:val="26"/>
                <w:szCs w:val="26"/>
                <w:lang w:val="sv-SE"/>
              </w:rPr>
              <w:t>Theo quy định tại Điều 6d; 6đ;</w:t>
            </w:r>
            <w:r w:rsidR="00C31056">
              <w:rPr>
                <w:sz w:val="26"/>
                <w:szCs w:val="26"/>
                <w:lang w:val="sv-SE"/>
              </w:rPr>
              <w:t xml:space="preserve"> 9, </w:t>
            </w:r>
            <w:r w:rsidR="00C61799">
              <w:rPr>
                <w:sz w:val="26"/>
                <w:szCs w:val="26"/>
                <w:lang w:val="sv-SE"/>
              </w:rPr>
              <w:t xml:space="preserve">10, </w:t>
            </w:r>
            <w:r w:rsidR="00C31056">
              <w:rPr>
                <w:sz w:val="26"/>
                <w:szCs w:val="26"/>
                <w:lang w:val="sv-SE"/>
              </w:rPr>
              <w:t>11, 12, 13, 14</w:t>
            </w:r>
            <w:r w:rsidR="006A60F7">
              <w:rPr>
                <w:sz w:val="26"/>
                <w:szCs w:val="26"/>
                <w:lang w:val="sv-SE"/>
              </w:rPr>
              <w:t xml:space="preserve">, 15, </w:t>
            </w:r>
            <w:r w:rsidR="002E0164">
              <w:rPr>
                <w:sz w:val="26"/>
                <w:szCs w:val="26"/>
                <w:lang w:val="sv-SE"/>
              </w:rPr>
              <w:t xml:space="preserve">16, </w:t>
            </w:r>
            <w:r w:rsidR="006A60F7">
              <w:rPr>
                <w:sz w:val="26"/>
                <w:szCs w:val="26"/>
                <w:lang w:val="sv-SE"/>
              </w:rPr>
              <w:t>28, 34</w:t>
            </w:r>
            <w:r w:rsidR="00B162C3">
              <w:rPr>
                <w:sz w:val="26"/>
                <w:szCs w:val="26"/>
                <w:lang w:val="sv-SE"/>
              </w:rPr>
              <w:t xml:space="preserve">, 34a, </w:t>
            </w:r>
            <w:r w:rsidR="005C439B">
              <w:rPr>
                <w:sz w:val="26"/>
                <w:szCs w:val="26"/>
                <w:lang w:val="sv-SE"/>
              </w:rPr>
              <w:t>34b của</w:t>
            </w:r>
            <w:r w:rsidR="00646F93">
              <w:rPr>
                <w:sz w:val="26"/>
                <w:szCs w:val="26"/>
                <w:lang w:val="sv-SE"/>
              </w:rPr>
              <w:t xml:space="preserve"> Luật CLSPHH được sửa đổi bởi Luât số 78</w:t>
            </w:r>
          </w:p>
          <w:p w14:paraId="66A949A1" w14:textId="55C8F815" w:rsidR="00F068E3" w:rsidRPr="00A50AAD" w:rsidRDefault="00F068E3" w:rsidP="006B657A">
            <w:pPr>
              <w:spacing w:before="120" w:after="280" w:afterAutospacing="1" w:line="240" w:lineRule="auto"/>
              <w:rPr>
                <w:sz w:val="26"/>
                <w:szCs w:val="26"/>
                <w:lang w:val="sv-SE"/>
              </w:rPr>
            </w:pPr>
          </w:p>
        </w:tc>
      </w:tr>
      <w:tr w:rsidR="005F4043" w:rsidRPr="00A50AAD" w14:paraId="393D474B" w14:textId="77777777" w:rsidTr="00392F0A">
        <w:tc>
          <w:tcPr>
            <w:tcW w:w="4673" w:type="dxa"/>
          </w:tcPr>
          <w:p w14:paraId="020A5405" w14:textId="77777777" w:rsidR="005F4043" w:rsidRPr="00483B56" w:rsidRDefault="005F4043" w:rsidP="006B657A">
            <w:pPr>
              <w:spacing w:before="120" w:after="0" w:line="240" w:lineRule="auto"/>
              <w:jc w:val="both"/>
              <w:rPr>
                <w:sz w:val="26"/>
                <w:szCs w:val="26"/>
              </w:rPr>
            </w:pPr>
          </w:p>
        </w:tc>
        <w:tc>
          <w:tcPr>
            <w:tcW w:w="3969" w:type="dxa"/>
          </w:tcPr>
          <w:p w14:paraId="614605AD" w14:textId="77777777" w:rsidR="005F4043" w:rsidRPr="00A50AAD" w:rsidRDefault="005F4043" w:rsidP="006B657A">
            <w:pPr>
              <w:spacing w:before="120" w:after="280" w:afterAutospacing="1" w:line="240" w:lineRule="auto"/>
              <w:jc w:val="both"/>
              <w:rPr>
                <w:sz w:val="26"/>
                <w:szCs w:val="26"/>
                <w:lang w:val="sv-SE"/>
              </w:rPr>
            </w:pPr>
          </w:p>
        </w:tc>
        <w:tc>
          <w:tcPr>
            <w:tcW w:w="3544" w:type="dxa"/>
          </w:tcPr>
          <w:p w14:paraId="5654B117" w14:textId="667C5B3D" w:rsidR="005F4043" w:rsidRPr="00853FCC" w:rsidRDefault="009B3BA6" w:rsidP="00102DD8">
            <w:pPr>
              <w:spacing w:before="120" w:after="280" w:afterAutospacing="1" w:line="240" w:lineRule="auto"/>
              <w:jc w:val="both"/>
              <w:rPr>
                <w:sz w:val="26"/>
                <w:szCs w:val="26"/>
                <w:lang w:val="sv-SE"/>
              </w:rPr>
            </w:pPr>
            <w:r>
              <w:rPr>
                <w:sz w:val="26"/>
                <w:szCs w:val="26"/>
                <w:lang w:val="sv-SE"/>
              </w:rPr>
              <w:t xml:space="preserve">1. </w:t>
            </w:r>
            <w:r w:rsidR="009D7184" w:rsidRPr="009D7184">
              <w:rPr>
                <w:sz w:val="26"/>
                <w:szCs w:val="26"/>
                <w:lang w:val="sv-SE"/>
              </w:rPr>
              <w:t xml:space="preserve">Phạt tiền từ 20.000.000 đồng đến 30.000.000 đồng đối với </w:t>
            </w:r>
            <w:r w:rsidR="00102DD8">
              <w:rPr>
                <w:sz w:val="26"/>
                <w:szCs w:val="26"/>
                <w:lang w:val="sv-SE"/>
              </w:rPr>
              <w:t xml:space="preserve">một trong các </w:t>
            </w:r>
            <w:r w:rsidR="00102DD8" w:rsidRPr="009D7184">
              <w:rPr>
                <w:sz w:val="26"/>
                <w:szCs w:val="26"/>
                <w:lang w:val="sv-SE"/>
              </w:rPr>
              <w:t>hành vi</w:t>
            </w:r>
            <w:r w:rsidR="00102DD8">
              <w:rPr>
                <w:sz w:val="26"/>
                <w:szCs w:val="26"/>
                <w:lang w:val="sv-SE"/>
              </w:rPr>
              <w:t xml:space="preserve"> </w:t>
            </w:r>
            <w:r w:rsidR="000214C2">
              <w:rPr>
                <w:sz w:val="26"/>
                <w:szCs w:val="26"/>
                <w:lang w:val="sv-SE"/>
              </w:rPr>
              <w:t>v</w:t>
            </w:r>
            <w:r w:rsidR="000214C2" w:rsidRPr="000214C2">
              <w:rPr>
                <w:sz w:val="26"/>
                <w:szCs w:val="26"/>
                <w:lang w:val="sv-SE"/>
              </w:rPr>
              <w:t xml:space="preserve">i phạm của tổ chức, cá nhân bán hàng </w:t>
            </w:r>
            <w:r w:rsidR="000214C2">
              <w:rPr>
                <w:sz w:val="26"/>
                <w:szCs w:val="26"/>
                <w:lang w:val="sv-SE"/>
              </w:rPr>
              <w:t xml:space="preserve">hàng </w:t>
            </w:r>
            <w:r w:rsidR="000214C2" w:rsidRPr="000214C2">
              <w:rPr>
                <w:sz w:val="26"/>
                <w:szCs w:val="26"/>
                <w:lang w:val="sv-SE"/>
              </w:rPr>
              <w:t>hóa có mức độ rủi ro cao</w:t>
            </w:r>
            <w:r w:rsidR="000214C2">
              <w:rPr>
                <w:sz w:val="26"/>
                <w:szCs w:val="26"/>
                <w:lang w:val="sv-SE"/>
              </w:rPr>
              <w:t xml:space="preserve"> </w:t>
            </w:r>
            <w:r w:rsidR="00D129D8">
              <w:rPr>
                <w:sz w:val="26"/>
                <w:szCs w:val="26"/>
                <w:lang w:val="sv-SE"/>
              </w:rPr>
              <w:t>như sau:</w:t>
            </w:r>
          </w:p>
        </w:tc>
        <w:tc>
          <w:tcPr>
            <w:tcW w:w="3226" w:type="dxa"/>
          </w:tcPr>
          <w:p w14:paraId="0A1A97C6" w14:textId="77777777" w:rsidR="005F4043" w:rsidRDefault="005F4043" w:rsidP="006B657A">
            <w:pPr>
              <w:spacing w:before="120" w:after="280" w:afterAutospacing="1" w:line="240" w:lineRule="auto"/>
              <w:rPr>
                <w:sz w:val="26"/>
                <w:szCs w:val="26"/>
                <w:lang w:val="sv-SE"/>
              </w:rPr>
            </w:pPr>
          </w:p>
        </w:tc>
      </w:tr>
      <w:tr w:rsidR="00853FCC" w:rsidRPr="00A50AAD" w14:paraId="406C49CE" w14:textId="77777777" w:rsidTr="00392F0A">
        <w:tc>
          <w:tcPr>
            <w:tcW w:w="4673" w:type="dxa"/>
          </w:tcPr>
          <w:p w14:paraId="68313377" w14:textId="77777777" w:rsidR="00853FCC" w:rsidRPr="00483B56" w:rsidRDefault="00853FCC" w:rsidP="006B657A">
            <w:pPr>
              <w:spacing w:before="120" w:after="0" w:line="240" w:lineRule="auto"/>
              <w:jc w:val="both"/>
              <w:rPr>
                <w:sz w:val="26"/>
                <w:szCs w:val="26"/>
              </w:rPr>
            </w:pPr>
          </w:p>
        </w:tc>
        <w:tc>
          <w:tcPr>
            <w:tcW w:w="3969" w:type="dxa"/>
          </w:tcPr>
          <w:p w14:paraId="429047C1" w14:textId="77777777" w:rsidR="00853FCC" w:rsidRPr="00A50AAD" w:rsidRDefault="00853FCC" w:rsidP="006B657A">
            <w:pPr>
              <w:spacing w:before="120" w:after="280" w:afterAutospacing="1" w:line="240" w:lineRule="auto"/>
              <w:jc w:val="both"/>
              <w:rPr>
                <w:sz w:val="26"/>
                <w:szCs w:val="26"/>
                <w:lang w:val="sv-SE"/>
              </w:rPr>
            </w:pPr>
          </w:p>
        </w:tc>
        <w:tc>
          <w:tcPr>
            <w:tcW w:w="3544" w:type="dxa"/>
          </w:tcPr>
          <w:p w14:paraId="341D83B1" w14:textId="35F69A23" w:rsidR="00853FCC" w:rsidRPr="00853FCC" w:rsidRDefault="00D129D8" w:rsidP="00744DFC">
            <w:pPr>
              <w:spacing w:before="120" w:after="280" w:afterAutospacing="1" w:line="240" w:lineRule="auto"/>
              <w:jc w:val="both"/>
              <w:rPr>
                <w:sz w:val="26"/>
                <w:szCs w:val="26"/>
                <w:lang w:val="sv-SE"/>
              </w:rPr>
            </w:pPr>
            <w:r w:rsidRPr="00D129D8">
              <w:rPr>
                <w:sz w:val="26"/>
                <w:szCs w:val="26"/>
                <w:lang w:val="sv-SE"/>
              </w:rPr>
              <w:t xml:space="preserve">a) </w:t>
            </w:r>
            <w:r w:rsidR="00744DFC">
              <w:rPr>
                <w:sz w:val="26"/>
                <w:szCs w:val="26"/>
                <w:lang w:val="sv-SE"/>
              </w:rPr>
              <w:t>B</w:t>
            </w:r>
            <w:r w:rsidR="00987366">
              <w:rPr>
                <w:sz w:val="26"/>
                <w:szCs w:val="26"/>
                <w:lang w:val="sv-SE"/>
              </w:rPr>
              <w:t xml:space="preserve">án hàng hóa </w:t>
            </w:r>
            <w:r w:rsidR="00FC2EB8" w:rsidRPr="009B3BA6">
              <w:rPr>
                <w:sz w:val="26"/>
                <w:szCs w:val="26"/>
                <w:lang w:val="sv-SE"/>
              </w:rPr>
              <w:t>có mức độ rủi ro cao</w:t>
            </w:r>
            <w:r w:rsidR="00FC2EB8">
              <w:rPr>
                <w:sz w:val="26"/>
                <w:szCs w:val="26"/>
                <w:lang w:val="sv-SE"/>
              </w:rPr>
              <w:t xml:space="preserve"> theo quy định phải có truy xuất nguồng gốc sản phẩm, hàng hóa theo quy định nhưng không có</w:t>
            </w:r>
            <w:r w:rsidR="00D038B5">
              <w:rPr>
                <w:sz w:val="26"/>
                <w:szCs w:val="26"/>
                <w:lang w:val="sv-SE"/>
              </w:rPr>
              <w:t xml:space="preserve"> thông tin</w:t>
            </w:r>
            <w:r w:rsidR="00FC2EB8">
              <w:rPr>
                <w:sz w:val="26"/>
                <w:szCs w:val="26"/>
                <w:lang w:val="sv-SE"/>
              </w:rPr>
              <w:t xml:space="preserve"> truy xuất </w:t>
            </w:r>
            <w:r w:rsidR="00D038B5">
              <w:rPr>
                <w:sz w:val="26"/>
                <w:szCs w:val="26"/>
                <w:lang w:val="sv-SE"/>
              </w:rPr>
              <w:t>nguồn gốc hàng hóa theo quy định hoặc có thông tin truy xuất nguồn gốc hàng hóa</w:t>
            </w:r>
            <w:r w:rsidR="0018128A">
              <w:rPr>
                <w:sz w:val="26"/>
                <w:szCs w:val="26"/>
                <w:lang w:val="sv-SE"/>
              </w:rPr>
              <w:t xml:space="preserve"> không đúng quy định;</w:t>
            </w:r>
          </w:p>
        </w:tc>
        <w:tc>
          <w:tcPr>
            <w:tcW w:w="3226" w:type="dxa"/>
          </w:tcPr>
          <w:p w14:paraId="6B51E933" w14:textId="77777777" w:rsidR="00853FCC" w:rsidRDefault="00853FCC" w:rsidP="006B657A">
            <w:pPr>
              <w:spacing w:before="120" w:after="280" w:afterAutospacing="1" w:line="240" w:lineRule="auto"/>
              <w:rPr>
                <w:sz w:val="26"/>
                <w:szCs w:val="26"/>
                <w:lang w:val="sv-SE"/>
              </w:rPr>
            </w:pPr>
          </w:p>
        </w:tc>
      </w:tr>
      <w:tr w:rsidR="001B3F54" w:rsidRPr="00A50AAD" w14:paraId="3B5AC055" w14:textId="77777777" w:rsidTr="00392F0A">
        <w:tc>
          <w:tcPr>
            <w:tcW w:w="4673" w:type="dxa"/>
          </w:tcPr>
          <w:p w14:paraId="7FD1BAD3" w14:textId="77777777" w:rsidR="001B3F54" w:rsidRPr="00483B56" w:rsidRDefault="001B3F54" w:rsidP="006B657A">
            <w:pPr>
              <w:spacing w:before="120" w:after="0" w:line="240" w:lineRule="auto"/>
              <w:jc w:val="both"/>
              <w:rPr>
                <w:sz w:val="26"/>
                <w:szCs w:val="26"/>
              </w:rPr>
            </w:pPr>
          </w:p>
        </w:tc>
        <w:tc>
          <w:tcPr>
            <w:tcW w:w="3969" w:type="dxa"/>
          </w:tcPr>
          <w:p w14:paraId="2BF92A6A" w14:textId="77777777" w:rsidR="001B3F54" w:rsidRPr="00A50AAD" w:rsidRDefault="001B3F54" w:rsidP="006B657A">
            <w:pPr>
              <w:spacing w:before="120" w:after="280" w:afterAutospacing="1" w:line="240" w:lineRule="auto"/>
              <w:jc w:val="both"/>
              <w:rPr>
                <w:sz w:val="26"/>
                <w:szCs w:val="26"/>
                <w:lang w:val="sv-SE"/>
              </w:rPr>
            </w:pPr>
          </w:p>
        </w:tc>
        <w:tc>
          <w:tcPr>
            <w:tcW w:w="3544" w:type="dxa"/>
          </w:tcPr>
          <w:p w14:paraId="10DCDE6E" w14:textId="67D30602" w:rsidR="001B3F54" w:rsidRPr="0020514E" w:rsidRDefault="0018128A" w:rsidP="0020319C">
            <w:pPr>
              <w:spacing w:before="120" w:after="280" w:afterAutospacing="1" w:line="240" w:lineRule="auto"/>
              <w:jc w:val="both"/>
              <w:rPr>
                <w:sz w:val="26"/>
                <w:szCs w:val="26"/>
                <w:lang w:val="sv-SE"/>
              </w:rPr>
            </w:pPr>
            <w:r>
              <w:rPr>
                <w:sz w:val="26"/>
                <w:szCs w:val="26"/>
                <w:lang w:val="sv-SE"/>
              </w:rPr>
              <w:t xml:space="preserve">b) </w:t>
            </w:r>
            <w:r w:rsidR="00744DFC" w:rsidRPr="00744DFC">
              <w:rPr>
                <w:sz w:val="26"/>
                <w:szCs w:val="26"/>
                <w:lang w:val="sv-SE"/>
              </w:rPr>
              <w:t xml:space="preserve">Bán hàng hóa có mức độ rủi ro cao </w:t>
            </w:r>
            <w:r w:rsidR="000E1A20" w:rsidRPr="000E1A20">
              <w:rPr>
                <w:sz w:val="26"/>
                <w:szCs w:val="26"/>
                <w:lang w:val="sv-SE"/>
              </w:rPr>
              <w:t xml:space="preserve">có truy xuất nguồng gốc </w:t>
            </w:r>
            <w:r w:rsidR="000E1A20" w:rsidRPr="000E1A20">
              <w:rPr>
                <w:sz w:val="26"/>
                <w:szCs w:val="26"/>
                <w:lang w:val="sv-SE"/>
              </w:rPr>
              <w:lastRenderedPageBreak/>
              <w:t>sản phẩm, hàng hóa</w:t>
            </w:r>
            <w:r w:rsidR="000E1A20">
              <w:rPr>
                <w:sz w:val="26"/>
                <w:szCs w:val="26"/>
                <w:lang w:val="sv-SE"/>
              </w:rPr>
              <w:t xml:space="preserve"> </w:t>
            </w:r>
            <w:r w:rsidR="000E1A20" w:rsidRPr="000E1A20">
              <w:rPr>
                <w:sz w:val="26"/>
                <w:szCs w:val="26"/>
                <w:lang w:val="sv-SE"/>
              </w:rPr>
              <w:t>sai sự thật hoặc gây nhầm lẫn cho người tiêu dùng;</w:t>
            </w:r>
          </w:p>
        </w:tc>
        <w:tc>
          <w:tcPr>
            <w:tcW w:w="3226" w:type="dxa"/>
          </w:tcPr>
          <w:p w14:paraId="044DE51A" w14:textId="77777777" w:rsidR="001B3F54" w:rsidRDefault="001B3F54" w:rsidP="006B657A">
            <w:pPr>
              <w:spacing w:before="120" w:after="280" w:afterAutospacing="1" w:line="240" w:lineRule="auto"/>
              <w:rPr>
                <w:sz w:val="26"/>
                <w:szCs w:val="26"/>
                <w:lang w:val="sv-SE"/>
              </w:rPr>
            </w:pPr>
          </w:p>
        </w:tc>
      </w:tr>
      <w:tr w:rsidR="00650FBA" w:rsidRPr="00A50AAD" w14:paraId="7F29469F" w14:textId="77777777" w:rsidTr="00392F0A">
        <w:tc>
          <w:tcPr>
            <w:tcW w:w="4673" w:type="dxa"/>
          </w:tcPr>
          <w:p w14:paraId="0D10D754" w14:textId="77777777" w:rsidR="00650FBA" w:rsidRPr="00483B56" w:rsidRDefault="00650FBA" w:rsidP="006B657A">
            <w:pPr>
              <w:spacing w:before="120" w:after="0" w:line="240" w:lineRule="auto"/>
              <w:jc w:val="both"/>
              <w:rPr>
                <w:sz w:val="26"/>
                <w:szCs w:val="26"/>
              </w:rPr>
            </w:pPr>
          </w:p>
        </w:tc>
        <w:tc>
          <w:tcPr>
            <w:tcW w:w="3969" w:type="dxa"/>
          </w:tcPr>
          <w:p w14:paraId="5A217194" w14:textId="77777777" w:rsidR="00650FBA" w:rsidRPr="00A50AAD" w:rsidRDefault="00650FBA" w:rsidP="006B657A">
            <w:pPr>
              <w:spacing w:before="120" w:after="280" w:afterAutospacing="1" w:line="240" w:lineRule="auto"/>
              <w:jc w:val="both"/>
              <w:rPr>
                <w:sz w:val="26"/>
                <w:szCs w:val="26"/>
                <w:lang w:val="sv-SE"/>
              </w:rPr>
            </w:pPr>
          </w:p>
        </w:tc>
        <w:tc>
          <w:tcPr>
            <w:tcW w:w="3544" w:type="dxa"/>
          </w:tcPr>
          <w:p w14:paraId="500F2038" w14:textId="261B9F33" w:rsidR="00650FBA" w:rsidRDefault="00BF309B" w:rsidP="00D024C8">
            <w:pPr>
              <w:spacing w:before="120" w:after="280" w:afterAutospacing="1" w:line="240" w:lineRule="auto"/>
              <w:jc w:val="both"/>
              <w:rPr>
                <w:sz w:val="26"/>
                <w:szCs w:val="26"/>
                <w:lang w:val="sv-SE"/>
              </w:rPr>
            </w:pPr>
            <w:r>
              <w:rPr>
                <w:sz w:val="26"/>
                <w:szCs w:val="26"/>
                <w:lang w:val="sv-SE"/>
              </w:rPr>
              <w:t xml:space="preserve">c) </w:t>
            </w:r>
            <w:r w:rsidRPr="00744DFC">
              <w:rPr>
                <w:sz w:val="26"/>
                <w:szCs w:val="26"/>
                <w:lang w:val="sv-SE"/>
              </w:rPr>
              <w:t xml:space="preserve">Bán hàng hóa có mức độ rủi ro cao </w:t>
            </w:r>
            <w:r w:rsidR="00D024C8" w:rsidRPr="00D024C8">
              <w:rPr>
                <w:sz w:val="26"/>
                <w:szCs w:val="26"/>
                <w:lang w:val="sv-SE"/>
              </w:rPr>
              <w:t>có truy xuất nguồng gốc sản phẩm, hàng hóa</w:t>
            </w:r>
            <w:r w:rsidR="00CE173D">
              <w:rPr>
                <w:sz w:val="26"/>
                <w:szCs w:val="26"/>
                <w:lang w:val="sv-SE"/>
              </w:rPr>
              <w:t xml:space="preserve"> </w:t>
            </w:r>
            <w:r w:rsidR="00D024C8">
              <w:rPr>
                <w:sz w:val="26"/>
                <w:szCs w:val="26"/>
                <w:lang w:val="sv-SE"/>
              </w:rPr>
              <w:t>nhưng không chuyển tiếp hoặc</w:t>
            </w:r>
            <w:r w:rsidRPr="00BF309B">
              <w:rPr>
                <w:sz w:val="26"/>
                <w:szCs w:val="26"/>
                <w:lang w:val="sv-SE"/>
              </w:rPr>
              <w:t xml:space="preserve"> che giấu hoặc cung cấp không kịp thời thông tin cảnh báo rủi ro, cảnh báo chất lượng;</w:t>
            </w:r>
          </w:p>
        </w:tc>
        <w:tc>
          <w:tcPr>
            <w:tcW w:w="3226" w:type="dxa"/>
          </w:tcPr>
          <w:p w14:paraId="6F53DBEF" w14:textId="77777777" w:rsidR="00650FBA" w:rsidRDefault="00650FBA" w:rsidP="006B657A">
            <w:pPr>
              <w:spacing w:before="120" w:after="280" w:afterAutospacing="1" w:line="240" w:lineRule="auto"/>
              <w:rPr>
                <w:sz w:val="26"/>
                <w:szCs w:val="26"/>
                <w:lang w:val="sv-SE"/>
              </w:rPr>
            </w:pPr>
          </w:p>
        </w:tc>
      </w:tr>
      <w:tr w:rsidR="00A119F1" w:rsidRPr="00A50AAD" w14:paraId="340B9C03" w14:textId="77777777" w:rsidTr="00392F0A">
        <w:tc>
          <w:tcPr>
            <w:tcW w:w="4673" w:type="dxa"/>
          </w:tcPr>
          <w:p w14:paraId="073DE5F8" w14:textId="77777777" w:rsidR="00A119F1" w:rsidRPr="00483B56" w:rsidRDefault="00A119F1" w:rsidP="006B657A">
            <w:pPr>
              <w:spacing w:before="120" w:after="0" w:line="240" w:lineRule="auto"/>
              <w:jc w:val="both"/>
              <w:rPr>
                <w:sz w:val="26"/>
                <w:szCs w:val="26"/>
              </w:rPr>
            </w:pPr>
          </w:p>
        </w:tc>
        <w:tc>
          <w:tcPr>
            <w:tcW w:w="3969" w:type="dxa"/>
          </w:tcPr>
          <w:p w14:paraId="6CAC0B7F" w14:textId="77777777" w:rsidR="00A119F1" w:rsidRPr="00A50AAD" w:rsidRDefault="00A119F1" w:rsidP="006B657A">
            <w:pPr>
              <w:spacing w:before="120" w:after="280" w:afterAutospacing="1" w:line="240" w:lineRule="auto"/>
              <w:jc w:val="both"/>
              <w:rPr>
                <w:sz w:val="26"/>
                <w:szCs w:val="26"/>
                <w:lang w:val="sv-SE"/>
              </w:rPr>
            </w:pPr>
          </w:p>
        </w:tc>
        <w:tc>
          <w:tcPr>
            <w:tcW w:w="3544" w:type="dxa"/>
          </w:tcPr>
          <w:p w14:paraId="1F41EE04" w14:textId="1B88C33D" w:rsidR="00A119F1" w:rsidRDefault="002B7B42" w:rsidP="002D130D">
            <w:pPr>
              <w:spacing w:before="120" w:after="280" w:afterAutospacing="1" w:line="240" w:lineRule="auto"/>
              <w:jc w:val="both"/>
              <w:rPr>
                <w:sz w:val="26"/>
                <w:szCs w:val="26"/>
                <w:lang w:val="sv-SE"/>
              </w:rPr>
            </w:pPr>
            <w:r>
              <w:rPr>
                <w:sz w:val="26"/>
                <w:szCs w:val="26"/>
                <w:lang w:val="sv-SE"/>
              </w:rPr>
              <w:t xml:space="preserve">2. </w:t>
            </w:r>
            <w:r w:rsidR="00EB1C06" w:rsidRPr="00EB1C06">
              <w:rPr>
                <w:sz w:val="26"/>
                <w:szCs w:val="26"/>
                <w:lang w:val="sv-SE"/>
              </w:rPr>
              <w:t xml:space="preserve">Phạt tiền từ </w:t>
            </w:r>
            <w:r w:rsidR="00014218">
              <w:rPr>
                <w:sz w:val="26"/>
                <w:szCs w:val="26"/>
                <w:lang w:val="sv-SE"/>
              </w:rPr>
              <w:t>5</w:t>
            </w:r>
            <w:r w:rsidR="00EB1C06" w:rsidRPr="00EB1C06">
              <w:rPr>
                <w:sz w:val="26"/>
                <w:szCs w:val="26"/>
                <w:lang w:val="sv-SE"/>
              </w:rPr>
              <w:t xml:space="preserve">0.000.000 đồng đến </w:t>
            </w:r>
            <w:r w:rsidR="002D130D">
              <w:rPr>
                <w:sz w:val="26"/>
                <w:szCs w:val="26"/>
                <w:lang w:val="sv-SE"/>
              </w:rPr>
              <w:t>7</w:t>
            </w:r>
            <w:r w:rsidR="00EB1C06" w:rsidRPr="00EB1C06">
              <w:rPr>
                <w:sz w:val="26"/>
                <w:szCs w:val="26"/>
                <w:lang w:val="sv-SE"/>
              </w:rPr>
              <w:t>0.000.000 đồng đối với một trong các hành vi</w:t>
            </w:r>
            <w:r w:rsidR="002D130D">
              <w:rPr>
                <w:sz w:val="26"/>
                <w:szCs w:val="26"/>
                <w:lang w:val="sv-SE"/>
              </w:rPr>
              <w:t xml:space="preserve"> của </w:t>
            </w:r>
            <w:r w:rsidR="002D130D" w:rsidRPr="002D130D">
              <w:rPr>
                <w:sz w:val="26"/>
                <w:szCs w:val="26"/>
                <w:lang w:val="sv-SE"/>
              </w:rPr>
              <w:t>tổ chức, cá nhân sản xuất và nhập khẩu hàng hóa có mức độ rủi ro cao</w:t>
            </w:r>
            <w:r w:rsidR="002D130D">
              <w:rPr>
                <w:sz w:val="26"/>
                <w:szCs w:val="26"/>
                <w:lang w:val="sv-SE"/>
              </w:rPr>
              <w:t xml:space="preserve"> như sau</w:t>
            </w:r>
            <w:r w:rsidR="00EB1C06" w:rsidRPr="00EB1C06">
              <w:rPr>
                <w:sz w:val="26"/>
                <w:szCs w:val="26"/>
                <w:lang w:val="sv-SE"/>
              </w:rPr>
              <w:t>:</w:t>
            </w:r>
          </w:p>
        </w:tc>
        <w:tc>
          <w:tcPr>
            <w:tcW w:w="3226" w:type="dxa"/>
          </w:tcPr>
          <w:p w14:paraId="3F54D211" w14:textId="77777777" w:rsidR="00A119F1" w:rsidRDefault="00A119F1" w:rsidP="006B657A">
            <w:pPr>
              <w:spacing w:before="120" w:after="280" w:afterAutospacing="1" w:line="240" w:lineRule="auto"/>
              <w:rPr>
                <w:sz w:val="26"/>
                <w:szCs w:val="26"/>
                <w:lang w:val="sv-SE"/>
              </w:rPr>
            </w:pPr>
          </w:p>
        </w:tc>
      </w:tr>
      <w:tr w:rsidR="00A119F1" w:rsidRPr="00A50AAD" w14:paraId="11B7C36B" w14:textId="77777777" w:rsidTr="00392F0A">
        <w:tc>
          <w:tcPr>
            <w:tcW w:w="4673" w:type="dxa"/>
          </w:tcPr>
          <w:p w14:paraId="1B879DA6" w14:textId="77777777" w:rsidR="00A119F1" w:rsidRPr="00483B56" w:rsidRDefault="00A119F1" w:rsidP="006B657A">
            <w:pPr>
              <w:spacing w:before="120" w:after="0" w:line="240" w:lineRule="auto"/>
              <w:jc w:val="both"/>
              <w:rPr>
                <w:sz w:val="26"/>
                <w:szCs w:val="26"/>
              </w:rPr>
            </w:pPr>
          </w:p>
        </w:tc>
        <w:tc>
          <w:tcPr>
            <w:tcW w:w="3969" w:type="dxa"/>
          </w:tcPr>
          <w:p w14:paraId="3CB79FB4" w14:textId="77777777" w:rsidR="00A119F1" w:rsidRPr="00A50AAD" w:rsidRDefault="00A119F1" w:rsidP="006B657A">
            <w:pPr>
              <w:spacing w:before="120" w:after="280" w:afterAutospacing="1" w:line="240" w:lineRule="auto"/>
              <w:jc w:val="both"/>
              <w:rPr>
                <w:sz w:val="26"/>
                <w:szCs w:val="26"/>
                <w:lang w:val="sv-SE"/>
              </w:rPr>
            </w:pPr>
          </w:p>
        </w:tc>
        <w:tc>
          <w:tcPr>
            <w:tcW w:w="3544" w:type="dxa"/>
          </w:tcPr>
          <w:p w14:paraId="6B769148" w14:textId="0FA621A4" w:rsidR="00216C0C" w:rsidRPr="00853FCC" w:rsidRDefault="006C6F52" w:rsidP="00216C0C">
            <w:pPr>
              <w:spacing w:before="120" w:after="280" w:afterAutospacing="1" w:line="240" w:lineRule="auto"/>
              <w:jc w:val="both"/>
              <w:rPr>
                <w:sz w:val="26"/>
                <w:szCs w:val="26"/>
                <w:lang w:val="sv-SE"/>
              </w:rPr>
            </w:pPr>
            <w:r>
              <w:rPr>
                <w:sz w:val="26"/>
                <w:szCs w:val="26"/>
                <w:lang w:val="sv-SE"/>
              </w:rPr>
              <w:t xml:space="preserve">a) </w:t>
            </w:r>
            <w:r w:rsidRPr="006C6F52">
              <w:rPr>
                <w:sz w:val="26"/>
                <w:szCs w:val="26"/>
                <w:lang w:val="sv-SE"/>
              </w:rPr>
              <w:t>Không thiết lập</w:t>
            </w:r>
            <w:r>
              <w:rPr>
                <w:sz w:val="26"/>
                <w:szCs w:val="26"/>
                <w:lang w:val="sv-SE"/>
              </w:rPr>
              <w:t xml:space="preserve">, </w:t>
            </w:r>
            <w:r w:rsidR="00034ACE">
              <w:rPr>
                <w:sz w:val="26"/>
                <w:szCs w:val="26"/>
                <w:lang w:val="sv-SE"/>
              </w:rPr>
              <w:t>vận hành,</w:t>
            </w:r>
            <w:r w:rsidR="00034ACE" w:rsidRPr="00034ACE">
              <w:rPr>
                <w:sz w:val="26"/>
                <w:szCs w:val="26"/>
                <w:lang w:val="sv-SE"/>
              </w:rPr>
              <w:t xml:space="preserve"> cập nhật</w:t>
            </w:r>
            <w:r w:rsidR="00034ACE">
              <w:rPr>
                <w:sz w:val="26"/>
                <w:szCs w:val="26"/>
                <w:lang w:val="sv-SE"/>
              </w:rPr>
              <w:t>,</w:t>
            </w:r>
            <w:r w:rsidR="00034ACE" w:rsidRPr="00034ACE">
              <w:rPr>
                <w:sz w:val="26"/>
                <w:szCs w:val="26"/>
                <w:lang w:val="sv-SE"/>
              </w:rPr>
              <w:t xml:space="preserve"> </w:t>
            </w:r>
            <w:r>
              <w:rPr>
                <w:sz w:val="26"/>
                <w:szCs w:val="26"/>
                <w:lang w:val="sv-SE"/>
              </w:rPr>
              <w:t>duy trì</w:t>
            </w:r>
            <w:r w:rsidRPr="006C6F52">
              <w:rPr>
                <w:sz w:val="26"/>
                <w:szCs w:val="26"/>
                <w:lang w:val="sv-SE"/>
              </w:rPr>
              <w:t xml:space="preserve"> hệ thống truy xuất nguồn gốc đối với hàng hóa có mức độ rủi ro </w:t>
            </w:r>
            <w:r w:rsidR="007C199D">
              <w:rPr>
                <w:sz w:val="26"/>
                <w:szCs w:val="26"/>
                <w:lang w:val="sv-SE"/>
              </w:rPr>
              <w:t>cao theo quy định của pháp luật;</w:t>
            </w:r>
          </w:p>
        </w:tc>
        <w:tc>
          <w:tcPr>
            <w:tcW w:w="3226" w:type="dxa"/>
          </w:tcPr>
          <w:p w14:paraId="3EB06FA4" w14:textId="77777777" w:rsidR="00A119F1" w:rsidRDefault="00A119F1" w:rsidP="006B657A">
            <w:pPr>
              <w:spacing w:before="120" w:after="280" w:afterAutospacing="1" w:line="240" w:lineRule="auto"/>
              <w:rPr>
                <w:sz w:val="26"/>
                <w:szCs w:val="26"/>
                <w:lang w:val="sv-SE"/>
              </w:rPr>
            </w:pPr>
          </w:p>
        </w:tc>
      </w:tr>
      <w:tr w:rsidR="00216C0C" w:rsidRPr="00A50AAD" w14:paraId="4FA16B3A" w14:textId="77777777" w:rsidTr="00392F0A">
        <w:tc>
          <w:tcPr>
            <w:tcW w:w="4673" w:type="dxa"/>
          </w:tcPr>
          <w:p w14:paraId="0FD4FFE3" w14:textId="77777777" w:rsidR="00216C0C" w:rsidRPr="00483B56" w:rsidRDefault="00216C0C" w:rsidP="006B657A">
            <w:pPr>
              <w:spacing w:before="120" w:after="0" w:line="240" w:lineRule="auto"/>
              <w:jc w:val="both"/>
              <w:rPr>
                <w:sz w:val="26"/>
                <w:szCs w:val="26"/>
              </w:rPr>
            </w:pPr>
          </w:p>
        </w:tc>
        <w:tc>
          <w:tcPr>
            <w:tcW w:w="3969" w:type="dxa"/>
          </w:tcPr>
          <w:p w14:paraId="79694F8C" w14:textId="77777777" w:rsidR="00216C0C" w:rsidRPr="00A50AAD" w:rsidRDefault="00216C0C" w:rsidP="006B657A">
            <w:pPr>
              <w:spacing w:before="120" w:after="280" w:afterAutospacing="1" w:line="240" w:lineRule="auto"/>
              <w:jc w:val="both"/>
              <w:rPr>
                <w:sz w:val="26"/>
                <w:szCs w:val="26"/>
                <w:lang w:val="sv-SE"/>
              </w:rPr>
            </w:pPr>
          </w:p>
        </w:tc>
        <w:tc>
          <w:tcPr>
            <w:tcW w:w="3544" w:type="dxa"/>
          </w:tcPr>
          <w:p w14:paraId="581DB4E1" w14:textId="4981552E" w:rsidR="00216C0C" w:rsidRDefault="007F4E6C" w:rsidP="003F7041">
            <w:pPr>
              <w:spacing w:before="120" w:after="280" w:afterAutospacing="1" w:line="240" w:lineRule="auto"/>
              <w:jc w:val="both"/>
              <w:rPr>
                <w:sz w:val="26"/>
                <w:szCs w:val="26"/>
                <w:lang w:val="sv-SE"/>
              </w:rPr>
            </w:pPr>
            <w:r>
              <w:rPr>
                <w:sz w:val="26"/>
                <w:szCs w:val="26"/>
                <w:lang w:val="sv-SE"/>
              </w:rPr>
              <w:t xml:space="preserve">b) </w:t>
            </w:r>
            <w:r w:rsidR="003F7041" w:rsidRPr="003F7041">
              <w:rPr>
                <w:sz w:val="26"/>
                <w:szCs w:val="26"/>
                <w:lang w:val="sv-SE"/>
              </w:rPr>
              <w:t>Thiết lập hệ thống truy xuất</w:t>
            </w:r>
            <w:r w:rsidR="003F7041">
              <w:rPr>
                <w:sz w:val="26"/>
                <w:szCs w:val="26"/>
                <w:lang w:val="sv-SE"/>
              </w:rPr>
              <w:t xml:space="preserve"> </w:t>
            </w:r>
            <w:r w:rsidR="003F7041" w:rsidRPr="003F7041">
              <w:rPr>
                <w:sz w:val="26"/>
                <w:szCs w:val="26"/>
                <w:lang w:val="sv-SE"/>
              </w:rPr>
              <w:t>nguồn gốc đối với hàng hóa có mức độ rủi ro cao nhưng không bảo đảm đầy đủ thông tin theo quy định tối thiểu</w:t>
            </w:r>
            <w:r w:rsidR="003F7041">
              <w:rPr>
                <w:sz w:val="26"/>
                <w:szCs w:val="26"/>
                <w:lang w:val="sv-SE"/>
              </w:rPr>
              <w:t xml:space="preserve"> theo quy định hoặc </w:t>
            </w:r>
            <w:r w:rsidR="00626E17">
              <w:rPr>
                <w:sz w:val="26"/>
                <w:szCs w:val="26"/>
                <w:lang w:val="sv-SE"/>
              </w:rPr>
              <w:t>c</w:t>
            </w:r>
            <w:r w:rsidR="00626E17" w:rsidRPr="00626E17">
              <w:rPr>
                <w:sz w:val="26"/>
                <w:szCs w:val="26"/>
                <w:lang w:val="sv-SE"/>
              </w:rPr>
              <w:t>ung cấp thông tin truy xuất không đầy đủ, kh</w:t>
            </w:r>
            <w:r w:rsidR="00626E17">
              <w:rPr>
                <w:sz w:val="26"/>
                <w:szCs w:val="26"/>
                <w:lang w:val="sv-SE"/>
              </w:rPr>
              <w:t>ông chính xác hoặc gây nhầm lẫn</w:t>
            </w:r>
            <w:r w:rsidR="003F7041" w:rsidRPr="003F7041">
              <w:rPr>
                <w:sz w:val="26"/>
                <w:szCs w:val="26"/>
                <w:lang w:val="sv-SE"/>
              </w:rPr>
              <w:t>;</w:t>
            </w:r>
          </w:p>
        </w:tc>
        <w:tc>
          <w:tcPr>
            <w:tcW w:w="3226" w:type="dxa"/>
          </w:tcPr>
          <w:p w14:paraId="06B101DF" w14:textId="77777777" w:rsidR="00216C0C" w:rsidRDefault="00216C0C" w:rsidP="006B657A">
            <w:pPr>
              <w:spacing w:before="120" w:after="280" w:afterAutospacing="1" w:line="240" w:lineRule="auto"/>
              <w:rPr>
                <w:sz w:val="26"/>
                <w:szCs w:val="26"/>
                <w:lang w:val="sv-SE"/>
              </w:rPr>
            </w:pPr>
          </w:p>
        </w:tc>
      </w:tr>
      <w:tr w:rsidR="00E97365" w:rsidRPr="00A50AAD" w14:paraId="4A24D134" w14:textId="77777777" w:rsidTr="00392F0A">
        <w:tc>
          <w:tcPr>
            <w:tcW w:w="4673" w:type="dxa"/>
          </w:tcPr>
          <w:p w14:paraId="1B437528" w14:textId="77777777" w:rsidR="00E97365" w:rsidRPr="00483B56" w:rsidRDefault="00E97365" w:rsidP="006B657A">
            <w:pPr>
              <w:spacing w:before="120" w:after="0" w:line="240" w:lineRule="auto"/>
              <w:jc w:val="both"/>
              <w:rPr>
                <w:sz w:val="26"/>
                <w:szCs w:val="26"/>
              </w:rPr>
            </w:pPr>
          </w:p>
        </w:tc>
        <w:tc>
          <w:tcPr>
            <w:tcW w:w="3969" w:type="dxa"/>
          </w:tcPr>
          <w:p w14:paraId="05F24D16" w14:textId="77777777" w:rsidR="00E97365" w:rsidRPr="00A50AAD" w:rsidRDefault="00E97365" w:rsidP="006B657A">
            <w:pPr>
              <w:spacing w:before="120" w:after="280" w:afterAutospacing="1" w:line="240" w:lineRule="auto"/>
              <w:jc w:val="both"/>
              <w:rPr>
                <w:sz w:val="26"/>
                <w:szCs w:val="26"/>
                <w:lang w:val="sv-SE"/>
              </w:rPr>
            </w:pPr>
          </w:p>
        </w:tc>
        <w:tc>
          <w:tcPr>
            <w:tcW w:w="3544" w:type="dxa"/>
          </w:tcPr>
          <w:p w14:paraId="3B83F865" w14:textId="4E3D9FC3" w:rsidR="00E97365" w:rsidRPr="00C82D4D" w:rsidRDefault="00BF001A" w:rsidP="00F55413">
            <w:pPr>
              <w:spacing w:before="120" w:after="280" w:afterAutospacing="1" w:line="240" w:lineRule="auto"/>
              <w:jc w:val="both"/>
              <w:rPr>
                <w:sz w:val="26"/>
                <w:szCs w:val="26"/>
                <w:lang w:val="sv-SE"/>
              </w:rPr>
            </w:pPr>
            <w:r>
              <w:rPr>
                <w:sz w:val="26"/>
                <w:szCs w:val="26"/>
                <w:lang w:val="sv-SE"/>
              </w:rPr>
              <w:t xml:space="preserve">c) </w:t>
            </w:r>
            <w:r w:rsidRPr="00BF001A">
              <w:rPr>
                <w:sz w:val="26"/>
                <w:szCs w:val="26"/>
                <w:lang w:val="sv-SE"/>
              </w:rPr>
              <w:t>Không lưu giữ, không xuất trình hoặc không chia sẻ dữ liệu truy xuất theo quy định;</w:t>
            </w:r>
            <w:r w:rsidR="001F2A1E">
              <w:rPr>
                <w:sz w:val="26"/>
                <w:szCs w:val="26"/>
                <w:lang w:val="sv-SE"/>
              </w:rPr>
              <w:t xml:space="preserve"> </w:t>
            </w:r>
            <w:r w:rsidR="00F07566">
              <w:rPr>
                <w:sz w:val="26"/>
                <w:szCs w:val="26"/>
                <w:lang w:val="sv-SE"/>
              </w:rPr>
              <w:t>C</w:t>
            </w:r>
            <w:r w:rsidR="00F07566" w:rsidRPr="001F2A1E">
              <w:rPr>
                <w:sz w:val="26"/>
                <w:szCs w:val="26"/>
                <w:lang w:val="sv-SE"/>
              </w:rPr>
              <w:t>he giấu, trì hoãn hoặc cản trở cơ quan quản lý nhà nước trong kiểm tra, xác minh dữ liệu truy xuất;</w:t>
            </w:r>
            <w:r w:rsidR="00F07566">
              <w:rPr>
                <w:sz w:val="26"/>
                <w:szCs w:val="26"/>
                <w:lang w:val="sv-SE"/>
              </w:rPr>
              <w:t xml:space="preserve"> </w:t>
            </w:r>
          </w:p>
        </w:tc>
        <w:tc>
          <w:tcPr>
            <w:tcW w:w="3226" w:type="dxa"/>
          </w:tcPr>
          <w:p w14:paraId="50DD0565" w14:textId="62D41961" w:rsidR="00E97365" w:rsidRPr="00A50AAD" w:rsidRDefault="00E97365" w:rsidP="006B657A">
            <w:pPr>
              <w:spacing w:before="120" w:after="280" w:afterAutospacing="1" w:line="240" w:lineRule="auto"/>
              <w:rPr>
                <w:sz w:val="26"/>
                <w:szCs w:val="26"/>
                <w:lang w:val="sv-SE"/>
              </w:rPr>
            </w:pPr>
          </w:p>
        </w:tc>
      </w:tr>
      <w:tr w:rsidR="00F55413" w:rsidRPr="00A50AAD" w14:paraId="4D3D132A" w14:textId="77777777" w:rsidTr="00392F0A">
        <w:tc>
          <w:tcPr>
            <w:tcW w:w="4673" w:type="dxa"/>
          </w:tcPr>
          <w:p w14:paraId="558CD599" w14:textId="77777777" w:rsidR="00F55413" w:rsidRPr="00483B56" w:rsidRDefault="00F55413" w:rsidP="006B657A">
            <w:pPr>
              <w:spacing w:before="120" w:after="0" w:line="240" w:lineRule="auto"/>
              <w:jc w:val="both"/>
              <w:rPr>
                <w:sz w:val="26"/>
                <w:szCs w:val="26"/>
              </w:rPr>
            </w:pPr>
          </w:p>
        </w:tc>
        <w:tc>
          <w:tcPr>
            <w:tcW w:w="3969" w:type="dxa"/>
          </w:tcPr>
          <w:p w14:paraId="16EB450C" w14:textId="77777777" w:rsidR="00F55413" w:rsidRPr="00A50AAD" w:rsidRDefault="00F55413" w:rsidP="006B657A">
            <w:pPr>
              <w:spacing w:before="120" w:after="280" w:afterAutospacing="1" w:line="240" w:lineRule="auto"/>
              <w:jc w:val="both"/>
              <w:rPr>
                <w:sz w:val="26"/>
                <w:szCs w:val="26"/>
                <w:lang w:val="sv-SE"/>
              </w:rPr>
            </w:pPr>
          </w:p>
        </w:tc>
        <w:tc>
          <w:tcPr>
            <w:tcW w:w="3544" w:type="dxa"/>
          </w:tcPr>
          <w:p w14:paraId="5AC49781" w14:textId="5CF5AE81" w:rsidR="00F55413" w:rsidRDefault="00F07566" w:rsidP="00EB2E9E">
            <w:pPr>
              <w:spacing w:before="120" w:after="280" w:afterAutospacing="1" w:line="240" w:lineRule="auto"/>
              <w:jc w:val="both"/>
              <w:rPr>
                <w:sz w:val="26"/>
                <w:szCs w:val="26"/>
                <w:lang w:val="sv-SE"/>
              </w:rPr>
            </w:pPr>
            <w:r>
              <w:rPr>
                <w:sz w:val="26"/>
                <w:szCs w:val="26"/>
                <w:lang w:val="sv-SE"/>
              </w:rPr>
              <w:t>d)</w:t>
            </w:r>
            <w:r w:rsidR="00BE6010">
              <w:rPr>
                <w:sz w:val="26"/>
                <w:szCs w:val="26"/>
                <w:lang w:val="sv-SE"/>
              </w:rPr>
              <w:t xml:space="preserve"> </w:t>
            </w:r>
            <w:r w:rsidR="00C7318D">
              <w:rPr>
                <w:sz w:val="26"/>
                <w:szCs w:val="26"/>
                <w:lang w:val="sv-SE"/>
              </w:rPr>
              <w:t>K</w:t>
            </w:r>
            <w:r w:rsidR="00C7318D" w:rsidRPr="001F2A1E">
              <w:rPr>
                <w:sz w:val="26"/>
                <w:szCs w:val="26"/>
                <w:lang w:val="sv-SE"/>
              </w:rPr>
              <w:t>hông chuyển tiếp, không cung cấp hoặc cung cấp không</w:t>
            </w:r>
            <w:r w:rsidR="00527914">
              <w:rPr>
                <w:sz w:val="26"/>
                <w:szCs w:val="26"/>
                <w:lang w:val="sv-SE"/>
              </w:rPr>
              <w:t xml:space="preserve"> đầy đủ,</w:t>
            </w:r>
            <w:r w:rsidR="00C7318D" w:rsidRPr="001F2A1E">
              <w:rPr>
                <w:sz w:val="26"/>
                <w:szCs w:val="26"/>
                <w:lang w:val="sv-SE"/>
              </w:rPr>
              <w:t xml:space="preserve"> kịp thời thông tin cảnh báo rủi ro;</w:t>
            </w:r>
            <w:r w:rsidR="00C7318D">
              <w:rPr>
                <w:sz w:val="26"/>
                <w:szCs w:val="26"/>
                <w:lang w:val="sv-SE"/>
              </w:rPr>
              <w:t xml:space="preserve"> </w:t>
            </w:r>
            <w:r w:rsidR="00C7318D" w:rsidRPr="002E617F">
              <w:rPr>
                <w:sz w:val="26"/>
                <w:szCs w:val="26"/>
                <w:lang w:val="sv-SE"/>
              </w:rPr>
              <w:t>.</w:t>
            </w:r>
          </w:p>
        </w:tc>
        <w:tc>
          <w:tcPr>
            <w:tcW w:w="3226" w:type="dxa"/>
          </w:tcPr>
          <w:p w14:paraId="42F507E7" w14:textId="77777777" w:rsidR="00F55413" w:rsidRPr="00A50AAD" w:rsidRDefault="00F55413" w:rsidP="006B657A">
            <w:pPr>
              <w:spacing w:before="120" w:after="280" w:afterAutospacing="1" w:line="240" w:lineRule="auto"/>
              <w:rPr>
                <w:sz w:val="26"/>
                <w:szCs w:val="26"/>
                <w:lang w:val="sv-SE"/>
              </w:rPr>
            </w:pPr>
          </w:p>
        </w:tc>
      </w:tr>
      <w:tr w:rsidR="00C82D4D" w:rsidRPr="00A50AAD" w14:paraId="504F305D" w14:textId="77777777" w:rsidTr="00392F0A">
        <w:tc>
          <w:tcPr>
            <w:tcW w:w="4673" w:type="dxa"/>
          </w:tcPr>
          <w:p w14:paraId="4E3D8D34" w14:textId="77777777" w:rsidR="00C82D4D" w:rsidRPr="00483B56" w:rsidRDefault="00C82D4D" w:rsidP="006B657A">
            <w:pPr>
              <w:spacing w:before="120" w:after="0" w:line="240" w:lineRule="auto"/>
              <w:jc w:val="both"/>
              <w:rPr>
                <w:sz w:val="26"/>
                <w:szCs w:val="26"/>
              </w:rPr>
            </w:pPr>
          </w:p>
        </w:tc>
        <w:tc>
          <w:tcPr>
            <w:tcW w:w="3969" w:type="dxa"/>
          </w:tcPr>
          <w:p w14:paraId="2A5EE0BA" w14:textId="77777777" w:rsidR="00C82D4D" w:rsidRPr="00A50AAD" w:rsidRDefault="00C82D4D" w:rsidP="006B657A">
            <w:pPr>
              <w:spacing w:before="120" w:after="280" w:afterAutospacing="1" w:line="240" w:lineRule="auto"/>
              <w:jc w:val="both"/>
              <w:rPr>
                <w:sz w:val="26"/>
                <w:szCs w:val="26"/>
                <w:lang w:val="sv-SE"/>
              </w:rPr>
            </w:pPr>
          </w:p>
        </w:tc>
        <w:tc>
          <w:tcPr>
            <w:tcW w:w="3544" w:type="dxa"/>
          </w:tcPr>
          <w:p w14:paraId="14E01B6F" w14:textId="3F5171EF" w:rsidR="00C82D4D" w:rsidRPr="00C82D4D" w:rsidRDefault="00CB2907" w:rsidP="00C7318D">
            <w:pPr>
              <w:spacing w:before="120" w:after="280" w:afterAutospacing="1" w:line="240" w:lineRule="auto"/>
              <w:jc w:val="both"/>
              <w:rPr>
                <w:sz w:val="26"/>
                <w:szCs w:val="26"/>
                <w:lang w:val="sv-SE"/>
              </w:rPr>
            </w:pPr>
            <w:r>
              <w:rPr>
                <w:sz w:val="26"/>
                <w:szCs w:val="26"/>
                <w:lang w:val="sv-SE"/>
              </w:rPr>
              <w:t>đ</w:t>
            </w:r>
            <w:r w:rsidR="002E617F">
              <w:rPr>
                <w:sz w:val="26"/>
                <w:szCs w:val="26"/>
                <w:lang w:val="sv-SE"/>
              </w:rPr>
              <w:t xml:space="preserve">) </w:t>
            </w:r>
            <w:r w:rsidR="00C7318D" w:rsidRPr="002E617F">
              <w:rPr>
                <w:sz w:val="26"/>
                <w:szCs w:val="26"/>
                <w:lang w:val="sv-SE"/>
              </w:rPr>
              <w:t>Sửa chữa, tẩy xóa, làm sai lệch hoặc che giấu dữ liệu truy xuất nguồn gốc;</w:t>
            </w:r>
            <w:r w:rsidR="00C7318D">
              <w:rPr>
                <w:sz w:val="26"/>
                <w:szCs w:val="26"/>
                <w:lang w:val="sv-SE"/>
              </w:rPr>
              <w:t xml:space="preserve"> </w:t>
            </w:r>
            <w:r w:rsidR="00C7318D" w:rsidRPr="002E617F">
              <w:rPr>
                <w:sz w:val="26"/>
                <w:szCs w:val="26"/>
                <w:lang w:val="sv-SE"/>
              </w:rPr>
              <w:t>Giả mạo hoặc hủy bỏ dữ liệu truy xuất nguồn gốc đối với hàng hóa có mức độ rủi ro cao</w:t>
            </w:r>
            <w:r w:rsidR="00197D84">
              <w:rPr>
                <w:sz w:val="26"/>
                <w:szCs w:val="26"/>
                <w:lang w:val="sv-SE"/>
              </w:rPr>
              <w:t>.</w:t>
            </w:r>
          </w:p>
        </w:tc>
        <w:tc>
          <w:tcPr>
            <w:tcW w:w="3226" w:type="dxa"/>
          </w:tcPr>
          <w:p w14:paraId="74893F52" w14:textId="77777777" w:rsidR="00C82D4D" w:rsidRPr="00A50AAD" w:rsidRDefault="00C82D4D" w:rsidP="006B657A">
            <w:pPr>
              <w:spacing w:before="120" w:after="280" w:afterAutospacing="1" w:line="240" w:lineRule="auto"/>
              <w:rPr>
                <w:sz w:val="26"/>
                <w:szCs w:val="26"/>
                <w:lang w:val="sv-SE"/>
              </w:rPr>
            </w:pPr>
          </w:p>
        </w:tc>
      </w:tr>
      <w:tr w:rsidR="00C82D4D" w:rsidRPr="00A50AAD" w14:paraId="2C8B4C36" w14:textId="77777777" w:rsidTr="00392F0A">
        <w:tc>
          <w:tcPr>
            <w:tcW w:w="4673" w:type="dxa"/>
          </w:tcPr>
          <w:p w14:paraId="0188F201" w14:textId="77777777" w:rsidR="00C82D4D" w:rsidRPr="00483B56" w:rsidRDefault="00C82D4D" w:rsidP="006B657A">
            <w:pPr>
              <w:spacing w:before="120" w:after="0" w:line="240" w:lineRule="auto"/>
              <w:jc w:val="both"/>
              <w:rPr>
                <w:sz w:val="26"/>
                <w:szCs w:val="26"/>
              </w:rPr>
            </w:pPr>
          </w:p>
        </w:tc>
        <w:tc>
          <w:tcPr>
            <w:tcW w:w="3969" w:type="dxa"/>
          </w:tcPr>
          <w:p w14:paraId="7DB8AFAE" w14:textId="77777777" w:rsidR="00C82D4D" w:rsidRPr="00A50AAD" w:rsidRDefault="00C82D4D" w:rsidP="006B657A">
            <w:pPr>
              <w:spacing w:before="120" w:after="280" w:afterAutospacing="1" w:line="240" w:lineRule="auto"/>
              <w:jc w:val="both"/>
              <w:rPr>
                <w:sz w:val="26"/>
                <w:szCs w:val="26"/>
                <w:lang w:val="sv-SE"/>
              </w:rPr>
            </w:pPr>
          </w:p>
        </w:tc>
        <w:tc>
          <w:tcPr>
            <w:tcW w:w="3544" w:type="dxa"/>
          </w:tcPr>
          <w:p w14:paraId="3138A392" w14:textId="24D485D1" w:rsidR="00C82D4D" w:rsidRPr="00C82D4D" w:rsidRDefault="00CD1C4C" w:rsidP="00723D93">
            <w:pPr>
              <w:spacing w:before="120" w:after="280" w:afterAutospacing="1" w:line="240" w:lineRule="auto"/>
              <w:jc w:val="both"/>
              <w:rPr>
                <w:sz w:val="26"/>
                <w:szCs w:val="26"/>
                <w:lang w:val="sv-SE"/>
              </w:rPr>
            </w:pPr>
            <w:r>
              <w:rPr>
                <w:sz w:val="26"/>
                <w:szCs w:val="26"/>
                <w:lang w:val="sv-SE"/>
              </w:rPr>
              <w:t xml:space="preserve">3. </w:t>
            </w:r>
            <w:r w:rsidR="00886A70" w:rsidRPr="00886A70">
              <w:rPr>
                <w:sz w:val="26"/>
                <w:szCs w:val="26"/>
                <w:lang w:val="sv-SE"/>
              </w:rPr>
              <w:t>Biện pháp khắc phục hậu quả:</w:t>
            </w:r>
          </w:p>
        </w:tc>
        <w:tc>
          <w:tcPr>
            <w:tcW w:w="3226" w:type="dxa"/>
          </w:tcPr>
          <w:p w14:paraId="64E7D2B5" w14:textId="77777777" w:rsidR="00C82D4D" w:rsidRPr="00A50AAD" w:rsidRDefault="00C82D4D" w:rsidP="006B657A">
            <w:pPr>
              <w:spacing w:before="120" w:after="280" w:afterAutospacing="1" w:line="240" w:lineRule="auto"/>
              <w:rPr>
                <w:sz w:val="26"/>
                <w:szCs w:val="26"/>
                <w:lang w:val="sv-SE"/>
              </w:rPr>
            </w:pPr>
          </w:p>
        </w:tc>
      </w:tr>
      <w:tr w:rsidR="00CD1C4C" w:rsidRPr="00A50AAD" w14:paraId="75378B63" w14:textId="77777777" w:rsidTr="00392F0A">
        <w:tc>
          <w:tcPr>
            <w:tcW w:w="4673" w:type="dxa"/>
          </w:tcPr>
          <w:p w14:paraId="6F918CC5" w14:textId="77777777" w:rsidR="00CD1C4C" w:rsidRPr="00483B56" w:rsidRDefault="00CD1C4C" w:rsidP="006B657A">
            <w:pPr>
              <w:spacing w:before="120" w:after="0" w:line="240" w:lineRule="auto"/>
              <w:jc w:val="both"/>
              <w:rPr>
                <w:sz w:val="26"/>
                <w:szCs w:val="26"/>
              </w:rPr>
            </w:pPr>
          </w:p>
        </w:tc>
        <w:tc>
          <w:tcPr>
            <w:tcW w:w="3969" w:type="dxa"/>
          </w:tcPr>
          <w:p w14:paraId="3DD25DB9" w14:textId="77777777" w:rsidR="00CD1C4C" w:rsidRPr="00A50AAD" w:rsidRDefault="00CD1C4C" w:rsidP="006B657A">
            <w:pPr>
              <w:spacing w:before="120" w:after="280" w:afterAutospacing="1" w:line="240" w:lineRule="auto"/>
              <w:jc w:val="both"/>
              <w:rPr>
                <w:sz w:val="26"/>
                <w:szCs w:val="26"/>
                <w:lang w:val="sv-SE"/>
              </w:rPr>
            </w:pPr>
          </w:p>
        </w:tc>
        <w:tc>
          <w:tcPr>
            <w:tcW w:w="3544" w:type="dxa"/>
          </w:tcPr>
          <w:p w14:paraId="4A625B4C" w14:textId="59C6B3C1" w:rsidR="00CD1C4C" w:rsidRPr="00C82D4D" w:rsidRDefault="00886A70" w:rsidP="00A87C3B">
            <w:pPr>
              <w:spacing w:before="120" w:after="280" w:afterAutospacing="1" w:line="240" w:lineRule="auto"/>
              <w:jc w:val="both"/>
              <w:rPr>
                <w:sz w:val="26"/>
                <w:szCs w:val="26"/>
                <w:lang w:val="sv-SE"/>
              </w:rPr>
            </w:pPr>
            <w:r>
              <w:rPr>
                <w:sz w:val="26"/>
                <w:szCs w:val="26"/>
                <w:lang w:val="sv-SE"/>
              </w:rPr>
              <w:t xml:space="preserve">a) </w:t>
            </w:r>
            <w:r w:rsidRPr="00886A70">
              <w:rPr>
                <w:sz w:val="26"/>
                <w:szCs w:val="26"/>
                <w:lang w:val="sv-SE"/>
              </w:rPr>
              <w:t xml:space="preserve">Buộc </w:t>
            </w:r>
            <w:r w:rsidR="00A87C3B">
              <w:rPr>
                <w:sz w:val="26"/>
                <w:szCs w:val="26"/>
                <w:lang w:val="sv-SE"/>
              </w:rPr>
              <w:t>tiêu hủy</w:t>
            </w:r>
            <w:r w:rsidRPr="00886A70">
              <w:rPr>
                <w:sz w:val="26"/>
                <w:szCs w:val="26"/>
                <w:lang w:val="sv-SE"/>
              </w:rPr>
              <w:t xml:space="preserve"> hàng hóa </w:t>
            </w:r>
            <w:r w:rsidR="00A87C3B">
              <w:rPr>
                <w:sz w:val="26"/>
                <w:szCs w:val="26"/>
                <w:lang w:val="sv-SE"/>
              </w:rPr>
              <w:t>vi phạm quy định tại điểm a và điểm b khoản 1 Điều này</w:t>
            </w:r>
            <w:r w:rsidRPr="00886A70">
              <w:rPr>
                <w:sz w:val="26"/>
                <w:szCs w:val="26"/>
                <w:lang w:val="sv-SE"/>
              </w:rPr>
              <w:t>;</w:t>
            </w:r>
          </w:p>
        </w:tc>
        <w:tc>
          <w:tcPr>
            <w:tcW w:w="3226" w:type="dxa"/>
          </w:tcPr>
          <w:p w14:paraId="3A554B53" w14:textId="77777777" w:rsidR="00CD1C4C" w:rsidRPr="00A50AAD" w:rsidRDefault="00CD1C4C" w:rsidP="006B657A">
            <w:pPr>
              <w:spacing w:before="120" w:after="280" w:afterAutospacing="1" w:line="240" w:lineRule="auto"/>
              <w:rPr>
                <w:sz w:val="26"/>
                <w:szCs w:val="26"/>
                <w:lang w:val="sv-SE"/>
              </w:rPr>
            </w:pPr>
          </w:p>
        </w:tc>
      </w:tr>
      <w:tr w:rsidR="00886A70" w:rsidRPr="00A50AAD" w14:paraId="0B454F6A" w14:textId="77777777" w:rsidTr="00392F0A">
        <w:tc>
          <w:tcPr>
            <w:tcW w:w="4673" w:type="dxa"/>
          </w:tcPr>
          <w:p w14:paraId="2B128028" w14:textId="77777777" w:rsidR="00886A70" w:rsidRPr="00483B56" w:rsidRDefault="00886A70" w:rsidP="006B657A">
            <w:pPr>
              <w:spacing w:before="120" w:after="0" w:line="240" w:lineRule="auto"/>
              <w:jc w:val="both"/>
              <w:rPr>
                <w:sz w:val="26"/>
                <w:szCs w:val="26"/>
              </w:rPr>
            </w:pPr>
          </w:p>
        </w:tc>
        <w:tc>
          <w:tcPr>
            <w:tcW w:w="3969" w:type="dxa"/>
          </w:tcPr>
          <w:p w14:paraId="7FCB4170" w14:textId="77777777" w:rsidR="00886A70" w:rsidRPr="00A50AAD" w:rsidRDefault="00886A70" w:rsidP="006B657A">
            <w:pPr>
              <w:spacing w:before="120" w:after="280" w:afterAutospacing="1" w:line="240" w:lineRule="auto"/>
              <w:jc w:val="both"/>
              <w:rPr>
                <w:sz w:val="26"/>
                <w:szCs w:val="26"/>
                <w:lang w:val="sv-SE"/>
              </w:rPr>
            </w:pPr>
          </w:p>
        </w:tc>
        <w:tc>
          <w:tcPr>
            <w:tcW w:w="3544" w:type="dxa"/>
          </w:tcPr>
          <w:p w14:paraId="339A6DC2" w14:textId="4A94CC6D" w:rsidR="00886A70" w:rsidRPr="00C82D4D" w:rsidRDefault="00A87C3B" w:rsidP="00D37E48">
            <w:pPr>
              <w:spacing w:before="120" w:after="280" w:afterAutospacing="1" w:line="240" w:lineRule="auto"/>
              <w:jc w:val="both"/>
              <w:rPr>
                <w:sz w:val="26"/>
                <w:szCs w:val="26"/>
                <w:lang w:val="sv-SE"/>
              </w:rPr>
            </w:pPr>
            <w:r>
              <w:rPr>
                <w:sz w:val="26"/>
                <w:szCs w:val="26"/>
                <w:lang w:val="sv-SE"/>
              </w:rPr>
              <w:t xml:space="preserve">b) </w:t>
            </w:r>
            <w:r w:rsidRPr="00A87C3B">
              <w:rPr>
                <w:sz w:val="26"/>
                <w:szCs w:val="26"/>
                <w:lang w:val="sv-SE"/>
              </w:rPr>
              <w:t>Buộc công khai và cung cấp thông tin truy xuất đúng sự thật</w:t>
            </w:r>
            <w:r w:rsidR="00D37E48">
              <w:rPr>
                <w:sz w:val="26"/>
                <w:szCs w:val="26"/>
                <w:lang w:val="sv-SE"/>
              </w:rPr>
              <w:t xml:space="preserve"> đối với hành vi vi phạm quy định tại điểm c khoản 1 Điều này;</w:t>
            </w:r>
          </w:p>
        </w:tc>
        <w:tc>
          <w:tcPr>
            <w:tcW w:w="3226" w:type="dxa"/>
          </w:tcPr>
          <w:p w14:paraId="46717FEC" w14:textId="77777777" w:rsidR="00886A70" w:rsidRPr="00A50AAD" w:rsidRDefault="00886A70" w:rsidP="006B657A">
            <w:pPr>
              <w:spacing w:before="120" w:after="280" w:afterAutospacing="1" w:line="240" w:lineRule="auto"/>
              <w:rPr>
                <w:sz w:val="26"/>
                <w:szCs w:val="26"/>
                <w:lang w:val="sv-SE"/>
              </w:rPr>
            </w:pPr>
          </w:p>
        </w:tc>
      </w:tr>
      <w:tr w:rsidR="00A87C3B" w:rsidRPr="00A50AAD" w14:paraId="68F23C81" w14:textId="77777777" w:rsidTr="00392F0A">
        <w:tc>
          <w:tcPr>
            <w:tcW w:w="4673" w:type="dxa"/>
          </w:tcPr>
          <w:p w14:paraId="400A576B" w14:textId="77777777" w:rsidR="00A87C3B" w:rsidRPr="00483B56" w:rsidRDefault="00A87C3B" w:rsidP="006B657A">
            <w:pPr>
              <w:spacing w:before="120" w:after="0" w:line="240" w:lineRule="auto"/>
              <w:jc w:val="both"/>
              <w:rPr>
                <w:sz w:val="26"/>
                <w:szCs w:val="26"/>
              </w:rPr>
            </w:pPr>
          </w:p>
        </w:tc>
        <w:tc>
          <w:tcPr>
            <w:tcW w:w="3969" w:type="dxa"/>
          </w:tcPr>
          <w:p w14:paraId="67C87C5C" w14:textId="77777777" w:rsidR="00A87C3B" w:rsidRPr="00A50AAD" w:rsidRDefault="00A87C3B" w:rsidP="006B657A">
            <w:pPr>
              <w:spacing w:before="120" w:after="280" w:afterAutospacing="1" w:line="240" w:lineRule="auto"/>
              <w:jc w:val="both"/>
              <w:rPr>
                <w:sz w:val="26"/>
                <w:szCs w:val="26"/>
                <w:lang w:val="sv-SE"/>
              </w:rPr>
            </w:pPr>
          </w:p>
        </w:tc>
        <w:tc>
          <w:tcPr>
            <w:tcW w:w="3544" w:type="dxa"/>
          </w:tcPr>
          <w:p w14:paraId="1157C31F" w14:textId="6A3438D4" w:rsidR="00A87C3B" w:rsidRDefault="005C439B" w:rsidP="00723D93">
            <w:pPr>
              <w:spacing w:before="120" w:after="280" w:afterAutospacing="1" w:line="240" w:lineRule="auto"/>
              <w:jc w:val="both"/>
              <w:rPr>
                <w:sz w:val="26"/>
                <w:szCs w:val="26"/>
                <w:lang w:val="sv-SE"/>
              </w:rPr>
            </w:pPr>
            <w:r>
              <w:rPr>
                <w:sz w:val="26"/>
                <w:szCs w:val="26"/>
                <w:lang w:val="sv-SE"/>
              </w:rPr>
              <w:t xml:space="preserve">c) </w:t>
            </w:r>
            <w:r w:rsidR="007655A5" w:rsidRPr="007655A5">
              <w:rPr>
                <w:sz w:val="26"/>
                <w:szCs w:val="26"/>
                <w:lang w:val="sv-SE"/>
              </w:rPr>
              <w:t xml:space="preserve">Buộc thiết lập, cập nhật và </w:t>
            </w:r>
            <w:r w:rsidR="007655A5" w:rsidRPr="007655A5">
              <w:rPr>
                <w:sz w:val="26"/>
                <w:szCs w:val="26"/>
                <w:lang w:val="sv-SE"/>
              </w:rPr>
              <w:lastRenderedPageBreak/>
              <w:t>duy trì hệ thống truy xuất nguồn gốc theo quy định</w:t>
            </w:r>
            <w:r w:rsidR="007655A5">
              <w:rPr>
                <w:sz w:val="26"/>
                <w:szCs w:val="26"/>
                <w:lang w:val="sv-SE"/>
              </w:rPr>
              <w:t xml:space="preserve"> đối với hành vi vi phạm quy định tại </w:t>
            </w:r>
            <w:r w:rsidR="00A66347">
              <w:rPr>
                <w:sz w:val="26"/>
                <w:szCs w:val="26"/>
                <w:lang w:val="sv-SE"/>
              </w:rPr>
              <w:t>tại điểm a và điểm b khoản 2 Điều này</w:t>
            </w:r>
            <w:r w:rsidR="007655A5" w:rsidRPr="007655A5">
              <w:rPr>
                <w:sz w:val="26"/>
                <w:szCs w:val="26"/>
                <w:lang w:val="sv-SE"/>
              </w:rPr>
              <w:t>;</w:t>
            </w:r>
          </w:p>
        </w:tc>
        <w:tc>
          <w:tcPr>
            <w:tcW w:w="3226" w:type="dxa"/>
          </w:tcPr>
          <w:p w14:paraId="6EE52CBD" w14:textId="77777777" w:rsidR="00A87C3B" w:rsidRPr="00A50AAD" w:rsidRDefault="00A87C3B" w:rsidP="006B657A">
            <w:pPr>
              <w:spacing w:before="120" w:after="280" w:afterAutospacing="1" w:line="240" w:lineRule="auto"/>
              <w:rPr>
                <w:sz w:val="26"/>
                <w:szCs w:val="26"/>
                <w:lang w:val="sv-SE"/>
              </w:rPr>
            </w:pPr>
          </w:p>
        </w:tc>
      </w:tr>
      <w:tr w:rsidR="00CD1C4C" w:rsidRPr="00A50AAD" w14:paraId="4F71B57E" w14:textId="77777777" w:rsidTr="00392F0A">
        <w:tc>
          <w:tcPr>
            <w:tcW w:w="4673" w:type="dxa"/>
          </w:tcPr>
          <w:p w14:paraId="55D57B46" w14:textId="77777777" w:rsidR="00CD1C4C" w:rsidRPr="00483B56" w:rsidRDefault="00CD1C4C" w:rsidP="006B657A">
            <w:pPr>
              <w:spacing w:before="120" w:after="0" w:line="240" w:lineRule="auto"/>
              <w:jc w:val="both"/>
              <w:rPr>
                <w:sz w:val="26"/>
                <w:szCs w:val="26"/>
              </w:rPr>
            </w:pPr>
          </w:p>
        </w:tc>
        <w:tc>
          <w:tcPr>
            <w:tcW w:w="3969" w:type="dxa"/>
          </w:tcPr>
          <w:p w14:paraId="79E71314" w14:textId="77777777" w:rsidR="00CD1C4C" w:rsidRPr="00A50AAD" w:rsidRDefault="00CD1C4C" w:rsidP="006B657A">
            <w:pPr>
              <w:spacing w:before="120" w:after="280" w:afterAutospacing="1" w:line="240" w:lineRule="auto"/>
              <w:jc w:val="both"/>
              <w:rPr>
                <w:sz w:val="26"/>
                <w:szCs w:val="26"/>
                <w:lang w:val="sv-SE"/>
              </w:rPr>
            </w:pPr>
          </w:p>
        </w:tc>
        <w:tc>
          <w:tcPr>
            <w:tcW w:w="3544" w:type="dxa"/>
          </w:tcPr>
          <w:p w14:paraId="30D3E0A0" w14:textId="28995BE7" w:rsidR="00CD1C4C" w:rsidRPr="00C82D4D" w:rsidRDefault="00A66347" w:rsidP="00EB2E9E">
            <w:pPr>
              <w:spacing w:before="120" w:after="280" w:afterAutospacing="1" w:line="240" w:lineRule="auto"/>
              <w:jc w:val="both"/>
              <w:rPr>
                <w:sz w:val="26"/>
                <w:szCs w:val="26"/>
                <w:lang w:val="sv-SE"/>
              </w:rPr>
            </w:pPr>
            <w:r>
              <w:rPr>
                <w:sz w:val="26"/>
                <w:szCs w:val="26"/>
                <w:lang w:val="sv-SE"/>
              </w:rPr>
              <w:t xml:space="preserve">d) </w:t>
            </w:r>
            <w:r w:rsidR="000774B6" w:rsidRPr="000774B6">
              <w:rPr>
                <w:sz w:val="26"/>
                <w:szCs w:val="26"/>
                <w:lang w:val="sv-SE"/>
              </w:rPr>
              <w:t xml:space="preserve">Buộc </w:t>
            </w:r>
            <w:r w:rsidR="00F55413" w:rsidRPr="00F55413">
              <w:rPr>
                <w:sz w:val="26"/>
                <w:szCs w:val="26"/>
                <w:lang w:val="sv-SE"/>
              </w:rPr>
              <w:t>lưu giữ, xuất trình</w:t>
            </w:r>
            <w:r w:rsidR="00F55413">
              <w:rPr>
                <w:sz w:val="26"/>
                <w:szCs w:val="26"/>
                <w:lang w:val="sv-SE"/>
              </w:rPr>
              <w:t>,</w:t>
            </w:r>
            <w:r w:rsidR="00F55413" w:rsidRPr="00F55413">
              <w:rPr>
                <w:sz w:val="26"/>
                <w:szCs w:val="26"/>
                <w:lang w:val="sv-SE"/>
              </w:rPr>
              <w:t xml:space="preserve"> chia sẻ dữ liệu truy xuất theo quy định</w:t>
            </w:r>
            <w:r w:rsidR="00760572">
              <w:rPr>
                <w:sz w:val="26"/>
                <w:szCs w:val="26"/>
                <w:lang w:val="sv-SE"/>
              </w:rPr>
              <w:t xml:space="preserve"> đối với hành vi vi phạm quy định tại tại điểm </w:t>
            </w:r>
            <w:r w:rsidR="00EB2E9E">
              <w:rPr>
                <w:sz w:val="26"/>
                <w:szCs w:val="26"/>
                <w:lang w:val="sv-SE"/>
              </w:rPr>
              <w:t>c</w:t>
            </w:r>
            <w:r w:rsidR="00760572">
              <w:rPr>
                <w:sz w:val="26"/>
                <w:szCs w:val="26"/>
                <w:lang w:val="sv-SE"/>
              </w:rPr>
              <w:t xml:space="preserve"> khoản 2 Điều này</w:t>
            </w:r>
            <w:r w:rsidR="00F55413" w:rsidRPr="00F55413">
              <w:rPr>
                <w:sz w:val="26"/>
                <w:szCs w:val="26"/>
                <w:lang w:val="sv-SE"/>
              </w:rPr>
              <w:t xml:space="preserve">; </w:t>
            </w:r>
          </w:p>
        </w:tc>
        <w:tc>
          <w:tcPr>
            <w:tcW w:w="3226" w:type="dxa"/>
          </w:tcPr>
          <w:p w14:paraId="4B5D256D" w14:textId="77777777" w:rsidR="00CD1C4C" w:rsidRPr="00A50AAD" w:rsidRDefault="00CD1C4C" w:rsidP="006B657A">
            <w:pPr>
              <w:spacing w:before="120" w:after="280" w:afterAutospacing="1" w:line="240" w:lineRule="auto"/>
              <w:rPr>
                <w:sz w:val="26"/>
                <w:szCs w:val="26"/>
                <w:lang w:val="sv-SE"/>
              </w:rPr>
            </w:pPr>
          </w:p>
        </w:tc>
      </w:tr>
      <w:tr w:rsidR="000774B6" w:rsidRPr="00A50AAD" w14:paraId="4EBB8CF2" w14:textId="77777777" w:rsidTr="00392F0A">
        <w:tc>
          <w:tcPr>
            <w:tcW w:w="4673" w:type="dxa"/>
          </w:tcPr>
          <w:p w14:paraId="11B68B9C" w14:textId="77777777" w:rsidR="000774B6" w:rsidRPr="00483B56" w:rsidRDefault="000774B6" w:rsidP="006B657A">
            <w:pPr>
              <w:spacing w:before="120" w:after="0" w:line="240" w:lineRule="auto"/>
              <w:jc w:val="both"/>
              <w:rPr>
                <w:sz w:val="26"/>
                <w:szCs w:val="26"/>
              </w:rPr>
            </w:pPr>
          </w:p>
        </w:tc>
        <w:tc>
          <w:tcPr>
            <w:tcW w:w="3969" w:type="dxa"/>
          </w:tcPr>
          <w:p w14:paraId="23168DD4" w14:textId="77777777" w:rsidR="000774B6" w:rsidRPr="00A50AAD" w:rsidRDefault="000774B6" w:rsidP="006B657A">
            <w:pPr>
              <w:spacing w:before="120" w:after="280" w:afterAutospacing="1" w:line="240" w:lineRule="auto"/>
              <w:jc w:val="both"/>
              <w:rPr>
                <w:sz w:val="26"/>
                <w:szCs w:val="26"/>
                <w:lang w:val="sv-SE"/>
              </w:rPr>
            </w:pPr>
          </w:p>
        </w:tc>
        <w:tc>
          <w:tcPr>
            <w:tcW w:w="3544" w:type="dxa"/>
          </w:tcPr>
          <w:p w14:paraId="334BD3A9" w14:textId="353CE577" w:rsidR="000774B6" w:rsidRDefault="00BE6010" w:rsidP="00363EFF">
            <w:pPr>
              <w:spacing w:before="120" w:after="280" w:afterAutospacing="1" w:line="240" w:lineRule="auto"/>
              <w:jc w:val="both"/>
              <w:rPr>
                <w:sz w:val="26"/>
                <w:szCs w:val="26"/>
                <w:lang w:val="sv-SE"/>
              </w:rPr>
            </w:pPr>
            <w:r>
              <w:rPr>
                <w:sz w:val="26"/>
                <w:szCs w:val="26"/>
                <w:lang w:val="sv-SE"/>
              </w:rPr>
              <w:t xml:space="preserve">đ) </w:t>
            </w:r>
            <w:r w:rsidR="0009601C">
              <w:rPr>
                <w:sz w:val="26"/>
                <w:szCs w:val="26"/>
                <w:lang w:val="sv-SE"/>
              </w:rPr>
              <w:t xml:space="preserve">Buộc </w:t>
            </w:r>
            <w:r w:rsidR="0009601C" w:rsidRPr="0009601C">
              <w:rPr>
                <w:sz w:val="26"/>
                <w:szCs w:val="26"/>
                <w:lang w:val="sv-SE"/>
              </w:rPr>
              <w:t>chuyển tiếp, cung cấp kịp thời</w:t>
            </w:r>
            <w:r w:rsidR="00791809">
              <w:rPr>
                <w:sz w:val="26"/>
                <w:szCs w:val="26"/>
                <w:lang w:val="sv-SE"/>
              </w:rPr>
              <w:t>, đầy đủ</w:t>
            </w:r>
            <w:r w:rsidR="0009601C" w:rsidRPr="0009601C">
              <w:rPr>
                <w:sz w:val="26"/>
                <w:szCs w:val="26"/>
                <w:lang w:val="sv-SE"/>
              </w:rPr>
              <w:t xml:space="preserve"> thông tin cảnh báo rủi ro</w:t>
            </w:r>
            <w:r w:rsidR="00363EFF">
              <w:rPr>
                <w:sz w:val="26"/>
                <w:szCs w:val="26"/>
                <w:lang w:val="sv-SE"/>
              </w:rPr>
              <w:t xml:space="preserve"> đối với hành vi vi phạm quy định tại d khoản 2 Điều này</w:t>
            </w:r>
            <w:r w:rsidR="0009601C" w:rsidRPr="0009601C">
              <w:rPr>
                <w:sz w:val="26"/>
                <w:szCs w:val="26"/>
                <w:lang w:val="sv-SE"/>
              </w:rPr>
              <w:t xml:space="preserve">; </w:t>
            </w:r>
          </w:p>
        </w:tc>
        <w:tc>
          <w:tcPr>
            <w:tcW w:w="3226" w:type="dxa"/>
          </w:tcPr>
          <w:p w14:paraId="7F03C578" w14:textId="77777777" w:rsidR="000774B6" w:rsidRPr="00A50AAD" w:rsidRDefault="000774B6" w:rsidP="006B657A">
            <w:pPr>
              <w:spacing w:before="120" w:after="280" w:afterAutospacing="1" w:line="240" w:lineRule="auto"/>
              <w:rPr>
                <w:sz w:val="26"/>
                <w:szCs w:val="26"/>
                <w:lang w:val="sv-SE"/>
              </w:rPr>
            </w:pPr>
          </w:p>
        </w:tc>
      </w:tr>
      <w:tr w:rsidR="00C7318D" w:rsidRPr="00A50AAD" w14:paraId="4B778A88" w14:textId="77777777" w:rsidTr="00392F0A">
        <w:tc>
          <w:tcPr>
            <w:tcW w:w="4673" w:type="dxa"/>
          </w:tcPr>
          <w:p w14:paraId="01C501F4" w14:textId="77777777" w:rsidR="00C7318D" w:rsidRPr="00483B56" w:rsidRDefault="00C7318D" w:rsidP="006B657A">
            <w:pPr>
              <w:spacing w:before="120" w:after="0" w:line="240" w:lineRule="auto"/>
              <w:jc w:val="both"/>
              <w:rPr>
                <w:sz w:val="26"/>
                <w:szCs w:val="26"/>
              </w:rPr>
            </w:pPr>
          </w:p>
        </w:tc>
        <w:tc>
          <w:tcPr>
            <w:tcW w:w="3969" w:type="dxa"/>
          </w:tcPr>
          <w:p w14:paraId="7DE895B9" w14:textId="77777777" w:rsidR="00C7318D" w:rsidRPr="00A50AAD" w:rsidRDefault="00C7318D" w:rsidP="006B657A">
            <w:pPr>
              <w:spacing w:before="120" w:after="280" w:afterAutospacing="1" w:line="240" w:lineRule="auto"/>
              <w:jc w:val="both"/>
              <w:rPr>
                <w:sz w:val="26"/>
                <w:szCs w:val="26"/>
                <w:lang w:val="sv-SE"/>
              </w:rPr>
            </w:pPr>
          </w:p>
        </w:tc>
        <w:tc>
          <w:tcPr>
            <w:tcW w:w="3544" w:type="dxa"/>
          </w:tcPr>
          <w:p w14:paraId="5EC4E13B" w14:textId="366C9DE0" w:rsidR="00C7318D" w:rsidRDefault="00A80446" w:rsidP="00363EFF">
            <w:pPr>
              <w:spacing w:before="120" w:after="280" w:afterAutospacing="1" w:line="240" w:lineRule="auto"/>
              <w:jc w:val="both"/>
              <w:rPr>
                <w:sz w:val="26"/>
                <w:szCs w:val="26"/>
                <w:lang w:val="sv-SE"/>
              </w:rPr>
            </w:pPr>
            <w:r>
              <w:rPr>
                <w:sz w:val="26"/>
                <w:szCs w:val="26"/>
                <w:lang w:val="sv-SE"/>
              </w:rPr>
              <w:t xml:space="preserve">e) </w:t>
            </w:r>
            <w:r w:rsidR="00E5087E">
              <w:rPr>
                <w:sz w:val="26"/>
                <w:szCs w:val="26"/>
                <w:lang w:val="sv-SE"/>
              </w:rPr>
              <w:t xml:space="preserve">Buộc thực hiện đúng thông tin truy xuất nguồn gốc hàng hóa đối với hành vi vi phạm quy định tại </w:t>
            </w:r>
            <w:r w:rsidR="00363EFF">
              <w:rPr>
                <w:sz w:val="26"/>
                <w:szCs w:val="26"/>
                <w:lang w:val="sv-SE"/>
              </w:rPr>
              <w:t>đ</w:t>
            </w:r>
            <w:r>
              <w:rPr>
                <w:sz w:val="26"/>
                <w:szCs w:val="26"/>
                <w:lang w:val="sv-SE"/>
              </w:rPr>
              <w:t xml:space="preserve"> khoản 2 Điều này.</w:t>
            </w:r>
          </w:p>
        </w:tc>
        <w:tc>
          <w:tcPr>
            <w:tcW w:w="3226" w:type="dxa"/>
          </w:tcPr>
          <w:p w14:paraId="42016B20" w14:textId="77777777" w:rsidR="00C7318D" w:rsidRPr="00A50AAD" w:rsidRDefault="00C7318D" w:rsidP="006B657A">
            <w:pPr>
              <w:spacing w:before="120" w:after="280" w:afterAutospacing="1" w:line="240" w:lineRule="auto"/>
              <w:rPr>
                <w:sz w:val="26"/>
                <w:szCs w:val="26"/>
                <w:lang w:val="sv-SE"/>
              </w:rPr>
            </w:pPr>
          </w:p>
        </w:tc>
      </w:tr>
      <w:tr w:rsidR="00F16E39" w:rsidRPr="00A50AAD" w14:paraId="68AE9F19" w14:textId="77777777" w:rsidTr="00392F0A">
        <w:tc>
          <w:tcPr>
            <w:tcW w:w="4673" w:type="dxa"/>
          </w:tcPr>
          <w:p w14:paraId="28BF826E" w14:textId="77777777" w:rsidR="00F16E39" w:rsidRPr="00483B56" w:rsidRDefault="00F16E39" w:rsidP="006B657A">
            <w:pPr>
              <w:spacing w:before="120" w:after="0" w:line="240" w:lineRule="auto"/>
              <w:jc w:val="both"/>
              <w:rPr>
                <w:sz w:val="26"/>
                <w:szCs w:val="26"/>
              </w:rPr>
            </w:pPr>
          </w:p>
        </w:tc>
        <w:tc>
          <w:tcPr>
            <w:tcW w:w="3969" w:type="dxa"/>
          </w:tcPr>
          <w:p w14:paraId="55FB7CC4" w14:textId="77777777" w:rsidR="00F16E39" w:rsidRPr="00A50AAD" w:rsidRDefault="00F16E39" w:rsidP="006B657A">
            <w:pPr>
              <w:spacing w:before="120" w:after="280" w:afterAutospacing="1" w:line="240" w:lineRule="auto"/>
              <w:jc w:val="both"/>
              <w:rPr>
                <w:sz w:val="26"/>
                <w:szCs w:val="26"/>
                <w:lang w:val="sv-SE"/>
              </w:rPr>
            </w:pPr>
          </w:p>
        </w:tc>
        <w:tc>
          <w:tcPr>
            <w:tcW w:w="3544" w:type="dxa"/>
          </w:tcPr>
          <w:p w14:paraId="2BEE5DFF" w14:textId="526C90CD" w:rsidR="00F16E39" w:rsidRPr="00F16E39" w:rsidRDefault="00F16E39" w:rsidP="00363EFF">
            <w:pPr>
              <w:spacing w:before="120" w:after="280" w:afterAutospacing="1" w:line="240" w:lineRule="auto"/>
              <w:jc w:val="both"/>
              <w:rPr>
                <w:b/>
                <w:sz w:val="26"/>
                <w:szCs w:val="26"/>
                <w:lang w:val="sv-SE"/>
              </w:rPr>
            </w:pPr>
            <w:r w:rsidRPr="00F16E39">
              <w:rPr>
                <w:b/>
                <w:sz w:val="26"/>
                <w:szCs w:val="26"/>
                <w:lang w:val="sv-SE"/>
              </w:rPr>
              <w:t xml:space="preserve">Điều 20b. Vi phạm về </w:t>
            </w:r>
            <w:r w:rsidR="00982AD3">
              <w:rPr>
                <w:b/>
                <w:sz w:val="26"/>
                <w:szCs w:val="26"/>
                <w:lang w:val="sv-SE"/>
              </w:rPr>
              <w:t xml:space="preserve">nhãn điện tử, </w:t>
            </w:r>
            <w:r w:rsidRPr="00F16E39">
              <w:rPr>
                <w:b/>
                <w:sz w:val="26"/>
                <w:szCs w:val="26"/>
                <w:lang w:val="sv-SE"/>
              </w:rPr>
              <w:t>hộ chiếu số sản phẩm</w:t>
            </w:r>
          </w:p>
        </w:tc>
        <w:tc>
          <w:tcPr>
            <w:tcW w:w="3226" w:type="dxa"/>
          </w:tcPr>
          <w:p w14:paraId="0F32444B" w14:textId="2D5DE3D6" w:rsidR="005C3942" w:rsidRPr="005C3942" w:rsidRDefault="005C3942" w:rsidP="00DB133E">
            <w:pPr>
              <w:spacing w:before="120" w:after="0" w:line="240" w:lineRule="auto"/>
              <w:jc w:val="both"/>
              <w:rPr>
                <w:sz w:val="26"/>
                <w:szCs w:val="26"/>
                <w:lang w:val="sv-SE"/>
              </w:rPr>
            </w:pPr>
            <w:r w:rsidRPr="005C3942">
              <w:rPr>
                <w:sz w:val="26"/>
                <w:szCs w:val="26"/>
                <w:lang w:val="sv-SE"/>
              </w:rPr>
              <w:t>Điều này được tổng hợp từ nghĩa vụ của tổ chức, cá nhân tại</w:t>
            </w:r>
            <w:r>
              <w:rPr>
                <w:sz w:val="26"/>
                <w:szCs w:val="26"/>
                <w:lang w:val="sv-SE"/>
              </w:rPr>
              <w:t xml:space="preserve"> Luật sửa đổi, bổ sung một số điều của Luât CLSPHH. Cụ thể</w:t>
            </w:r>
            <w:r w:rsidRPr="005C3942">
              <w:rPr>
                <w:sz w:val="26"/>
                <w:szCs w:val="26"/>
                <w:lang w:val="sv-SE"/>
              </w:rPr>
              <w:t>:</w:t>
            </w:r>
          </w:p>
          <w:p w14:paraId="167298A9" w14:textId="590E04C3" w:rsidR="005C3942" w:rsidRPr="005C3942" w:rsidRDefault="005C3942" w:rsidP="00DB133E">
            <w:pPr>
              <w:spacing w:before="120" w:after="0" w:line="240" w:lineRule="auto"/>
              <w:jc w:val="both"/>
              <w:rPr>
                <w:sz w:val="26"/>
                <w:szCs w:val="26"/>
                <w:lang w:val="sv-SE"/>
              </w:rPr>
            </w:pPr>
            <w:r>
              <w:rPr>
                <w:sz w:val="26"/>
                <w:szCs w:val="26"/>
                <w:lang w:val="sv-SE"/>
              </w:rPr>
              <w:t xml:space="preserve">- </w:t>
            </w:r>
            <w:r w:rsidRPr="005C3942">
              <w:rPr>
                <w:sz w:val="26"/>
                <w:szCs w:val="26"/>
                <w:lang w:val="sv-SE"/>
              </w:rPr>
              <w:t>Điều 28 (sản xuất – bắt buộc hộ chiếu số);</w:t>
            </w:r>
          </w:p>
          <w:p w14:paraId="6CFEE9ED" w14:textId="77777777" w:rsidR="005C3942" w:rsidRDefault="005C3942" w:rsidP="00DB133E">
            <w:pPr>
              <w:spacing w:before="120" w:after="0" w:line="240" w:lineRule="auto"/>
              <w:jc w:val="both"/>
              <w:rPr>
                <w:sz w:val="26"/>
                <w:szCs w:val="26"/>
                <w:lang w:val="sv-SE"/>
              </w:rPr>
            </w:pPr>
            <w:r>
              <w:rPr>
                <w:sz w:val="26"/>
                <w:szCs w:val="26"/>
                <w:lang w:val="sv-SE"/>
              </w:rPr>
              <w:t xml:space="preserve">- </w:t>
            </w:r>
            <w:r w:rsidRPr="005C3942">
              <w:rPr>
                <w:sz w:val="26"/>
                <w:szCs w:val="26"/>
                <w:lang w:val="sv-SE"/>
              </w:rPr>
              <w:t>Điề</w:t>
            </w:r>
            <w:r>
              <w:rPr>
                <w:sz w:val="26"/>
                <w:szCs w:val="26"/>
                <w:lang w:val="sv-SE"/>
              </w:rPr>
              <w:t xml:space="preserve">u 34 (nhập khẩu – hộ </w:t>
            </w:r>
            <w:r>
              <w:rPr>
                <w:sz w:val="26"/>
                <w:szCs w:val="26"/>
                <w:lang w:val="sv-SE"/>
              </w:rPr>
              <w:lastRenderedPageBreak/>
              <w:t>chiếu số);</w:t>
            </w:r>
          </w:p>
          <w:p w14:paraId="4232DEBB" w14:textId="18F59610" w:rsidR="005C3942" w:rsidRPr="005C3942" w:rsidRDefault="005C3942" w:rsidP="00DB133E">
            <w:pPr>
              <w:spacing w:before="120" w:after="0" w:line="240" w:lineRule="auto"/>
              <w:jc w:val="both"/>
              <w:rPr>
                <w:sz w:val="26"/>
                <w:szCs w:val="26"/>
                <w:lang w:val="sv-SE"/>
              </w:rPr>
            </w:pPr>
            <w:r>
              <w:rPr>
                <w:sz w:val="26"/>
                <w:szCs w:val="26"/>
                <w:lang w:val="sv-SE"/>
              </w:rPr>
              <w:t xml:space="preserve">- </w:t>
            </w:r>
            <w:r w:rsidRPr="005C3942">
              <w:rPr>
                <w:sz w:val="26"/>
                <w:szCs w:val="26"/>
                <w:lang w:val="sv-SE"/>
              </w:rPr>
              <w:t>Điều 34a (lưu thông – cập nhật dữ liệu hộ chiếu số);</w:t>
            </w:r>
          </w:p>
          <w:p w14:paraId="34978A92" w14:textId="1C2CF4DB" w:rsidR="005C3942" w:rsidRPr="005C3942" w:rsidRDefault="005C3942" w:rsidP="00DB133E">
            <w:pPr>
              <w:spacing w:before="120" w:after="0" w:line="240" w:lineRule="auto"/>
              <w:jc w:val="both"/>
              <w:rPr>
                <w:sz w:val="26"/>
                <w:szCs w:val="26"/>
                <w:lang w:val="sv-SE"/>
              </w:rPr>
            </w:pPr>
            <w:r>
              <w:rPr>
                <w:sz w:val="26"/>
                <w:szCs w:val="26"/>
                <w:lang w:val="sv-SE"/>
              </w:rPr>
              <w:t xml:space="preserve">- </w:t>
            </w:r>
            <w:r w:rsidRPr="005C3942">
              <w:rPr>
                <w:sz w:val="26"/>
                <w:szCs w:val="26"/>
                <w:lang w:val="sv-SE"/>
              </w:rPr>
              <w:t>Điều 6đ (ứng dụng công nghệ – hộ chiếu số);</w:t>
            </w:r>
          </w:p>
          <w:p w14:paraId="34ABC653" w14:textId="31BF1199" w:rsidR="005C3942" w:rsidRPr="005C3942" w:rsidRDefault="005C3942" w:rsidP="00DB133E">
            <w:pPr>
              <w:spacing w:before="120" w:after="0" w:line="240" w:lineRule="auto"/>
              <w:jc w:val="both"/>
              <w:rPr>
                <w:sz w:val="26"/>
                <w:szCs w:val="26"/>
                <w:lang w:val="sv-SE"/>
              </w:rPr>
            </w:pPr>
            <w:r>
              <w:rPr>
                <w:sz w:val="26"/>
                <w:szCs w:val="26"/>
                <w:lang w:val="sv-SE"/>
              </w:rPr>
              <w:t xml:space="preserve">- </w:t>
            </w:r>
            <w:r w:rsidRPr="005C3942">
              <w:rPr>
                <w:sz w:val="26"/>
                <w:szCs w:val="26"/>
                <w:lang w:val="sv-SE"/>
              </w:rPr>
              <w:t>Điều 8 (cấm gian dối – nguồn gốc, chất lượng);</w:t>
            </w:r>
          </w:p>
          <w:p w14:paraId="7298BD9A" w14:textId="64168F93" w:rsidR="00F16E39" w:rsidRPr="00A50AAD" w:rsidRDefault="005C3942" w:rsidP="00DB133E">
            <w:pPr>
              <w:spacing w:before="120" w:after="0" w:line="240" w:lineRule="auto"/>
              <w:jc w:val="both"/>
              <w:rPr>
                <w:sz w:val="26"/>
                <w:szCs w:val="26"/>
                <w:lang w:val="sv-SE"/>
              </w:rPr>
            </w:pPr>
            <w:r>
              <w:rPr>
                <w:sz w:val="26"/>
                <w:szCs w:val="26"/>
                <w:lang w:val="sv-SE"/>
              </w:rPr>
              <w:t xml:space="preserve">- </w:t>
            </w:r>
            <w:r w:rsidRPr="005C3942">
              <w:rPr>
                <w:sz w:val="26"/>
                <w:szCs w:val="26"/>
                <w:lang w:val="sv-SE"/>
              </w:rPr>
              <w:t>Điều 10, 12, 16 (nghĩa vụ cung cấp – cập nhật – lưu giữ thông tin).</w:t>
            </w:r>
          </w:p>
        </w:tc>
      </w:tr>
      <w:tr w:rsidR="00F16E39" w:rsidRPr="00A50AAD" w14:paraId="7AC092D5" w14:textId="77777777" w:rsidTr="00392F0A">
        <w:tc>
          <w:tcPr>
            <w:tcW w:w="4673" w:type="dxa"/>
          </w:tcPr>
          <w:p w14:paraId="09FEF981" w14:textId="77777777" w:rsidR="00F16E39" w:rsidRPr="00483B56" w:rsidRDefault="00F16E39" w:rsidP="006B657A">
            <w:pPr>
              <w:spacing w:before="120" w:after="0" w:line="240" w:lineRule="auto"/>
              <w:jc w:val="both"/>
              <w:rPr>
                <w:sz w:val="26"/>
                <w:szCs w:val="26"/>
              </w:rPr>
            </w:pPr>
          </w:p>
        </w:tc>
        <w:tc>
          <w:tcPr>
            <w:tcW w:w="3969" w:type="dxa"/>
          </w:tcPr>
          <w:p w14:paraId="15B67626" w14:textId="77777777" w:rsidR="00F16E39" w:rsidRPr="00A50AAD" w:rsidRDefault="00F16E39" w:rsidP="006B657A">
            <w:pPr>
              <w:spacing w:before="120" w:after="280" w:afterAutospacing="1" w:line="240" w:lineRule="auto"/>
              <w:jc w:val="both"/>
              <w:rPr>
                <w:sz w:val="26"/>
                <w:szCs w:val="26"/>
                <w:lang w:val="sv-SE"/>
              </w:rPr>
            </w:pPr>
          </w:p>
        </w:tc>
        <w:tc>
          <w:tcPr>
            <w:tcW w:w="3544" w:type="dxa"/>
          </w:tcPr>
          <w:p w14:paraId="13DF50B2" w14:textId="403C2808" w:rsidR="00F16E39" w:rsidRPr="00FF573F" w:rsidRDefault="00FF573F" w:rsidP="00FF573F">
            <w:pPr>
              <w:spacing w:before="120" w:after="280" w:afterAutospacing="1" w:line="240" w:lineRule="auto"/>
              <w:jc w:val="both"/>
              <w:rPr>
                <w:sz w:val="26"/>
                <w:szCs w:val="26"/>
                <w:lang w:val="sv-SE"/>
              </w:rPr>
            </w:pPr>
            <w:r w:rsidRPr="00FF573F">
              <w:rPr>
                <w:sz w:val="26"/>
                <w:szCs w:val="26"/>
                <w:lang w:val="sv-SE"/>
              </w:rPr>
              <w:t xml:space="preserve">1. Phạt tiền từ </w:t>
            </w:r>
            <w:r>
              <w:rPr>
                <w:sz w:val="26"/>
                <w:szCs w:val="26"/>
                <w:lang w:val="sv-SE"/>
              </w:rPr>
              <w:t>20.000.000 đồng</w:t>
            </w:r>
            <w:r w:rsidRPr="00FF573F">
              <w:rPr>
                <w:sz w:val="26"/>
                <w:szCs w:val="26"/>
                <w:lang w:val="sv-SE"/>
              </w:rPr>
              <w:t xml:space="preserve"> đến </w:t>
            </w:r>
            <w:r>
              <w:rPr>
                <w:sz w:val="26"/>
                <w:szCs w:val="26"/>
                <w:lang w:val="sv-SE"/>
              </w:rPr>
              <w:t>40.000.000 đồng</w:t>
            </w:r>
            <w:r w:rsidRPr="00FF573F">
              <w:rPr>
                <w:sz w:val="26"/>
                <w:szCs w:val="26"/>
                <w:lang w:val="sv-SE"/>
              </w:rPr>
              <w:t xml:space="preserve"> đối với một trong các hành vi sau đây:</w:t>
            </w:r>
          </w:p>
        </w:tc>
        <w:tc>
          <w:tcPr>
            <w:tcW w:w="3226" w:type="dxa"/>
          </w:tcPr>
          <w:p w14:paraId="79277BAD" w14:textId="77777777" w:rsidR="00F16E39" w:rsidRPr="00A50AAD" w:rsidRDefault="00F16E39" w:rsidP="006B657A">
            <w:pPr>
              <w:spacing w:before="120" w:after="280" w:afterAutospacing="1" w:line="240" w:lineRule="auto"/>
              <w:rPr>
                <w:sz w:val="26"/>
                <w:szCs w:val="26"/>
                <w:lang w:val="sv-SE"/>
              </w:rPr>
            </w:pPr>
          </w:p>
        </w:tc>
      </w:tr>
      <w:tr w:rsidR="00F16E39" w:rsidRPr="00A50AAD" w14:paraId="2E6C1957" w14:textId="77777777" w:rsidTr="00392F0A">
        <w:tc>
          <w:tcPr>
            <w:tcW w:w="4673" w:type="dxa"/>
          </w:tcPr>
          <w:p w14:paraId="71DE13CE" w14:textId="77777777" w:rsidR="00F16E39" w:rsidRPr="00483B56" w:rsidRDefault="00F16E39" w:rsidP="006B657A">
            <w:pPr>
              <w:spacing w:before="120" w:after="0" w:line="240" w:lineRule="auto"/>
              <w:jc w:val="both"/>
              <w:rPr>
                <w:sz w:val="26"/>
                <w:szCs w:val="26"/>
              </w:rPr>
            </w:pPr>
          </w:p>
        </w:tc>
        <w:tc>
          <w:tcPr>
            <w:tcW w:w="3969" w:type="dxa"/>
          </w:tcPr>
          <w:p w14:paraId="6FAAB2C7" w14:textId="77777777" w:rsidR="00F16E39" w:rsidRPr="00A50AAD" w:rsidRDefault="00F16E39" w:rsidP="006B657A">
            <w:pPr>
              <w:spacing w:before="120" w:after="280" w:afterAutospacing="1" w:line="240" w:lineRule="auto"/>
              <w:jc w:val="both"/>
              <w:rPr>
                <w:sz w:val="26"/>
                <w:szCs w:val="26"/>
                <w:lang w:val="sv-SE"/>
              </w:rPr>
            </w:pPr>
          </w:p>
        </w:tc>
        <w:tc>
          <w:tcPr>
            <w:tcW w:w="3544" w:type="dxa"/>
          </w:tcPr>
          <w:p w14:paraId="029980B2" w14:textId="4D0C98A5" w:rsidR="00F16E39" w:rsidRPr="00FF573F" w:rsidRDefault="00FF573F" w:rsidP="00363EFF">
            <w:pPr>
              <w:spacing w:before="120" w:after="280" w:afterAutospacing="1" w:line="240" w:lineRule="auto"/>
              <w:jc w:val="both"/>
              <w:rPr>
                <w:sz w:val="26"/>
                <w:szCs w:val="26"/>
                <w:lang w:val="sv-SE"/>
              </w:rPr>
            </w:pPr>
            <w:r w:rsidRPr="00FF573F">
              <w:rPr>
                <w:sz w:val="26"/>
                <w:szCs w:val="26"/>
                <w:lang w:val="sv-SE"/>
              </w:rPr>
              <w:t>a) Không thiết lập hộ chiếu số đối với sản phẩm, hàng hóa thuộc đối tượng phải thiết lập theo quy định của pháp luật;</w:t>
            </w:r>
          </w:p>
        </w:tc>
        <w:tc>
          <w:tcPr>
            <w:tcW w:w="3226" w:type="dxa"/>
          </w:tcPr>
          <w:p w14:paraId="55EADEA4" w14:textId="77777777" w:rsidR="00F16E39" w:rsidRPr="00A50AAD" w:rsidRDefault="00F16E39" w:rsidP="006B657A">
            <w:pPr>
              <w:spacing w:before="120" w:after="280" w:afterAutospacing="1" w:line="240" w:lineRule="auto"/>
              <w:rPr>
                <w:sz w:val="26"/>
                <w:szCs w:val="26"/>
                <w:lang w:val="sv-SE"/>
              </w:rPr>
            </w:pPr>
          </w:p>
        </w:tc>
      </w:tr>
      <w:tr w:rsidR="00F16E39" w:rsidRPr="00A50AAD" w14:paraId="5DD76F07" w14:textId="77777777" w:rsidTr="00392F0A">
        <w:tc>
          <w:tcPr>
            <w:tcW w:w="4673" w:type="dxa"/>
          </w:tcPr>
          <w:p w14:paraId="0414EE55" w14:textId="77777777" w:rsidR="00F16E39" w:rsidRPr="00483B56" w:rsidRDefault="00F16E39" w:rsidP="006B657A">
            <w:pPr>
              <w:spacing w:before="120" w:after="0" w:line="240" w:lineRule="auto"/>
              <w:jc w:val="both"/>
              <w:rPr>
                <w:sz w:val="26"/>
                <w:szCs w:val="26"/>
              </w:rPr>
            </w:pPr>
          </w:p>
        </w:tc>
        <w:tc>
          <w:tcPr>
            <w:tcW w:w="3969" w:type="dxa"/>
          </w:tcPr>
          <w:p w14:paraId="3207F08C" w14:textId="77777777" w:rsidR="00F16E39" w:rsidRPr="00A50AAD" w:rsidRDefault="00F16E39" w:rsidP="006B657A">
            <w:pPr>
              <w:spacing w:before="120" w:after="280" w:afterAutospacing="1" w:line="240" w:lineRule="auto"/>
              <w:jc w:val="both"/>
              <w:rPr>
                <w:sz w:val="26"/>
                <w:szCs w:val="26"/>
                <w:lang w:val="sv-SE"/>
              </w:rPr>
            </w:pPr>
          </w:p>
        </w:tc>
        <w:tc>
          <w:tcPr>
            <w:tcW w:w="3544" w:type="dxa"/>
          </w:tcPr>
          <w:p w14:paraId="75A3F124" w14:textId="765C78F9" w:rsidR="00F16E39" w:rsidRPr="00FF573F" w:rsidRDefault="00314D6E" w:rsidP="00363EFF">
            <w:pPr>
              <w:spacing w:before="120" w:after="280" w:afterAutospacing="1" w:line="240" w:lineRule="auto"/>
              <w:jc w:val="both"/>
              <w:rPr>
                <w:sz w:val="26"/>
                <w:szCs w:val="26"/>
                <w:lang w:val="sv-SE"/>
              </w:rPr>
            </w:pPr>
            <w:r w:rsidRPr="00314D6E">
              <w:rPr>
                <w:sz w:val="26"/>
                <w:szCs w:val="26"/>
                <w:lang w:val="sv-SE"/>
              </w:rPr>
              <w:t>b) Thiết lập hộ chiếu số của sản phẩm không đầy đủ nội dung bắt buộc, không đúng định dạng, không đúng quy định về cập nhật và thể hiện thông tin chất lượng, tiêu chuẩn công bố áp dụng, quy chuẩn kỹ thuật, mã số, mã vạch hoặc truy xuất nguồn gốc;</w:t>
            </w:r>
          </w:p>
        </w:tc>
        <w:tc>
          <w:tcPr>
            <w:tcW w:w="3226" w:type="dxa"/>
          </w:tcPr>
          <w:p w14:paraId="2D66DA74" w14:textId="77777777" w:rsidR="00F16E39" w:rsidRPr="00A50AAD" w:rsidRDefault="00F16E39" w:rsidP="006B657A">
            <w:pPr>
              <w:spacing w:before="120" w:after="280" w:afterAutospacing="1" w:line="240" w:lineRule="auto"/>
              <w:rPr>
                <w:sz w:val="26"/>
                <w:szCs w:val="26"/>
                <w:lang w:val="sv-SE"/>
              </w:rPr>
            </w:pPr>
          </w:p>
        </w:tc>
      </w:tr>
      <w:tr w:rsidR="00FF573F" w:rsidRPr="00A50AAD" w14:paraId="5C17C492" w14:textId="77777777" w:rsidTr="00392F0A">
        <w:tc>
          <w:tcPr>
            <w:tcW w:w="4673" w:type="dxa"/>
          </w:tcPr>
          <w:p w14:paraId="361374A4" w14:textId="77777777" w:rsidR="00FF573F" w:rsidRPr="00483B56" w:rsidRDefault="00FF573F" w:rsidP="006B657A">
            <w:pPr>
              <w:spacing w:before="120" w:after="0" w:line="240" w:lineRule="auto"/>
              <w:jc w:val="both"/>
              <w:rPr>
                <w:sz w:val="26"/>
                <w:szCs w:val="26"/>
              </w:rPr>
            </w:pPr>
          </w:p>
        </w:tc>
        <w:tc>
          <w:tcPr>
            <w:tcW w:w="3969" w:type="dxa"/>
          </w:tcPr>
          <w:p w14:paraId="236E8355" w14:textId="77777777" w:rsidR="00FF573F" w:rsidRPr="00A50AAD" w:rsidRDefault="00FF573F" w:rsidP="006B657A">
            <w:pPr>
              <w:spacing w:before="120" w:after="280" w:afterAutospacing="1" w:line="240" w:lineRule="auto"/>
              <w:jc w:val="both"/>
              <w:rPr>
                <w:sz w:val="26"/>
                <w:szCs w:val="26"/>
                <w:lang w:val="sv-SE"/>
              </w:rPr>
            </w:pPr>
          </w:p>
        </w:tc>
        <w:tc>
          <w:tcPr>
            <w:tcW w:w="3544" w:type="dxa"/>
          </w:tcPr>
          <w:p w14:paraId="61B11FDB" w14:textId="57D1DFEE" w:rsidR="00FF573F" w:rsidRPr="00FF573F" w:rsidRDefault="00314D6E" w:rsidP="00363EFF">
            <w:pPr>
              <w:spacing w:before="120" w:after="280" w:afterAutospacing="1" w:line="240" w:lineRule="auto"/>
              <w:jc w:val="both"/>
              <w:rPr>
                <w:sz w:val="26"/>
                <w:szCs w:val="26"/>
                <w:lang w:val="sv-SE"/>
              </w:rPr>
            </w:pPr>
            <w:r w:rsidRPr="00314D6E">
              <w:rPr>
                <w:sz w:val="26"/>
                <w:szCs w:val="26"/>
                <w:lang w:val="sv-SE"/>
              </w:rPr>
              <w:t xml:space="preserve">c) Không cập nhật hoặc cập nhật không đầy đủ, không kịp </w:t>
            </w:r>
            <w:r w:rsidRPr="00314D6E">
              <w:rPr>
                <w:sz w:val="26"/>
                <w:szCs w:val="26"/>
                <w:lang w:val="sv-SE"/>
              </w:rPr>
              <w:lastRenderedPageBreak/>
              <w:t>thời thông tin trong hộ chiếu số của sản phẩm theo nghĩa vụ của tổ chức, cá nhân sản xuất, nhập khẩu, lưu thông hàng hóa.</w:t>
            </w:r>
          </w:p>
        </w:tc>
        <w:tc>
          <w:tcPr>
            <w:tcW w:w="3226" w:type="dxa"/>
          </w:tcPr>
          <w:p w14:paraId="631FF570" w14:textId="77777777" w:rsidR="00FF573F" w:rsidRPr="00A50AAD" w:rsidRDefault="00FF573F" w:rsidP="006B657A">
            <w:pPr>
              <w:spacing w:before="120" w:after="280" w:afterAutospacing="1" w:line="240" w:lineRule="auto"/>
              <w:rPr>
                <w:sz w:val="26"/>
                <w:szCs w:val="26"/>
                <w:lang w:val="sv-SE"/>
              </w:rPr>
            </w:pPr>
          </w:p>
        </w:tc>
      </w:tr>
      <w:tr w:rsidR="00FF573F" w:rsidRPr="00A50AAD" w14:paraId="2040BEBA" w14:textId="77777777" w:rsidTr="00392F0A">
        <w:tc>
          <w:tcPr>
            <w:tcW w:w="4673" w:type="dxa"/>
          </w:tcPr>
          <w:p w14:paraId="16DCEAAF" w14:textId="77777777" w:rsidR="00FF573F" w:rsidRPr="00483B56" w:rsidRDefault="00FF573F" w:rsidP="006B657A">
            <w:pPr>
              <w:spacing w:before="120" w:after="0" w:line="240" w:lineRule="auto"/>
              <w:jc w:val="both"/>
              <w:rPr>
                <w:sz w:val="26"/>
                <w:szCs w:val="26"/>
              </w:rPr>
            </w:pPr>
          </w:p>
        </w:tc>
        <w:tc>
          <w:tcPr>
            <w:tcW w:w="3969" w:type="dxa"/>
          </w:tcPr>
          <w:p w14:paraId="342406A7" w14:textId="77777777" w:rsidR="00FF573F" w:rsidRPr="00A50AAD" w:rsidRDefault="00FF573F" w:rsidP="006B657A">
            <w:pPr>
              <w:spacing w:before="120" w:after="280" w:afterAutospacing="1" w:line="240" w:lineRule="auto"/>
              <w:jc w:val="both"/>
              <w:rPr>
                <w:sz w:val="26"/>
                <w:szCs w:val="26"/>
                <w:lang w:val="sv-SE"/>
              </w:rPr>
            </w:pPr>
          </w:p>
        </w:tc>
        <w:tc>
          <w:tcPr>
            <w:tcW w:w="3544" w:type="dxa"/>
          </w:tcPr>
          <w:p w14:paraId="65200EA8" w14:textId="57EA1F38" w:rsidR="00FF573F" w:rsidRPr="00FF573F" w:rsidRDefault="009C1D34" w:rsidP="00FE6BB7">
            <w:pPr>
              <w:spacing w:before="120" w:after="280" w:afterAutospacing="1" w:line="240" w:lineRule="auto"/>
              <w:jc w:val="both"/>
              <w:rPr>
                <w:sz w:val="26"/>
                <w:szCs w:val="26"/>
                <w:lang w:val="sv-SE"/>
              </w:rPr>
            </w:pPr>
            <w:r w:rsidRPr="009C1D34">
              <w:rPr>
                <w:sz w:val="26"/>
                <w:szCs w:val="26"/>
                <w:lang w:val="sv-SE"/>
              </w:rPr>
              <w:t xml:space="preserve">2. Phạt tiền từ </w:t>
            </w:r>
            <w:r w:rsidR="00FE6BB7">
              <w:rPr>
                <w:sz w:val="26"/>
                <w:szCs w:val="26"/>
                <w:lang w:val="sv-SE"/>
              </w:rPr>
              <w:t>40.000.000 đồng</w:t>
            </w:r>
            <w:r w:rsidRPr="009C1D34">
              <w:rPr>
                <w:sz w:val="26"/>
                <w:szCs w:val="26"/>
                <w:lang w:val="sv-SE"/>
              </w:rPr>
              <w:t xml:space="preserve"> đến </w:t>
            </w:r>
            <w:r w:rsidR="00A1551B">
              <w:rPr>
                <w:sz w:val="26"/>
                <w:szCs w:val="26"/>
                <w:lang w:val="sv-SE"/>
              </w:rPr>
              <w:t>6</w:t>
            </w:r>
            <w:r w:rsidR="00FE6BB7">
              <w:rPr>
                <w:sz w:val="26"/>
                <w:szCs w:val="26"/>
                <w:lang w:val="sv-SE"/>
              </w:rPr>
              <w:t>0.000.000 đồng</w:t>
            </w:r>
            <w:r w:rsidRPr="009C1D34">
              <w:rPr>
                <w:sz w:val="26"/>
                <w:szCs w:val="26"/>
                <w:lang w:val="sv-SE"/>
              </w:rPr>
              <w:t xml:space="preserve"> đối với một trong các hành vi sau đây:</w:t>
            </w:r>
          </w:p>
        </w:tc>
        <w:tc>
          <w:tcPr>
            <w:tcW w:w="3226" w:type="dxa"/>
          </w:tcPr>
          <w:p w14:paraId="19DF22A4" w14:textId="77777777" w:rsidR="00FF573F" w:rsidRPr="00A50AAD" w:rsidRDefault="00FF573F" w:rsidP="006B657A">
            <w:pPr>
              <w:spacing w:before="120" w:after="280" w:afterAutospacing="1" w:line="240" w:lineRule="auto"/>
              <w:rPr>
                <w:sz w:val="26"/>
                <w:szCs w:val="26"/>
                <w:lang w:val="sv-SE"/>
              </w:rPr>
            </w:pPr>
          </w:p>
        </w:tc>
      </w:tr>
      <w:tr w:rsidR="00314D6E" w:rsidRPr="00A50AAD" w14:paraId="2B422DCE" w14:textId="77777777" w:rsidTr="00392F0A">
        <w:tc>
          <w:tcPr>
            <w:tcW w:w="4673" w:type="dxa"/>
          </w:tcPr>
          <w:p w14:paraId="23B3F9CC" w14:textId="77777777" w:rsidR="00314D6E" w:rsidRPr="00483B56" w:rsidRDefault="00314D6E" w:rsidP="006B657A">
            <w:pPr>
              <w:spacing w:before="120" w:after="0" w:line="240" w:lineRule="auto"/>
              <w:jc w:val="both"/>
              <w:rPr>
                <w:sz w:val="26"/>
                <w:szCs w:val="26"/>
              </w:rPr>
            </w:pPr>
          </w:p>
        </w:tc>
        <w:tc>
          <w:tcPr>
            <w:tcW w:w="3969" w:type="dxa"/>
          </w:tcPr>
          <w:p w14:paraId="4A82DD0D" w14:textId="77777777" w:rsidR="00314D6E" w:rsidRPr="00A50AAD" w:rsidRDefault="00314D6E" w:rsidP="006B657A">
            <w:pPr>
              <w:spacing w:before="120" w:after="280" w:afterAutospacing="1" w:line="240" w:lineRule="auto"/>
              <w:jc w:val="both"/>
              <w:rPr>
                <w:sz w:val="26"/>
                <w:szCs w:val="26"/>
                <w:lang w:val="sv-SE"/>
              </w:rPr>
            </w:pPr>
          </w:p>
        </w:tc>
        <w:tc>
          <w:tcPr>
            <w:tcW w:w="3544" w:type="dxa"/>
          </w:tcPr>
          <w:p w14:paraId="196722AD" w14:textId="6012DAE2" w:rsidR="00314D6E" w:rsidRPr="00FF573F" w:rsidRDefault="00FE6BB7" w:rsidP="00363EFF">
            <w:pPr>
              <w:spacing w:before="120" w:after="280" w:afterAutospacing="1" w:line="240" w:lineRule="auto"/>
              <w:jc w:val="both"/>
              <w:rPr>
                <w:sz w:val="26"/>
                <w:szCs w:val="26"/>
                <w:lang w:val="sv-SE"/>
              </w:rPr>
            </w:pPr>
            <w:r w:rsidRPr="00FE6BB7">
              <w:rPr>
                <w:sz w:val="26"/>
                <w:szCs w:val="26"/>
                <w:lang w:val="sv-SE"/>
              </w:rPr>
              <w:t>a) Cung cấp thông tin sai sự thật, gây nhầm lẫn, che giấu hoặc không trung thực về chất lượng, nguồn gốc, xuất xứ, tiêu chuẩn áp dụng, quy chuẩn kỹ thuật hoặc mức độ rủi ro của sản phẩm trong hộ chiếu số;</w:t>
            </w:r>
          </w:p>
        </w:tc>
        <w:tc>
          <w:tcPr>
            <w:tcW w:w="3226" w:type="dxa"/>
          </w:tcPr>
          <w:p w14:paraId="24AA105B" w14:textId="77777777" w:rsidR="00314D6E" w:rsidRPr="00A50AAD" w:rsidRDefault="00314D6E" w:rsidP="006B657A">
            <w:pPr>
              <w:spacing w:before="120" w:after="280" w:afterAutospacing="1" w:line="240" w:lineRule="auto"/>
              <w:rPr>
                <w:sz w:val="26"/>
                <w:szCs w:val="26"/>
                <w:lang w:val="sv-SE"/>
              </w:rPr>
            </w:pPr>
          </w:p>
        </w:tc>
      </w:tr>
      <w:tr w:rsidR="00314D6E" w:rsidRPr="00A50AAD" w14:paraId="66C397C2" w14:textId="77777777" w:rsidTr="00392F0A">
        <w:tc>
          <w:tcPr>
            <w:tcW w:w="4673" w:type="dxa"/>
          </w:tcPr>
          <w:p w14:paraId="24E3FAE6" w14:textId="77777777" w:rsidR="00314D6E" w:rsidRPr="00483B56" w:rsidRDefault="00314D6E" w:rsidP="006B657A">
            <w:pPr>
              <w:spacing w:before="120" w:after="0" w:line="240" w:lineRule="auto"/>
              <w:jc w:val="both"/>
              <w:rPr>
                <w:sz w:val="26"/>
                <w:szCs w:val="26"/>
              </w:rPr>
            </w:pPr>
          </w:p>
        </w:tc>
        <w:tc>
          <w:tcPr>
            <w:tcW w:w="3969" w:type="dxa"/>
          </w:tcPr>
          <w:p w14:paraId="591D12D5" w14:textId="77777777" w:rsidR="00314D6E" w:rsidRPr="00A50AAD" w:rsidRDefault="00314D6E" w:rsidP="006B657A">
            <w:pPr>
              <w:spacing w:before="120" w:after="280" w:afterAutospacing="1" w:line="240" w:lineRule="auto"/>
              <w:jc w:val="both"/>
              <w:rPr>
                <w:sz w:val="26"/>
                <w:szCs w:val="26"/>
                <w:lang w:val="sv-SE"/>
              </w:rPr>
            </w:pPr>
          </w:p>
        </w:tc>
        <w:tc>
          <w:tcPr>
            <w:tcW w:w="3544" w:type="dxa"/>
          </w:tcPr>
          <w:p w14:paraId="4B6867F2" w14:textId="400D1178" w:rsidR="00314D6E" w:rsidRPr="00FF573F" w:rsidRDefault="00322362" w:rsidP="00363EFF">
            <w:pPr>
              <w:spacing w:before="120" w:after="280" w:afterAutospacing="1" w:line="240" w:lineRule="auto"/>
              <w:jc w:val="both"/>
              <w:rPr>
                <w:sz w:val="26"/>
                <w:szCs w:val="26"/>
                <w:lang w:val="sv-SE"/>
              </w:rPr>
            </w:pPr>
            <w:r w:rsidRPr="00322362">
              <w:rPr>
                <w:sz w:val="26"/>
                <w:szCs w:val="26"/>
                <w:lang w:val="sv-SE"/>
              </w:rPr>
              <w:t>b) Tẩy xóa, sửa đổi, làm sai lệch hoặc làm giả thông tin của hộ chiếu số của sản phẩm;</w:t>
            </w:r>
          </w:p>
        </w:tc>
        <w:tc>
          <w:tcPr>
            <w:tcW w:w="3226" w:type="dxa"/>
          </w:tcPr>
          <w:p w14:paraId="7F687E56" w14:textId="77777777" w:rsidR="00314D6E" w:rsidRPr="00A50AAD" w:rsidRDefault="00314D6E" w:rsidP="006B657A">
            <w:pPr>
              <w:spacing w:before="120" w:after="280" w:afterAutospacing="1" w:line="240" w:lineRule="auto"/>
              <w:rPr>
                <w:sz w:val="26"/>
                <w:szCs w:val="26"/>
                <w:lang w:val="sv-SE"/>
              </w:rPr>
            </w:pPr>
          </w:p>
        </w:tc>
      </w:tr>
      <w:tr w:rsidR="00322362" w:rsidRPr="00A50AAD" w14:paraId="5F9FC532" w14:textId="77777777" w:rsidTr="00392F0A">
        <w:tc>
          <w:tcPr>
            <w:tcW w:w="4673" w:type="dxa"/>
          </w:tcPr>
          <w:p w14:paraId="0CFAADB6" w14:textId="77777777" w:rsidR="00322362" w:rsidRPr="00483B56" w:rsidRDefault="00322362" w:rsidP="006B657A">
            <w:pPr>
              <w:spacing w:before="120" w:after="0" w:line="240" w:lineRule="auto"/>
              <w:jc w:val="both"/>
              <w:rPr>
                <w:sz w:val="26"/>
                <w:szCs w:val="26"/>
              </w:rPr>
            </w:pPr>
          </w:p>
        </w:tc>
        <w:tc>
          <w:tcPr>
            <w:tcW w:w="3969" w:type="dxa"/>
          </w:tcPr>
          <w:p w14:paraId="07E6E900" w14:textId="77777777" w:rsidR="00322362" w:rsidRPr="00A50AAD" w:rsidRDefault="00322362" w:rsidP="006B657A">
            <w:pPr>
              <w:spacing w:before="120" w:after="280" w:afterAutospacing="1" w:line="240" w:lineRule="auto"/>
              <w:jc w:val="both"/>
              <w:rPr>
                <w:sz w:val="26"/>
                <w:szCs w:val="26"/>
                <w:lang w:val="sv-SE"/>
              </w:rPr>
            </w:pPr>
          </w:p>
        </w:tc>
        <w:tc>
          <w:tcPr>
            <w:tcW w:w="3544" w:type="dxa"/>
          </w:tcPr>
          <w:p w14:paraId="40855C39" w14:textId="2B9A0A77" w:rsidR="00322362" w:rsidRPr="00FF573F" w:rsidRDefault="00322362" w:rsidP="00363EFF">
            <w:pPr>
              <w:spacing w:before="120" w:after="280" w:afterAutospacing="1" w:line="240" w:lineRule="auto"/>
              <w:jc w:val="both"/>
              <w:rPr>
                <w:sz w:val="26"/>
                <w:szCs w:val="26"/>
                <w:lang w:val="sv-SE"/>
              </w:rPr>
            </w:pPr>
            <w:r w:rsidRPr="00322362">
              <w:rPr>
                <w:sz w:val="26"/>
                <w:szCs w:val="26"/>
                <w:lang w:val="sv-SE"/>
              </w:rPr>
              <w:t>c) Sử dụng hộ chiếu số nhằm hợp thức hóa sản phẩm không rõ nguồn gốc, không phù hợp tiêu chuẩn công bố áp dụng, quy chuẩn kỹ thuật tương ứng hoặc sản phẩm đã được cảnh báo, yêu cầu thu hồi.</w:t>
            </w:r>
          </w:p>
        </w:tc>
        <w:tc>
          <w:tcPr>
            <w:tcW w:w="3226" w:type="dxa"/>
          </w:tcPr>
          <w:p w14:paraId="572FCB86" w14:textId="77777777" w:rsidR="00322362" w:rsidRPr="00A50AAD" w:rsidRDefault="00322362" w:rsidP="006B657A">
            <w:pPr>
              <w:spacing w:before="120" w:after="280" w:afterAutospacing="1" w:line="240" w:lineRule="auto"/>
              <w:rPr>
                <w:sz w:val="26"/>
                <w:szCs w:val="26"/>
                <w:lang w:val="sv-SE"/>
              </w:rPr>
            </w:pPr>
          </w:p>
        </w:tc>
      </w:tr>
      <w:tr w:rsidR="00322362" w:rsidRPr="00A50AAD" w14:paraId="3B3DDB92" w14:textId="77777777" w:rsidTr="00392F0A">
        <w:tc>
          <w:tcPr>
            <w:tcW w:w="4673" w:type="dxa"/>
          </w:tcPr>
          <w:p w14:paraId="0F5CF020" w14:textId="77777777" w:rsidR="00322362" w:rsidRPr="00483B56" w:rsidRDefault="00322362" w:rsidP="006B657A">
            <w:pPr>
              <w:spacing w:before="120" w:after="0" w:line="240" w:lineRule="auto"/>
              <w:jc w:val="both"/>
              <w:rPr>
                <w:sz w:val="26"/>
                <w:szCs w:val="26"/>
              </w:rPr>
            </w:pPr>
          </w:p>
        </w:tc>
        <w:tc>
          <w:tcPr>
            <w:tcW w:w="3969" w:type="dxa"/>
          </w:tcPr>
          <w:p w14:paraId="7B74B0BF" w14:textId="77777777" w:rsidR="00322362" w:rsidRPr="00A50AAD" w:rsidRDefault="00322362" w:rsidP="006B657A">
            <w:pPr>
              <w:spacing w:before="120" w:after="280" w:afterAutospacing="1" w:line="240" w:lineRule="auto"/>
              <w:jc w:val="both"/>
              <w:rPr>
                <w:sz w:val="26"/>
                <w:szCs w:val="26"/>
                <w:lang w:val="sv-SE"/>
              </w:rPr>
            </w:pPr>
          </w:p>
        </w:tc>
        <w:tc>
          <w:tcPr>
            <w:tcW w:w="3544" w:type="dxa"/>
          </w:tcPr>
          <w:p w14:paraId="46AD8746" w14:textId="63F98D62" w:rsidR="00322362" w:rsidRPr="00FF573F" w:rsidRDefault="00322362" w:rsidP="00A1551B">
            <w:pPr>
              <w:spacing w:before="120" w:after="280" w:afterAutospacing="1" w:line="240" w:lineRule="auto"/>
              <w:jc w:val="both"/>
              <w:rPr>
                <w:sz w:val="26"/>
                <w:szCs w:val="26"/>
                <w:lang w:val="sv-SE"/>
              </w:rPr>
            </w:pPr>
            <w:r w:rsidRPr="00322362">
              <w:rPr>
                <w:sz w:val="26"/>
                <w:szCs w:val="26"/>
                <w:lang w:val="sv-SE"/>
              </w:rPr>
              <w:t xml:space="preserve">3. Phạt tiền từ </w:t>
            </w:r>
            <w:r w:rsidR="00A1551B">
              <w:rPr>
                <w:sz w:val="26"/>
                <w:szCs w:val="26"/>
                <w:lang w:val="sv-SE"/>
              </w:rPr>
              <w:t>60.000.000</w:t>
            </w:r>
            <w:r w:rsidRPr="00322362">
              <w:rPr>
                <w:sz w:val="26"/>
                <w:szCs w:val="26"/>
                <w:lang w:val="sv-SE"/>
              </w:rPr>
              <w:t xml:space="preserve"> đến </w:t>
            </w:r>
            <w:r w:rsidR="00A1551B">
              <w:rPr>
                <w:sz w:val="26"/>
                <w:szCs w:val="26"/>
                <w:lang w:val="sv-SE"/>
              </w:rPr>
              <w:t>80.000.000</w:t>
            </w:r>
            <w:r w:rsidRPr="00322362">
              <w:rPr>
                <w:sz w:val="26"/>
                <w:szCs w:val="26"/>
                <w:lang w:val="sv-SE"/>
              </w:rPr>
              <w:t xml:space="preserve"> đối với một trong các hành vi sau đây:</w:t>
            </w:r>
          </w:p>
        </w:tc>
        <w:tc>
          <w:tcPr>
            <w:tcW w:w="3226" w:type="dxa"/>
          </w:tcPr>
          <w:p w14:paraId="0A2B53E3" w14:textId="77777777" w:rsidR="00322362" w:rsidRPr="00A50AAD" w:rsidRDefault="00322362" w:rsidP="006B657A">
            <w:pPr>
              <w:spacing w:before="120" w:after="280" w:afterAutospacing="1" w:line="240" w:lineRule="auto"/>
              <w:rPr>
                <w:sz w:val="26"/>
                <w:szCs w:val="26"/>
                <w:lang w:val="sv-SE"/>
              </w:rPr>
            </w:pPr>
          </w:p>
        </w:tc>
      </w:tr>
      <w:tr w:rsidR="00322362" w:rsidRPr="00A50AAD" w14:paraId="6DBF76C6" w14:textId="77777777" w:rsidTr="00392F0A">
        <w:tc>
          <w:tcPr>
            <w:tcW w:w="4673" w:type="dxa"/>
          </w:tcPr>
          <w:p w14:paraId="79B3663E" w14:textId="77777777" w:rsidR="00322362" w:rsidRPr="00483B56" w:rsidRDefault="00322362" w:rsidP="006B657A">
            <w:pPr>
              <w:spacing w:before="120" w:after="0" w:line="240" w:lineRule="auto"/>
              <w:jc w:val="both"/>
              <w:rPr>
                <w:sz w:val="26"/>
                <w:szCs w:val="26"/>
              </w:rPr>
            </w:pPr>
          </w:p>
        </w:tc>
        <w:tc>
          <w:tcPr>
            <w:tcW w:w="3969" w:type="dxa"/>
          </w:tcPr>
          <w:p w14:paraId="72664577" w14:textId="77777777" w:rsidR="00322362" w:rsidRPr="00A50AAD" w:rsidRDefault="00322362" w:rsidP="006B657A">
            <w:pPr>
              <w:spacing w:before="120" w:after="280" w:afterAutospacing="1" w:line="240" w:lineRule="auto"/>
              <w:jc w:val="both"/>
              <w:rPr>
                <w:sz w:val="26"/>
                <w:szCs w:val="26"/>
                <w:lang w:val="sv-SE"/>
              </w:rPr>
            </w:pPr>
          </w:p>
        </w:tc>
        <w:tc>
          <w:tcPr>
            <w:tcW w:w="3544" w:type="dxa"/>
          </w:tcPr>
          <w:p w14:paraId="5883EAA1" w14:textId="60C291BB" w:rsidR="00322362" w:rsidRPr="00FF573F" w:rsidRDefault="00A1551B" w:rsidP="00363EFF">
            <w:pPr>
              <w:spacing w:before="120" w:after="280" w:afterAutospacing="1" w:line="240" w:lineRule="auto"/>
              <w:jc w:val="both"/>
              <w:rPr>
                <w:sz w:val="26"/>
                <w:szCs w:val="26"/>
                <w:lang w:val="sv-SE"/>
              </w:rPr>
            </w:pPr>
            <w:r w:rsidRPr="00A1551B">
              <w:rPr>
                <w:sz w:val="26"/>
                <w:szCs w:val="26"/>
                <w:lang w:val="sv-SE"/>
              </w:rPr>
              <w:t xml:space="preserve">a) Không cung cấp, không cho </w:t>
            </w:r>
            <w:r w:rsidRPr="00A1551B">
              <w:rPr>
                <w:sz w:val="26"/>
                <w:szCs w:val="26"/>
                <w:lang w:val="sv-SE"/>
              </w:rPr>
              <w:lastRenderedPageBreak/>
              <w:t>phép truy cập hoặc không chia sẻ thông tin hộ chiếu số của sản phẩm cho tổ chức, cá nhân có liên quan theo quy định của pháp luật;</w:t>
            </w:r>
          </w:p>
        </w:tc>
        <w:tc>
          <w:tcPr>
            <w:tcW w:w="3226" w:type="dxa"/>
          </w:tcPr>
          <w:p w14:paraId="57CCFAD4" w14:textId="77777777" w:rsidR="00322362" w:rsidRPr="00A50AAD" w:rsidRDefault="00322362" w:rsidP="006B657A">
            <w:pPr>
              <w:spacing w:before="120" w:after="280" w:afterAutospacing="1" w:line="240" w:lineRule="auto"/>
              <w:rPr>
                <w:sz w:val="26"/>
                <w:szCs w:val="26"/>
                <w:lang w:val="sv-SE"/>
              </w:rPr>
            </w:pPr>
          </w:p>
        </w:tc>
      </w:tr>
      <w:tr w:rsidR="00322362" w:rsidRPr="00A50AAD" w14:paraId="392D3990" w14:textId="77777777" w:rsidTr="00392F0A">
        <w:tc>
          <w:tcPr>
            <w:tcW w:w="4673" w:type="dxa"/>
          </w:tcPr>
          <w:p w14:paraId="653C6903" w14:textId="77777777" w:rsidR="00322362" w:rsidRPr="00483B56" w:rsidRDefault="00322362" w:rsidP="006B657A">
            <w:pPr>
              <w:spacing w:before="120" w:after="0" w:line="240" w:lineRule="auto"/>
              <w:jc w:val="both"/>
              <w:rPr>
                <w:sz w:val="26"/>
                <w:szCs w:val="26"/>
              </w:rPr>
            </w:pPr>
          </w:p>
        </w:tc>
        <w:tc>
          <w:tcPr>
            <w:tcW w:w="3969" w:type="dxa"/>
          </w:tcPr>
          <w:p w14:paraId="59958542" w14:textId="77777777" w:rsidR="00322362" w:rsidRPr="00A50AAD" w:rsidRDefault="00322362" w:rsidP="006B657A">
            <w:pPr>
              <w:spacing w:before="120" w:after="280" w:afterAutospacing="1" w:line="240" w:lineRule="auto"/>
              <w:jc w:val="both"/>
              <w:rPr>
                <w:sz w:val="26"/>
                <w:szCs w:val="26"/>
                <w:lang w:val="sv-SE"/>
              </w:rPr>
            </w:pPr>
          </w:p>
        </w:tc>
        <w:tc>
          <w:tcPr>
            <w:tcW w:w="3544" w:type="dxa"/>
          </w:tcPr>
          <w:p w14:paraId="582627C4" w14:textId="4C0D4AF4" w:rsidR="00322362" w:rsidRPr="00FF573F" w:rsidRDefault="00A1551B" w:rsidP="00363EFF">
            <w:pPr>
              <w:spacing w:before="120" w:after="280" w:afterAutospacing="1" w:line="240" w:lineRule="auto"/>
              <w:jc w:val="both"/>
              <w:rPr>
                <w:sz w:val="26"/>
                <w:szCs w:val="26"/>
                <w:lang w:val="sv-SE"/>
              </w:rPr>
            </w:pPr>
            <w:r w:rsidRPr="00A1551B">
              <w:rPr>
                <w:sz w:val="26"/>
                <w:szCs w:val="26"/>
                <w:lang w:val="sv-SE"/>
              </w:rPr>
              <w:t>b) Không bảo đảm an toàn, an ninh mạng và bảo mật dữ liệu của hộ chiếu số dẫn đến lộ lọt, mất mát hoặc thay đổi thông tin;</w:t>
            </w:r>
          </w:p>
        </w:tc>
        <w:tc>
          <w:tcPr>
            <w:tcW w:w="3226" w:type="dxa"/>
          </w:tcPr>
          <w:p w14:paraId="4AD06E88" w14:textId="77777777" w:rsidR="00322362" w:rsidRPr="00A50AAD" w:rsidRDefault="00322362" w:rsidP="006B657A">
            <w:pPr>
              <w:spacing w:before="120" w:after="280" w:afterAutospacing="1" w:line="240" w:lineRule="auto"/>
              <w:rPr>
                <w:sz w:val="26"/>
                <w:szCs w:val="26"/>
                <w:lang w:val="sv-SE"/>
              </w:rPr>
            </w:pPr>
          </w:p>
        </w:tc>
      </w:tr>
      <w:tr w:rsidR="00322362" w:rsidRPr="00A50AAD" w14:paraId="00EBD035" w14:textId="77777777" w:rsidTr="00392F0A">
        <w:tc>
          <w:tcPr>
            <w:tcW w:w="4673" w:type="dxa"/>
          </w:tcPr>
          <w:p w14:paraId="5EC8DD9B" w14:textId="77777777" w:rsidR="00322362" w:rsidRPr="00483B56" w:rsidRDefault="00322362" w:rsidP="006B657A">
            <w:pPr>
              <w:spacing w:before="120" w:after="0" w:line="240" w:lineRule="auto"/>
              <w:jc w:val="both"/>
              <w:rPr>
                <w:sz w:val="26"/>
                <w:szCs w:val="26"/>
              </w:rPr>
            </w:pPr>
          </w:p>
        </w:tc>
        <w:tc>
          <w:tcPr>
            <w:tcW w:w="3969" w:type="dxa"/>
          </w:tcPr>
          <w:p w14:paraId="5AEA75CC" w14:textId="77777777" w:rsidR="00322362" w:rsidRPr="00A50AAD" w:rsidRDefault="00322362" w:rsidP="006B657A">
            <w:pPr>
              <w:spacing w:before="120" w:after="280" w:afterAutospacing="1" w:line="240" w:lineRule="auto"/>
              <w:jc w:val="both"/>
              <w:rPr>
                <w:sz w:val="26"/>
                <w:szCs w:val="26"/>
                <w:lang w:val="sv-SE"/>
              </w:rPr>
            </w:pPr>
          </w:p>
        </w:tc>
        <w:tc>
          <w:tcPr>
            <w:tcW w:w="3544" w:type="dxa"/>
          </w:tcPr>
          <w:p w14:paraId="6FB601ED" w14:textId="4E69F747" w:rsidR="00322362" w:rsidRPr="00FF573F" w:rsidRDefault="00A1551B" w:rsidP="00363EFF">
            <w:pPr>
              <w:spacing w:before="120" w:after="280" w:afterAutospacing="1" w:line="240" w:lineRule="auto"/>
              <w:jc w:val="both"/>
              <w:rPr>
                <w:sz w:val="26"/>
                <w:szCs w:val="26"/>
                <w:lang w:val="sv-SE"/>
              </w:rPr>
            </w:pPr>
            <w:r w:rsidRPr="00A1551B">
              <w:rPr>
                <w:sz w:val="26"/>
                <w:szCs w:val="26"/>
                <w:lang w:val="sv-SE"/>
              </w:rPr>
              <w:t>c) Không bảo đảm tính xác thực, khả năng truy cập, khả năng đối chiếu hoặc khả năng xác minh thông tin trong hộ chiếu số của sản phẩm.</w:t>
            </w:r>
          </w:p>
        </w:tc>
        <w:tc>
          <w:tcPr>
            <w:tcW w:w="3226" w:type="dxa"/>
          </w:tcPr>
          <w:p w14:paraId="3474D3BD" w14:textId="77777777" w:rsidR="00322362" w:rsidRPr="00A50AAD" w:rsidRDefault="00322362" w:rsidP="006B657A">
            <w:pPr>
              <w:spacing w:before="120" w:after="280" w:afterAutospacing="1" w:line="240" w:lineRule="auto"/>
              <w:rPr>
                <w:sz w:val="26"/>
                <w:szCs w:val="26"/>
                <w:lang w:val="sv-SE"/>
              </w:rPr>
            </w:pPr>
          </w:p>
        </w:tc>
      </w:tr>
      <w:tr w:rsidR="00322362" w:rsidRPr="00A50AAD" w14:paraId="7B0F76AC" w14:textId="77777777" w:rsidTr="00392F0A">
        <w:tc>
          <w:tcPr>
            <w:tcW w:w="4673" w:type="dxa"/>
          </w:tcPr>
          <w:p w14:paraId="719F2CDC" w14:textId="77777777" w:rsidR="00322362" w:rsidRPr="00483B56" w:rsidRDefault="00322362" w:rsidP="006B657A">
            <w:pPr>
              <w:spacing w:before="120" w:after="0" w:line="240" w:lineRule="auto"/>
              <w:jc w:val="both"/>
              <w:rPr>
                <w:sz w:val="26"/>
                <w:szCs w:val="26"/>
              </w:rPr>
            </w:pPr>
          </w:p>
        </w:tc>
        <w:tc>
          <w:tcPr>
            <w:tcW w:w="3969" w:type="dxa"/>
          </w:tcPr>
          <w:p w14:paraId="0288E931" w14:textId="77777777" w:rsidR="00322362" w:rsidRPr="00A50AAD" w:rsidRDefault="00322362" w:rsidP="006B657A">
            <w:pPr>
              <w:spacing w:before="120" w:after="280" w:afterAutospacing="1" w:line="240" w:lineRule="auto"/>
              <w:jc w:val="both"/>
              <w:rPr>
                <w:sz w:val="26"/>
                <w:szCs w:val="26"/>
                <w:lang w:val="sv-SE"/>
              </w:rPr>
            </w:pPr>
          </w:p>
        </w:tc>
        <w:tc>
          <w:tcPr>
            <w:tcW w:w="3544" w:type="dxa"/>
          </w:tcPr>
          <w:p w14:paraId="59669FCB" w14:textId="72B56E5D" w:rsidR="00322362" w:rsidRPr="00FF573F" w:rsidRDefault="0062788B" w:rsidP="00363EFF">
            <w:pPr>
              <w:spacing w:before="120" w:after="280" w:afterAutospacing="1" w:line="240" w:lineRule="auto"/>
              <w:jc w:val="both"/>
              <w:rPr>
                <w:sz w:val="26"/>
                <w:szCs w:val="26"/>
                <w:lang w:val="sv-SE"/>
              </w:rPr>
            </w:pPr>
            <w:r w:rsidRPr="0062788B">
              <w:rPr>
                <w:sz w:val="26"/>
                <w:szCs w:val="26"/>
                <w:lang w:val="sv-SE"/>
              </w:rPr>
              <w:t>4. Hình thức xử phạt bổ sung</w:t>
            </w:r>
            <w:r w:rsidR="00095997">
              <w:rPr>
                <w:sz w:val="26"/>
                <w:szCs w:val="26"/>
                <w:lang w:val="sv-SE"/>
              </w:rPr>
              <w:t>:</w:t>
            </w:r>
          </w:p>
        </w:tc>
        <w:tc>
          <w:tcPr>
            <w:tcW w:w="3226" w:type="dxa"/>
          </w:tcPr>
          <w:p w14:paraId="510D01EB" w14:textId="77777777" w:rsidR="00322362" w:rsidRPr="00A50AAD" w:rsidRDefault="00322362" w:rsidP="006B657A">
            <w:pPr>
              <w:spacing w:before="120" w:after="280" w:afterAutospacing="1" w:line="240" w:lineRule="auto"/>
              <w:rPr>
                <w:sz w:val="26"/>
                <w:szCs w:val="26"/>
                <w:lang w:val="sv-SE"/>
              </w:rPr>
            </w:pPr>
          </w:p>
        </w:tc>
      </w:tr>
      <w:tr w:rsidR="0062788B" w:rsidRPr="00A50AAD" w14:paraId="1A59810A" w14:textId="77777777" w:rsidTr="00392F0A">
        <w:tc>
          <w:tcPr>
            <w:tcW w:w="4673" w:type="dxa"/>
          </w:tcPr>
          <w:p w14:paraId="65269238" w14:textId="77777777" w:rsidR="0062788B" w:rsidRPr="00483B56" w:rsidRDefault="0062788B" w:rsidP="006B657A">
            <w:pPr>
              <w:spacing w:before="120" w:after="0" w:line="240" w:lineRule="auto"/>
              <w:jc w:val="both"/>
              <w:rPr>
                <w:sz w:val="26"/>
                <w:szCs w:val="26"/>
              </w:rPr>
            </w:pPr>
          </w:p>
        </w:tc>
        <w:tc>
          <w:tcPr>
            <w:tcW w:w="3969" w:type="dxa"/>
          </w:tcPr>
          <w:p w14:paraId="13C45B98" w14:textId="77777777" w:rsidR="0062788B" w:rsidRPr="00A50AAD" w:rsidRDefault="0062788B" w:rsidP="006B657A">
            <w:pPr>
              <w:spacing w:before="120" w:after="280" w:afterAutospacing="1" w:line="240" w:lineRule="auto"/>
              <w:jc w:val="both"/>
              <w:rPr>
                <w:sz w:val="26"/>
                <w:szCs w:val="26"/>
                <w:lang w:val="sv-SE"/>
              </w:rPr>
            </w:pPr>
          </w:p>
        </w:tc>
        <w:tc>
          <w:tcPr>
            <w:tcW w:w="3544" w:type="dxa"/>
          </w:tcPr>
          <w:p w14:paraId="6EFA8340" w14:textId="7FE3E5B7" w:rsidR="0062788B" w:rsidRPr="0062788B" w:rsidRDefault="0062788B" w:rsidP="00363EFF">
            <w:pPr>
              <w:spacing w:before="120" w:after="280" w:afterAutospacing="1" w:line="240" w:lineRule="auto"/>
              <w:jc w:val="both"/>
              <w:rPr>
                <w:sz w:val="26"/>
                <w:szCs w:val="26"/>
                <w:lang w:val="sv-SE"/>
              </w:rPr>
            </w:pPr>
            <w:r w:rsidRPr="0062788B">
              <w:rPr>
                <w:sz w:val="26"/>
                <w:szCs w:val="26"/>
                <w:lang w:val="sv-SE"/>
              </w:rPr>
              <w:t>a) Tước quyền sử dụng giấy chứng nhận hợp chuẩn, giấy chứng nhận hợp quy hoặc giấy tiếp nhận công bố hợp quy đối với hành vi quy định tại điểm b khoản 2 Điều này;</w:t>
            </w:r>
          </w:p>
        </w:tc>
        <w:tc>
          <w:tcPr>
            <w:tcW w:w="3226" w:type="dxa"/>
          </w:tcPr>
          <w:p w14:paraId="1B8A0E76" w14:textId="77777777" w:rsidR="0062788B" w:rsidRPr="00A50AAD" w:rsidRDefault="0062788B" w:rsidP="006B657A">
            <w:pPr>
              <w:spacing w:before="120" w:after="280" w:afterAutospacing="1" w:line="240" w:lineRule="auto"/>
              <w:rPr>
                <w:sz w:val="26"/>
                <w:szCs w:val="26"/>
                <w:lang w:val="sv-SE"/>
              </w:rPr>
            </w:pPr>
          </w:p>
        </w:tc>
      </w:tr>
      <w:tr w:rsidR="0062788B" w:rsidRPr="00A50AAD" w14:paraId="56FDB983" w14:textId="77777777" w:rsidTr="00392F0A">
        <w:tc>
          <w:tcPr>
            <w:tcW w:w="4673" w:type="dxa"/>
          </w:tcPr>
          <w:p w14:paraId="76B80AA3" w14:textId="77777777" w:rsidR="0062788B" w:rsidRPr="00483B56" w:rsidRDefault="0062788B" w:rsidP="006B657A">
            <w:pPr>
              <w:spacing w:before="120" w:after="0" w:line="240" w:lineRule="auto"/>
              <w:jc w:val="both"/>
              <w:rPr>
                <w:sz w:val="26"/>
                <w:szCs w:val="26"/>
              </w:rPr>
            </w:pPr>
          </w:p>
        </w:tc>
        <w:tc>
          <w:tcPr>
            <w:tcW w:w="3969" w:type="dxa"/>
          </w:tcPr>
          <w:p w14:paraId="0D7CFD4A" w14:textId="77777777" w:rsidR="0062788B" w:rsidRPr="00A50AAD" w:rsidRDefault="0062788B" w:rsidP="006B657A">
            <w:pPr>
              <w:spacing w:before="120" w:after="280" w:afterAutospacing="1" w:line="240" w:lineRule="auto"/>
              <w:jc w:val="both"/>
              <w:rPr>
                <w:sz w:val="26"/>
                <w:szCs w:val="26"/>
                <w:lang w:val="sv-SE"/>
              </w:rPr>
            </w:pPr>
          </w:p>
        </w:tc>
        <w:tc>
          <w:tcPr>
            <w:tcW w:w="3544" w:type="dxa"/>
          </w:tcPr>
          <w:p w14:paraId="0F0DACEB" w14:textId="18101DA9" w:rsidR="0062788B" w:rsidRPr="0062788B" w:rsidRDefault="0062788B" w:rsidP="00363EFF">
            <w:pPr>
              <w:spacing w:before="120" w:after="280" w:afterAutospacing="1" w:line="240" w:lineRule="auto"/>
              <w:jc w:val="both"/>
              <w:rPr>
                <w:sz w:val="26"/>
                <w:szCs w:val="26"/>
                <w:lang w:val="sv-SE"/>
              </w:rPr>
            </w:pPr>
            <w:r w:rsidRPr="0062788B">
              <w:rPr>
                <w:sz w:val="26"/>
                <w:szCs w:val="26"/>
                <w:lang w:val="sv-SE"/>
              </w:rPr>
              <w:t>b) Tịch thu tang vật, phương tiện được sử dụng để làm giả, sửa đổi hoặc làm sai lệch thông tin hộ chiếu số của sản phẩm.</w:t>
            </w:r>
          </w:p>
        </w:tc>
        <w:tc>
          <w:tcPr>
            <w:tcW w:w="3226" w:type="dxa"/>
          </w:tcPr>
          <w:p w14:paraId="1AAF6D38" w14:textId="77777777" w:rsidR="0062788B" w:rsidRPr="00A50AAD" w:rsidRDefault="0062788B" w:rsidP="006B657A">
            <w:pPr>
              <w:spacing w:before="120" w:after="280" w:afterAutospacing="1" w:line="240" w:lineRule="auto"/>
              <w:rPr>
                <w:sz w:val="26"/>
                <w:szCs w:val="26"/>
                <w:lang w:val="sv-SE"/>
              </w:rPr>
            </w:pPr>
          </w:p>
        </w:tc>
      </w:tr>
      <w:tr w:rsidR="00322362" w:rsidRPr="00A50AAD" w14:paraId="36B87DA1" w14:textId="77777777" w:rsidTr="00392F0A">
        <w:tc>
          <w:tcPr>
            <w:tcW w:w="4673" w:type="dxa"/>
          </w:tcPr>
          <w:p w14:paraId="1B48B0AE" w14:textId="77777777" w:rsidR="00322362" w:rsidRPr="00483B56" w:rsidRDefault="00322362" w:rsidP="006B657A">
            <w:pPr>
              <w:spacing w:before="120" w:after="0" w:line="240" w:lineRule="auto"/>
              <w:jc w:val="both"/>
              <w:rPr>
                <w:sz w:val="26"/>
                <w:szCs w:val="26"/>
              </w:rPr>
            </w:pPr>
          </w:p>
        </w:tc>
        <w:tc>
          <w:tcPr>
            <w:tcW w:w="3969" w:type="dxa"/>
          </w:tcPr>
          <w:p w14:paraId="4EAEB0FE" w14:textId="77777777" w:rsidR="00322362" w:rsidRPr="00A50AAD" w:rsidRDefault="00322362" w:rsidP="006B657A">
            <w:pPr>
              <w:spacing w:before="120" w:after="280" w:afterAutospacing="1" w:line="240" w:lineRule="auto"/>
              <w:jc w:val="both"/>
              <w:rPr>
                <w:sz w:val="26"/>
                <w:szCs w:val="26"/>
                <w:lang w:val="sv-SE"/>
              </w:rPr>
            </w:pPr>
          </w:p>
        </w:tc>
        <w:tc>
          <w:tcPr>
            <w:tcW w:w="3544" w:type="dxa"/>
          </w:tcPr>
          <w:p w14:paraId="1EC8D971" w14:textId="5715DE87" w:rsidR="00322362" w:rsidRPr="00FF573F" w:rsidRDefault="0062788B" w:rsidP="00363EFF">
            <w:pPr>
              <w:spacing w:before="120" w:after="280" w:afterAutospacing="1" w:line="240" w:lineRule="auto"/>
              <w:jc w:val="both"/>
              <w:rPr>
                <w:sz w:val="26"/>
                <w:szCs w:val="26"/>
                <w:lang w:val="sv-SE"/>
              </w:rPr>
            </w:pPr>
            <w:r w:rsidRPr="0062788B">
              <w:rPr>
                <w:sz w:val="26"/>
                <w:szCs w:val="26"/>
                <w:lang w:val="sv-SE"/>
              </w:rPr>
              <w:t>5. Biện pháp khắc phục hậu quả</w:t>
            </w:r>
            <w:r w:rsidR="00095997">
              <w:rPr>
                <w:sz w:val="26"/>
                <w:szCs w:val="26"/>
                <w:lang w:val="sv-SE"/>
              </w:rPr>
              <w:t>:</w:t>
            </w:r>
          </w:p>
        </w:tc>
        <w:tc>
          <w:tcPr>
            <w:tcW w:w="3226" w:type="dxa"/>
          </w:tcPr>
          <w:p w14:paraId="1A4A7D60" w14:textId="77777777" w:rsidR="00322362" w:rsidRPr="00A50AAD" w:rsidRDefault="00322362" w:rsidP="006B657A">
            <w:pPr>
              <w:spacing w:before="120" w:after="280" w:afterAutospacing="1" w:line="240" w:lineRule="auto"/>
              <w:rPr>
                <w:sz w:val="26"/>
                <w:szCs w:val="26"/>
                <w:lang w:val="sv-SE"/>
              </w:rPr>
            </w:pPr>
          </w:p>
        </w:tc>
      </w:tr>
      <w:tr w:rsidR="00322362" w:rsidRPr="00A50AAD" w14:paraId="6BABF079" w14:textId="77777777" w:rsidTr="00392F0A">
        <w:tc>
          <w:tcPr>
            <w:tcW w:w="4673" w:type="dxa"/>
          </w:tcPr>
          <w:p w14:paraId="5EB85457" w14:textId="77777777" w:rsidR="00322362" w:rsidRPr="00483B56" w:rsidRDefault="00322362" w:rsidP="006B657A">
            <w:pPr>
              <w:spacing w:before="120" w:after="0" w:line="240" w:lineRule="auto"/>
              <w:jc w:val="both"/>
              <w:rPr>
                <w:sz w:val="26"/>
                <w:szCs w:val="26"/>
              </w:rPr>
            </w:pPr>
          </w:p>
        </w:tc>
        <w:tc>
          <w:tcPr>
            <w:tcW w:w="3969" w:type="dxa"/>
          </w:tcPr>
          <w:p w14:paraId="6088790D" w14:textId="77777777" w:rsidR="00322362" w:rsidRPr="00A50AAD" w:rsidRDefault="00322362" w:rsidP="006B657A">
            <w:pPr>
              <w:spacing w:before="120" w:after="280" w:afterAutospacing="1" w:line="240" w:lineRule="auto"/>
              <w:jc w:val="both"/>
              <w:rPr>
                <w:sz w:val="26"/>
                <w:szCs w:val="26"/>
                <w:lang w:val="sv-SE"/>
              </w:rPr>
            </w:pPr>
          </w:p>
        </w:tc>
        <w:tc>
          <w:tcPr>
            <w:tcW w:w="3544" w:type="dxa"/>
          </w:tcPr>
          <w:p w14:paraId="6E98D3B1" w14:textId="3D9D517A" w:rsidR="00322362" w:rsidRPr="00FF573F" w:rsidRDefault="0062788B" w:rsidP="00363EFF">
            <w:pPr>
              <w:spacing w:before="120" w:after="280" w:afterAutospacing="1" w:line="240" w:lineRule="auto"/>
              <w:jc w:val="both"/>
              <w:rPr>
                <w:sz w:val="26"/>
                <w:szCs w:val="26"/>
                <w:lang w:val="sv-SE"/>
              </w:rPr>
            </w:pPr>
            <w:r w:rsidRPr="0062788B">
              <w:rPr>
                <w:sz w:val="26"/>
                <w:szCs w:val="26"/>
                <w:lang w:val="sv-SE"/>
              </w:rPr>
              <w:t>a) Buộc thiết lập, bổ sung hoặc cập nhật đầy đủ thông tin trong hộ chiếu số của sản phẩm theo quy định của pháp luật đối với hành vi quy định tại khoản 1 Điều này;</w:t>
            </w:r>
          </w:p>
        </w:tc>
        <w:tc>
          <w:tcPr>
            <w:tcW w:w="3226" w:type="dxa"/>
          </w:tcPr>
          <w:p w14:paraId="77FE23AF" w14:textId="77777777" w:rsidR="00322362" w:rsidRPr="00A50AAD" w:rsidRDefault="00322362" w:rsidP="006B657A">
            <w:pPr>
              <w:spacing w:before="120" w:after="280" w:afterAutospacing="1" w:line="240" w:lineRule="auto"/>
              <w:rPr>
                <w:sz w:val="26"/>
                <w:szCs w:val="26"/>
                <w:lang w:val="sv-SE"/>
              </w:rPr>
            </w:pPr>
          </w:p>
        </w:tc>
      </w:tr>
      <w:tr w:rsidR="0062788B" w:rsidRPr="00A50AAD" w14:paraId="7476D678" w14:textId="77777777" w:rsidTr="00392F0A">
        <w:tc>
          <w:tcPr>
            <w:tcW w:w="4673" w:type="dxa"/>
          </w:tcPr>
          <w:p w14:paraId="6D89E6B1" w14:textId="77777777" w:rsidR="0062788B" w:rsidRPr="00483B56" w:rsidRDefault="0062788B" w:rsidP="006B657A">
            <w:pPr>
              <w:spacing w:before="120" w:after="0" w:line="240" w:lineRule="auto"/>
              <w:jc w:val="both"/>
              <w:rPr>
                <w:sz w:val="26"/>
                <w:szCs w:val="26"/>
              </w:rPr>
            </w:pPr>
          </w:p>
        </w:tc>
        <w:tc>
          <w:tcPr>
            <w:tcW w:w="3969" w:type="dxa"/>
          </w:tcPr>
          <w:p w14:paraId="5E63F6AE" w14:textId="77777777" w:rsidR="0062788B" w:rsidRPr="00A50AAD" w:rsidRDefault="0062788B" w:rsidP="006B657A">
            <w:pPr>
              <w:spacing w:before="120" w:after="280" w:afterAutospacing="1" w:line="240" w:lineRule="auto"/>
              <w:jc w:val="both"/>
              <w:rPr>
                <w:sz w:val="26"/>
                <w:szCs w:val="26"/>
                <w:lang w:val="sv-SE"/>
              </w:rPr>
            </w:pPr>
          </w:p>
        </w:tc>
        <w:tc>
          <w:tcPr>
            <w:tcW w:w="3544" w:type="dxa"/>
          </w:tcPr>
          <w:p w14:paraId="3BFB699F" w14:textId="4418915D" w:rsidR="0062788B" w:rsidRPr="0062788B" w:rsidRDefault="0062788B" w:rsidP="00363EFF">
            <w:pPr>
              <w:spacing w:before="120" w:after="280" w:afterAutospacing="1" w:line="240" w:lineRule="auto"/>
              <w:jc w:val="both"/>
              <w:rPr>
                <w:sz w:val="26"/>
                <w:szCs w:val="26"/>
                <w:lang w:val="sv-SE"/>
              </w:rPr>
            </w:pPr>
            <w:r w:rsidRPr="0062788B">
              <w:rPr>
                <w:sz w:val="26"/>
                <w:szCs w:val="26"/>
                <w:lang w:val="sv-SE"/>
              </w:rPr>
              <w:t>b) Buộc cải chính, khôi phục hoặc trả lại đúng thông tin của hộ chiếu số đối với hành vi quy định tại khoản 2 Điều này;</w:t>
            </w:r>
          </w:p>
        </w:tc>
        <w:tc>
          <w:tcPr>
            <w:tcW w:w="3226" w:type="dxa"/>
          </w:tcPr>
          <w:p w14:paraId="370FCEA1" w14:textId="77777777" w:rsidR="0062788B" w:rsidRPr="00A50AAD" w:rsidRDefault="0062788B" w:rsidP="006B657A">
            <w:pPr>
              <w:spacing w:before="120" w:after="280" w:afterAutospacing="1" w:line="240" w:lineRule="auto"/>
              <w:rPr>
                <w:sz w:val="26"/>
                <w:szCs w:val="26"/>
                <w:lang w:val="sv-SE"/>
              </w:rPr>
            </w:pPr>
          </w:p>
        </w:tc>
      </w:tr>
      <w:tr w:rsidR="0062788B" w:rsidRPr="00A50AAD" w14:paraId="1705D75C" w14:textId="77777777" w:rsidTr="00392F0A">
        <w:tc>
          <w:tcPr>
            <w:tcW w:w="4673" w:type="dxa"/>
          </w:tcPr>
          <w:p w14:paraId="1A110CF2" w14:textId="77777777" w:rsidR="0062788B" w:rsidRPr="00483B56" w:rsidRDefault="0062788B" w:rsidP="006B657A">
            <w:pPr>
              <w:spacing w:before="120" w:after="0" w:line="240" w:lineRule="auto"/>
              <w:jc w:val="both"/>
              <w:rPr>
                <w:sz w:val="26"/>
                <w:szCs w:val="26"/>
              </w:rPr>
            </w:pPr>
          </w:p>
        </w:tc>
        <w:tc>
          <w:tcPr>
            <w:tcW w:w="3969" w:type="dxa"/>
          </w:tcPr>
          <w:p w14:paraId="1B2A691F" w14:textId="77777777" w:rsidR="0062788B" w:rsidRPr="00A50AAD" w:rsidRDefault="0062788B" w:rsidP="006B657A">
            <w:pPr>
              <w:spacing w:before="120" w:after="280" w:afterAutospacing="1" w:line="240" w:lineRule="auto"/>
              <w:jc w:val="both"/>
              <w:rPr>
                <w:sz w:val="26"/>
                <w:szCs w:val="26"/>
                <w:lang w:val="sv-SE"/>
              </w:rPr>
            </w:pPr>
          </w:p>
        </w:tc>
        <w:tc>
          <w:tcPr>
            <w:tcW w:w="3544" w:type="dxa"/>
          </w:tcPr>
          <w:p w14:paraId="450F8F7F" w14:textId="57ABB991" w:rsidR="0062788B" w:rsidRPr="0062788B" w:rsidRDefault="0062788B" w:rsidP="00363EFF">
            <w:pPr>
              <w:spacing w:before="120" w:after="280" w:afterAutospacing="1" w:line="240" w:lineRule="auto"/>
              <w:jc w:val="both"/>
              <w:rPr>
                <w:sz w:val="26"/>
                <w:szCs w:val="26"/>
                <w:lang w:val="sv-SE"/>
              </w:rPr>
            </w:pPr>
            <w:r w:rsidRPr="0062788B">
              <w:rPr>
                <w:sz w:val="26"/>
                <w:szCs w:val="26"/>
                <w:lang w:val="sv-SE"/>
              </w:rPr>
              <w:t>c) Buộc khôi phục hệ thống bảo mật, bảo đảm an toàn dữ liệu hộ chiếu số đối với hành vi quy định tại khoản 3 Điều này;</w:t>
            </w:r>
          </w:p>
        </w:tc>
        <w:tc>
          <w:tcPr>
            <w:tcW w:w="3226" w:type="dxa"/>
          </w:tcPr>
          <w:p w14:paraId="0100CEB0" w14:textId="77777777" w:rsidR="0062788B" w:rsidRPr="00A50AAD" w:rsidRDefault="0062788B" w:rsidP="006B657A">
            <w:pPr>
              <w:spacing w:before="120" w:after="280" w:afterAutospacing="1" w:line="240" w:lineRule="auto"/>
              <w:rPr>
                <w:sz w:val="26"/>
                <w:szCs w:val="26"/>
                <w:lang w:val="sv-SE"/>
              </w:rPr>
            </w:pPr>
          </w:p>
        </w:tc>
      </w:tr>
      <w:tr w:rsidR="0062788B" w:rsidRPr="00A50AAD" w14:paraId="7D116EC9" w14:textId="77777777" w:rsidTr="00392F0A">
        <w:tc>
          <w:tcPr>
            <w:tcW w:w="4673" w:type="dxa"/>
          </w:tcPr>
          <w:p w14:paraId="703280BC" w14:textId="77777777" w:rsidR="0062788B" w:rsidRPr="00483B56" w:rsidRDefault="0062788B" w:rsidP="006B657A">
            <w:pPr>
              <w:spacing w:before="120" w:after="0" w:line="240" w:lineRule="auto"/>
              <w:jc w:val="both"/>
              <w:rPr>
                <w:sz w:val="26"/>
                <w:szCs w:val="26"/>
              </w:rPr>
            </w:pPr>
          </w:p>
        </w:tc>
        <w:tc>
          <w:tcPr>
            <w:tcW w:w="3969" w:type="dxa"/>
          </w:tcPr>
          <w:p w14:paraId="5C819B0A" w14:textId="77777777" w:rsidR="0062788B" w:rsidRPr="00A50AAD" w:rsidRDefault="0062788B" w:rsidP="006B657A">
            <w:pPr>
              <w:spacing w:before="120" w:after="280" w:afterAutospacing="1" w:line="240" w:lineRule="auto"/>
              <w:jc w:val="both"/>
              <w:rPr>
                <w:sz w:val="26"/>
                <w:szCs w:val="26"/>
                <w:lang w:val="sv-SE"/>
              </w:rPr>
            </w:pPr>
          </w:p>
        </w:tc>
        <w:tc>
          <w:tcPr>
            <w:tcW w:w="3544" w:type="dxa"/>
          </w:tcPr>
          <w:p w14:paraId="7325BA74" w14:textId="325316D5" w:rsidR="0062788B" w:rsidRPr="0062788B" w:rsidRDefault="0062788B" w:rsidP="0062788B">
            <w:pPr>
              <w:spacing w:before="120" w:after="280" w:afterAutospacing="1" w:line="240" w:lineRule="auto"/>
              <w:jc w:val="both"/>
              <w:rPr>
                <w:sz w:val="26"/>
                <w:szCs w:val="26"/>
                <w:lang w:val="sv-SE"/>
              </w:rPr>
            </w:pPr>
            <w:r w:rsidRPr="0062788B">
              <w:rPr>
                <w:sz w:val="26"/>
                <w:szCs w:val="26"/>
                <w:lang w:val="sv-SE"/>
              </w:rPr>
              <w:t>d) Buộc thu hồi hoặc xử lý sản phẩm, hàng hóa có hộ chiếu số bị làm giả, làm sai lệch hoặc cung cấp thông tin không trung thực theo quy định của pháp luật.</w:t>
            </w:r>
          </w:p>
        </w:tc>
        <w:tc>
          <w:tcPr>
            <w:tcW w:w="3226" w:type="dxa"/>
          </w:tcPr>
          <w:p w14:paraId="096EDC98" w14:textId="77777777" w:rsidR="0062788B" w:rsidRPr="00A50AAD" w:rsidRDefault="0062788B" w:rsidP="006B657A">
            <w:pPr>
              <w:spacing w:before="120" w:after="280" w:afterAutospacing="1" w:line="240" w:lineRule="auto"/>
              <w:rPr>
                <w:sz w:val="26"/>
                <w:szCs w:val="26"/>
                <w:lang w:val="sv-SE"/>
              </w:rPr>
            </w:pPr>
          </w:p>
        </w:tc>
      </w:tr>
      <w:tr w:rsidR="0064088B" w:rsidRPr="00A50AAD" w14:paraId="23F57356" w14:textId="77777777" w:rsidTr="00392F0A">
        <w:tc>
          <w:tcPr>
            <w:tcW w:w="4673" w:type="dxa"/>
          </w:tcPr>
          <w:p w14:paraId="3F81B234" w14:textId="77777777" w:rsidR="0064088B" w:rsidRPr="00483B56" w:rsidRDefault="0064088B" w:rsidP="006B657A">
            <w:pPr>
              <w:spacing w:before="120" w:after="0" w:line="240" w:lineRule="auto"/>
              <w:jc w:val="both"/>
              <w:rPr>
                <w:sz w:val="26"/>
                <w:szCs w:val="26"/>
              </w:rPr>
            </w:pPr>
          </w:p>
        </w:tc>
        <w:tc>
          <w:tcPr>
            <w:tcW w:w="3969" w:type="dxa"/>
          </w:tcPr>
          <w:p w14:paraId="6D9E395F" w14:textId="77777777" w:rsidR="0064088B" w:rsidRPr="00A50AAD" w:rsidRDefault="0064088B" w:rsidP="006B657A">
            <w:pPr>
              <w:spacing w:before="120" w:after="280" w:afterAutospacing="1" w:line="240" w:lineRule="auto"/>
              <w:jc w:val="both"/>
              <w:rPr>
                <w:sz w:val="26"/>
                <w:szCs w:val="26"/>
                <w:lang w:val="sv-SE"/>
              </w:rPr>
            </w:pPr>
          </w:p>
        </w:tc>
        <w:tc>
          <w:tcPr>
            <w:tcW w:w="3544" w:type="dxa"/>
          </w:tcPr>
          <w:p w14:paraId="6A0BF276" w14:textId="69F37538" w:rsidR="0064088B" w:rsidRPr="0064088B" w:rsidRDefault="0064088B" w:rsidP="0062788B">
            <w:pPr>
              <w:spacing w:before="120" w:after="280" w:afterAutospacing="1" w:line="240" w:lineRule="auto"/>
              <w:jc w:val="both"/>
              <w:rPr>
                <w:b/>
                <w:sz w:val="26"/>
                <w:szCs w:val="26"/>
                <w:lang w:val="sv-SE"/>
              </w:rPr>
            </w:pPr>
            <w:r w:rsidRPr="0064088B">
              <w:rPr>
                <w:b/>
                <w:sz w:val="26"/>
                <w:szCs w:val="26"/>
                <w:lang w:val="sv-SE"/>
              </w:rPr>
              <w:t xml:space="preserve">Điều 20c. vi phạm quy định về nhãn điện tử </w:t>
            </w:r>
          </w:p>
        </w:tc>
        <w:tc>
          <w:tcPr>
            <w:tcW w:w="3226" w:type="dxa"/>
          </w:tcPr>
          <w:p w14:paraId="676189EF" w14:textId="43D4A7BF" w:rsidR="0064088B" w:rsidRPr="00A50AAD" w:rsidRDefault="00342913" w:rsidP="0020523C">
            <w:pPr>
              <w:spacing w:before="120" w:after="280" w:afterAutospacing="1" w:line="240" w:lineRule="auto"/>
              <w:rPr>
                <w:sz w:val="26"/>
                <w:szCs w:val="26"/>
                <w:lang w:val="sv-SE"/>
              </w:rPr>
            </w:pPr>
            <w:r>
              <w:rPr>
                <w:sz w:val="26"/>
                <w:szCs w:val="26"/>
                <w:lang w:val="sv-SE"/>
              </w:rPr>
              <w:t>Theo quy định tại các điều</w:t>
            </w:r>
            <w:r w:rsidR="0020523C">
              <w:rPr>
                <w:sz w:val="26"/>
                <w:szCs w:val="26"/>
                <w:lang w:val="sv-SE"/>
              </w:rPr>
              <w:t>: 6đ,</w:t>
            </w:r>
            <w:r>
              <w:rPr>
                <w:sz w:val="26"/>
                <w:szCs w:val="26"/>
                <w:lang w:val="sv-SE"/>
              </w:rPr>
              <w:t xml:space="preserve"> </w:t>
            </w:r>
            <w:r w:rsidR="0020523C">
              <w:rPr>
                <w:sz w:val="26"/>
                <w:szCs w:val="26"/>
                <w:lang w:val="sv-SE"/>
              </w:rPr>
              <w:t>8, 9, 10, 34,</w:t>
            </w:r>
            <w:r>
              <w:rPr>
                <w:sz w:val="26"/>
                <w:szCs w:val="26"/>
                <w:lang w:val="sv-SE"/>
              </w:rPr>
              <w:t xml:space="preserve"> 34a, </w:t>
            </w:r>
            <w:r w:rsidR="0020523C">
              <w:rPr>
                <w:sz w:val="26"/>
                <w:szCs w:val="26"/>
                <w:lang w:val="sv-SE"/>
              </w:rPr>
              <w:t xml:space="preserve">Điều </w:t>
            </w:r>
            <w:r w:rsidR="005A3F61">
              <w:rPr>
                <w:sz w:val="26"/>
                <w:szCs w:val="26"/>
                <w:lang w:val="sv-SE"/>
              </w:rPr>
              <w:t>34b Luật sửa đổi, bổ sung Luật Chất lượng sản phẩm, hàng hóa</w:t>
            </w:r>
          </w:p>
        </w:tc>
      </w:tr>
      <w:tr w:rsidR="0064088B" w:rsidRPr="00A50AAD" w14:paraId="50B412E1" w14:textId="77777777" w:rsidTr="00392F0A">
        <w:tc>
          <w:tcPr>
            <w:tcW w:w="4673" w:type="dxa"/>
          </w:tcPr>
          <w:p w14:paraId="1A567818" w14:textId="77777777" w:rsidR="0064088B" w:rsidRPr="00483B56" w:rsidRDefault="0064088B" w:rsidP="006B657A">
            <w:pPr>
              <w:spacing w:before="120" w:after="0" w:line="240" w:lineRule="auto"/>
              <w:jc w:val="both"/>
              <w:rPr>
                <w:sz w:val="26"/>
                <w:szCs w:val="26"/>
              </w:rPr>
            </w:pPr>
          </w:p>
        </w:tc>
        <w:tc>
          <w:tcPr>
            <w:tcW w:w="3969" w:type="dxa"/>
          </w:tcPr>
          <w:p w14:paraId="0249FFFF" w14:textId="77777777" w:rsidR="0064088B" w:rsidRPr="00A50AAD" w:rsidRDefault="0064088B" w:rsidP="006B657A">
            <w:pPr>
              <w:spacing w:before="120" w:after="280" w:afterAutospacing="1" w:line="240" w:lineRule="auto"/>
              <w:jc w:val="both"/>
              <w:rPr>
                <w:sz w:val="26"/>
                <w:szCs w:val="26"/>
                <w:lang w:val="sv-SE"/>
              </w:rPr>
            </w:pPr>
          </w:p>
        </w:tc>
        <w:tc>
          <w:tcPr>
            <w:tcW w:w="3544" w:type="dxa"/>
          </w:tcPr>
          <w:p w14:paraId="6BEE93DB" w14:textId="5F51BFFA" w:rsidR="0064088B" w:rsidRPr="0062788B" w:rsidRDefault="00606A06" w:rsidP="0062788B">
            <w:pPr>
              <w:spacing w:before="120" w:after="280" w:afterAutospacing="1" w:line="240" w:lineRule="auto"/>
              <w:jc w:val="both"/>
              <w:rPr>
                <w:sz w:val="26"/>
                <w:szCs w:val="26"/>
                <w:lang w:val="sv-SE"/>
              </w:rPr>
            </w:pPr>
            <w:r w:rsidRPr="00606A06">
              <w:rPr>
                <w:sz w:val="26"/>
                <w:szCs w:val="26"/>
                <w:lang w:val="sv-SE"/>
              </w:rPr>
              <w:t>1. Phạt tiền từ 15.000.000 đồng đến 30.000.000 đồng đối với một trong các hành vi sau đây:</w:t>
            </w:r>
          </w:p>
        </w:tc>
        <w:tc>
          <w:tcPr>
            <w:tcW w:w="3226" w:type="dxa"/>
          </w:tcPr>
          <w:p w14:paraId="3AAB1792" w14:textId="77777777" w:rsidR="0064088B" w:rsidRPr="00A50AAD" w:rsidRDefault="0064088B" w:rsidP="006B657A">
            <w:pPr>
              <w:spacing w:before="120" w:after="280" w:afterAutospacing="1" w:line="240" w:lineRule="auto"/>
              <w:rPr>
                <w:sz w:val="26"/>
                <w:szCs w:val="26"/>
                <w:lang w:val="sv-SE"/>
              </w:rPr>
            </w:pPr>
          </w:p>
        </w:tc>
      </w:tr>
      <w:tr w:rsidR="0064088B" w:rsidRPr="00A50AAD" w14:paraId="0418FE0D" w14:textId="77777777" w:rsidTr="00392F0A">
        <w:tc>
          <w:tcPr>
            <w:tcW w:w="4673" w:type="dxa"/>
          </w:tcPr>
          <w:p w14:paraId="27452F96" w14:textId="77777777" w:rsidR="0064088B" w:rsidRPr="00483B56" w:rsidRDefault="0064088B" w:rsidP="006B657A">
            <w:pPr>
              <w:spacing w:before="120" w:after="0" w:line="240" w:lineRule="auto"/>
              <w:jc w:val="both"/>
              <w:rPr>
                <w:sz w:val="26"/>
                <w:szCs w:val="26"/>
              </w:rPr>
            </w:pPr>
          </w:p>
        </w:tc>
        <w:tc>
          <w:tcPr>
            <w:tcW w:w="3969" w:type="dxa"/>
          </w:tcPr>
          <w:p w14:paraId="243F4BE9" w14:textId="77777777" w:rsidR="0064088B" w:rsidRPr="00A50AAD" w:rsidRDefault="0064088B" w:rsidP="006B657A">
            <w:pPr>
              <w:spacing w:before="120" w:after="280" w:afterAutospacing="1" w:line="240" w:lineRule="auto"/>
              <w:jc w:val="both"/>
              <w:rPr>
                <w:sz w:val="26"/>
                <w:szCs w:val="26"/>
                <w:lang w:val="sv-SE"/>
              </w:rPr>
            </w:pPr>
          </w:p>
        </w:tc>
        <w:tc>
          <w:tcPr>
            <w:tcW w:w="3544" w:type="dxa"/>
          </w:tcPr>
          <w:p w14:paraId="2B4FE8E3" w14:textId="17DFB5B6" w:rsidR="0064088B" w:rsidRPr="0062788B" w:rsidRDefault="00606A06" w:rsidP="0062788B">
            <w:pPr>
              <w:spacing w:before="120" w:after="280" w:afterAutospacing="1" w:line="240" w:lineRule="auto"/>
              <w:jc w:val="both"/>
              <w:rPr>
                <w:sz w:val="26"/>
                <w:szCs w:val="26"/>
                <w:lang w:val="sv-SE"/>
              </w:rPr>
            </w:pPr>
            <w:r w:rsidRPr="00606A06">
              <w:rPr>
                <w:sz w:val="26"/>
                <w:szCs w:val="26"/>
                <w:lang w:val="sv-SE"/>
              </w:rPr>
              <w:t>a) Không gắn nhãn điện tử đối với hàng hóa thuộc trường hợp phải ghi nhãn bằng nhãn điện tử theo quy định</w:t>
            </w:r>
            <w:r>
              <w:rPr>
                <w:sz w:val="26"/>
                <w:szCs w:val="26"/>
                <w:lang w:val="sv-SE"/>
              </w:rPr>
              <w:t>;</w:t>
            </w:r>
          </w:p>
        </w:tc>
        <w:tc>
          <w:tcPr>
            <w:tcW w:w="3226" w:type="dxa"/>
          </w:tcPr>
          <w:p w14:paraId="33A60BA1" w14:textId="77777777" w:rsidR="0064088B" w:rsidRPr="00A50AAD" w:rsidRDefault="0064088B" w:rsidP="006B657A">
            <w:pPr>
              <w:spacing w:before="120" w:after="280" w:afterAutospacing="1" w:line="240" w:lineRule="auto"/>
              <w:rPr>
                <w:sz w:val="26"/>
                <w:szCs w:val="26"/>
                <w:lang w:val="sv-SE"/>
              </w:rPr>
            </w:pPr>
          </w:p>
        </w:tc>
      </w:tr>
      <w:tr w:rsidR="00606A06" w:rsidRPr="00A50AAD" w14:paraId="47493CB0" w14:textId="77777777" w:rsidTr="00392F0A">
        <w:tc>
          <w:tcPr>
            <w:tcW w:w="4673" w:type="dxa"/>
          </w:tcPr>
          <w:p w14:paraId="6224971B" w14:textId="77777777" w:rsidR="00606A06" w:rsidRPr="00483B56" w:rsidRDefault="00606A06" w:rsidP="006B657A">
            <w:pPr>
              <w:spacing w:before="120" w:after="0" w:line="240" w:lineRule="auto"/>
              <w:jc w:val="both"/>
              <w:rPr>
                <w:sz w:val="26"/>
                <w:szCs w:val="26"/>
              </w:rPr>
            </w:pPr>
          </w:p>
        </w:tc>
        <w:tc>
          <w:tcPr>
            <w:tcW w:w="3969" w:type="dxa"/>
          </w:tcPr>
          <w:p w14:paraId="30C5D781" w14:textId="77777777" w:rsidR="00606A06" w:rsidRPr="00A50AAD" w:rsidRDefault="00606A06" w:rsidP="006B657A">
            <w:pPr>
              <w:spacing w:before="120" w:after="280" w:afterAutospacing="1" w:line="240" w:lineRule="auto"/>
              <w:jc w:val="both"/>
              <w:rPr>
                <w:sz w:val="26"/>
                <w:szCs w:val="26"/>
                <w:lang w:val="sv-SE"/>
              </w:rPr>
            </w:pPr>
          </w:p>
        </w:tc>
        <w:tc>
          <w:tcPr>
            <w:tcW w:w="3544" w:type="dxa"/>
          </w:tcPr>
          <w:p w14:paraId="30E92A89" w14:textId="4BA1DC9F" w:rsidR="00606A06" w:rsidRPr="00606A06" w:rsidRDefault="00606A06" w:rsidP="0062788B">
            <w:pPr>
              <w:spacing w:before="120" w:after="280" w:afterAutospacing="1" w:line="240" w:lineRule="auto"/>
              <w:jc w:val="both"/>
              <w:rPr>
                <w:sz w:val="26"/>
                <w:szCs w:val="26"/>
                <w:lang w:val="sv-SE"/>
              </w:rPr>
            </w:pPr>
            <w:r w:rsidRPr="00606A06">
              <w:rPr>
                <w:sz w:val="26"/>
                <w:szCs w:val="26"/>
                <w:lang w:val="sv-SE"/>
              </w:rPr>
              <w:t>b) Thiết lập nhãn điện tử không đúng quy định về nội dung, hình thức hiển thị, cấu trúc dữ liệu hoặc không bảo đảm khả năng truy cập, quét hoặc đọc thông tin theo yêu cầu của pháp luật;</w:t>
            </w:r>
          </w:p>
        </w:tc>
        <w:tc>
          <w:tcPr>
            <w:tcW w:w="3226" w:type="dxa"/>
          </w:tcPr>
          <w:p w14:paraId="7C1185DC" w14:textId="77777777" w:rsidR="00606A06" w:rsidRPr="00A50AAD" w:rsidRDefault="00606A06" w:rsidP="006B657A">
            <w:pPr>
              <w:spacing w:before="120" w:after="280" w:afterAutospacing="1" w:line="240" w:lineRule="auto"/>
              <w:rPr>
                <w:sz w:val="26"/>
                <w:szCs w:val="26"/>
                <w:lang w:val="sv-SE"/>
              </w:rPr>
            </w:pPr>
          </w:p>
        </w:tc>
      </w:tr>
      <w:tr w:rsidR="00606A06" w:rsidRPr="00A50AAD" w14:paraId="7BAEB4A4" w14:textId="77777777" w:rsidTr="00392F0A">
        <w:tc>
          <w:tcPr>
            <w:tcW w:w="4673" w:type="dxa"/>
          </w:tcPr>
          <w:p w14:paraId="2570D120" w14:textId="77777777" w:rsidR="00606A06" w:rsidRPr="00483B56" w:rsidRDefault="00606A06" w:rsidP="006B657A">
            <w:pPr>
              <w:spacing w:before="120" w:after="0" w:line="240" w:lineRule="auto"/>
              <w:jc w:val="both"/>
              <w:rPr>
                <w:sz w:val="26"/>
                <w:szCs w:val="26"/>
              </w:rPr>
            </w:pPr>
          </w:p>
        </w:tc>
        <w:tc>
          <w:tcPr>
            <w:tcW w:w="3969" w:type="dxa"/>
          </w:tcPr>
          <w:p w14:paraId="74138E57" w14:textId="77777777" w:rsidR="00606A06" w:rsidRPr="00A50AAD" w:rsidRDefault="00606A06" w:rsidP="006B657A">
            <w:pPr>
              <w:spacing w:before="120" w:after="280" w:afterAutospacing="1" w:line="240" w:lineRule="auto"/>
              <w:jc w:val="both"/>
              <w:rPr>
                <w:sz w:val="26"/>
                <w:szCs w:val="26"/>
                <w:lang w:val="sv-SE"/>
              </w:rPr>
            </w:pPr>
          </w:p>
        </w:tc>
        <w:tc>
          <w:tcPr>
            <w:tcW w:w="3544" w:type="dxa"/>
          </w:tcPr>
          <w:p w14:paraId="2D489804" w14:textId="7AFAF094" w:rsidR="00606A06" w:rsidRPr="00606A06" w:rsidRDefault="00606A06" w:rsidP="0062788B">
            <w:pPr>
              <w:spacing w:before="120" w:after="280" w:afterAutospacing="1" w:line="240" w:lineRule="auto"/>
              <w:jc w:val="both"/>
              <w:rPr>
                <w:sz w:val="26"/>
                <w:szCs w:val="26"/>
                <w:lang w:val="sv-SE"/>
              </w:rPr>
            </w:pPr>
            <w:r w:rsidRPr="00606A06">
              <w:rPr>
                <w:sz w:val="26"/>
                <w:szCs w:val="26"/>
                <w:lang w:val="sv-SE"/>
              </w:rPr>
              <w:t>c) Nhãn điện tử thiếu một hoặc một số nội dung bắt buộc theo quy định của pháp luật về ghi nhãn hàng hóa và quy định tại Điều 28, Điều 34 và Điều 34a của Luật, gồm: tên hàng hóa, xuất xứ, tổ chức/cá nhân chịu trách nhiệm, cảnh báo an toàn (nếu có), tiêu chuẩn công bố áp dụng, quy chuẩn kỹ thuật hoặc thông tin truy xuất nguồn gốc.</w:t>
            </w:r>
          </w:p>
        </w:tc>
        <w:tc>
          <w:tcPr>
            <w:tcW w:w="3226" w:type="dxa"/>
          </w:tcPr>
          <w:p w14:paraId="54FCA765" w14:textId="77777777" w:rsidR="00606A06" w:rsidRPr="00A50AAD" w:rsidRDefault="00606A06" w:rsidP="006B657A">
            <w:pPr>
              <w:spacing w:before="120" w:after="280" w:afterAutospacing="1" w:line="240" w:lineRule="auto"/>
              <w:rPr>
                <w:sz w:val="26"/>
                <w:szCs w:val="26"/>
                <w:lang w:val="sv-SE"/>
              </w:rPr>
            </w:pPr>
          </w:p>
        </w:tc>
      </w:tr>
      <w:tr w:rsidR="00606A06" w:rsidRPr="00A50AAD" w14:paraId="7CE14EFA" w14:textId="77777777" w:rsidTr="00392F0A">
        <w:tc>
          <w:tcPr>
            <w:tcW w:w="4673" w:type="dxa"/>
          </w:tcPr>
          <w:p w14:paraId="62064FA5" w14:textId="77777777" w:rsidR="00606A06" w:rsidRPr="00483B56" w:rsidRDefault="00606A06" w:rsidP="006B657A">
            <w:pPr>
              <w:spacing w:before="120" w:after="0" w:line="240" w:lineRule="auto"/>
              <w:jc w:val="both"/>
              <w:rPr>
                <w:sz w:val="26"/>
                <w:szCs w:val="26"/>
              </w:rPr>
            </w:pPr>
          </w:p>
        </w:tc>
        <w:tc>
          <w:tcPr>
            <w:tcW w:w="3969" w:type="dxa"/>
          </w:tcPr>
          <w:p w14:paraId="272A5911" w14:textId="77777777" w:rsidR="00606A06" w:rsidRPr="00A50AAD" w:rsidRDefault="00606A06" w:rsidP="006B657A">
            <w:pPr>
              <w:spacing w:before="120" w:after="280" w:afterAutospacing="1" w:line="240" w:lineRule="auto"/>
              <w:jc w:val="both"/>
              <w:rPr>
                <w:sz w:val="26"/>
                <w:szCs w:val="26"/>
                <w:lang w:val="sv-SE"/>
              </w:rPr>
            </w:pPr>
          </w:p>
        </w:tc>
        <w:tc>
          <w:tcPr>
            <w:tcW w:w="3544" w:type="dxa"/>
          </w:tcPr>
          <w:p w14:paraId="1EA798C6" w14:textId="4AD3F179" w:rsidR="00606A06" w:rsidRPr="00606A06" w:rsidRDefault="00157915" w:rsidP="0062788B">
            <w:pPr>
              <w:spacing w:before="120" w:after="280" w:afterAutospacing="1" w:line="240" w:lineRule="auto"/>
              <w:jc w:val="both"/>
              <w:rPr>
                <w:sz w:val="26"/>
                <w:szCs w:val="26"/>
                <w:lang w:val="sv-SE"/>
              </w:rPr>
            </w:pPr>
            <w:r w:rsidRPr="00157915">
              <w:rPr>
                <w:sz w:val="26"/>
                <w:szCs w:val="26"/>
                <w:lang w:val="sv-SE"/>
              </w:rPr>
              <w:t>2. Phạt tiền từ 30.000.000 đồng đến 50.000.000 đồng đối với một trong các hành vi sau đây:</w:t>
            </w:r>
          </w:p>
        </w:tc>
        <w:tc>
          <w:tcPr>
            <w:tcW w:w="3226" w:type="dxa"/>
          </w:tcPr>
          <w:p w14:paraId="1E9CB53B" w14:textId="77777777" w:rsidR="00606A06" w:rsidRPr="00A50AAD" w:rsidRDefault="00606A06" w:rsidP="006B657A">
            <w:pPr>
              <w:spacing w:before="120" w:after="280" w:afterAutospacing="1" w:line="240" w:lineRule="auto"/>
              <w:rPr>
                <w:sz w:val="26"/>
                <w:szCs w:val="26"/>
                <w:lang w:val="sv-SE"/>
              </w:rPr>
            </w:pPr>
          </w:p>
        </w:tc>
      </w:tr>
      <w:tr w:rsidR="0064088B" w:rsidRPr="00A50AAD" w14:paraId="1BD6EEE1" w14:textId="77777777" w:rsidTr="00392F0A">
        <w:tc>
          <w:tcPr>
            <w:tcW w:w="4673" w:type="dxa"/>
          </w:tcPr>
          <w:p w14:paraId="4DD6F50A" w14:textId="77777777" w:rsidR="0064088B" w:rsidRPr="00483B56" w:rsidRDefault="0064088B" w:rsidP="006B657A">
            <w:pPr>
              <w:spacing w:before="120" w:after="0" w:line="240" w:lineRule="auto"/>
              <w:jc w:val="both"/>
              <w:rPr>
                <w:sz w:val="26"/>
                <w:szCs w:val="26"/>
              </w:rPr>
            </w:pPr>
          </w:p>
        </w:tc>
        <w:tc>
          <w:tcPr>
            <w:tcW w:w="3969" w:type="dxa"/>
          </w:tcPr>
          <w:p w14:paraId="4A8362F0" w14:textId="77777777" w:rsidR="0064088B" w:rsidRPr="00A50AAD" w:rsidRDefault="0064088B" w:rsidP="006B657A">
            <w:pPr>
              <w:spacing w:before="120" w:after="280" w:afterAutospacing="1" w:line="240" w:lineRule="auto"/>
              <w:jc w:val="both"/>
              <w:rPr>
                <w:sz w:val="26"/>
                <w:szCs w:val="26"/>
                <w:lang w:val="sv-SE"/>
              </w:rPr>
            </w:pPr>
          </w:p>
        </w:tc>
        <w:tc>
          <w:tcPr>
            <w:tcW w:w="3544" w:type="dxa"/>
          </w:tcPr>
          <w:p w14:paraId="2D777704" w14:textId="64AFDE84" w:rsidR="0064088B" w:rsidRPr="0062788B" w:rsidRDefault="00157915" w:rsidP="0062788B">
            <w:pPr>
              <w:spacing w:before="120" w:after="280" w:afterAutospacing="1" w:line="240" w:lineRule="auto"/>
              <w:jc w:val="both"/>
              <w:rPr>
                <w:sz w:val="26"/>
                <w:szCs w:val="26"/>
                <w:lang w:val="sv-SE"/>
              </w:rPr>
            </w:pPr>
            <w:r w:rsidRPr="00157915">
              <w:rPr>
                <w:sz w:val="26"/>
                <w:szCs w:val="26"/>
                <w:lang w:val="sv-SE"/>
              </w:rPr>
              <w:t xml:space="preserve">a) Không cập nhật hoặc cập nhật không đầy đủ, không chính xác hoặc không kịp thời thông tin trên nhãn điện tử theo </w:t>
            </w:r>
            <w:r w:rsidRPr="00157915">
              <w:rPr>
                <w:sz w:val="26"/>
                <w:szCs w:val="26"/>
                <w:lang w:val="sv-SE"/>
              </w:rPr>
              <w:lastRenderedPageBreak/>
              <w:t>nghĩa vụ của tổ chức, cá nhân sản xuất, nhập khẩu, lưu thông hàng hóa;</w:t>
            </w:r>
          </w:p>
        </w:tc>
        <w:tc>
          <w:tcPr>
            <w:tcW w:w="3226" w:type="dxa"/>
          </w:tcPr>
          <w:p w14:paraId="5B1DA885" w14:textId="77777777" w:rsidR="0064088B" w:rsidRPr="00A50AAD" w:rsidRDefault="0064088B" w:rsidP="006B657A">
            <w:pPr>
              <w:spacing w:before="120" w:after="280" w:afterAutospacing="1" w:line="240" w:lineRule="auto"/>
              <w:rPr>
                <w:sz w:val="26"/>
                <w:szCs w:val="26"/>
                <w:lang w:val="sv-SE"/>
              </w:rPr>
            </w:pPr>
          </w:p>
        </w:tc>
      </w:tr>
      <w:tr w:rsidR="00157915" w:rsidRPr="00A50AAD" w14:paraId="26A08413" w14:textId="77777777" w:rsidTr="00392F0A">
        <w:tc>
          <w:tcPr>
            <w:tcW w:w="4673" w:type="dxa"/>
          </w:tcPr>
          <w:p w14:paraId="0BE8A1D0" w14:textId="77777777" w:rsidR="00157915" w:rsidRPr="00483B56" w:rsidRDefault="00157915" w:rsidP="006B657A">
            <w:pPr>
              <w:spacing w:before="120" w:after="0" w:line="240" w:lineRule="auto"/>
              <w:jc w:val="both"/>
              <w:rPr>
                <w:sz w:val="26"/>
                <w:szCs w:val="26"/>
              </w:rPr>
            </w:pPr>
          </w:p>
        </w:tc>
        <w:tc>
          <w:tcPr>
            <w:tcW w:w="3969" w:type="dxa"/>
          </w:tcPr>
          <w:p w14:paraId="769454D8" w14:textId="77777777" w:rsidR="00157915" w:rsidRPr="00A50AAD" w:rsidRDefault="00157915" w:rsidP="006B657A">
            <w:pPr>
              <w:spacing w:before="120" w:after="280" w:afterAutospacing="1" w:line="240" w:lineRule="auto"/>
              <w:jc w:val="both"/>
              <w:rPr>
                <w:sz w:val="26"/>
                <w:szCs w:val="26"/>
                <w:lang w:val="sv-SE"/>
              </w:rPr>
            </w:pPr>
          </w:p>
        </w:tc>
        <w:tc>
          <w:tcPr>
            <w:tcW w:w="3544" w:type="dxa"/>
          </w:tcPr>
          <w:p w14:paraId="3387C9B9" w14:textId="5F14983A" w:rsidR="00157915" w:rsidRPr="00157915" w:rsidRDefault="00157915" w:rsidP="0062788B">
            <w:pPr>
              <w:spacing w:before="120" w:after="280" w:afterAutospacing="1" w:line="240" w:lineRule="auto"/>
              <w:jc w:val="both"/>
              <w:rPr>
                <w:sz w:val="26"/>
                <w:szCs w:val="26"/>
                <w:lang w:val="sv-SE"/>
              </w:rPr>
            </w:pPr>
            <w:r w:rsidRPr="00157915">
              <w:rPr>
                <w:sz w:val="26"/>
                <w:szCs w:val="26"/>
                <w:lang w:val="sv-SE"/>
              </w:rPr>
              <w:t>b) Gắn nhãn điện tử nhưng liên kết đến dữ liệu không tồn tại, không truy cập được, không khớp với thông tin của hàng hóa thực tế hoặc không đồng bộ với thông tin truy xuất nguồn gốc, mã số, mã vạch hoặc hệ thống dữ liệu chất lượng theo quy định;</w:t>
            </w:r>
          </w:p>
        </w:tc>
        <w:tc>
          <w:tcPr>
            <w:tcW w:w="3226" w:type="dxa"/>
          </w:tcPr>
          <w:p w14:paraId="7B527D5E" w14:textId="77777777" w:rsidR="00157915" w:rsidRPr="00A50AAD" w:rsidRDefault="00157915" w:rsidP="006B657A">
            <w:pPr>
              <w:spacing w:before="120" w:after="280" w:afterAutospacing="1" w:line="240" w:lineRule="auto"/>
              <w:rPr>
                <w:sz w:val="26"/>
                <w:szCs w:val="26"/>
                <w:lang w:val="sv-SE"/>
              </w:rPr>
            </w:pPr>
          </w:p>
        </w:tc>
      </w:tr>
      <w:tr w:rsidR="00157915" w:rsidRPr="00A50AAD" w14:paraId="4944C479" w14:textId="77777777" w:rsidTr="00392F0A">
        <w:tc>
          <w:tcPr>
            <w:tcW w:w="4673" w:type="dxa"/>
          </w:tcPr>
          <w:p w14:paraId="7DB10DA0" w14:textId="77777777" w:rsidR="00157915" w:rsidRPr="00483B56" w:rsidRDefault="00157915" w:rsidP="006B657A">
            <w:pPr>
              <w:spacing w:before="120" w:after="0" w:line="240" w:lineRule="auto"/>
              <w:jc w:val="both"/>
              <w:rPr>
                <w:sz w:val="26"/>
                <w:szCs w:val="26"/>
              </w:rPr>
            </w:pPr>
          </w:p>
        </w:tc>
        <w:tc>
          <w:tcPr>
            <w:tcW w:w="3969" w:type="dxa"/>
          </w:tcPr>
          <w:p w14:paraId="0C64A6E5" w14:textId="77777777" w:rsidR="00157915" w:rsidRPr="00A50AAD" w:rsidRDefault="00157915" w:rsidP="006B657A">
            <w:pPr>
              <w:spacing w:before="120" w:after="280" w:afterAutospacing="1" w:line="240" w:lineRule="auto"/>
              <w:jc w:val="both"/>
              <w:rPr>
                <w:sz w:val="26"/>
                <w:szCs w:val="26"/>
                <w:lang w:val="sv-SE"/>
              </w:rPr>
            </w:pPr>
          </w:p>
        </w:tc>
        <w:tc>
          <w:tcPr>
            <w:tcW w:w="3544" w:type="dxa"/>
          </w:tcPr>
          <w:p w14:paraId="0C6344BC" w14:textId="7CB3021E" w:rsidR="00157915" w:rsidRPr="00157915" w:rsidRDefault="00157915" w:rsidP="0062788B">
            <w:pPr>
              <w:spacing w:before="120" w:after="280" w:afterAutospacing="1" w:line="240" w:lineRule="auto"/>
              <w:jc w:val="both"/>
              <w:rPr>
                <w:sz w:val="26"/>
                <w:szCs w:val="26"/>
                <w:lang w:val="sv-SE"/>
              </w:rPr>
            </w:pPr>
            <w:r w:rsidRPr="00157915">
              <w:rPr>
                <w:sz w:val="26"/>
                <w:szCs w:val="26"/>
                <w:lang w:val="sv-SE"/>
              </w:rPr>
              <w:t>c) Không bảo đảm tính sẵn sàng, khả năng truy cập, khả năng kiểm tra hoặc khả năng đối chiếu thông tin trên nhãn điện tử bằng phương tiện phù hợp theo quy định của pháp luật.</w:t>
            </w:r>
          </w:p>
        </w:tc>
        <w:tc>
          <w:tcPr>
            <w:tcW w:w="3226" w:type="dxa"/>
          </w:tcPr>
          <w:p w14:paraId="575093D9" w14:textId="77777777" w:rsidR="00157915" w:rsidRPr="00A50AAD" w:rsidRDefault="00157915" w:rsidP="006B657A">
            <w:pPr>
              <w:spacing w:before="120" w:after="280" w:afterAutospacing="1" w:line="240" w:lineRule="auto"/>
              <w:rPr>
                <w:sz w:val="26"/>
                <w:szCs w:val="26"/>
                <w:lang w:val="sv-SE"/>
              </w:rPr>
            </w:pPr>
          </w:p>
        </w:tc>
      </w:tr>
      <w:tr w:rsidR="00D87677" w:rsidRPr="00A50AAD" w14:paraId="4024EEDD" w14:textId="77777777" w:rsidTr="00392F0A">
        <w:tc>
          <w:tcPr>
            <w:tcW w:w="4673" w:type="dxa"/>
          </w:tcPr>
          <w:p w14:paraId="7585EC0A" w14:textId="77777777" w:rsidR="00D87677" w:rsidRPr="00483B56" w:rsidRDefault="00D87677" w:rsidP="006B657A">
            <w:pPr>
              <w:spacing w:before="120" w:after="0" w:line="240" w:lineRule="auto"/>
              <w:jc w:val="both"/>
              <w:rPr>
                <w:sz w:val="26"/>
                <w:szCs w:val="26"/>
              </w:rPr>
            </w:pPr>
          </w:p>
        </w:tc>
        <w:tc>
          <w:tcPr>
            <w:tcW w:w="3969" w:type="dxa"/>
          </w:tcPr>
          <w:p w14:paraId="2DBD4115" w14:textId="77777777" w:rsidR="00D87677" w:rsidRPr="00A50AAD" w:rsidRDefault="00D87677" w:rsidP="006B657A">
            <w:pPr>
              <w:spacing w:before="120" w:after="280" w:afterAutospacing="1" w:line="240" w:lineRule="auto"/>
              <w:jc w:val="both"/>
              <w:rPr>
                <w:sz w:val="26"/>
                <w:szCs w:val="26"/>
                <w:lang w:val="sv-SE"/>
              </w:rPr>
            </w:pPr>
          </w:p>
        </w:tc>
        <w:tc>
          <w:tcPr>
            <w:tcW w:w="3544" w:type="dxa"/>
          </w:tcPr>
          <w:p w14:paraId="5076896F" w14:textId="2E3F223C" w:rsidR="00D87677" w:rsidRPr="00157915" w:rsidRDefault="00D87677" w:rsidP="0062788B">
            <w:pPr>
              <w:spacing w:before="120" w:after="280" w:afterAutospacing="1" w:line="240" w:lineRule="auto"/>
              <w:jc w:val="both"/>
              <w:rPr>
                <w:sz w:val="26"/>
                <w:szCs w:val="26"/>
                <w:lang w:val="sv-SE"/>
              </w:rPr>
            </w:pPr>
            <w:r w:rsidRPr="00D87677">
              <w:rPr>
                <w:sz w:val="26"/>
                <w:szCs w:val="26"/>
                <w:lang w:val="sv-SE"/>
              </w:rPr>
              <w:t>3. Phạt tiền từ 50.000.000 đồng đến 90.000.000 đồng đối với một trong các hành vi sau đây:</w:t>
            </w:r>
          </w:p>
        </w:tc>
        <w:tc>
          <w:tcPr>
            <w:tcW w:w="3226" w:type="dxa"/>
          </w:tcPr>
          <w:p w14:paraId="6E835A1D" w14:textId="77777777" w:rsidR="00D87677" w:rsidRPr="00A50AAD" w:rsidRDefault="00D87677" w:rsidP="006B657A">
            <w:pPr>
              <w:spacing w:before="120" w:after="280" w:afterAutospacing="1" w:line="240" w:lineRule="auto"/>
              <w:rPr>
                <w:sz w:val="26"/>
                <w:szCs w:val="26"/>
                <w:lang w:val="sv-SE"/>
              </w:rPr>
            </w:pPr>
          </w:p>
        </w:tc>
      </w:tr>
      <w:tr w:rsidR="00D87677" w:rsidRPr="00A50AAD" w14:paraId="3DAF4973" w14:textId="77777777" w:rsidTr="00392F0A">
        <w:tc>
          <w:tcPr>
            <w:tcW w:w="4673" w:type="dxa"/>
          </w:tcPr>
          <w:p w14:paraId="01D29F96" w14:textId="77777777" w:rsidR="00D87677" w:rsidRPr="00483B56" w:rsidRDefault="00D87677" w:rsidP="006B657A">
            <w:pPr>
              <w:spacing w:before="120" w:after="0" w:line="240" w:lineRule="auto"/>
              <w:jc w:val="both"/>
              <w:rPr>
                <w:sz w:val="26"/>
                <w:szCs w:val="26"/>
              </w:rPr>
            </w:pPr>
          </w:p>
        </w:tc>
        <w:tc>
          <w:tcPr>
            <w:tcW w:w="3969" w:type="dxa"/>
          </w:tcPr>
          <w:p w14:paraId="0840E3EF" w14:textId="77777777" w:rsidR="00D87677" w:rsidRPr="00A50AAD" w:rsidRDefault="00D87677" w:rsidP="006B657A">
            <w:pPr>
              <w:spacing w:before="120" w:after="280" w:afterAutospacing="1" w:line="240" w:lineRule="auto"/>
              <w:jc w:val="both"/>
              <w:rPr>
                <w:sz w:val="26"/>
                <w:szCs w:val="26"/>
                <w:lang w:val="sv-SE"/>
              </w:rPr>
            </w:pPr>
          </w:p>
        </w:tc>
        <w:tc>
          <w:tcPr>
            <w:tcW w:w="3544" w:type="dxa"/>
          </w:tcPr>
          <w:p w14:paraId="3C750245" w14:textId="0AF41E23" w:rsidR="00D87677" w:rsidRPr="00D87677" w:rsidRDefault="00D87677" w:rsidP="0062788B">
            <w:pPr>
              <w:spacing w:before="120" w:after="280" w:afterAutospacing="1" w:line="240" w:lineRule="auto"/>
              <w:jc w:val="both"/>
              <w:rPr>
                <w:sz w:val="26"/>
                <w:szCs w:val="26"/>
                <w:lang w:val="sv-SE"/>
              </w:rPr>
            </w:pPr>
            <w:r w:rsidRPr="00D87677">
              <w:rPr>
                <w:sz w:val="26"/>
                <w:szCs w:val="26"/>
                <w:lang w:val="sv-SE"/>
              </w:rPr>
              <w:t>a) Cung cấp thông tin sai sự thật, gây nhầm lẫn về chất lượng, nguồn gốc, xuất xứ, tiêu chuẩn, quy chuẩn, tính năng hoặc đặc tính an toàn của sản phẩm trê</w:t>
            </w:r>
            <w:r>
              <w:rPr>
                <w:sz w:val="26"/>
                <w:szCs w:val="26"/>
                <w:lang w:val="sv-SE"/>
              </w:rPr>
              <w:t>n nhãn điện tử theo quy định;</w:t>
            </w:r>
          </w:p>
        </w:tc>
        <w:tc>
          <w:tcPr>
            <w:tcW w:w="3226" w:type="dxa"/>
          </w:tcPr>
          <w:p w14:paraId="6FE4F59C" w14:textId="77777777" w:rsidR="00D87677" w:rsidRPr="00A50AAD" w:rsidRDefault="00D87677" w:rsidP="006B657A">
            <w:pPr>
              <w:spacing w:before="120" w:after="280" w:afterAutospacing="1" w:line="240" w:lineRule="auto"/>
              <w:rPr>
                <w:sz w:val="26"/>
                <w:szCs w:val="26"/>
                <w:lang w:val="sv-SE"/>
              </w:rPr>
            </w:pPr>
          </w:p>
        </w:tc>
      </w:tr>
      <w:tr w:rsidR="00D87677" w:rsidRPr="00A50AAD" w14:paraId="1881424D" w14:textId="77777777" w:rsidTr="00392F0A">
        <w:tc>
          <w:tcPr>
            <w:tcW w:w="4673" w:type="dxa"/>
          </w:tcPr>
          <w:p w14:paraId="040E1488" w14:textId="77777777" w:rsidR="00D87677" w:rsidRPr="00483B56" w:rsidRDefault="00D87677" w:rsidP="006B657A">
            <w:pPr>
              <w:spacing w:before="120" w:after="0" w:line="240" w:lineRule="auto"/>
              <w:jc w:val="both"/>
              <w:rPr>
                <w:sz w:val="26"/>
                <w:szCs w:val="26"/>
              </w:rPr>
            </w:pPr>
          </w:p>
        </w:tc>
        <w:tc>
          <w:tcPr>
            <w:tcW w:w="3969" w:type="dxa"/>
          </w:tcPr>
          <w:p w14:paraId="2B364AF2" w14:textId="77777777" w:rsidR="00D87677" w:rsidRPr="00A50AAD" w:rsidRDefault="00D87677" w:rsidP="006B657A">
            <w:pPr>
              <w:spacing w:before="120" w:after="280" w:afterAutospacing="1" w:line="240" w:lineRule="auto"/>
              <w:jc w:val="both"/>
              <w:rPr>
                <w:sz w:val="26"/>
                <w:szCs w:val="26"/>
                <w:lang w:val="sv-SE"/>
              </w:rPr>
            </w:pPr>
          </w:p>
        </w:tc>
        <w:tc>
          <w:tcPr>
            <w:tcW w:w="3544" w:type="dxa"/>
          </w:tcPr>
          <w:p w14:paraId="5CE5FFD4" w14:textId="336351D4" w:rsidR="00D87677" w:rsidRPr="00D87677" w:rsidRDefault="00D87677" w:rsidP="0062788B">
            <w:pPr>
              <w:spacing w:before="120" w:after="280" w:afterAutospacing="1" w:line="240" w:lineRule="auto"/>
              <w:jc w:val="both"/>
              <w:rPr>
                <w:sz w:val="26"/>
                <w:szCs w:val="26"/>
                <w:lang w:val="sv-SE"/>
              </w:rPr>
            </w:pPr>
            <w:r w:rsidRPr="00D87677">
              <w:rPr>
                <w:sz w:val="26"/>
                <w:szCs w:val="26"/>
                <w:lang w:val="sv-SE"/>
              </w:rPr>
              <w:t>b) Tẩy xóa, sửa đổi, làm sai lệch, làm giả hoặc can thiệp trái phép vào thông tin trong nhãn điện tử;</w:t>
            </w:r>
          </w:p>
        </w:tc>
        <w:tc>
          <w:tcPr>
            <w:tcW w:w="3226" w:type="dxa"/>
          </w:tcPr>
          <w:p w14:paraId="7E9440A7" w14:textId="77777777" w:rsidR="00D87677" w:rsidRPr="00A50AAD" w:rsidRDefault="00D87677" w:rsidP="006B657A">
            <w:pPr>
              <w:spacing w:before="120" w:after="280" w:afterAutospacing="1" w:line="240" w:lineRule="auto"/>
              <w:rPr>
                <w:sz w:val="26"/>
                <w:szCs w:val="26"/>
                <w:lang w:val="sv-SE"/>
              </w:rPr>
            </w:pPr>
          </w:p>
        </w:tc>
      </w:tr>
      <w:tr w:rsidR="00D87677" w:rsidRPr="00A50AAD" w14:paraId="68729A2E" w14:textId="77777777" w:rsidTr="00392F0A">
        <w:tc>
          <w:tcPr>
            <w:tcW w:w="4673" w:type="dxa"/>
          </w:tcPr>
          <w:p w14:paraId="7B9C8FF0" w14:textId="77777777" w:rsidR="00D87677" w:rsidRPr="00483B56" w:rsidRDefault="00D87677" w:rsidP="006B657A">
            <w:pPr>
              <w:spacing w:before="120" w:after="0" w:line="240" w:lineRule="auto"/>
              <w:jc w:val="both"/>
              <w:rPr>
                <w:sz w:val="26"/>
                <w:szCs w:val="26"/>
              </w:rPr>
            </w:pPr>
          </w:p>
        </w:tc>
        <w:tc>
          <w:tcPr>
            <w:tcW w:w="3969" w:type="dxa"/>
          </w:tcPr>
          <w:p w14:paraId="404AD303" w14:textId="77777777" w:rsidR="00D87677" w:rsidRPr="00A50AAD" w:rsidRDefault="00D87677" w:rsidP="006B657A">
            <w:pPr>
              <w:spacing w:before="120" w:after="280" w:afterAutospacing="1" w:line="240" w:lineRule="auto"/>
              <w:jc w:val="both"/>
              <w:rPr>
                <w:sz w:val="26"/>
                <w:szCs w:val="26"/>
                <w:lang w:val="sv-SE"/>
              </w:rPr>
            </w:pPr>
          </w:p>
        </w:tc>
        <w:tc>
          <w:tcPr>
            <w:tcW w:w="3544" w:type="dxa"/>
          </w:tcPr>
          <w:p w14:paraId="118DF86D" w14:textId="6F05D6C1" w:rsidR="00D87677" w:rsidRPr="00D87677" w:rsidRDefault="00D87677" w:rsidP="0062788B">
            <w:pPr>
              <w:spacing w:before="120" w:after="280" w:afterAutospacing="1" w:line="240" w:lineRule="auto"/>
              <w:jc w:val="both"/>
              <w:rPr>
                <w:sz w:val="26"/>
                <w:szCs w:val="26"/>
                <w:lang w:val="sv-SE"/>
              </w:rPr>
            </w:pPr>
            <w:r w:rsidRPr="00D87677">
              <w:rPr>
                <w:sz w:val="26"/>
                <w:szCs w:val="26"/>
                <w:lang w:val="sv-SE"/>
              </w:rPr>
              <w:t>c) Sử dụng nhãn điện tử để hợp thức hóa sản phẩm không rõ nguồn gốc, sản phẩm giả mạo, sản phẩm không phù hợp tiêu chuẩn công bố áp dụng, quy chuẩn kỹ thuật hoặc đang thuộc diện cảnh báo, thu hồi theo quy định của pháp luật;</w:t>
            </w:r>
          </w:p>
        </w:tc>
        <w:tc>
          <w:tcPr>
            <w:tcW w:w="3226" w:type="dxa"/>
          </w:tcPr>
          <w:p w14:paraId="0E803B60" w14:textId="77777777" w:rsidR="00D87677" w:rsidRPr="00A50AAD" w:rsidRDefault="00D87677" w:rsidP="006B657A">
            <w:pPr>
              <w:spacing w:before="120" w:after="280" w:afterAutospacing="1" w:line="240" w:lineRule="auto"/>
              <w:rPr>
                <w:sz w:val="26"/>
                <w:szCs w:val="26"/>
                <w:lang w:val="sv-SE"/>
              </w:rPr>
            </w:pPr>
          </w:p>
        </w:tc>
      </w:tr>
      <w:tr w:rsidR="00D87677" w:rsidRPr="00A50AAD" w14:paraId="2D70AF6C" w14:textId="77777777" w:rsidTr="00392F0A">
        <w:tc>
          <w:tcPr>
            <w:tcW w:w="4673" w:type="dxa"/>
          </w:tcPr>
          <w:p w14:paraId="3B1BE06B" w14:textId="77777777" w:rsidR="00D87677" w:rsidRPr="00483B56" w:rsidRDefault="00D87677" w:rsidP="006B657A">
            <w:pPr>
              <w:spacing w:before="120" w:after="0" w:line="240" w:lineRule="auto"/>
              <w:jc w:val="both"/>
              <w:rPr>
                <w:sz w:val="26"/>
                <w:szCs w:val="26"/>
              </w:rPr>
            </w:pPr>
          </w:p>
        </w:tc>
        <w:tc>
          <w:tcPr>
            <w:tcW w:w="3969" w:type="dxa"/>
          </w:tcPr>
          <w:p w14:paraId="377D3F1D" w14:textId="77777777" w:rsidR="00D87677" w:rsidRPr="00A50AAD" w:rsidRDefault="00D87677" w:rsidP="006B657A">
            <w:pPr>
              <w:spacing w:before="120" w:after="280" w:afterAutospacing="1" w:line="240" w:lineRule="auto"/>
              <w:jc w:val="both"/>
              <w:rPr>
                <w:sz w:val="26"/>
                <w:szCs w:val="26"/>
                <w:lang w:val="sv-SE"/>
              </w:rPr>
            </w:pPr>
          </w:p>
        </w:tc>
        <w:tc>
          <w:tcPr>
            <w:tcW w:w="3544" w:type="dxa"/>
          </w:tcPr>
          <w:p w14:paraId="5AEB17FF" w14:textId="04FFCA9A" w:rsidR="00D87677" w:rsidRPr="00157915" w:rsidRDefault="00D87677" w:rsidP="002A5EBB">
            <w:pPr>
              <w:spacing w:before="120" w:after="280" w:afterAutospacing="1" w:line="240" w:lineRule="auto"/>
              <w:jc w:val="both"/>
              <w:rPr>
                <w:sz w:val="26"/>
                <w:szCs w:val="26"/>
                <w:lang w:val="sv-SE"/>
              </w:rPr>
            </w:pPr>
            <w:r w:rsidRPr="00D87677">
              <w:rPr>
                <w:sz w:val="26"/>
                <w:szCs w:val="26"/>
                <w:lang w:val="sv-SE"/>
              </w:rPr>
              <w:t>d) Không bảo đảm an toàn, an ninh mạng và bảo mật dữ liệu</w:t>
            </w:r>
            <w:r w:rsidR="002A5EBB">
              <w:rPr>
                <w:sz w:val="26"/>
                <w:szCs w:val="26"/>
                <w:lang w:val="sv-SE"/>
              </w:rPr>
              <w:t xml:space="preserve"> của nhãn điện tử theo quy định</w:t>
            </w:r>
            <w:r w:rsidRPr="00D87677">
              <w:rPr>
                <w:sz w:val="26"/>
                <w:szCs w:val="26"/>
                <w:lang w:val="sv-SE"/>
              </w:rPr>
              <w:t>, dẫn đến rò rỉ, mất mát hoặc thay đổi trái phép dữ liệu.</w:t>
            </w:r>
          </w:p>
        </w:tc>
        <w:tc>
          <w:tcPr>
            <w:tcW w:w="3226" w:type="dxa"/>
          </w:tcPr>
          <w:p w14:paraId="08047106" w14:textId="77777777" w:rsidR="00D87677" w:rsidRPr="00A50AAD" w:rsidRDefault="00D87677" w:rsidP="006B657A">
            <w:pPr>
              <w:spacing w:before="120" w:after="280" w:afterAutospacing="1" w:line="240" w:lineRule="auto"/>
              <w:rPr>
                <w:sz w:val="26"/>
                <w:szCs w:val="26"/>
                <w:lang w:val="sv-SE"/>
              </w:rPr>
            </w:pPr>
          </w:p>
        </w:tc>
      </w:tr>
      <w:tr w:rsidR="009309D5" w:rsidRPr="00A50AAD" w14:paraId="416D39C5" w14:textId="77777777" w:rsidTr="00392F0A">
        <w:tc>
          <w:tcPr>
            <w:tcW w:w="4673" w:type="dxa"/>
          </w:tcPr>
          <w:p w14:paraId="51C5E920" w14:textId="77777777" w:rsidR="009309D5" w:rsidRPr="00483B56" w:rsidRDefault="009309D5" w:rsidP="006B657A">
            <w:pPr>
              <w:spacing w:before="120" w:after="0" w:line="240" w:lineRule="auto"/>
              <w:jc w:val="both"/>
              <w:rPr>
                <w:sz w:val="26"/>
                <w:szCs w:val="26"/>
              </w:rPr>
            </w:pPr>
          </w:p>
        </w:tc>
        <w:tc>
          <w:tcPr>
            <w:tcW w:w="3969" w:type="dxa"/>
          </w:tcPr>
          <w:p w14:paraId="308D510F" w14:textId="77777777" w:rsidR="009309D5" w:rsidRPr="00A50AAD" w:rsidRDefault="009309D5" w:rsidP="006B657A">
            <w:pPr>
              <w:spacing w:before="120" w:after="280" w:afterAutospacing="1" w:line="240" w:lineRule="auto"/>
              <w:jc w:val="both"/>
              <w:rPr>
                <w:sz w:val="26"/>
                <w:szCs w:val="26"/>
                <w:lang w:val="sv-SE"/>
              </w:rPr>
            </w:pPr>
          </w:p>
        </w:tc>
        <w:tc>
          <w:tcPr>
            <w:tcW w:w="3544" w:type="dxa"/>
          </w:tcPr>
          <w:p w14:paraId="386B7D86" w14:textId="5F2EE059" w:rsidR="009309D5" w:rsidRPr="00D87677" w:rsidRDefault="009673BE" w:rsidP="002A5EBB">
            <w:pPr>
              <w:spacing w:before="120" w:after="280" w:afterAutospacing="1" w:line="240" w:lineRule="auto"/>
              <w:jc w:val="both"/>
              <w:rPr>
                <w:sz w:val="26"/>
                <w:szCs w:val="26"/>
                <w:lang w:val="sv-SE"/>
              </w:rPr>
            </w:pPr>
            <w:r>
              <w:rPr>
                <w:sz w:val="26"/>
                <w:szCs w:val="26"/>
                <w:lang w:val="sv-SE"/>
              </w:rPr>
              <w:t xml:space="preserve">4. </w:t>
            </w:r>
            <w:r w:rsidRPr="009673BE">
              <w:rPr>
                <w:sz w:val="26"/>
                <w:szCs w:val="26"/>
                <w:lang w:val="sv-SE"/>
              </w:rPr>
              <w:t>Hình thức xử phạt bổ sung</w:t>
            </w:r>
            <w:r w:rsidR="001401CA">
              <w:rPr>
                <w:sz w:val="26"/>
                <w:szCs w:val="26"/>
                <w:lang w:val="sv-SE"/>
              </w:rPr>
              <w:t>:</w:t>
            </w:r>
          </w:p>
        </w:tc>
        <w:tc>
          <w:tcPr>
            <w:tcW w:w="3226" w:type="dxa"/>
          </w:tcPr>
          <w:p w14:paraId="0EBB45B0" w14:textId="77777777" w:rsidR="009309D5" w:rsidRPr="00A50AAD" w:rsidRDefault="009309D5" w:rsidP="006B657A">
            <w:pPr>
              <w:spacing w:before="120" w:after="280" w:afterAutospacing="1" w:line="240" w:lineRule="auto"/>
              <w:rPr>
                <w:sz w:val="26"/>
                <w:szCs w:val="26"/>
                <w:lang w:val="sv-SE"/>
              </w:rPr>
            </w:pPr>
          </w:p>
        </w:tc>
      </w:tr>
      <w:tr w:rsidR="009673BE" w:rsidRPr="00A50AAD" w14:paraId="58532627" w14:textId="77777777" w:rsidTr="00392F0A">
        <w:tc>
          <w:tcPr>
            <w:tcW w:w="4673" w:type="dxa"/>
          </w:tcPr>
          <w:p w14:paraId="23503BC3" w14:textId="77777777" w:rsidR="009673BE" w:rsidRPr="00483B56" w:rsidRDefault="009673BE" w:rsidP="006B657A">
            <w:pPr>
              <w:spacing w:before="120" w:after="0" w:line="240" w:lineRule="auto"/>
              <w:jc w:val="both"/>
              <w:rPr>
                <w:sz w:val="26"/>
                <w:szCs w:val="26"/>
              </w:rPr>
            </w:pPr>
          </w:p>
        </w:tc>
        <w:tc>
          <w:tcPr>
            <w:tcW w:w="3969" w:type="dxa"/>
          </w:tcPr>
          <w:p w14:paraId="58116AD3" w14:textId="77777777" w:rsidR="009673BE" w:rsidRPr="00A50AAD" w:rsidRDefault="009673BE" w:rsidP="006B657A">
            <w:pPr>
              <w:spacing w:before="120" w:after="280" w:afterAutospacing="1" w:line="240" w:lineRule="auto"/>
              <w:jc w:val="both"/>
              <w:rPr>
                <w:sz w:val="26"/>
                <w:szCs w:val="26"/>
                <w:lang w:val="sv-SE"/>
              </w:rPr>
            </w:pPr>
          </w:p>
        </w:tc>
        <w:tc>
          <w:tcPr>
            <w:tcW w:w="3544" w:type="dxa"/>
          </w:tcPr>
          <w:p w14:paraId="2F3C0954" w14:textId="03775890" w:rsidR="009673BE" w:rsidRDefault="00C81B9D" w:rsidP="00C81B9D">
            <w:pPr>
              <w:spacing w:before="120" w:after="280" w:afterAutospacing="1" w:line="240" w:lineRule="auto"/>
              <w:jc w:val="both"/>
              <w:rPr>
                <w:sz w:val="26"/>
                <w:szCs w:val="26"/>
                <w:lang w:val="sv-SE"/>
              </w:rPr>
            </w:pPr>
            <w:r w:rsidRPr="00D726D8">
              <w:rPr>
                <w:sz w:val="26"/>
                <w:szCs w:val="26"/>
                <w:lang w:val="sv-SE"/>
              </w:rPr>
              <w:t>Tịch thu tang vật, phương tiện sử dụng để làm giả hoặc làm sai lệch thông tin nhãn điện tử</w:t>
            </w:r>
            <w:r>
              <w:rPr>
                <w:sz w:val="26"/>
                <w:szCs w:val="26"/>
                <w:lang w:val="sv-SE"/>
              </w:rPr>
              <w:t xml:space="preserve"> đối với hành vi vi phạm quy định tại điểm c khoản 3 Điều này</w:t>
            </w:r>
            <w:r w:rsidRPr="00D726D8">
              <w:rPr>
                <w:sz w:val="26"/>
                <w:szCs w:val="26"/>
                <w:lang w:val="sv-SE"/>
              </w:rPr>
              <w:t>.</w:t>
            </w:r>
          </w:p>
        </w:tc>
        <w:tc>
          <w:tcPr>
            <w:tcW w:w="3226" w:type="dxa"/>
          </w:tcPr>
          <w:p w14:paraId="2D3EABD7" w14:textId="77777777" w:rsidR="009673BE" w:rsidRPr="00A50AAD" w:rsidRDefault="009673BE" w:rsidP="006B657A">
            <w:pPr>
              <w:spacing w:before="120" w:after="280" w:afterAutospacing="1" w:line="240" w:lineRule="auto"/>
              <w:rPr>
                <w:sz w:val="26"/>
                <w:szCs w:val="26"/>
                <w:lang w:val="sv-SE"/>
              </w:rPr>
            </w:pPr>
          </w:p>
        </w:tc>
      </w:tr>
      <w:tr w:rsidR="00C81B9D" w:rsidRPr="00A50AAD" w14:paraId="66A05F7F" w14:textId="77777777" w:rsidTr="00392F0A">
        <w:tc>
          <w:tcPr>
            <w:tcW w:w="4673" w:type="dxa"/>
          </w:tcPr>
          <w:p w14:paraId="243D99CB" w14:textId="77777777" w:rsidR="00C81B9D" w:rsidRPr="00483B56" w:rsidRDefault="00C81B9D" w:rsidP="006B657A">
            <w:pPr>
              <w:spacing w:before="120" w:after="0" w:line="240" w:lineRule="auto"/>
              <w:jc w:val="both"/>
              <w:rPr>
                <w:sz w:val="26"/>
                <w:szCs w:val="26"/>
              </w:rPr>
            </w:pPr>
          </w:p>
        </w:tc>
        <w:tc>
          <w:tcPr>
            <w:tcW w:w="3969" w:type="dxa"/>
          </w:tcPr>
          <w:p w14:paraId="6A41BC9D" w14:textId="77777777" w:rsidR="00C81B9D" w:rsidRPr="00A50AAD" w:rsidRDefault="00C81B9D" w:rsidP="006B657A">
            <w:pPr>
              <w:spacing w:before="120" w:after="280" w:afterAutospacing="1" w:line="240" w:lineRule="auto"/>
              <w:jc w:val="both"/>
              <w:rPr>
                <w:sz w:val="26"/>
                <w:szCs w:val="26"/>
                <w:lang w:val="sv-SE"/>
              </w:rPr>
            </w:pPr>
          </w:p>
        </w:tc>
        <w:tc>
          <w:tcPr>
            <w:tcW w:w="3544" w:type="dxa"/>
          </w:tcPr>
          <w:p w14:paraId="76EDB1E4" w14:textId="2EFE573E" w:rsidR="00C81B9D" w:rsidRPr="00D726D8" w:rsidRDefault="00D06012" w:rsidP="00C81B9D">
            <w:pPr>
              <w:spacing w:before="120" w:after="280" w:afterAutospacing="1" w:line="240" w:lineRule="auto"/>
              <w:jc w:val="both"/>
              <w:rPr>
                <w:sz w:val="26"/>
                <w:szCs w:val="26"/>
                <w:lang w:val="sv-SE"/>
              </w:rPr>
            </w:pPr>
            <w:r>
              <w:rPr>
                <w:sz w:val="26"/>
                <w:szCs w:val="26"/>
                <w:lang w:val="sv-SE"/>
              </w:rPr>
              <w:t xml:space="preserve">5. </w:t>
            </w:r>
            <w:r w:rsidRPr="00D06012">
              <w:rPr>
                <w:sz w:val="26"/>
                <w:szCs w:val="26"/>
                <w:lang w:val="sv-SE"/>
              </w:rPr>
              <w:t>Biện pháp khắc phục hậu quả</w:t>
            </w:r>
            <w:r w:rsidR="002C50AB">
              <w:rPr>
                <w:sz w:val="26"/>
                <w:szCs w:val="26"/>
                <w:lang w:val="sv-SE"/>
              </w:rPr>
              <w:t>:</w:t>
            </w:r>
          </w:p>
        </w:tc>
        <w:tc>
          <w:tcPr>
            <w:tcW w:w="3226" w:type="dxa"/>
          </w:tcPr>
          <w:p w14:paraId="17CE7663" w14:textId="77777777" w:rsidR="00C81B9D" w:rsidRPr="00A50AAD" w:rsidRDefault="00C81B9D" w:rsidP="006B657A">
            <w:pPr>
              <w:spacing w:before="120" w:after="280" w:afterAutospacing="1" w:line="240" w:lineRule="auto"/>
              <w:rPr>
                <w:sz w:val="26"/>
                <w:szCs w:val="26"/>
                <w:lang w:val="sv-SE"/>
              </w:rPr>
            </w:pPr>
          </w:p>
        </w:tc>
      </w:tr>
      <w:tr w:rsidR="00D06012" w:rsidRPr="00A50AAD" w14:paraId="407D8A25" w14:textId="77777777" w:rsidTr="00392F0A">
        <w:tc>
          <w:tcPr>
            <w:tcW w:w="4673" w:type="dxa"/>
          </w:tcPr>
          <w:p w14:paraId="450B9D13" w14:textId="77777777" w:rsidR="00D06012" w:rsidRPr="00483B56" w:rsidRDefault="00D06012" w:rsidP="006B657A">
            <w:pPr>
              <w:spacing w:before="120" w:after="0" w:line="240" w:lineRule="auto"/>
              <w:jc w:val="both"/>
              <w:rPr>
                <w:sz w:val="26"/>
                <w:szCs w:val="26"/>
              </w:rPr>
            </w:pPr>
          </w:p>
        </w:tc>
        <w:tc>
          <w:tcPr>
            <w:tcW w:w="3969" w:type="dxa"/>
          </w:tcPr>
          <w:p w14:paraId="6995B73E" w14:textId="77777777" w:rsidR="00D06012" w:rsidRPr="00A50AAD" w:rsidRDefault="00D06012" w:rsidP="006B657A">
            <w:pPr>
              <w:spacing w:before="120" w:after="280" w:afterAutospacing="1" w:line="240" w:lineRule="auto"/>
              <w:jc w:val="both"/>
              <w:rPr>
                <w:sz w:val="26"/>
                <w:szCs w:val="26"/>
                <w:lang w:val="sv-SE"/>
              </w:rPr>
            </w:pPr>
          </w:p>
        </w:tc>
        <w:tc>
          <w:tcPr>
            <w:tcW w:w="3544" w:type="dxa"/>
          </w:tcPr>
          <w:p w14:paraId="2FA3C175" w14:textId="5E6E2676" w:rsidR="00D06012" w:rsidRDefault="00D06012" w:rsidP="00C81B9D">
            <w:pPr>
              <w:spacing w:before="120" w:after="280" w:afterAutospacing="1" w:line="240" w:lineRule="auto"/>
              <w:jc w:val="both"/>
              <w:rPr>
                <w:sz w:val="26"/>
                <w:szCs w:val="26"/>
                <w:lang w:val="sv-SE"/>
              </w:rPr>
            </w:pPr>
            <w:r w:rsidRPr="00D06012">
              <w:rPr>
                <w:sz w:val="26"/>
                <w:szCs w:val="26"/>
                <w:lang w:val="sv-SE"/>
              </w:rPr>
              <w:t xml:space="preserve">a) Buộc thiết lập, bổ sung hoặc cập nhật đầy đủ thông tin nhãn </w:t>
            </w:r>
            <w:r w:rsidRPr="00D06012">
              <w:rPr>
                <w:sz w:val="26"/>
                <w:szCs w:val="26"/>
                <w:lang w:val="sv-SE"/>
              </w:rPr>
              <w:lastRenderedPageBreak/>
              <w:t>điện tử theo quy định đối với hành vi quy định tại khoản 1 và khoản 2 Điều này;</w:t>
            </w:r>
          </w:p>
        </w:tc>
        <w:tc>
          <w:tcPr>
            <w:tcW w:w="3226" w:type="dxa"/>
          </w:tcPr>
          <w:p w14:paraId="3841699D" w14:textId="77777777" w:rsidR="00D06012" w:rsidRPr="00A50AAD" w:rsidRDefault="00D06012" w:rsidP="006B657A">
            <w:pPr>
              <w:spacing w:before="120" w:after="280" w:afterAutospacing="1" w:line="240" w:lineRule="auto"/>
              <w:rPr>
                <w:sz w:val="26"/>
                <w:szCs w:val="26"/>
                <w:lang w:val="sv-SE"/>
              </w:rPr>
            </w:pPr>
          </w:p>
        </w:tc>
      </w:tr>
      <w:tr w:rsidR="00D726D8" w:rsidRPr="00A50AAD" w14:paraId="0F2DA8F7" w14:textId="77777777" w:rsidTr="00392F0A">
        <w:tc>
          <w:tcPr>
            <w:tcW w:w="4673" w:type="dxa"/>
          </w:tcPr>
          <w:p w14:paraId="544DC7FC" w14:textId="77777777" w:rsidR="00D726D8" w:rsidRPr="00483B56" w:rsidRDefault="00D726D8" w:rsidP="006B657A">
            <w:pPr>
              <w:spacing w:before="120" w:after="0" w:line="240" w:lineRule="auto"/>
              <w:jc w:val="both"/>
              <w:rPr>
                <w:sz w:val="26"/>
                <w:szCs w:val="26"/>
              </w:rPr>
            </w:pPr>
          </w:p>
        </w:tc>
        <w:tc>
          <w:tcPr>
            <w:tcW w:w="3969" w:type="dxa"/>
          </w:tcPr>
          <w:p w14:paraId="46FE0442" w14:textId="77777777" w:rsidR="00D726D8" w:rsidRPr="00A50AAD" w:rsidRDefault="00D726D8" w:rsidP="006B657A">
            <w:pPr>
              <w:spacing w:before="120" w:after="280" w:afterAutospacing="1" w:line="240" w:lineRule="auto"/>
              <w:jc w:val="both"/>
              <w:rPr>
                <w:sz w:val="26"/>
                <w:szCs w:val="26"/>
                <w:lang w:val="sv-SE"/>
              </w:rPr>
            </w:pPr>
          </w:p>
        </w:tc>
        <w:tc>
          <w:tcPr>
            <w:tcW w:w="3544" w:type="dxa"/>
          </w:tcPr>
          <w:p w14:paraId="19F63F88" w14:textId="13694358" w:rsidR="00D726D8" w:rsidRPr="009673BE" w:rsidRDefault="00D06012" w:rsidP="002A5EBB">
            <w:pPr>
              <w:spacing w:before="120" w:after="280" w:afterAutospacing="1" w:line="240" w:lineRule="auto"/>
              <w:jc w:val="both"/>
              <w:rPr>
                <w:sz w:val="26"/>
                <w:szCs w:val="26"/>
                <w:lang w:val="sv-SE"/>
              </w:rPr>
            </w:pPr>
            <w:r w:rsidRPr="00D06012">
              <w:rPr>
                <w:sz w:val="26"/>
                <w:szCs w:val="26"/>
                <w:lang w:val="sv-SE"/>
              </w:rPr>
              <w:t>b) Buộc cải chính, khôi phục hoặc trả lại đúng thông tin nhãn điện tử đối với hành vi quy định tại điểm a khoản 3 Điều này;</w:t>
            </w:r>
          </w:p>
        </w:tc>
        <w:tc>
          <w:tcPr>
            <w:tcW w:w="3226" w:type="dxa"/>
          </w:tcPr>
          <w:p w14:paraId="16EFF8EF" w14:textId="77777777" w:rsidR="00D726D8" w:rsidRPr="00A50AAD" w:rsidRDefault="00D726D8" w:rsidP="006B657A">
            <w:pPr>
              <w:spacing w:before="120" w:after="280" w:afterAutospacing="1" w:line="240" w:lineRule="auto"/>
              <w:rPr>
                <w:sz w:val="26"/>
                <w:szCs w:val="26"/>
                <w:lang w:val="sv-SE"/>
              </w:rPr>
            </w:pPr>
          </w:p>
        </w:tc>
      </w:tr>
      <w:tr w:rsidR="00D06012" w:rsidRPr="00A50AAD" w14:paraId="547AEBBC" w14:textId="77777777" w:rsidTr="00392F0A">
        <w:tc>
          <w:tcPr>
            <w:tcW w:w="4673" w:type="dxa"/>
          </w:tcPr>
          <w:p w14:paraId="07914D1C" w14:textId="77777777" w:rsidR="00D06012" w:rsidRPr="00483B56" w:rsidRDefault="00D06012" w:rsidP="006B657A">
            <w:pPr>
              <w:spacing w:before="120" w:after="0" w:line="240" w:lineRule="auto"/>
              <w:jc w:val="both"/>
              <w:rPr>
                <w:sz w:val="26"/>
                <w:szCs w:val="26"/>
              </w:rPr>
            </w:pPr>
          </w:p>
        </w:tc>
        <w:tc>
          <w:tcPr>
            <w:tcW w:w="3969" w:type="dxa"/>
          </w:tcPr>
          <w:p w14:paraId="6C47E131" w14:textId="77777777" w:rsidR="00D06012" w:rsidRPr="00A50AAD" w:rsidRDefault="00D06012" w:rsidP="006B657A">
            <w:pPr>
              <w:spacing w:before="120" w:after="280" w:afterAutospacing="1" w:line="240" w:lineRule="auto"/>
              <w:jc w:val="both"/>
              <w:rPr>
                <w:sz w:val="26"/>
                <w:szCs w:val="26"/>
                <w:lang w:val="sv-SE"/>
              </w:rPr>
            </w:pPr>
          </w:p>
        </w:tc>
        <w:tc>
          <w:tcPr>
            <w:tcW w:w="3544" w:type="dxa"/>
          </w:tcPr>
          <w:p w14:paraId="1C971395" w14:textId="160C8FB5" w:rsidR="00D06012" w:rsidRPr="00D06012" w:rsidRDefault="00D06012" w:rsidP="002A5EBB">
            <w:pPr>
              <w:spacing w:before="120" w:after="280" w:afterAutospacing="1" w:line="240" w:lineRule="auto"/>
              <w:jc w:val="both"/>
              <w:rPr>
                <w:sz w:val="26"/>
                <w:szCs w:val="26"/>
                <w:lang w:val="sv-SE"/>
              </w:rPr>
            </w:pPr>
            <w:r w:rsidRPr="00D06012">
              <w:rPr>
                <w:sz w:val="26"/>
                <w:szCs w:val="26"/>
                <w:lang w:val="sv-SE"/>
              </w:rPr>
              <w:t>c) Buộc áp dụng biện pháp kỹ thuật để bảo đảm an toàn, an ninh và bảo mật dữ liệu nhãn điện tử đối với hành vi quy định tại điểm d khoản 3 Điều này;</w:t>
            </w:r>
          </w:p>
        </w:tc>
        <w:tc>
          <w:tcPr>
            <w:tcW w:w="3226" w:type="dxa"/>
          </w:tcPr>
          <w:p w14:paraId="6AD6FB7D" w14:textId="77777777" w:rsidR="00D06012" w:rsidRPr="00A50AAD" w:rsidRDefault="00D06012" w:rsidP="006B657A">
            <w:pPr>
              <w:spacing w:before="120" w:after="280" w:afterAutospacing="1" w:line="240" w:lineRule="auto"/>
              <w:rPr>
                <w:sz w:val="26"/>
                <w:szCs w:val="26"/>
                <w:lang w:val="sv-SE"/>
              </w:rPr>
            </w:pPr>
          </w:p>
        </w:tc>
      </w:tr>
      <w:tr w:rsidR="00D06012" w:rsidRPr="00A50AAD" w14:paraId="6E855171" w14:textId="77777777" w:rsidTr="00392F0A">
        <w:tc>
          <w:tcPr>
            <w:tcW w:w="4673" w:type="dxa"/>
          </w:tcPr>
          <w:p w14:paraId="5B903495" w14:textId="77777777" w:rsidR="00D06012" w:rsidRPr="00483B56" w:rsidRDefault="00D06012" w:rsidP="006B657A">
            <w:pPr>
              <w:spacing w:before="120" w:after="0" w:line="240" w:lineRule="auto"/>
              <w:jc w:val="both"/>
              <w:rPr>
                <w:sz w:val="26"/>
                <w:szCs w:val="26"/>
              </w:rPr>
            </w:pPr>
          </w:p>
        </w:tc>
        <w:tc>
          <w:tcPr>
            <w:tcW w:w="3969" w:type="dxa"/>
          </w:tcPr>
          <w:p w14:paraId="463E223A" w14:textId="77777777" w:rsidR="00D06012" w:rsidRPr="00A50AAD" w:rsidRDefault="00D06012" w:rsidP="006B657A">
            <w:pPr>
              <w:spacing w:before="120" w:after="280" w:afterAutospacing="1" w:line="240" w:lineRule="auto"/>
              <w:jc w:val="both"/>
              <w:rPr>
                <w:sz w:val="26"/>
                <w:szCs w:val="26"/>
                <w:lang w:val="sv-SE"/>
              </w:rPr>
            </w:pPr>
          </w:p>
        </w:tc>
        <w:tc>
          <w:tcPr>
            <w:tcW w:w="3544" w:type="dxa"/>
          </w:tcPr>
          <w:p w14:paraId="58B3ECB3" w14:textId="09285D58" w:rsidR="00D06012" w:rsidRPr="00D06012" w:rsidRDefault="00D06012" w:rsidP="002A5EBB">
            <w:pPr>
              <w:spacing w:before="120" w:after="280" w:afterAutospacing="1" w:line="240" w:lineRule="auto"/>
              <w:jc w:val="both"/>
              <w:rPr>
                <w:sz w:val="26"/>
                <w:szCs w:val="26"/>
                <w:lang w:val="sv-SE"/>
              </w:rPr>
            </w:pPr>
            <w:r w:rsidRPr="00D06012">
              <w:rPr>
                <w:sz w:val="26"/>
                <w:szCs w:val="26"/>
                <w:lang w:val="sv-SE"/>
              </w:rPr>
              <w:t>d) Buộc thu hồi hoặc xử lý sản phẩm, hàng hóa sử dụng nhãn điện tử giả, sai lệch hoặc không trung thực theo quy định của pháp luật.</w:t>
            </w:r>
          </w:p>
        </w:tc>
        <w:tc>
          <w:tcPr>
            <w:tcW w:w="3226" w:type="dxa"/>
          </w:tcPr>
          <w:p w14:paraId="098C82DF" w14:textId="77777777" w:rsidR="00D06012" w:rsidRPr="00A50AAD" w:rsidRDefault="00D06012" w:rsidP="006B657A">
            <w:pPr>
              <w:spacing w:before="120" w:after="280" w:afterAutospacing="1" w:line="240" w:lineRule="auto"/>
              <w:rPr>
                <w:sz w:val="26"/>
                <w:szCs w:val="26"/>
                <w:lang w:val="sv-SE"/>
              </w:rPr>
            </w:pPr>
          </w:p>
        </w:tc>
      </w:tr>
      <w:tr w:rsidR="006B657A" w:rsidRPr="00A50AAD" w14:paraId="4656AB67" w14:textId="77777777" w:rsidTr="00392F0A">
        <w:tc>
          <w:tcPr>
            <w:tcW w:w="4673" w:type="dxa"/>
          </w:tcPr>
          <w:p w14:paraId="6C16CD95" w14:textId="77777777" w:rsidR="006B657A" w:rsidRPr="00A50AAD" w:rsidRDefault="006B657A" w:rsidP="006B657A">
            <w:pPr>
              <w:spacing w:before="120" w:after="0" w:line="240" w:lineRule="auto"/>
              <w:jc w:val="both"/>
              <w:rPr>
                <w:sz w:val="26"/>
                <w:szCs w:val="26"/>
              </w:rPr>
            </w:pPr>
            <w:bookmarkStart w:id="40" w:name="dieu_21"/>
            <w:r w:rsidRPr="00A50AAD">
              <w:rPr>
                <w:b/>
                <w:bCs/>
                <w:sz w:val="26"/>
                <w:szCs w:val="26"/>
              </w:rPr>
              <w:t>Điều 21. Vi phạm quy định về hoạt động đánh giá sự phù hợp</w:t>
            </w:r>
            <w:bookmarkEnd w:id="40"/>
          </w:p>
        </w:tc>
        <w:tc>
          <w:tcPr>
            <w:tcW w:w="3969" w:type="dxa"/>
          </w:tcPr>
          <w:p w14:paraId="6987B71C" w14:textId="0DFE3705" w:rsidR="006B657A" w:rsidRPr="00C338E4" w:rsidRDefault="006B657A" w:rsidP="006B657A">
            <w:pPr>
              <w:spacing w:before="120" w:after="280" w:afterAutospacing="1" w:line="240" w:lineRule="auto"/>
              <w:rPr>
                <w:bCs/>
                <w:sz w:val="26"/>
                <w:szCs w:val="26"/>
              </w:rPr>
            </w:pPr>
            <w:r w:rsidRPr="00C338E4">
              <w:rPr>
                <w:bCs/>
                <w:sz w:val="26"/>
                <w:szCs w:val="26"/>
              </w:rPr>
              <w:t>Không sửa đổi, bổ sung</w:t>
            </w:r>
          </w:p>
        </w:tc>
        <w:tc>
          <w:tcPr>
            <w:tcW w:w="3544" w:type="dxa"/>
          </w:tcPr>
          <w:p w14:paraId="41D9ADDD" w14:textId="2116249F" w:rsidR="006B657A" w:rsidRPr="00A50AAD" w:rsidRDefault="006B657A" w:rsidP="006B657A">
            <w:pPr>
              <w:spacing w:before="120" w:after="280" w:afterAutospacing="1" w:line="240" w:lineRule="auto"/>
              <w:rPr>
                <w:b/>
                <w:bCs/>
                <w:sz w:val="26"/>
                <w:szCs w:val="26"/>
              </w:rPr>
            </w:pPr>
          </w:p>
        </w:tc>
        <w:tc>
          <w:tcPr>
            <w:tcW w:w="3226" w:type="dxa"/>
          </w:tcPr>
          <w:p w14:paraId="56EFBDF1" w14:textId="77777777" w:rsidR="006B657A" w:rsidRPr="00A50AAD" w:rsidRDefault="006B657A" w:rsidP="006B657A">
            <w:pPr>
              <w:spacing w:before="120" w:after="280" w:afterAutospacing="1" w:line="240" w:lineRule="auto"/>
              <w:rPr>
                <w:b/>
                <w:bCs/>
                <w:sz w:val="26"/>
                <w:szCs w:val="26"/>
              </w:rPr>
            </w:pPr>
          </w:p>
        </w:tc>
      </w:tr>
      <w:tr w:rsidR="006B657A" w:rsidRPr="00A50AAD" w14:paraId="547127A8" w14:textId="77777777" w:rsidTr="00392F0A">
        <w:tc>
          <w:tcPr>
            <w:tcW w:w="4673" w:type="dxa"/>
          </w:tcPr>
          <w:p w14:paraId="05FA7AFE" w14:textId="77777777" w:rsidR="006B657A" w:rsidRPr="00A50AAD" w:rsidRDefault="006B657A" w:rsidP="006B657A">
            <w:pPr>
              <w:spacing w:before="120" w:after="0" w:line="240" w:lineRule="auto"/>
              <w:jc w:val="both"/>
              <w:rPr>
                <w:sz w:val="26"/>
                <w:szCs w:val="26"/>
              </w:rPr>
            </w:pPr>
            <w:r w:rsidRPr="00A50AAD">
              <w:rPr>
                <w:sz w:val="26"/>
                <w:szCs w:val="26"/>
              </w:rPr>
              <w:t>1. Phạt tiền từ 30.000.000 đồng đến 40.000.000 đồng đối với một trong các hành vi sau đây:</w:t>
            </w:r>
          </w:p>
        </w:tc>
        <w:tc>
          <w:tcPr>
            <w:tcW w:w="3969" w:type="dxa"/>
          </w:tcPr>
          <w:p w14:paraId="10BE5819" w14:textId="590CE720" w:rsidR="006B657A" w:rsidRPr="00A50AAD" w:rsidRDefault="006B657A" w:rsidP="006B657A">
            <w:pPr>
              <w:spacing w:before="120" w:after="280" w:afterAutospacing="1" w:line="240" w:lineRule="auto"/>
              <w:rPr>
                <w:sz w:val="26"/>
                <w:szCs w:val="26"/>
              </w:rPr>
            </w:pPr>
            <w:r w:rsidRPr="00C522FC">
              <w:rPr>
                <w:sz w:val="26"/>
                <w:szCs w:val="26"/>
              </w:rPr>
              <w:t>Không sửa đổi, bổ sung</w:t>
            </w:r>
          </w:p>
        </w:tc>
        <w:tc>
          <w:tcPr>
            <w:tcW w:w="3544" w:type="dxa"/>
          </w:tcPr>
          <w:p w14:paraId="754D1D50" w14:textId="168894BA" w:rsidR="006B657A" w:rsidRPr="00A50AAD" w:rsidRDefault="006B657A" w:rsidP="006B657A">
            <w:pPr>
              <w:spacing w:before="120" w:after="280" w:afterAutospacing="1" w:line="240" w:lineRule="auto"/>
              <w:rPr>
                <w:sz w:val="26"/>
                <w:szCs w:val="26"/>
              </w:rPr>
            </w:pPr>
          </w:p>
        </w:tc>
        <w:tc>
          <w:tcPr>
            <w:tcW w:w="3226" w:type="dxa"/>
          </w:tcPr>
          <w:p w14:paraId="2A6A8B5D" w14:textId="77777777" w:rsidR="006B657A" w:rsidRPr="00A50AAD" w:rsidRDefault="006B657A" w:rsidP="006B657A">
            <w:pPr>
              <w:spacing w:before="120" w:after="280" w:afterAutospacing="1" w:line="240" w:lineRule="auto"/>
              <w:rPr>
                <w:sz w:val="26"/>
                <w:szCs w:val="26"/>
              </w:rPr>
            </w:pPr>
          </w:p>
        </w:tc>
      </w:tr>
      <w:tr w:rsidR="006B657A" w:rsidRPr="00A50AAD" w14:paraId="2496CEF7" w14:textId="77777777" w:rsidTr="00392F0A">
        <w:tc>
          <w:tcPr>
            <w:tcW w:w="4673" w:type="dxa"/>
          </w:tcPr>
          <w:p w14:paraId="140B2CB4" w14:textId="71AF7207" w:rsidR="006B657A" w:rsidRPr="00C522FC" w:rsidRDefault="006B657A" w:rsidP="006B657A">
            <w:pPr>
              <w:spacing w:before="120" w:after="0" w:line="240" w:lineRule="auto"/>
              <w:jc w:val="both"/>
              <w:rPr>
                <w:sz w:val="26"/>
                <w:szCs w:val="26"/>
              </w:rPr>
            </w:pPr>
            <w:r w:rsidRPr="00C522FC">
              <w:rPr>
                <w:iCs/>
                <w:sz w:val="26"/>
                <w:szCs w:val="26"/>
              </w:rPr>
              <w:t>a) Thực hiện hoạt động đánh giá sự phù hợp khi chưa được cơ quan có thẩm quyền cấp đăng ký hoạt động theo quy định;</w:t>
            </w:r>
          </w:p>
        </w:tc>
        <w:tc>
          <w:tcPr>
            <w:tcW w:w="3969" w:type="dxa"/>
          </w:tcPr>
          <w:p w14:paraId="37588BC4" w14:textId="62B19EBB" w:rsidR="006B657A" w:rsidRPr="00C522FC" w:rsidRDefault="006B657A" w:rsidP="006B657A">
            <w:pPr>
              <w:spacing w:before="120" w:after="280" w:afterAutospacing="1" w:line="240" w:lineRule="auto"/>
              <w:rPr>
                <w:iCs/>
                <w:sz w:val="26"/>
                <w:szCs w:val="26"/>
                <w:lang w:val="en-US"/>
              </w:rPr>
            </w:pPr>
            <w:r>
              <w:rPr>
                <w:iCs/>
                <w:sz w:val="26"/>
                <w:szCs w:val="26"/>
                <w:lang w:val="en-US"/>
              </w:rPr>
              <w:t>Bãi bỏ</w:t>
            </w:r>
          </w:p>
        </w:tc>
        <w:tc>
          <w:tcPr>
            <w:tcW w:w="3544" w:type="dxa"/>
          </w:tcPr>
          <w:p w14:paraId="0BBEB29C" w14:textId="71467738" w:rsidR="006B657A" w:rsidRPr="00A50AAD" w:rsidRDefault="006B657A" w:rsidP="006B657A">
            <w:pPr>
              <w:spacing w:before="120" w:after="280" w:afterAutospacing="1" w:line="240" w:lineRule="auto"/>
              <w:rPr>
                <w:i/>
                <w:iCs/>
                <w:sz w:val="26"/>
                <w:szCs w:val="26"/>
              </w:rPr>
            </w:pPr>
          </w:p>
        </w:tc>
        <w:tc>
          <w:tcPr>
            <w:tcW w:w="3226" w:type="dxa"/>
          </w:tcPr>
          <w:p w14:paraId="2DD6CD82" w14:textId="77777777" w:rsidR="006B657A" w:rsidRPr="00A50AAD" w:rsidRDefault="006B657A" w:rsidP="006B657A">
            <w:pPr>
              <w:spacing w:before="120" w:after="280" w:afterAutospacing="1" w:line="240" w:lineRule="auto"/>
              <w:rPr>
                <w:i/>
                <w:iCs/>
                <w:sz w:val="26"/>
                <w:szCs w:val="26"/>
              </w:rPr>
            </w:pPr>
          </w:p>
        </w:tc>
      </w:tr>
      <w:tr w:rsidR="006B657A" w:rsidRPr="00A50AAD" w14:paraId="5E857A01" w14:textId="77777777" w:rsidTr="00392F0A">
        <w:tc>
          <w:tcPr>
            <w:tcW w:w="4673" w:type="dxa"/>
          </w:tcPr>
          <w:p w14:paraId="488EB24C" w14:textId="50F74255" w:rsidR="006B657A" w:rsidRPr="00C522FC" w:rsidRDefault="006B657A" w:rsidP="006B657A">
            <w:pPr>
              <w:spacing w:before="120" w:after="0" w:line="240" w:lineRule="auto"/>
              <w:jc w:val="both"/>
              <w:rPr>
                <w:sz w:val="26"/>
                <w:szCs w:val="26"/>
              </w:rPr>
            </w:pPr>
            <w:r w:rsidRPr="00C522FC">
              <w:rPr>
                <w:iCs/>
                <w:sz w:val="26"/>
                <w:szCs w:val="26"/>
              </w:rPr>
              <w:t xml:space="preserve">b) Thực hiện đánh giá sự phù hợp ngoài </w:t>
            </w:r>
            <w:r w:rsidRPr="00C522FC">
              <w:rPr>
                <w:iCs/>
                <w:sz w:val="26"/>
                <w:szCs w:val="26"/>
              </w:rPr>
              <w:lastRenderedPageBreak/>
              <w:t>lĩnh vực đã đăng ký;</w:t>
            </w:r>
          </w:p>
        </w:tc>
        <w:tc>
          <w:tcPr>
            <w:tcW w:w="3969" w:type="dxa"/>
          </w:tcPr>
          <w:p w14:paraId="450DDA88" w14:textId="44D9E4D6" w:rsidR="006B657A" w:rsidRPr="00A50AAD" w:rsidRDefault="006B657A" w:rsidP="006B657A">
            <w:pPr>
              <w:spacing w:before="120" w:after="280" w:afterAutospacing="1" w:line="240" w:lineRule="auto"/>
              <w:rPr>
                <w:i/>
                <w:iCs/>
                <w:sz w:val="26"/>
                <w:szCs w:val="26"/>
              </w:rPr>
            </w:pPr>
            <w:r>
              <w:rPr>
                <w:iCs/>
                <w:sz w:val="26"/>
                <w:szCs w:val="26"/>
                <w:lang w:val="en-US"/>
              </w:rPr>
              <w:lastRenderedPageBreak/>
              <w:t>Bãi bỏ</w:t>
            </w:r>
          </w:p>
        </w:tc>
        <w:tc>
          <w:tcPr>
            <w:tcW w:w="3544" w:type="dxa"/>
          </w:tcPr>
          <w:p w14:paraId="255ADBE9" w14:textId="5AF6B1BF" w:rsidR="006B657A" w:rsidRPr="00A50AAD" w:rsidRDefault="006B657A" w:rsidP="006B657A">
            <w:pPr>
              <w:spacing w:before="120" w:after="280" w:afterAutospacing="1" w:line="240" w:lineRule="auto"/>
              <w:rPr>
                <w:i/>
                <w:iCs/>
                <w:sz w:val="26"/>
                <w:szCs w:val="26"/>
              </w:rPr>
            </w:pPr>
          </w:p>
        </w:tc>
        <w:tc>
          <w:tcPr>
            <w:tcW w:w="3226" w:type="dxa"/>
          </w:tcPr>
          <w:p w14:paraId="29B34C5E" w14:textId="77777777" w:rsidR="006B657A" w:rsidRPr="00A50AAD" w:rsidRDefault="006B657A" w:rsidP="006B657A">
            <w:pPr>
              <w:spacing w:before="120" w:after="280" w:afterAutospacing="1" w:line="240" w:lineRule="auto"/>
              <w:rPr>
                <w:i/>
                <w:iCs/>
                <w:sz w:val="26"/>
                <w:szCs w:val="26"/>
              </w:rPr>
            </w:pPr>
          </w:p>
        </w:tc>
      </w:tr>
      <w:tr w:rsidR="006B657A" w:rsidRPr="00A50AAD" w14:paraId="06047AB2" w14:textId="77777777" w:rsidTr="00392F0A">
        <w:tc>
          <w:tcPr>
            <w:tcW w:w="4673" w:type="dxa"/>
          </w:tcPr>
          <w:p w14:paraId="41A6599F" w14:textId="77777777" w:rsidR="006B657A" w:rsidRPr="00A50AAD" w:rsidRDefault="006B657A" w:rsidP="006B657A">
            <w:pPr>
              <w:spacing w:before="120" w:after="0" w:line="240" w:lineRule="auto"/>
              <w:jc w:val="both"/>
              <w:rPr>
                <w:sz w:val="26"/>
                <w:szCs w:val="26"/>
              </w:rPr>
            </w:pPr>
            <w:r w:rsidRPr="00A50AAD">
              <w:rPr>
                <w:sz w:val="26"/>
                <w:szCs w:val="26"/>
              </w:rPr>
              <w:lastRenderedPageBreak/>
              <w:t>c) Không thực hiện việc báo cáo định kỳ hoặc đột xuất khi có yêu cầu của cơ quan có thẩm quyền về kết quả hoạt động đánh giá sự phù hợp đã đăng ký;</w:t>
            </w:r>
          </w:p>
        </w:tc>
        <w:tc>
          <w:tcPr>
            <w:tcW w:w="3969" w:type="dxa"/>
          </w:tcPr>
          <w:p w14:paraId="7CCE1AC7" w14:textId="363E1724" w:rsidR="006B657A" w:rsidRPr="00A50AAD" w:rsidRDefault="006B657A" w:rsidP="006B657A">
            <w:pPr>
              <w:spacing w:before="120" w:after="280" w:afterAutospacing="1" w:line="240" w:lineRule="auto"/>
              <w:rPr>
                <w:sz w:val="26"/>
                <w:szCs w:val="26"/>
              </w:rPr>
            </w:pPr>
            <w:r w:rsidRPr="00C522FC">
              <w:rPr>
                <w:sz w:val="26"/>
                <w:szCs w:val="26"/>
              </w:rPr>
              <w:t>Không sửa đổi, bổ sung</w:t>
            </w:r>
          </w:p>
        </w:tc>
        <w:tc>
          <w:tcPr>
            <w:tcW w:w="3544" w:type="dxa"/>
          </w:tcPr>
          <w:p w14:paraId="25C8F9C3" w14:textId="3F856DB2" w:rsidR="006B657A" w:rsidRPr="00A50AAD" w:rsidRDefault="006B657A" w:rsidP="006B657A">
            <w:pPr>
              <w:spacing w:before="120" w:after="280" w:afterAutospacing="1" w:line="240" w:lineRule="auto"/>
              <w:rPr>
                <w:sz w:val="26"/>
                <w:szCs w:val="26"/>
              </w:rPr>
            </w:pPr>
          </w:p>
        </w:tc>
        <w:tc>
          <w:tcPr>
            <w:tcW w:w="3226" w:type="dxa"/>
          </w:tcPr>
          <w:p w14:paraId="2A226EE1" w14:textId="77777777" w:rsidR="006B657A" w:rsidRPr="00A50AAD" w:rsidRDefault="006B657A" w:rsidP="006B657A">
            <w:pPr>
              <w:spacing w:before="120" w:after="280" w:afterAutospacing="1" w:line="240" w:lineRule="auto"/>
              <w:rPr>
                <w:sz w:val="26"/>
                <w:szCs w:val="26"/>
              </w:rPr>
            </w:pPr>
          </w:p>
        </w:tc>
      </w:tr>
      <w:tr w:rsidR="006B657A" w:rsidRPr="00A50AAD" w14:paraId="0505B6EF" w14:textId="77777777" w:rsidTr="00392F0A">
        <w:tc>
          <w:tcPr>
            <w:tcW w:w="4673" w:type="dxa"/>
          </w:tcPr>
          <w:p w14:paraId="74E3A0AE" w14:textId="77777777" w:rsidR="006B657A" w:rsidRPr="00A50AAD" w:rsidRDefault="006B657A" w:rsidP="006B657A">
            <w:pPr>
              <w:spacing w:before="120" w:after="0" w:line="240" w:lineRule="auto"/>
              <w:jc w:val="both"/>
              <w:rPr>
                <w:sz w:val="26"/>
                <w:szCs w:val="26"/>
              </w:rPr>
            </w:pPr>
            <w:r w:rsidRPr="00A50AAD">
              <w:rPr>
                <w:sz w:val="26"/>
                <w:szCs w:val="26"/>
              </w:rPr>
              <w:t>d) Không thông báo trên các phương tiện thông tin đại chúng về việc cấp, cấp lại, mở rộng, thu hẹp phạm vi hoặc tạm đình chỉ, thu hồi giấy chứng nhận sự phù hợp và quyền sử dụng dấu hợp chuẩn, dấu hợp quy.</w:t>
            </w:r>
          </w:p>
        </w:tc>
        <w:tc>
          <w:tcPr>
            <w:tcW w:w="3969" w:type="dxa"/>
          </w:tcPr>
          <w:p w14:paraId="63D8771F" w14:textId="5F015BA3" w:rsidR="006B657A" w:rsidRPr="00A50AAD" w:rsidRDefault="006B657A" w:rsidP="006B657A">
            <w:pPr>
              <w:spacing w:before="120" w:after="280" w:afterAutospacing="1" w:line="240" w:lineRule="auto"/>
              <w:rPr>
                <w:sz w:val="26"/>
                <w:szCs w:val="26"/>
              </w:rPr>
            </w:pPr>
            <w:r w:rsidRPr="00C522FC">
              <w:rPr>
                <w:sz w:val="26"/>
                <w:szCs w:val="26"/>
              </w:rPr>
              <w:t>Không sửa đổi, bổ sung</w:t>
            </w:r>
          </w:p>
        </w:tc>
        <w:tc>
          <w:tcPr>
            <w:tcW w:w="3544" w:type="dxa"/>
          </w:tcPr>
          <w:p w14:paraId="5B981EE2" w14:textId="09E651B0" w:rsidR="006B657A" w:rsidRPr="00A50AAD" w:rsidRDefault="006B657A" w:rsidP="006B657A">
            <w:pPr>
              <w:spacing w:before="120" w:after="280" w:afterAutospacing="1" w:line="240" w:lineRule="auto"/>
              <w:rPr>
                <w:sz w:val="26"/>
                <w:szCs w:val="26"/>
              </w:rPr>
            </w:pPr>
          </w:p>
        </w:tc>
        <w:tc>
          <w:tcPr>
            <w:tcW w:w="3226" w:type="dxa"/>
          </w:tcPr>
          <w:p w14:paraId="75E59EB0" w14:textId="77777777" w:rsidR="006B657A" w:rsidRPr="00A50AAD" w:rsidRDefault="006B657A" w:rsidP="006B657A">
            <w:pPr>
              <w:spacing w:before="120" w:after="280" w:afterAutospacing="1" w:line="240" w:lineRule="auto"/>
              <w:rPr>
                <w:sz w:val="26"/>
                <w:szCs w:val="26"/>
              </w:rPr>
            </w:pPr>
          </w:p>
        </w:tc>
      </w:tr>
      <w:tr w:rsidR="006B657A" w:rsidRPr="00A50AAD" w14:paraId="01B8C630" w14:textId="77777777" w:rsidTr="00392F0A">
        <w:tc>
          <w:tcPr>
            <w:tcW w:w="4673" w:type="dxa"/>
          </w:tcPr>
          <w:p w14:paraId="47479F01" w14:textId="7B5595AE" w:rsidR="006B657A" w:rsidRPr="00A50AAD" w:rsidRDefault="006B657A" w:rsidP="006B657A">
            <w:pPr>
              <w:spacing w:before="120" w:after="0" w:line="240" w:lineRule="auto"/>
              <w:jc w:val="both"/>
              <w:rPr>
                <w:sz w:val="26"/>
                <w:szCs w:val="26"/>
              </w:rPr>
            </w:pPr>
            <w:r w:rsidRPr="00A0224F">
              <w:rPr>
                <w:sz w:val="26"/>
                <w:szCs w:val="26"/>
              </w:rPr>
              <w:t>2. Phạt tiền từ 40.000.000 đồng đến 50.000.000 đồng đối với một trong các hành vi sau đây:</w:t>
            </w:r>
          </w:p>
        </w:tc>
        <w:tc>
          <w:tcPr>
            <w:tcW w:w="3969" w:type="dxa"/>
          </w:tcPr>
          <w:p w14:paraId="089A57A9" w14:textId="01BB19E4"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2. Phạt tiền từ 50.000.000 đồng đến 100.00</w:t>
            </w:r>
            <w:r w:rsidRPr="00A50AAD">
              <w:rPr>
                <w:sz w:val="26"/>
                <w:szCs w:val="26"/>
              </w:rPr>
              <w:t>0</w:t>
            </w:r>
            <w:r w:rsidRPr="00A50AAD">
              <w:rPr>
                <w:sz w:val="26"/>
                <w:szCs w:val="26"/>
                <w:lang w:val="sv-SE"/>
              </w:rPr>
              <w:t>.000 đồng đối với một trong các hành vi sau đây:</w:t>
            </w:r>
            <w:r w:rsidRPr="00A50AAD">
              <w:rPr>
                <w:sz w:val="26"/>
                <w:szCs w:val="26"/>
                <w:vertAlign w:val="superscript"/>
                <w:lang w:val="sv-SE"/>
              </w:rPr>
              <w:t xml:space="preserve"> </w:t>
            </w:r>
          </w:p>
        </w:tc>
        <w:tc>
          <w:tcPr>
            <w:tcW w:w="3544" w:type="dxa"/>
          </w:tcPr>
          <w:p w14:paraId="21ABBB56" w14:textId="025EC438" w:rsidR="006B657A" w:rsidRPr="00A50AAD" w:rsidRDefault="006B657A" w:rsidP="006B657A">
            <w:pPr>
              <w:spacing w:before="120" w:after="280" w:afterAutospacing="1" w:line="240" w:lineRule="auto"/>
              <w:rPr>
                <w:sz w:val="26"/>
                <w:szCs w:val="26"/>
                <w:lang w:val="sv-SE"/>
              </w:rPr>
            </w:pPr>
          </w:p>
        </w:tc>
        <w:tc>
          <w:tcPr>
            <w:tcW w:w="3226" w:type="dxa"/>
          </w:tcPr>
          <w:p w14:paraId="543EA124" w14:textId="77777777" w:rsidR="006B657A" w:rsidRPr="00A50AAD" w:rsidRDefault="006B657A" w:rsidP="006B657A">
            <w:pPr>
              <w:spacing w:before="120" w:after="280" w:afterAutospacing="1" w:line="240" w:lineRule="auto"/>
              <w:rPr>
                <w:sz w:val="26"/>
                <w:szCs w:val="26"/>
                <w:lang w:val="sv-SE"/>
              </w:rPr>
            </w:pPr>
          </w:p>
        </w:tc>
      </w:tr>
      <w:tr w:rsidR="006B657A" w:rsidRPr="00A50AAD" w14:paraId="66270067" w14:textId="77777777" w:rsidTr="00392F0A">
        <w:tc>
          <w:tcPr>
            <w:tcW w:w="4673" w:type="dxa"/>
          </w:tcPr>
          <w:p w14:paraId="2897C654" w14:textId="2F9A695D" w:rsidR="006B657A" w:rsidRPr="00A50AAD" w:rsidRDefault="006B657A" w:rsidP="006B657A">
            <w:pPr>
              <w:spacing w:before="120" w:after="0" w:line="240" w:lineRule="auto"/>
              <w:jc w:val="both"/>
              <w:rPr>
                <w:sz w:val="26"/>
                <w:szCs w:val="26"/>
              </w:rPr>
            </w:pPr>
            <w:r w:rsidRPr="00A0224F">
              <w:rPr>
                <w:sz w:val="26"/>
                <w:szCs w:val="26"/>
              </w:rPr>
              <w:t>a) Thực hiện đánh giá sự phù hợp phục vụ quản lý nhà nước khi chưa được chỉ định hoặc quyết định chỉ định đã hết hiệu lực;</w:t>
            </w:r>
          </w:p>
        </w:tc>
        <w:tc>
          <w:tcPr>
            <w:tcW w:w="3969" w:type="dxa"/>
          </w:tcPr>
          <w:p w14:paraId="3C17907A" w14:textId="3C919C78"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a)</w:t>
            </w:r>
            <w:r w:rsidRPr="00A50AAD">
              <w:rPr>
                <w:sz w:val="26"/>
                <w:szCs w:val="26"/>
              </w:rPr>
              <w:t xml:space="preserve"> </w:t>
            </w:r>
            <w:r w:rsidRPr="00A50AAD">
              <w:rPr>
                <w:sz w:val="26"/>
                <w:szCs w:val="26"/>
                <w:lang w:val="sv-SE"/>
              </w:rPr>
              <w:t>Thực hiện đánh giá sự phù hợp phục vụ quản lý nhà nước khi quyết định chỉ định đã hết hiệu lực;</w:t>
            </w:r>
          </w:p>
        </w:tc>
        <w:tc>
          <w:tcPr>
            <w:tcW w:w="3544" w:type="dxa"/>
          </w:tcPr>
          <w:p w14:paraId="61A04268" w14:textId="2421B488" w:rsidR="006B657A" w:rsidRPr="00A50AAD" w:rsidRDefault="006B657A" w:rsidP="006B657A">
            <w:pPr>
              <w:spacing w:before="120" w:after="280" w:afterAutospacing="1" w:line="240" w:lineRule="auto"/>
              <w:rPr>
                <w:sz w:val="26"/>
                <w:szCs w:val="26"/>
                <w:lang w:val="sv-SE"/>
              </w:rPr>
            </w:pPr>
          </w:p>
        </w:tc>
        <w:tc>
          <w:tcPr>
            <w:tcW w:w="3226" w:type="dxa"/>
          </w:tcPr>
          <w:p w14:paraId="5C2081F8" w14:textId="77777777" w:rsidR="006B657A" w:rsidRPr="00A50AAD" w:rsidRDefault="006B657A" w:rsidP="006B657A">
            <w:pPr>
              <w:spacing w:before="120" w:after="280" w:afterAutospacing="1" w:line="240" w:lineRule="auto"/>
              <w:rPr>
                <w:sz w:val="26"/>
                <w:szCs w:val="26"/>
                <w:lang w:val="sv-SE"/>
              </w:rPr>
            </w:pPr>
          </w:p>
        </w:tc>
      </w:tr>
      <w:tr w:rsidR="006B657A" w:rsidRPr="00A50AAD" w14:paraId="07D37D4D" w14:textId="77777777" w:rsidTr="00392F0A">
        <w:tc>
          <w:tcPr>
            <w:tcW w:w="4673" w:type="dxa"/>
          </w:tcPr>
          <w:p w14:paraId="01474C2F" w14:textId="77777777" w:rsidR="006B657A" w:rsidRPr="00A50AAD" w:rsidRDefault="006B657A" w:rsidP="006B657A">
            <w:pPr>
              <w:spacing w:before="120" w:after="0" w:line="240" w:lineRule="auto"/>
              <w:jc w:val="both"/>
              <w:rPr>
                <w:sz w:val="26"/>
                <w:szCs w:val="26"/>
              </w:rPr>
            </w:pPr>
            <w:r w:rsidRPr="00A50AAD">
              <w:rPr>
                <w:sz w:val="26"/>
                <w:szCs w:val="26"/>
              </w:rPr>
              <w:t>b) Thực hiện đánh giá sự phù hợp phục vụ quản lý nhà nước ngoài lĩnh vực đã được chỉ định;</w:t>
            </w:r>
          </w:p>
        </w:tc>
        <w:tc>
          <w:tcPr>
            <w:tcW w:w="3969" w:type="dxa"/>
          </w:tcPr>
          <w:p w14:paraId="15FB2A97" w14:textId="0266684F" w:rsidR="006B657A" w:rsidRPr="00A50AAD" w:rsidRDefault="006B657A" w:rsidP="006B657A">
            <w:pPr>
              <w:spacing w:before="120" w:after="280" w:afterAutospacing="1" w:line="240" w:lineRule="auto"/>
              <w:rPr>
                <w:sz w:val="26"/>
                <w:szCs w:val="26"/>
              </w:rPr>
            </w:pPr>
            <w:r w:rsidRPr="00C522FC">
              <w:rPr>
                <w:sz w:val="26"/>
                <w:szCs w:val="26"/>
              </w:rPr>
              <w:t>Không sửa đổi, bổ sung</w:t>
            </w:r>
          </w:p>
        </w:tc>
        <w:tc>
          <w:tcPr>
            <w:tcW w:w="3544" w:type="dxa"/>
          </w:tcPr>
          <w:p w14:paraId="2742559B" w14:textId="6F0E630F" w:rsidR="006B657A" w:rsidRPr="00A50AAD" w:rsidRDefault="006B657A" w:rsidP="006B657A">
            <w:pPr>
              <w:spacing w:before="120" w:after="280" w:afterAutospacing="1" w:line="240" w:lineRule="auto"/>
              <w:rPr>
                <w:sz w:val="26"/>
                <w:szCs w:val="26"/>
              </w:rPr>
            </w:pPr>
          </w:p>
        </w:tc>
        <w:tc>
          <w:tcPr>
            <w:tcW w:w="3226" w:type="dxa"/>
          </w:tcPr>
          <w:p w14:paraId="36DAED6F" w14:textId="77777777" w:rsidR="006B657A" w:rsidRPr="00A50AAD" w:rsidRDefault="006B657A" w:rsidP="006B657A">
            <w:pPr>
              <w:spacing w:before="120" w:after="280" w:afterAutospacing="1" w:line="240" w:lineRule="auto"/>
              <w:rPr>
                <w:sz w:val="26"/>
                <w:szCs w:val="26"/>
              </w:rPr>
            </w:pPr>
          </w:p>
        </w:tc>
      </w:tr>
      <w:tr w:rsidR="006B657A" w:rsidRPr="00A50AAD" w14:paraId="51DF3110" w14:textId="77777777" w:rsidTr="00392F0A">
        <w:tc>
          <w:tcPr>
            <w:tcW w:w="4673" w:type="dxa"/>
          </w:tcPr>
          <w:p w14:paraId="577AB728" w14:textId="77777777" w:rsidR="006B657A" w:rsidRPr="00A50AAD" w:rsidRDefault="006B657A" w:rsidP="006B657A">
            <w:pPr>
              <w:spacing w:before="120" w:after="0" w:line="240" w:lineRule="auto"/>
              <w:jc w:val="both"/>
              <w:rPr>
                <w:sz w:val="26"/>
                <w:szCs w:val="26"/>
              </w:rPr>
            </w:pPr>
            <w:r w:rsidRPr="00A50AAD">
              <w:rPr>
                <w:sz w:val="26"/>
                <w:szCs w:val="26"/>
              </w:rPr>
              <w:t>c) Không bảo đảm duy trì bộ máy tổ chức và năng lực đã đăng ký theo yêu cầu của tiêu chuẩn tương ứng hoặc theo quy định của cơ quan có thẩm quyền;</w:t>
            </w:r>
          </w:p>
        </w:tc>
        <w:tc>
          <w:tcPr>
            <w:tcW w:w="3969" w:type="dxa"/>
          </w:tcPr>
          <w:p w14:paraId="3EC1E857" w14:textId="7126CA5A" w:rsidR="006B657A" w:rsidRPr="00A50AAD" w:rsidRDefault="006B657A" w:rsidP="006B657A">
            <w:pPr>
              <w:spacing w:before="120" w:after="280" w:afterAutospacing="1" w:line="240" w:lineRule="auto"/>
              <w:rPr>
                <w:sz w:val="26"/>
                <w:szCs w:val="26"/>
              </w:rPr>
            </w:pPr>
            <w:r w:rsidRPr="00C522FC">
              <w:rPr>
                <w:sz w:val="26"/>
                <w:szCs w:val="26"/>
              </w:rPr>
              <w:t>Không sửa đổi, bổ sung</w:t>
            </w:r>
          </w:p>
        </w:tc>
        <w:tc>
          <w:tcPr>
            <w:tcW w:w="3544" w:type="dxa"/>
          </w:tcPr>
          <w:p w14:paraId="19D15E9D" w14:textId="5F9DAB4F" w:rsidR="006B657A" w:rsidRPr="00A50AAD" w:rsidRDefault="006B657A" w:rsidP="006B657A">
            <w:pPr>
              <w:spacing w:before="120" w:after="280" w:afterAutospacing="1" w:line="240" w:lineRule="auto"/>
              <w:rPr>
                <w:sz w:val="26"/>
                <w:szCs w:val="26"/>
              </w:rPr>
            </w:pPr>
          </w:p>
        </w:tc>
        <w:tc>
          <w:tcPr>
            <w:tcW w:w="3226" w:type="dxa"/>
          </w:tcPr>
          <w:p w14:paraId="102761CA" w14:textId="77777777" w:rsidR="006B657A" w:rsidRPr="00A50AAD" w:rsidRDefault="006B657A" w:rsidP="006B657A">
            <w:pPr>
              <w:spacing w:before="120" w:after="280" w:afterAutospacing="1" w:line="240" w:lineRule="auto"/>
              <w:rPr>
                <w:sz w:val="26"/>
                <w:szCs w:val="26"/>
              </w:rPr>
            </w:pPr>
          </w:p>
        </w:tc>
      </w:tr>
      <w:tr w:rsidR="006B657A" w:rsidRPr="00A50AAD" w14:paraId="6787D38F" w14:textId="77777777" w:rsidTr="00392F0A">
        <w:tc>
          <w:tcPr>
            <w:tcW w:w="4673" w:type="dxa"/>
          </w:tcPr>
          <w:p w14:paraId="7A6A12DE" w14:textId="77777777" w:rsidR="006B657A" w:rsidRPr="00A50AAD" w:rsidRDefault="006B657A" w:rsidP="006B657A">
            <w:pPr>
              <w:spacing w:before="120" w:after="0" w:line="240" w:lineRule="auto"/>
              <w:jc w:val="both"/>
              <w:rPr>
                <w:sz w:val="26"/>
                <w:szCs w:val="26"/>
              </w:rPr>
            </w:pPr>
            <w:r w:rsidRPr="00A50AAD">
              <w:rPr>
                <w:sz w:val="26"/>
                <w:szCs w:val="26"/>
              </w:rPr>
              <w:t>d) Không tuân thủ các quy trình, thủ tục đánh giá sự phù hợp đã được phê duyệt hoặc đã đăng ký theo quy định;</w:t>
            </w:r>
          </w:p>
        </w:tc>
        <w:tc>
          <w:tcPr>
            <w:tcW w:w="3969" w:type="dxa"/>
          </w:tcPr>
          <w:p w14:paraId="513A4C09" w14:textId="30C9120D" w:rsidR="006B657A" w:rsidRPr="00A50AAD" w:rsidRDefault="006B657A" w:rsidP="006B657A">
            <w:pPr>
              <w:spacing w:before="120" w:after="280" w:afterAutospacing="1" w:line="240" w:lineRule="auto"/>
              <w:rPr>
                <w:sz w:val="26"/>
                <w:szCs w:val="26"/>
              </w:rPr>
            </w:pPr>
            <w:r w:rsidRPr="00C522FC">
              <w:rPr>
                <w:sz w:val="26"/>
                <w:szCs w:val="26"/>
              </w:rPr>
              <w:t>Không sửa đổi, bổ sung</w:t>
            </w:r>
          </w:p>
        </w:tc>
        <w:tc>
          <w:tcPr>
            <w:tcW w:w="3544" w:type="dxa"/>
          </w:tcPr>
          <w:p w14:paraId="5262C99B" w14:textId="2FFB2800" w:rsidR="006B657A" w:rsidRPr="00A50AAD" w:rsidRDefault="006B657A" w:rsidP="006B657A">
            <w:pPr>
              <w:spacing w:before="120" w:after="280" w:afterAutospacing="1" w:line="240" w:lineRule="auto"/>
              <w:rPr>
                <w:sz w:val="26"/>
                <w:szCs w:val="26"/>
              </w:rPr>
            </w:pPr>
          </w:p>
        </w:tc>
        <w:tc>
          <w:tcPr>
            <w:tcW w:w="3226" w:type="dxa"/>
          </w:tcPr>
          <w:p w14:paraId="32DD1BFF" w14:textId="77777777" w:rsidR="006B657A" w:rsidRPr="00A50AAD" w:rsidRDefault="006B657A" w:rsidP="006B657A">
            <w:pPr>
              <w:spacing w:before="120" w:after="280" w:afterAutospacing="1" w:line="240" w:lineRule="auto"/>
              <w:rPr>
                <w:sz w:val="26"/>
                <w:szCs w:val="26"/>
              </w:rPr>
            </w:pPr>
          </w:p>
        </w:tc>
      </w:tr>
      <w:tr w:rsidR="006B657A" w:rsidRPr="00A50AAD" w14:paraId="4F8613A1" w14:textId="77777777" w:rsidTr="00392F0A">
        <w:tc>
          <w:tcPr>
            <w:tcW w:w="4673" w:type="dxa"/>
          </w:tcPr>
          <w:p w14:paraId="60CC118E" w14:textId="77777777" w:rsidR="006B657A" w:rsidRPr="00A50AAD" w:rsidRDefault="006B657A" w:rsidP="006B657A">
            <w:pPr>
              <w:spacing w:before="120" w:after="0" w:line="240" w:lineRule="auto"/>
              <w:jc w:val="both"/>
              <w:rPr>
                <w:sz w:val="26"/>
                <w:szCs w:val="26"/>
              </w:rPr>
            </w:pPr>
            <w:r w:rsidRPr="00A50AAD">
              <w:rPr>
                <w:sz w:val="26"/>
                <w:szCs w:val="26"/>
              </w:rPr>
              <w:lastRenderedPageBreak/>
              <w:t>d) Không thực hiện đánh giá giám sát định kỳ đối với tổ chức, cá nhân đề nghị đánh giá sự phù hợp;</w:t>
            </w:r>
          </w:p>
        </w:tc>
        <w:tc>
          <w:tcPr>
            <w:tcW w:w="3969" w:type="dxa"/>
          </w:tcPr>
          <w:p w14:paraId="0F45BB81" w14:textId="36CD26D1" w:rsidR="006B657A" w:rsidRPr="00A50AAD" w:rsidRDefault="006B657A" w:rsidP="006B657A">
            <w:pPr>
              <w:spacing w:before="120" w:after="280" w:afterAutospacing="1" w:line="240" w:lineRule="auto"/>
              <w:rPr>
                <w:sz w:val="26"/>
                <w:szCs w:val="26"/>
              </w:rPr>
            </w:pPr>
            <w:r w:rsidRPr="00C522FC">
              <w:rPr>
                <w:sz w:val="26"/>
                <w:szCs w:val="26"/>
              </w:rPr>
              <w:t>Không sửa đổi, bổ sung</w:t>
            </w:r>
          </w:p>
        </w:tc>
        <w:tc>
          <w:tcPr>
            <w:tcW w:w="3544" w:type="dxa"/>
          </w:tcPr>
          <w:p w14:paraId="0FCA510D" w14:textId="4483CC69" w:rsidR="006B657A" w:rsidRPr="00A50AAD" w:rsidRDefault="006B657A" w:rsidP="006B657A">
            <w:pPr>
              <w:spacing w:before="120" w:after="280" w:afterAutospacing="1" w:line="240" w:lineRule="auto"/>
              <w:rPr>
                <w:sz w:val="26"/>
                <w:szCs w:val="26"/>
              </w:rPr>
            </w:pPr>
          </w:p>
        </w:tc>
        <w:tc>
          <w:tcPr>
            <w:tcW w:w="3226" w:type="dxa"/>
          </w:tcPr>
          <w:p w14:paraId="5F9418BE" w14:textId="77777777" w:rsidR="006B657A" w:rsidRPr="00A50AAD" w:rsidRDefault="006B657A" w:rsidP="006B657A">
            <w:pPr>
              <w:spacing w:before="120" w:after="280" w:afterAutospacing="1" w:line="240" w:lineRule="auto"/>
              <w:rPr>
                <w:sz w:val="26"/>
                <w:szCs w:val="26"/>
              </w:rPr>
            </w:pPr>
          </w:p>
        </w:tc>
      </w:tr>
      <w:tr w:rsidR="006B657A" w:rsidRPr="00A50AAD" w14:paraId="04C4864D" w14:textId="77777777" w:rsidTr="00392F0A">
        <w:tc>
          <w:tcPr>
            <w:tcW w:w="4673" w:type="dxa"/>
          </w:tcPr>
          <w:p w14:paraId="65ABE2D3" w14:textId="77777777" w:rsidR="006B657A" w:rsidRPr="00A50AAD" w:rsidRDefault="006B657A" w:rsidP="006B657A">
            <w:pPr>
              <w:spacing w:before="120" w:after="0" w:line="240" w:lineRule="auto"/>
              <w:jc w:val="both"/>
              <w:rPr>
                <w:sz w:val="26"/>
                <w:szCs w:val="26"/>
              </w:rPr>
            </w:pPr>
            <w:r w:rsidRPr="00A50AAD">
              <w:rPr>
                <w:sz w:val="26"/>
                <w:szCs w:val="26"/>
              </w:rPr>
              <w:t>e) Sử dụng kết quả thử nghiệm của tổ chức thử nghiệm chưa được đăng ký hoạt động theo quy định;</w:t>
            </w:r>
          </w:p>
        </w:tc>
        <w:tc>
          <w:tcPr>
            <w:tcW w:w="3969" w:type="dxa"/>
          </w:tcPr>
          <w:p w14:paraId="33E6DFD9" w14:textId="73ED4E70" w:rsidR="006B657A" w:rsidRPr="00A50AAD" w:rsidRDefault="006B657A" w:rsidP="006B657A">
            <w:pPr>
              <w:spacing w:before="120" w:after="280" w:afterAutospacing="1" w:line="240" w:lineRule="auto"/>
              <w:rPr>
                <w:sz w:val="26"/>
                <w:szCs w:val="26"/>
              </w:rPr>
            </w:pPr>
            <w:r w:rsidRPr="00C522FC">
              <w:rPr>
                <w:sz w:val="26"/>
                <w:szCs w:val="26"/>
              </w:rPr>
              <w:t>Không sửa đổi, bổ sung</w:t>
            </w:r>
          </w:p>
        </w:tc>
        <w:tc>
          <w:tcPr>
            <w:tcW w:w="3544" w:type="dxa"/>
          </w:tcPr>
          <w:p w14:paraId="0E29A29B" w14:textId="0136F1CC" w:rsidR="006B657A" w:rsidRPr="00A50AAD" w:rsidRDefault="006B657A" w:rsidP="006B657A">
            <w:pPr>
              <w:spacing w:before="120" w:after="280" w:afterAutospacing="1" w:line="240" w:lineRule="auto"/>
              <w:rPr>
                <w:sz w:val="26"/>
                <w:szCs w:val="26"/>
              </w:rPr>
            </w:pPr>
          </w:p>
        </w:tc>
        <w:tc>
          <w:tcPr>
            <w:tcW w:w="3226" w:type="dxa"/>
          </w:tcPr>
          <w:p w14:paraId="6E4FC1A3" w14:textId="77777777" w:rsidR="006B657A" w:rsidRPr="00A50AAD" w:rsidRDefault="006B657A" w:rsidP="006B657A">
            <w:pPr>
              <w:spacing w:before="120" w:after="280" w:afterAutospacing="1" w:line="240" w:lineRule="auto"/>
              <w:rPr>
                <w:sz w:val="26"/>
                <w:szCs w:val="26"/>
              </w:rPr>
            </w:pPr>
          </w:p>
        </w:tc>
      </w:tr>
      <w:tr w:rsidR="006B657A" w:rsidRPr="00A50AAD" w14:paraId="36CC2EC3" w14:textId="77777777" w:rsidTr="00392F0A">
        <w:tc>
          <w:tcPr>
            <w:tcW w:w="4673" w:type="dxa"/>
          </w:tcPr>
          <w:p w14:paraId="0260E3A9" w14:textId="77777777" w:rsidR="006B657A" w:rsidRPr="00A50AAD" w:rsidRDefault="006B657A" w:rsidP="006B657A">
            <w:pPr>
              <w:spacing w:before="120" w:after="0" w:line="240" w:lineRule="auto"/>
              <w:jc w:val="both"/>
              <w:rPr>
                <w:sz w:val="26"/>
                <w:szCs w:val="26"/>
              </w:rPr>
            </w:pPr>
            <w:r w:rsidRPr="00A50AAD">
              <w:rPr>
                <w:sz w:val="26"/>
                <w:szCs w:val="26"/>
              </w:rPr>
              <w:t>g) Cử chuyên gia thực hiện đánh giá sự phù hợp không đáp ứng điều kiện theo quy định.</w:t>
            </w:r>
          </w:p>
        </w:tc>
        <w:tc>
          <w:tcPr>
            <w:tcW w:w="3969" w:type="dxa"/>
          </w:tcPr>
          <w:p w14:paraId="4A21E4CC" w14:textId="416969B9" w:rsidR="006B657A" w:rsidRPr="00A50AAD" w:rsidRDefault="006B657A" w:rsidP="006B657A">
            <w:pPr>
              <w:spacing w:before="120" w:after="280" w:afterAutospacing="1" w:line="240" w:lineRule="auto"/>
              <w:rPr>
                <w:sz w:val="26"/>
                <w:szCs w:val="26"/>
              </w:rPr>
            </w:pPr>
            <w:r w:rsidRPr="00C522FC">
              <w:rPr>
                <w:sz w:val="26"/>
                <w:szCs w:val="26"/>
              </w:rPr>
              <w:t>Không sửa đổi, bổ sung</w:t>
            </w:r>
          </w:p>
        </w:tc>
        <w:tc>
          <w:tcPr>
            <w:tcW w:w="3544" w:type="dxa"/>
          </w:tcPr>
          <w:p w14:paraId="5A0A79E6" w14:textId="3B265F46" w:rsidR="006B657A" w:rsidRPr="00A50AAD" w:rsidRDefault="006B657A" w:rsidP="006B657A">
            <w:pPr>
              <w:spacing w:before="120" w:after="280" w:afterAutospacing="1" w:line="240" w:lineRule="auto"/>
              <w:rPr>
                <w:sz w:val="26"/>
                <w:szCs w:val="26"/>
              </w:rPr>
            </w:pPr>
          </w:p>
        </w:tc>
        <w:tc>
          <w:tcPr>
            <w:tcW w:w="3226" w:type="dxa"/>
          </w:tcPr>
          <w:p w14:paraId="5EF34C8A" w14:textId="77777777" w:rsidR="006B657A" w:rsidRPr="00A50AAD" w:rsidRDefault="006B657A" w:rsidP="006B657A">
            <w:pPr>
              <w:spacing w:before="120" w:after="280" w:afterAutospacing="1" w:line="240" w:lineRule="auto"/>
              <w:rPr>
                <w:sz w:val="26"/>
                <w:szCs w:val="26"/>
              </w:rPr>
            </w:pPr>
          </w:p>
        </w:tc>
      </w:tr>
      <w:tr w:rsidR="006B657A" w:rsidRPr="00A50AAD" w14:paraId="0D90011F" w14:textId="77777777" w:rsidTr="00392F0A">
        <w:tc>
          <w:tcPr>
            <w:tcW w:w="4673" w:type="dxa"/>
          </w:tcPr>
          <w:p w14:paraId="522AC681" w14:textId="6A6764A7" w:rsidR="006B657A" w:rsidRPr="00A50AAD" w:rsidRDefault="006B657A" w:rsidP="006B657A">
            <w:pPr>
              <w:spacing w:before="120" w:after="0" w:line="240" w:lineRule="auto"/>
              <w:jc w:val="both"/>
              <w:rPr>
                <w:sz w:val="26"/>
                <w:szCs w:val="26"/>
              </w:rPr>
            </w:pPr>
            <w:r w:rsidRPr="007457AD">
              <w:rPr>
                <w:sz w:val="26"/>
                <w:szCs w:val="26"/>
              </w:rPr>
              <w:t>3. Phạt tiền từ 70.000.000 đồng đến 100.000.000 đồng đối với một trong các hành vi sau đây:</w:t>
            </w:r>
          </w:p>
        </w:tc>
        <w:tc>
          <w:tcPr>
            <w:tcW w:w="3969" w:type="dxa"/>
          </w:tcPr>
          <w:p w14:paraId="40AC8BC1" w14:textId="17F036F2"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3. Phạt tiền từ 100.000.000 đồng đến 150.00</w:t>
            </w:r>
            <w:r w:rsidRPr="00A50AAD">
              <w:rPr>
                <w:sz w:val="26"/>
                <w:szCs w:val="26"/>
              </w:rPr>
              <w:t>0</w:t>
            </w:r>
            <w:r w:rsidRPr="00A50AAD">
              <w:rPr>
                <w:sz w:val="26"/>
                <w:szCs w:val="26"/>
                <w:lang w:val="sv-SE"/>
              </w:rPr>
              <w:t>.000 đồng đối với một trong các hành vi sau đây:</w:t>
            </w:r>
            <w:r w:rsidRPr="00A50AAD">
              <w:rPr>
                <w:sz w:val="26"/>
                <w:szCs w:val="26"/>
                <w:vertAlign w:val="superscript"/>
                <w:lang w:val="sv-SE"/>
              </w:rPr>
              <w:t xml:space="preserve"> </w:t>
            </w:r>
          </w:p>
        </w:tc>
        <w:tc>
          <w:tcPr>
            <w:tcW w:w="3544" w:type="dxa"/>
          </w:tcPr>
          <w:p w14:paraId="4E0E30A2" w14:textId="11533889" w:rsidR="006B657A" w:rsidRPr="00A50AAD" w:rsidRDefault="006B657A" w:rsidP="006B657A">
            <w:pPr>
              <w:spacing w:before="120" w:after="280" w:afterAutospacing="1" w:line="240" w:lineRule="auto"/>
              <w:rPr>
                <w:sz w:val="26"/>
                <w:szCs w:val="26"/>
                <w:lang w:val="sv-SE"/>
              </w:rPr>
            </w:pPr>
          </w:p>
        </w:tc>
        <w:tc>
          <w:tcPr>
            <w:tcW w:w="3226" w:type="dxa"/>
          </w:tcPr>
          <w:p w14:paraId="116C94AA" w14:textId="77777777" w:rsidR="006B657A" w:rsidRPr="00A50AAD" w:rsidRDefault="006B657A" w:rsidP="006B657A">
            <w:pPr>
              <w:spacing w:before="120" w:after="280" w:afterAutospacing="1" w:line="240" w:lineRule="auto"/>
              <w:rPr>
                <w:sz w:val="26"/>
                <w:szCs w:val="26"/>
                <w:lang w:val="sv-SE"/>
              </w:rPr>
            </w:pPr>
          </w:p>
        </w:tc>
      </w:tr>
      <w:tr w:rsidR="006B657A" w:rsidRPr="00A50AAD" w14:paraId="7F99BEE8" w14:textId="77777777" w:rsidTr="00392F0A">
        <w:tc>
          <w:tcPr>
            <w:tcW w:w="4673" w:type="dxa"/>
          </w:tcPr>
          <w:p w14:paraId="6887C10D" w14:textId="77777777" w:rsidR="006B657A" w:rsidRPr="00A50AAD" w:rsidRDefault="006B657A" w:rsidP="006B657A">
            <w:pPr>
              <w:spacing w:before="120" w:after="0" w:line="240" w:lineRule="auto"/>
              <w:jc w:val="both"/>
              <w:rPr>
                <w:sz w:val="26"/>
                <w:szCs w:val="26"/>
              </w:rPr>
            </w:pPr>
            <w:r w:rsidRPr="00A50AAD">
              <w:rPr>
                <w:sz w:val="26"/>
                <w:szCs w:val="26"/>
              </w:rPr>
              <w:t>a) Cung cấp kết quả đánh giá sự phù hợp sai;</w:t>
            </w:r>
          </w:p>
        </w:tc>
        <w:tc>
          <w:tcPr>
            <w:tcW w:w="3969" w:type="dxa"/>
          </w:tcPr>
          <w:p w14:paraId="09894F47" w14:textId="00DCE8FF" w:rsidR="006B657A" w:rsidRPr="00A50AAD" w:rsidRDefault="006B657A" w:rsidP="006B657A">
            <w:pPr>
              <w:spacing w:before="120" w:after="280" w:afterAutospacing="1" w:line="240" w:lineRule="auto"/>
              <w:rPr>
                <w:sz w:val="26"/>
                <w:szCs w:val="26"/>
              </w:rPr>
            </w:pPr>
            <w:r w:rsidRPr="00C522FC">
              <w:rPr>
                <w:sz w:val="26"/>
                <w:szCs w:val="26"/>
              </w:rPr>
              <w:t>Không sửa đổi, bổ sung</w:t>
            </w:r>
          </w:p>
        </w:tc>
        <w:tc>
          <w:tcPr>
            <w:tcW w:w="3544" w:type="dxa"/>
          </w:tcPr>
          <w:p w14:paraId="3B05F1CE" w14:textId="367A367E" w:rsidR="006B657A" w:rsidRPr="00A50AAD" w:rsidRDefault="006B657A" w:rsidP="006B657A">
            <w:pPr>
              <w:spacing w:before="120" w:after="280" w:afterAutospacing="1" w:line="240" w:lineRule="auto"/>
              <w:rPr>
                <w:sz w:val="26"/>
                <w:szCs w:val="26"/>
              </w:rPr>
            </w:pPr>
          </w:p>
        </w:tc>
        <w:tc>
          <w:tcPr>
            <w:tcW w:w="3226" w:type="dxa"/>
          </w:tcPr>
          <w:p w14:paraId="6E1A3CC2" w14:textId="77777777" w:rsidR="006B657A" w:rsidRPr="00A50AAD" w:rsidRDefault="006B657A" w:rsidP="006B657A">
            <w:pPr>
              <w:spacing w:before="120" w:after="280" w:afterAutospacing="1" w:line="240" w:lineRule="auto"/>
              <w:rPr>
                <w:sz w:val="26"/>
                <w:szCs w:val="26"/>
              </w:rPr>
            </w:pPr>
          </w:p>
        </w:tc>
      </w:tr>
      <w:tr w:rsidR="006B657A" w:rsidRPr="00A50AAD" w14:paraId="29792265" w14:textId="77777777" w:rsidTr="00392F0A">
        <w:tc>
          <w:tcPr>
            <w:tcW w:w="4673" w:type="dxa"/>
          </w:tcPr>
          <w:p w14:paraId="483DC1CB" w14:textId="77777777" w:rsidR="006B657A" w:rsidRPr="00A50AAD" w:rsidRDefault="006B657A" w:rsidP="006B657A">
            <w:pPr>
              <w:spacing w:before="120" w:after="0" w:line="240" w:lineRule="auto"/>
              <w:jc w:val="both"/>
              <w:rPr>
                <w:sz w:val="26"/>
                <w:szCs w:val="26"/>
              </w:rPr>
            </w:pPr>
            <w:r w:rsidRPr="00A50AAD">
              <w:rPr>
                <w:sz w:val="26"/>
                <w:szCs w:val="26"/>
              </w:rPr>
              <w:t>b) Thực hiện đánh giá không đảm bảo tính độc lập, khách quan;</w:t>
            </w:r>
          </w:p>
        </w:tc>
        <w:tc>
          <w:tcPr>
            <w:tcW w:w="3969" w:type="dxa"/>
          </w:tcPr>
          <w:p w14:paraId="3502BD3C" w14:textId="01D6DA43" w:rsidR="006B657A" w:rsidRPr="00A50AAD" w:rsidRDefault="006B657A" w:rsidP="006B657A">
            <w:pPr>
              <w:spacing w:before="120" w:after="280" w:afterAutospacing="1" w:line="240" w:lineRule="auto"/>
              <w:rPr>
                <w:sz w:val="26"/>
                <w:szCs w:val="26"/>
              </w:rPr>
            </w:pPr>
            <w:r w:rsidRPr="00C522FC">
              <w:rPr>
                <w:sz w:val="26"/>
                <w:szCs w:val="26"/>
              </w:rPr>
              <w:t>Không sửa đổi, bổ sung</w:t>
            </w:r>
          </w:p>
        </w:tc>
        <w:tc>
          <w:tcPr>
            <w:tcW w:w="3544" w:type="dxa"/>
          </w:tcPr>
          <w:p w14:paraId="044057CD" w14:textId="73B2FF8D" w:rsidR="006B657A" w:rsidRPr="00A50AAD" w:rsidRDefault="006B657A" w:rsidP="006B657A">
            <w:pPr>
              <w:spacing w:before="120" w:after="280" w:afterAutospacing="1" w:line="240" w:lineRule="auto"/>
              <w:rPr>
                <w:sz w:val="26"/>
                <w:szCs w:val="26"/>
              </w:rPr>
            </w:pPr>
          </w:p>
        </w:tc>
        <w:tc>
          <w:tcPr>
            <w:tcW w:w="3226" w:type="dxa"/>
          </w:tcPr>
          <w:p w14:paraId="3374F8CA" w14:textId="77777777" w:rsidR="006B657A" w:rsidRPr="00A50AAD" w:rsidRDefault="006B657A" w:rsidP="006B657A">
            <w:pPr>
              <w:spacing w:before="120" w:after="280" w:afterAutospacing="1" w:line="240" w:lineRule="auto"/>
              <w:rPr>
                <w:sz w:val="26"/>
                <w:szCs w:val="26"/>
              </w:rPr>
            </w:pPr>
          </w:p>
        </w:tc>
      </w:tr>
      <w:tr w:rsidR="006B657A" w:rsidRPr="00A50AAD" w14:paraId="6A7872CD" w14:textId="77777777" w:rsidTr="00392F0A">
        <w:tc>
          <w:tcPr>
            <w:tcW w:w="4673" w:type="dxa"/>
          </w:tcPr>
          <w:p w14:paraId="27293B55" w14:textId="42F6BB9D" w:rsidR="006B657A" w:rsidRPr="00A50AAD" w:rsidRDefault="006B657A" w:rsidP="006B657A">
            <w:pPr>
              <w:spacing w:before="120" w:after="0" w:line="240" w:lineRule="auto"/>
              <w:jc w:val="both"/>
              <w:rPr>
                <w:sz w:val="26"/>
                <w:szCs w:val="26"/>
              </w:rPr>
            </w:pPr>
          </w:p>
        </w:tc>
        <w:tc>
          <w:tcPr>
            <w:tcW w:w="3969" w:type="dxa"/>
          </w:tcPr>
          <w:p w14:paraId="53F369D2" w14:textId="511EEB3C" w:rsidR="006B657A" w:rsidRPr="00A50AAD" w:rsidRDefault="006B657A" w:rsidP="006B657A">
            <w:pPr>
              <w:spacing w:before="120" w:after="280" w:afterAutospacing="1" w:line="240" w:lineRule="auto"/>
              <w:jc w:val="both"/>
              <w:rPr>
                <w:sz w:val="26"/>
                <w:szCs w:val="26"/>
              </w:rPr>
            </w:pPr>
            <w:r w:rsidRPr="00A50AAD">
              <w:rPr>
                <w:sz w:val="26"/>
                <w:szCs w:val="26"/>
              </w:rPr>
              <w:t>c) Thực hiện hoạt động đánh giá sự phù hợp khi giấy chứng nhận đăng ký hoạt động đánh giá sự phù hợp đã hết hiệu lực;</w:t>
            </w:r>
          </w:p>
        </w:tc>
        <w:tc>
          <w:tcPr>
            <w:tcW w:w="3544" w:type="dxa"/>
          </w:tcPr>
          <w:p w14:paraId="73D60005" w14:textId="452267C2" w:rsidR="006B657A" w:rsidRPr="00A50AAD" w:rsidRDefault="006B657A" w:rsidP="006B657A">
            <w:pPr>
              <w:spacing w:before="120" w:after="280" w:afterAutospacing="1" w:line="240" w:lineRule="auto"/>
              <w:rPr>
                <w:sz w:val="26"/>
                <w:szCs w:val="26"/>
              </w:rPr>
            </w:pPr>
          </w:p>
        </w:tc>
        <w:tc>
          <w:tcPr>
            <w:tcW w:w="3226" w:type="dxa"/>
          </w:tcPr>
          <w:p w14:paraId="73CBBF57" w14:textId="77777777" w:rsidR="006B657A" w:rsidRPr="00A50AAD" w:rsidRDefault="006B657A" w:rsidP="006B657A">
            <w:pPr>
              <w:spacing w:before="120" w:after="280" w:afterAutospacing="1" w:line="240" w:lineRule="auto"/>
              <w:rPr>
                <w:sz w:val="26"/>
                <w:szCs w:val="26"/>
              </w:rPr>
            </w:pPr>
          </w:p>
        </w:tc>
      </w:tr>
      <w:tr w:rsidR="006B657A" w:rsidRPr="00A50AAD" w14:paraId="7F5C0A6A" w14:textId="77777777" w:rsidTr="00392F0A">
        <w:tc>
          <w:tcPr>
            <w:tcW w:w="4673" w:type="dxa"/>
          </w:tcPr>
          <w:p w14:paraId="29D9089A" w14:textId="0E885B57" w:rsidR="006B657A" w:rsidRPr="00A50AAD" w:rsidRDefault="006B657A" w:rsidP="006B657A">
            <w:pPr>
              <w:spacing w:before="120" w:after="0" w:line="240" w:lineRule="auto"/>
              <w:jc w:val="both"/>
              <w:rPr>
                <w:sz w:val="26"/>
                <w:szCs w:val="26"/>
              </w:rPr>
            </w:pPr>
          </w:p>
        </w:tc>
        <w:tc>
          <w:tcPr>
            <w:tcW w:w="3969" w:type="dxa"/>
          </w:tcPr>
          <w:p w14:paraId="07BA1378" w14:textId="0ED4B325" w:rsidR="006B657A" w:rsidRPr="00A50AAD" w:rsidRDefault="006B657A" w:rsidP="006B657A">
            <w:pPr>
              <w:spacing w:before="120" w:after="280" w:afterAutospacing="1" w:line="240" w:lineRule="auto"/>
              <w:jc w:val="both"/>
              <w:rPr>
                <w:sz w:val="26"/>
                <w:szCs w:val="26"/>
              </w:rPr>
            </w:pPr>
            <w:r w:rsidRPr="00A50AAD">
              <w:rPr>
                <w:sz w:val="26"/>
                <w:szCs w:val="26"/>
              </w:rPr>
              <w:t>d) Thực hiện đánh giá sự phù hợp ngoài lĩnh vực đã đăng ký.</w:t>
            </w:r>
          </w:p>
        </w:tc>
        <w:tc>
          <w:tcPr>
            <w:tcW w:w="3544" w:type="dxa"/>
          </w:tcPr>
          <w:p w14:paraId="062BC587" w14:textId="3C2F9028" w:rsidR="006B657A" w:rsidRPr="00A50AAD" w:rsidRDefault="006B657A" w:rsidP="006B657A">
            <w:pPr>
              <w:spacing w:before="120" w:after="280" w:afterAutospacing="1" w:line="240" w:lineRule="auto"/>
              <w:rPr>
                <w:sz w:val="26"/>
                <w:szCs w:val="26"/>
              </w:rPr>
            </w:pPr>
          </w:p>
        </w:tc>
        <w:tc>
          <w:tcPr>
            <w:tcW w:w="3226" w:type="dxa"/>
          </w:tcPr>
          <w:p w14:paraId="58458DC1" w14:textId="77777777" w:rsidR="006B657A" w:rsidRPr="00A50AAD" w:rsidRDefault="006B657A" w:rsidP="006B657A">
            <w:pPr>
              <w:spacing w:before="120" w:after="280" w:afterAutospacing="1" w:line="240" w:lineRule="auto"/>
              <w:rPr>
                <w:sz w:val="26"/>
                <w:szCs w:val="26"/>
              </w:rPr>
            </w:pPr>
          </w:p>
        </w:tc>
      </w:tr>
      <w:tr w:rsidR="006B657A" w:rsidRPr="00A50AAD" w14:paraId="3AEAC140" w14:textId="77777777" w:rsidTr="00392F0A">
        <w:tc>
          <w:tcPr>
            <w:tcW w:w="4673" w:type="dxa"/>
          </w:tcPr>
          <w:p w14:paraId="09087487" w14:textId="268DCE66" w:rsidR="006B657A" w:rsidRPr="00A50AAD" w:rsidRDefault="006B657A" w:rsidP="006B657A">
            <w:pPr>
              <w:spacing w:before="120" w:after="0" w:line="240" w:lineRule="auto"/>
              <w:jc w:val="both"/>
              <w:rPr>
                <w:sz w:val="26"/>
                <w:szCs w:val="26"/>
              </w:rPr>
            </w:pPr>
            <w:r w:rsidRPr="00FD35A8">
              <w:rPr>
                <w:sz w:val="26"/>
                <w:szCs w:val="26"/>
              </w:rPr>
              <w:t>4. Phạt tiền từ 100.000.000 đồng đến 150.000.000 đồng đối với một trong các hành vi sau đây:</w:t>
            </w:r>
          </w:p>
        </w:tc>
        <w:tc>
          <w:tcPr>
            <w:tcW w:w="3969" w:type="dxa"/>
          </w:tcPr>
          <w:p w14:paraId="21EFFAF9" w14:textId="56201B6B"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4. Phạt tiền từ 150.000.000 đồng đến 300.000.000 đồng đối với một trong các hành vi sau đây:</w:t>
            </w:r>
          </w:p>
        </w:tc>
        <w:tc>
          <w:tcPr>
            <w:tcW w:w="3544" w:type="dxa"/>
          </w:tcPr>
          <w:p w14:paraId="246B27CD" w14:textId="08899A45" w:rsidR="006B657A" w:rsidRPr="00A50AAD" w:rsidRDefault="006B657A" w:rsidP="006B657A">
            <w:pPr>
              <w:spacing w:before="120" w:after="280" w:afterAutospacing="1" w:line="240" w:lineRule="auto"/>
              <w:rPr>
                <w:sz w:val="26"/>
                <w:szCs w:val="26"/>
                <w:lang w:val="sv-SE"/>
              </w:rPr>
            </w:pPr>
          </w:p>
        </w:tc>
        <w:tc>
          <w:tcPr>
            <w:tcW w:w="3226" w:type="dxa"/>
          </w:tcPr>
          <w:p w14:paraId="3DE2A543" w14:textId="77777777" w:rsidR="006B657A" w:rsidRPr="00A50AAD" w:rsidRDefault="006B657A" w:rsidP="006B657A">
            <w:pPr>
              <w:spacing w:before="120" w:after="280" w:afterAutospacing="1" w:line="240" w:lineRule="auto"/>
              <w:rPr>
                <w:sz w:val="26"/>
                <w:szCs w:val="26"/>
                <w:lang w:val="sv-SE"/>
              </w:rPr>
            </w:pPr>
          </w:p>
        </w:tc>
      </w:tr>
      <w:tr w:rsidR="006B657A" w:rsidRPr="00A50AAD" w14:paraId="5F721319" w14:textId="77777777" w:rsidTr="00392F0A">
        <w:tc>
          <w:tcPr>
            <w:tcW w:w="4673" w:type="dxa"/>
          </w:tcPr>
          <w:p w14:paraId="5B0479C8" w14:textId="77777777" w:rsidR="006B657A" w:rsidRPr="00A50AAD" w:rsidRDefault="006B657A" w:rsidP="006B657A">
            <w:pPr>
              <w:spacing w:before="120" w:after="0" w:line="240" w:lineRule="auto"/>
              <w:jc w:val="both"/>
              <w:rPr>
                <w:sz w:val="26"/>
                <w:szCs w:val="26"/>
              </w:rPr>
            </w:pPr>
            <w:r w:rsidRPr="00A50AAD">
              <w:rPr>
                <w:sz w:val="26"/>
                <w:szCs w:val="26"/>
              </w:rPr>
              <w:t>a) Không thực hiện đánh giá sự phù hợp nhưng cấp kết quả đánh giá sự phù hợp;</w:t>
            </w:r>
          </w:p>
        </w:tc>
        <w:tc>
          <w:tcPr>
            <w:tcW w:w="3969" w:type="dxa"/>
          </w:tcPr>
          <w:p w14:paraId="3FA2C54F" w14:textId="2916982C" w:rsidR="006B657A" w:rsidRPr="00A50AAD" w:rsidRDefault="006B657A" w:rsidP="006B657A">
            <w:pPr>
              <w:spacing w:before="120" w:after="280" w:afterAutospacing="1" w:line="240" w:lineRule="auto"/>
              <w:rPr>
                <w:sz w:val="26"/>
                <w:szCs w:val="26"/>
              </w:rPr>
            </w:pPr>
            <w:r w:rsidRPr="00C522FC">
              <w:rPr>
                <w:sz w:val="26"/>
                <w:szCs w:val="26"/>
              </w:rPr>
              <w:t>Không sửa đổi, bổ sung</w:t>
            </w:r>
          </w:p>
        </w:tc>
        <w:tc>
          <w:tcPr>
            <w:tcW w:w="3544" w:type="dxa"/>
          </w:tcPr>
          <w:p w14:paraId="55C0DD13" w14:textId="0E7BD4E3" w:rsidR="006B657A" w:rsidRPr="00A50AAD" w:rsidRDefault="006B657A" w:rsidP="006B657A">
            <w:pPr>
              <w:spacing w:before="120" w:after="280" w:afterAutospacing="1" w:line="240" w:lineRule="auto"/>
              <w:rPr>
                <w:sz w:val="26"/>
                <w:szCs w:val="26"/>
              </w:rPr>
            </w:pPr>
          </w:p>
        </w:tc>
        <w:tc>
          <w:tcPr>
            <w:tcW w:w="3226" w:type="dxa"/>
          </w:tcPr>
          <w:p w14:paraId="62EDFF90" w14:textId="77777777" w:rsidR="006B657A" w:rsidRPr="00A50AAD" w:rsidRDefault="006B657A" w:rsidP="006B657A">
            <w:pPr>
              <w:spacing w:before="120" w:after="280" w:afterAutospacing="1" w:line="240" w:lineRule="auto"/>
              <w:rPr>
                <w:sz w:val="26"/>
                <w:szCs w:val="26"/>
              </w:rPr>
            </w:pPr>
          </w:p>
        </w:tc>
      </w:tr>
      <w:tr w:rsidR="006B657A" w:rsidRPr="00A50AAD" w14:paraId="7E10E021" w14:textId="77777777" w:rsidTr="00392F0A">
        <w:tc>
          <w:tcPr>
            <w:tcW w:w="4673" w:type="dxa"/>
          </w:tcPr>
          <w:p w14:paraId="3653937A" w14:textId="77777777" w:rsidR="006B657A" w:rsidRPr="00A50AAD" w:rsidRDefault="006B657A" w:rsidP="006B657A">
            <w:pPr>
              <w:spacing w:before="120" w:after="0" w:line="240" w:lineRule="auto"/>
              <w:jc w:val="both"/>
              <w:rPr>
                <w:sz w:val="26"/>
                <w:szCs w:val="26"/>
              </w:rPr>
            </w:pPr>
            <w:r w:rsidRPr="00A50AAD">
              <w:rPr>
                <w:sz w:val="26"/>
                <w:szCs w:val="26"/>
              </w:rPr>
              <w:lastRenderedPageBreak/>
              <w:t>b) Thực hiện hoạt động tư vấn cho tổ chức, cá nhân đề nghị chứng nhận;</w:t>
            </w:r>
          </w:p>
        </w:tc>
        <w:tc>
          <w:tcPr>
            <w:tcW w:w="3969" w:type="dxa"/>
          </w:tcPr>
          <w:p w14:paraId="378BBE6E" w14:textId="0E6EA928" w:rsidR="006B657A" w:rsidRPr="00A50AAD" w:rsidRDefault="006B657A" w:rsidP="006B657A">
            <w:pPr>
              <w:spacing w:before="120" w:after="280" w:afterAutospacing="1" w:line="240" w:lineRule="auto"/>
              <w:rPr>
                <w:sz w:val="26"/>
                <w:szCs w:val="26"/>
              </w:rPr>
            </w:pPr>
            <w:r w:rsidRPr="00C522FC">
              <w:rPr>
                <w:sz w:val="26"/>
                <w:szCs w:val="26"/>
              </w:rPr>
              <w:t>Không sửa đổi, bổ sung</w:t>
            </w:r>
          </w:p>
        </w:tc>
        <w:tc>
          <w:tcPr>
            <w:tcW w:w="3544" w:type="dxa"/>
          </w:tcPr>
          <w:p w14:paraId="3F4D90A7" w14:textId="62782E0E" w:rsidR="006B657A" w:rsidRPr="00A50AAD" w:rsidRDefault="006B657A" w:rsidP="006B657A">
            <w:pPr>
              <w:spacing w:before="120" w:after="280" w:afterAutospacing="1" w:line="240" w:lineRule="auto"/>
              <w:rPr>
                <w:sz w:val="26"/>
                <w:szCs w:val="26"/>
              </w:rPr>
            </w:pPr>
          </w:p>
        </w:tc>
        <w:tc>
          <w:tcPr>
            <w:tcW w:w="3226" w:type="dxa"/>
          </w:tcPr>
          <w:p w14:paraId="1DB32EA3" w14:textId="77777777" w:rsidR="006B657A" w:rsidRPr="00A50AAD" w:rsidRDefault="006B657A" w:rsidP="006B657A">
            <w:pPr>
              <w:spacing w:before="120" w:after="280" w:afterAutospacing="1" w:line="240" w:lineRule="auto"/>
              <w:rPr>
                <w:sz w:val="26"/>
                <w:szCs w:val="26"/>
              </w:rPr>
            </w:pPr>
          </w:p>
        </w:tc>
      </w:tr>
      <w:tr w:rsidR="006B657A" w:rsidRPr="00A50AAD" w14:paraId="5C3ECCB2" w14:textId="77777777" w:rsidTr="00392F0A">
        <w:tc>
          <w:tcPr>
            <w:tcW w:w="4673" w:type="dxa"/>
          </w:tcPr>
          <w:p w14:paraId="687345AD" w14:textId="77777777" w:rsidR="006B657A" w:rsidRPr="00A50AAD" w:rsidRDefault="006B657A" w:rsidP="006B657A">
            <w:pPr>
              <w:spacing w:before="120" w:after="0" w:line="240" w:lineRule="auto"/>
              <w:jc w:val="both"/>
              <w:rPr>
                <w:sz w:val="26"/>
                <w:szCs w:val="26"/>
              </w:rPr>
            </w:pPr>
            <w:r w:rsidRPr="00A50AAD">
              <w:rPr>
                <w:sz w:val="26"/>
                <w:szCs w:val="26"/>
              </w:rPr>
              <w:t>c) Không thực hiện khắc phục vi phạm theo yêu cầu của cơ quan có thẩm quyền.</w:t>
            </w:r>
          </w:p>
        </w:tc>
        <w:tc>
          <w:tcPr>
            <w:tcW w:w="3969" w:type="dxa"/>
          </w:tcPr>
          <w:p w14:paraId="58F6DE93" w14:textId="5668D81D" w:rsidR="006B657A" w:rsidRPr="00A50AAD" w:rsidRDefault="006B657A" w:rsidP="006B657A">
            <w:pPr>
              <w:spacing w:before="120" w:after="280" w:afterAutospacing="1" w:line="240" w:lineRule="auto"/>
              <w:rPr>
                <w:sz w:val="26"/>
                <w:szCs w:val="26"/>
              </w:rPr>
            </w:pPr>
            <w:r w:rsidRPr="00C522FC">
              <w:rPr>
                <w:sz w:val="26"/>
                <w:szCs w:val="26"/>
              </w:rPr>
              <w:t>Không sửa đổi, bổ sung</w:t>
            </w:r>
          </w:p>
        </w:tc>
        <w:tc>
          <w:tcPr>
            <w:tcW w:w="3544" w:type="dxa"/>
          </w:tcPr>
          <w:p w14:paraId="2944E912" w14:textId="071558A8" w:rsidR="006B657A" w:rsidRPr="00A50AAD" w:rsidRDefault="006B657A" w:rsidP="006B657A">
            <w:pPr>
              <w:spacing w:before="120" w:after="280" w:afterAutospacing="1" w:line="240" w:lineRule="auto"/>
              <w:rPr>
                <w:sz w:val="26"/>
                <w:szCs w:val="26"/>
              </w:rPr>
            </w:pPr>
          </w:p>
        </w:tc>
        <w:tc>
          <w:tcPr>
            <w:tcW w:w="3226" w:type="dxa"/>
          </w:tcPr>
          <w:p w14:paraId="53AE2E9B" w14:textId="77777777" w:rsidR="006B657A" w:rsidRPr="00A50AAD" w:rsidRDefault="006B657A" w:rsidP="006B657A">
            <w:pPr>
              <w:spacing w:before="120" w:after="280" w:afterAutospacing="1" w:line="240" w:lineRule="auto"/>
              <w:rPr>
                <w:sz w:val="26"/>
                <w:szCs w:val="26"/>
              </w:rPr>
            </w:pPr>
          </w:p>
        </w:tc>
      </w:tr>
      <w:tr w:rsidR="006B657A" w:rsidRPr="00A50AAD" w14:paraId="7C0C1C22" w14:textId="77777777" w:rsidTr="00392F0A">
        <w:tc>
          <w:tcPr>
            <w:tcW w:w="4673" w:type="dxa"/>
          </w:tcPr>
          <w:p w14:paraId="703FA114" w14:textId="0D84EBDF" w:rsidR="006B657A" w:rsidRPr="00A50AAD" w:rsidRDefault="006B657A" w:rsidP="006B657A">
            <w:pPr>
              <w:spacing w:before="120" w:after="0" w:line="240" w:lineRule="auto"/>
              <w:jc w:val="both"/>
              <w:rPr>
                <w:sz w:val="26"/>
                <w:szCs w:val="26"/>
              </w:rPr>
            </w:pPr>
          </w:p>
        </w:tc>
        <w:tc>
          <w:tcPr>
            <w:tcW w:w="3969" w:type="dxa"/>
          </w:tcPr>
          <w:p w14:paraId="64C20616" w14:textId="55D621E4"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d) </w:t>
            </w:r>
            <w:r w:rsidRPr="00A50AAD">
              <w:rPr>
                <w:sz w:val="26"/>
                <w:szCs w:val="26"/>
              </w:rPr>
              <w:t xml:space="preserve">Thực hiện hoạt động </w:t>
            </w:r>
            <w:r w:rsidRPr="00A50AAD">
              <w:rPr>
                <w:sz w:val="26"/>
                <w:szCs w:val="26"/>
                <w:lang w:val="sv-SE"/>
              </w:rPr>
              <w:t>đánh giá sự phù hợp</w:t>
            </w:r>
            <w:r w:rsidRPr="00A50AAD">
              <w:rPr>
                <w:sz w:val="26"/>
                <w:szCs w:val="26"/>
              </w:rPr>
              <w:t xml:space="preserve"> khi chưa được cơ quan có thẩm quyền cấp đăng ký hoạt động theo quy định</w:t>
            </w:r>
            <w:r w:rsidRPr="00A50AAD">
              <w:rPr>
                <w:sz w:val="26"/>
                <w:szCs w:val="26"/>
                <w:lang w:val="sv-SE"/>
              </w:rPr>
              <w:t>;</w:t>
            </w:r>
          </w:p>
        </w:tc>
        <w:tc>
          <w:tcPr>
            <w:tcW w:w="3544" w:type="dxa"/>
          </w:tcPr>
          <w:p w14:paraId="541362FE" w14:textId="11C59A6D" w:rsidR="006B657A" w:rsidRPr="00A50AAD" w:rsidRDefault="006B657A" w:rsidP="006B657A">
            <w:pPr>
              <w:spacing w:before="120" w:after="280" w:afterAutospacing="1" w:line="240" w:lineRule="auto"/>
              <w:rPr>
                <w:sz w:val="26"/>
                <w:szCs w:val="26"/>
                <w:lang w:val="sv-SE"/>
              </w:rPr>
            </w:pPr>
          </w:p>
        </w:tc>
        <w:tc>
          <w:tcPr>
            <w:tcW w:w="3226" w:type="dxa"/>
          </w:tcPr>
          <w:p w14:paraId="06C98551" w14:textId="77777777" w:rsidR="006B657A" w:rsidRPr="00A50AAD" w:rsidRDefault="006B657A" w:rsidP="006B657A">
            <w:pPr>
              <w:spacing w:before="120" w:after="280" w:afterAutospacing="1" w:line="240" w:lineRule="auto"/>
              <w:rPr>
                <w:sz w:val="26"/>
                <w:szCs w:val="26"/>
                <w:lang w:val="sv-SE"/>
              </w:rPr>
            </w:pPr>
          </w:p>
        </w:tc>
      </w:tr>
      <w:tr w:rsidR="006B657A" w:rsidRPr="00A50AAD" w14:paraId="4054081E" w14:textId="77777777" w:rsidTr="00392F0A">
        <w:tc>
          <w:tcPr>
            <w:tcW w:w="4673" w:type="dxa"/>
          </w:tcPr>
          <w:p w14:paraId="77A04EE4" w14:textId="3F598DE6" w:rsidR="006B657A" w:rsidRPr="00A50AAD" w:rsidRDefault="006B657A" w:rsidP="006B657A">
            <w:pPr>
              <w:spacing w:before="120" w:after="0" w:line="240" w:lineRule="auto"/>
              <w:jc w:val="both"/>
              <w:rPr>
                <w:sz w:val="26"/>
                <w:szCs w:val="26"/>
              </w:rPr>
            </w:pPr>
          </w:p>
        </w:tc>
        <w:tc>
          <w:tcPr>
            <w:tcW w:w="3969" w:type="dxa"/>
          </w:tcPr>
          <w:p w14:paraId="2D1B83B9" w14:textId="5645EE08"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đ) Thực hiện đánh giá sự phù hợp phục vụ quản lý nhà nước khi chưa được chỉ định;</w:t>
            </w:r>
          </w:p>
        </w:tc>
        <w:tc>
          <w:tcPr>
            <w:tcW w:w="3544" w:type="dxa"/>
          </w:tcPr>
          <w:p w14:paraId="5BFF7B7C" w14:textId="02706691" w:rsidR="006B657A" w:rsidRPr="00A50AAD" w:rsidRDefault="006B657A" w:rsidP="006B657A">
            <w:pPr>
              <w:spacing w:before="120" w:after="280" w:afterAutospacing="1" w:line="240" w:lineRule="auto"/>
              <w:rPr>
                <w:sz w:val="26"/>
                <w:szCs w:val="26"/>
                <w:lang w:val="sv-SE"/>
              </w:rPr>
            </w:pPr>
          </w:p>
        </w:tc>
        <w:tc>
          <w:tcPr>
            <w:tcW w:w="3226" w:type="dxa"/>
          </w:tcPr>
          <w:p w14:paraId="73312B38" w14:textId="77777777" w:rsidR="006B657A" w:rsidRPr="00A50AAD" w:rsidRDefault="006B657A" w:rsidP="006B657A">
            <w:pPr>
              <w:spacing w:before="120" w:after="280" w:afterAutospacing="1" w:line="240" w:lineRule="auto"/>
              <w:rPr>
                <w:sz w:val="26"/>
                <w:szCs w:val="26"/>
                <w:lang w:val="sv-SE"/>
              </w:rPr>
            </w:pPr>
          </w:p>
        </w:tc>
      </w:tr>
      <w:tr w:rsidR="006B657A" w:rsidRPr="00A50AAD" w14:paraId="5E31993E" w14:textId="77777777" w:rsidTr="00392F0A">
        <w:tc>
          <w:tcPr>
            <w:tcW w:w="4673" w:type="dxa"/>
          </w:tcPr>
          <w:p w14:paraId="72C83BA4" w14:textId="4158FE40" w:rsidR="006B657A" w:rsidRPr="00A50AAD" w:rsidRDefault="006B657A" w:rsidP="006B657A">
            <w:pPr>
              <w:spacing w:before="120" w:after="0" w:line="240" w:lineRule="auto"/>
              <w:jc w:val="both"/>
              <w:rPr>
                <w:sz w:val="26"/>
                <w:szCs w:val="26"/>
              </w:rPr>
            </w:pPr>
            <w:r w:rsidRPr="003478A4">
              <w:rPr>
                <w:sz w:val="26"/>
                <w:szCs w:val="26"/>
              </w:rPr>
              <w:t>5. Hình thức xử phạt bổ sung:</w:t>
            </w:r>
          </w:p>
        </w:tc>
        <w:tc>
          <w:tcPr>
            <w:tcW w:w="3969" w:type="dxa"/>
          </w:tcPr>
          <w:p w14:paraId="70F2B074" w14:textId="150DD5AE"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5. Hình thức xử phạt bổ sung:</w:t>
            </w:r>
          </w:p>
        </w:tc>
        <w:tc>
          <w:tcPr>
            <w:tcW w:w="3544" w:type="dxa"/>
          </w:tcPr>
          <w:p w14:paraId="06A4ED21" w14:textId="0F6E8AC9" w:rsidR="006B657A" w:rsidRPr="00A50AAD" w:rsidRDefault="006B657A" w:rsidP="00866CC0">
            <w:pPr>
              <w:spacing w:before="120" w:after="280" w:afterAutospacing="1" w:line="240" w:lineRule="auto"/>
              <w:jc w:val="both"/>
              <w:rPr>
                <w:sz w:val="26"/>
                <w:szCs w:val="26"/>
                <w:lang w:val="sv-SE"/>
              </w:rPr>
            </w:pPr>
            <w:r w:rsidRPr="00A50AAD">
              <w:rPr>
                <w:sz w:val="26"/>
                <w:szCs w:val="26"/>
                <w:lang w:val="sv-SE"/>
              </w:rPr>
              <w:t>5. Hình thức xử phạt bổ sung:</w:t>
            </w:r>
          </w:p>
        </w:tc>
        <w:tc>
          <w:tcPr>
            <w:tcW w:w="3226" w:type="dxa"/>
          </w:tcPr>
          <w:p w14:paraId="0029C9DB" w14:textId="77777777" w:rsidR="006B657A" w:rsidRPr="00A50AAD" w:rsidRDefault="006B657A" w:rsidP="006B657A">
            <w:pPr>
              <w:spacing w:before="120" w:after="280" w:afterAutospacing="1" w:line="240" w:lineRule="auto"/>
              <w:rPr>
                <w:sz w:val="26"/>
                <w:szCs w:val="26"/>
                <w:lang w:val="sv-SE"/>
              </w:rPr>
            </w:pPr>
          </w:p>
        </w:tc>
      </w:tr>
      <w:tr w:rsidR="006B657A" w:rsidRPr="00A50AAD" w14:paraId="0949D20A" w14:textId="77777777" w:rsidTr="00392F0A">
        <w:tc>
          <w:tcPr>
            <w:tcW w:w="4673" w:type="dxa"/>
          </w:tcPr>
          <w:p w14:paraId="2FD0D2B1" w14:textId="7E25E11B" w:rsidR="006B657A" w:rsidRPr="00A50AAD" w:rsidRDefault="006B657A" w:rsidP="006B657A">
            <w:pPr>
              <w:spacing w:before="120" w:after="0" w:line="240" w:lineRule="auto"/>
              <w:jc w:val="both"/>
              <w:rPr>
                <w:sz w:val="26"/>
                <w:szCs w:val="26"/>
              </w:rPr>
            </w:pPr>
          </w:p>
        </w:tc>
        <w:tc>
          <w:tcPr>
            <w:tcW w:w="3969" w:type="dxa"/>
          </w:tcPr>
          <w:p w14:paraId="1EFE503E" w14:textId="64242593"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a) Tước quyền sử dụng giấy chứng nhận đăng ký hoạt động đánh giá sự phù hợp từ 03 tháng đến 06 tháng đối với hành vi vi phạm quy định tại điểm b khoản 1, các điểm c, đ, e và g khoản 2 Điều này;</w:t>
            </w:r>
          </w:p>
        </w:tc>
        <w:tc>
          <w:tcPr>
            <w:tcW w:w="3544" w:type="dxa"/>
          </w:tcPr>
          <w:p w14:paraId="792F9921" w14:textId="29683D24"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a) Tước quyền sử dụng giấy chứng nhận đăng ký hoạt động đánh giá sự phù hợp từ </w:t>
            </w:r>
            <w:r w:rsidRPr="002C253A">
              <w:rPr>
                <w:strike/>
                <w:sz w:val="26"/>
                <w:szCs w:val="26"/>
                <w:lang w:val="sv-SE"/>
              </w:rPr>
              <w:t>03</w:t>
            </w:r>
            <w:r w:rsidRPr="00A50AAD">
              <w:rPr>
                <w:sz w:val="26"/>
                <w:szCs w:val="26"/>
                <w:lang w:val="sv-SE"/>
              </w:rPr>
              <w:t xml:space="preserve"> </w:t>
            </w:r>
            <w:r>
              <w:rPr>
                <w:b/>
                <w:bCs/>
                <w:i/>
                <w:iCs/>
                <w:sz w:val="26"/>
                <w:szCs w:val="26"/>
                <w:lang w:val="sv-SE"/>
              </w:rPr>
              <w:t xml:space="preserve">12 </w:t>
            </w:r>
            <w:r w:rsidRPr="00A50AAD">
              <w:rPr>
                <w:sz w:val="26"/>
                <w:szCs w:val="26"/>
                <w:lang w:val="sv-SE"/>
              </w:rPr>
              <w:t>tháng đến 06 tháng đối với hành vi vi phạm quy định tại điểm b khoản 1, các điểm c, đ, e và g khoản 2 Điều này;</w:t>
            </w:r>
          </w:p>
        </w:tc>
        <w:tc>
          <w:tcPr>
            <w:tcW w:w="3226" w:type="dxa"/>
          </w:tcPr>
          <w:p w14:paraId="3212761C" w14:textId="77777777" w:rsidR="006B657A" w:rsidRPr="00A50AAD" w:rsidRDefault="006B657A" w:rsidP="006B657A">
            <w:pPr>
              <w:spacing w:before="120" w:after="280" w:afterAutospacing="1" w:line="240" w:lineRule="auto"/>
              <w:rPr>
                <w:sz w:val="26"/>
                <w:szCs w:val="26"/>
                <w:lang w:val="sv-SE"/>
              </w:rPr>
            </w:pPr>
          </w:p>
        </w:tc>
      </w:tr>
      <w:tr w:rsidR="006B657A" w:rsidRPr="00A50AAD" w14:paraId="33A939F1" w14:textId="77777777" w:rsidTr="00392F0A">
        <w:tc>
          <w:tcPr>
            <w:tcW w:w="4673" w:type="dxa"/>
          </w:tcPr>
          <w:p w14:paraId="700B7025" w14:textId="0E39C412" w:rsidR="006B657A" w:rsidRPr="00A50AAD" w:rsidRDefault="006B657A" w:rsidP="006B657A">
            <w:pPr>
              <w:spacing w:before="120" w:after="0" w:line="240" w:lineRule="auto"/>
              <w:jc w:val="both"/>
              <w:rPr>
                <w:sz w:val="26"/>
                <w:szCs w:val="26"/>
              </w:rPr>
            </w:pPr>
          </w:p>
        </w:tc>
        <w:tc>
          <w:tcPr>
            <w:tcW w:w="3969" w:type="dxa"/>
          </w:tcPr>
          <w:p w14:paraId="7EB6EDEF" w14:textId="59C271B6"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b) Tước quyền sử dụng giấy chứng nhận đăng ký hoạt động đánh giá sự phù hợp từ 06 tháng đến 09 tháng đối với hành vi vi phạm quy định tại khoản 3 và điểm a, b, c khoản 4 Điều này;</w:t>
            </w:r>
          </w:p>
        </w:tc>
        <w:tc>
          <w:tcPr>
            <w:tcW w:w="3544" w:type="dxa"/>
          </w:tcPr>
          <w:p w14:paraId="01DA2339" w14:textId="1D591CEA"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b) Tước quyền sử dụng giấy chứng nhận đăng ký hoạt động đánh giá sự phù hợp từ </w:t>
            </w:r>
            <w:r w:rsidRPr="002C253A">
              <w:rPr>
                <w:strike/>
                <w:sz w:val="26"/>
                <w:szCs w:val="26"/>
                <w:lang w:val="sv-SE"/>
              </w:rPr>
              <w:t>06</w:t>
            </w:r>
            <w:r w:rsidRPr="00A50AAD">
              <w:rPr>
                <w:sz w:val="26"/>
                <w:szCs w:val="26"/>
                <w:lang w:val="sv-SE"/>
              </w:rPr>
              <w:t xml:space="preserve"> </w:t>
            </w:r>
            <w:r w:rsidRPr="002C253A">
              <w:rPr>
                <w:b/>
                <w:bCs/>
                <w:i/>
                <w:iCs/>
                <w:sz w:val="26"/>
                <w:szCs w:val="26"/>
                <w:lang w:val="sv-SE"/>
              </w:rPr>
              <w:t>12</w:t>
            </w:r>
            <w:r>
              <w:rPr>
                <w:sz w:val="26"/>
                <w:szCs w:val="26"/>
                <w:lang w:val="sv-SE"/>
              </w:rPr>
              <w:t xml:space="preserve"> </w:t>
            </w:r>
            <w:r w:rsidRPr="00A50AAD">
              <w:rPr>
                <w:sz w:val="26"/>
                <w:szCs w:val="26"/>
                <w:lang w:val="sv-SE"/>
              </w:rPr>
              <w:t xml:space="preserve">tháng đến </w:t>
            </w:r>
            <w:r w:rsidRPr="002C253A">
              <w:rPr>
                <w:strike/>
                <w:sz w:val="26"/>
                <w:szCs w:val="26"/>
                <w:lang w:val="sv-SE"/>
              </w:rPr>
              <w:t>09</w:t>
            </w:r>
            <w:r w:rsidRPr="00A50AAD">
              <w:rPr>
                <w:sz w:val="26"/>
                <w:szCs w:val="26"/>
                <w:lang w:val="sv-SE"/>
              </w:rPr>
              <w:t xml:space="preserve"> </w:t>
            </w:r>
            <w:r w:rsidRPr="002C253A">
              <w:rPr>
                <w:b/>
                <w:bCs/>
                <w:i/>
                <w:iCs/>
                <w:sz w:val="26"/>
                <w:szCs w:val="26"/>
                <w:lang w:val="sv-SE"/>
              </w:rPr>
              <w:t>24</w:t>
            </w:r>
            <w:r>
              <w:rPr>
                <w:sz w:val="26"/>
                <w:szCs w:val="26"/>
                <w:lang w:val="sv-SE"/>
              </w:rPr>
              <w:t xml:space="preserve"> </w:t>
            </w:r>
            <w:r w:rsidRPr="00A50AAD">
              <w:rPr>
                <w:sz w:val="26"/>
                <w:szCs w:val="26"/>
                <w:lang w:val="sv-SE"/>
              </w:rPr>
              <w:t>tháng đối với hành vi vi phạm quy định tại khoản 3 và điểm a, b, c khoản 4 Điều này;</w:t>
            </w:r>
          </w:p>
        </w:tc>
        <w:tc>
          <w:tcPr>
            <w:tcW w:w="3226" w:type="dxa"/>
          </w:tcPr>
          <w:p w14:paraId="2885E4DA" w14:textId="77777777" w:rsidR="006B657A" w:rsidRPr="00A50AAD" w:rsidRDefault="006B657A" w:rsidP="006B657A">
            <w:pPr>
              <w:spacing w:before="120" w:after="280" w:afterAutospacing="1" w:line="240" w:lineRule="auto"/>
              <w:rPr>
                <w:sz w:val="26"/>
                <w:szCs w:val="26"/>
                <w:lang w:val="sv-SE"/>
              </w:rPr>
            </w:pPr>
          </w:p>
        </w:tc>
      </w:tr>
      <w:tr w:rsidR="006B657A" w:rsidRPr="00A50AAD" w14:paraId="23D28A09" w14:textId="77777777" w:rsidTr="00392F0A">
        <w:tc>
          <w:tcPr>
            <w:tcW w:w="4673" w:type="dxa"/>
          </w:tcPr>
          <w:p w14:paraId="7E20AC9C" w14:textId="5923925F" w:rsidR="006B657A" w:rsidRPr="00A50AAD" w:rsidRDefault="006B657A" w:rsidP="006B657A">
            <w:pPr>
              <w:spacing w:before="120" w:after="0" w:line="240" w:lineRule="auto"/>
              <w:jc w:val="both"/>
              <w:rPr>
                <w:sz w:val="26"/>
                <w:szCs w:val="26"/>
              </w:rPr>
            </w:pPr>
          </w:p>
        </w:tc>
        <w:tc>
          <w:tcPr>
            <w:tcW w:w="3969" w:type="dxa"/>
          </w:tcPr>
          <w:p w14:paraId="162CD9F4" w14:textId="13912FE2"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c) Tước quyền sử dụng quyết định </w:t>
            </w:r>
            <w:r w:rsidRPr="00A50AAD">
              <w:rPr>
                <w:sz w:val="26"/>
                <w:szCs w:val="26"/>
                <w:lang w:val="sv-SE"/>
              </w:rPr>
              <w:lastRenderedPageBreak/>
              <w:t>chỉ định tổ chức đánh giá sự phù hợp từ 06 tháng đến 12 tháng đối với hành vi vi phạm quy định tại điểm b khoản 2, điểm a, b khoản 3 và điểm a, b, c khoản 4 Điều này;</w:t>
            </w:r>
          </w:p>
        </w:tc>
        <w:tc>
          <w:tcPr>
            <w:tcW w:w="3544" w:type="dxa"/>
          </w:tcPr>
          <w:p w14:paraId="468AE99D" w14:textId="4AD2DB1E"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lastRenderedPageBreak/>
              <w:t xml:space="preserve">c) Tước quyền sử dụng quyết </w:t>
            </w:r>
            <w:r w:rsidRPr="00A50AAD">
              <w:rPr>
                <w:sz w:val="26"/>
                <w:szCs w:val="26"/>
                <w:lang w:val="sv-SE"/>
              </w:rPr>
              <w:lastRenderedPageBreak/>
              <w:t xml:space="preserve">định chỉ định tổ chức đánh giá sự phù hợp từ </w:t>
            </w:r>
            <w:r w:rsidRPr="009579B0">
              <w:rPr>
                <w:strike/>
                <w:sz w:val="26"/>
                <w:szCs w:val="26"/>
                <w:lang w:val="sv-SE"/>
              </w:rPr>
              <w:t>06</w:t>
            </w:r>
            <w:r w:rsidRPr="00A50AAD">
              <w:rPr>
                <w:sz w:val="26"/>
                <w:szCs w:val="26"/>
                <w:lang w:val="sv-SE"/>
              </w:rPr>
              <w:t xml:space="preserve"> </w:t>
            </w:r>
            <w:r w:rsidRPr="009579B0">
              <w:rPr>
                <w:b/>
                <w:bCs/>
                <w:i/>
                <w:iCs/>
                <w:sz w:val="26"/>
                <w:szCs w:val="26"/>
                <w:lang w:val="sv-SE"/>
              </w:rPr>
              <w:t>12</w:t>
            </w:r>
            <w:r>
              <w:rPr>
                <w:sz w:val="26"/>
                <w:szCs w:val="26"/>
                <w:lang w:val="sv-SE"/>
              </w:rPr>
              <w:t xml:space="preserve"> </w:t>
            </w:r>
            <w:r w:rsidRPr="00A50AAD">
              <w:rPr>
                <w:sz w:val="26"/>
                <w:szCs w:val="26"/>
                <w:lang w:val="sv-SE"/>
              </w:rPr>
              <w:t xml:space="preserve">tháng đến </w:t>
            </w:r>
            <w:r w:rsidRPr="009579B0">
              <w:rPr>
                <w:strike/>
                <w:sz w:val="26"/>
                <w:szCs w:val="26"/>
                <w:lang w:val="sv-SE"/>
              </w:rPr>
              <w:t>12</w:t>
            </w:r>
            <w:r w:rsidRPr="00A50AAD">
              <w:rPr>
                <w:sz w:val="26"/>
                <w:szCs w:val="26"/>
                <w:lang w:val="sv-SE"/>
              </w:rPr>
              <w:t xml:space="preserve"> </w:t>
            </w:r>
            <w:r w:rsidRPr="009579B0">
              <w:rPr>
                <w:b/>
                <w:bCs/>
                <w:i/>
                <w:iCs/>
                <w:sz w:val="26"/>
                <w:szCs w:val="26"/>
                <w:lang w:val="sv-SE"/>
              </w:rPr>
              <w:t>24</w:t>
            </w:r>
            <w:r>
              <w:rPr>
                <w:sz w:val="26"/>
                <w:szCs w:val="26"/>
                <w:lang w:val="sv-SE"/>
              </w:rPr>
              <w:t xml:space="preserve"> </w:t>
            </w:r>
            <w:r w:rsidRPr="00A50AAD">
              <w:rPr>
                <w:sz w:val="26"/>
                <w:szCs w:val="26"/>
                <w:lang w:val="sv-SE"/>
              </w:rPr>
              <w:t>tháng đối với hành vi vi phạm quy định tại điểm b khoản 2, điểm a, b khoản 3 và điểm a, b, c khoản 4 Điều này;</w:t>
            </w:r>
          </w:p>
        </w:tc>
        <w:tc>
          <w:tcPr>
            <w:tcW w:w="3226" w:type="dxa"/>
          </w:tcPr>
          <w:p w14:paraId="5A30F923" w14:textId="77777777" w:rsidR="006B657A" w:rsidRPr="00A50AAD" w:rsidRDefault="006B657A" w:rsidP="006B657A">
            <w:pPr>
              <w:spacing w:before="120" w:after="280" w:afterAutospacing="1" w:line="240" w:lineRule="auto"/>
              <w:rPr>
                <w:sz w:val="26"/>
                <w:szCs w:val="26"/>
                <w:lang w:val="sv-SE"/>
              </w:rPr>
            </w:pPr>
          </w:p>
        </w:tc>
      </w:tr>
      <w:tr w:rsidR="006B657A" w:rsidRPr="00A50AAD" w14:paraId="27667749" w14:textId="77777777" w:rsidTr="00392F0A">
        <w:tc>
          <w:tcPr>
            <w:tcW w:w="4673" w:type="dxa"/>
          </w:tcPr>
          <w:p w14:paraId="5F063856" w14:textId="44B32A51" w:rsidR="006B657A" w:rsidRPr="00A50AAD" w:rsidRDefault="006B657A" w:rsidP="006B657A">
            <w:pPr>
              <w:spacing w:before="120" w:after="0" w:line="240" w:lineRule="auto"/>
              <w:jc w:val="both"/>
              <w:rPr>
                <w:sz w:val="26"/>
                <w:szCs w:val="26"/>
              </w:rPr>
            </w:pPr>
          </w:p>
        </w:tc>
        <w:tc>
          <w:tcPr>
            <w:tcW w:w="3969" w:type="dxa"/>
          </w:tcPr>
          <w:p w14:paraId="3A93ED63" w14:textId="43E69FA2"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d) Đình chỉ hoạt động đánh giá sự phù hợp từ 01 tháng đến 03 tháng đối với hành vi vi phạm quy định tại điểm a khoản 1 Điều này.</w:t>
            </w:r>
          </w:p>
        </w:tc>
        <w:tc>
          <w:tcPr>
            <w:tcW w:w="3544" w:type="dxa"/>
          </w:tcPr>
          <w:p w14:paraId="0CAC1682" w14:textId="51B22721"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d) Đình chỉ hoạt động đánh giá sự phù hợp từ 01 tháng đến </w:t>
            </w:r>
            <w:r w:rsidRPr="009579B0">
              <w:rPr>
                <w:strike/>
                <w:sz w:val="26"/>
                <w:szCs w:val="26"/>
                <w:lang w:val="sv-SE"/>
              </w:rPr>
              <w:t>03</w:t>
            </w:r>
            <w:r w:rsidRPr="00A50AAD">
              <w:rPr>
                <w:sz w:val="26"/>
                <w:szCs w:val="26"/>
                <w:lang w:val="sv-SE"/>
              </w:rPr>
              <w:t xml:space="preserve"> </w:t>
            </w:r>
            <w:r w:rsidRPr="00D3686B">
              <w:rPr>
                <w:b/>
                <w:bCs/>
                <w:i/>
                <w:iCs/>
                <w:sz w:val="26"/>
                <w:szCs w:val="26"/>
                <w:lang w:val="sv-SE"/>
              </w:rPr>
              <w:t>06</w:t>
            </w:r>
            <w:r>
              <w:rPr>
                <w:sz w:val="26"/>
                <w:szCs w:val="26"/>
                <w:lang w:val="sv-SE"/>
              </w:rPr>
              <w:t xml:space="preserve"> </w:t>
            </w:r>
            <w:r w:rsidRPr="00A50AAD">
              <w:rPr>
                <w:sz w:val="26"/>
                <w:szCs w:val="26"/>
                <w:lang w:val="sv-SE"/>
              </w:rPr>
              <w:t>tháng đối với hành vi vi phạm quy định tại điểm a khoản 1 Điều này.</w:t>
            </w:r>
          </w:p>
        </w:tc>
        <w:tc>
          <w:tcPr>
            <w:tcW w:w="3226" w:type="dxa"/>
          </w:tcPr>
          <w:p w14:paraId="40E835D8" w14:textId="77777777" w:rsidR="006B657A" w:rsidRPr="00A50AAD" w:rsidRDefault="006B657A" w:rsidP="006B657A">
            <w:pPr>
              <w:spacing w:before="120" w:after="280" w:afterAutospacing="1" w:line="240" w:lineRule="auto"/>
              <w:rPr>
                <w:sz w:val="26"/>
                <w:szCs w:val="26"/>
                <w:lang w:val="sv-SE"/>
              </w:rPr>
            </w:pPr>
          </w:p>
        </w:tc>
      </w:tr>
      <w:tr w:rsidR="006B657A" w:rsidRPr="00A50AAD" w14:paraId="2E575F2E" w14:textId="77777777" w:rsidTr="00392F0A">
        <w:tc>
          <w:tcPr>
            <w:tcW w:w="4673" w:type="dxa"/>
          </w:tcPr>
          <w:p w14:paraId="12FD3E3F" w14:textId="1E091C9A" w:rsidR="006B657A" w:rsidRPr="00A50AAD" w:rsidRDefault="006B657A" w:rsidP="006B657A">
            <w:pPr>
              <w:spacing w:before="120" w:after="0" w:line="240" w:lineRule="auto"/>
              <w:jc w:val="both"/>
              <w:rPr>
                <w:sz w:val="26"/>
                <w:szCs w:val="26"/>
              </w:rPr>
            </w:pPr>
            <w:r w:rsidRPr="003478A4">
              <w:rPr>
                <w:sz w:val="26"/>
                <w:szCs w:val="26"/>
              </w:rPr>
              <w:t>a) Tước quyền sử dụng giấy chứng nhận đăng ký hoạt động đánh giá sự phù hợp từ 03 tháng đến 06 tháng đối với vi phạm quy định tại các điểm a và b khoản 1, các điểm c, đ, e và g khoản 2, các khoản 3 và 4 Điều này;</w:t>
            </w:r>
          </w:p>
        </w:tc>
        <w:tc>
          <w:tcPr>
            <w:tcW w:w="3969" w:type="dxa"/>
          </w:tcPr>
          <w:p w14:paraId="1849BEF8" w14:textId="6695D6C2" w:rsidR="006B657A" w:rsidRPr="00A50AAD" w:rsidRDefault="006B657A" w:rsidP="006B657A">
            <w:pPr>
              <w:spacing w:before="120" w:after="280" w:afterAutospacing="1" w:line="240" w:lineRule="auto"/>
              <w:jc w:val="both"/>
              <w:rPr>
                <w:sz w:val="26"/>
                <w:szCs w:val="26"/>
                <w:lang w:val="sv-SE"/>
              </w:rPr>
            </w:pPr>
            <w:r>
              <w:rPr>
                <w:sz w:val="26"/>
                <w:szCs w:val="26"/>
                <w:lang w:val="sv-SE"/>
              </w:rPr>
              <w:t>Bãi bỏ</w:t>
            </w:r>
          </w:p>
        </w:tc>
        <w:tc>
          <w:tcPr>
            <w:tcW w:w="3544" w:type="dxa"/>
          </w:tcPr>
          <w:p w14:paraId="602FFFE4" w14:textId="77777777" w:rsidR="006B657A" w:rsidRPr="00A50AAD" w:rsidRDefault="006B657A" w:rsidP="006B657A">
            <w:pPr>
              <w:spacing w:before="120" w:after="280" w:afterAutospacing="1" w:line="240" w:lineRule="auto"/>
              <w:jc w:val="both"/>
              <w:rPr>
                <w:sz w:val="26"/>
                <w:szCs w:val="26"/>
                <w:lang w:val="sv-SE"/>
              </w:rPr>
            </w:pPr>
          </w:p>
        </w:tc>
        <w:tc>
          <w:tcPr>
            <w:tcW w:w="3226" w:type="dxa"/>
          </w:tcPr>
          <w:p w14:paraId="2C78B8D4" w14:textId="77777777" w:rsidR="006B657A" w:rsidRPr="00A50AAD" w:rsidRDefault="006B657A" w:rsidP="006B657A">
            <w:pPr>
              <w:spacing w:before="120" w:after="280" w:afterAutospacing="1" w:line="240" w:lineRule="auto"/>
              <w:rPr>
                <w:sz w:val="26"/>
                <w:szCs w:val="26"/>
                <w:lang w:val="sv-SE"/>
              </w:rPr>
            </w:pPr>
          </w:p>
        </w:tc>
      </w:tr>
      <w:tr w:rsidR="006B657A" w:rsidRPr="00A50AAD" w14:paraId="4A9D48E3" w14:textId="77777777" w:rsidTr="00392F0A">
        <w:tc>
          <w:tcPr>
            <w:tcW w:w="4673" w:type="dxa"/>
          </w:tcPr>
          <w:p w14:paraId="567BAA9E" w14:textId="61BDB6F8" w:rsidR="006B657A" w:rsidRPr="00A50AAD" w:rsidRDefault="006B657A" w:rsidP="006B657A">
            <w:pPr>
              <w:spacing w:before="120" w:after="0" w:line="240" w:lineRule="auto"/>
              <w:jc w:val="both"/>
              <w:rPr>
                <w:sz w:val="26"/>
                <w:szCs w:val="26"/>
              </w:rPr>
            </w:pPr>
            <w:r w:rsidRPr="003478A4">
              <w:rPr>
                <w:sz w:val="26"/>
                <w:szCs w:val="26"/>
              </w:rPr>
              <w:t>b) Tước quyền sử dụng quyết định chỉ định từ 03 tháng đến 06 tháng đối với vi phạm quy định tại các điểm a, b khoản 2 và khoản 4 Điều này.</w:t>
            </w:r>
          </w:p>
        </w:tc>
        <w:tc>
          <w:tcPr>
            <w:tcW w:w="3969" w:type="dxa"/>
          </w:tcPr>
          <w:p w14:paraId="614D4BDC" w14:textId="200FE66D" w:rsidR="006B657A" w:rsidRPr="00A50AAD" w:rsidRDefault="006B657A" w:rsidP="006B657A">
            <w:pPr>
              <w:spacing w:before="120" w:after="280" w:afterAutospacing="1" w:line="240" w:lineRule="auto"/>
              <w:jc w:val="both"/>
              <w:rPr>
                <w:sz w:val="26"/>
                <w:szCs w:val="26"/>
                <w:lang w:val="sv-SE"/>
              </w:rPr>
            </w:pPr>
            <w:r>
              <w:rPr>
                <w:sz w:val="26"/>
                <w:szCs w:val="26"/>
                <w:lang w:val="sv-SE"/>
              </w:rPr>
              <w:t>Bãi bỏ</w:t>
            </w:r>
          </w:p>
        </w:tc>
        <w:tc>
          <w:tcPr>
            <w:tcW w:w="3544" w:type="dxa"/>
          </w:tcPr>
          <w:p w14:paraId="6D64164E" w14:textId="77777777" w:rsidR="006B657A" w:rsidRPr="00A50AAD" w:rsidRDefault="006B657A" w:rsidP="006B657A">
            <w:pPr>
              <w:spacing w:before="120" w:after="280" w:afterAutospacing="1" w:line="240" w:lineRule="auto"/>
              <w:jc w:val="both"/>
              <w:rPr>
                <w:sz w:val="26"/>
                <w:szCs w:val="26"/>
                <w:lang w:val="sv-SE"/>
              </w:rPr>
            </w:pPr>
          </w:p>
        </w:tc>
        <w:tc>
          <w:tcPr>
            <w:tcW w:w="3226" w:type="dxa"/>
          </w:tcPr>
          <w:p w14:paraId="33B890F1" w14:textId="77777777" w:rsidR="006B657A" w:rsidRPr="00A50AAD" w:rsidRDefault="006B657A" w:rsidP="006B657A">
            <w:pPr>
              <w:spacing w:before="120" w:after="280" w:afterAutospacing="1" w:line="240" w:lineRule="auto"/>
              <w:rPr>
                <w:sz w:val="26"/>
                <w:szCs w:val="26"/>
                <w:lang w:val="sv-SE"/>
              </w:rPr>
            </w:pPr>
          </w:p>
        </w:tc>
      </w:tr>
      <w:tr w:rsidR="006B657A" w:rsidRPr="00A50AAD" w14:paraId="0C356A3C" w14:textId="77777777" w:rsidTr="00392F0A">
        <w:tc>
          <w:tcPr>
            <w:tcW w:w="4673" w:type="dxa"/>
          </w:tcPr>
          <w:p w14:paraId="20FB00DD" w14:textId="08D41965" w:rsidR="006B657A" w:rsidRPr="00A50AAD" w:rsidRDefault="006B657A" w:rsidP="006B657A">
            <w:pPr>
              <w:tabs>
                <w:tab w:val="left" w:pos="1440"/>
              </w:tabs>
              <w:spacing w:before="120" w:after="0" w:line="240" w:lineRule="auto"/>
              <w:jc w:val="both"/>
              <w:rPr>
                <w:sz w:val="26"/>
                <w:szCs w:val="26"/>
              </w:rPr>
            </w:pPr>
            <w:r w:rsidRPr="004214B6">
              <w:rPr>
                <w:sz w:val="26"/>
                <w:szCs w:val="26"/>
              </w:rPr>
              <w:t>6. Biện pháp khắc phục hậu quả:</w:t>
            </w:r>
          </w:p>
        </w:tc>
        <w:tc>
          <w:tcPr>
            <w:tcW w:w="3969" w:type="dxa"/>
          </w:tcPr>
          <w:p w14:paraId="16BFBF1B" w14:textId="3CCEE8E3"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6.</w:t>
            </w:r>
            <w:r w:rsidRPr="00A50AAD">
              <w:rPr>
                <w:sz w:val="26"/>
                <w:szCs w:val="26"/>
              </w:rPr>
              <w:t xml:space="preserve"> </w:t>
            </w:r>
            <w:r w:rsidRPr="00A50AAD">
              <w:rPr>
                <w:sz w:val="26"/>
                <w:szCs w:val="26"/>
                <w:lang w:val="sv-SE"/>
              </w:rPr>
              <w:t>Biện pháp khắc phục hậu quả:</w:t>
            </w:r>
          </w:p>
        </w:tc>
        <w:tc>
          <w:tcPr>
            <w:tcW w:w="3544" w:type="dxa"/>
          </w:tcPr>
          <w:p w14:paraId="585CF3DA" w14:textId="5806C4FB" w:rsidR="006B657A" w:rsidRPr="00A50AAD" w:rsidRDefault="006B657A" w:rsidP="006B657A">
            <w:pPr>
              <w:spacing w:before="120" w:after="280" w:afterAutospacing="1" w:line="240" w:lineRule="auto"/>
              <w:rPr>
                <w:sz w:val="26"/>
                <w:szCs w:val="26"/>
                <w:lang w:val="sv-SE"/>
              </w:rPr>
            </w:pPr>
          </w:p>
        </w:tc>
        <w:tc>
          <w:tcPr>
            <w:tcW w:w="3226" w:type="dxa"/>
          </w:tcPr>
          <w:p w14:paraId="0103DCAC" w14:textId="77777777" w:rsidR="006B657A" w:rsidRPr="00A50AAD" w:rsidRDefault="006B657A" w:rsidP="006B657A">
            <w:pPr>
              <w:spacing w:before="120" w:after="280" w:afterAutospacing="1" w:line="240" w:lineRule="auto"/>
              <w:rPr>
                <w:sz w:val="26"/>
                <w:szCs w:val="26"/>
                <w:lang w:val="sv-SE"/>
              </w:rPr>
            </w:pPr>
          </w:p>
        </w:tc>
      </w:tr>
      <w:tr w:rsidR="006B657A" w:rsidRPr="00A50AAD" w14:paraId="76BC68B7" w14:textId="77777777" w:rsidTr="00392F0A">
        <w:tc>
          <w:tcPr>
            <w:tcW w:w="4673" w:type="dxa"/>
          </w:tcPr>
          <w:p w14:paraId="783938AA" w14:textId="2DC41232" w:rsidR="006B657A" w:rsidRPr="00A50AAD" w:rsidRDefault="006B657A" w:rsidP="006B657A">
            <w:pPr>
              <w:spacing w:before="120" w:after="0" w:line="240" w:lineRule="auto"/>
              <w:jc w:val="both"/>
              <w:rPr>
                <w:sz w:val="26"/>
                <w:szCs w:val="26"/>
              </w:rPr>
            </w:pPr>
          </w:p>
        </w:tc>
        <w:tc>
          <w:tcPr>
            <w:tcW w:w="3969" w:type="dxa"/>
          </w:tcPr>
          <w:p w14:paraId="5CC61D48" w14:textId="45A43CEF"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a) Buộc thu hồi kết quả đánh giá sự phù hợp đã cấp đối với hành vi vi phạm quy định tại điểm a khoản 1, các điểm a, b, c, d, e và g khoản 2, các khoản 3 và 4 Điều này;</w:t>
            </w:r>
          </w:p>
        </w:tc>
        <w:tc>
          <w:tcPr>
            <w:tcW w:w="3544" w:type="dxa"/>
          </w:tcPr>
          <w:p w14:paraId="463FD84B" w14:textId="55133431" w:rsidR="006B657A" w:rsidRPr="00A50AAD" w:rsidRDefault="006B657A" w:rsidP="006B657A">
            <w:pPr>
              <w:spacing w:before="120" w:after="280" w:afterAutospacing="1" w:line="240" w:lineRule="auto"/>
              <w:rPr>
                <w:sz w:val="26"/>
                <w:szCs w:val="26"/>
                <w:lang w:val="sv-SE"/>
              </w:rPr>
            </w:pPr>
          </w:p>
        </w:tc>
        <w:tc>
          <w:tcPr>
            <w:tcW w:w="3226" w:type="dxa"/>
          </w:tcPr>
          <w:p w14:paraId="1A598127" w14:textId="77777777" w:rsidR="006B657A" w:rsidRPr="00A50AAD" w:rsidRDefault="006B657A" w:rsidP="006B657A">
            <w:pPr>
              <w:spacing w:before="120" w:after="280" w:afterAutospacing="1" w:line="240" w:lineRule="auto"/>
              <w:rPr>
                <w:sz w:val="26"/>
                <w:szCs w:val="26"/>
                <w:lang w:val="sv-SE"/>
              </w:rPr>
            </w:pPr>
          </w:p>
        </w:tc>
      </w:tr>
      <w:tr w:rsidR="006B657A" w:rsidRPr="00A50AAD" w14:paraId="324761AA" w14:textId="77777777" w:rsidTr="00392F0A">
        <w:tc>
          <w:tcPr>
            <w:tcW w:w="4673" w:type="dxa"/>
          </w:tcPr>
          <w:p w14:paraId="350A337C" w14:textId="55FACBF9" w:rsidR="006B657A" w:rsidRPr="00A50AAD" w:rsidRDefault="006B657A" w:rsidP="006B657A">
            <w:pPr>
              <w:spacing w:before="120" w:after="0" w:line="240" w:lineRule="auto"/>
              <w:jc w:val="both"/>
              <w:rPr>
                <w:sz w:val="26"/>
                <w:szCs w:val="26"/>
              </w:rPr>
            </w:pPr>
          </w:p>
        </w:tc>
        <w:tc>
          <w:tcPr>
            <w:tcW w:w="3969" w:type="dxa"/>
          </w:tcPr>
          <w:p w14:paraId="34BFCF7D" w14:textId="48C26F2C" w:rsidR="006B657A" w:rsidRPr="00A50AAD" w:rsidRDefault="006B657A" w:rsidP="006B657A">
            <w:pPr>
              <w:spacing w:before="120" w:after="280" w:afterAutospacing="1" w:line="240" w:lineRule="auto"/>
              <w:jc w:val="both"/>
              <w:rPr>
                <w:sz w:val="26"/>
                <w:szCs w:val="26"/>
              </w:rPr>
            </w:pPr>
            <w:r w:rsidRPr="00A50AAD">
              <w:rPr>
                <w:sz w:val="26"/>
                <w:szCs w:val="26"/>
              </w:rPr>
              <w:t xml:space="preserve">b) </w:t>
            </w:r>
            <w:r w:rsidRPr="00A50AAD">
              <w:rPr>
                <w:sz w:val="26"/>
                <w:szCs w:val="26"/>
                <w:lang w:val="sv-SE"/>
              </w:rPr>
              <w:t xml:space="preserve">Buộc nộp lại số thu lợi bất hợp </w:t>
            </w:r>
            <w:r w:rsidRPr="00A50AAD">
              <w:rPr>
                <w:sz w:val="26"/>
                <w:szCs w:val="26"/>
                <w:lang w:val="sv-SE"/>
              </w:rPr>
              <w:lastRenderedPageBreak/>
              <w:t>pháp có được do thực hiện hành vi vi phạm quy định tại điểm b khoản 1, các điểm a, b, c, d, e và g khoản 2, các khoản 3 và 4 Điều này.</w:t>
            </w:r>
          </w:p>
        </w:tc>
        <w:tc>
          <w:tcPr>
            <w:tcW w:w="3544" w:type="dxa"/>
          </w:tcPr>
          <w:p w14:paraId="6365F163" w14:textId="375E390F" w:rsidR="006B657A" w:rsidRPr="00A50AAD" w:rsidRDefault="006B657A" w:rsidP="006B657A">
            <w:pPr>
              <w:spacing w:before="120" w:after="280" w:afterAutospacing="1" w:line="240" w:lineRule="auto"/>
              <w:rPr>
                <w:sz w:val="26"/>
                <w:szCs w:val="26"/>
              </w:rPr>
            </w:pPr>
          </w:p>
        </w:tc>
        <w:tc>
          <w:tcPr>
            <w:tcW w:w="3226" w:type="dxa"/>
          </w:tcPr>
          <w:p w14:paraId="58EA5EE5" w14:textId="77777777" w:rsidR="006B657A" w:rsidRPr="00A50AAD" w:rsidRDefault="006B657A" w:rsidP="006B657A">
            <w:pPr>
              <w:spacing w:before="120" w:after="280" w:afterAutospacing="1" w:line="240" w:lineRule="auto"/>
              <w:rPr>
                <w:sz w:val="26"/>
                <w:szCs w:val="26"/>
              </w:rPr>
            </w:pPr>
          </w:p>
        </w:tc>
      </w:tr>
      <w:tr w:rsidR="006B657A" w:rsidRPr="00A50AAD" w14:paraId="2495C635" w14:textId="77777777" w:rsidTr="00392F0A">
        <w:tc>
          <w:tcPr>
            <w:tcW w:w="4673" w:type="dxa"/>
          </w:tcPr>
          <w:p w14:paraId="3AD3BD17" w14:textId="18EFF5F0" w:rsidR="006B657A" w:rsidRPr="00A50AAD" w:rsidRDefault="006B657A" w:rsidP="006B657A">
            <w:pPr>
              <w:spacing w:before="120" w:after="0" w:line="240" w:lineRule="auto"/>
              <w:jc w:val="both"/>
              <w:rPr>
                <w:sz w:val="26"/>
                <w:szCs w:val="26"/>
              </w:rPr>
            </w:pPr>
            <w:r w:rsidRPr="004214B6">
              <w:rPr>
                <w:sz w:val="26"/>
                <w:szCs w:val="26"/>
              </w:rPr>
              <w:lastRenderedPageBreak/>
              <w:t>a) Buộc thu hồi kết quả đánh giá sự phù hợp đã cấp đối với vi phạm quy định tại các điểm a và b khoản 1, các điểm a, b, c, d, e và g khoản 2, các khoản 3 và 4 Điều này;</w:t>
            </w:r>
          </w:p>
        </w:tc>
        <w:tc>
          <w:tcPr>
            <w:tcW w:w="3969" w:type="dxa"/>
          </w:tcPr>
          <w:p w14:paraId="6809FB56" w14:textId="57C5F6CF" w:rsidR="006B657A" w:rsidRPr="00A50AAD" w:rsidRDefault="006B657A" w:rsidP="006B657A">
            <w:pPr>
              <w:spacing w:before="120" w:after="280" w:afterAutospacing="1" w:line="240" w:lineRule="auto"/>
              <w:jc w:val="both"/>
              <w:rPr>
                <w:sz w:val="26"/>
                <w:szCs w:val="26"/>
              </w:rPr>
            </w:pPr>
            <w:r>
              <w:rPr>
                <w:sz w:val="26"/>
                <w:szCs w:val="26"/>
                <w:lang w:val="sv-SE"/>
              </w:rPr>
              <w:t>Bãi bỏ</w:t>
            </w:r>
          </w:p>
        </w:tc>
        <w:tc>
          <w:tcPr>
            <w:tcW w:w="3544" w:type="dxa"/>
          </w:tcPr>
          <w:p w14:paraId="61FC063B" w14:textId="77777777" w:rsidR="006B657A" w:rsidRPr="00A50AAD" w:rsidRDefault="006B657A" w:rsidP="006B657A">
            <w:pPr>
              <w:spacing w:before="120" w:after="280" w:afterAutospacing="1" w:line="240" w:lineRule="auto"/>
              <w:rPr>
                <w:sz w:val="26"/>
                <w:szCs w:val="26"/>
              </w:rPr>
            </w:pPr>
          </w:p>
        </w:tc>
        <w:tc>
          <w:tcPr>
            <w:tcW w:w="3226" w:type="dxa"/>
          </w:tcPr>
          <w:p w14:paraId="1C87E62B" w14:textId="77777777" w:rsidR="006B657A" w:rsidRPr="00A50AAD" w:rsidRDefault="006B657A" w:rsidP="006B657A">
            <w:pPr>
              <w:spacing w:before="120" w:after="280" w:afterAutospacing="1" w:line="240" w:lineRule="auto"/>
              <w:rPr>
                <w:sz w:val="26"/>
                <w:szCs w:val="26"/>
              </w:rPr>
            </w:pPr>
          </w:p>
        </w:tc>
      </w:tr>
      <w:tr w:rsidR="006B657A" w:rsidRPr="00A50AAD" w14:paraId="5AD093E9" w14:textId="77777777" w:rsidTr="00392F0A">
        <w:tc>
          <w:tcPr>
            <w:tcW w:w="4673" w:type="dxa"/>
          </w:tcPr>
          <w:p w14:paraId="7DC0F09B" w14:textId="2017AB14" w:rsidR="006B657A" w:rsidRPr="00A50AAD" w:rsidRDefault="006B657A" w:rsidP="006B657A">
            <w:pPr>
              <w:spacing w:before="120" w:after="0" w:line="240" w:lineRule="auto"/>
              <w:jc w:val="both"/>
              <w:rPr>
                <w:sz w:val="26"/>
                <w:szCs w:val="26"/>
              </w:rPr>
            </w:pPr>
            <w:r w:rsidRPr="004214B6">
              <w:rPr>
                <w:sz w:val="26"/>
                <w:szCs w:val="26"/>
              </w:rPr>
              <w:t>b) Buộc nộp lại số lợi bất hợp pháp có được do thực hiện vi phạm quy định tại các điểm a và b khoản 1, các điểm a, b, c, d, e và g khoản 2, khoản 3 và các điểm a, b và c khoản 4 Điều này.</w:t>
            </w:r>
          </w:p>
        </w:tc>
        <w:tc>
          <w:tcPr>
            <w:tcW w:w="3969" w:type="dxa"/>
          </w:tcPr>
          <w:p w14:paraId="6DDB5F6B" w14:textId="3EDB6F73" w:rsidR="006B657A" w:rsidRPr="00A50AAD" w:rsidRDefault="006B657A" w:rsidP="006B657A">
            <w:pPr>
              <w:spacing w:before="120" w:after="280" w:afterAutospacing="1" w:line="240" w:lineRule="auto"/>
              <w:jc w:val="both"/>
              <w:rPr>
                <w:sz w:val="26"/>
                <w:szCs w:val="26"/>
              </w:rPr>
            </w:pPr>
            <w:r>
              <w:rPr>
                <w:sz w:val="26"/>
                <w:szCs w:val="26"/>
                <w:lang w:val="sv-SE"/>
              </w:rPr>
              <w:t>Bãi bỏ</w:t>
            </w:r>
          </w:p>
        </w:tc>
        <w:tc>
          <w:tcPr>
            <w:tcW w:w="3544" w:type="dxa"/>
          </w:tcPr>
          <w:p w14:paraId="13E8887B" w14:textId="77777777" w:rsidR="006B657A" w:rsidRPr="00A50AAD" w:rsidRDefault="006B657A" w:rsidP="006B657A">
            <w:pPr>
              <w:spacing w:before="120" w:after="280" w:afterAutospacing="1" w:line="240" w:lineRule="auto"/>
              <w:rPr>
                <w:sz w:val="26"/>
                <w:szCs w:val="26"/>
              </w:rPr>
            </w:pPr>
          </w:p>
        </w:tc>
        <w:tc>
          <w:tcPr>
            <w:tcW w:w="3226" w:type="dxa"/>
          </w:tcPr>
          <w:p w14:paraId="5AC88CDB" w14:textId="77777777" w:rsidR="006B657A" w:rsidRPr="00A50AAD" w:rsidRDefault="006B657A" w:rsidP="006B657A">
            <w:pPr>
              <w:spacing w:before="120" w:after="280" w:afterAutospacing="1" w:line="240" w:lineRule="auto"/>
              <w:rPr>
                <w:sz w:val="26"/>
                <w:szCs w:val="26"/>
              </w:rPr>
            </w:pPr>
          </w:p>
        </w:tc>
      </w:tr>
      <w:tr w:rsidR="006B657A" w:rsidRPr="00A50AAD" w14:paraId="02A55205" w14:textId="77777777" w:rsidTr="00392F0A">
        <w:tc>
          <w:tcPr>
            <w:tcW w:w="4673" w:type="dxa"/>
          </w:tcPr>
          <w:p w14:paraId="777A94DD" w14:textId="77777777" w:rsidR="006B657A" w:rsidRPr="00A50AAD" w:rsidRDefault="006B657A" w:rsidP="006B657A">
            <w:pPr>
              <w:spacing w:before="120" w:after="0" w:line="240" w:lineRule="auto"/>
              <w:jc w:val="both"/>
              <w:rPr>
                <w:sz w:val="26"/>
                <w:szCs w:val="26"/>
              </w:rPr>
            </w:pPr>
            <w:bookmarkStart w:id="41" w:name="dieu_22"/>
            <w:r w:rsidRPr="00A50AAD">
              <w:rPr>
                <w:b/>
                <w:bCs/>
                <w:sz w:val="26"/>
                <w:szCs w:val="26"/>
              </w:rPr>
              <w:t>Điều 22. Vi phạm quy định về hoạt động đào tạo, tư vấn trong lĩnh vực quản lý về tiêu chuẩn đo lường chất lượng</w:t>
            </w:r>
            <w:bookmarkEnd w:id="41"/>
          </w:p>
        </w:tc>
        <w:tc>
          <w:tcPr>
            <w:tcW w:w="3969" w:type="dxa"/>
          </w:tcPr>
          <w:p w14:paraId="1B56C53B" w14:textId="71173EDE" w:rsidR="006B657A" w:rsidRPr="00F609F3" w:rsidRDefault="006B657A" w:rsidP="006B657A">
            <w:pPr>
              <w:spacing w:before="120" w:after="280" w:afterAutospacing="1" w:line="240" w:lineRule="auto"/>
              <w:rPr>
                <w:bCs/>
                <w:sz w:val="26"/>
                <w:szCs w:val="26"/>
              </w:rPr>
            </w:pPr>
            <w:r w:rsidRPr="00F609F3">
              <w:rPr>
                <w:bCs/>
                <w:sz w:val="26"/>
                <w:szCs w:val="26"/>
              </w:rPr>
              <w:t>Không sửa đổi, bổ sung</w:t>
            </w:r>
          </w:p>
        </w:tc>
        <w:tc>
          <w:tcPr>
            <w:tcW w:w="3544" w:type="dxa"/>
          </w:tcPr>
          <w:p w14:paraId="34ADE7E2" w14:textId="3D87BC7C" w:rsidR="006B657A" w:rsidRPr="00A50AAD" w:rsidRDefault="006B657A" w:rsidP="006B657A">
            <w:pPr>
              <w:spacing w:before="120" w:after="280" w:afterAutospacing="1" w:line="240" w:lineRule="auto"/>
              <w:rPr>
                <w:b/>
                <w:bCs/>
                <w:sz w:val="26"/>
                <w:szCs w:val="26"/>
              </w:rPr>
            </w:pPr>
          </w:p>
        </w:tc>
        <w:tc>
          <w:tcPr>
            <w:tcW w:w="3226" w:type="dxa"/>
          </w:tcPr>
          <w:p w14:paraId="0EA59DD9" w14:textId="77777777" w:rsidR="006B657A" w:rsidRPr="00A50AAD" w:rsidRDefault="006B657A" w:rsidP="006B657A">
            <w:pPr>
              <w:spacing w:before="120" w:after="280" w:afterAutospacing="1" w:line="240" w:lineRule="auto"/>
              <w:rPr>
                <w:b/>
                <w:bCs/>
                <w:sz w:val="26"/>
                <w:szCs w:val="26"/>
              </w:rPr>
            </w:pPr>
          </w:p>
        </w:tc>
      </w:tr>
      <w:tr w:rsidR="006B657A" w:rsidRPr="00A50AAD" w14:paraId="49737CC7" w14:textId="77777777" w:rsidTr="00392F0A">
        <w:tc>
          <w:tcPr>
            <w:tcW w:w="4673" w:type="dxa"/>
          </w:tcPr>
          <w:p w14:paraId="1B484889" w14:textId="77777777" w:rsidR="006B657A" w:rsidRPr="00A50AAD" w:rsidRDefault="006B657A" w:rsidP="006B657A">
            <w:pPr>
              <w:spacing w:before="120" w:after="0" w:line="240" w:lineRule="auto"/>
              <w:jc w:val="both"/>
              <w:rPr>
                <w:sz w:val="26"/>
                <w:szCs w:val="26"/>
              </w:rPr>
            </w:pPr>
            <w:r w:rsidRPr="00A50AAD">
              <w:rPr>
                <w:sz w:val="26"/>
                <w:szCs w:val="26"/>
              </w:rPr>
              <w:t>1. Phạt tiền từ 30.000.000 đồng đến 50.000.000 đồng đối với một trong các hành vi sau đây:</w:t>
            </w:r>
          </w:p>
        </w:tc>
        <w:tc>
          <w:tcPr>
            <w:tcW w:w="3969" w:type="dxa"/>
          </w:tcPr>
          <w:p w14:paraId="2538F505" w14:textId="1BE2ADA7" w:rsidR="006B657A" w:rsidRPr="00A50AAD" w:rsidRDefault="006B657A" w:rsidP="006B657A">
            <w:pPr>
              <w:spacing w:before="120" w:after="280" w:afterAutospacing="1" w:line="240" w:lineRule="auto"/>
              <w:rPr>
                <w:sz w:val="26"/>
                <w:szCs w:val="26"/>
              </w:rPr>
            </w:pPr>
            <w:r w:rsidRPr="00F609F3">
              <w:rPr>
                <w:bCs/>
                <w:sz w:val="26"/>
                <w:szCs w:val="26"/>
              </w:rPr>
              <w:t>Không sửa đổi, bổ sung</w:t>
            </w:r>
          </w:p>
        </w:tc>
        <w:tc>
          <w:tcPr>
            <w:tcW w:w="3544" w:type="dxa"/>
          </w:tcPr>
          <w:p w14:paraId="3F136486" w14:textId="6AD9164A" w:rsidR="006B657A" w:rsidRPr="00A50AAD" w:rsidRDefault="006B657A" w:rsidP="006B657A">
            <w:pPr>
              <w:spacing w:before="120" w:after="280" w:afterAutospacing="1" w:line="240" w:lineRule="auto"/>
              <w:rPr>
                <w:sz w:val="26"/>
                <w:szCs w:val="26"/>
              </w:rPr>
            </w:pPr>
          </w:p>
        </w:tc>
        <w:tc>
          <w:tcPr>
            <w:tcW w:w="3226" w:type="dxa"/>
          </w:tcPr>
          <w:p w14:paraId="66042E5C" w14:textId="77777777" w:rsidR="006B657A" w:rsidRPr="00A50AAD" w:rsidRDefault="006B657A" w:rsidP="006B657A">
            <w:pPr>
              <w:spacing w:before="120" w:after="280" w:afterAutospacing="1" w:line="240" w:lineRule="auto"/>
              <w:rPr>
                <w:sz w:val="26"/>
                <w:szCs w:val="26"/>
              </w:rPr>
            </w:pPr>
          </w:p>
        </w:tc>
      </w:tr>
      <w:tr w:rsidR="006B657A" w:rsidRPr="00A50AAD" w14:paraId="581BC82C" w14:textId="77777777" w:rsidTr="00392F0A">
        <w:tc>
          <w:tcPr>
            <w:tcW w:w="4673" w:type="dxa"/>
          </w:tcPr>
          <w:p w14:paraId="6E86B3B5" w14:textId="77777777" w:rsidR="006B657A" w:rsidRPr="00A50AAD" w:rsidRDefault="006B657A" w:rsidP="006B657A">
            <w:pPr>
              <w:spacing w:before="120" w:after="0" w:line="240" w:lineRule="auto"/>
              <w:jc w:val="both"/>
              <w:rPr>
                <w:sz w:val="26"/>
                <w:szCs w:val="26"/>
              </w:rPr>
            </w:pPr>
            <w:r w:rsidRPr="00A50AAD">
              <w:rPr>
                <w:sz w:val="26"/>
                <w:szCs w:val="26"/>
              </w:rPr>
              <w:t>a) Thực hiện hoạt động đào tạo, tư vấn khi chưa được cơ quan có thẩm quyền cấp đăng ký hoạt động hoặc chưa tiếp nhận thông báo đủ năng lực đào tạo theo quy định;</w:t>
            </w:r>
          </w:p>
        </w:tc>
        <w:tc>
          <w:tcPr>
            <w:tcW w:w="3969" w:type="dxa"/>
          </w:tcPr>
          <w:p w14:paraId="7FEB2FCF" w14:textId="53A330FE" w:rsidR="006B657A" w:rsidRPr="00A50AAD" w:rsidRDefault="006B657A" w:rsidP="006B657A">
            <w:pPr>
              <w:spacing w:before="120" w:after="280" w:afterAutospacing="1" w:line="240" w:lineRule="auto"/>
              <w:rPr>
                <w:sz w:val="26"/>
                <w:szCs w:val="26"/>
              </w:rPr>
            </w:pPr>
            <w:r w:rsidRPr="00F609F3">
              <w:rPr>
                <w:bCs/>
                <w:sz w:val="26"/>
                <w:szCs w:val="26"/>
              </w:rPr>
              <w:t>Không sửa đổi, bổ sung</w:t>
            </w:r>
          </w:p>
        </w:tc>
        <w:tc>
          <w:tcPr>
            <w:tcW w:w="3544" w:type="dxa"/>
          </w:tcPr>
          <w:p w14:paraId="40A929A7" w14:textId="151C7618" w:rsidR="006B657A" w:rsidRPr="00A50AAD" w:rsidRDefault="006B657A" w:rsidP="006B657A">
            <w:pPr>
              <w:spacing w:before="120" w:after="280" w:afterAutospacing="1" w:line="240" w:lineRule="auto"/>
              <w:rPr>
                <w:sz w:val="26"/>
                <w:szCs w:val="26"/>
              </w:rPr>
            </w:pPr>
          </w:p>
        </w:tc>
        <w:tc>
          <w:tcPr>
            <w:tcW w:w="3226" w:type="dxa"/>
          </w:tcPr>
          <w:p w14:paraId="34AFD219" w14:textId="77777777" w:rsidR="006B657A" w:rsidRPr="00A50AAD" w:rsidRDefault="006B657A" w:rsidP="006B657A">
            <w:pPr>
              <w:spacing w:before="120" w:after="280" w:afterAutospacing="1" w:line="240" w:lineRule="auto"/>
              <w:rPr>
                <w:sz w:val="26"/>
                <w:szCs w:val="26"/>
              </w:rPr>
            </w:pPr>
          </w:p>
        </w:tc>
      </w:tr>
      <w:tr w:rsidR="006B657A" w:rsidRPr="00A50AAD" w14:paraId="7C992EA3" w14:textId="77777777" w:rsidTr="00392F0A">
        <w:tc>
          <w:tcPr>
            <w:tcW w:w="4673" w:type="dxa"/>
          </w:tcPr>
          <w:p w14:paraId="3CDB1793" w14:textId="77777777" w:rsidR="006B657A" w:rsidRPr="00A50AAD" w:rsidRDefault="006B657A" w:rsidP="006B657A">
            <w:pPr>
              <w:spacing w:before="120" w:after="0" w:line="240" w:lineRule="auto"/>
              <w:jc w:val="both"/>
              <w:rPr>
                <w:sz w:val="26"/>
                <w:szCs w:val="26"/>
              </w:rPr>
            </w:pPr>
            <w:r w:rsidRPr="00A50AAD">
              <w:rPr>
                <w:sz w:val="26"/>
                <w:szCs w:val="26"/>
              </w:rPr>
              <w:t>b) Thực hiện đào tạo, tư vấn ngoài lĩnh vực đã đăng ký, công bố theo quy định.</w:t>
            </w:r>
          </w:p>
        </w:tc>
        <w:tc>
          <w:tcPr>
            <w:tcW w:w="3969" w:type="dxa"/>
          </w:tcPr>
          <w:p w14:paraId="278E9E02" w14:textId="2B6333D1" w:rsidR="006B657A" w:rsidRPr="00A50AAD" w:rsidRDefault="006B657A" w:rsidP="006B657A">
            <w:pPr>
              <w:spacing w:before="120" w:after="280" w:afterAutospacing="1" w:line="240" w:lineRule="auto"/>
              <w:rPr>
                <w:sz w:val="26"/>
                <w:szCs w:val="26"/>
              </w:rPr>
            </w:pPr>
            <w:r w:rsidRPr="00F609F3">
              <w:rPr>
                <w:bCs/>
                <w:sz w:val="26"/>
                <w:szCs w:val="26"/>
              </w:rPr>
              <w:t>Không sửa đổi, bổ sung</w:t>
            </w:r>
          </w:p>
        </w:tc>
        <w:tc>
          <w:tcPr>
            <w:tcW w:w="3544" w:type="dxa"/>
          </w:tcPr>
          <w:p w14:paraId="3C244934" w14:textId="7C962822" w:rsidR="006B657A" w:rsidRPr="00A50AAD" w:rsidRDefault="006B657A" w:rsidP="006B657A">
            <w:pPr>
              <w:spacing w:before="120" w:after="280" w:afterAutospacing="1" w:line="240" w:lineRule="auto"/>
              <w:rPr>
                <w:sz w:val="26"/>
                <w:szCs w:val="26"/>
              </w:rPr>
            </w:pPr>
          </w:p>
        </w:tc>
        <w:tc>
          <w:tcPr>
            <w:tcW w:w="3226" w:type="dxa"/>
          </w:tcPr>
          <w:p w14:paraId="571931D2" w14:textId="77777777" w:rsidR="006B657A" w:rsidRPr="00A50AAD" w:rsidRDefault="006B657A" w:rsidP="006B657A">
            <w:pPr>
              <w:spacing w:before="120" w:after="280" w:afterAutospacing="1" w:line="240" w:lineRule="auto"/>
              <w:rPr>
                <w:sz w:val="26"/>
                <w:szCs w:val="26"/>
              </w:rPr>
            </w:pPr>
          </w:p>
        </w:tc>
      </w:tr>
      <w:tr w:rsidR="006B657A" w:rsidRPr="00A50AAD" w14:paraId="4BD18EE9" w14:textId="77777777" w:rsidTr="00392F0A">
        <w:tc>
          <w:tcPr>
            <w:tcW w:w="4673" w:type="dxa"/>
          </w:tcPr>
          <w:p w14:paraId="1B9F0BE4" w14:textId="77777777" w:rsidR="006B657A" w:rsidRPr="00A50AAD" w:rsidRDefault="006B657A" w:rsidP="006B657A">
            <w:pPr>
              <w:spacing w:before="120" w:after="0" w:line="240" w:lineRule="auto"/>
              <w:jc w:val="both"/>
              <w:rPr>
                <w:sz w:val="26"/>
                <w:szCs w:val="26"/>
              </w:rPr>
            </w:pPr>
            <w:r w:rsidRPr="00A50AAD">
              <w:rPr>
                <w:sz w:val="26"/>
                <w:szCs w:val="26"/>
              </w:rPr>
              <w:lastRenderedPageBreak/>
              <w:t>2. Phạt tiền từ 50.000.000 đồng đến 70.000.000 đồng đối với một trong các hành vi sau đây:</w:t>
            </w:r>
          </w:p>
        </w:tc>
        <w:tc>
          <w:tcPr>
            <w:tcW w:w="3969" w:type="dxa"/>
          </w:tcPr>
          <w:p w14:paraId="1BF441F5" w14:textId="0CFA97BD" w:rsidR="006B657A" w:rsidRPr="00A50AAD" w:rsidRDefault="006B657A" w:rsidP="006B657A">
            <w:pPr>
              <w:spacing w:before="120" w:after="280" w:afterAutospacing="1" w:line="240" w:lineRule="auto"/>
              <w:rPr>
                <w:sz w:val="26"/>
                <w:szCs w:val="26"/>
              </w:rPr>
            </w:pPr>
            <w:r w:rsidRPr="00F609F3">
              <w:rPr>
                <w:bCs/>
                <w:sz w:val="26"/>
                <w:szCs w:val="26"/>
              </w:rPr>
              <w:t>Không sửa đổi, bổ sung</w:t>
            </w:r>
          </w:p>
        </w:tc>
        <w:tc>
          <w:tcPr>
            <w:tcW w:w="3544" w:type="dxa"/>
          </w:tcPr>
          <w:p w14:paraId="3F97FA3A" w14:textId="25507DBB" w:rsidR="006B657A" w:rsidRPr="00A50AAD" w:rsidRDefault="006B657A" w:rsidP="006B657A">
            <w:pPr>
              <w:spacing w:before="120" w:after="280" w:afterAutospacing="1" w:line="240" w:lineRule="auto"/>
              <w:rPr>
                <w:sz w:val="26"/>
                <w:szCs w:val="26"/>
              </w:rPr>
            </w:pPr>
          </w:p>
        </w:tc>
        <w:tc>
          <w:tcPr>
            <w:tcW w:w="3226" w:type="dxa"/>
          </w:tcPr>
          <w:p w14:paraId="44675917" w14:textId="77777777" w:rsidR="006B657A" w:rsidRPr="00A50AAD" w:rsidRDefault="006B657A" w:rsidP="006B657A">
            <w:pPr>
              <w:spacing w:before="120" w:after="280" w:afterAutospacing="1" w:line="240" w:lineRule="auto"/>
              <w:rPr>
                <w:sz w:val="26"/>
                <w:szCs w:val="26"/>
              </w:rPr>
            </w:pPr>
          </w:p>
        </w:tc>
      </w:tr>
      <w:tr w:rsidR="006B657A" w:rsidRPr="00A50AAD" w14:paraId="7C46C07B" w14:textId="77777777" w:rsidTr="00392F0A">
        <w:tc>
          <w:tcPr>
            <w:tcW w:w="4673" w:type="dxa"/>
          </w:tcPr>
          <w:p w14:paraId="41646C64" w14:textId="77777777" w:rsidR="006B657A" w:rsidRPr="00A50AAD" w:rsidRDefault="006B657A" w:rsidP="006B657A">
            <w:pPr>
              <w:spacing w:before="120" w:after="0" w:line="240" w:lineRule="auto"/>
              <w:jc w:val="both"/>
              <w:rPr>
                <w:sz w:val="26"/>
                <w:szCs w:val="26"/>
              </w:rPr>
            </w:pPr>
            <w:r w:rsidRPr="00A50AAD">
              <w:rPr>
                <w:sz w:val="26"/>
                <w:szCs w:val="26"/>
              </w:rPr>
              <w:t>a) Không duy trì bộ máy tổ chức đã đăng ký theo yêu cầu của tiêu chuẩn tương ứng hoặc công bố đủ năng lực đào tạo theo quy định;</w:t>
            </w:r>
          </w:p>
        </w:tc>
        <w:tc>
          <w:tcPr>
            <w:tcW w:w="3969" w:type="dxa"/>
          </w:tcPr>
          <w:p w14:paraId="190E3A4A" w14:textId="7BF61691" w:rsidR="006B657A" w:rsidRPr="00A50AAD" w:rsidRDefault="006B657A" w:rsidP="006B657A">
            <w:pPr>
              <w:spacing w:before="120" w:after="280" w:afterAutospacing="1" w:line="240" w:lineRule="auto"/>
              <w:rPr>
                <w:sz w:val="26"/>
                <w:szCs w:val="26"/>
              </w:rPr>
            </w:pPr>
            <w:r w:rsidRPr="00F609F3">
              <w:rPr>
                <w:bCs/>
                <w:sz w:val="26"/>
                <w:szCs w:val="26"/>
              </w:rPr>
              <w:t>Không sửa đổi, bổ sung</w:t>
            </w:r>
          </w:p>
        </w:tc>
        <w:tc>
          <w:tcPr>
            <w:tcW w:w="3544" w:type="dxa"/>
          </w:tcPr>
          <w:p w14:paraId="449F19CF" w14:textId="04931160" w:rsidR="006B657A" w:rsidRPr="00A50AAD" w:rsidRDefault="006B657A" w:rsidP="006B657A">
            <w:pPr>
              <w:spacing w:before="120" w:after="280" w:afterAutospacing="1" w:line="240" w:lineRule="auto"/>
              <w:rPr>
                <w:sz w:val="26"/>
                <w:szCs w:val="26"/>
              </w:rPr>
            </w:pPr>
          </w:p>
        </w:tc>
        <w:tc>
          <w:tcPr>
            <w:tcW w:w="3226" w:type="dxa"/>
          </w:tcPr>
          <w:p w14:paraId="26AE001B" w14:textId="77777777" w:rsidR="006B657A" w:rsidRPr="00A50AAD" w:rsidRDefault="006B657A" w:rsidP="006B657A">
            <w:pPr>
              <w:spacing w:before="120" w:after="280" w:afterAutospacing="1" w:line="240" w:lineRule="auto"/>
              <w:rPr>
                <w:sz w:val="26"/>
                <w:szCs w:val="26"/>
              </w:rPr>
            </w:pPr>
          </w:p>
        </w:tc>
      </w:tr>
      <w:tr w:rsidR="006B657A" w:rsidRPr="00A50AAD" w14:paraId="394721FB" w14:textId="77777777" w:rsidTr="00392F0A">
        <w:tc>
          <w:tcPr>
            <w:tcW w:w="4673" w:type="dxa"/>
          </w:tcPr>
          <w:p w14:paraId="4153231F" w14:textId="77777777" w:rsidR="006B657A" w:rsidRPr="00A50AAD" w:rsidRDefault="006B657A" w:rsidP="006B657A">
            <w:pPr>
              <w:spacing w:before="120" w:after="0" w:line="240" w:lineRule="auto"/>
              <w:jc w:val="both"/>
              <w:rPr>
                <w:sz w:val="26"/>
                <w:szCs w:val="26"/>
              </w:rPr>
            </w:pPr>
            <w:r w:rsidRPr="00A50AAD">
              <w:rPr>
                <w:sz w:val="26"/>
                <w:szCs w:val="26"/>
              </w:rPr>
              <w:t>b) Không tuân thủ các quy trình đào tạo, tư vấn đã được phê duyệt hoặc đăng ký theo quy định;</w:t>
            </w:r>
          </w:p>
        </w:tc>
        <w:tc>
          <w:tcPr>
            <w:tcW w:w="3969" w:type="dxa"/>
          </w:tcPr>
          <w:p w14:paraId="6C9ED3C4" w14:textId="28BCFA4A" w:rsidR="006B657A" w:rsidRPr="00A50AAD" w:rsidRDefault="006B657A" w:rsidP="006B657A">
            <w:pPr>
              <w:spacing w:before="120" w:after="280" w:afterAutospacing="1" w:line="240" w:lineRule="auto"/>
              <w:rPr>
                <w:sz w:val="26"/>
                <w:szCs w:val="26"/>
              </w:rPr>
            </w:pPr>
            <w:r w:rsidRPr="00F609F3">
              <w:rPr>
                <w:bCs/>
                <w:sz w:val="26"/>
                <w:szCs w:val="26"/>
              </w:rPr>
              <w:t>Không sửa đổi, bổ sung</w:t>
            </w:r>
          </w:p>
        </w:tc>
        <w:tc>
          <w:tcPr>
            <w:tcW w:w="3544" w:type="dxa"/>
          </w:tcPr>
          <w:p w14:paraId="2D774098" w14:textId="51DED504" w:rsidR="006B657A" w:rsidRPr="00A50AAD" w:rsidRDefault="006B657A" w:rsidP="006B657A">
            <w:pPr>
              <w:spacing w:before="120" w:after="280" w:afterAutospacing="1" w:line="240" w:lineRule="auto"/>
              <w:rPr>
                <w:sz w:val="26"/>
                <w:szCs w:val="26"/>
              </w:rPr>
            </w:pPr>
          </w:p>
        </w:tc>
        <w:tc>
          <w:tcPr>
            <w:tcW w:w="3226" w:type="dxa"/>
          </w:tcPr>
          <w:p w14:paraId="52F5C303" w14:textId="77777777" w:rsidR="006B657A" w:rsidRPr="00A50AAD" w:rsidRDefault="006B657A" w:rsidP="006B657A">
            <w:pPr>
              <w:spacing w:before="120" w:after="280" w:afterAutospacing="1" w:line="240" w:lineRule="auto"/>
              <w:rPr>
                <w:sz w:val="26"/>
                <w:szCs w:val="26"/>
              </w:rPr>
            </w:pPr>
          </w:p>
        </w:tc>
      </w:tr>
      <w:tr w:rsidR="006B657A" w:rsidRPr="00A50AAD" w14:paraId="1B4A6648" w14:textId="77777777" w:rsidTr="00392F0A">
        <w:tc>
          <w:tcPr>
            <w:tcW w:w="4673" w:type="dxa"/>
          </w:tcPr>
          <w:p w14:paraId="78EF767E" w14:textId="77777777" w:rsidR="006B657A" w:rsidRPr="00A50AAD" w:rsidRDefault="006B657A" w:rsidP="006B657A">
            <w:pPr>
              <w:spacing w:before="120" w:after="0" w:line="240" w:lineRule="auto"/>
              <w:jc w:val="both"/>
              <w:rPr>
                <w:sz w:val="26"/>
                <w:szCs w:val="26"/>
              </w:rPr>
            </w:pPr>
            <w:r w:rsidRPr="00A50AAD">
              <w:rPr>
                <w:sz w:val="26"/>
                <w:szCs w:val="26"/>
              </w:rPr>
              <w:t>c) Không báo cáo kết quả hoạt động đào tạo, tư vấn theo quy định.</w:t>
            </w:r>
          </w:p>
        </w:tc>
        <w:tc>
          <w:tcPr>
            <w:tcW w:w="3969" w:type="dxa"/>
          </w:tcPr>
          <w:p w14:paraId="384CB59A" w14:textId="60C09039" w:rsidR="006B657A" w:rsidRPr="00A50AAD" w:rsidRDefault="006B657A" w:rsidP="006B657A">
            <w:pPr>
              <w:spacing w:before="120" w:after="280" w:afterAutospacing="1" w:line="240" w:lineRule="auto"/>
              <w:rPr>
                <w:sz w:val="26"/>
                <w:szCs w:val="26"/>
              </w:rPr>
            </w:pPr>
            <w:r w:rsidRPr="00F609F3">
              <w:rPr>
                <w:bCs/>
                <w:sz w:val="26"/>
                <w:szCs w:val="26"/>
              </w:rPr>
              <w:t>Không sửa đổi, bổ sung</w:t>
            </w:r>
          </w:p>
        </w:tc>
        <w:tc>
          <w:tcPr>
            <w:tcW w:w="3544" w:type="dxa"/>
          </w:tcPr>
          <w:p w14:paraId="15A1B796" w14:textId="242EF3D3" w:rsidR="006B657A" w:rsidRPr="00A50AAD" w:rsidRDefault="006B657A" w:rsidP="006B657A">
            <w:pPr>
              <w:spacing w:before="120" w:after="280" w:afterAutospacing="1" w:line="240" w:lineRule="auto"/>
              <w:rPr>
                <w:sz w:val="26"/>
                <w:szCs w:val="26"/>
              </w:rPr>
            </w:pPr>
          </w:p>
        </w:tc>
        <w:tc>
          <w:tcPr>
            <w:tcW w:w="3226" w:type="dxa"/>
          </w:tcPr>
          <w:p w14:paraId="780CBA0C" w14:textId="77777777" w:rsidR="006B657A" w:rsidRPr="00A50AAD" w:rsidRDefault="006B657A" w:rsidP="006B657A">
            <w:pPr>
              <w:spacing w:before="120" w:after="280" w:afterAutospacing="1" w:line="240" w:lineRule="auto"/>
              <w:rPr>
                <w:sz w:val="26"/>
                <w:szCs w:val="26"/>
              </w:rPr>
            </w:pPr>
          </w:p>
        </w:tc>
      </w:tr>
      <w:tr w:rsidR="006B657A" w:rsidRPr="00A50AAD" w14:paraId="1F66B9AD" w14:textId="77777777" w:rsidTr="00392F0A">
        <w:tc>
          <w:tcPr>
            <w:tcW w:w="4673" w:type="dxa"/>
          </w:tcPr>
          <w:p w14:paraId="10429ED1" w14:textId="77777777" w:rsidR="006B657A" w:rsidRPr="00A50AAD" w:rsidRDefault="006B657A" w:rsidP="006B657A">
            <w:pPr>
              <w:spacing w:before="120" w:after="0" w:line="240" w:lineRule="auto"/>
              <w:jc w:val="both"/>
              <w:rPr>
                <w:sz w:val="26"/>
                <w:szCs w:val="26"/>
              </w:rPr>
            </w:pPr>
            <w:r w:rsidRPr="00A50AAD">
              <w:rPr>
                <w:sz w:val="26"/>
                <w:szCs w:val="26"/>
              </w:rPr>
              <w:t>3. Phạt tiền từ 70.000.000 đồng đến 100.000.000 đồng đối với hành vi thực hiện toàn bộ hoặc một phần hoạt động đào tạo, tư vấn khi chưa đăng ký hoạt động đào tạo, tư vấn hoặc chưa được tiếp nhận đủ năng lực đào tạo theo quy định.</w:t>
            </w:r>
          </w:p>
        </w:tc>
        <w:tc>
          <w:tcPr>
            <w:tcW w:w="3969" w:type="dxa"/>
          </w:tcPr>
          <w:p w14:paraId="2C2A533D" w14:textId="547ABF91" w:rsidR="006B657A" w:rsidRPr="00A50AAD" w:rsidRDefault="006B657A" w:rsidP="006B657A">
            <w:pPr>
              <w:spacing w:before="120" w:after="280" w:afterAutospacing="1" w:line="240" w:lineRule="auto"/>
              <w:rPr>
                <w:sz w:val="26"/>
                <w:szCs w:val="26"/>
              </w:rPr>
            </w:pPr>
            <w:r w:rsidRPr="00F609F3">
              <w:rPr>
                <w:bCs/>
                <w:sz w:val="26"/>
                <w:szCs w:val="26"/>
              </w:rPr>
              <w:t>Không sửa đổi, bổ sung</w:t>
            </w:r>
          </w:p>
        </w:tc>
        <w:tc>
          <w:tcPr>
            <w:tcW w:w="3544" w:type="dxa"/>
          </w:tcPr>
          <w:p w14:paraId="66D3766A" w14:textId="71DFA783" w:rsidR="006B657A" w:rsidRPr="00A50AAD" w:rsidRDefault="006B657A" w:rsidP="006B657A">
            <w:pPr>
              <w:spacing w:before="120" w:after="280" w:afterAutospacing="1" w:line="240" w:lineRule="auto"/>
              <w:rPr>
                <w:sz w:val="26"/>
                <w:szCs w:val="26"/>
              </w:rPr>
            </w:pPr>
          </w:p>
        </w:tc>
        <w:tc>
          <w:tcPr>
            <w:tcW w:w="3226" w:type="dxa"/>
          </w:tcPr>
          <w:p w14:paraId="5972AD14" w14:textId="77777777" w:rsidR="006B657A" w:rsidRPr="00A50AAD" w:rsidRDefault="006B657A" w:rsidP="006B657A">
            <w:pPr>
              <w:spacing w:before="120" w:after="280" w:afterAutospacing="1" w:line="240" w:lineRule="auto"/>
              <w:rPr>
                <w:sz w:val="26"/>
                <w:szCs w:val="26"/>
              </w:rPr>
            </w:pPr>
          </w:p>
        </w:tc>
      </w:tr>
      <w:tr w:rsidR="006B657A" w:rsidRPr="00A50AAD" w14:paraId="0B298C03" w14:textId="77777777" w:rsidTr="00392F0A">
        <w:tc>
          <w:tcPr>
            <w:tcW w:w="4673" w:type="dxa"/>
          </w:tcPr>
          <w:p w14:paraId="42EDDA6B" w14:textId="77777777" w:rsidR="006B657A" w:rsidRPr="00A50AAD" w:rsidRDefault="006B657A" w:rsidP="006B657A">
            <w:pPr>
              <w:spacing w:before="120" w:after="0" w:line="240" w:lineRule="auto"/>
              <w:jc w:val="both"/>
              <w:rPr>
                <w:sz w:val="26"/>
                <w:szCs w:val="26"/>
              </w:rPr>
            </w:pPr>
            <w:r w:rsidRPr="00A50AAD">
              <w:rPr>
                <w:sz w:val="26"/>
                <w:szCs w:val="26"/>
              </w:rPr>
              <w:t>4. Hình thức xử phạt bổ sung:</w:t>
            </w:r>
          </w:p>
        </w:tc>
        <w:tc>
          <w:tcPr>
            <w:tcW w:w="3969" w:type="dxa"/>
          </w:tcPr>
          <w:p w14:paraId="0BDC29BB" w14:textId="0C4A4DDB" w:rsidR="006B657A" w:rsidRPr="00A50AAD" w:rsidRDefault="006B657A" w:rsidP="006B657A">
            <w:pPr>
              <w:spacing w:before="120" w:after="280" w:afterAutospacing="1" w:line="240" w:lineRule="auto"/>
              <w:rPr>
                <w:sz w:val="26"/>
                <w:szCs w:val="26"/>
              </w:rPr>
            </w:pPr>
            <w:r w:rsidRPr="00F609F3">
              <w:rPr>
                <w:bCs/>
                <w:sz w:val="26"/>
                <w:szCs w:val="26"/>
              </w:rPr>
              <w:t>Không sửa đổi, bổ sung</w:t>
            </w:r>
          </w:p>
        </w:tc>
        <w:tc>
          <w:tcPr>
            <w:tcW w:w="3544" w:type="dxa"/>
          </w:tcPr>
          <w:p w14:paraId="39E11A08" w14:textId="6EC80E5E" w:rsidR="006B657A" w:rsidRPr="00A50AAD" w:rsidRDefault="006B657A" w:rsidP="006B657A">
            <w:pPr>
              <w:spacing w:before="120" w:after="280" w:afterAutospacing="1" w:line="240" w:lineRule="auto"/>
              <w:rPr>
                <w:sz w:val="26"/>
                <w:szCs w:val="26"/>
              </w:rPr>
            </w:pPr>
          </w:p>
        </w:tc>
        <w:tc>
          <w:tcPr>
            <w:tcW w:w="3226" w:type="dxa"/>
          </w:tcPr>
          <w:p w14:paraId="0BB0729C" w14:textId="77777777" w:rsidR="006B657A" w:rsidRPr="00A50AAD" w:rsidRDefault="006B657A" w:rsidP="006B657A">
            <w:pPr>
              <w:spacing w:before="120" w:after="280" w:afterAutospacing="1" w:line="240" w:lineRule="auto"/>
              <w:rPr>
                <w:sz w:val="26"/>
                <w:szCs w:val="26"/>
              </w:rPr>
            </w:pPr>
          </w:p>
        </w:tc>
      </w:tr>
      <w:tr w:rsidR="006B657A" w:rsidRPr="00A50AAD" w14:paraId="20F138FD" w14:textId="77777777" w:rsidTr="00392F0A">
        <w:tc>
          <w:tcPr>
            <w:tcW w:w="4673" w:type="dxa"/>
          </w:tcPr>
          <w:p w14:paraId="53ED118D" w14:textId="77777777" w:rsidR="006B657A" w:rsidRPr="00A50AAD" w:rsidRDefault="006B657A" w:rsidP="006B657A">
            <w:pPr>
              <w:spacing w:before="120" w:after="0" w:line="240" w:lineRule="auto"/>
              <w:jc w:val="both"/>
              <w:rPr>
                <w:sz w:val="26"/>
                <w:szCs w:val="26"/>
              </w:rPr>
            </w:pPr>
            <w:r w:rsidRPr="00A50AAD">
              <w:rPr>
                <w:sz w:val="26"/>
                <w:szCs w:val="26"/>
              </w:rPr>
              <w:t>Tước quyền sử dụng giấy chứng nhận đăng ký hoạt động từ 03 tháng đến 06 tháng đối với vi phạm quy định tại điểm b khoản 1, các điểm a và b khoản 2 và khoản 3 Điều này.</w:t>
            </w:r>
          </w:p>
        </w:tc>
        <w:tc>
          <w:tcPr>
            <w:tcW w:w="3969" w:type="dxa"/>
          </w:tcPr>
          <w:p w14:paraId="77F7575D" w14:textId="47DAF831" w:rsidR="006B657A" w:rsidRPr="00A50AAD" w:rsidRDefault="006B657A" w:rsidP="006B657A">
            <w:pPr>
              <w:spacing w:before="120" w:after="280" w:afterAutospacing="1" w:line="240" w:lineRule="auto"/>
              <w:rPr>
                <w:sz w:val="26"/>
                <w:szCs w:val="26"/>
              </w:rPr>
            </w:pPr>
            <w:r w:rsidRPr="00F609F3">
              <w:rPr>
                <w:bCs/>
                <w:sz w:val="26"/>
                <w:szCs w:val="26"/>
              </w:rPr>
              <w:t>Không sửa đổi, bổ sung</w:t>
            </w:r>
          </w:p>
        </w:tc>
        <w:tc>
          <w:tcPr>
            <w:tcW w:w="3544" w:type="dxa"/>
          </w:tcPr>
          <w:p w14:paraId="48C72C7B" w14:textId="1839AEE5" w:rsidR="006B657A" w:rsidRPr="00A50AAD" w:rsidRDefault="006B657A" w:rsidP="006B657A">
            <w:pPr>
              <w:spacing w:before="120" w:after="280" w:afterAutospacing="1" w:line="240" w:lineRule="auto"/>
              <w:rPr>
                <w:sz w:val="26"/>
                <w:szCs w:val="26"/>
              </w:rPr>
            </w:pPr>
          </w:p>
        </w:tc>
        <w:tc>
          <w:tcPr>
            <w:tcW w:w="3226" w:type="dxa"/>
          </w:tcPr>
          <w:p w14:paraId="1C0257DB" w14:textId="77777777" w:rsidR="006B657A" w:rsidRPr="00A50AAD" w:rsidRDefault="006B657A" w:rsidP="006B657A">
            <w:pPr>
              <w:spacing w:before="120" w:after="280" w:afterAutospacing="1" w:line="240" w:lineRule="auto"/>
              <w:rPr>
                <w:sz w:val="26"/>
                <w:szCs w:val="26"/>
              </w:rPr>
            </w:pPr>
          </w:p>
        </w:tc>
      </w:tr>
      <w:tr w:rsidR="006B657A" w:rsidRPr="00A50AAD" w14:paraId="05EB3AED" w14:textId="77777777" w:rsidTr="00392F0A">
        <w:tc>
          <w:tcPr>
            <w:tcW w:w="4673" w:type="dxa"/>
          </w:tcPr>
          <w:p w14:paraId="6123FFE0" w14:textId="77777777" w:rsidR="006B657A" w:rsidRPr="00A50AAD" w:rsidRDefault="006B657A" w:rsidP="006B657A">
            <w:pPr>
              <w:spacing w:before="120" w:after="0" w:line="240" w:lineRule="auto"/>
              <w:jc w:val="both"/>
              <w:rPr>
                <w:sz w:val="26"/>
                <w:szCs w:val="26"/>
              </w:rPr>
            </w:pPr>
            <w:r w:rsidRPr="00A50AAD">
              <w:rPr>
                <w:sz w:val="26"/>
                <w:szCs w:val="26"/>
              </w:rPr>
              <w:t>5. Biện pháp khắc phục hậu quả:</w:t>
            </w:r>
          </w:p>
        </w:tc>
        <w:tc>
          <w:tcPr>
            <w:tcW w:w="3969" w:type="dxa"/>
          </w:tcPr>
          <w:p w14:paraId="252F4856" w14:textId="573AE34B" w:rsidR="006B657A" w:rsidRPr="00A50AAD" w:rsidRDefault="006B657A" w:rsidP="006B657A">
            <w:pPr>
              <w:spacing w:before="120" w:after="280" w:afterAutospacing="1" w:line="240" w:lineRule="auto"/>
              <w:rPr>
                <w:sz w:val="26"/>
                <w:szCs w:val="26"/>
              </w:rPr>
            </w:pPr>
            <w:r w:rsidRPr="00F609F3">
              <w:rPr>
                <w:bCs/>
                <w:sz w:val="26"/>
                <w:szCs w:val="26"/>
              </w:rPr>
              <w:t>Không sửa đổi, bổ sung</w:t>
            </w:r>
          </w:p>
        </w:tc>
        <w:tc>
          <w:tcPr>
            <w:tcW w:w="3544" w:type="dxa"/>
          </w:tcPr>
          <w:p w14:paraId="3D1C1688" w14:textId="66DF7242" w:rsidR="006B657A" w:rsidRPr="00A50AAD" w:rsidRDefault="006B657A" w:rsidP="006B657A">
            <w:pPr>
              <w:spacing w:before="120" w:after="280" w:afterAutospacing="1" w:line="240" w:lineRule="auto"/>
              <w:rPr>
                <w:sz w:val="26"/>
                <w:szCs w:val="26"/>
              </w:rPr>
            </w:pPr>
          </w:p>
        </w:tc>
        <w:tc>
          <w:tcPr>
            <w:tcW w:w="3226" w:type="dxa"/>
          </w:tcPr>
          <w:p w14:paraId="7999374B" w14:textId="77777777" w:rsidR="006B657A" w:rsidRPr="00A50AAD" w:rsidRDefault="006B657A" w:rsidP="006B657A">
            <w:pPr>
              <w:spacing w:before="120" w:after="280" w:afterAutospacing="1" w:line="240" w:lineRule="auto"/>
              <w:rPr>
                <w:sz w:val="26"/>
                <w:szCs w:val="26"/>
              </w:rPr>
            </w:pPr>
          </w:p>
        </w:tc>
      </w:tr>
      <w:tr w:rsidR="006B657A" w:rsidRPr="00A50AAD" w14:paraId="03AF6CC4" w14:textId="77777777" w:rsidTr="00392F0A">
        <w:tc>
          <w:tcPr>
            <w:tcW w:w="4673" w:type="dxa"/>
          </w:tcPr>
          <w:p w14:paraId="2C40412F" w14:textId="77777777" w:rsidR="006B657A" w:rsidRPr="00A50AAD" w:rsidRDefault="006B657A" w:rsidP="006B657A">
            <w:pPr>
              <w:spacing w:before="120" w:after="0" w:line="240" w:lineRule="auto"/>
              <w:jc w:val="both"/>
              <w:rPr>
                <w:sz w:val="26"/>
                <w:szCs w:val="26"/>
              </w:rPr>
            </w:pPr>
            <w:r w:rsidRPr="00A50AAD">
              <w:rPr>
                <w:sz w:val="26"/>
                <w:szCs w:val="26"/>
              </w:rPr>
              <w:t xml:space="preserve">a) Buộc thu hồi chứng chỉ đào tạo đã cấp đối với vi phạm quy định tại khoản 1, </w:t>
            </w:r>
            <w:r w:rsidRPr="00A50AAD">
              <w:rPr>
                <w:sz w:val="26"/>
                <w:szCs w:val="26"/>
              </w:rPr>
              <w:lastRenderedPageBreak/>
              <w:t>điểm b khoản 2 Điều này;</w:t>
            </w:r>
          </w:p>
        </w:tc>
        <w:tc>
          <w:tcPr>
            <w:tcW w:w="3969" w:type="dxa"/>
          </w:tcPr>
          <w:p w14:paraId="158EA186" w14:textId="003B2888" w:rsidR="006B657A" w:rsidRPr="00A50AAD" w:rsidRDefault="006B657A" w:rsidP="006B657A">
            <w:pPr>
              <w:spacing w:before="120" w:after="280" w:afterAutospacing="1" w:line="240" w:lineRule="auto"/>
              <w:rPr>
                <w:sz w:val="26"/>
                <w:szCs w:val="26"/>
              </w:rPr>
            </w:pPr>
            <w:r w:rsidRPr="00F609F3">
              <w:rPr>
                <w:bCs/>
                <w:sz w:val="26"/>
                <w:szCs w:val="26"/>
              </w:rPr>
              <w:lastRenderedPageBreak/>
              <w:t>Không sửa đổi, bổ sung</w:t>
            </w:r>
          </w:p>
        </w:tc>
        <w:tc>
          <w:tcPr>
            <w:tcW w:w="3544" w:type="dxa"/>
          </w:tcPr>
          <w:p w14:paraId="38116C8F" w14:textId="21F6D679" w:rsidR="006B657A" w:rsidRPr="00A50AAD" w:rsidRDefault="006B657A" w:rsidP="006B657A">
            <w:pPr>
              <w:spacing w:before="120" w:after="280" w:afterAutospacing="1" w:line="240" w:lineRule="auto"/>
              <w:rPr>
                <w:sz w:val="26"/>
                <w:szCs w:val="26"/>
              </w:rPr>
            </w:pPr>
          </w:p>
        </w:tc>
        <w:tc>
          <w:tcPr>
            <w:tcW w:w="3226" w:type="dxa"/>
          </w:tcPr>
          <w:p w14:paraId="0F7E848A" w14:textId="77777777" w:rsidR="006B657A" w:rsidRPr="00A50AAD" w:rsidRDefault="006B657A" w:rsidP="006B657A">
            <w:pPr>
              <w:spacing w:before="120" w:after="280" w:afterAutospacing="1" w:line="240" w:lineRule="auto"/>
              <w:rPr>
                <w:sz w:val="26"/>
                <w:szCs w:val="26"/>
              </w:rPr>
            </w:pPr>
          </w:p>
        </w:tc>
      </w:tr>
      <w:tr w:rsidR="006B657A" w:rsidRPr="00A50AAD" w14:paraId="4F94ABD1" w14:textId="77777777" w:rsidTr="00392F0A">
        <w:tc>
          <w:tcPr>
            <w:tcW w:w="4673" w:type="dxa"/>
          </w:tcPr>
          <w:p w14:paraId="7BEC4B61" w14:textId="77777777" w:rsidR="006B657A" w:rsidRPr="00A50AAD" w:rsidRDefault="006B657A" w:rsidP="006B657A">
            <w:pPr>
              <w:spacing w:before="120" w:after="0" w:line="240" w:lineRule="auto"/>
              <w:jc w:val="both"/>
              <w:rPr>
                <w:sz w:val="26"/>
                <w:szCs w:val="26"/>
              </w:rPr>
            </w:pPr>
            <w:r w:rsidRPr="00A50AAD">
              <w:rPr>
                <w:sz w:val="26"/>
                <w:szCs w:val="26"/>
              </w:rPr>
              <w:lastRenderedPageBreak/>
              <w:t>b) Buộc nộp lại số lợi bất hợp pháp có được do thực hiện vi phạm quy định tại khoản 1, các điểm a và b khoản 2, khoản 3 Điều này.</w:t>
            </w:r>
          </w:p>
        </w:tc>
        <w:tc>
          <w:tcPr>
            <w:tcW w:w="3969" w:type="dxa"/>
          </w:tcPr>
          <w:p w14:paraId="2C260579" w14:textId="6DAD642D" w:rsidR="006B657A" w:rsidRPr="00A50AAD" w:rsidRDefault="006B657A" w:rsidP="006B657A">
            <w:pPr>
              <w:spacing w:before="120" w:after="280" w:afterAutospacing="1" w:line="240" w:lineRule="auto"/>
              <w:rPr>
                <w:sz w:val="26"/>
                <w:szCs w:val="26"/>
              </w:rPr>
            </w:pPr>
            <w:r w:rsidRPr="00F609F3">
              <w:rPr>
                <w:bCs/>
                <w:sz w:val="26"/>
                <w:szCs w:val="26"/>
              </w:rPr>
              <w:t>Không sửa đổi, bổ sung</w:t>
            </w:r>
          </w:p>
        </w:tc>
        <w:tc>
          <w:tcPr>
            <w:tcW w:w="3544" w:type="dxa"/>
          </w:tcPr>
          <w:p w14:paraId="3314C093" w14:textId="1BD742AF" w:rsidR="006B657A" w:rsidRPr="00A50AAD" w:rsidRDefault="006B657A" w:rsidP="006B657A">
            <w:pPr>
              <w:spacing w:before="120" w:after="280" w:afterAutospacing="1" w:line="240" w:lineRule="auto"/>
              <w:rPr>
                <w:sz w:val="26"/>
                <w:szCs w:val="26"/>
              </w:rPr>
            </w:pPr>
          </w:p>
        </w:tc>
        <w:tc>
          <w:tcPr>
            <w:tcW w:w="3226" w:type="dxa"/>
          </w:tcPr>
          <w:p w14:paraId="3E2C9674" w14:textId="77777777" w:rsidR="006B657A" w:rsidRPr="00A50AAD" w:rsidRDefault="006B657A" w:rsidP="006B657A">
            <w:pPr>
              <w:spacing w:before="120" w:after="280" w:afterAutospacing="1" w:line="240" w:lineRule="auto"/>
              <w:rPr>
                <w:sz w:val="26"/>
                <w:szCs w:val="26"/>
              </w:rPr>
            </w:pPr>
          </w:p>
        </w:tc>
      </w:tr>
      <w:tr w:rsidR="006B657A" w:rsidRPr="00A50AAD" w14:paraId="4FB520E0" w14:textId="77777777" w:rsidTr="00392F0A">
        <w:tc>
          <w:tcPr>
            <w:tcW w:w="4673" w:type="dxa"/>
          </w:tcPr>
          <w:p w14:paraId="15905C4D" w14:textId="77777777" w:rsidR="006B657A" w:rsidRPr="00A50AAD" w:rsidRDefault="006B657A" w:rsidP="006B657A">
            <w:pPr>
              <w:spacing w:before="120" w:after="0" w:line="240" w:lineRule="auto"/>
              <w:jc w:val="both"/>
              <w:rPr>
                <w:sz w:val="26"/>
                <w:szCs w:val="26"/>
              </w:rPr>
            </w:pPr>
            <w:bookmarkStart w:id="42" w:name="dieu_23"/>
            <w:r w:rsidRPr="00A50AAD">
              <w:rPr>
                <w:b/>
                <w:bCs/>
                <w:sz w:val="26"/>
                <w:szCs w:val="26"/>
              </w:rPr>
              <w:t>Điều 23. Vi phạm quy định về hoạt động công nhận</w:t>
            </w:r>
            <w:bookmarkEnd w:id="42"/>
          </w:p>
        </w:tc>
        <w:tc>
          <w:tcPr>
            <w:tcW w:w="3969" w:type="dxa"/>
          </w:tcPr>
          <w:p w14:paraId="028A7EB2" w14:textId="77777777" w:rsidR="006B657A" w:rsidRPr="00A50AAD" w:rsidRDefault="006B657A" w:rsidP="006B657A">
            <w:pPr>
              <w:spacing w:before="120" w:after="280" w:afterAutospacing="1" w:line="240" w:lineRule="auto"/>
              <w:rPr>
                <w:b/>
                <w:bCs/>
                <w:sz w:val="26"/>
                <w:szCs w:val="26"/>
              </w:rPr>
            </w:pPr>
          </w:p>
        </w:tc>
        <w:tc>
          <w:tcPr>
            <w:tcW w:w="3544" w:type="dxa"/>
          </w:tcPr>
          <w:p w14:paraId="5E31B49C" w14:textId="49ACBAE3" w:rsidR="006B657A" w:rsidRPr="00A50AAD" w:rsidRDefault="006B657A" w:rsidP="006B657A">
            <w:pPr>
              <w:spacing w:before="120" w:after="280" w:afterAutospacing="1" w:line="240" w:lineRule="auto"/>
              <w:rPr>
                <w:b/>
                <w:bCs/>
                <w:sz w:val="26"/>
                <w:szCs w:val="26"/>
              </w:rPr>
            </w:pPr>
          </w:p>
        </w:tc>
        <w:tc>
          <w:tcPr>
            <w:tcW w:w="3226" w:type="dxa"/>
          </w:tcPr>
          <w:p w14:paraId="33EABF2E" w14:textId="77777777" w:rsidR="006B657A" w:rsidRPr="00A50AAD" w:rsidRDefault="006B657A" w:rsidP="006B657A">
            <w:pPr>
              <w:spacing w:before="120" w:after="280" w:afterAutospacing="1" w:line="240" w:lineRule="auto"/>
              <w:rPr>
                <w:b/>
                <w:bCs/>
                <w:sz w:val="26"/>
                <w:szCs w:val="26"/>
              </w:rPr>
            </w:pPr>
          </w:p>
        </w:tc>
      </w:tr>
      <w:tr w:rsidR="006B657A" w:rsidRPr="00A50AAD" w14:paraId="2F7AA752" w14:textId="77777777" w:rsidTr="00392F0A">
        <w:tc>
          <w:tcPr>
            <w:tcW w:w="4673" w:type="dxa"/>
          </w:tcPr>
          <w:p w14:paraId="62903E3F" w14:textId="5F772774" w:rsidR="006B657A" w:rsidRPr="00A50AAD" w:rsidRDefault="006B657A" w:rsidP="006B657A">
            <w:pPr>
              <w:spacing w:before="120" w:after="0" w:line="240" w:lineRule="auto"/>
              <w:jc w:val="both"/>
              <w:rPr>
                <w:sz w:val="26"/>
                <w:szCs w:val="26"/>
              </w:rPr>
            </w:pPr>
            <w:r w:rsidRPr="009A0DED">
              <w:rPr>
                <w:sz w:val="26"/>
                <w:szCs w:val="26"/>
                <w:lang w:val="sv-SE"/>
              </w:rPr>
              <w:t>1. Phạt tiền từ 30.000.000 đồng đến 40.000.000 đồng đối với một trong các hành vi sau đây:</w:t>
            </w:r>
          </w:p>
        </w:tc>
        <w:tc>
          <w:tcPr>
            <w:tcW w:w="3969" w:type="dxa"/>
          </w:tcPr>
          <w:p w14:paraId="0E71BB21" w14:textId="2B11A4A6"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1.</w:t>
            </w:r>
            <w:hyperlink w:anchor="_ftn65" w:history="1"/>
            <w:r w:rsidRPr="00A50AAD">
              <w:rPr>
                <w:sz w:val="26"/>
                <w:szCs w:val="26"/>
                <w:lang w:val="sv-SE"/>
              </w:rPr>
              <w:t xml:space="preserve"> Phạt tiền từ 30.000.000 đồng đến 40.00</w:t>
            </w:r>
            <w:r w:rsidRPr="00A50AAD">
              <w:rPr>
                <w:sz w:val="26"/>
                <w:szCs w:val="26"/>
              </w:rPr>
              <w:t>0</w:t>
            </w:r>
            <w:r w:rsidRPr="00A50AAD">
              <w:rPr>
                <w:sz w:val="26"/>
                <w:szCs w:val="26"/>
                <w:lang w:val="sv-SE"/>
              </w:rPr>
              <w:t>.000 đồng đối với hành vi không thực hiện việc báo cáo định kỳ hoặc đột xuất khi có yêu cầu của cơ quan có thẩm quyền về kết quả hoạt động công nhận đã đăng ký.</w:t>
            </w:r>
          </w:p>
        </w:tc>
        <w:tc>
          <w:tcPr>
            <w:tcW w:w="3544" w:type="dxa"/>
          </w:tcPr>
          <w:p w14:paraId="52B0CF14" w14:textId="162B192E" w:rsidR="006B657A" w:rsidRPr="00A50AAD" w:rsidRDefault="006B657A" w:rsidP="006B657A">
            <w:pPr>
              <w:spacing w:before="120" w:after="280" w:afterAutospacing="1" w:line="240" w:lineRule="auto"/>
              <w:rPr>
                <w:sz w:val="26"/>
                <w:szCs w:val="26"/>
                <w:lang w:val="sv-SE"/>
              </w:rPr>
            </w:pPr>
          </w:p>
        </w:tc>
        <w:tc>
          <w:tcPr>
            <w:tcW w:w="3226" w:type="dxa"/>
          </w:tcPr>
          <w:p w14:paraId="64050416" w14:textId="77777777" w:rsidR="006B657A" w:rsidRPr="00A50AAD" w:rsidRDefault="006B657A" w:rsidP="006B657A">
            <w:pPr>
              <w:spacing w:before="120" w:after="280" w:afterAutospacing="1" w:line="240" w:lineRule="auto"/>
              <w:rPr>
                <w:sz w:val="26"/>
                <w:szCs w:val="26"/>
                <w:lang w:val="sv-SE"/>
              </w:rPr>
            </w:pPr>
          </w:p>
        </w:tc>
      </w:tr>
      <w:tr w:rsidR="006B657A" w:rsidRPr="00A50AAD" w14:paraId="30F1BC3C" w14:textId="77777777" w:rsidTr="00392F0A">
        <w:tc>
          <w:tcPr>
            <w:tcW w:w="4673" w:type="dxa"/>
          </w:tcPr>
          <w:p w14:paraId="01C32496" w14:textId="547AA0BD" w:rsidR="006B657A" w:rsidRPr="00A50AAD" w:rsidRDefault="006B657A" w:rsidP="006B657A">
            <w:pPr>
              <w:spacing w:before="120" w:after="0" w:line="240" w:lineRule="auto"/>
              <w:jc w:val="both"/>
              <w:rPr>
                <w:sz w:val="26"/>
                <w:szCs w:val="26"/>
                <w:lang w:val="sv-SE"/>
              </w:rPr>
            </w:pPr>
            <w:r w:rsidRPr="009A0DED">
              <w:rPr>
                <w:sz w:val="26"/>
                <w:szCs w:val="26"/>
                <w:lang w:val="sv-SE"/>
              </w:rPr>
              <w:t>a) Thực hiện hoạt động công nhận khi chưa được cơ quan có thẩm quyền cấp giấy chứng nhận đăng ký hoạt động theo quy định;</w:t>
            </w:r>
          </w:p>
        </w:tc>
        <w:tc>
          <w:tcPr>
            <w:tcW w:w="3969" w:type="dxa"/>
          </w:tcPr>
          <w:p w14:paraId="365F3588" w14:textId="66E586A8" w:rsidR="006B657A" w:rsidRPr="00A50AAD" w:rsidRDefault="006B657A" w:rsidP="006B657A">
            <w:pPr>
              <w:spacing w:before="120" w:after="280" w:afterAutospacing="1" w:line="240" w:lineRule="auto"/>
              <w:jc w:val="both"/>
              <w:rPr>
                <w:sz w:val="26"/>
                <w:szCs w:val="26"/>
                <w:lang w:val="sv-SE"/>
              </w:rPr>
            </w:pPr>
            <w:r>
              <w:rPr>
                <w:sz w:val="26"/>
                <w:szCs w:val="26"/>
                <w:lang w:val="sv-SE"/>
              </w:rPr>
              <w:t>Bãi bỏ</w:t>
            </w:r>
          </w:p>
        </w:tc>
        <w:tc>
          <w:tcPr>
            <w:tcW w:w="3544" w:type="dxa"/>
          </w:tcPr>
          <w:p w14:paraId="7D956E3C" w14:textId="77777777" w:rsidR="006B657A" w:rsidRPr="00A50AAD" w:rsidRDefault="006B657A" w:rsidP="006B657A">
            <w:pPr>
              <w:spacing w:before="120" w:after="280" w:afterAutospacing="1" w:line="240" w:lineRule="auto"/>
              <w:rPr>
                <w:sz w:val="26"/>
                <w:szCs w:val="26"/>
                <w:lang w:val="sv-SE"/>
              </w:rPr>
            </w:pPr>
          </w:p>
        </w:tc>
        <w:tc>
          <w:tcPr>
            <w:tcW w:w="3226" w:type="dxa"/>
          </w:tcPr>
          <w:p w14:paraId="68B2DDBE" w14:textId="77777777" w:rsidR="006B657A" w:rsidRPr="00A50AAD" w:rsidRDefault="006B657A" w:rsidP="006B657A">
            <w:pPr>
              <w:spacing w:before="120" w:after="280" w:afterAutospacing="1" w:line="240" w:lineRule="auto"/>
              <w:rPr>
                <w:sz w:val="26"/>
                <w:szCs w:val="26"/>
                <w:lang w:val="sv-SE"/>
              </w:rPr>
            </w:pPr>
          </w:p>
        </w:tc>
      </w:tr>
      <w:tr w:rsidR="006B657A" w:rsidRPr="00A50AAD" w14:paraId="6B00DEBE" w14:textId="77777777" w:rsidTr="00392F0A">
        <w:tc>
          <w:tcPr>
            <w:tcW w:w="4673" w:type="dxa"/>
          </w:tcPr>
          <w:p w14:paraId="3CEED695" w14:textId="4A1B72B3" w:rsidR="006B657A" w:rsidRPr="00A50AAD" w:rsidRDefault="006B657A" w:rsidP="006B657A">
            <w:pPr>
              <w:spacing w:before="120" w:after="0" w:line="240" w:lineRule="auto"/>
              <w:jc w:val="both"/>
              <w:rPr>
                <w:sz w:val="26"/>
                <w:szCs w:val="26"/>
                <w:lang w:val="sv-SE"/>
              </w:rPr>
            </w:pPr>
            <w:r w:rsidRPr="009A0DED">
              <w:rPr>
                <w:sz w:val="26"/>
                <w:szCs w:val="26"/>
                <w:lang w:val="sv-SE"/>
              </w:rPr>
              <w:t>b) Thực hiện hoạt động công nhận ngoài lĩnh vực đã đăng ký.</w:t>
            </w:r>
          </w:p>
        </w:tc>
        <w:tc>
          <w:tcPr>
            <w:tcW w:w="3969" w:type="dxa"/>
          </w:tcPr>
          <w:p w14:paraId="31AAEEAB" w14:textId="2D177527" w:rsidR="006B657A" w:rsidRPr="00A50AAD" w:rsidRDefault="006B657A" w:rsidP="006B657A">
            <w:pPr>
              <w:spacing w:before="120" w:after="280" w:afterAutospacing="1" w:line="240" w:lineRule="auto"/>
              <w:jc w:val="both"/>
              <w:rPr>
                <w:sz w:val="26"/>
                <w:szCs w:val="26"/>
                <w:lang w:val="sv-SE"/>
              </w:rPr>
            </w:pPr>
            <w:r>
              <w:rPr>
                <w:sz w:val="26"/>
                <w:szCs w:val="26"/>
                <w:lang w:val="sv-SE"/>
              </w:rPr>
              <w:t>Bãi bỏ</w:t>
            </w:r>
          </w:p>
        </w:tc>
        <w:tc>
          <w:tcPr>
            <w:tcW w:w="3544" w:type="dxa"/>
          </w:tcPr>
          <w:p w14:paraId="0592D61D" w14:textId="77777777" w:rsidR="006B657A" w:rsidRPr="00A50AAD" w:rsidRDefault="006B657A" w:rsidP="006B657A">
            <w:pPr>
              <w:spacing w:before="120" w:after="280" w:afterAutospacing="1" w:line="240" w:lineRule="auto"/>
              <w:rPr>
                <w:sz w:val="26"/>
                <w:szCs w:val="26"/>
                <w:lang w:val="sv-SE"/>
              </w:rPr>
            </w:pPr>
          </w:p>
        </w:tc>
        <w:tc>
          <w:tcPr>
            <w:tcW w:w="3226" w:type="dxa"/>
          </w:tcPr>
          <w:p w14:paraId="6D2CCEA7" w14:textId="77777777" w:rsidR="006B657A" w:rsidRPr="00A50AAD" w:rsidRDefault="006B657A" w:rsidP="006B657A">
            <w:pPr>
              <w:spacing w:before="120" w:after="280" w:afterAutospacing="1" w:line="240" w:lineRule="auto"/>
              <w:rPr>
                <w:sz w:val="26"/>
                <w:szCs w:val="26"/>
                <w:lang w:val="sv-SE"/>
              </w:rPr>
            </w:pPr>
          </w:p>
        </w:tc>
      </w:tr>
      <w:tr w:rsidR="006B657A" w:rsidRPr="00A50AAD" w14:paraId="7D880702" w14:textId="77777777" w:rsidTr="00392F0A">
        <w:tc>
          <w:tcPr>
            <w:tcW w:w="4673" w:type="dxa"/>
          </w:tcPr>
          <w:p w14:paraId="0F71BAC6" w14:textId="12010468" w:rsidR="006B657A" w:rsidRPr="00A50AAD" w:rsidRDefault="006B657A" w:rsidP="006B657A">
            <w:pPr>
              <w:spacing w:before="120" w:after="0" w:line="240" w:lineRule="auto"/>
              <w:jc w:val="both"/>
              <w:rPr>
                <w:sz w:val="26"/>
                <w:szCs w:val="26"/>
              </w:rPr>
            </w:pPr>
            <w:r w:rsidRPr="00DA1BB9">
              <w:rPr>
                <w:sz w:val="26"/>
                <w:szCs w:val="26"/>
                <w:lang w:val="sv-SE"/>
              </w:rPr>
              <w:t>2. Phạt tiền từ 40.000.000 đồng đến 50.000.000 đồng đối với một trong các hành vi sau đây:</w:t>
            </w:r>
          </w:p>
        </w:tc>
        <w:tc>
          <w:tcPr>
            <w:tcW w:w="3969" w:type="dxa"/>
          </w:tcPr>
          <w:p w14:paraId="635D5F85" w14:textId="4811B784"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2. Phạt tiền từ 50.000.000 đồng đến 100.00</w:t>
            </w:r>
            <w:r w:rsidRPr="00A50AAD">
              <w:rPr>
                <w:sz w:val="26"/>
                <w:szCs w:val="26"/>
              </w:rPr>
              <w:t>0</w:t>
            </w:r>
            <w:r w:rsidRPr="00A50AAD">
              <w:rPr>
                <w:sz w:val="26"/>
                <w:szCs w:val="26"/>
                <w:lang w:val="sv-SE"/>
              </w:rPr>
              <w:t>.000 đồng đối với một trong các hành vi sau đây:</w:t>
            </w:r>
          </w:p>
        </w:tc>
        <w:tc>
          <w:tcPr>
            <w:tcW w:w="3544" w:type="dxa"/>
          </w:tcPr>
          <w:p w14:paraId="19170A6F" w14:textId="3C249B0F" w:rsidR="006B657A" w:rsidRPr="00A50AAD" w:rsidRDefault="006B657A" w:rsidP="006B657A">
            <w:pPr>
              <w:spacing w:before="120" w:after="280" w:afterAutospacing="1" w:line="240" w:lineRule="auto"/>
              <w:rPr>
                <w:sz w:val="26"/>
                <w:szCs w:val="26"/>
                <w:lang w:val="sv-SE"/>
              </w:rPr>
            </w:pPr>
          </w:p>
        </w:tc>
        <w:tc>
          <w:tcPr>
            <w:tcW w:w="3226" w:type="dxa"/>
          </w:tcPr>
          <w:p w14:paraId="23F80943" w14:textId="77777777" w:rsidR="006B657A" w:rsidRPr="00A50AAD" w:rsidRDefault="006B657A" w:rsidP="006B657A">
            <w:pPr>
              <w:spacing w:before="120" w:after="280" w:afterAutospacing="1" w:line="240" w:lineRule="auto"/>
              <w:rPr>
                <w:sz w:val="26"/>
                <w:szCs w:val="26"/>
                <w:lang w:val="sv-SE"/>
              </w:rPr>
            </w:pPr>
          </w:p>
        </w:tc>
      </w:tr>
      <w:tr w:rsidR="006B657A" w:rsidRPr="00A50AAD" w14:paraId="7FDCA2C5" w14:textId="77777777" w:rsidTr="00392F0A">
        <w:tc>
          <w:tcPr>
            <w:tcW w:w="4673" w:type="dxa"/>
          </w:tcPr>
          <w:p w14:paraId="6681D65A" w14:textId="77777777" w:rsidR="006B657A" w:rsidRPr="00A50AAD" w:rsidRDefault="006B657A" w:rsidP="006B657A">
            <w:pPr>
              <w:spacing w:before="120" w:after="0" w:line="240" w:lineRule="auto"/>
              <w:jc w:val="both"/>
              <w:rPr>
                <w:sz w:val="26"/>
                <w:szCs w:val="26"/>
              </w:rPr>
            </w:pPr>
            <w:r w:rsidRPr="00A50AAD">
              <w:rPr>
                <w:sz w:val="26"/>
                <w:szCs w:val="26"/>
              </w:rPr>
              <w:t>a) Không duy trì bộ máy tổ chức, hệ thống quản lý và năng lực hoạt động của tổ chức công nhận theo quy định;</w:t>
            </w:r>
          </w:p>
        </w:tc>
        <w:tc>
          <w:tcPr>
            <w:tcW w:w="3969" w:type="dxa"/>
          </w:tcPr>
          <w:p w14:paraId="2B31ABC5" w14:textId="4435CAC6" w:rsidR="006B657A" w:rsidRPr="00A50AAD" w:rsidRDefault="006B657A" w:rsidP="006B657A">
            <w:pPr>
              <w:spacing w:before="120" w:after="280" w:afterAutospacing="1" w:line="240" w:lineRule="auto"/>
              <w:rPr>
                <w:sz w:val="26"/>
                <w:szCs w:val="26"/>
              </w:rPr>
            </w:pPr>
            <w:r w:rsidRPr="003B1962">
              <w:rPr>
                <w:sz w:val="26"/>
                <w:szCs w:val="26"/>
              </w:rPr>
              <w:t>Không sửa đổi, bổ sung</w:t>
            </w:r>
          </w:p>
        </w:tc>
        <w:tc>
          <w:tcPr>
            <w:tcW w:w="3544" w:type="dxa"/>
          </w:tcPr>
          <w:p w14:paraId="1E093A00" w14:textId="10265FB0" w:rsidR="006B657A" w:rsidRPr="00A50AAD" w:rsidRDefault="006B657A" w:rsidP="006B657A">
            <w:pPr>
              <w:spacing w:before="120" w:after="280" w:afterAutospacing="1" w:line="240" w:lineRule="auto"/>
              <w:rPr>
                <w:sz w:val="26"/>
                <w:szCs w:val="26"/>
              </w:rPr>
            </w:pPr>
          </w:p>
        </w:tc>
        <w:tc>
          <w:tcPr>
            <w:tcW w:w="3226" w:type="dxa"/>
          </w:tcPr>
          <w:p w14:paraId="6302DCC7" w14:textId="77777777" w:rsidR="006B657A" w:rsidRPr="00A50AAD" w:rsidRDefault="006B657A" w:rsidP="006B657A">
            <w:pPr>
              <w:spacing w:before="120" w:after="280" w:afterAutospacing="1" w:line="240" w:lineRule="auto"/>
              <w:rPr>
                <w:sz w:val="26"/>
                <w:szCs w:val="26"/>
              </w:rPr>
            </w:pPr>
          </w:p>
        </w:tc>
      </w:tr>
      <w:tr w:rsidR="006B657A" w:rsidRPr="00A50AAD" w14:paraId="3719A701" w14:textId="77777777" w:rsidTr="00392F0A">
        <w:tc>
          <w:tcPr>
            <w:tcW w:w="4673" w:type="dxa"/>
          </w:tcPr>
          <w:p w14:paraId="4E5D4FA9" w14:textId="77777777" w:rsidR="006B657A" w:rsidRPr="00A50AAD" w:rsidRDefault="006B657A" w:rsidP="006B657A">
            <w:pPr>
              <w:spacing w:before="120" w:after="0" w:line="240" w:lineRule="auto"/>
              <w:jc w:val="both"/>
              <w:rPr>
                <w:sz w:val="26"/>
                <w:szCs w:val="26"/>
              </w:rPr>
            </w:pPr>
            <w:r w:rsidRPr="00A50AAD">
              <w:rPr>
                <w:sz w:val="26"/>
                <w:szCs w:val="26"/>
              </w:rPr>
              <w:t xml:space="preserve">b) Không công bố quy trình, thủ tục đánh giá, công nhận và các yêu cầu khác liên </w:t>
            </w:r>
            <w:r w:rsidRPr="00A50AAD">
              <w:rPr>
                <w:sz w:val="26"/>
                <w:szCs w:val="26"/>
              </w:rPr>
              <w:lastRenderedPageBreak/>
              <w:t>quan đến hoạt động công nhận;</w:t>
            </w:r>
          </w:p>
        </w:tc>
        <w:tc>
          <w:tcPr>
            <w:tcW w:w="3969" w:type="dxa"/>
          </w:tcPr>
          <w:p w14:paraId="6B49CAF0" w14:textId="3032EB1C" w:rsidR="006B657A" w:rsidRPr="00A50AAD" w:rsidRDefault="006B657A" w:rsidP="006B657A">
            <w:pPr>
              <w:spacing w:before="120" w:after="280" w:afterAutospacing="1" w:line="240" w:lineRule="auto"/>
              <w:rPr>
                <w:sz w:val="26"/>
                <w:szCs w:val="26"/>
              </w:rPr>
            </w:pPr>
            <w:r w:rsidRPr="003B1962">
              <w:rPr>
                <w:sz w:val="26"/>
                <w:szCs w:val="26"/>
              </w:rPr>
              <w:lastRenderedPageBreak/>
              <w:t>Không sửa đổi, bổ sung</w:t>
            </w:r>
          </w:p>
        </w:tc>
        <w:tc>
          <w:tcPr>
            <w:tcW w:w="3544" w:type="dxa"/>
          </w:tcPr>
          <w:p w14:paraId="6CC5D60A" w14:textId="2B976D53" w:rsidR="006B657A" w:rsidRPr="00A50AAD" w:rsidRDefault="006B657A" w:rsidP="006B657A">
            <w:pPr>
              <w:spacing w:before="120" w:after="280" w:afterAutospacing="1" w:line="240" w:lineRule="auto"/>
              <w:rPr>
                <w:sz w:val="26"/>
                <w:szCs w:val="26"/>
              </w:rPr>
            </w:pPr>
          </w:p>
        </w:tc>
        <w:tc>
          <w:tcPr>
            <w:tcW w:w="3226" w:type="dxa"/>
          </w:tcPr>
          <w:p w14:paraId="7CB1410E" w14:textId="77777777" w:rsidR="006B657A" w:rsidRPr="00A50AAD" w:rsidRDefault="006B657A" w:rsidP="006B657A">
            <w:pPr>
              <w:spacing w:before="120" w:after="280" w:afterAutospacing="1" w:line="240" w:lineRule="auto"/>
              <w:rPr>
                <w:sz w:val="26"/>
                <w:szCs w:val="26"/>
              </w:rPr>
            </w:pPr>
          </w:p>
        </w:tc>
      </w:tr>
      <w:tr w:rsidR="006B657A" w:rsidRPr="00A50AAD" w14:paraId="0E1057C9" w14:textId="77777777" w:rsidTr="00392F0A">
        <w:tc>
          <w:tcPr>
            <w:tcW w:w="4673" w:type="dxa"/>
          </w:tcPr>
          <w:p w14:paraId="6E28A102" w14:textId="77777777" w:rsidR="006B657A" w:rsidRPr="00A50AAD" w:rsidRDefault="006B657A" w:rsidP="006B657A">
            <w:pPr>
              <w:spacing w:before="120" w:after="0" w:line="240" w:lineRule="auto"/>
              <w:jc w:val="both"/>
              <w:rPr>
                <w:sz w:val="26"/>
                <w:szCs w:val="26"/>
              </w:rPr>
            </w:pPr>
            <w:r w:rsidRPr="00A50AAD">
              <w:rPr>
                <w:sz w:val="26"/>
                <w:szCs w:val="26"/>
              </w:rPr>
              <w:lastRenderedPageBreak/>
              <w:t>c) Tiến hành đánh giá, công nhận không theo quy trình, thủ tục đã công bố, không theo các tiêu chuẩn, quy chuẩn kỹ thuật tương ứng sử dụng để đánh giá, công nhận hoặc thực hiện không đầy đủ các quy trình, thủ tục, tiêu chuẩn, quy chuẩn kỹ thuật nêu trên;</w:t>
            </w:r>
          </w:p>
        </w:tc>
        <w:tc>
          <w:tcPr>
            <w:tcW w:w="3969" w:type="dxa"/>
          </w:tcPr>
          <w:p w14:paraId="2AA4857A" w14:textId="784FFB43" w:rsidR="006B657A" w:rsidRPr="00A50AAD" w:rsidRDefault="006B657A" w:rsidP="006B657A">
            <w:pPr>
              <w:spacing w:before="120" w:after="280" w:afterAutospacing="1" w:line="240" w:lineRule="auto"/>
              <w:rPr>
                <w:sz w:val="26"/>
                <w:szCs w:val="26"/>
              </w:rPr>
            </w:pPr>
            <w:r w:rsidRPr="003B1962">
              <w:rPr>
                <w:sz w:val="26"/>
                <w:szCs w:val="26"/>
              </w:rPr>
              <w:t>Không sửa đổi, bổ sung</w:t>
            </w:r>
          </w:p>
        </w:tc>
        <w:tc>
          <w:tcPr>
            <w:tcW w:w="3544" w:type="dxa"/>
          </w:tcPr>
          <w:p w14:paraId="27B5CD27" w14:textId="08FB4576" w:rsidR="006B657A" w:rsidRPr="00A50AAD" w:rsidRDefault="006B657A" w:rsidP="006B657A">
            <w:pPr>
              <w:spacing w:before="120" w:after="280" w:afterAutospacing="1" w:line="240" w:lineRule="auto"/>
              <w:rPr>
                <w:sz w:val="26"/>
                <w:szCs w:val="26"/>
              </w:rPr>
            </w:pPr>
          </w:p>
        </w:tc>
        <w:tc>
          <w:tcPr>
            <w:tcW w:w="3226" w:type="dxa"/>
          </w:tcPr>
          <w:p w14:paraId="048C1BBA" w14:textId="77777777" w:rsidR="006B657A" w:rsidRPr="00A50AAD" w:rsidRDefault="006B657A" w:rsidP="006B657A">
            <w:pPr>
              <w:spacing w:before="120" w:after="280" w:afterAutospacing="1" w:line="240" w:lineRule="auto"/>
              <w:rPr>
                <w:sz w:val="26"/>
                <w:szCs w:val="26"/>
              </w:rPr>
            </w:pPr>
          </w:p>
        </w:tc>
      </w:tr>
      <w:tr w:rsidR="006B657A" w:rsidRPr="00A50AAD" w14:paraId="0E93ECF2" w14:textId="77777777" w:rsidTr="00392F0A">
        <w:tc>
          <w:tcPr>
            <w:tcW w:w="4673" w:type="dxa"/>
          </w:tcPr>
          <w:p w14:paraId="240469C0" w14:textId="77777777" w:rsidR="006B657A" w:rsidRPr="00A50AAD" w:rsidRDefault="006B657A" w:rsidP="006B657A">
            <w:pPr>
              <w:spacing w:before="120" w:after="0" w:line="240" w:lineRule="auto"/>
              <w:jc w:val="both"/>
              <w:rPr>
                <w:sz w:val="26"/>
                <w:szCs w:val="26"/>
              </w:rPr>
            </w:pPr>
            <w:r w:rsidRPr="00A50AAD">
              <w:rPr>
                <w:sz w:val="26"/>
                <w:szCs w:val="26"/>
              </w:rPr>
              <w:t>d) Không thực hiện việc báo cáo định kỳ hoặc đột xuất khi có yêu cầu của cơ quan có thẩm quyền về kết quả hoạt động công nhận đã đăng ký;</w:t>
            </w:r>
          </w:p>
        </w:tc>
        <w:tc>
          <w:tcPr>
            <w:tcW w:w="3969" w:type="dxa"/>
          </w:tcPr>
          <w:p w14:paraId="3F532E82" w14:textId="51C3367F" w:rsidR="006B657A" w:rsidRPr="00A50AAD" w:rsidRDefault="006B657A" w:rsidP="006B657A">
            <w:pPr>
              <w:spacing w:before="120" w:after="280" w:afterAutospacing="1" w:line="240" w:lineRule="auto"/>
              <w:rPr>
                <w:sz w:val="26"/>
                <w:szCs w:val="26"/>
              </w:rPr>
            </w:pPr>
            <w:r w:rsidRPr="003B1962">
              <w:rPr>
                <w:sz w:val="26"/>
                <w:szCs w:val="26"/>
              </w:rPr>
              <w:t>Không sửa đổi, bổ sung</w:t>
            </w:r>
          </w:p>
        </w:tc>
        <w:tc>
          <w:tcPr>
            <w:tcW w:w="3544" w:type="dxa"/>
          </w:tcPr>
          <w:p w14:paraId="5859B946" w14:textId="04A16959" w:rsidR="006B657A" w:rsidRPr="00A50AAD" w:rsidRDefault="006B657A" w:rsidP="006B657A">
            <w:pPr>
              <w:spacing w:before="120" w:after="280" w:afterAutospacing="1" w:line="240" w:lineRule="auto"/>
              <w:rPr>
                <w:sz w:val="26"/>
                <w:szCs w:val="26"/>
              </w:rPr>
            </w:pPr>
          </w:p>
        </w:tc>
        <w:tc>
          <w:tcPr>
            <w:tcW w:w="3226" w:type="dxa"/>
          </w:tcPr>
          <w:p w14:paraId="05259A0F" w14:textId="77777777" w:rsidR="006B657A" w:rsidRPr="00A50AAD" w:rsidRDefault="006B657A" w:rsidP="006B657A">
            <w:pPr>
              <w:spacing w:before="120" w:after="280" w:afterAutospacing="1" w:line="240" w:lineRule="auto"/>
              <w:rPr>
                <w:sz w:val="26"/>
                <w:szCs w:val="26"/>
              </w:rPr>
            </w:pPr>
          </w:p>
        </w:tc>
      </w:tr>
      <w:tr w:rsidR="006B657A" w:rsidRPr="00A50AAD" w14:paraId="198793BF" w14:textId="77777777" w:rsidTr="00392F0A">
        <w:tc>
          <w:tcPr>
            <w:tcW w:w="4673" w:type="dxa"/>
          </w:tcPr>
          <w:p w14:paraId="5BF5BBEE" w14:textId="767C1576" w:rsidR="006B657A" w:rsidRPr="00A50AAD" w:rsidRDefault="006B657A" w:rsidP="006B657A">
            <w:pPr>
              <w:spacing w:before="120" w:after="0" w:line="240" w:lineRule="auto"/>
              <w:jc w:val="both"/>
              <w:rPr>
                <w:sz w:val="26"/>
                <w:szCs w:val="26"/>
              </w:rPr>
            </w:pPr>
          </w:p>
        </w:tc>
        <w:tc>
          <w:tcPr>
            <w:tcW w:w="3969" w:type="dxa"/>
          </w:tcPr>
          <w:p w14:paraId="360A78D7" w14:textId="68DF77E5" w:rsidR="006B657A" w:rsidRPr="00A50AAD" w:rsidRDefault="006B657A" w:rsidP="006B657A">
            <w:pPr>
              <w:spacing w:before="120" w:after="280" w:afterAutospacing="1" w:line="240" w:lineRule="auto"/>
              <w:jc w:val="both"/>
              <w:rPr>
                <w:sz w:val="26"/>
                <w:szCs w:val="26"/>
              </w:rPr>
            </w:pPr>
            <w:r w:rsidRPr="00A50AAD">
              <w:rPr>
                <w:sz w:val="26"/>
                <w:szCs w:val="26"/>
              </w:rPr>
              <w:t>đ) Thực hiện hoạt động công nhận khi giấy chứng nhận đăng ký hoạt động công nhận đã hết hiệu lực;</w:t>
            </w:r>
          </w:p>
        </w:tc>
        <w:tc>
          <w:tcPr>
            <w:tcW w:w="3544" w:type="dxa"/>
          </w:tcPr>
          <w:p w14:paraId="7D378641" w14:textId="752C0D63" w:rsidR="006B657A" w:rsidRPr="00A50AAD" w:rsidRDefault="006B657A" w:rsidP="006B657A">
            <w:pPr>
              <w:spacing w:before="120" w:after="280" w:afterAutospacing="1" w:line="240" w:lineRule="auto"/>
              <w:rPr>
                <w:sz w:val="26"/>
                <w:szCs w:val="26"/>
              </w:rPr>
            </w:pPr>
          </w:p>
        </w:tc>
        <w:tc>
          <w:tcPr>
            <w:tcW w:w="3226" w:type="dxa"/>
          </w:tcPr>
          <w:p w14:paraId="562661ED" w14:textId="77777777" w:rsidR="006B657A" w:rsidRPr="00A50AAD" w:rsidRDefault="006B657A" w:rsidP="006B657A">
            <w:pPr>
              <w:spacing w:before="120" w:after="280" w:afterAutospacing="1" w:line="240" w:lineRule="auto"/>
              <w:rPr>
                <w:sz w:val="26"/>
                <w:szCs w:val="26"/>
              </w:rPr>
            </w:pPr>
          </w:p>
        </w:tc>
      </w:tr>
      <w:tr w:rsidR="006B657A" w:rsidRPr="00A50AAD" w14:paraId="610FA4C0" w14:textId="77777777" w:rsidTr="00392F0A">
        <w:tc>
          <w:tcPr>
            <w:tcW w:w="4673" w:type="dxa"/>
          </w:tcPr>
          <w:p w14:paraId="013BC747" w14:textId="1150413D" w:rsidR="006B657A" w:rsidRPr="00A50AAD" w:rsidRDefault="006B657A" w:rsidP="006B657A">
            <w:pPr>
              <w:spacing w:before="120" w:after="0" w:line="240" w:lineRule="auto"/>
              <w:jc w:val="both"/>
              <w:rPr>
                <w:sz w:val="26"/>
                <w:szCs w:val="26"/>
              </w:rPr>
            </w:pPr>
          </w:p>
        </w:tc>
        <w:tc>
          <w:tcPr>
            <w:tcW w:w="3969" w:type="dxa"/>
          </w:tcPr>
          <w:p w14:paraId="59F25116" w14:textId="76122B61" w:rsidR="006B657A" w:rsidRPr="00A50AAD" w:rsidRDefault="006B657A" w:rsidP="006B657A">
            <w:pPr>
              <w:spacing w:before="120" w:after="280" w:afterAutospacing="1" w:line="240" w:lineRule="auto"/>
              <w:jc w:val="both"/>
              <w:rPr>
                <w:sz w:val="26"/>
                <w:szCs w:val="26"/>
              </w:rPr>
            </w:pPr>
            <w:r w:rsidRPr="00A50AAD">
              <w:rPr>
                <w:sz w:val="26"/>
                <w:szCs w:val="26"/>
              </w:rPr>
              <w:t>e) Thực hiện hoạt động công nhận ngoài lĩnh vực đã đăng ký.</w:t>
            </w:r>
          </w:p>
        </w:tc>
        <w:tc>
          <w:tcPr>
            <w:tcW w:w="3544" w:type="dxa"/>
          </w:tcPr>
          <w:p w14:paraId="6D58ADCE" w14:textId="4ACA9CE8" w:rsidR="006B657A" w:rsidRPr="00A50AAD" w:rsidRDefault="006B657A" w:rsidP="006B657A">
            <w:pPr>
              <w:spacing w:before="120" w:after="280" w:afterAutospacing="1" w:line="240" w:lineRule="auto"/>
              <w:rPr>
                <w:sz w:val="26"/>
                <w:szCs w:val="26"/>
              </w:rPr>
            </w:pPr>
          </w:p>
        </w:tc>
        <w:tc>
          <w:tcPr>
            <w:tcW w:w="3226" w:type="dxa"/>
          </w:tcPr>
          <w:p w14:paraId="7E10AED2" w14:textId="77777777" w:rsidR="006B657A" w:rsidRPr="00A50AAD" w:rsidRDefault="006B657A" w:rsidP="006B657A">
            <w:pPr>
              <w:spacing w:before="120" w:after="280" w:afterAutospacing="1" w:line="240" w:lineRule="auto"/>
              <w:rPr>
                <w:sz w:val="26"/>
                <w:szCs w:val="26"/>
              </w:rPr>
            </w:pPr>
          </w:p>
        </w:tc>
      </w:tr>
      <w:tr w:rsidR="006B657A" w:rsidRPr="00A50AAD" w14:paraId="31B567CD" w14:textId="77777777" w:rsidTr="00392F0A">
        <w:tc>
          <w:tcPr>
            <w:tcW w:w="4673" w:type="dxa"/>
          </w:tcPr>
          <w:p w14:paraId="30303A55" w14:textId="582FFEAD" w:rsidR="006B657A" w:rsidRPr="00A50AAD" w:rsidRDefault="006B657A" w:rsidP="006B657A">
            <w:pPr>
              <w:spacing w:before="120" w:after="0" w:line="240" w:lineRule="auto"/>
              <w:jc w:val="both"/>
              <w:rPr>
                <w:sz w:val="26"/>
                <w:szCs w:val="26"/>
              </w:rPr>
            </w:pPr>
            <w:r w:rsidRPr="00694DC3">
              <w:rPr>
                <w:sz w:val="26"/>
                <w:szCs w:val="26"/>
              </w:rPr>
              <w:t>3. Phạt tiền từ 70.000.000 đồng đến 100.000.000 đồng đối với một trong các hành vi sau đây:</w:t>
            </w:r>
          </w:p>
        </w:tc>
        <w:tc>
          <w:tcPr>
            <w:tcW w:w="3969" w:type="dxa"/>
          </w:tcPr>
          <w:p w14:paraId="4D7F1A0B" w14:textId="6A9473C6"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3</w:t>
            </w:r>
            <w:r w:rsidRPr="00A50AAD">
              <w:rPr>
                <w:sz w:val="26"/>
                <w:szCs w:val="26"/>
              </w:rPr>
              <w:t xml:space="preserve">. </w:t>
            </w:r>
            <w:r w:rsidRPr="00A50AAD">
              <w:rPr>
                <w:sz w:val="26"/>
                <w:szCs w:val="26"/>
                <w:lang w:val="sv-SE"/>
              </w:rPr>
              <w:t>Phạt tiền từ 100.000.000 đồng đến 150.0</w:t>
            </w:r>
            <w:r w:rsidRPr="00A50AAD">
              <w:rPr>
                <w:sz w:val="26"/>
                <w:szCs w:val="26"/>
              </w:rPr>
              <w:t>0</w:t>
            </w:r>
            <w:r w:rsidRPr="00A50AAD">
              <w:rPr>
                <w:sz w:val="26"/>
                <w:szCs w:val="26"/>
                <w:lang w:val="sv-SE"/>
              </w:rPr>
              <w:t>0.000 đồng đối với một trong các hành vi sau đây:</w:t>
            </w:r>
          </w:p>
        </w:tc>
        <w:tc>
          <w:tcPr>
            <w:tcW w:w="3544" w:type="dxa"/>
          </w:tcPr>
          <w:p w14:paraId="453AADE3" w14:textId="401DACE8" w:rsidR="006B657A" w:rsidRPr="00A50AAD" w:rsidRDefault="006B657A" w:rsidP="006B657A">
            <w:pPr>
              <w:spacing w:before="120" w:after="280" w:afterAutospacing="1" w:line="240" w:lineRule="auto"/>
              <w:rPr>
                <w:sz w:val="26"/>
                <w:szCs w:val="26"/>
                <w:lang w:val="sv-SE"/>
              </w:rPr>
            </w:pPr>
          </w:p>
        </w:tc>
        <w:tc>
          <w:tcPr>
            <w:tcW w:w="3226" w:type="dxa"/>
          </w:tcPr>
          <w:p w14:paraId="772DC397" w14:textId="77777777" w:rsidR="006B657A" w:rsidRPr="00A50AAD" w:rsidRDefault="006B657A" w:rsidP="006B657A">
            <w:pPr>
              <w:spacing w:before="120" w:after="280" w:afterAutospacing="1" w:line="240" w:lineRule="auto"/>
              <w:rPr>
                <w:sz w:val="26"/>
                <w:szCs w:val="26"/>
                <w:lang w:val="sv-SE"/>
              </w:rPr>
            </w:pPr>
          </w:p>
        </w:tc>
      </w:tr>
      <w:tr w:rsidR="006B657A" w:rsidRPr="00A50AAD" w14:paraId="126B6D48" w14:textId="77777777" w:rsidTr="00392F0A">
        <w:tc>
          <w:tcPr>
            <w:tcW w:w="4673" w:type="dxa"/>
          </w:tcPr>
          <w:p w14:paraId="175BE556" w14:textId="77777777" w:rsidR="006B657A" w:rsidRPr="00A50AAD" w:rsidRDefault="006B657A" w:rsidP="006B657A">
            <w:pPr>
              <w:spacing w:before="120" w:after="0" w:line="240" w:lineRule="auto"/>
              <w:jc w:val="both"/>
              <w:rPr>
                <w:sz w:val="26"/>
                <w:szCs w:val="26"/>
              </w:rPr>
            </w:pPr>
            <w:r w:rsidRPr="00A50AAD">
              <w:rPr>
                <w:sz w:val="26"/>
                <w:szCs w:val="26"/>
              </w:rPr>
              <w:t>a) Không thực hiện giám sát định kỳ đối với tổ chức được công nhận;</w:t>
            </w:r>
          </w:p>
        </w:tc>
        <w:tc>
          <w:tcPr>
            <w:tcW w:w="3969" w:type="dxa"/>
          </w:tcPr>
          <w:p w14:paraId="2EC38853" w14:textId="1D82486C" w:rsidR="006B657A" w:rsidRPr="00A50AAD" w:rsidRDefault="006B657A" w:rsidP="006B657A">
            <w:pPr>
              <w:spacing w:before="120" w:after="280" w:afterAutospacing="1" w:line="240" w:lineRule="auto"/>
              <w:rPr>
                <w:sz w:val="26"/>
                <w:szCs w:val="26"/>
              </w:rPr>
            </w:pPr>
            <w:r w:rsidRPr="003B1962">
              <w:rPr>
                <w:sz w:val="26"/>
                <w:szCs w:val="26"/>
              </w:rPr>
              <w:t>Không sửa đổi, bổ sung</w:t>
            </w:r>
          </w:p>
        </w:tc>
        <w:tc>
          <w:tcPr>
            <w:tcW w:w="3544" w:type="dxa"/>
          </w:tcPr>
          <w:p w14:paraId="3B79E11F" w14:textId="20170911" w:rsidR="006B657A" w:rsidRPr="00A50AAD" w:rsidRDefault="006B657A" w:rsidP="006B657A">
            <w:pPr>
              <w:spacing w:before="120" w:after="280" w:afterAutospacing="1" w:line="240" w:lineRule="auto"/>
              <w:rPr>
                <w:sz w:val="26"/>
                <w:szCs w:val="26"/>
              </w:rPr>
            </w:pPr>
          </w:p>
        </w:tc>
        <w:tc>
          <w:tcPr>
            <w:tcW w:w="3226" w:type="dxa"/>
          </w:tcPr>
          <w:p w14:paraId="4DBE23AC" w14:textId="77777777" w:rsidR="006B657A" w:rsidRPr="00A50AAD" w:rsidRDefault="006B657A" w:rsidP="006B657A">
            <w:pPr>
              <w:spacing w:before="120" w:after="280" w:afterAutospacing="1" w:line="240" w:lineRule="auto"/>
              <w:rPr>
                <w:sz w:val="26"/>
                <w:szCs w:val="26"/>
              </w:rPr>
            </w:pPr>
          </w:p>
        </w:tc>
      </w:tr>
      <w:tr w:rsidR="006B657A" w:rsidRPr="00A50AAD" w14:paraId="4C0F7D93" w14:textId="77777777" w:rsidTr="00392F0A">
        <w:tc>
          <w:tcPr>
            <w:tcW w:w="4673" w:type="dxa"/>
          </w:tcPr>
          <w:p w14:paraId="3E4C16EF" w14:textId="77777777" w:rsidR="006B657A" w:rsidRPr="00A50AAD" w:rsidRDefault="006B657A" w:rsidP="006B657A">
            <w:pPr>
              <w:spacing w:before="120" w:after="0" w:line="240" w:lineRule="auto"/>
              <w:jc w:val="both"/>
              <w:rPr>
                <w:sz w:val="26"/>
                <w:szCs w:val="26"/>
              </w:rPr>
            </w:pPr>
            <w:r w:rsidRPr="00A50AAD">
              <w:rPr>
                <w:sz w:val="26"/>
                <w:szCs w:val="26"/>
              </w:rPr>
              <w:t>b) Thực hiện đánh giá công nhận không đảm bảo tính độc lập, khách quan;</w:t>
            </w:r>
          </w:p>
        </w:tc>
        <w:tc>
          <w:tcPr>
            <w:tcW w:w="3969" w:type="dxa"/>
          </w:tcPr>
          <w:p w14:paraId="3D5A43A3" w14:textId="436235F9" w:rsidR="006B657A" w:rsidRPr="00A50AAD" w:rsidRDefault="006B657A" w:rsidP="006B657A">
            <w:pPr>
              <w:spacing w:before="120" w:after="280" w:afterAutospacing="1" w:line="240" w:lineRule="auto"/>
              <w:rPr>
                <w:sz w:val="26"/>
                <w:szCs w:val="26"/>
              </w:rPr>
            </w:pPr>
            <w:r w:rsidRPr="003B1962">
              <w:rPr>
                <w:sz w:val="26"/>
                <w:szCs w:val="26"/>
              </w:rPr>
              <w:t>Không sửa đổi, bổ sung</w:t>
            </w:r>
          </w:p>
        </w:tc>
        <w:tc>
          <w:tcPr>
            <w:tcW w:w="3544" w:type="dxa"/>
          </w:tcPr>
          <w:p w14:paraId="08189603" w14:textId="1E51A601" w:rsidR="006B657A" w:rsidRPr="00A50AAD" w:rsidRDefault="006B657A" w:rsidP="006B657A">
            <w:pPr>
              <w:spacing w:before="120" w:after="280" w:afterAutospacing="1" w:line="240" w:lineRule="auto"/>
              <w:rPr>
                <w:sz w:val="26"/>
                <w:szCs w:val="26"/>
              </w:rPr>
            </w:pPr>
          </w:p>
        </w:tc>
        <w:tc>
          <w:tcPr>
            <w:tcW w:w="3226" w:type="dxa"/>
          </w:tcPr>
          <w:p w14:paraId="323F93A2" w14:textId="77777777" w:rsidR="006B657A" w:rsidRPr="00A50AAD" w:rsidRDefault="006B657A" w:rsidP="006B657A">
            <w:pPr>
              <w:spacing w:before="120" w:after="280" w:afterAutospacing="1" w:line="240" w:lineRule="auto"/>
              <w:rPr>
                <w:sz w:val="26"/>
                <w:szCs w:val="26"/>
              </w:rPr>
            </w:pPr>
          </w:p>
        </w:tc>
      </w:tr>
      <w:tr w:rsidR="006B657A" w:rsidRPr="00A50AAD" w14:paraId="6068BA63" w14:textId="77777777" w:rsidTr="00392F0A">
        <w:tc>
          <w:tcPr>
            <w:tcW w:w="4673" w:type="dxa"/>
          </w:tcPr>
          <w:p w14:paraId="0951546F" w14:textId="77777777" w:rsidR="006B657A" w:rsidRPr="00A50AAD" w:rsidRDefault="006B657A" w:rsidP="006B657A">
            <w:pPr>
              <w:spacing w:before="120" w:after="0" w:line="240" w:lineRule="auto"/>
              <w:jc w:val="both"/>
              <w:rPr>
                <w:sz w:val="26"/>
                <w:szCs w:val="26"/>
              </w:rPr>
            </w:pPr>
            <w:r w:rsidRPr="00A50AAD">
              <w:rPr>
                <w:sz w:val="26"/>
                <w:szCs w:val="26"/>
              </w:rPr>
              <w:t>c) Thực hiện hoạt động tư vấn về công nhận cho tổ chức đề nghị công nhận;</w:t>
            </w:r>
          </w:p>
        </w:tc>
        <w:tc>
          <w:tcPr>
            <w:tcW w:w="3969" w:type="dxa"/>
          </w:tcPr>
          <w:p w14:paraId="4D7C051E" w14:textId="203CF0BE" w:rsidR="006B657A" w:rsidRPr="00A50AAD" w:rsidRDefault="006B657A" w:rsidP="006B657A">
            <w:pPr>
              <w:spacing w:before="120" w:after="280" w:afterAutospacing="1" w:line="240" w:lineRule="auto"/>
              <w:rPr>
                <w:sz w:val="26"/>
                <w:szCs w:val="26"/>
              </w:rPr>
            </w:pPr>
            <w:r w:rsidRPr="003B1962">
              <w:rPr>
                <w:sz w:val="26"/>
                <w:szCs w:val="26"/>
              </w:rPr>
              <w:t>Không sửa đổi, bổ sung</w:t>
            </w:r>
          </w:p>
        </w:tc>
        <w:tc>
          <w:tcPr>
            <w:tcW w:w="3544" w:type="dxa"/>
          </w:tcPr>
          <w:p w14:paraId="1020EC9C" w14:textId="4AE1A4CC" w:rsidR="006B657A" w:rsidRPr="00A50AAD" w:rsidRDefault="006B657A" w:rsidP="006B657A">
            <w:pPr>
              <w:spacing w:before="120" w:after="280" w:afterAutospacing="1" w:line="240" w:lineRule="auto"/>
              <w:rPr>
                <w:sz w:val="26"/>
                <w:szCs w:val="26"/>
              </w:rPr>
            </w:pPr>
          </w:p>
        </w:tc>
        <w:tc>
          <w:tcPr>
            <w:tcW w:w="3226" w:type="dxa"/>
          </w:tcPr>
          <w:p w14:paraId="5A21DEAF" w14:textId="77777777" w:rsidR="006B657A" w:rsidRPr="00A50AAD" w:rsidRDefault="006B657A" w:rsidP="006B657A">
            <w:pPr>
              <w:spacing w:before="120" w:after="280" w:afterAutospacing="1" w:line="240" w:lineRule="auto"/>
              <w:rPr>
                <w:sz w:val="26"/>
                <w:szCs w:val="26"/>
              </w:rPr>
            </w:pPr>
          </w:p>
        </w:tc>
      </w:tr>
      <w:tr w:rsidR="006B657A" w:rsidRPr="00A50AAD" w14:paraId="20D84409" w14:textId="77777777" w:rsidTr="00392F0A">
        <w:tc>
          <w:tcPr>
            <w:tcW w:w="4673" w:type="dxa"/>
          </w:tcPr>
          <w:p w14:paraId="2CC34780" w14:textId="77777777" w:rsidR="006B657A" w:rsidRPr="00A50AAD" w:rsidRDefault="006B657A" w:rsidP="006B657A">
            <w:pPr>
              <w:spacing w:before="120" w:after="0" w:line="240" w:lineRule="auto"/>
              <w:jc w:val="both"/>
              <w:rPr>
                <w:sz w:val="26"/>
                <w:szCs w:val="26"/>
              </w:rPr>
            </w:pPr>
            <w:r w:rsidRPr="00A50AAD">
              <w:rPr>
                <w:sz w:val="26"/>
                <w:szCs w:val="26"/>
              </w:rPr>
              <w:t xml:space="preserve">d) Không khắc phục vi phạm sau khi có </w:t>
            </w:r>
            <w:r w:rsidRPr="00A50AAD">
              <w:rPr>
                <w:sz w:val="26"/>
                <w:szCs w:val="26"/>
              </w:rPr>
              <w:lastRenderedPageBreak/>
              <w:t>thông báo của cơ quan có thẩm quyền về việc tổ chức đánh giá sự phù hợp đã được công nhận vi phạm các quy định pháp luật liên quan.</w:t>
            </w:r>
          </w:p>
        </w:tc>
        <w:tc>
          <w:tcPr>
            <w:tcW w:w="3969" w:type="dxa"/>
          </w:tcPr>
          <w:p w14:paraId="266E7420" w14:textId="7F6852BA" w:rsidR="006B657A" w:rsidRPr="00A50AAD" w:rsidRDefault="006B657A" w:rsidP="006B657A">
            <w:pPr>
              <w:spacing w:before="120" w:after="280" w:afterAutospacing="1" w:line="240" w:lineRule="auto"/>
              <w:rPr>
                <w:sz w:val="26"/>
                <w:szCs w:val="26"/>
              </w:rPr>
            </w:pPr>
            <w:r w:rsidRPr="003B1962">
              <w:rPr>
                <w:sz w:val="26"/>
                <w:szCs w:val="26"/>
              </w:rPr>
              <w:lastRenderedPageBreak/>
              <w:t>Không sửa đổi, bổ sung</w:t>
            </w:r>
          </w:p>
        </w:tc>
        <w:tc>
          <w:tcPr>
            <w:tcW w:w="3544" w:type="dxa"/>
          </w:tcPr>
          <w:p w14:paraId="5A9AC3AD" w14:textId="29DD3607" w:rsidR="006B657A" w:rsidRPr="00A50AAD" w:rsidRDefault="006B657A" w:rsidP="006B657A">
            <w:pPr>
              <w:spacing w:before="120" w:after="280" w:afterAutospacing="1" w:line="240" w:lineRule="auto"/>
              <w:rPr>
                <w:sz w:val="26"/>
                <w:szCs w:val="26"/>
              </w:rPr>
            </w:pPr>
          </w:p>
        </w:tc>
        <w:tc>
          <w:tcPr>
            <w:tcW w:w="3226" w:type="dxa"/>
          </w:tcPr>
          <w:p w14:paraId="7E51BD4E" w14:textId="77777777" w:rsidR="006B657A" w:rsidRPr="00A50AAD" w:rsidRDefault="006B657A" w:rsidP="006B657A">
            <w:pPr>
              <w:spacing w:before="120" w:after="280" w:afterAutospacing="1" w:line="240" w:lineRule="auto"/>
              <w:rPr>
                <w:sz w:val="26"/>
                <w:szCs w:val="26"/>
              </w:rPr>
            </w:pPr>
          </w:p>
        </w:tc>
      </w:tr>
      <w:tr w:rsidR="006B657A" w:rsidRPr="00A50AAD" w14:paraId="74EA7B75" w14:textId="77777777" w:rsidTr="00392F0A">
        <w:tc>
          <w:tcPr>
            <w:tcW w:w="4673" w:type="dxa"/>
          </w:tcPr>
          <w:p w14:paraId="23B6D9EC" w14:textId="1AD22029" w:rsidR="006B657A" w:rsidRPr="00A50AAD" w:rsidRDefault="006B657A" w:rsidP="006B657A">
            <w:pPr>
              <w:spacing w:before="120" w:after="0" w:line="240" w:lineRule="auto"/>
              <w:jc w:val="both"/>
              <w:rPr>
                <w:sz w:val="26"/>
                <w:szCs w:val="26"/>
              </w:rPr>
            </w:pPr>
            <w:r w:rsidRPr="00115312">
              <w:rPr>
                <w:sz w:val="26"/>
                <w:szCs w:val="26"/>
              </w:rPr>
              <w:lastRenderedPageBreak/>
              <w:t>4. Phạt tiền từ 100.000.000 đồng đến 150.000.000 đồng đối với một trong các hành vi sau đây:</w:t>
            </w:r>
          </w:p>
        </w:tc>
        <w:tc>
          <w:tcPr>
            <w:tcW w:w="3969" w:type="dxa"/>
          </w:tcPr>
          <w:p w14:paraId="4FC5158B" w14:textId="745D3C3C"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4. Phạt tiền từ 150.000.000 đồng đến 300.000.000 đồng đối với một trong các hành vi sau đây:</w:t>
            </w:r>
            <w:r w:rsidRPr="00A50AAD">
              <w:rPr>
                <w:sz w:val="26"/>
                <w:szCs w:val="26"/>
                <w:vertAlign w:val="superscript"/>
                <w:lang w:val="sv-SE"/>
              </w:rPr>
              <w:t xml:space="preserve"> </w:t>
            </w:r>
          </w:p>
        </w:tc>
        <w:tc>
          <w:tcPr>
            <w:tcW w:w="3544" w:type="dxa"/>
          </w:tcPr>
          <w:p w14:paraId="38D3059B" w14:textId="7669B156" w:rsidR="006B657A" w:rsidRPr="00A50AAD" w:rsidRDefault="006B657A" w:rsidP="006B657A">
            <w:pPr>
              <w:spacing w:before="120" w:after="280" w:afterAutospacing="1" w:line="240" w:lineRule="auto"/>
              <w:rPr>
                <w:sz w:val="26"/>
                <w:szCs w:val="26"/>
                <w:lang w:val="sv-SE"/>
              </w:rPr>
            </w:pPr>
          </w:p>
        </w:tc>
        <w:tc>
          <w:tcPr>
            <w:tcW w:w="3226" w:type="dxa"/>
          </w:tcPr>
          <w:p w14:paraId="128AE11B" w14:textId="77777777" w:rsidR="006B657A" w:rsidRPr="00A50AAD" w:rsidRDefault="006B657A" w:rsidP="006B657A">
            <w:pPr>
              <w:spacing w:before="120" w:after="280" w:afterAutospacing="1" w:line="240" w:lineRule="auto"/>
              <w:rPr>
                <w:sz w:val="26"/>
                <w:szCs w:val="26"/>
                <w:lang w:val="sv-SE"/>
              </w:rPr>
            </w:pPr>
          </w:p>
        </w:tc>
      </w:tr>
      <w:tr w:rsidR="006B657A" w:rsidRPr="00A50AAD" w14:paraId="16C24E21" w14:textId="77777777" w:rsidTr="00392F0A">
        <w:tc>
          <w:tcPr>
            <w:tcW w:w="4673" w:type="dxa"/>
          </w:tcPr>
          <w:p w14:paraId="628F2F9D" w14:textId="77777777" w:rsidR="006B657A" w:rsidRPr="00A50AAD" w:rsidRDefault="006B657A" w:rsidP="006B657A">
            <w:pPr>
              <w:spacing w:before="120" w:after="0" w:line="240" w:lineRule="auto"/>
              <w:jc w:val="both"/>
              <w:rPr>
                <w:sz w:val="26"/>
                <w:szCs w:val="26"/>
              </w:rPr>
            </w:pPr>
            <w:r w:rsidRPr="00A50AAD">
              <w:rPr>
                <w:sz w:val="26"/>
                <w:szCs w:val="26"/>
              </w:rPr>
              <w:t>a) Không khắc phục các vi phạm theo yêu cầu của cơ quan có thẩm quyền;</w:t>
            </w:r>
          </w:p>
        </w:tc>
        <w:tc>
          <w:tcPr>
            <w:tcW w:w="3969" w:type="dxa"/>
          </w:tcPr>
          <w:p w14:paraId="46BB41A2" w14:textId="08E07849" w:rsidR="006B657A" w:rsidRPr="00A50AAD" w:rsidRDefault="006B657A" w:rsidP="006B657A">
            <w:pPr>
              <w:spacing w:before="120" w:after="280" w:afterAutospacing="1" w:line="240" w:lineRule="auto"/>
              <w:rPr>
                <w:sz w:val="26"/>
                <w:szCs w:val="26"/>
              </w:rPr>
            </w:pPr>
            <w:r w:rsidRPr="003B1962">
              <w:rPr>
                <w:sz w:val="26"/>
                <w:szCs w:val="26"/>
              </w:rPr>
              <w:t>Không sửa đổi, bổ sung</w:t>
            </w:r>
          </w:p>
        </w:tc>
        <w:tc>
          <w:tcPr>
            <w:tcW w:w="3544" w:type="dxa"/>
          </w:tcPr>
          <w:p w14:paraId="2A227A78" w14:textId="56D86583" w:rsidR="006B657A" w:rsidRPr="00A50AAD" w:rsidRDefault="006B657A" w:rsidP="006B657A">
            <w:pPr>
              <w:spacing w:before="120" w:after="280" w:afterAutospacing="1" w:line="240" w:lineRule="auto"/>
              <w:rPr>
                <w:sz w:val="26"/>
                <w:szCs w:val="26"/>
              </w:rPr>
            </w:pPr>
          </w:p>
        </w:tc>
        <w:tc>
          <w:tcPr>
            <w:tcW w:w="3226" w:type="dxa"/>
          </w:tcPr>
          <w:p w14:paraId="07C11EAB" w14:textId="77777777" w:rsidR="006B657A" w:rsidRPr="00A50AAD" w:rsidRDefault="006B657A" w:rsidP="006B657A">
            <w:pPr>
              <w:spacing w:before="120" w:after="280" w:afterAutospacing="1" w:line="240" w:lineRule="auto"/>
              <w:rPr>
                <w:sz w:val="26"/>
                <w:szCs w:val="26"/>
              </w:rPr>
            </w:pPr>
          </w:p>
        </w:tc>
      </w:tr>
      <w:tr w:rsidR="006B657A" w:rsidRPr="00A50AAD" w14:paraId="49D866B6" w14:textId="77777777" w:rsidTr="00392F0A">
        <w:tc>
          <w:tcPr>
            <w:tcW w:w="4673" w:type="dxa"/>
          </w:tcPr>
          <w:p w14:paraId="373C10D2" w14:textId="77777777" w:rsidR="006B657A" w:rsidRPr="00A50AAD" w:rsidRDefault="006B657A" w:rsidP="006B657A">
            <w:pPr>
              <w:spacing w:before="120" w:after="0" w:line="240" w:lineRule="auto"/>
              <w:jc w:val="both"/>
              <w:rPr>
                <w:sz w:val="26"/>
                <w:szCs w:val="26"/>
              </w:rPr>
            </w:pPr>
            <w:r w:rsidRPr="00A50AAD">
              <w:rPr>
                <w:sz w:val="26"/>
                <w:szCs w:val="26"/>
              </w:rPr>
              <w:t>b) Cấp, duy trì chứng chỉ công nhận cho tổ chức đánh giá sự phù hợp vi phạm các yêu cầu và điều kiện đối với tổ chức đánh giá sự phù hợp quy định tại các văn bản quy phạm pháp luật liên quan.</w:t>
            </w:r>
          </w:p>
        </w:tc>
        <w:tc>
          <w:tcPr>
            <w:tcW w:w="3969" w:type="dxa"/>
          </w:tcPr>
          <w:p w14:paraId="4280B44D" w14:textId="0E65D74A" w:rsidR="006B657A" w:rsidRPr="00A50AAD" w:rsidRDefault="006B657A" w:rsidP="006B657A">
            <w:pPr>
              <w:spacing w:before="120" w:after="280" w:afterAutospacing="1" w:line="240" w:lineRule="auto"/>
              <w:rPr>
                <w:sz w:val="26"/>
                <w:szCs w:val="26"/>
              </w:rPr>
            </w:pPr>
            <w:r w:rsidRPr="003B1962">
              <w:rPr>
                <w:sz w:val="26"/>
                <w:szCs w:val="26"/>
              </w:rPr>
              <w:t>Không sửa đổi, bổ sung</w:t>
            </w:r>
          </w:p>
        </w:tc>
        <w:tc>
          <w:tcPr>
            <w:tcW w:w="3544" w:type="dxa"/>
          </w:tcPr>
          <w:p w14:paraId="165E110C" w14:textId="18D1C509" w:rsidR="006B657A" w:rsidRPr="00A50AAD" w:rsidRDefault="006B657A" w:rsidP="006B657A">
            <w:pPr>
              <w:spacing w:before="120" w:after="280" w:afterAutospacing="1" w:line="240" w:lineRule="auto"/>
              <w:rPr>
                <w:sz w:val="26"/>
                <w:szCs w:val="26"/>
              </w:rPr>
            </w:pPr>
          </w:p>
        </w:tc>
        <w:tc>
          <w:tcPr>
            <w:tcW w:w="3226" w:type="dxa"/>
          </w:tcPr>
          <w:p w14:paraId="31C0BB26" w14:textId="77777777" w:rsidR="006B657A" w:rsidRPr="00A50AAD" w:rsidRDefault="006B657A" w:rsidP="006B657A">
            <w:pPr>
              <w:spacing w:before="120" w:after="280" w:afterAutospacing="1" w:line="240" w:lineRule="auto"/>
              <w:rPr>
                <w:sz w:val="26"/>
                <w:szCs w:val="26"/>
              </w:rPr>
            </w:pPr>
          </w:p>
        </w:tc>
      </w:tr>
      <w:tr w:rsidR="006B657A" w:rsidRPr="00A50AAD" w14:paraId="3F690A41" w14:textId="77777777" w:rsidTr="00392F0A">
        <w:tc>
          <w:tcPr>
            <w:tcW w:w="4673" w:type="dxa"/>
          </w:tcPr>
          <w:p w14:paraId="0DE94004" w14:textId="24D4C16C" w:rsidR="006B657A" w:rsidRPr="00A50AAD" w:rsidRDefault="006B657A" w:rsidP="006B657A">
            <w:pPr>
              <w:spacing w:before="120" w:after="0" w:line="240" w:lineRule="auto"/>
              <w:jc w:val="both"/>
              <w:rPr>
                <w:sz w:val="26"/>
                <w:szCs w:val="26"/>
              </w:rPr>
            </w:pPr>
            <w:r w:rsidRPr="00A50AAD">
              <w:rPr>
                <w:sz w:val="26"/>
                <w:szCs w:val="26"/>
                <w:lang w:val="sv-SE"/>
              </w:rPr>
              <w:t>.</w:t>
            </w:r>
          </w:p>
        </w:tc>
        <w:tc>
          <w:tcPr>
            <w:tcW w:w="3969" w:type="dxa"/>
          </w:tcPr>
          <w:p w14:paraId="1691EBEE" w14:textId="17286DF0"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c)</w:t>
            </w:r>
            <w:r w:rsidRPr="00A50AAD">
              <w:rPr>
                <w:sz w:val="26"/>
                <w:szCs w:val="26"/>
              </w:rPr>
              <w:t xml:space="preserve"> Thực hiện hoạt động công nhận khi chưa được cơ quan có thẩm quyền cấp đăng ký hoạt động theo quy định</w:t>
            </w:r>
          </w:p>
        </w:tc>
        <w:tc>
          <w:tcPr>
            <w:tcW w:w="3544" w:type="dxa"/>
          </w:tcPr>
          <w:p w14:paraId="4849A282" w14:textId="5E91B321" w:rsidR="006B657A" w:rsidRPr="00A50AAD" w:rsidRDefault="006B657A" w:rsidP="006B657A">
            <w:pPr>
              <w:spacing w:before="120" w:after="280" w:afterAutospacing="1" w:line="240" w:lineRule="auto"/>
              <w:rPr>
                <w:sz w:val="26"/>
                <w:szCs w:val="26"/>
                <w:lang w:val="sv-SE"/>
              </w:rPr>
            </w:pPr>
          </w:p>
        </w:tc>
        <w:tc>
          <w:tcPr>
            <w:tcW w:w="3226" w:type="dxa"/>
          </w:tcPr>
          <w:p w14:paraId="4BEC32E3" w14:textId="77777777" w:rsidR="006B657A" w:rsidRPr="00A50AAD" w:rsidRDefault="006B657A" w:rsidP="006B657A">
            <w:pPr>
              <w:spacing w:before="120" w:after="280" w:afterAutospacing="1" w:line="240" w:lineRule="auto"/>
              <w:rPr>
                <w:sz w:val="26"/>
                <w:szCs w:val="26"/>
                <w:lang w:val="sv-SE"/>
              </w:rPr>
            </w:pPr>
          </w:p>
        </w:tc>
      </w:tr>
      <w:tr w:rsidR="006B657A" w:rsidRPr="00A50AAD" w14:paraId="548157F8" w14:textId="77777777" w:rsidTr="00392F0A">
        <w:tc>
          <w:tcPr>
            <w:tcW w:w="4673" w:type="dxa"/>
          </w:tcPr>
          <w:p w14:paraId="3BBB26A5" w14:textId="0646F5F6" w:rsidR="006B657A" w:rsidRPr="00A50AAD" w:rsidRDefault="006B657A" w:rsidP="006B657A">
            <w:pPr>
              <w:spacing w:before="120" w:after="0" w:line="240" w:lineRule="auto"/>
              <w:jc w:val="both"/>
              <w:rPr>
                <w:sz w:val="26"/>
                <w:szCs w:val="26"/>
              </w:rPr>
            </w:pPr>
            <w:r w:rsidRPr="00F626E8">
              <w:rPr>
                <w:sz w:val="26"/>
                <w:szCs w:val="26"/>
              </w:rPr>
              <w:t>5. Hình thức xử phạt bổ sung:</w:t>
            </w:r>
          </w:p>
        </w:tc>
        <w:tc>
          <w:tcPr>
            <w:tcW w:w="3969" w:type="dxa"/>
          </w:tcPr>
          <w:p w14:paraId="754A2AB2" w14:textId="1B1DAA22"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5. Hình thức xử phạt bổ sung:</w:t>
            </w:r>
          </w:p>
        </w:tc>
        <w:tc>
          <w:tcPr>
            <w:tcW w:w="3544" w:type="dxa"/>
          </w:tcPr>
          <w:p w14:paraId="15C66947" w14:textId="250C088C" w:rsidR="006B657A" w:rsidRPr="00A50AAD" w:rsidRDefault="006B657A" w:rsidP="00CA684F">
            <w:pPr>
              <w:spacing w:before="120" w:after="280" w:afterAutospacing="1" w:line="240" w:lineRule="auto"/>
              <w:jc w:val="both"/>
              <w:rPr>
                <w:sz w:val="26"/>
                <w:szCs w:val="26"/>
                <w:lang w:val="sv-SE"/>
              </w:rPr>
            </w:pPr>
            <w:r w:rsidRPr="00A50AAD">
              <w:rPr>
                <w:sz w:val="26"/>
                <w:szCs w:val="26"/>
                <w:lang w:val="sv-SE"/>
              </w:rPr>
              <w:t>5. Hình thức xử phạt bổ sung:</w:t>
            </w:r>
          </w:p>
        </w:tc>
        <w:tc>
          <w:tcPr>
            <w:tcW w:w="3226" w:type="dxa"/>
          </w:tcPr>
          <w:p w14:paraId="77C17A64" w14:textId="77777777" w:rsidR="006B657A" w:rsidRPr="00A50AAD" w:rsidRDefault="006B657A" w:rsidP="006B657A">
            <w:pPr>
              <w:spacing w:before="120" w:after="280" w:afterAutospacing="1" w:line="240" w:lineRule="auto"/>
              <w:rPr>
                <w:sz w:val="26"/>
                <w:szCs w:val="26"/>
                <w:lang w:val="sv-SE"/>
              </w:rPr>
            </w:pPr>
          </w:p>
        </w:tc>
      </w:tr>
      <w:tr w:rsidR="006B657A" w:rsidRPr="00A50AAD" w14:paraId="6C45077D" w14:textId="77777777" w:rsidTr="00392F0A">
        <w:tc>
          <w:tcPr>
            <w:tcW w:w="4673" w:type="dxa"/>
          </w:tcPr>
          <w:p w14:paraId="21DC8AA4" w14:textId="74CCCB85" w:rsidR="006B657A" w:rsidRPr="00A50AAD" w:rsidRDefault="006B657A" w:rsidP="006B657A">
            <w:pPr>
              <w:spacing w:before="120" w:after="0" w:line="240" w:lineRule="auto"/>
              <w:jc w:val="both"/>
              <w:rPr>
                <w:sz w:val="26"/>
                <w:szCs w:val="26"/>
              </w:rPr>
            </w:pPr>
          </w:p>
        </w:tc>
        <w:tc>
          <w:tcPr>
            <w:tcW w:w="3969" w:type="dxa"/>
          </w:tcPr>
          <w:p w14:paraId="0A2E8E78" w14:textId="39D42D9F"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a) Tước quyền sử dụng giấy đăng ký hoạt động công nhận từ 03 tháng đến 06 tháng đối với hành vi vi phạm quy định tại các điểm a, b</w:t>
            </w:r>
            <w:r w:rsidRPr="00A50AAD">
              <w:rPr>
                <w:sz w:val="26"/>
                <w:szCs w:val="26"/>
              </w:rPr>
              <w:t xml:space="preserve"> và</w:t>
            </w:r>
            <w:r w:rsidRPr="00A50AAD">
              <w:rPr>
                <w:sz w:val="26"/>
                <w:szCs w:val="26"/>
                <w:lang w:val="sv-SE"/>
              </w:rPr>
              <w:t xml:space="preserve"> c khoản 2 Điều này;</w:t>
            </w:r>
          </w:p>
        </w:tc>
        <w:tc>
          <w:tcPr>
            <w:tcW w:w="3544" w:type="dxa"/>
          </w:tcPr>
          <w:p w14:paraId="24BF8827" w14:textId="3954EDAB"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a) Tước quyền sử dụng giấy đăng ký hoạt động công nhận từ </w:t>
            </w:r>
            <w:r w:rsidRPr="00B9072B">
              <w:rPr>
                <w:strike/>
                <w:sz w:val="26"/>
                <w:szCs w:val="26"/>
                <w:lang w:val="sv-SE"/>
              </w:rPr>
              <w:t>03</w:t>
            </w:r>
            <w:r w:rsidRPr="00A50AAD">
              <w:rPr>
                <w:sz w:val="26"/>
                <w:szCs w:val="26"/>
                <w:lang w:val="sv-SE"/>
              </w:rPr>
              <w:t xml:space="preserve"> </w:t>
            </w:r>
            <w:r>
              <w:rPr>
                <w:b/>
                <w:bCs/>
                <w:i/>
                <w:iCs/>
                <w:sz w:val="26"/>
                <w:szCs w:val="26"/>
                <w:lang w:val="sv-SE"/>
              </w:rPr>
              <w:t>06</w:t>
            </w:r>
            <w:r>
              <w:rPr>
                <w:sz w:val="26"/>
                <w:szCs w:val="26"/>
                <w:lang w:val="sv-SE"/>
              </w:rPr>
              <w:t xml:space="preserve"> </w:t>
            </w:r>
            <w:r w:rsidRPr="00A50AAD">
              <w:rPr>
                <w:sz w:val="26"/>
                <w:szCs w:val="26"/>
                <w:lang w:val="sv-SE"/>
              </w:rPr>
              <w:t xml:space="preserve">tháng đến </w:t>
            </w:r>
            <w:r w:rsidRPr="00B9072B">
              <w:rPr>
                <w:strike/>
                <w:sz w:val="26"/>
                <w:szCs w:val="26"/>
                <w:lang w:val="sv-SE"/>
              </w:rPr>
              <w:t>06</w:t>
            </w:r>
            <w:r w:rsidRPr="00A50AAD">
              <w:rPr>
                <w:sz w:val="26"/>
                <w:szCs w:val="26"/>
                <w:lang w:val="sv-SE"/>
              </w:rPr>
              <w:t xml:space="preserve"> </w:t>
            </w:r>
            <w:r>
              <w:rPr>
                <w:b/>
                <w:bCs/>
                <w:i/>
                <w:iCs/>
                <w:sz w:val="26"/>
                <w:szCs w:val="26"/>
                <w:lang w:val="sv-SE"/>
              </w:rPr>
              <w:t>12</w:t>
            </w:r>
            <w:r>
              <w:rPr>
                <w:sz w:val="26"/>
                <w:szCs w:val="26"/>
                <w:lang w:val="sv-SE"/>
              </w:rPr>
              <w:t xml:space="preserve"> </w:t>
            </w:r>
            <w:r w:rsidRPr="00A50AAD">
              <w:rPr>
                <w:sz w:val="26"/>
                <w:szCs w:val="26"/>
                <w:lang w:val="sv-SE"/>
              </w:rPr>
              <w:t>tháng đối với hành vi vi phạm quy định tại các điểm a, b</w:t>
            </w:r>
            <w:r w:rsidRPr="00A50AAD">
              <w:rPr>
                <w:sz w:val="26"/>
                <w:szCs w:val="26"/>
              </w:rPr>
              <w:t xml:space="preserve"> và</w:t>
            </w:r>
            <w:r w:rsidRPr="00A50AAD">
              <w:rPr>
                <w:sz w:val="26"/>
                <w:szCs w:val="26"/>
                <w:lang w:val="sv-SE"/>
              </w:rPr>
              <w:t xml:space="preserve"> c khoản 2 Điều này;</w:t>
            </w:r>
          </w:p>
        </w:tc>
        <w:tc>
          <w:tcPr>
            <w:tcW w:w="3226" w:type="dxa"/>
          </w:tcPr>
          <w:p w14:paraId="62D6FA16" w14:textId="77777777" w:rsidR="006B657A" w:rsidRPr="00A50AAD" w:rsidRDefault="006B657A" w:rsidP="006B657A">
            <w:pPr>
              <w:spacing w:before="120" w:after="280" w:afterAutospacing="1" w:line="240" w:lineRule="auto"/>
              <w:rPr>
                <w:sz w:val="26"/>
                <w:szCs w:val="26"/>
                <w:lang w:val="sv-SE"/>
              </w:rPr>
            </w:pPr>
          </w:p>
        </w:tc>
      </w:tr>
      <w:tr w:rsidR="006B657A" w:rsidRPr="00A50AAD" w14:paraId="790F949A" w14:textId="77777777" w:rsidTr="00392F0A">
        <w:tc>
          <w:tcPr>
            <w:tcW w:w="4673" w:type="dxa"/>
          </w:tcPr>
          <w:p w14:paraId="2F3D3D06" w14:textId="6FA8A6B3" w:rsidR="006B657A" w:rsidRPr="00A50AAD" w:rsidRDefault="006B657A" w:rsidP="006B657A">
            <w:pPr>
              <w:spacing w:before="120" w:after="0" w:line="240" w:lineRule="auto"/>
              <w:jc w:val="both"/>
              <w:rPr>
                <w:sz w:val="26"/>
                <w:szCs w:val="26"/>
              </w:rPr>
            </w:pPr>
          </w:p>
        </w:tc>
        <w:tc>
          <w:tcPr>
            <w:tcW w:w="3969" w:type="dxa"/>
          </w:tcPr>
          <w:p w14:paraId="51EEBC95" w14:textId="1BE70448"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b) Tước quyền sử dụng giấy đăng ký hoạt động công nhận từ 06 tháng đến 09 tháng đối với hành vi vi </w:t>
            </w:r>
            <w:r w:rsidRPr="00A50AAD">
              <w:rPr>
                <w:sz w:val="26"/>
                <w:szCs w:val="26"/>
                <w:lang w:val="sv-SE"/>
              </w:rPr>
              <w:lastRenderedPageBreak/>
              <w:t>phạm quy định tại các điểm đ, e khoản 2, khoản 3 Điều này;</w:t>
            </w:r>
          </w:p>
        </w:tc>
        <w:tc>
          <w:tcPr>
            <w:tcW w:w="3544" w:type="dxa"/>
          </w:tcPr>
          <w:p w14:paraId="5B5AD756" w14:textId="371C40CD"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lastRenderedPageBreak/>
              <w:t xml:space="preserve">b) Tước quyền sử dụng giấy đăng ký hoạt động công nhận từ </w:t>
            </w:r>
            <w:r w:rsidRPr="00D074F9">
              <w:rPr>
                <w:strike/>
                <w:sz w:val="26"/>
                <w:szCs w:val="26"/>
                <w:lang w:val="sv-SE"/>
              </w:rPr>
              <w:t xml:space="preserve">06 </w:t>
            </w:r>
            <w:r w:rsidRPr="00D074F9">
              <w:rPr>
                <w:b/>
                <w:bCs/>
                <w:i/>
                <w:iCs/>
                <w:sz w:val="26"/>
                <w:szCs w:val="26"/>
                <w:lang w:val="sv-SE"/>
              </w:rPr>
              <w:t>12</w:t>
            </w:r>
            <w:r>
              <w:rPr>
                <w:sz w:val="26"/>
                <w:szCs w:val="26"/>
                <w:lang w:val="sv-SE"/>
              </w:rPr>
              <w:t xml:space="preserve"> </w:t>
            </w:r>
            <w:r w:rsidRPr="00A50AAD">
              <w:rPr>
                <w:sz w:val="26"/>
                <w:szCs w:val="26"/>
                <w:lang w:val="sv-SE"/>
              </w:rPr>
              <w:t xml:space="preserve">tháng đến </w:t>
            </w:r>
            <w:r w:rsidRPr="00D074F9">
              <w:rPr>
                <w:strike/>
                <w:sz w:val="26"/>
                <w:szCs w:val="26"/>
                <w:lang w:val="sv-SE"/>
              </w:rPr>
              <w:t>09</w:t>
            </w:r>
            <w:r w:rsidRPr="00857008">
              <w:rPr>
                <w:b/>
                <w:bCs/>
                <w:i/>
                <w:iCs/>
                <w:sz w:val="26"/>
                <w:szCs w:val="26"/>
                <w:lang w:val="sv-SE"/>
              </w:rPr>
              <w:t xml:space="preserve"> 18</w:t>
            </w:r>
            <w:r>
              <w:rPr>
                <w:sz w:val="26"/>
                <w:szCs w:val="26"/>
                <w:lang w:val="sv-SE"/>
              </w:rPr>
              <w:t xml:space="preserve"> </w:t>
            </w:r>
            <w:r w:rsidRPr="00A50AAD">
              <w:rPr>
                <w:sz w:val="26"/>
                <w:szCs w:val="26"/>
                <w:lang w:val="sv-SE"/>
              </w:rPr>
              <w:t xml:space="preserve">tháng </w:t>
            </w:r>
            <w:r w:rsidRPr="00A50AAD">
              <w:rPr>
                <w:sz w:val="26"/>
                <w:szCs w:val="26"/>
                <w:lang w:val="sv-SE"/>
              </w:rPr>
              <w:lastRenderedPageBreak/>
              <w:t>đối với hành vi vi phạm quy định tại các điểm đ, e khoản 2, khoản 3 Điều này;</w:t>
            </w:r>
          </w:p>
        </w:tc>
        <w:tc>
          <w:tcPr>
            <w:tcW w:w="3226" w:type="dxa"/>
          </w:tcPr>
          <w:p w14:paraId="4703D502" w14:textId="77777777" w:rsidR="006B657A" w:rsidRPr="00A50AAD" w:rsidRDefault="006B657A" w:rsidP="006B657A">
            <w:pPr>
              <w:spacing w:before="120" w:after="280" w:afterAutospacing="1" w:line="240" w:lineRule="auto"/>
              <w:rPr>
                <w:sz w:val="26"/>
                <w:szCs w:val="26"/>
                <w:lang w:val="sv-SE"/>
              </w:rPr>
            </w:pPr>
          </w:p>
        </w:tc>
      </w:tr>
      <w:tr w:rsidR="006B657A" w:rsidRPr="00A50AAD" w14:paraId="097FB549" w14:textId="77777777" w:rsidTr="00392F0A">
        <w:tc>
          <w:tcPr>
            <w:tcW w:w="4673" w:type="dxa"/>
          </w:tcPr>
          <w:p w14:paraId="65C4C0D8" w14:textId="341004C2" w:rsidR="006B657A" w:rsidRPr="00A50AAD" w:rsidRDefault="006B657A" w:rsidP="006B657A">
            <w:pPr>
              <w:spacing w:before="120" w:after="0" w:line="240" w:lineRule="auto"/>
              <w:jc w:val="both"/>
              <w:rPr>
                <w:sz w:val="26"/>
                <w:szCs w:val="26"/>
              </w:rPr>
            </w:pPr>
          </w:p>
        </w:tc>
        <w:tc>
          <w:tcPr>
            <w:tcW w:w="3969" w:type="dxa"/>
          </w:tcPr>
          <w:p w14:paraId="0988C966" w14:textId="089BF7A1"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c) Tước quyền sử dụng giấy đăng ký hoạt động công nhận từ 09 tháng đến 12 tháng đối với hành vi vi phạm quy định tại</w:t>
            </w:r>
            <w:r w:rsidRPr="00A50AAD">
              <w:rPr>
                <w:sz w:val="26"/>
                <w:szCs w:val="26"/>
              </w:rPr>
              <w:t xml:space="preserve"> các điểm a, b</w:t>
            </w:r>
            <w:r w:rsidRPr="00A50AAD">
              <w:rPr>
                <w:sz w:val="26"/>
                <w:szCs w:val="26"/>
                <w:lang w:val="sv-SE"/>
              </w:rPr>
              <w:t xml:space="preserve"> khoản 4 Điều này;</w:t>
            </w:r>
          </w:p>
        </w:tc>
        <w:tc>
          <w:tcPr>
            <w:tcW w:w="3544" w:type="dxa"/>
          </w:tcPr>
          <w:p w14:paraId="482703B2" w14:textId="4EC57E3D"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c) Tước quyền sử dụng giấy đăng ký hoạt động công nhận từ </w:t>
            </w:r>
            <w:r w:rsidRPr="00857008">
              <w:rPr>
                <w:strike/>
                <w:sz w:val="26"/>
                <w:szCs w:val="26"/>
                <w:lang w:val="sv-SE"/>
              </w:rPr>
              <w:t>09</w:t>
            </w:r>
            <w:r w:rsidRPr="00A50AAD">
              <w:rPr>
                <w:sz w:val="26"/>
                <w:szCs w:val="26"/>
                <w:lang w:val="sv-SE"/>
              </w:rPr>
              <w:t xml:space="preserve"> </w:t>
            </w:r>
            <w:r w:rsidRPr="00857008">
              <w:rPr>
                <w:b/>
                <w:bCs/>
                <w:i/>
                <w:iCs/>
                <w:sz w:val="26"/>
                <w:szCs w:val="26"/>
                <w:lang w:val="sv-SE"/>
              </w:rPr>
              <w:t xml:space="preserve">18 </w:t>
            </w:r>
            <w:r w:rsidRPr="00A50AAD">
              <w:rPr>
                <w:sz w:val="26"/>
                <w:szCs w:val="26"/>
                <w:lang w:val="sv-SE"/>
              </w:rPr>
              <w:t xml:space="preserve">tháng đến </w:t>
            </w:r>
            <w:r w:rsidRPr="00857008">
              <w:rPr>
                <w:strike/>
                <w:sz w:val="26"/>
                <w:szCs w:val="26"/>
                <w:lang w:val="sv-SE"/>
              </w:rPr>
              <w:t>12</w:t>
            </w:r>
            <w:r w:rsidRPr="00A50AAD">
              <w:rPr>
                <w:sz w:val="26"/>
                <w:szCs w:val="26"/>
                <w:lang w:val="sv-SE"/>
              </w:rPr>
              <w:t xml:space="preserve"> </w:t>
            </w:r>
            <w:r w:rsidRPr="00857008">
              <w:rPr>
                <w:b/>
                <w:bCs/>
                <w:i/>
                <w:iCs/>
                <w:sz w:val="26"/>
                <w:szCs w:val="26"/>
                <w:lang w:val="sv-SE"/>
              </w:rPr>
              <w:t xml:space="preserve">24 </w:t>
            </w:r>
            <w:r w:rsidRPr="00A50AAD">
              <w:rPr>
                <w:sz w:val="26"/>
                <w:szCs w:val="26"/>
                <w:lang w:val="sv-SE"/>
              </w:rPr>
              <w:t>tháng đối với hành vi vi phạm quy định tại</w:t>
            </w:r>
            <w:r w:rsidRPr="00A50AAD">
              <w:rPr>
                <w:sz w:val="26"/>
                <w:szCs w:val="26"/>
              </w:rPr>
              <w:t xml:space="preserve"> các điểm a, b</w:t>
            </w:r>
            <w:r w:rsidRPr="00A50AAD">
              <w:rPr>
                <w:sz w:val="26"/>
                <w:szCs w:val="26"/>
                <w:lang w:val="sv-SE"/>
              </w:rPr>
              <w:t xml:space="preserve"> khoản 4 Điều này;</w:t>
            </w:r>
          </w:p>
        </w:tc>
        <w:tc>
          <w:tcPr>
            <w:tcW w:w="3226" w:type="dxa"/>
          </w:tcPr>
          <w:p w14:paraId="1BC5ACB7" w14:textId="77777777" w:rsidR="006B657A" w:rsidRPr="00A50AAD" w:rsidRDefault="006B657A" w:rsidP="006B657A">
            <w:pPr>
              <w:spacing w:before="120" w:after="280" w:afterAutospacing="1" w:line="240" w:lineRule="auto"/>
              <w:rPr>
                <w:sz w:val="26"/>
                <w:szCs w:val="26"/>
                <w:lang w:val="sv-SE"/>
              </w:rPr>
            </w:pPr>
          </w:p>
        </w:tc>
      </w:tr>
      <w:tr w:rsidR="006B657A" w:rsidRPr="00A50AAD" w14:paraId="6ABE8F70" w14:textId="77777777" w:rsidTr="00392F0A">
        <w:tc>
          <w:tcPr>
            <w:tcW w:w="4673" w:type="dxa"/>
          </w:tcPr>
          <w:p w14:paraId="035A6BF8" w14:textId="65935752" w:rsidR="006B657A" w:rsidRPr="00A50AAD" w:rsidRDefault="006B657A" w:rsidP="006B657A">
            <w:pPr>
              <w:spacing w:before="120" w:after="0" w:line="240" w:lineRule="auto"/>
              <w:jc w:val="both"/>
              <w:rPr>
                <w:sz w:val="26"/>
                <w:szCs w:val="26"/>
              </w:rPr>
            </w:pPr>
          </w:p>
        </w:tc>
        <w:tc>
          <w:tcPr>
            <w:tcW w:w="3969" w:type="dxa"/>
          </w:tcPr>
          <w:p w14:paraId="0AB83901" w14:textId="62779B2D"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d) Đình chỉ hoạt động công nhận từ 01 tháng đến 03 tháng đối với hành vi vi phạm quy định tại khoản 1 Điều này.</w:t>
            </w:r>
          </w:p>
        </w:tc>
        <w:tc>
          <w:tcPr>
            <w:tcW w:w="3544" w:type="dxa"/>
          </w:tcPr>
          <w:p w14:paraId="3EECB048" w14:textId="5FA2FC5C"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d) Đình chỉ hoạt động công nhận từ 01 tháng đến </w:t>
            </w:r>
            <w:r w:rsidRPr="00857008">
              <w:rPr>
                <w:strike/>
                <w:sz w:val="26"/>
                <w:szCs w:val="26"/>
                <w:lang w:val="sv-SE"/>
              </w:rPr>
              <w:t>03</w:t>
            </w:r>
            <w:r>
              <w:rPr>
                <w:b/>
                <w:bCs/>
                <w:i/>
                <w:iCs/>
                <w:sz w:val="26"/>
                <w:szCs w:val="26"/>
                <w:lang w:val="sv-SE"/>
              </w:rPr>
              <w:t>06</w:t>
            </w:r>
            <w:r>
              <w:rPr>
                <w:sz w:val="26"/>
                <w:szCs w:val="26"/>
                <w:lang w:val="sv-SE"/>
              </w:rPr>
              <w:t xml:space="preserve"> </w:t>
            </w:r>
            <w:r w:rsidRPr="00A50AAD">
              <w:rPr>
                <w:sz w:val="26"/>
                <w:szCs w:val="26"/>
                <w:lang w:val="sv-SE"/>
              </w:rPr>
              <w:t>tháng đối với hành vi vi phạm quy định tại khoản 1 Điều này.</w:t>
            </w:r>
          </w:p>
        </w:tc>
        <w:tc>
          <w:tcPr>
            <w:tcW w:w="3226" w:type="dxa"/>
          </w:tcPr>
          <w:p w14:paraId="193393EC" w14:textId="77777777" w:rsidR="006B657A" w:rsidRPr="00A50AAD" w:rsidRDefault="006B657A" w:rsidP="006B657A">
            <w:pPr>
              <w:spacing w:before="120" w:after="280" w:afterAutospacing="1" w:line="240" w:lineRule="auto"/>
              <w:rPr>
                <w:sz w:val="26"/>
                <w:szCs w:val="26"/>
                <w:lang w:val="sv-SE"/>
              </w:rPr>
            </w:pPr>
          </w:p>
        </w:tc>
      </w:tr>
      <w:tr w:rsidR="006B657A" w:rsidRPr="00A50AAD" w14:paraId="1E46A76D" w14:textId="77777777" w:rsidTr="00392F0A">
        <w:tc>
          <w:tcPr>
            <w:tcW w:w="4673" w:type="dxa"/>
          </w:tcPr>
          <w:p w14:paraId="6A47A7BD" w14:textId="2FC8E451" w:rsidR="006B657A" w:rsidRPr="00A50AAD" w:rsidRDefault="006B657A" w:rsidP="006B657A">
            <w:pPr>
              <w:spacing w:before="120" w:after="0" w:line="240" w:lineRule="auto"/>
              <w:jc w:val="both"/>
              <w:rPr>
                <w:sz w:val="26"/>
                <w:szCs w:val="26"/>
              </w:rPr>
            </w:pPr>
            <w:r w:rsidRPr="00F626E8">
              <w:rPr>
                <w:sz w:val="26"/>
                <w:szCs w:val="26"/>
              </w:rPr>
              <w:t>Tước quyền sử dụng giấy đăng ký hoạt động công nhận từ 03 tháng đến 06 tháng đối với vi phạm quy định tại điểm b khoản 1; các điểm a, b và c khoản 2, các điểm a, b và c khoản 3, khoản 4 Điều này.</w:t>
            </w:r>
          </w:p>
        </w:tc>
        <w:tc>
          <w:tcPr>
            <w:tcW w:w="3969" w:type="dxa"/>
          </w:tcPr>
          <w:p w14:paraId="59FAE5A9" w14:textId="618409C6" w:rsidR="006B657A" w:rsidRPr="00A50AAD" w:rsidRDefault="006B657A" w:rsidP="006B657A">
            <w:pPr>
              <w:spacing w:before="120" w:after="280" w:afterAutospacing="1" w:line="240" w:lineRule="auto"/>
              <w:jc w:val="both"/>
              <w:rPr>
                <w:sz w:val="26"/>
                <w:szCs w:val="26"/>
                <w:lang w:val="sv-SE"/>
              </w:rPr>
            </w:pPr>
            <w:r>
              <w:rPr>
                <w:sz w:val="26"/>
                <w:szCs w:val="26"/>
                <w:lang w:val="sv-SE"/>
              </w:rPr>
              <w:t>Bãi bỏ</w:t>
            </w:r>
          </w:p>
        </w:tc>
        <w:tc>
          <w:tcPr>
            <w:tcW w:w="3544" w:type="dxa"/>
          </w:tcPr>
          <w:p w14:paraId="094962BC" w14:textId="77777777" w:rsidR="006B657A" w:rsidRPr="00A50AAD" w:rsidRDefault="006B657A" w:rsidP="006B657A">
            <w:pPr>
              <w:spacing w:before="120" w:after="280" w:afterAutospacing="1" w:line="240" w:lineRule="auto"/>
              <w:jc w:val="both"/>
              <w:rPr>
                <w:sz w:val="26"/>
                <w:szCs w:val="26"/>
                <w:lang w:val="sv-SE"/>
              </w:rPr>
            </w:pPr>
          </w:p>
        </w:tc>
        <w:tc>
          <w:tcPr>
            <w:tcW w:w="3226" w:type="dxa"/>
          </w:tcPr>
          <w:p w14:paraId="5F5D6DB5" w14:textId="77777777" w:rsidR="006B657A" w:rsidRPr="00A50AAD" w:rsidRDefault="006B657A" w:rsidP="006B657A">
            <w:pPr>
              <w:spacing w:before="120" w:after="280" w:afterAutospacing="1" w:line="240" w:lineRule="auto"/>
              <w:rPr>
                <w:sz w:val="26"/>
                <w:szCs w:val="26"/>
                <w:lang w:val="sv-SE"/>
              </w:rPr>
            </w:pPr>
          </w:p>
        </w:tc>
      </w:tr>
      <w:tr w:rsidR="006B657A" w:rsidRPr="00A50AAD" w14:paraId="20B6F92D" w14:textId="77777777" w:rsidTr="00392F0A">
        <w:tc>
          <w:tcPr>
            <w:tcW w:w="4673" w:type="dxa"/>
          </w:tcPr>
          <w:p w14:paraId="2B919933" w14:textId="1287169E" w:rsidR="006B657A" w:rsidRPr="00A50AAD" w:rsidRDefault="006B657A" w:rsidP="006B657A">
            <w:pPr>
              <w:spacing w:before="120" w:after="0" w:line="240" w:lineRule="auto"/>
              <w:jc w:val="both"/>
              <w:rPr>
                <w:sz w:val="26"/>
                <w:szCs w:val="26"/>
              </w:rPr>
            </w:pPr>
            <w:r w:rsidRPr="00566B22">
              <w:rPr>
                <w:sz w:val="26"/>
                <w:szCs w:val="26"/>
              </w:rPr>
              <w:t>6. Biện pháp khắc phục hậu quả:</w:t>
            </w:r>
          </w:p>
        </w:tc>
        <w:tc>
          <w:tcPr>
            <w:tcW w:w="3969" w:type="dxa"/>
          </w:tcPr>
          <w:p w14:paraId="4D14E544" w14:textId="3500C29E"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6.</w:t>
            </w:r>
            <w:r w:rsidRPr="00A50AAD">
              <w:rPr>
                <w:sz w:val="26"/>
                <w:szCs w:val="26"/>
              </w:rPr>
              <w:t xml:space="preserve"> </w:t>
            </w:r>
            <w:r w:rsidRPr="00A50AAD">
              <w:rPr>
                <w:sz w:val="26"/>
                <w:szCs w:val="26"/>
                <w:lang w:val="sv-SE"/>
              </w:rPr>
              <w:t>Biện pháp khắc phục hậu quả:</w:t>
            </w:r>
          </w:p>
        </w:tc>
        <w:tc>
          <w:tcPr>
            <w:tcW w:w="3544" w:type="dxa"/>
          </w:tcPr>
          <w:p w14:paraId="0BAF0762" w14:textId="586F9E33" w:rsidR="006B657A" w:rsidRPr="00A50AAD" w:rsidRDefault="006B657A" w:rsidP="006B657A">
            <w:pPr>
              <w:spacing w:before="120" w:after="280" w:afterAutospacing="1" w:line="240" w:lineRule="auto"/>
              <w:rPr>
                <w:sz w:val="26"/>
                <w:szCs w:val="26"/>
                <w:lang w:val="sv-SE"/>
              </w:rPr>
            </w:pPr>
          </w:p>
        </w:tc>
        <w:tc>
          <w:tcPr>
            <w:tcW w:w="3226" w:type="dxa"/>
          </w:tcPr>
          <w:p w14:paraId="54BAE383" w14:textId="77777777" w:rsidR="006B657A" w:rsidRPr="00A50AAD" w:rsidRDefault="006B657A" w:rsidP="006B657A">
            <w:pPr>
              <w:spacing w:before="120" w:after="280" w:afterAutospacing="1" w:line="240" w:lineRule="auto"/>
              <w:rPr>
                <w:sz w:val="26"/>
                <w:szCs w:val="26"/>
                <w:lang w:val="sv-SE"/>
              </w:rPr>
            </w:pPr>
          </w:p>
        </w:tc>
      </w:tr>
      <w:tr w:rsidR="006B657A" w:rsidRPr="00A50AAD" w14:paraId="1A8633B7" w14:textId="77777777" w:rsidTr="00392F0A">
        <w:tc>
          <w:tcPr>
            <w:tcW w:w="4673" w:type="dxa"/>
          </w:tcPr>
          <w:p w14:paraId="2681EBFF" w14:textId="3E1BAAA0" w:rsidR="006B657A" w:rsidRPr="00A50AAD" w:rsidRDefault="006B657A" w:rsidP="006B657A">
            <w:pPr>
              <w:spacing w:before="120" w:after="0" w:line="240" w:lineRule="auto"/>
              <w:jc w:val="both"/>
              <w:rPr>
                <w:sz w:val="26"/>
                <w:szCs w:val="26"/>
              </w:rPr>
            </w:pPr>
          </w:p>
        </w:tc>
        <w:tc>
          <w:tcPr>
            <w:tcW w:w="3969" w:type="dxa"/>
          </w:tcPr>
          <w:p w14:paraId="2B44375E" w14:textId="125837C4"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a) Buộc thu hồi các chứng chỉ công nhận đã cấp đối với hành vi vi phạm quy định tại các điểm a, b, đ, e khoản 2; các điểm b, c khoản 3 và 4 Điều này;</w:t>
            </w:r>
          </w:p>
        </w:tc>
        <w:tc>
          <w:tcPr>
            <w:tcW w:w="3544" w:type="dxa"/>
          </w:tcPr>
          <w:p w14:paraId="61475566" w14:textId="35AC3A45" w:rsidR="006B657A" w:rsidRPr="00A50AAD" w:rsidRDefault="006B657A" w:rsidP="006B657A">
            <w:pPr>
              <w:spacing w:before="120" w:after="280" w:afterAutospacing="1" w:line="240" w:lineRule="auto"/>
              <w:rPr>
                <w:sz w:val="26"/>
                <w:szCs w:val="26"/>
                <w:lang w:val="sv-SE"/>
              </w:rPr>
            </w:pPr>
          </w:p>
        </w:tc>
        <w:tc>
          <w:tcPr>
            <w:tcW w:w="3226" w:type="dxa"/>
          </w:tcPr>
          <w:p w14:paraId="08A41A00" w14:textId="77777777" w:rsidR="006B657A" w:rsidRPr="00A50AAD" w:rsidRDefault="006B657A" w:rsidP="006B657A">
            <w:pPr>
              <w:spacing w:before="120" w:after="280" w:afterAutospacing="1" w:line="240" w:lineRule="auto"/>
              <w:rPr>
                <w:sz w:val="26"/>
                <w:szCs w:val="26"/>
                <w:lang w:val="sv-SE"/>
              </w:rPr>
            </w:pPr>
          </w:p>
        </w:tc>
      </w:tr>
      <w:tr w:rsidR="006B657A" w:rsidRPr="00A50AAD" w14:paraId="088CD56A" w14:textId="77777777" w:rsidTr="00392F0A">
        <w:tc>
          <w:tcPr>
            <w:tcW w:w="4673" w:type="dxa"/>
          </w:tcPr>
          <w:p w14:paraId="297AB26C" w14:textId="466D9AE9" w:rsidR="006B657A" w:rsidRPr="00A50AAD" w:rsidRDefault="006B657A" w:rsidP="006B657A">
            <w:pPr>
              <w:spacing w:before="120" w:after="0" w:line="240" w:lineRule="auto"/>
              <w:jc w:val="both"/>
              <w:rPr>
                <w:sz w:val="26"/>
                <w:szCs w:val="26"/>
              </w:rPr>
            </w:pPr>
          </w:p>
        </w:tc>
        <w:tc>
          <w:tcPr>
            <w:tcW w:w="3969" w:type="dxa"/>
          </w:tcPr>
          <w:p w14:paraId="508EA9DE" w14:textId="5D601FF6" w:rsidR="006B657A" w:rsidRPr="00A50AAD" w:rsidRDefault="006B657A" w:rsidP="006B657A">
            <w:pPr>
              <w:spacing w:before="120" w:after="280" w:afterAutospacing="1" w:line="240" w:lineRule="auto"/>
              <w:jc w:val="both"/>
              <w:rPr>
                <w:sz w:val="26"/>
                <w:szCs w:val="26"/>
              </w:rPr>
            </w:pPr>
            <w:r w:rsidRPr="00A50AAD">
              <w:rPr>
                <w:sz w:val="26"/>
                <w:szCs w:val="26"/>
              </w:rPr>
              <w:t xml:space="preserve">b) </w:t>
            </w:r>
            <w:r w:rsidRPr="00A50AAD">
              <w:rPr>
                <w:sz w:val="26"/>
                <w:szCs w:val="26"/>
                <w:lang w:val="sv-SE"/>
              </w:rPr>
              <w:t xml:space="preserve">Buộc nộp lại số thu lợi bất hợp pháp có được do thực hiện hành vi vi phạm quy định tại các điểm a, b, đ, e khoản 2; các điểm b, c khoản 3 </w:t>
            </w:r>
            <w:r w:rsidRPr="00A50AAD">
              <w:rPr>
                <w:sz w:val="26"/>
                <w:szCs w:val="26"/>
                <w:lang w:val="sv-SE"/>
              </w:rPr>
              <w:lastRenderedPageBreak/>
              <w:t>và 4 Điều này.</w:t>
            </w:r>
          </w:p>
        </w:tc>
        <w:tc>
          <w:tcPr>
            <w:tcW w:w="3544" w:type="dxa"/>
          </w:tcPr>
          <w:p w14:paraId="631BA2E3" w14:textId="730CE3DE" w:rsidR="006B657A" w:rsidRPr="00A50AAD" w:rsidRDefault="006B657A" w:rsidP="006B657A">
            <w:pPr>
              <w:spacing w:before="120" w:after="280" w:afterAutospacing="1" w:line="240" w:lineRule="auto"/>
              <w:rPr>
                <w:sz w:val="26"/>
                <w:szCs w:val="26"/>
              </w:rPr>
            </w:pPr>
          </w:p>
        </w:tc>
        <w:tc>
          <w:tcPr>
            <w:tcW w:w="3226" w:type="dxa"/>
          </w:tcPr>
          <w:p w14:paraId="3644CD82" w14:textId="77777777" w:rsidR="006B657A" w:rsidRPr="00A50AAD" w:rsidRDefault="006B657A" w:rsidP="006B657A">
            <w:pPr>
              <w:spacing w:before="120" w:after="280" w:afterAutospacing="1" w:line="240" w:lineRule="auto"/>
              <w:rPr>
                <w:sz w:val="26"/>
                <w:szCs w:val="26"/>
              </w:rPr>
            </w:pPr>
          </w:p>
        </w:tc>
      </w:tr>
      <w:tr w:rsidR="006B657A" w:rsidRPr="00A50AAD" w14:paraId="65D17138" w14:textId="77777777" w:rsidTr="00392F0A">
        <w:tc>
          <w:tcPr>
            <w:tcW w:w="4673" w:type="dxa"/>
          </w:tcPr>
          <w:p w14:paraId="274E8D8D" w14:textId="2DAC0E91" w:rsidR="006B657A" w:rsidRPr="00A50AAD" w:rsidRDefault="006B657A" w:rsidP="006B657A">
            <w:pPr>
              <w:spacing w:before="120" w:after="0" w:line="240" w:lineRule="auto"/>
              <w:jc w:val="both"/>
              <w:rPr>
                <w:sz w:val="26"/>
                <w:szCs w:val="26"/>
              </w:rPr>
            </w:pPr>
            <w:r w:rsidRPr="00566B22">
              <w:rPr>
                <w:sz w:val="26"/>
                <w:szCs w:val="26"/>
              </w:rPr>
              <w:lastRenderedPageBreak/>
              <w:t>a) Buộc thu hồi các chứng chỉ công nhận đã cấp đối với vi phạm quy định tại khoản 1, các điểm a và c khoản 2, các điểm b và c khoản 3, khoản 4 Điều này;</w:t>
            </w:r>
          </w:p>
        </w:tc>
        <w:tc>
          <w:tcPr>
            <w:tcW w:w="3969" w:type="dxa"/>
          </w:tcPr>
          <w:p w14:paraId="0B991113" w14:textId="028DD289" w:rsidR="006B657A" w:rsidRPr="00A50AAD" w:rsidRDefault="006B657A" w:rsidP="006B657A">
            <w:pPr>
              <w:spacing w:before="120" w:after="280" w:afterAutospacing="1" w:line="240" w:lineRule="auto"/>
              <w:jc w:val="both"/>
              <w:rPr>
                <w:sz w:val="26"/>
                <w:szCs w:val="26"/>
              </w:rPr>
            </w:pPr>
            <w:r>
              <w:rPr>
                <w:sz w:val="26"/>
                <w:szCs w:val="26"/>
                <w:lang w:val="sv-SE"/>
              </w:rPr>
              <w:t>Bãi bỏ</w:t>
            </w:r>
          </w:p>
        </w:tc>
        <w:tc>
          <w:tcPr>
            <w:tcW w:w="3544" w:type="dxa"/>
          </w:tcPr>
          <w:p w14:paraId="0A30B7E2" w14:textId="77777777" w:rsidR="006B657A" w:rsidRPr="00A50AAD" w:rsidRDefault="006B657A" w:rsidP="006B657A">
            <w:pPr>
              <w:spacing w:before="120" w:after="280" w:afterAutospacing="1" w:line="240" w:lineRule="auto"/>
              <w:rPr>
                <w:sz w:val="26"/>
                <w:szCs w:val="26"/>
              </w:rPr>
            </w:pPr>
          </w:p>
        </w:tc>
        <w:tc>
          <w:tcPr>
            <w:tcW w:w="3226" w:type="dxa"/>
          </w:tcPr>
          <w:p w14:paraId="0A0B1280" w14:textId="77777777" w:rsidR="006B657A" w:rsidRPr="00A50AAD" w:rsidRDefault="006B657A" w:rsidP="006B657A">
            <w:pPr>
              <w:spacing w:before="120" w:after="280" w:afterAutospacing="1" w:line="240" w:lineRule="auto"/>
              <w:rPr>
                <w:sz w:val="26"/>
                <w:szCs w:val="26"/>
              </w:rPr>
            </w:pPr>
          </w:p>
        </w:tc>
      </w:tr>
      <w:tr w:rsidR="006B657A" w:rsidRPr="00A50AAD" w14:paraId="05866ABD" w14:textId="77777777" w:rsidTr="00392F0A">
        <w:tc>
          <w:tcPr>
            <w:tcW w:w="4673" w:type="dxa"/>
          </w:tcPr>
          <w:p w14:paraId="34E03976" w14:textId="785E47CE" w:rsidR="006B657A" w:rsidRPr="00A50AAD" w:rsidRDefault="006B657A" w:rsidP="006B657A">
            <w:pPr>
              <w:spacing w:before="120" w:after="0" w:line="240" w:lineRule="auto"/>
              <w:jc w:val="both"/>
              <w:rPr>
                <w:sz w:val="26"/>
                <w:szCs w:val="26"/>
              </w:rPr>
            </w:pPr>
            <w:r w:rsidRPr="00566B22">
              <w:rPr>
                <w:sz w:val="26"/>
                <w:szCs w:val="26"/>
              </w:rPr>
              <w:t>b) Buộc nộp lại số lợi bất hợp pháp có được do thực hiện vi phạm quy định tại khoản 1, các điểm a và c khoản 2, các điểm b và c khoản 3, khoản 4 Điều này.</w:t>
            </w:r>
          </w:p>
        </w:tc>
        <w:tc>
          <w:tcPr>
            <w:tcW w:w="3969" w:type="dxa"/>
          </w:tcPr>
          <w:p w14:paraId="190932D8" w14:textId="439D6271" w:rsidR="006B657A" w:rsidRPr="00A50AAD" w:rsidRDefault="006B657A" w:rsidP="006B657A">
            <w:pPr>
              <w:spacing w:before="120" w:after="280" w:afterAutospacing="1" w:line="240" w:lineRule="auto"/>
              <w:jc w:val="both"/>
              <w:rPr>
                <w:sz w:val="26"/>
                <w:szCs w:val="26"/>
              </w:rPr>
            </w:pPr>
            <w:r>
              <w:rPr>
                <w:sz w:val="26"/>
                <w:szCs w:val="26"/>
                <w:lang w:val="sv-SE"/>
              </w:rPr>
              <w:t>Bãi bỏ</w:t>
            </w:r>
          </w:p>
        </w:tc>
        <w:tc>
          <w:tcPr>
            <w:tcW w:w="3544" w:type="dxa"/>
          </w:tcPr>
          <w:p w14:paraId="10F04D2E" w14:textId="77777777" w:rsidR="006B657A" w:rsidRPr="00A50AAD" w:rsidRDefault="006B657A" w:rsidP="006B657A">
            <w:pPr>
              <w:spacing w:before="120" w:after="280" w:afterAutospacing="1" w:line="240" w:lineRule="auto"/>
              <w:rPr>
                <w:sz w:val="26"/>
                <w:szCs w:val="26"/>
              </w:rPr>
            </w:pPr>
          </w:p>
        </w:tc>
        <w:tc>
          <w:tcPr>
            <w:tcW w:w="3226" w:type="dxa"/>
          </w:tcPr>
          <w:p w14:paraId="6DCDA6D7" w14:textId="77777777" w:rsidR="006B657A" w:rsidRPr="00A50AAD" w:rsidRDefault="006B657A" w:rsidP="006B657A">
            <w:pPr>
              <w:spacing w:before="120" w:after="280" w:afterAutospacing="1" w:line="240" w:lineRule="auto"/>
              <w:rPr>
                <w:sz w:val="26"/>
                <w:szCs w:val="26"/>
              </w:rPr>
            </w:pPr>
          </w:p>
        </w:tc>
      </w:tr>
      <w:tr w:rsidR="006B657A" w:rsidRPr="00A50AAD" w14:paraId="2E63D3BD" w14:textId="77777777" w:rsidTr="00392F0A">
        <w:tc>
          <w:tcPr>
            <w:tcW w:w="4673" w:type="dxa"/>
          </w:tcPr>
          <w:p w14:paraId="1DE3E72D" w14:textId="77777777" w:rsidR="006B657A" w:rsidRPr="00A50AAD" w:rsidRDefault="006B657A" w:rsidP="006B657A">
            <w:pPr>
              <w:spacing w:before="120" w:after="0" w:line="240" w:lineRule="auto"/>
              <w:jc w:val="both"/>
              <w:rPr>
                <w:sz w:val="26"/>
                <w:szCs w:val="26"/>
              </w:rPr>
            </w:pPr>
            <w:bookmarkStart w:id="43" w:name="dieu_24"/>
            <w:r w:rsidRPr="00A50AAD">
              <w:rPr>
                <w:b/>
                <w:bCs/>
                <w:sz w:val="26"/>
                <w:szCs w:val="26"/>
              </w:rPr>
              <w:t>Điều 24. Vi phạm về cung cấp thông tin không trung thực, sai sự thật về giấy tờ, tài liệu liên quan đến tiêu chuẩn, quy chuẩn kỹ thuật, đo lường và chất lượng sản phẩm, hàng hóa</w:t>
            </w:r>
            <w:bookmarkEnd w:id="43"/>
          </w:p>
        </w:tc>
        <w:tc>
          <w:tcPr>
            <w:tcW w:w="3969" w:type="dxa"/>
          </w:tcPr>
          <w:p w14:paraId="7E3B9725" w14:textId="4F4BB4D9" w:rsidR="006B657A" w:rsidRPr="00392E30" w:rsidRDefault="006B657A" w:rsidP="006B657A">
            <w:pPr>
              <w:spacing w:before="120" w:after="280" w:afterAutospacing="1" w:line="240" w:lineRule="auto"/>
              <w:rPr>
                <w:bCs/>
                <w:sz w:val="26"/>
                <w:szCs w:val="26"/>
              </w:rPr>
            </w:pPr>
            <w:r w:rsidRPr="00392E30">
              <w:rPr>
                <w:bCs/>
                <w:sz w:val="26"/>
                <w:szCs w:val="26"/>
              </w:rPr>
              <w:t>Không sửa đổi, bổ sung</w:t>
            </w:r>
          </w:p>
        </w:tc>
        <w:tc>
          <w:tcPr>
            <w:tcW w:w="3544" w:type="dxa"/>
          </w:tcPr>
          <w:p w14:paraId="4B286E82" w14:textId="0C178AFC" w:rsidR="006B657A" w:rsidRPr="00A50AAD" w:rsidRDefault="006B657A" w:rsidP="006B657A">
            <w:pPr>
              <w:spacing w:before="120" w:after="280" w:afterAutospacing="1" w:line="240" w:lineRule="auto"/>
              <w:rPr>
                <w:b/>
                <w:bCs/>
                <w:sz w:val="26"/>
                <w:szCs w:val="26"/>
              </w:rPr>
            </w:pPr>
          </w:p>
        </w:tc>
        <w:tc>
          <w:tcPr>
            <w:tcW w:w="3226" w:type="dxa"/>
          </w:tcPr>
          <w:p w14:paraId="69243DCD" w14:textId="77777777" w:rsidR="006B657A" w:rsidRPr="00A50AAD" w:rsidRDefault="006B657A" w:rsidP="006B657A">
            <w:pPr>
              <w:spacing w:before="120" w:after="280" w:afterAutospacing="1" w:line="240" w:lineRule="auto"/>
              <w:rPr>
                <w:b/>
                <w:bCs/>
                <w:sz w:val="26"/>
                <w:szCs w:val="26"/>
              </w:rPr>
            </w:pPr>
          </w:p>
        </w:tc>
      </w:tr>
      <w:tr w:rsidR="006B657A" w:rsidRPr="00A50AAD" w14:paraId="22EFAD4E" w14:textId="77777777" w:rsidTr="00392F0A">
        <w:tc>
          <w:tcPr>
            <w:tcW w:w="4673" w:type="dxa"/>
          </w:tcPr>
          <w:p w14:paraId="46BED393" w14:textId="77777777" w:rsidR="006B657A" w:rsidRPr="00A50AAD" w:rsidRDefault="006B657A" w:rsidP="006B657A">
            <w:pPr>
              <w:spacing w:before="120" w:after="0" w:line="240" w:lineRule="auto"/>
              <w:jc w:val="both"/>
              <w:rPr>
                <w:sz w:val="26"/>
                <w:szCs w:val="26"/>
              </w:rPr>
            </w:pPr>
            <w:r w:rsidRPr="00A50AAD">
              <w:rPr>
                <w:sz w:val="26"/>
                <w:szCs w:val="26"/>
              </w:rPr>
              <w:t>1. Phạt tiền từ 10.000.000 đồng đến 30.000.000 đồng đối với hành vi cung cấp thông tin sai sự thật, không trung thực về tiêu chuẩn, quy chuẩn kỹ thuật, đo lường, chất lượng sản phẩm, hàng hóa cho người tiêu dùng hoặc trên phương tiện thông tin đại chúng.</w:t>
            </w:r>
          </w:p>
        </w:tc>
        <w:tc>
          <w:tcPr>
            <w:tcW w:w="3969" w:type="dxa"/>
          </w:tcPr>
          <w:p w14:paraId="7732C964" w14:textId="5795E445" w:rsidR="006B657A" w:rsidRPr="00A50AAD" w:rsidRDefault="006B657A" w:rsidP="006B657A">
            <w:pPr>
              <w:spacing w:before="120" w:after="280" w:afterAutospacing="1" w:line="240" w:lineRule="auto"/>
              <w:rPr>
                <w:sz w:val="26"/>
                <w:szCs w:val="26"/>
              </w:rPr>
            </w:pPr>
            <w:r w:rsidRPr="00392E30">
              <w:rPr>
                <w:sz w:val="26"/>
                <w:szCs w:val="26"/>
              </w:rPr>
              <w:t>Không sửa đổi, bổ sung</w:t>
            </w:r>
          </w:p>
        </w:tc>
        <w:tc>
          <w:tcPr>
            <w:tcW w:w="3544" w:type="dxa"/>
          </w:tcPr>
          <w:p w14:paraId="21C7870B" w14:textId="4F227016" w:rsidR="006B657A" w:rsidRPr="00A50AAD" w:rsidRDefault="006B657A" w:rsidP="006B657A">
            <w:pPr>
              <w:spacing w:before="120" w:after="280" w:afterAutospacing="1" w:line="240" w:lineRule="auto"/>
              <w:rPr>
                <w:sz w:val="26"/>
                <w:szCs w:val="26"/>
              </w:rPr>
            </w:pPr>
          </w:p>
        </w:tc>
        <w:tc>
          <w:tcPr>
            <w:tcW w:w="3226" w:type="dxa"/>
          </w:tcPr>
          <w:p w14:paraId="7E948643" w14:textId="77777777" w:rsidR="006B657A" w:rsidRPr="00A50AAD" w:rsidRDefault="006B657A" w:rsidP="006B657A">
            <w:pPr>
              <w:spacing w:before="120" w:after="280" w:afterAutospacing="1" w:line="240" w:lineRule="auto"/>
              <w:rPr>
                <w:sz w:val="26"/>
                <w:szCs w:val="26"/>
              </w:rPr>
            </w:pPr>
          </w:p>
        </w:tc>
      </w:tr>
      <w:tr w:rsidR="006B657A" w:rsidRPr="00A50AAD" w14:paraId="19380409" w14:textId="77777777" w:rsidTr="00392F0A">
        <w:tc>
          <w:tcPr>
            <w:tcW w:w="4673" w:type="dxa"/>
          </w:tcPr>
          <w:p w14:paraId="5FD851A4" w14:textId="77777777" w:rsidR="006B657A" w:rsidRPr="00A50AAD" w:rsidRDefault="006B657A" w:rsidP="006B657A">
            <w:pPr>
              <w:spacing w:before="120" w:after="0" w:line="240" w:lineRule="auto"/>
              <w:jc w:val="both"/>
              <w:rPr>
                <w:sz w:val="26"/>
                <w:szCs w:val="26"/>
              </w:rPr>
            </w:pPr>
            <w:r w:rsidRPr="00A50AAD">
              <w:rPr>
                <w:sz w:val="26"/>
                <w:szCs w:val="26"/>
              </w:rPr>
              <w:t>2. Phạt tiền từ 30.000.000 đồng đến 50.000.000 đồng đối với một trong các hành vi sau đây:</w:t>
            </w:r>
          </w:p>
        </w:tc>
        <w:tc>
          <w:tcPr>
            <w:tcW w:w="3969" w:type="dxa"/>
          </w:tcPr>
          <w:p w14:paraId="25DF0844" w14:textId="7F193F4B" w:rsidR="006B657A" w:rsidRPr="00A50AAD" w:rsidRDefault="006B657A" w:rsidP="006B657A">
            <w:pPr>
              <w:spacing w:before="120" w:after="280" w:afterAutospacing="1" w:line="240" w:lineRule="auto"/>
              <w:rPr>
                <w:sz w:val="26"/>
                <w:szCs w:val="26"/>
              </w:rPr>
            </w:pPr>
            <w:r w:rsidRPr="00392E30">
              <w:rPr>
                <w:sz w:val="26"/>
                <w:szCs w:val="26"/>
              </w:rPr>
              <w:t>Không sửa đổi, bổ sung</w:t>
            </w:r>
          </w:p>
        </w:tc>
        <w:tc>
          <w:tcPr>
            <w:tcW w:w="3544" w:type="dxa"/>
          </w:tcPr>
          <w:p w14:paraId="08C0E549" w14:textId="7264F384" w:rsidR="006B657A" w:rsidRPr="00A50AAD" w:rsidRDefault="006B657A" w:rsidP="006B657A">
            <w:pPr>
              <w:spacing w:before="120" w:after="280" w:afterAutospacing="1" w:line="240" w:lineRule="auto"/>
              <w:rPr>
                <w:sz w:val="26"/>
                <w:szCs w:val="26"/>
              </w:rPr>
            </w:pPr>
          </w:p>
        </w:tc>
        <w:tc>
          <w:tcPr>
            <w:tcW w:w="3226" w:type="dxa"/>
          </w:tcPr>
          <w:p w14:paraId="6B28D9CA" w14:textId="77777777" w:rsidR="006B657A" w:rsidRPr="00A50AAD" w:rsidRDefault="006B657A" w:rsidP="006B657A">
            <w:pPr>
              <w:spacing w:before="120" w:after="280" w:afterAutospacing="1" w:line="240" w:lineRule="auto"/>
              <w:rPr>
                <w:sz w:val="26"/>
                <w:szCs w:val="26"/>
              </w:rPr>
            </w:pPr>
          </w:p>
        </w:tc>
      </w:tr>
      <w:tr w:rsidR="006B657A" w:rsidRPr="00A50AAD" w14:paraId="330FC37F" w14:textId="77777777" w:rsidTr="00392F0A">
        <w:tc>
          <w:tcPr>
            <w:tcW w:w="4673" w:type="dxa"/>
          </w:tcPr>
          <w:p w14:paraId="14FF853E" w14:textId="77777777" w:rsidR="006B657A" w:rsidRPr="00A50AAD" w:rsidRDefault="006B657A" w:rsidP="006B657A">
            <w:pPr>
              <w:spacing w:before="120" w:after="0" w:line="240" w:lineRule="auto"/>
              <w:jc w:val="both"/>
              <w:rPr>
                <w:sz w:val="26"/>
                <w:szCs w:val="26"/>
              </w:rPr>
            </w:pPr>
            <w:r w:rsidRPr="00A50AAD">
              <w:rPr>
                <w:sz w:val="26"/>
                <w:szCs w:val="26"/>
              </w:rPr>
              <w:t xml:space="preserve">a) Tẩy xóa, sửa chữa làm sai sự thật về dấu hợp chuẩn, dấu hợp quy, dấu định lượng hàng đóng gói sẵn hoặc giấy chứng nhận hợp chuẩn, chứng nhận hợp quy, </w:t>
            </w:r>
            <w:r w:rsidRPr="00A50AAD">
              <w:rPr>
                <w:sz w:val="26"/>
                <w:szCs w:val="26"/>
              </w:rPr>
              <w:lastRenderedPageBreak/>
              <w:t>công bố hợp chuẩn, công bố hợp quy và ghi, gắn lên sản phẩm, hàng hóa hoặc các tài liệu kèm theo;</w:t>
            </w:r>
          </w:p>
        </w:tc>
        <w:tc>
          <w:tcPr>
            <w:tcW w:w="3969" w:type="dxa"/>
          </w:tcPr>
          <w:p w14:paraId="35B4CD36" w14:textId="6741FD04" w:rsidR="006B657A" w:rsidRPr="00A50AAD" w:rsidRDefault="006B657A" w:rsidP="006B657A">
            <w:pPr>
              <w:spacing w:before="120" w:after="280" w:afterAutospacing="1" w:line="240" w:lineRule="auto"/>
              <w:rPr>
                <w:sz w:val="26"/>
                <w:szCs w:val="26"/>
              </w:rPr>
            </w:pPr>
            <w:r w:rsidRPr="00392E30">
              <w:rPr>
                <w:sz w:val="26"/>
                <w:szCs w:val="26"/>
              </w:rPr>
              <w:lastRenderedPageBreak/>
              <w:t>Không sửa đổi, bổ sung</w:t>
            </w:r>
          </w:p>
        </w:tc>
        <w:tc>
          <w:tcPr>
            <w:tcW w:w="3544" w:type="dxa"/>
          </w:tcPr>
          <w:p w14:paraId="29A7694D" w14:textId="784CCF2C" w:rsidR="006B657A" w:rsidRPr="00A50AAD" w:rsidRDefault="006B657A" w:rsidP="006B657A">
            <w:pPr>
              <w:spacing w:before="120" w:after="280" w:afterAutospacing="1" w:line="240" w:lineRule="auto"/>
              <w:rPr>
                <w:sz w:val="26"/>
                <w:szCs w:val="26"/>
              </w:rPr>
            </w:pPr>
          </w:p>
        </w:tc>
        <w:tc>
          <w:tcPr>
            <w:tcW w:w="3226" w:type="dxa"/>
          </w:tcPr>
          <w:p w14:paraId="167F7748" w14:textId="77777777" w:rsidR="006B657A" w:rsidRPr="00A50AAD" w:rsidRDefault="006B657A" w:rsidP="006B657A">
            <w:pPr>
              <w:spacing w:before="120" w:after="280" w:afterAutospacing="1" w:line="240" w:lineRule="auto"/>
              <w:rPr>
                <w:sz w:val="26"/>
                <w:szCs w:val="26"/>
              </w:rPr>
            </w:pPr>
          </w:p>
        </w:tc>
      </w:tr>
      <w:tr w:rsidR="006B657A" w:rsidRPr="00A50AAD" w14:paraId="79D2F533" w14:textId="77777777" w:rsidTr="00392F0A">
        <w:tc>
          <w:tcPr>
            <w:tcW w:w="4673" w:type="dxa"/>
          </w:tcPr>
          <w:p w14:paraId="7ECBBDC5" w14:textId="77777777" w:rsidR="006B657A" w:rsidRPr="00A50AAD" w:rsidRDefault="006B657A" w:rsidP="006B657A">
            <w:pPr>
              <w:spacing w:before="120" w:after="0" w:line="240" w:lineRule="auto"/>
              <w:jc w:val="both"/>
              <w:rPr>
                <w:sz w:val="26"/>
                <w:szCs w:val="26"/>
              </w:rPr>
            </w:pPr>
            <w:r w:rsidRPr="00A50AAD">
              <w:rPr>
                <w:sz w:val="26"/>
                <w:szCs w:val="26"/>
              </w:rPr>
              <w:lastRenderedPageBreak/>
              <w:t>b) Tẩy xóa, sửa chữa làm sai sự thật về chứng chỉ chứng nhận, chứng chỉ thử nghiệm, chứng chỉ giám định, chứng chỉ kiểm định, chứng chỉ công nhận, kết quả thử nghiệm, kết quả kiểm tra, kết quả giám định, kết quả kiểm định chất lượng sản phẩm, hàng hóa;</w:t>
            </w:r>
          </w:p>
        </w:tc>
        <w:tc>
          <w:tcPr>
            <w:tcW w:w="3969" w:type="dxa"/>
          </w:tcPr>
          <w:p w14:paraId="250D705A" w14:textId="79A0B353" w:rsidR="006B657A" w:rsidRPr="00A50AAD" w:rsidRDefault="006B657A" w:rsidP="006B657A">
            <w:pPr>
              <w:spacing w:before="120" w:after="280" w:afterAutospacing="1" w:line="240" w:lineRule="auto"/>
              <w:rPr>
                <w:sz w:val="26"/>
                <w:szCs w:val="26"/>
              </w:rPr>
            </w:pPr>
            <w:r w:rsidRPr="00392E30">
              <w:rPr>
                <w:sz w:val="26"/>
                <w:szCs w:val="26"/>
              </w:rPr>
              <w:t>Không sửa đổi, bổ sung</w:t>
            </w:r>
          </w:p>
        </w:tc>
        <w:tc>
          <w:tcPr>
            <w:tcW w:w="3544" w:type="dxa"/>
          </w:tcPr>
          <w:p w14:paraId="693C1837" w14:textId="74315EC4" w:rsidR="006B657A" w:rsidRPr="00A50AAD" w:rsidRDefault="006B657A" w:rsidP="006B657A">
            <w:pPr>
              <w:spacing w:before="120" w:after="280" w:afterAutospacing="1" w:line="240" w:lineRule="auto"/>
              <w:rPr>
                <w:sz w:val="26"/>
                <w:szCs w:val="26"/>
              </w:rPr>
            </w:pPr>
          </w:p>
        </w:tc>
        <w:tc>
          <w:tcPr>
            <w:tcW w:w="3226" w:type="dxa"/>
          </w:tcPr>
          <w:p w14:paraId="4179D451" w14:textId="77777777" w:rsidR="006B657A" w:rsidRPr="00A50AAD" w:rsidRDefault="006B657A" w:rsidP="006B657A">
            <w:pPr>
              <w:spacing w:before="120" w:after="280" w:afterAutospacing="1" w:line="240" w:lineRule="auto"/>
              <w:rPr>
                <w:sz w:val="26"/>
                <w:szCs w:val="26"/>
              </w:rPr>
            </w:pPr>
          </w:p>
        </w:tc>
      </w:tr>
      <w:tr w:rsidR="006B657A" w:rsidRPr="00A50AAD" w14:paraId="68B9AAB2" w14:textId="77777777" w:rsidTr="00392F0A">
        <w:tc>
          <w:tcPr>
            <w:tcW w:w="4673" w:type="dxa"/>
          </w:tcPr>
          <w:p w14:paraId="2D159433" w14:textId="77777777" w:rsidR="006B657A" w:rsidRPr="00A50AAD" w:rsidRDefault="006B657A" w:rsidP="006B657A">
            <w:pPr>
              <w:spacing w:before="120" w:after="0" w:line="240" w:lineRule="auto"/>
              <w:jc w:val="both"/>
              <w:rPr>
                <w:sz w:val="26"/>
                <w:szCs w:val="26"/>
              </w:rPr>
            </w:pPr>
            <w:r w:rsidRPr="00A50AAD">
              <w:rPr>
                <w:sz w:val="26"/>
                <w:szCs w:val="26"/>
              </w:rPr>
              <w:t>c) Tẩy xóa, sửa chữa chứng chỉ, kết quả kiểm định, hiệu chuẩn, thử nghiệm phương tiện đo, chuẩn đo lường;</w:t>
            </w:r>
          </w:p>
        </w:tc>
        <w:tc>
          <w:tcPr>
            <w:tcW w:w="3969" w:type="dxa"/>
          </w:tcPr>
          <w:p w14:paraId="6E4397FE" w14:textId="77BE7B21" w:rsidR="006B657A" w:rsidRPr="00A50AAD" w:rsidRDefault="006B657A" w:rsidP="006B657A">
            <w:pPr>
              <w:spacing w:before="120" w:after="280" w:afterAutospacing="1" w:line="240" w:lineRule="auto"/>
              <w:rPr>
                <w:sz w:val="26"/>
                <w:szCs w:val="26"/>
              </w:rPr>
            </w:pPr>
            <w:r w:rsidRPr="00392E30">
              <w:rPr>
                <w:sz w:val="26"/>
                <w:szCs w:val="26"/>
              </w:rPr>
              <w:t>Không sửa đổi, bổ sung</w:t>
            </w:r>
          </w:p>
        </w:tc>
        <w:tc>
          <w:tcPr>
            <w:tcW w:w="3544" w:type="dxa"/>
          </w:tcPr>
          <w:p w14:paraId="2FE326F2" w14:textId="0F9BFCF2" w:rsidR="006B657A" w:rsidRPr="00A50AAD" w:rsidRDefault="006B657A" w:rsidP="006B657A">
            <w:pPr>
              <w:spacing w:before="120" w:after="280" w:afterAutospacing="1" w:line="240" w:lineRule="auto"/>
              <w:rPr>
                <w:sz w:val="26"/>
                <w:szCs w:val="26"/>
              </w:rPr>
            </w:pPr>
          </w:p>
        </w:tc>
        <w:tc>
          <w:tcPr>
            <w:tcW w:w="3226" w:type="dxa"/>
          </w:tcPr>
          <w:p w14:paraId="3859D128" w14:textId="77777777" w:rsidR="006B657A" w:rsidRPr="00A50AAD" w:rsidRDefault="006B657A" w:rsidP="006B657A">
            <w:pPr>
              <w:spacing w:before="120" w:after="280" w:afterAutospacing="1" w:line="240" w:lineRule="auto"/>
              <w:rPr>
                <w:sz w:val="26"/>
                <w:szCs w:val="26"/>
              </w:rPr>
            </w:pPr>
          </w:p>
        </w:tc>
      </w:tr>
      <w:tr w:rsidR="006B657A" w:rsidRPr="00A50AAD" w14:paraId="6A1C2AE4" w14:textId="77777777" w:rsidTr="00392F0A">
        <w:tc>
          <w:tcPr>
            <w:tcW w:w="4673" w:type="dxa"/>
          </w:tcPr>
          <w:p w14:paraId="35D64D39" w14:textId="5CC4D053" w:rsidR="006B657A" w:rsidRPr="00A50AAD" w:rsidRDefault="006B657A" w:rsidP="006B657A">
            <w:pPr>
              <w:spacing w:before="120" w:after="0" w:line="240" w:lineRule="auto"/>
              <w:jc w:val="both"/>
              <w:rPr>
                <w:sz w:val="26"/>
                <w:szCs w:val="26"/>
              </w:rPr>
            </w:pPr>
          </w:p>
        </w:tc>
        <w:tc>
          <w:tcPr>
            <w:tcW w:w="3969" w:type="dxa"/>
          </w:tcPr>
          <w:p w14:paraId="32174A66" w14:textId="373A24AC"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d) Sử dụng hồ sơ, tài liệu sai sự thật để đăng ký cung cấp dịch vụ kiểm định, hiệu chuẩn, thử nghiệm phương tiện đo, chuẩn đo lường hoặc </w:t>
            </w:r>
            <w:r w:rsidRPr="00A50AAD">
              <w:rPr>
                <w:sz w:val="26"/>
                <w:szCs w:val="26"/>
              </w:rPr>
              <w:t>đề nghị</w:t>
            </w:r>
            <w:r w:rsidRPr="00A50AAD">
              <w:rPr>
                <w:sz w:val="26"/>
                <w:szCs w:val="26"/>
                <w:lang w:val="sv-SE"/>
              </w:rPr>
              <w:t xml:space="preserve"> chỉ định cung cấp dịch vụ kiểm định, hiệu chuẩn, thử nghiệm phương tiện đo, chuẩn đo lường; đăng ký hoạt động chứng nhận, thử nghiệm, giám định, kiểm định, công nhận, đào tạo, tư vấn, xét tặng giải thưởng hoặc </w:t>
            </w:r>
            <w:r w:rsidRPr="00A50AAD">
              <w:rPr>
                <w:sz w:val="26"/>
                <w:szCs w:val="26"/>
              </w:rPr>
              <w:t xml:space="preserve">đề nghị </w:t>
            </w:r>
            <w:r w:rsidRPr="00A50AAD">
              <w:rPr>
                <w:sz w:val="26"/>
                <w:szCs w:val="26"/>
                <w:lang w:val="sv-SE"/>
              </w:rPr>
              <w:t xml:space="preserve">chỉ định hoạt động chứng nhận, thử nghiệm, giám định, kiểm định; đề nghị cấp chứng nhận chuẩn đo lường, chứng nhận kiểm định viên đo lường; </w:t>
            </w:r>
            <w:r w:rsidRPr="00A50AAD">
              <w:rPr>
                <w:sz w:val="26"/>
                <w:szCs w:val="26"/>
              </w:rPr>
              <w:t xml:space="preserve">đề nghị cấp </w:t>
            </w:r>
            <w:r w:rsidRPr="00A50AAD">
              <w:rPr>
                <w:sz w:val="26"/>
                <w:szCs w:val="26"/>
                <w:lang w:val="sv-SE"/>
              </w:rPr>
              <w:t xml:space="preserve">giấy chứng nhận đăng ký cơ sở pha chế xăng </w:t>
            </w:r>
            <w:r w:rsidRPr="00A50AAD">
              <w:rPr>
                <w:sz w:val="26"/>
                <w:szCs w:val="26"/>
                <w:lang w:val="sv-SE"/>
              </w:rPr>
              <w:lastRenderedPageBreak/>
              <w:t>dầu</w:t>
            </w:r>
            <w:r w:rsidRPr="00A50AAD">
              <w:rPr>
                <w:sz w:val="26"/>
                <w:szCs w:val="26"/>
              </w:rPr>
              <w:t xml:space="preserve">, </w:t>
            </w:r>
            <w:r w:rsidRPr="00A50AAD">
              <w:rPr>
                <w:sz w:val="26"/>
                <w:szCs w:val="26"/>
                <w:lang w:val="sv-SE"/>
              </w:rPr>
              <w:t>đăng ký kiểm tra nhà nước chất lượng hàng hóa nhập khẩu, giấy chứng nhận đủ điều kiện sử dụng dấu định lượng</w:t>
            </w:r>
            <w:r w:rsidRPr="00A50AAD">
              <w:rPr>
                <w:sz w:val="26"/>
                <w:szCs w:val="26"/>
              </w:rPr>
              <w:t xml:space="preserve"> trên nhãn</w:t>
            </w:r>
            <w:r w:rsidRPr="00A50AAD">
              <w:rPr>
                <w:sz w:val="26"/>
                <w:szCs w:val="26"/>
                <w:lang w:val="sv-SE"/>
              </w:rPr>
              <w:t xml:space="preserve"> hàng đóng gói sẵn, giấy phép vận chuyển hàng nguy hiểm, giấy chứng nhận quyền sử dụng mã số mã vạch;</w:t>
            </w:r>
          </w:p>
        </w:tc>
        <w:tc>
          <w:tcPr>
            <w:tcW w:w="3544" w:type="dxa"/>
          </w:tcPr>
          <w:p w14:paraId="795D6662" w14:textId="322AE170" w:rsidR="006B657A" w:rsidRPr="00A50AAD" w:rsidRDefault="006B657A" w:rsidP="006B657A">
            <w:pPr>
              <w:spacing w:before="120" w:after="280" w:afterAutospacing="1" w:line="240" w:lineRule="auto"/>
              <w:rPr>
                <w:sz w:val="26"/>
                <w:szCs w:val="26"/>
                <w:lang w:val="sv-SE"/>
              </w:rPr>
            </w:pPr>
          </w:p>
        </w:tc>
        <w:tc>
          <w:tcPr>
            <w:tcW w:w="3226" w:type="dxa"/>
          </w:tcPr>
          <w:p w14:paraId="0F2DC646" w14:textId="77777777" w:rsidR="006B657A" w:rsidRPr="00A50AAD" w:rsidRDefault="006B657A" w:rsidP="006B657A">
            <w:pPr>
              <w:spacing w:before="120" w:after="280" w:afterAutospacing="1" w:line="240" w:lineRule="auto"/>
              <w:rPr>
                <w:sz w:val="26"/>
                <w:szCs w:val="26"/>
                <w:lang w:val="sv-SE"/>
              </w:rPr>
            </w:pPr>
          </w:p>
        </w:tc>
      </w:tr>
      <w:tr w:rsidR="006B657A" w:rsidRPr="00A50AAD" w14:paraId="473F7D25" w14:textId="77777777" w:rsidTr="00392F0A">
        <w:tc>
          <w:tcPr>
            <w:tcW w:w="4673" w:type="dxa"/>
          </w:tcPr>
          <w:p w14:paraId="55A66743" w14:textId="0578F100" w:rsidR="006B657A" w:rsidRPr="00A50AAD" w:rsidRDefault="006B657A" w:rsidP="006B657A">
            <w:pPr>
              <w:spacing w:before="120" w:after="0" w:line="240" w:lineRule="auto"/>
              <w:jc w:val="both"/>
              <w:rPr>
                <w:sz w:val="26"/>
                <w:szCs w:val="26"/>
              </w:rPr>
            </w:pPr>
          </w:p>
        </w:tc>
        <w:tc>
          <w:tcPr>
            <w:tcW w:w="3969" w:type="dxa"/>
          </w:tcPr>
          <w:p w14:paraId="5ADD93B4" w14:textId="722CE107" w:rsidR="006B657A" w:rsidRPr="001D005C" w:rsidRDefault="006B657A" w:rsidP="006B657A">
            <w:pPr>
              <w:spacing w:before="120" w:after="280" w:afterAutospacing="1" w:line="240" w:lineRule="auto"/>
              <w:jc w:val="both"/>
              <w:rPr>
                <w:sz w:val="26"/>
                <w:szCs w:val="26"/>
                <w:lang w:val="sv-SE"/>
              </w:rPr>
            </w:pPr>
            <w:r w:rsidRPr="00A50AAD">
              <w:rPr>
                <w:sz w:val="26"/>
                <w:szCs w:val="26"/>
                <w:lang w:val="sv-SE"/>
              </w:rPr>
              <w:t>đ)</w:t>
            </w:r>
            <w:r w:rsidRPr="00A50AAD">
              <w:rPr>
                <w:sz w:val="26"/>
                <w:szCs w:val="26"/>
              </w:rPr>
              <w:t xml:space="preserve"> T</w:t>
            </w:r>
            <w:r w:rsidRPr="00A50AAD">
              <w:rPr>
                <w:sz w:val="26"/>
                <w:szCs w:val="26"/>
                <w:lang w:val="sv-SE"/>
              </w:rPr>
              <w:t xml:space="preserve">ẩy xóa, sửa chữa nội dung giấy chứng nhận đăng ký cung cấp dịch vụ kiểm định, hiệu chuẩn, thử nghiệm phương tiện đo, chuẩn đo lường; quyết định chỉ định tổ chức kiểm định, hiệu chuẩn, thử nghiệm phương tiện đo, chuẩn đo lường; giấy chứng nhận đăng ký hoạt động chứng nhận, thử nghiệm, giám định, kiểm định, công nhận, đào tạo, tư vấn, xét tặng giải thưởng; quyết định chỉ định tổ chức </w:t>
            </w:r>
            <w:r w:rsidRPr="00A50AAD">
              <w:rPr>
                <w:sz w:val="26"/>
                <w:szCs w:val="26"/>
              </w:rPr>
              <w:t>chứng nhận, thử nghiệm, giám định, kiểm định</w:t>
            </w:r>
            <w:r w:rsidRPr="00A50AAD">
              <w:rPr>
                <w:sz w:val="26"/>
                <w:szCs w:val="26"/>
                <w:lang w:val="sv-SE"/>
              </w:rPr>
              <w:t xml:space="preserve">; quyết định chứng nhận chuẩn đo lường, quyết định chứng nhận, cấp thẻ kiểm định viên đo lường; giấy chứng nhận đăng ký cơ sở pha chế xăng dầu, giấy đăng ký kiểm tra nhà nước về chất lượng hàng hóa nhập khẩu, giấy chứng nhận đủ điều kiện sử dụng dấu định lượng trên nhãn hàng đóng gói sẵn; giấy </w:t>
            </w:r>
            <w:r w:rsidRPr="00A50AAD">
              <w:rPr>
                <w:sz w:val="26"/>
                <w:szCs w:val="26"/>
                <w:lang w:val="sv-SE"/>
              </w:rPr>
              <w:lastRenderedPageBreak/>
              <w:t>phép vận chuyển hàng nguy hiểm, giấy chứng nhận quyền sử dụng mã số mã vạch.</w:t>
            </w:r>
          </w:p>
        </w:tc>
        <w:tc>
          <w:tcPr>
            <w:tcW w:w="3544" w:type="dxa"/>
          </w:tcPr>
          <w:p w14:paraId="6BD44789" w14:textId="17989A13" w:rsidR="006B657A" w:rsidRPr="00A50AAD" w:rsidRDefault="006B657A" w:rsidP="0056452A">
            <w:pPr>
              <w:spacing w:before="120" w:after="280" w:afterAutospacing="1" w:line="240" w:lineRule="auto"/>
              <w:jc w:val="both"/>
              <w:rPr>
                <w:sz w:val="26"/>
                <w:szCs w:val="26"/>
                <w:lang w:val="sv-SE"/>
              </w:rPr>
            </w:pPr>
            <w:r w:rsidRPr="001D005C">
              <w:rPr>
                <w:sz w:val="26"/>
                <w:szCs w:val="26"/>
                <w:lang w:val="sv-SE"/>
              </w:rPr>
              <w:lastRenderedPageBreak/>
              <w:t xml:space="preserve">đ) Tẩy xóa, sửa chữa nội dung giấy chứng nhận đăng ký cung cấp dịch vụ kiểm định, hiệu chuẩn, thử nghiệm phương tiện đo, chuẩn đo lường; quyết định chỉ định tổ chức kiểm định, hiệu chuẩn, thử nghiệm phương tiện đo, chuẩn đo lường; giấy chứng nhận đăng ký hoạt động chứng nhận, thử nghiệm, giám định, kiểm định, công nhận, đào tạo, tư vấn, xét tặng giải thưởng; quyết định chỉ định tổ chức chứng nhận, thử nghiệm, giám định, kiểm định; quyết định chứng nhận chuẩn đo lường, quyết định chứng nhận, cấp thẻ kiểm định viên đo lường; giấy chứng nhận đăng ký cơ sở pha chế xăng dầu, giấy đăng ký kiểm tra nhà nước về chất lượng hàng hóa nhập </w:t>
            </w:r>
            <w:r w:rsidRPr="001D005C">
              <w:rPr>
                <w:sz w:val="26"/>
                <w:szCs w:val="26"/>
                <w:lang w:val="sv-SE"/>
              </w:rPr>
              <w:lastRenderedPageBreak/>
              <w:t xml:space="preserve">khẩu, giấy chứng nhận đủ điều kiện sử dụng dấu định lượng trên nhãn hàng đóng gói sẵn; </w:t>
            </w:r>
            <w:r w:rsidRPr="001D005C">
              <w:rPr>
                <w:strike/>
                <w:sz w:val="26"/>
                <w:szCs w:val="26"/>
                <w:lang w:val="sv-SE"/>
              </w:rPr>
              <w:t>giấy phép vận chuyển hàng nguy hiểm,</w:t>
            </w:r>
            <w:r w:rsidRPr="001D005C">
              <w:rPr>
                <w:sz w:val="26"/>
                <w:szCs w:val="26"/>
                <w:lang w:val="sv-SE"/>
              </w:rPr>
              <w:t xml:space="preserve"> giấy chứng nhận quyền sử dụng mã số mã vạch.</w:t>
            </w:r>
          </w:p>
        </w:tc>
        <w:tc>
          <w:tcPr>
            <w:tcW w:w="3226" w:type="dxa"/>
          </w:tcPr>
          <w:p w14:paraId="49C93693" w14:textId="61AEAEDC" w:rsidR="006B657A" w:rsidRPr="00A50AAD" w:rsidRDefault="006B657A" w:rsidP="006B657A">
            <w:pPr>
              <w:spacing w:before="120" w:after="280" w:afterAutospacing="1" w:line="240" w:lineRule="auto"/>
              <w:jc w:val="both"/>
              <w:rPr>
                <w:sz w:val="26"/>
                <w:szCs w:val="26"/>
                <w:lang w:val="sv-SE"/>
              </w:rPr>
            </w:pPr>
            <w:r w:rsidRPr="004D6120">
              <w:rPr>
                <w:sz w:val="26"/>
                <w:szCs w:val="26"/>
                <w:lang w:val="sv-SE"/>
              </w:rPr>
              <w:lastRenderedPageBreak/>
              <w:t>Bỏ  "giấy phép vận chuyển hàng nguy hiểm", vì việc Giấy phép vận chuyển hàng hóa nguy hiểm đá giao Bộ Công thương theo quy định tại Điều 14 và Điều 23 Nghị định số 161/2024/NĐ-CP ngày 18/12/2024 của Chính phủ quy định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 Có hiệu lực ngày 01/01/2025</w:t>
            </w:r>
          </w:p>
        </w:tc>
      </w:tr>
      <w:tr w:rsidR="006B657A" w:rsidRPr="00A50AAD" w14:paraId="748593FB" w14:textId="77777777" w:rsidTr="00392F0A">
        <w:tc>
          <w:tcPr>
            <w:tcW w:w="4673" w:type="dxa"/>
          </w:tcPr>
          <w:p w14:paraId="69B0C2D0" w14:textId="77777777" w:rsidR="006B657A" w:rsidRPr="00A50AAD" w:rsidRDefault="006B657A" w:rsidP="006B657A">
            <w:pPr>
              <w:spacing w:before="120" w:after="0" w:line="240" w:lineRule="auto"/>
              <w:jc w:val="both"/>
              <w:rPr>
                <w:sz w:val="26"/>
                <w:szCs w:val="26"/>
              </w:rPr>
            </w:pPr>
            <w:r w:rsidRPr="00A50AAD">
              <w:rPr>
                <w:sz w:val="26"/>
                <w:szCs w:val="26"/>
              </w:rPr>
              <w:lastRenderedPageBreak/>
              <w:t>3. Hình thức xử phạt bổ sung:</w:t>
            </w:r>
          </w:p>
        </w:tc>
        <w:tc>
          <w:tcPr>
            <w:tcW w:w="3969" w:type="dxa"/>
          </w:tcPr>
          <w:p w14:paraId="7C0B5EDA" w14:textId="77777777" w:rsidR="006B657A" w:rsidRPr="00A50AAD" w:rsidRDefault="006B657A" w:rsidP="006B657A">
            <w:pPr>
              <w:spacing w:before="120" w:after="280" w:afterAutospacing="1" w:line="240" w:lineRule="auto"/>
              <w:jc w:val="both"/>
              <w:rPr>
                <w:sz w:val="26"/>
                <w:szCs w:val="26"/>
              </w:rPr>
            </w:pPr>
          </w:p>
        </w:tc>
        <w:tc>
          <w:tcPr>
            <w:tcW w:w="3544" w:type="dxa"/>
          </w:tcPr>
          <w:p w14:paraId="3D2EA59E" w14:textId="01783810" w:rsidR="006B657A" w:rsidRPr="00A50AAD" w:rsidRDefault="006B657A" w:rsidP="006B657A">
            <w:pPr>
              <w:spacing w:before="120" w:after="280" w:afterAutospacing="1" w:line="240" w:lineRule="auto"/>
              <w:jc w:val="both"/>
              <w:rPr>
                <w:sz w:val="26"/>
                <w:szCs w:val="26"/>
              </w:rPr>
            </w:pPr>
            <w:r w:rsidRPr="00A50AAD">
              <w:rPr>
                <w:sz w:val="26"/>
                <w:szCs w:val="26"/>
              </w:rPr>
              <w:t>3. Hình thức xử phạt bổ sung:</w:t>
            </w:r>
          </w:p>
        </w:tc>
        <w:tc>
          <w:tcPr>
            <w:tcW w:w="3226" w:type="dxa"/>
          </w:tcPr>
          <w:p w14:paraId="41946222" w14:textId="77777777" w:rsidR="006B657A" w:rsidRPr="00A50AAD" w:rsidRDefault="006B657A" w:rsidP="006B657A">
            <w:pPr>
              <w:spacing w:before="120" w:after="280" w:afterAutospacing="1" w:line="240" w:lineRule="auto"/>
              <w:rPr>
                <w:sz w:val="26"/>
                <w:szCs w:val="26"/>
              </w:rPr>
            </w:pPr>
          </w:p>
        </w:tc>
      </w:tr>
      <w:tr w:rsidR="006B657A" w:rsidRPr="00A50AAD" w14:paraId="4147CBDC" w14:textId="77777777" w:rsidTr="00392F0A">
        <w:tc>
          <w:tcPr>
            <w:tcW w:w="4673" w:type="dxa"/>
          </w:tcPr>
          <w:p w14:paraId="438AF806" w14:textId="77777777" w:rsidR="006B657A" w:rsidRPr="00A50AAD" w:rsidRDefault="006B657A" w:rsidP="006B657A">
            <w:pPr>
              <w:spacing w:before="120" w:after="0" w:line="240" w:lineRule="auto"/>
              <w:jc w:val="both"/>
              <w:rPr>
                <w:sz w:val="26"/>
                <w:szCs w:val="26"/>
              </w:rPr>
            </w:pPr>
            <w:r w:rsidRPr="00A50AAD">
              <w:rPr>
                <w:sz w:val="26"/>
                <w:szCs w:val="26"/>
              </w:rPr>
              <w:t>a) Đình chỉ hoạt động sản xuất, nhập khẩu, buôn bán sản phẩm, hàng hóa từ 01 tháng đến 03 tháng đối với vi phạm quy định tại điểm a khoản 2 Điều này;</w:t>
            </w:r>
          </w:p>
        </w:tc>
        <w:tc>
          <w:tcPr>
            <w:tcW w:w="3969" w:type="dxa"/>
          </w:tcPr>
          <w:p w14:paraId="2E006C6A" w14:textId="069012CF" w:rsidR="006B657A" w:rsidRPr="00A50AAD" w:rsidRDefault="006B657A" w:rsidP="006B657A">
            <w:pPr>
              <w:spacing w:before="120" w:after="280" w:afterAutospacing="1" w:line="240" w:lineRule="auto"/>
              <w:jc w:val="both"/>
              <w:rPr>
                <w:sz w:val="26"/>
                <w:szCs w:val="26"/>
              </w:rPr>
            </w:pPr>
            <w:r w:rsidRPr="00EF1C6D">
              <w:rPr>
                <w:sz w:val="26"/>
                <w:szCs w:val="26"/>
              </w:rPr>
              <w:t>Không sửa đổi, bổ sung</w:t>
            </w:r>
          </w:p>
        </w:tc>
        <w:tc>
          <w:tcPr>
            <w:tcW w:w="3544" w:type="dxa"/>
          </w:tcPr>
          <w:p w14:paraId="4559D120" w14:textId="5B42D55E" w:rsidR="006B657A" w:rsidRPr="00A50AAD" w:rsidRDefault="006B657A" w:rsidP="006B657A">
            <w:pPr>
              <w:spacing w:before="120" w:after="280" w:afterAutospacing="1" w:line="240" w:lineRule="auto"/>
              <w:jc w:val="both"/>
              <w:rPr>
                <w:sz w:val="26"/>
                <w:szCs w:val="26"/>
              </w:rPr>
            </w:pPr>
            <w:r w:rsidRPr="00A50AAD">
              <w:rPr>
                <w:sz w:val="26"/>
                <w:szCs w:val="26"/>
              </w:rPr>
              <w:t xml:space="preserve">a) Đình chỉ hoạt động sản xuất, nhập khẩu, buôn bán sản phẩm, hàng hóa từ 01 tháng đến </w:t>
            </w:r>
            <w:r w:rsidRPr="00D24817">
              <w:rPr>
                <w:strike/>
                <w:sz w:val="26"/>
                <w:szCs w:val="26"/>
              </w:rPr>
              <w:t>03</w:t>
            </w:r>
            <w:r w:rsidRPr="00A50AAD">
              <w:rPr>
                <w:sz w:val="26"/>
                <w:szCs w:val="26"/>
              </w:rPr>
              <w:t xml:space="preserve"> </w:t>
            </w:r>
            <w:r w:rsidRPr="00D24817">
              <w:rPr>
                <w:b/>
                <w:bCs/>
                <w:i/>
                <w:iCs/>
                <w:sz w:val="26"/>
                <w:szCs w:val="26"/>
                <w:lang w:val="en-US"/>
              </w:rPr>
              <w:t>12</w:t>
            </w:r>
            <w:r>
              <w:rPr>
                <w:sz w:val="26"/>
                <w:szCs w:val="26"/>
                <w:lang w:val="en-US"/>
              </w:rPr>
              <w:t xml:space="preserve"> </w:t>
            </w:r>
            <w:r w:rsidRPr="00A50AAD">
              <w:rPr>
                <w:sz w:val="26"/>
                <w:szCs w:val="26"/>
              </w:rPr>
              <w:t>tháng đối với vi phạm quy định tại điểm a khoản 2 Điều này;</w:t>
            </w:r>
          </w:p>
        </w:tc>
        <w:tc>
          <w:tcPr>
            <w:tcW w:w="3226" w:type="dxa"/>
          </w:tcPr>
          <w:p w14:paraId="21B89563" w14:textId="77777777" w:rsidR="006B657A" w:rsidRPr="00A50AAD" w:rsidRDefault="006B657A" w:rsidP="006B657A">
            <w:pPr>
              <w:spacing w:before="120" w:after="280" w:afterAutospacing="1" w:line="240" w:lineRule="auto"/>
              <w:rPr>
                <w:sz w:val="26"/>
                <w:szCs w:val="26"/>
              </w:rPr>
            </w:pPr>
          </w:p>
        </w:tc>
      </w:tr>
      <w:tr w:rsidR="006B657A" w:rsidRPr="00A50AAD" w14:paraId="6C440278" w14:textId="77777777" w:rsidTr="00392F0A">
        <w:tc>
          <w:tcPr>
            <w:tcW w:w="4673" w:type="dxa"/>
          </w:tcPr>
          <w:p w14:paraId="7A64890A" w14:textId="0319D4CD" w:rsidR="006B657A" w:rsidRPr="00EF1C6D" w:rsidRDefault="006B657A" w:rsidP="006B657A">
            <w:pPr>
              <w:spacing w:before="120" w:after="0" w:line="240" w:lineRule="auto"/>
              <w:jc w:val="both"/>
              <w:rPr>
                <w:sz w:val="26"/>
                <w:szCs w:val="26"/>
              </w:rPr>
            </w:pPr>
            <w:r w:rsidRPr="00EF1C6D">
              <w:rPr>
                <w:iCs/>
                <w:sz w:val="26"/>
                <w:szCs w:val="26"/>
              </w:rPr>
              <w:t xml:space="preserve">b) Tịch thu giấy chứng nhận hợp chuẩn, dấu hợp chuẩn; giấy chứng nhận hợp quy, dấu hợp quy, dấu định lượng hàng đóng gói sẵn; chứng chỉ chứng nhận, thử nghiệm, giám định, kiểm định, công nhận, kết quả thử nghiệm, kiểm tra, giám định, kiểm định chất lượng; tem, dấu, giấy chứng nhận kiểm định, hiệu chuẩn; giấy chứng nhận đăng ký cung cấp dịch vụ kiểm định, hiệu chuẩn, thử nghiệm phương tiện đo, chuẩn đo lường; quyết định chỉ định kiểm định, hiệu chuẩn, thử nghiệm phương tiện đo, chuẩn đo lường; giấy chứng nhận đăng ký hoạt động chứng nhận, thử nghiệm, giám định, kiểm định, công nhận, đào tạo, tư vấn, xét tặng giải thưởng; quyết định chỉ định tổ chức chứng nhận, thử nghiệm, giám định, kiểm định; </w:t>
            </w:r>
            <w:r w:rsidRPr="00EF1C6D">
              <w:rPr>
                <w:iCs/>
                <w:sz w:val="26"/>
                <w:szCs w:val="26"/>
              </w:rPr>
              <w:lastRenderedPageBreak/>
              <w:t>quyết định chứng nhận chuẩn đo lường, quyết định chứng nhận kiểm định viên đo lường; giấy chứng nhận đăng ký cơ sở pha chế xăng dầu, khí; giấy chứng nhận đủ điều kiện sản xuất mũ bảo hiểm, giấy chứng nhận đủ điều kiện sử dụng dấu định lượng trên nhãn hàng đóng gói sẵn; giấy phép vận chuyển hàng nguy hiểm, giấy chứng nhận quyền sử dụng mã số mã vạch đối với vi phạm quy định tại khoản 2 Điều này.</w:t>
            </w:r>
          </w:p>
        </w:tc>
        <w:tc>
          <w:tcPr>
            <w:tcW w:w="3969" w:type="dxa"/>
          </w:tcPr>
          <w:p w14:paraId="364D5081" w14:textId="4F80F5A1" w:rsidR="006B657A" w:rsidRPr="00EF1C6D" w:rsidRDefault="006B657A" w:rsidP="006B657A">
            <w:pPr>
              <w:spacing w:before="120" w:after="280" w:afterAutospacing="1" w:line="240" w:lineRule="auto"/>
              <w:rPr>
                <w:iCs/>
                <w:sz w:val="26"/>
                <w:szCs w:val="26"/>
                <w:lang w:val="en-US"/>
              </w:rPr>
            </w:pPr>
            <w:r w:rsidRPr="00EF1C6D">
              <w:rPr>
                <w:iCs/>
                <w:sz w:val="26"/>
                <w:szCs w:val="26"/>
                <w:lang w:val="en-US"/>
              </w:rPr>
              <w:lastRenderedPageBreak/>
              <w:t>Bãi bỏ</w:t>
            </w:r>
          </w:p>
        </w:tc>
        <w:tc>
          <w:tcPr>
            <w:tcW w:w="3544" w:type="dxa"/>
          </w:tcPr>
          <w:p w14:paraId="7DEA47D4" w14:textId="614BDC3F" w:rsidR="006B657A" w:rsidRPr="00A50AAD" w:rsidRDefault="006B657A" w:rsidP="006B657A">
            <w:pPr>
              <w:spacing w:before="120" w:after="280" w:afterAutospacing="1" w:line="240" w:lineRule="auto"/>
              <w:rPr>
                <w:i/>
                <w:iCs/>
                <w:sz w:val="26"/>
                <w:szCs w:val="26"/>
              </w:rPr>
            </w:pPr>
          </w:p>
        </w:tc>
        <w:tc>
          <w:tcPr>
            <w:tcW w:w="3226" w:type="dxa"/>
          </w:tcPr>
          <w:p w14:paraId="1FD29251" w14:textId="77777777" w:rsidR="006B657A" w:rsidRPr="00A50AAD" w:rsidRDefault="006B657A" w:rsidP="006B657A">
            <w:pPr>
              <w:spacing w:before="120" w:after="280" w:afterAutospacing="1" w:line="240" w:lineRule="auto"/>
              <w:rPr>
                <w:i/>
                <w:iCs/>
                <w:sz w:val="26"/>
                <w:szCs w:val="26"/>
              </w:rPr>
            </w:pPr>
          </w:p>
        </w:tc>
      </w:tr>
      <w:tr w:rsidR="006B657A" w:rsidRPr="00A50AAD" w14:paraId="01A19562" w14:textId="77777777" w:rsidTr="00392F0A">
        <w:tc>
          <w:tcPr>
            <w:tcW w:w="4673" w:type="dxa"/>
          </w:tcPr>
          <w:p w14:paraId="081F95A8" w14:textId="77777777" w:rsidR="006B657A" w:rsidRPr="00A50AAD" w:rsidRDefault="006B657A" w:rsidP="006B657A">
            <w:pPr>
              <w:spacing w:before="120" w:after="0" w:line="240" w:lineRule="auto"/>
              <w:jc w:val="both"/>
              <w:rPr>
                <w:sz w:val="26"/>
                <w:szCs w:val="26"/>
              </w:rPr>
            </w:pPr>
            <w:r w:rsidRPr="00A50AAD">
              <w:rPr>
                <w:sz w:val="26"/>
                <w:szCs w:val="26"/>
              </w:rPr>
              <w:lastRenderedPageBreak/>
              <w:t>4. Biện pháp khắc phục hậu quả:</w:t>
            </w:r>
          </w:p>
        </w:tc>
        <w:tc>
          <w:tcPr>
            <w:tcW w:w="3969" w:type="dxa"/>
          </w:tcPr>
          <w:p w14:paraId="1F40214E" w14:textId="271E3940" w:rsidR="006B657A" w:rsidRPr="00A50AAD" w:rsidRDefault="006B657A" w:rsidP="006B657A">
            <w:pPr>
              <w:spacing w:before="120" w:after="280" w:afterAutospacing="1" w:line="240" w:lineRule="auto"/>
              <w:rPr>
                <w:sz w:val="26"/>
                <w:szCs w:val="26"/>
              </w:rPr>
            </w:pPr>
            <w:r w:rsidRPr="00EF1C6D">
              <w:rPr>
                <w:sz w:val="26"/>
                <w:szCs w:val="26"/>
              </w:rPr>
              <w:t>Không sửa đổi, bổ sung</w:t>
            </w:r>
          </w:p>
        </w:tc>
        <w:tc>
          <w:tcPr>
            <w:tcW w:w="3544" w:type="dxa"/>
          </w:tcPr>
          <w:p w14:paraId="3EBCFC6A" w14:textId="4F1622C1" w:rsidR="006B657A" w:rsidRPr="00A50AAD" w:rsidRDefault="006B657A" w:rsidP="006B657A">
            <w:pPr>
              <w:spacing w:before="120" w:after="280" w:afterAutospacing="1" w:line="240" w:lineRule="auto"/>
              <w:rPr>
                <w:sz w:val="26"/>
                <w:szCs w:val="26"/>
              </w:rPr>
            </w:pPr>
          </w:p>
        </w:tc>
        <w:tc>
          <w:tcPr>
            <w:tcW w:w="3226" w:type="dxa"/>
          </w:tcPr>
          <w:p w14:paraId="732C32B1" w14:textId="77777777" w:rsidR="006B657A" w:rsidRPr="00A50AAD" w:rsidRDefault="006B657A" w:rsidP="006B657A">
            <w:pPr>
              <w:spacing w:before="120" w:after="280" w:afterAutospacing="1" w:line="240" w:lineRule="auto"/>
              <w:rPr>
                <w:sz w:val="26"/>
                <w:szCs w:val="26"/>
              </w:rPr>
            </w:pPr>
          </w:p>
        </w:tc>
      </w:tr>
      <w:tr w:rsidR="006B657A" w:rsidRPr="00A50AAD" w14:paraId="118E4FD4" w14:textId="77777777" w:rsidTr="00392F0A">
        <w:tc>
          <w:tcPr>
            <w:tcW w:w="4673" w:type="dxa"/>
          </w:tcPr>
          <w:p w14:paraId="2EEC856D" w14:textId="77777777" w:rsidR="006B657A" w:rsidRPr="00A50AAD" w:rsidRDefault="006B657A" w:rsidP="006B657A">
            <w:pPr>
              <w:spacing w:before="120" w:after="0" w:line="240" w:lineRule="auto"/>
              <w:jc w:val="both"/>
              <w:rPr>
                <w:sz w:val="26"/>
                <w:szCs w:val="26"/>
              </w:rPr>
            </w:pPr>
            <w:r w:rsidRPr="00A50AAD">
              <w:rPr>
                <w:sz w:val="26"/>
                <w:szCs w:val="26"/>
              </w:rPr>
              <w:t>a) Buộc cải chính công khai thông tin sai sự thật về chất lượng sản phẩm, hàng hóa trên phương tiện thông tin đại chúng đối với vi phạm quy định tại khoản 1 Điều này;</w:t>
            </w:r>
          </w:p>
        </w:tc>
        <w:tc>
          <w:tcPr>
            <w:tcW w:w="3969" w:type="dxa"/>
          </w:tcPr>
          <w:p w14:paraId="12C4397D" w14:textId="6D3FDE39" w:rsidR="006B657A" w:rsidRPr="00A50AAD" w:rsidRDefault="006B657A" w:rsidP="006B657A">
            <w:pPr>
              <w:spacing w:before="120" w:after="280" w:afterAutospacing="1" w:line="240" w:lineRule="auto"/>
              <w:rPr>
                <w:sz w:val="26"/>
                <w:szCs w:val="26"/>
              </w:rPr>
            </w:pPr>
            <w:r w:rsidRPr="00EF1C6D">
              <w:rPr>
                <w:sz w:val="26"/>
                <w:szCs w:val="26"/>
              </w:rPr>
              <w:t>Không sửa đổi, bổ sung</w:t>
            </w:r>
          </w:p>
        </w:tc>
        <w:tc>
          <w:tcPr>
            <w:tcW w:w="3544" w:type="dxa"/>
          </w:tcPr>
          <w:p w14:paraId="42C7829C" w14:textId="7A4A62FB" w:rsidR="006B657A" w:rsidRPr="00A50AAD" w:rsidRDefault="006B657A" w:rsidP="006B657A">
            <w:pPr>
              <w:spacing w:before="120" w:after="280" w:afterAutospacing="1" w:line="240" w:lineRule="auto"/>
              <w:rPr>
                <w:sz w:val="26"/>
                <w:szCs w:val="26"/>
              </w:rPr>
            </w:pPr>
          </w:p>
        </w:tc>
        <w:tc>
          <w:tcPr>
            <w:tcW w:w="3226" w:type="dxa"/>
          </w:tcPr>
          <w:p w14:paraId="7AEA821B" w14:textId="77777777" w:rsidR="006B657A" w:rsidRPr="00A50AAD" w:rsidRDefault="006B657A" w:rsidP="006B657A">
            <w:pPr>
              <w:spacing w:before="120" w:after="280" w:afterAutospacing="1" w:line="240" w:lineRule="auto"/>
              <w:rPr>
                <w:sz w:val="26"/>
                <w:szCs w:val="26"/>
              </w:rPr>
            </w:pPr>
          </w:p>
        </w:tc>
      </w:tr>
      <w:tr w:rsidR="006B657A" w:rsidRPr="00A50AAD" w14:paraId="286D81E5" w14:textId="77777777" w:rsidTr="00392F0A">
        <w:tc>
          <w:tcPr>
            <w:tcW w:w="4673" w:type="dxa"/>
          </w:tcPr>
          <w:p w14:paraId="1B9941F9" w14:textId="77777777" w:rsidR="006B657A" w:rsidRPr="00A50AAD" w:rsidRDefault="006B657A" w:rsidP="006B657A">
            <w:pPr>
              <w:spacing w:before="120" w:after="0" w:line="240" w:lineRule="auto"/>
              <w:jc w:val="both"/>
              <w:rPr>
                <w:sz w:val="26"/>
                <w:szCs w:val="26"/>
              </w:rPr>
            </w:pPr>
            <w:r w:rsidRPr="00A50AAD">
              <w:rPr>
                <w:sz w:val="26"/>
                <w:szCs w:val="26"/>
              </w:rPr>
              <w:t>b) Buộc thu hồi và loại bỏ yếu tố vi phạm đã ghi, gắn lên sản phẩm, hàng hóa, phương tiện đo, chuẩn đo lường hoặc các tài liệu kèm theo. Trường hợp không loại bỏ được yếu tố vi phạm thì buộc tiêu hủy sản phẩm, hàng hóa, phương tiện đo, chuẩn đo lường vi phạm quy định tại các điểm a và c khoản 2 Điều này.</w:t>
            </w:r>
          </w:p>
        </w:tc>
        <w:tc>
          <w:tcPr>
            <w:tcW w:w="3969" w:type="dxa"/>
          </w:tcPr>
          <w:p w14:paraId="405B956A" w14:textId="2E3B9A89" w:rsidR="006B657A" w:rsidRPr="00A50AAD" w:rsidRDefault="006B657A" w:rsidP="006B657A">
            <w:pPr>
              <w:spacing w:before="120" w:after="280" w:afterAutospacing="1" w:line="240" w:lineRule="auto"/>
              <w:rPr>
                <w:sz w:val="26"/>
                <w:szCs w:val="26"/>
              </w:rPr>
            </w:pPr>
            <w:r w:rsidRPr="00EF1C6D">
              <w:rPr>
                <w:sz w:val="26"/>
                <w:szCs w:val="26"/>
              </w:rPr>
              <w:t>Không sửa đổi, bổ sung</w:t>
            </w:r>
          </w:p>
        </w:tc>
        <w:tc>
          <w:tcPr>
            <w:tcW w:w="3544" w:type="dxa"/>
          </w:tcPr>
          <w:p w14:paraId="6184ABA5" w14:textId="0CDE1F18" w:rsidR="006B657A" w:rsidRPr="00A50AAD" w:rsidRDefault="006B657A" w:rsidP="006B657A">
            <w:pPr>
              <w:spacing w:before="120" w:after="280" w:afterAutospacing="1" w:line="240" w:lineRule="auto"/>
              <w:rPr>
                <w:sz w:val="26"/>
                <w:szCs w:val="26"/>
              </w:rPr>
            </w:pPr>
          </w:p>
        </w:tc>
        <w:tc>
          <w:tcPr>
            <w:tcW w:w="3226" w:type="dxa"/>
          </w:tcPr>
          <w:p w14:paraId="39B9D001" w14:textId="77777777" w:rsidR="006B657A" w:rsidRPr="00A50AAD" w:rsidRDefault="006B657A" w:rsidP="006B657A">
            <w:pPr>
              <w:spacing w:before="120" w:after="280" w:afterAutospacing="1" w:line="240" w:lineRule="auto"/>
              <w:rPr>
                <w:sz w:val="26"/>
                <w:szCs w:val="26"/>
              </w:rPr>
            </w:pPr>
          </w:p>
        </w:tc>
      </w:tr>
      <w:tr w:rsidR="006B657A" w:rsidRPr="00A50AAD" w14:paraId="454B45AC" w14:textId="77777777" w:rsidTr="00392F0A">
        <w:tc>
          <w:tcPr>
            <w:tcW w:w="4673" w:type="dxa"/>
          </w:tcPr>
          <w:p w14:paraId="0C1CE544" w14:textId="0DA1AF90" w:rsidR="006B657A" w:rsidRPr="00A50AAD" w:rsidRDefault="006B657A" w:rsidP="006B657A">
            <w:pPr>
              <w:spacing w:before="120" w:after="0" w:line="240" w:lineRule="auto"/>
              <w:jc w:val="both"/>
              <w:rPr>
                <w:sz w:val="26"/>
                <w:szCs w:val="26"/>
              </w:rPr>
            </w:pPr>
          </w:p>
        </w:tc>
        <w:tc>
          <w:tcPr>
            <w:tcW w:w="3969" w:type="dxa"/>
          </w:tcPr>
          <w:p w14:paraId="07923A0F" w14:textId="4718A239"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c) Buộc nộp lại</w:t>
            </w:r>
            <w:r w:rsidRPr="00A50AAD">
              <w:rPr>
                <w:sz w:val="26"/>
                <w:szCs w:val="26"/>
              </w:rPr>
              <w:t xml:space="preserve"> giấy chứng nhận hợp chuẩn, dấu hợp chuẩn; giấy chứng nhận hợp quy, dấu hợp quy, dấu định lượng hàng đóng gói sẵn;</w:t>
            </w:r>
            <w:r w:rsidRPr="00A50AAD">
              <w:rPr>
                <w:sz w:val="26"/>
                <w:szCs w:val="26"/>
                <w:lang w:val="sv-SE"/>
              </w:rPr>
              <w:t xml:space="preserve"> </w:t>
            </w:r>
            <w:r w:rsidRPr="00A50AAD">
              <w:rPr>
                <w:sz w:val="26"/>
                <w:szCs w:val="26"/>
                <w:lang w:val="sv-SE"/>
              </w:rPr>
              <w:lastRenderedPageBreak/>
              <w:t xml:space="preserve">chứng chỉ </w:t>
            </w:r>
            <w:r w:rsidRPr="00A50AAD">
              <w:rPr>
                <w:sz w:val="26"/>
                <w:szCs w:val="26"/>
              </w:rPr>
              <w:t>chứng nhận, thử nghiệm, giám định, kiểm định</w:t>
            </w:r>
            <w:r w:rsidRPr="00A50AAD">
              <w:rPr>
                <w:sz w:val="26"/>
                <w:szCs w:val="26"/>
                <w:lang w:val="sv-SE"/>
              </w:rPr>
              <w:t xml:space="preserve">, công nhận, kết quả thử nghiệm, kiểm tra, giám định, kiểm định chất lượng; tem, dấu, giấy chứng nhận kiểm định, hiệu chuẩn; giấy chứng nhận đăng ký cung cấp dịch vụ kiểm định, hiệu chuẩn, thử nghiệm phương tiện đo, chuẩn đo lường; quyết định chỉ định kiểm định, hiệu chuẩn, thử nghiệm phương tiện đo, chuẩn đo lường; giấy chứng nhận đăng ký hoạt động chứng nhận, thử nghiệm, giám định, kiểm định, công nhận, đào tạo, tư vấn, xét tặng giải thưởng; quyết định chỉ định tổ chức </w:t>
            </w:r>
            <w:r w:rsidRPr="00A50AAD">
              <w:rPr>
                <w:sz w:val="26"/>
                <w:szCs w:val="26"/>
              </w:rPr>
              <w:t>chứng nhận, thử nghiệm, giám định, kiểm định</w:t>
            </w:r>
            <w:r w:rsidRPr="00A50AAD">
              <w:rPr>
                <w:sz w:val="26"/>
                <w:szCs w:val="26"/>
                <w:lang w:val="sv-SE"/>
              </w:rPr>
              <w:t xml:space="preserve">; quyết định chứng nhận chuẩn đo lường, quyết định chứng nhận, cấp thẻ kiểm định viên đo lường; giấy chứng nhận đăng ký cơ sở pha chế xăng dầu; giấy chứng nhận đủ điều kiện sử dụng dấu định lượng </w:t>
            </w:r>
            <w:r w:rsidRPr="00A50AAD">
              <w:rPr>
                <w:sz w:val="26"/>
                <w:szCs w:val="26"/>
              </w:rPr>
              <w:t xml:space="preserve">trên nhãn </w:t>
            </w:r>
            <w:r w:rsidRPr="00A50AAD">
              <w:rPr>
                <w:sz w:val="26"/>
                <w:szCs w:val="26"/>
                <w:lang w:val="sv-SE"/>
              </w:rPr>
              <w:t>hàng đóng gói sẵn; giấy phép vận chuyển hàng nguy hiểm, giấy chứng nhận quyền sử dụng mã số mã vạch đối với hành vi vi phạm quy định tại khoản 2 Điều này.</w:t>
            </w:r>
          </w:p>
        </w:tc>
        <w:tc>
          <w:tcPr>
            <w:tcW w:w="3544" w:type="dxa"/>
          </w:tcPr>
          <w:p w14:paraId="4B942896" w14:textId="147FD81B" w:rsidR="006B657A" w:rsidRPr="00A50AAD" w:rsidRDefault="006B657A" w:rsidP="006B657A">
            <w:pPr>
              <w:spacing w:before="120" w:after="280" w:afterAutospacing="1" w:line="240" w:lineRule="auto"/>
              <w:rPr>
                <w:sz w:val="26"/>
                <w:szCs w:val="26"/>
                <w:lang w:val="sv-SE"/>
              </w:rPr>
            </w:pPr>
          </w:p>
        </w:tc>
        <w:tc>
          <w:tcPr>
            <w:tcW w:w="3226" w:type="dxa"/>
          </w:tcPr>
          <w:p w14:paraId="0DE5D5E4" w14:textId="77777777" w:rsidR="006B657A" w:rsidRPr="00A50AAD" w:rsidRDefault="006B657A" w:rsidP="006B657A">
            <w:pPr>
              <w:spacing w:before="120" w:after="280" w:afterAutospacing="1" w:line="240" w:lineRule="auto"/>
              <w:rPr>
                <w:sz w:val="26"/>
                <w:szCs w:val="26"/>
                <w:lang w:val="sv-SE"/>
              </w:rPr>
            </w:pPr>
          </w:p>
        </w:tc>
      </w:tr>
      <w:tr w:rsidR="006B657A" w:rsidRPr="00A50AAD" w14:paraId="0D68A17D" w14:textId="77777777" w:rsidTr="00392F0A">
        <w:tc>
          <w:tcPr>
            <w:tcW w:w="4673" w:type="dxa"/>
          </w:tcPr>
          <w:p w14:paraId="73BCBA03" w14:textId="77777777" w:rsidR="006B657A" w:rsidRPr="00A50AAD" w:rsidRDefault="006B657A" w:rsidP="006B657A">
            <w:pPr>
              <w:spacing w:before="120" w:after="0" w:line="240" w:lineRule="auto"/>
              <w:jc w:val="both"/>
              <w:rPr>
                <w:sz w:val="26"/>
                <w:szCs w:val="26"/>
              </w:rPr>
            </w:pPr>
            <w:bookmarkStart w:id="44" w:name="dieu_25"/>
            <w:r w:rsidRPr="00A50AAD">
              <w:rPr>
                <w:b/>
                <w:bCs/>
                <w:sz w:val="26"/>
                <w:szCs w:val="26"/>
              </w:rPr>
              <w:lastRenderedPageBreak/>
              <w:t xml:space="preserve">Điều 25. Vi phạm quy định về hoạt </w:t>
            </w:r>
            <w:r w:rsidRPr="00A50AAD">
              <w:rPr>
                <w:b/>
                <w:bCs/>
                <w:sz w:val="26"/>
                <w:szCs w:val="26"/>
              </w:rPr>
              <w:lastRenderedPageBreak/>
              <w:t>động xét tặng giải thưởng chất lượng sản phẩm, hàng hóa</w:t>
            </w:r>
            <w:bookmarkEnd w:id="44"/>
          </w:p>
        </w:tc>
        <w:tc>
          <w:tcPr>
            <w:tcW w:w="3969" w:type="dxa"/>
          </w:tcPr>
          <w:p w14:paraId="57172825" w14:textId="5371A061" w:rsidR="006B657A" w:rsidRPr="0094304E" w:rsidRDefault="006B657A" w:rsidP="006B657A">
            <w:pPr>
              <w:spacing w:before="120" w:after="280" w:afterAutospacing="1" w:line="240" w:lineRule="auto"/>
              <w:rPr>
                <w:bCs/>
                <w:sz w:val="26"/>
                <w:szCs w:val="26"/>
              </w:rPr>
            </w:pPr>
            <w:r w:rsidRPr="0094304E">
              <w:rPr>
                <w:bCs/>
                <w:sz w:val="26"/>
                <w:szCs w:val="26"/>
              </w:rPr>
              <w:lastRenderedPageBreak/>
              <w:t>Không sửa đổi, bổ sung</w:t>
            </w:r>
          </w:p>
        </w:tc>
        <w:tc>
          <w:tcPr>
            <w:tcW w:w="3544" w:type="dxa"/>
          </w:tcPr>
          <w:p w14:paraId="2A38FFD3" w14:textId="0FCA1869" w:rsidR="006B657A" w:rsidRPr="00A50AAD" w:rsidRDefault="006B657A" w:rsidP="006B657A">
            <w:pPr>
              <w:spacing w:before="120" w:after="280" w:afterAutospacing="1" w:line="240" w:lineRule="auto"/>
              <w:rPr>
                <w:b/>
                <w:bCs/>
                <w:sz w:val="26"/>
                <w:szCs w:val="26"/>
              </w:rPr>
            </w:pPr>
          </w:p>
        </w:tc>
        <w:tc>
          <w:tcPr>
            <w:tcW w:w="3226" w:type="dxa"/>
          </w:tcPr>
          <w:p w14:paraId="67BB0982" w14:textId="77777777" w:rsidR="006B657A" w:rsidRPr="00A50AAD" w:rsidRDefault="006B657A" w:rsidP="006B657A">
            <w:pPr>
              <w:spacing w:before="120" w:after="280" w:afterAutospacing="1" w:line="240" w:lineRule="auto"/>
              <w:rPr>
                <w:b/>
                <w:bCs/>
                <w:sz w:val="26"/>
                <w:szCs w:val="26"/>
              </w:rPr>
            </w:pPr>
          </w:p>
        </w:tc>
      </w:tr>
      <w:tr w:rsidR="006B657A" w:rsidRPr="00A50AAD" w14:paraId="1B8A4E1A" w14:textId="77777777" w:rsidTr="00392F0A">
        <w:tc>
          <w:tcPr>
            <w:tcW w:w="4673" w:type="dxa"/>
          </w:tcPr>
          <w:p w14:paraId="0207E30C" w14:textId="5E976230" w:rsidR="006B657A" w:rsidRPr="00A50AAD" w:rsidRDefault="006B657A" w:rsidP="006B657A">
            <w:pPr>
              <w:spacing w:before="120" w:after="0" w:line="240" w:lineRule="auto"/>
              <w:jc w:val="both"/>
              <w:rPr>
                <w:sz w:val="26"/>
                <w:szCs w:val="26"/>
              </w:rPr>
            </w:pPr>
            <w:r w:rsidRPr="00CE4158">
              <w:rPr>
                <w:sz w:val="26"/>
                <w:szCs w:val="26"/>
              </w:rPr>
              <w:lastRenderedPageBreak/>
              <w:t>1. Phạt tiền từ 30.000.000 đồng đến 40.000.000 đồng đối với một trong các hành vi sau đây:</w:t>
            </w:r>
          </w:p>
        </w:tc>
        <w:tc>
          <w:tcPr>
            <w:tcW w:w="3969" w:type="dxa"/>
          </w:tcPr>
          <w:p w14:paraId="7DD0F0F2" w14:textId="21F5219C"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1.</w:t>
            </w:r>
            <w:r w:rsidRPr="00A50AAD">
              <w:rPr>
                <w:sz w:val="26"/>
                <w:szCs w:val="26"/>
              </w:rPr>
              <w:t xml:space="preserve"> </w:t>
            </w:r>
            <w:r w:rsidRPr="00A50AAD">
              <w:rPr>
                <w:sz w:val="26"/>
                <w:szCs w:val="26"/>
                <w:lang w:val="sv-SE"/>
              </w:rPr>
              <w:t>Phạt tiền từ 30.000.000 đồng đến 40.000.000 đồng đối với hành vi xét tặng giải thưởng chất lượng sản phẩm, hàng hóa ngoài giải thưởng đã đăng ký.</w:t>
            </w:r>
          </w:p>
        </w:tc>
        <w:tc>
          <w:tcPr>
            <w:tcW w:w="3544" w:type="dxa"/>
          </w:tcPr>
          <w:p w14:paraId="039E0467" w14:textId="2E6BEF88" w:rsidR="006B657A" w:rsidRPr="00A50AAD" w:rsidRDefault="006B657A" w:rsidP="006B657A">
            <w:pPr>
              <w:spacing w:before="120" w:after="280" w:afterAutospacing="1" w:line="240" w:lineRule="auto"/>
              <w:rPr>
                <w:sz w:val="26"/>
                <w:szCs w:val="26"/>
                <w:lang w:val="sv-SE"/>
              </w:rPr>
            </w:pPr>
          </w:p>
        </w:tc>
        <w:tc>
          <w:tcPr>
            <w:tcW w:w="3226" w:type="dxa"/>
          </w:tcPr>
          <w:p w14:paraId="601B8A02" w14:textId="77777777" w:rsidR="006B657A" w:rsidRPr="00A50AAD" w:rsidRDefault="006B657A" w:rsidP="006B657A">
            <w:pPr>
              <w:spacing w:before="120" w:after="280" w:afterAutospacing="1" w:line="240" w:lineRule="auto"/>
              <w:rPr>
                <w:sz w:val="26"/>
                <w:szCs w:val="26"/>
                <w:lang w:val="sv-SE"/>
              </w:rPr>
            </w:pPr>
          </w:p>
        </w:tc>
      </w:tr>
      <w:tr w:rsidR="006B657A" w:rsidRPr="00A50AAD" w14:paraId="0DA412A4" w14:textId="77777777" w:rsidTr="00392F0A">
        <w:tc>
          <w:tcPr>
            <w:tcW w:w="4673" w:type="dxa"/>
          </w:tcPr>
          <w:p w14:paraId="59A95BE0" w14:textId="5EC7D320" w:rsidR="006B657A" w:rsidRPr="00CE4158" w:rsidRDefault="006B657A" w:rsidP="006B657A">
            <w:pPr>
              <w:spacing w:before="120" w:after="0" w:line="240" w:lineRule="auto"/>
              <w:jc w:val="both"/>
              <w:rPr>
                <w:sz w:val="26"/>
                <w:szCs w:val="26"/>
              </w:rPr>
            </w:pPr>
            <w:r w:rsidRPr="0080415E">
              <w:rPr>
                <w:sz w:val="26"/>
                <w:szCs w:val="26"/>
              </w:rPr>
              <w:t>a) Thực hiện xét tặng giải thưởng chất lượng sản phẩm, hàng hóa khi chưa được cơ quan có thẩm quyền cấp đăng ký hoạt động theo quy định;</w:t>
            </w:r>
          </w:p>
        </w:tc>
        <w:tc>
          <w:tcPr>
            <w:tcW w:w="3969" w:type="dxa"/>
          </w:tcPr>
          <w:p w14:paraId="51367EA2" w14:textId="4DEF57C6" w:rsidR="006B657A" w:rsidRPr="00A50AAD" w:rsidRDefault="006B657A" w:rsidP="006B657A">
            <w:pPr>
              <w:spacing w:before="120" w:after="280" w:afterAutospacing="1" w:line="240" w:lineRule="auto"/>
              <w:jc w:val="both"/>
              <w:rPr>
                <w:sz w:val="26"/>
                <w:szCs w:val="26"/>
                <w:lang w:val="sv-SE"/>
              </w:rPr>
            </w:pPr>
            <w:r>
              <w:rPr>
                <w:sz w:val="26"/>
                <w:szCs w:val="26"/>
                <w:lang w:val="sv-SE"/>
              </w:rPr>
              <w:t>Bãi bỏ</w:t>
            </w:r>
          </w:p>
        </w:tc>
        <w:tc>
          <w:tcPr>
            <w:tcW w:w="3544" w:type="dxa"/>
          </w:tcPr>
          <w:p w14:paraId="32A4FA06" w14:textId="77777777" w:rsidR="006B657A" w:rsidRPr="00A50AAD" w:rsidRDefault="006B657A" w:rsidP="006B657A">
            <w:pPr>
              <w:spacing w:before="120" w:after="280" w:afterAutospacing="1" w:line="240" w:lineRule="auto"/>
              <w:rPr>
                <w:sz w:val="26"/>
                <w:szCs w:val="26"/>
                <w:lang w:val="sv-SE"/>
              </w:rPr>
            </w:pPr>
          </w:p>
        </w:tc>
        <w:tc>
          <w:tcPr>
            <w:tcW w:w="3226" w:type="dxa"/>
          </w:tcPr>
          <w:p w14:paraId="7E18849A" w14:textId="77777777" w:rsidR="006B657A" w:rsidRPr="00A50AAD" w:rsidRDefault="006B657A" w:rsidP="006B657A">
            <w:pPr>
              <w:spacing w:before="120" w:after="280" w:afterAutospacing="1" w:line="240" w:lineRule="auto"/>
              <w:rPr>
                <w:sz w:val="26"/>
                <w:szCs w:val="26"/>
                <w:lang w:val="sv-SE"/>
              </w:rPr>
            </w:pPr>
          </w:p>
        </w:tc>
      </w:tr>
      <w:tr w:rsidR="006B657A" w:rsidRPr="00A50AAD" w14:paraId="4B19FEEB" w14:textId="77777777" w:rsidTr="00392F0A">
        <w:tc>
          <w:tcPr>
            <w:tcW w:w="4673" w:type="dxa"/>
          </w:tcPr>
          <w:p w14:paraId="30976C60" w14:textId="03D436A3" w:rsidR="006B657A" w:rsidRPr="00CE4158" w:rsidRDefault="006B657A" w:rsidP="006B657A">
            <w:pPr>
              <w:spacing w:before="120" w:after="0" w:line="240" w:lineRule="auto"/>
              <w:jc w:val="both"/>
              <w:rPr>
                <w:sz w:val="26"/>
                <w:szCs w:val="26"/>
              </w:rPr>
            </w:pPr>
            <w:r w:rsidRPr="0080415E">
              <w:rPr>
                <w:sz w:val="26"/>
                <w:szCs w:val="26"/>
              </w:rPr>
              <w:t>b) Thực hiện hoạt động xét tặng giải thưởng chất lượng sản phẩm, hàng hóa ngoài giải thưởng đã đăng ký.</w:t>
            </w:r>
          </w:p>
        </w:tc>
        <w:tc>
          <w:tcPr>
            <w:tcW w:w="3969" w:type="dxa"/>
          </w:tcPr>
          <w:p w14:paraId="3C2566E2" w14:textId="15F1DE98" w:rsidR="006B657A" w:rsidRPr="00A50AAD" w:rsidRDefault="006B657A" w:rsidP="006B657A">
            <w:pPr>
              <w:spacing w:before="120" w:after="280" w:afterAutospacing="1" w:line="240" w:lineRule="auto"/>
              <w:jc w:val="both"/>
              <w:rPr>
                <w:sz w:val="26"/>
                <w:szCs w:val="26"/>
                <w:lang w:val="sv-SE"/>
              </w:rPr>
            </w:pPr>
            <w:r>
              <w:rPr>
                <w:sz w:val="26"/>
                <w:szCs w:val="26"/>
                <w:lang w:val="sv-SE"/>
              </w:rPr>
              <w:t>Bãi bỏ</w:t>
            </w:r>
          </w:p>
        </w:tc>
        <w:tc>
          <w:tcPr>
            <w:tcW w:w="3544" w:type="dxa"/>
          </w:tcPr>
          <w:p w14:paraId="01E8B4F0" w14:textId="77777777" w:rsidR="006B657A" w:rsidRPr="00A50AAD" w:rsidRDefault="006B657A" w:rsidP="006B657A">
            <w:pPr>
              <w:spacing w:before="120" w:after="280" w:afterAutospacing="1" w:line="240" w:lineRule="auto"/>
              <w:rPr>
                <w:sz w:val="26"/>
                <w:szCs w:val="26"/>
                <w:lang w:val="sv-SE"/>
              </w:rPr>
            </w:pPr>
          </w:p>
        </w:tc>
        <w:tc>
          <w:tcPr>
            <w:tcW w:w="3226" w:type="dxa"/>
          </w:tcPr>
          <w:p w14:paraId="5771FD94" w14:textId="77777777" w:rsidR="006B657A" w:rsidRPr="00A50AAD" w:rsidRDefault="006B657A" w:rsidP="006B657A">
            <w:pPr>
              <w:spacing w:before="120" w:after="280" w:afterAutospacing="1" w:line="240" w:lineRule="auto"/>
              <w:rPr>
                <w:sz w:val="26"/>
                <w:szCs w:val="26"/>
                <w:lang w:val="sv-SE"/>
              </w:rPr>
            </w:pPr>
          </w:p>
        </w:tc>
      </w:tr>
      <w:tr w:rsidR="006B657A" w:rsidRPr="00A50AAD" w14:paraId="77120C38" w14:textId="77777777" w:rsidTr="00392F0A">
        <w:tc>
          <w:tcPr>
            <w:tcW w:w="4673" w:type="dxa"/>
          </w:tcPr>
          <w:p w14:paraId="16407E4C" w14:textId="77777777" w:rsidR="006B657A" w:rsidRPr="00A50AAD" w:rsidRDefault="006B657A" w:rsidP="006B657A">
            <w:pPr>
              <w:spacing w:before="120" w:after="0" w:line="240" w:lineRule="auto"/>
              <w:jc w:val="both"/>
              <w:rPr>
                <w:sz w:val="26"/>
                <w:szCs w:val="26"/>
              </w:rPr>
            </w:pPr>
            <w:r w:rsidRPr="00A50AAD">
              <w:rPr>
                <w:sz w:val="26"/>
                <w:szCs w:val="26"/>
              </w:rPr>
              <w:t>2. Phạt tiền từ 40.000.000 đồng đến 70.000.000 đồng đối với một trong các hành vi sau đây:</w:t>
            </w:r>
          </w:p>
        </w:tc>
        <w:tc>
          <w:tcPr>
            <w:tcW w:w="3969" w:type="dxa"/>
          </w:tcPr>
          <w:p w14:paraId="64F2842A" w14:textId="2619A860" w:rsidR="006B657A" w:rsidRPr="00A50AAD" w:rsidRDefault="006B657A" w:rsidP="006B657A">
            <w:pPr>
              <w:spacing w:before="120" w:after="280" w:afterAutospacing="1" w:line="240" w:lineRule="auto"/>
              <w:rPr>
                <w:sz w:val="26"/>
                <w:szCs w:val="26"/>
              </w:rPr>
            </w:pPr>
            <w:r w:rsidRPr="0094304E">
              <w:rPr>
                <w:sz w:val="26"/>
                <w:szCs w:val="26"/>
              </w:rPr>
              <w:t>Không sửa đổi, bổ sung</w:t>
            </w:r>
          </w:p>
        </w:tc>
        <w:tc>
          <w:tcPr>
            <w:tcW w:w="3544" w:type="dxa"/>
          </w:tcPr>
          <w:p w14:paraId="4339D6DE" w14:textId="53B86B20" w:rsidR="006B657A" w:rsidRPr="00A50AAD" w:rsidRDefault="006B657A" w:rsidP="006B657A">
            <w:pPr>
              <w:spacing w:before="120" w:after="280" w:afterAutospacing="1" w:line="240" w:lineRule="auto"/>
              <w:rPr>
                <w:sz w:val="26"/>
                <w:szCs w:val="26"/>
              </w:rPr>
            </w:pPr>
          </w:p>
        </w:tc>
        <w:tc>
          <w:tcPr>
            <w:tcW w:w="3226" w:type="dxa"/>
          </w:tcPr>
          <w:p w14:paraId="1CF4D167" w14:textId="77777777" w:rsidR="006B657A" w:rsidRPr="00A50AAD" w:rsidRDefault="006B657A" w:rsidP="006B657A">
            <w:pPr>
              <w:spacing w:before="120" w:after="280" w:afterAutospacing="1" w:line="240" w:lineRule="auto"/>
              <w:rPr>
                <w:sz w:val="26"/>
                <w:szCs w:val="26"/>
              </w:rPr>
            </w:pPr>
          </w:p>
        </w:tc>
      </w:tr>
      <w:tr w:rsidR="006B657A" w:rsidRPr="00A50AAD" w14:paraId="2B159C77" w14:textId="77777777" w:rsidTr="00392F0A">
        <w:tc>
          <w:tcPr>
            <w:tcW w:w="4673" w:type="dxa"/>
          </w:tcPr>
          <w:p w14:paraId="0A6BBC34" w14:textId="77777777" w:rsidR="006B657A" w:rsidRPr="00A50AAD" w:rsidRDefault="006B657A" w:rsidP="006B657A">
            <w:pPr>
              <w:spacing w:before="120" w:after="0" w:line="240" w:lineRule="auto"/>
              <w:jc w:val="both"/>
              <w:rPr>
                <w:sz w:val="26"/>
                <w:szCs w:val="26"/>
              </w:rPr>
            </w:pPr>
            <w:r w:rsidRPr="00A50AAD">
              <w:rPr>
                <w:sz w:val="26"/>
                <w:szCs w:val="26"/>
              </w:rPr>
              <w:t>a) Việc xét thưởng và trao giải thưởng chất lượng sản phẩm, hàng hóa không thực hiện theo đúng quy chế xét thưởng đã đăng ký;</w:t>
            </w:r>
          </w:p>
        </w:tc>
        <w:tc>
          <w:tcPr>
            <w:tcW w:w="3969" w:type="dxa"/>
          </w:tcPr>
          <w:p w14:paraId="12B9C1BF" w14:textId="30BA3970" w:rsidR="006B657A" w:rsidRPr="00A50AAD" w:rsidRDefault="006B657A" w:rsidP="006B657A">
            <w:pPr>
              <w:spacing w:before="120" w:after="280" w:afterAutospacing="1" w:line="240" w:lineRule="auto"/>
              <w:rPr>
                <w:sz w:val="26"/>
                <w:szCs w:val="26"/>
              </w:rPr>
            </w:pPr>
            <w:r w:rsidRPr="0094304E">
              <w:rPr>
                <w:sz w:val="26"/>
                <w:szCs w:val="26"/>
              </w:rPr>
              <w:t>Không sửa đổi, bổ sung</w:t>
            </w:r>
          </w:p>
        </w:tc>
        <w:tc>
          <w:tcPr>
            <w:tcW w:w="3544" w:type="dxa"/>
          </w:tcPr>
          <w:p w14:paraId="621FD41B" w14:textId="46C51B6B" w:rsidR="006B657A" w:rsidRPr="00A50AAD" w:rsidRDefault="006B657A" w:rsidP="006B657A">
            <w:pPr>
              <w:spacing w:before="120" w:after="280" w:afterAutospacing="1" w:line="240" w:lineRule="auto"/>
              <w:rPr>
                <w:sz w:val="26"/>
                <w:szCs w:val="26"/>
              </w:rPr>
            </w:pPr>
          </w:p>
        </w:tc>
        <w:tc>
          <w:tcPr>
            <w:tcW w:w="3226" w:type="dxa"/>
          </w:tcPr>
          <w:p w14:paraId="7A18F901" w14:textId="77777777" w:rsidR="006B657A" w:rsidRPr="00A50AAD" w:rsidRDefault="006B657A" w:rsidP="006B657A">
            <w:pPr>
              <w:spacing w:before="120" w:after="280" w:afterAutospacing="1" w:line="240" w:lineRule="auto"/>
              <w:rPr>
                <w:sz w:val="26"/>
                <w:szCs w:val="26"/>
              </w:rPr>
            </w:pPr>
          </w:p>
        </w:tc>
      </w:tr>
      <w:tr w:rsidR="006B657A" w:rsidRPr="00A50AAD" w14:paraId="240BCF73" w14:textId="77777777" w:rsidTr="00392F0A">
        <w:tc>
          <w:tcPr>
            <w:tcW w:w="4673" w:type="dxa"/>
          </w:tcPr>
          <w:p w14:paraId="772059DE" w14:textId="77777777" w:rsidR="006B657A" w:rsidRPr="00A50AAD" w:rsidRDefault="006B657A" w:rsidP="006B657A">
            <w:pPr>
              <w:spacing w:before="120" w:after="0" w:line="240" w:lineRule="auto"/>
              <w:jc w:val="both"/>
              <w:rPr>
                <w:sz w:val="26"/>
                <w:szCs w:val="26"/>
              </w:rPr>
            </w:pPr>
            <w:r w:rsidRPr="00A50AAD">
              <w:rPr>
                <w:sz w:val="26"/>
                <w:szCs w:val="26"/>
              </w:rPr>
              <w:t>b) Sử dụng chuyên gia xét thưởng không đáp ứng năng lực theo quy định thực hiện hoạt động xét tặng giải thưởng;</w:t>
            </w:r>
          </w:p>
        </w:tc>
        <w:tc>
          <w:tcPr>
            <w:tcW w:w="3969" w:type="dxa"/>
          </w:tcPr>
          <w:p w14:paraId="757AF75F" w14:textId="171750AF" w:rsidR="006B657A" w:rsidRPr="00A50AAD" w:rsidRDefault="006B657A" w:rsidP="006B657A">
            <w:pPr>
              <w:spacing w:before="120" w:after="280" w:afterAutospacing="1" w:line="240" w:lineRule="auto"/>
              <w:rPr>
                <w:sz w:val="26"/>
                <w:szCs w:val="26"/>
              </w:rPr>
            </w:pPr>
            <w:r w:rsidRPr="0094304E">
              <w:rPr>
                <w:sz w:val="26"/>
                <w:szCs w:val="26"/>
              </w:rPr>
              <w:t>Không sửa đổi, bổ sung</w:t>
            </w:r>
          </w:p>
        </w:tc>
        <w:tc>
          <w:tcPr>
            <w:tcW w:w="3544" w:type="dxa"/>
          </w:tcPr>
          <w:p w14:paraId="2F249548" w14:textId="7B4A891C" w:rsidR="006B657A" w:rsidRPr="00A50AAD" w:rsidRDefault="006B657A" w:rsidP="006B657A">
            <w:pPr>
              <w:spacing w:before="120" w:after="280" w:afterAutospacing="1" w:line="240" w:lineRule="auto"/>
              <w:rPr>
                <w:sz w:val="26"/>
                <w:szCs w:val="26"/>
              </w:rPr>
            </w:pPr>
          </w:p>
        </w:tc>
        <w:tc>
          <w:tcPr>
            <w:tcW w:w="3226" w:type="dxa"/>
          </w:tcPr>
          <w:p w14:paraId="297FB9E8" w14:textId="77777777" w:rsidR="006B657A" w:rsidRPr="00A50AAD" w:rsidRDefault="006B657A" w:rsidP="006B657A">
            <w:pPr>
              <w:spacing w:before="120" w:after="280" w:afterAutospacing="1" w:line="240" w:lineRule="auto"/>
              <w:rPr>
                <w:sz w:val="26"/>
                <w:szCs w:val="26"/>
              </w:rPr>
            </w:pPr>
          </w:p>
        </w:tc>
      </w:tr>
      <w:tr w:rsidR="006B657A" w:rsidRPr="00A50AAD" w14:paraId="6683EAEC" w14:textId="77777777" w:rsidTr="00392F0A">
        <w:tc>
          <w:tcPr>
            <w:tcW w:w="4673" w:type="dxa"/>
          </w:tcPr>
          <w:p w14:paraId="74224445" w14:textId="77777777" w:rsidR="006B657A" w:rsidRPr="00A50AAD" w:rsidRDefault="006B657A" w:rsidP="006B657A">
            <w:pPr>
              <w:spacing w:before="120" w:after="0" w:line="240" w:lineRule="auto"/>
              <w:jc w:val="both"/>
              <w:rPr>
                <w:sz w:val="26"/>
                <w:szCs w:val="26"/>
              </w:rPr>
            </w:pPr>
            <w:r w:rsidRPr="00A50AAD">
              <w:rPr>
                <w:sz w:val="26"/>
                <w:szCs w:val="26"/>
              </w:rPr>
              <w:t>c) Không cung cấp hồ sơ xét tặng giải thưởng chất lượng sản phẩm, hàng hóa khi cơ quan có thẩm quyền yêu cầu;</w:t>
            </w:r>
          </w:p>
        </w:tc>
        <w:tc>
          <w:tcPr>
            <w:tcW w:w="3969" w:type="dxa"/>
          </w:tcPr>
          <w:p w14:paraId="4CA58732" w14:textId="410F8456" w:rsidR="006B657A" w:rsidRPr="00A50AAD" w:rsidRDefault="006B657A" w:rsidP="006B657A">
            <w:pPr>
              <w:spacing w:before="120" w:after="280" w:afterAutospacing="1" w:line="240" w:lineRule="auto"/>
              <w:rPr>
                <w:sz w:val="26"/>
                <w:szCs w:val="26"/>
              </w:rPr>
            </w:pPr>
            <w:r w:rsidRPr="0094304E">
              <w:rPr>
                <w:sz w:val="26"/>
                <w:szCs w:val="26"/>
              </w:rPr>
              <w:t>Không sửa đổi, bổ sung</w:t>
            </w:r>
          </w:p>
        </w:tc>
        <w:tc>
          <w:tcPr>
            <w:tcW w:w="3544" w:type="dxa"/>
          </w:tcPr>
          <w:p w14:paraId="61A1EE92" w14:textId="0970EFA0" w:rsidR="006B657A" w:rsidRPr="00A50AAD" w:rsidRDefault="006B657A" w:rsidP="006B657A">
            <w:pPr>
              <w:spacing w:before="120" w:after="280" w:afterAutospacing="1" w:line="240" w:lineRule="auto"/>
              <w:rPr>
                <w:sz w:val="26"/>
                <w:szCs w:val="26"/>
              </w:rPr>
            </w:pPr>
          </w:p>
        </w:tc>
        <w:tc>
          <w:tcPr>
            <w:tcW w:w="3226" w:type="dxa"/>
          </w:tcPr>
          <w:p w14:paraId="1C4A3946" w14:textId="77777777" w:rsidR="006B657A" w:rsidRPr="00A50AAD" w:rsidRDefault="006B657A" w:rsidP="006B657A">
            <w:pPr>
              <w:spacing w:before="120" w:after="280" w:afterAutospacing="1" w:line="240" w:lineRule="auto"/>
              <w:rPr>
                <w:sz w:val="26"/>
                <w:szCs w:val="26"/>
              </w:rPr>
            </w:pPr>
          </w:p>
        </w:tc>
      </w:tr>
      <w:tr w:rsidR="006B657A" w:rsidRPr="00A50AAD" w14:paraId="109BB6D4" w14:textId="77777777" w:rsidTr="00392F0A">
        <w:tc>
          <w:tcPr>
            <w:tcW w:w="4673" w:type="dxa"/>
          </w:tcPr>
          <w:p w14:paraId="6DD85E49" w14:textId="77777777" w:rsidR="006B657A" w:rsidRPr="00A50AAD" w:rsidRDefault="006B657A" w:rsidP="006B657A">
            <w:pPr>
              <w:spacing w:before="120" w:after="0" w:line="240" w:lineRule="auto"/>
              <w:jc w:val="both"/>
              <w:rPr>
                <w:sz w:val="26"/>
                <w:szCs w:val="26"/>
              </w:rPr>
            </w:pPr>
            <w:r w:rsidRPr="00A50AAD">
              <w:rPr>
                <w:sz w:val="26"/>
                <w:szCs w:val="26"/>
              </w:rPr>
              <w:lastRenderedPageBreak/>
              <w:t>d) Không báo cáo kết quả hoạt động xét tặng giải thưởng chất lượng sản phẩm, hàng hóa cho cơ quan có thẩm quyền theo quy định.</w:t>
            </w:r>
          </w:p>
        </w:tc>
        <w:tc>
          <w:tcPr>
            <w:tcW w:w="3969" w:type="dxa"/>
          </w:tcPr>
          <w:p w14:paraId="10D29E2B" w14:textId="77DE40B7" w:rsidR="006B657A" w:rsidRPr="00A50AAD" w:rsidRDefault="006B657A" w:rsidP="006B657A">
            <w:pPr>
              <w:spacing w:before="120" w:after="280" w:afterAutospacing="1" w:line="240" w:lineRule="auto"/>
              <w:rPr>
                <w:sz w:val="26"/>
                <w:szCs w:val="26"/>
              </w:rPr>
            </w:pPr>
            <w:r w:rsidRPr="0094304E">
              <w:rPr>
                <w:sz w:val="26"/>
                <w:szCs w:val="26"/>
              </w:rPr>
              <w:t>Không sửa đổi, bổ sung</w:t>
            </w:r>
          </w:p>
        </w:tc>
        <w:tc>
          <w:tcPr>
            <w:tcW w:w="3544" w:type="dxa"/>
          </w:tcPr>
          <w:p w14:paraId="20A60EB5" w14:textId="05405A3E" w:rsidR="006B657A" w:rsidRPr="00A50AAD" w:rsidRDefault="006B657A" w:rsidP="006B657A">
            <w:pPr>
              <w:spacing w:before="120" w:after="280" w:afterAutospacing="1" w:line="240" w:lineRule="auto"/>
              <w:rPr>
                <w:sz w:val="26"/>
                <w:szCs w:val="26"/>
              </w:rPr>
            </w:pPr>
          </w:p>
        </w:tc>
        <w:tc>
          <w:tcPr>
            <w:tcW w:w="3226" w:type="dxa"/>
          </w:tcPr>
          <w:p w14:paraId="1D8EF6B8" w14:textId="77777777" w:rsidR="006B657A" w:rsidRPr="00A50AAD" w:rsidRDefault="006B657A" w:rsidP="006B657A">
            <w:pPr>
              <w:spacing w:before="120" w:after="280" w:afterAutospacing="1" w:line="240" w:lineRule="auto"/>
              <w:rPr>
                <w:sz w:val="26"/>
                <w:szCs w:val="26"/>
              </w:rPr>
            </w:pPr>
          </w:p>
        </w:tc>
      </w:tr>
      <w:tr w:rsidR="006B657A" w:rsidRPr="00A50AAD" w14:paraId="16F23FCA" w14:textId="77777777" w:rsidTr="00392F0A">
        <w:tc>
          <w:tcPr>
            <w:tcW w:w="4673" w:type="dxa"/>
          </w:tcPr>
          <w:p w14:paraId="40C1AF85" w14:textId="5D57E531" w:rsidR="006B657A" w:rsidRPr="00A50AAD" w:rsidRDefault="006B657A" w:rsidP="006B657A">
            <w:pPr>
              <w:spacing w:before="120" w:after="0" w:line="240" w:lineRule="auto"/>
              <w:jc w:val="both"/>
              <w:rPr>
                <w:sz w:val="26"/>
                <w:szCs w:val="26"/>
              </w:rPr>
            </w:pPr>
            <w:r w:rsidRPr="00574BFD">
              <w:rPr>
                <w:sz w:val="26"/>
                <w:szCs w:val="26"/>
              </w:rPr>
              <w:t>3. Phạt tiền từ 70.000.000 đồng đến 100.000.000 đồng đối với hành vi không báo cáo thực hiện hành động khắc phục vi phạm theo yêu cầu của cơ quan có thẩm quyền.</w:t>
            </w:r>
          </w:p>
        </w:tc>
        <w:tc>
          <w:tcPr>
            <w:tcW w:w="3969" w:type="dxa"/>
          </w:tcPr>
          <w:p w14:paraId="61BA4AE5" w14:textId="29C7B44E"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3.</w:t>
            </w:r>
            <w:r w:rsidRPr="00A50AAD">
              <w:rPr>
                <w:sz w:val="26"/>
                <w:szCs w:val="26"/>
              </w:rPr>
              <w:t xml:space="preserve"> Phạt tiền từ 70.000.000 đồng đến 100.000.000 đồng đối với các hành vi sau đây</w:t>
            </w:r>
            <w:r w:rsidRPr="00A50AAD">
              <w:rPr>
                <w:sz w:val="26"/>
                <w:szCs w:val="26"/>
                <w:lang w:val="sv-SE"/>
              </w:rPr>
              <w:t>:</w:t>
            </w:r>
          </w:p>
        </w:tc>
        <w:tc>
          <w:tcPr>
            <w:tcW w:w="3544" w:type="dxa"/>
          </w:tcPr>
          <w:p w14:paraId="61774640" w14:textId="7B0AA073" w:rsidR="006B657A" w:rsidRPr="00A50AAD" w:rsidRDefault="006B657A" w:rsidP="006B657A">
            <w:pPr>
              <w:spacing w:before="120" w:after="280" w:afterAutospacing="1" w:line="240" w:lineRule="auto"/>
              <w:rPr>
                <w:sz w:val="26"/>
                <w:szCs w:val="26"/>
                <w:lang w:val="sv-SE"/>
              </w:rPr>
            </w:pPr>
          </w:p>
        </w:tc>
        <w:tc>
          <w:tcPr>
            <w:tcW w:w="3226" w:type="dxa"/>
          </w:tcPr>
          <w:p w14:paraId="37CEE349" w14:textId="77777777" w:rsidR="006B657A" w:rsidRPr="00A50AAD" w:rsidRDefault="006B657A" w:rsidP="006B657A">
            <w:pPr>
              <w:spacing w:before="120" w:after="280" w:afterAutospacing="1" w:line="240" w:lineRule="auto"/>
              <w:rPr>
                <w:sz w:val="26"/>
                <w:szCs w:val="26"/>
                <w:lang w:val="sv-SE"/>
              </w:rPr>
            </w:pPr>
          </w:p>
        </w:tc>
      </w:tr>
      <w:tr w:rsidR="006B657A" w:rsidRPr="00A50AAD" w14:paraId="42B6040F" w14:textId="77777777" w:rsidTr="00392F0A">
        <w:tc>
          <w:tcPr>
            <w:tcW w:w="4673" w:type="dxa"/>
          </w:tcPr>
          <w:p w14:paraId="6685DACF" w14:textId="20A1B645" w:rsidR="006B657A" w:rsidRPr="00A50AAD" w:rsidRDefault="006B657A" w:rsidP="006B657A">
            <w:pPr>
              <w:spacing w:before="120" w:after="0" w:line="240" w:lineRule="auto"/>
              <w:jc w:val="both"/>
              <w:rPr>
                <w:sz w:val="26"/>
                <w:szCs w:val="26"/>
              </w:rPr>
            </w:pPr>
          </w:p>
        </w:tc>
        <w:tc>
          <w:tcPr>
            <w:tcW w:w="3969" w:type="dxa"/>
          </w:tcPr>
          <w:p w14:paraId="77A0A4BF" w14:textId="49939295"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a) Xét tặng giải thưởng chất lượng sản phẩm, hàng hóa khi chưa được cơ quan có thẩm quyền cấp đăng ký hoạt động theo quy định;</w:t>
            </w:r>
          </w:p>
        </w:tc>
        <w:tc>
          <w:tcPr>
            <w:tcW w:w="3544" w:type="dxa"/>
          </w:tcPr>
          <w:p w14:paraId="38281A68" w14:textId="42D81B6B" w:rsidR="006B657A" w:rsidRPr="00A50AAD" w:rsidRDefault="006B657A" w:rsidP="006B657A">
            <w:pPr>
              <w:spacing w:before="120" w:after="280" w:afterAutospacing="1" w:line="240" w:lineRule="auto"/>
              <w:rPr>
                <w:sz w:val="26"/>
                <w:szCs w:val="26"/>
                <w:lang w:val="sv-SE"/>
              </w:rPr>
            </w:pPr>
          </w:p>
        </w:tc>
        <w:tc>
          <w:tcPr>
            <w:tcW w:w="3226" w:type="dxa"/>
          </w:tcPr>
          <w:p w14:paraId="7589CE23" w14:textId="77777777" w:rsidR="006B657A" w:rsidRPr="00A50AAD" w:rsidRDefault="006B657A" w:rsidP="006B657A">
            <w:pPr>
              <w:spacing w:before="120" w:after="280" w:afterAutospacing="1" w:line="240" w:lineRule="auto"/>
              <w:rPr>
                <w:sz w:val="26"/>
                <w:szCs w:val="26"/>
                <w:lang w:val="sv-SE"/>
              </w:rPr>
            </w:pPr>
          </w:p>
        </w:tc>
      </w:tr>
      <w:tr w:rsidR="006B657A" w:rsidRPr="00A50AAD" w14:paraId="278145F0" w14:textId="77777777" w:rsidTr="00392F0A">
        <w:tc>
          <w:tcPr>
            <w:tcW w:w="4673" w:type="dxa"/>
          </w:tcPr>
          <w:p w14:paraId="5BC68A4A" w14:textId="76DA3A5F" w:rsidR="006B657A" w:rsidRPr="00A50AAD" w:rsidRDefault="006B657A" w:rsidP="006B657A">
            <w:pPr>
              <w:spacing w:before="120" w:after="0" w:line="240" w:lineRule="auto"/>
              <w:jc w:val="both"/>
              <w:rPr>
                <w:sz w:val="26"/>
                <w:szCs w:val="26"/>
              </w:rPr>
            </w:pPr>
          </w:p>
        </w:tc>
        <w:tc>
          <w:tcPr>
            <w:tcW w:w="3969" w:type="dxa"/>
          </w:tcPr>
          <w:p w14:paraId="0567E3C4" w14:textId="3D6B2982"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b) Không báo cáo thực hiện hành động khắc phục vi phạm theo yêu cầu của cơ quan có thẩm quyền.</w:t>
            </w:r>
          </w:p>
        </w:tc>
        <w:tc>
          <w:tcPr>
            <w:tcW w:w="3544" w:type="dxa"/>
          </w:tcPr>
          <w:p w14:paraId="6AB426BA" w14:textId="68DD1B29" w:rsidR="006B657A" w:rsidRPr="00A50AAD" w:rsidRDefault="006B657A" w:rsidP="006B657A">
            <w:pPr>
              <w:spacing w:before="120" w:after="280" w:afterAutospacing="1" w:line="240" w:lineRule="auto"/>
              <w:rPr>
                <w:sz w:val="26"/>
                <w:szCs w:val="26"/>
                <w:lang w:val="sv-SE"/>
              </w:rPr>
            </w:pPr>
          </w:p>
        </w:tc>
        <w:tc>
          <w:tcPr>
            <w:tcW w:w="3226" w:type="dxa"/>
          </w:tcPr>
          <w:p w14:paraId="1C3E925A" w14:textId="77777777" w:rsidR="006B657A" w:rsidRPr="00A50AAD" w:rsidRDefault="006B657A" w:rsidP="006B657A">
            <w:pPr>
              <w:spacing w:before="120" w:after="280" w:afterAutospacing="1" w:line="240" w:lineRule="auto"/>
              <w:rPr>
                <w:sz w:val="26"/>
                <w:szCs w:val="26"/>
                <w:lang w:val="sv-SE"/>
              </w:rPr>
            </w:pPr>
          </w:p>
        </w:tc>
      </w:tr>
      <w:tr w:rsidR="006B657A" w:rsidRPr="00A50AAD" w14:paraId="6B60958D" w14:textId="77777777" w:rsidTr="00392F0A">
        <w:tc>
          <w:tcPr>
            <w:tcW w:w="4673" w:type="dxa"/>
          </w:tcPr>
          <w:p w14:paraId="2564C75B" w14:textId="77533C12" w:rsidR="006B657A" w:rsidRPr="00A50AAD" w:rsidRDefault="006B657A" w:rsidP="006B657A">
            <w:pPr>
              <w:spacing w:before="120" w:after="0" w:line="240" w:lineRule="auto"/>
              <w:jc w:val="both"/>
              <w:rPr>
                <w:sz w:val="26"/>
                <w:szCs w:val="26"/>
              </w:rPr>
            </w:pPr>
            <w:r w:rsidRPr="00574BFD">
              <w:rPr>
                <w:sz w:val="26"/>
                <w:szCs w:val="26"/>
              </w:rPr>
              <w:t>4. Hình thức xử phạt bổ sung:</w:t>
            </w:r>
          </w:p>
        </w:tc>
        <w:tc>
          <w:tcPr>
            <w:tcW w:w="3969" w:type="dxa"/>
          </w:tcPr>
          <w:p w14:paraId="075A7D58" w14:textId="04141364"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4. Hình thức xử phạt bổ sung:</w:t>
            </w:r>
          </w:p>
        </w:tc>
        <w:tc>
          <w:tcPr>
            <w:tcW w:w="3544" w:type="dxa"/>
          </w:tcPr>
          <w:p w14:paraId="2640A642" w14:textId="7D9990F2" w:rsidR="006B657A" w:rsidRPr="00A50AAD" w:rsidRDefault="006B657A" w:rsidP="006B657A">
            <w:pPr>
              <w:spacing w:before="120" w:after="280" w:afterAutospacing="1" w:line="240" w:lineRule="auto"/>
              <w:rPr>
                <w:sz w:val="26"/>
                <w:szCs w:val="26"/>
                <w:lang w:val="sv-SE"/>
              </w:rPr>
            </w:pPr>
          </w:p>
        </w:tc>
        <w:tc>
          <w:tcPr>
            <w:tcW w:w="3226" w:type="dxa"/>
          </w:tcPr>
          <w:p w14:paraId="1936EE4C" w14:textId="77777777" w:rsidR="006B657A" w:rsidRPr="00A50AAD" w:rsidRDefault="006B657A" w:rsidP="006B657A">
            <w:pPr>
              <w:spacing w:before="120" w:after="280" w:afterAutospacing="1" w:line="240" w:lineRule="auto"/>
              <w:rPr>
                <w:sz w:val="26"/>
                <w:szCs w:val="26"/>
                <w:lang w:val="sv-SE"/>
              </w:rPr>
            </w:pPr>
          </w:p>
        </w:tc>
      </w:tr>
      <w:tr w:rsidR="006B657A" w:rsidRPr="00A50AAD" w14:paraId="3BF3B21E" w14:textId="77777777" w:rsidTr="00392F0A">
        <w:tc>
          <w:tcPr>
            <w:tcW w:w="4673" w:type="dxa"/>
          </w:tcPr>
          <w:p w14:paraId="7356280C" w14:textId="11CDFA16" w:rsidR="006B657A" w:rsidRPr="00A50AAD" w:rsidRDefault="006B657A" w:rsidP="006B657A">
            <w:pPr>
              <w:spacing w:before="120" w:after="0" w:line="240" w:lineRule="auto"/>
              <w:jc w:val="both"/>
              <w:rPr>
                <w:sz w:val="26"/>
                <w:szCs w:val="26"/>
              </w:rPr>
            </w:pPr>
          </w:p>
        </w:tc>
        <w:tc>
          <w:tcPr>
            <w:tcW w:w="3969" w:type="dxa"/>
          </w:tcPr>
          <w:p w14:paraId="20141F8A" w14:textId="33A0463B"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Tước quyền sử dụng giấy đăng ký hoạt động xét tặng giải thưởng từ 03 tháng đến </w:t>
            </w:r>
            <w:r w:rsidRPr="00A50AAD">
              <w:rPr>
                <w:sz w:val="26"/>
                <w:szCs w:val="26"/>
              </w:rPr>
              <w:t>06</w:t>
            </w:r>
            <w:r w:rsidRPr="00A50AAD">
              <w:rPr>
                <w:sz w:val="26"/>
                <w:szCs w:val="26"/>
                <w:lang w:val="sv-SE"/>
              </w:rPr>
              <w:t xml:space="preserve"> tháng đối với hành vi vi phạm quy định tại khoản 1; các điểm a, b, c khoản 2 Điều này.</w:t>
            </w:r>
          </w:p>
        </w:tc>
        <w:tc>
          <w:tcPr>
            <w:tcW w:w="3544" w:type="dxa"/>
          </w:tcPr>
          <w:p w14:paraId="4B4B4EDE" w14:textId="35873BF6" w:rsidR="006B657A" w:rsidRPr="00A50AAD" w:rsidRDefault="006B657A" w:rsidP="006B657A">
            <w:pPr>
              <w:spacing w:before="120" w:after="280" w:afterAutospacing="1" w:line="240" w:lineRule="auto"/>
              <w:rPr>
                <w:sz w:val="26"/>
                <w:szCs w:val="26"/>
                <w:lang w:val="sv-SE"/>
              </w:rPr>
            </w:pPr>
          </w:p>
        </w:tc>
        <w:tc>
          <w:tcPr>
            <w:tcW w:w="3226" w:type="dxa"/>
          </w:tcPr>
          <w:p w14:paraId="231D73E4" w14:textId="77777777" w:rsidR="006B657A" w:rsidRPr="00A50AAD" w:rsidRDefault="006B657A" w:rsidP="006B657A">
            <w:pPr>
              <w:spacing w:before="120" w:after="280" w:afterAutospacing="1" w:line="240" w:lineRule="auto"/>
              <w:rPr>
                <w:sz w:val="26"/>
                <w:szCs w:val="26"/>
                <w:lang w:val="sv-SE"/>
              </w:rPr>
            </w:pPr>
          </w:p>
        </w:tc>
      </w:tr>
      <w:tr w:rsidR="006B657A" w:rsidRPr="00A50AAD" w14:paraId="13BB0860" w14:textId="77777777" w:rsidTr="00392F0A">
        <w:tc>
          <w:tcPr>
            <w:tcW w:w="4673" w:type="dxa"/>
          </w:tcPr>
          <w:p w14:paraId="1059DA85" w14:textId="3D5B7C7D" w:rsidR="006B657A" w:rsidRPr="00A50AAD" w:rsidRDefault="006B657A" w:rsidP="006B657A">
            <w:pPr>
              <w:spacing w:before="120" w:after="0" w:line="240" w:lineRule="auto"/>
              <w:jc w:val="both"/>
              <w:rPr>
                <w:sz w:val="26"/>
                <w:szCs w:val="26"/>
              </w:rPr>
            </w:pPr>
            <w:r w:rsidRPr="006D4556">
              <w:rPr>
                <w:sz w:val="26"/>
                <w:szCs w:val="26"/>
              </w:rPr>
              <w:t>Tước quyền sử dụng giấy xác nhận đăng ký lĩnh vực hoạt động xét tặng giải thưởng từ 01 tháng đến 03 tháng đối với vi phạm quy định tại điểm b khoản 1, các điểm a, b và c khoản 2 Điều này.</w:t>
            </w:r>
          </w:p>
        </w:tc>
        <w:tc>
          <w:tcPr>
            <w:tcW w:w="3969" w:type="dxa"/>
          </w:tcPr>
          <w:p w14:paraId="6220CE8C" w14:textId="77BE7B21" w:rsidR="006B657A" w:rsidRPr="00A50AAD" w:rsidRDefault="006B657A" w:rsidP="006B657A">
            <w:pPr>
              <w:spacing w:before="120" w:after="280" w:afterAutospacing="1" w:line="240" w:lineRule="auto"/>
              <w:jc w:val="both"/>
              <w:rPr>
                <w:sz w:val="26"/>
                <w:szCs w:val="26"/>
                <w:lang w:val="sv-SE"/>
              </w:rPr>
            </w:pPr>
            <w:r>
              <w:rPr>
                <w:sz w:val="26"/>
                <w:szCs w:val="26"/>
                <w:lang w:val="sv-SE"/>
              </w:rPr>
              <w:t>Bãi bỏ</w:t>
            </w:r>
          </w:p>
        </w:tc>
        <w:tc>
          <w:tcPr>
            <w:tcW w:w="3544" w:type="dxa"/>
          </w:tcPr>
          <w:p w14:paraId="1FA0AD79" w14:textId="77777777" w:rsidR="006B657A" w:rsidRPr="00A50AAD" w:rsidRDefault="006B657A" w:rsidP="006B657A">
            <w:pPr>
              <w:spacing w:before="120" w:after="280" w:afterAutospacing="1" w:line="240" w:lineRule="auto"/>
              <w:rPr>
                <w:sz w:val="26"/>
                <w:szCs w:val="26"/>
                <w:lang w:val="sv-SE"/>
              </w:rPr>
            </w:pPr>
          </w:p>
        </w:tc>
        <w:tc>
          <w:tcPr>
            <w:tcW w:w="3226" w:type="dxa"/>
          </w:tcPr>
          <w:p w14:paraId="722BC1E9" w14:textId="77777777" w:rsidR="006B657A" w:rsidRPr="00A50AAD" w:rsidRDefault="006B657A" w:rsidP="006B657A">
            <w:pPr>
              <w:spacing w:before="120" w:after="280" w:afterAutospacing="1" w:line="240" w:lineRule="auto"/>
              <w:rPr>
                <w:sz w:val="26"/>
                <w:szCs w:val="26"/>
                <w:lang w:val="sv-SE"/>
              </w:rPr>
            </w:pPr>
          </w:p>
        </w:tc>
      </w:tr>
      <w:tr w:rsidR="006B657A" w:rsidRPr="00A50AAD" w14:paraId="27F0817A" w14:textId="77777777" w:rsidTr="00392F0A">
        <w:tc>
          <w:tcPr>
            <w:tcW w:w="4673" w:type="dxa"/>
          </w:tcPr>
          <w:p w14:paraId="0F04FCE5" w14:textId="10C4DB2F" w:rsidR="006B657A" w:rsidRPr="00A50AAD" w:rsidRDefault="006B657A" w:rsidP="006B657A">
            <w:pPr>
              <w:spacing w:before="120" w:after="0" w:line="240" w:lineRule="auto"/>
              <w:jc w:val="both"/>
              <w:rPr>
                <w:sz w:val="26"/>
                <w:szCs w:val="26"/>
              </w:rPr>
            </w:pPr>
            <w:r w:rsidRPr="006568AD">
              <w:rPr>
                <w:sz w:val="26"/>
                <w:szCs w:val="26"/>
              </w:rPr>
              <w:lastRenderedPageBreak/>
              <w:t>5. Biện pháp khắc phục hậu quả:</w:t>
            </w:r>
          </w:p>
        </w:tc>
        <w:tc>
          <w:tcPr>
            <w:tcW w:w="3969" w:type="dxa"/>
          </w:tcPr>
          <w:p w14:paraId="19EBDD39" w14:textId="1D44CD35"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5. Biện pháp khắc phục hậu quả:</w:t>
            </w:r>
          </w:p>
        </w:tc>
        <w:tc>
          <w:tcPr>
            <w:tcW w:w="3544" w:type="dxa"/>
          </w:tcPr>
          <w:p w14:paraId="4D66A86B" w14:textId="3F0ABC70" w:rsidR="006B657A" w:rsidRPr="00A50AAD" w:rsidRDefault="006B657A" w:rsidP="006B657A">
            <w:pPr>
              <w:spacing w:before="120" w:after="280" w:afterAutospacing="1" w:line="240" w:lineRule="auto"/>
              <w:rPr>
                <w:sz w:val="26"/>
                <w:szCs w:val="26"/>
                <w:lang w:val="sv-SE"/>
              </w:rPr>
            </w:pPr>
          </w:p>
        </w:tc>
        <w:tc>
          <w:tcPr>
            <w:tcW w:w="3226" w:type="dxa"/>
          </w:tcPr>
          <w:p w14:paraId="7657F8CB" w14:textId="77777777" w:rsidR="006B657A" w:rsidRPr="00A50AAD" w:rsidRDefault="006B657A" w:rsidP="006B657A">
            <w:pPr>
              <w:spacing w:before="120" w:after="280" w:afterAutospacing="1" w:line="240" w:lineRule="auto"/>
              <w:rPr>
                <w:sz w:val="26"/>
                <w:szCs w:val="26"/>
                <w:lang w:val="sv-SE"/>
              </w:rPr>
            </w:pPr>
          </w:p>
        </w:tc>
      </w:tr>
      <w:tr w:rsidR="006B657A" w:rsidRPr="00A50AAD" w14:paraId="6C83AA50" w14:textId="77777777" w:rsidTr="00392F0A">
        <w:tc>
          <w:tcPr>
            <w:tcW w:w="4673" w:type="dxa"/>
          </w:tcPr>
          <w:p w14:paraId="50A3F75E" w14:textId="7DEC6984" w:rsidR="006B657A" w:rsidRPr="00A50AAD" w:rsidRDefault="006B657A" w:rsidP="006B657A">
            <w:pPr>
              <w:spacing w:before="120" w:after="0" w:line="240" w:lineRule="auto"/>
              <w:jc w:val="both"/>
              <w:rPr>
                <w:sz w:val="26"/>
                <w:szCs w:val="26"/>
              </w:rPr>
            </w:pPr>
          </w:p>
        </w:tc>
        <w:tc>
          <w:tcPr>
            <w:tcW w:w="3969" w:type="dxa"/>
          </w:tcPr>
          <w:p w14:paraId="775BF320" w14:textId="55848AE7"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a) Buộc thu hồi, hủy bỏ quyết định tặng giải thưởng; buộc cải chính thông tin sai sự thật trên trang thông tin điện tử đối với hành vi vi phạm quy định tại khoản 1; các điểm a, b, c khoản 2 và khoản 3 Điều này;</w:t>
            </w:r>
          </w:p>
        </w:tc>
        <w:tc>
          <w:tcPr>
            <w:tcW w:w="3544" w:type="dxa"/>
          </w:tcPr>
          <w:p w14:paraId="3D55A704" w14:textId="08928098" w:rsidR="006B657A" w:rsidRPr="00A50AAD" w:rsidRDefault="006B657A" w:rsidP="006B657A">
            <w:pPr>
              <w:spacing w:before="120" w:after="280" w:afterAutospacing="1" w:line="240" w:lineRule="auto"/>
              <w:rPr>
                <w:sz w:val="26"/>
                <w:szCs w:val="26"/>
                <w:lang w:val="sv-SE"/>
              </w:rPr>
            </w:pPr>
          </w:p>
        </w:tc>
        <w:tc>
          <w:tcPr>
            <w:tcW w:w="3226" w:type="dxa"/>
          </w:tcPr>
          <w:p w14:paraId="19F52470" w14:textId="77777777" w:rsidR="006B657A" w:rsidRPr="00A50AAD" w:rsidRDefault="006B657A" w:rsidP="006B657A">
            <w:pPr>
              <w:spacing w:before="120" w:after="280" w:afterAutospacing="1" w:line="240" w:lineRule="auto"/>
              <w:rPr>
                <w:sz w:val="26"/>
                <w:szCs w:val="26"/>
                <w:lang w:val="sv-SE"/>
              </w:rPr>
            </w:pPr>
          </w:p>
        </w:tc>
      </w:tr>
      <w:tr w:rsidR="006B657A" w:rsidRPr="00A50AAD" w14:paraId="14BFE670" w14:textId="77777777" w:rsidTr="00392F0A">
        <w:tc>
          <w:tcPr>
            <w:tcW w:w="4673" w:type="dxa"/>
          </w:tcPr>
          <w:p w14:paraId="4E48CA70" w14:textId="3955BF59" w:rsidR="006B657A" w:rsidRPr="00A50AAD" w:rsidRDefault="006B657A" w:rsidP="006B657A">
            <w:pPr>
              <w:spacing w:before="120" w:after="0" w:line="240" w:lineRule="auto"/>
              <w:jc w:val="both"/>
              <w:rPr>
                <w:sz w:val="26"/>
                <w:szCs w:val="26"/>
              </w:rPr>
            </w:pPr>
          </w:p>
        </w:tc>
        <w:tc>
          <w:tcPr>
            <w:tcW w:w="3969" w:type="dxa"/>
          </w:tcPr>
          <w:p w14:paraId="445B09A4" w14:textId="58D19376" w:rsidR="006B657A" w:rsidRPr="00A50AAD" w:rsidRDefault="006B657A" w:rsidP="006B657A">
            <w:pPr>
              <w:spacing w:before="120" w:after="280" w:afterAutospacing="1" w:line="240" w:lineRule="auto"/>
              <w:jc w:val="both"/>
              <w:rPr>
                <w:sz w:val="26"/>
                <w:szCs w:val="26"/>
              </w:rPr>
            </w:pPr>
            <w:r w:rsidRPr="00A50AAD">
              <w:rPr>
                <w:sz w:val="26"/>
                <w:szCs w:val="26"/>
              </w:rPr>
              <w:t xml:space="preserve">b) </w:t>
            </w:r>
            <w:r w:rsidRPr="00A50AAD">
              <w:rPr>
                <w:sz w:val="26"/>
                <w:szCs w:val="26"/>
                <w:lang w:val="sv-SE"/>
              </w:rPr>
              <w:t>Buộc nộp lại số lợi bất hợp pháp có được do thực hiện hành vi vi phạm quy định tại khoản 1; các điểm a, b, c khoản 2 và khoản 3 Điều này.</w:t>
            </w:r>
          </w:p>
        </w:tc>
        <w:tc>
          <w:tcPr>
            <w:tcW w:w="3544" w:type="dxa"/>
          </w:tcPr>
          <w:p w14:paraId="598B099F" w14:textId="32716C78" w:rsidR="006B657A" w:rsidRPr="00A50AAD" w:rsidRDefault="006B657A" w:rsidP="006B657A">
            <w:pPr>
              <w:spacing w:before="120" w:after="280" w:afterAutospacing="1" w:line="240" w:lineRule="auto"/>
              <w:rPr>
                <w:sz w:val="26"/>
                <w:szCs w:val="26"/>
              </w:rPr>
            </w:pPr>
          </w:p>
        </w:tc>
        <w:tc>
          <w:tcPr>
            <w:tcW w:w="3226" w:type="dxa"/>
          </w:tcPr>
          <w:p w14:paraId="45FCF7EC" w14:textId="77777777" w:rsidR="006B657A" w:rsidRPr="00A50AAD" w:rsidRDefault="006B657A" w:rsidP="006B657A">
            <w:pPr>
              <w:spacing w:before="120" w:after="280" w:afterAutospacing="1" w:line="240" w:lineRule="auto"/>
              <w:rPr>
                <w:sz w:val="26"/>
                <w:szCs w:val="26"/>
              </w:rPr>
            </w:pPr>
          </w:p>
        </w:tc>
      </w:tr>
      <w:tr w:rsidR="006B657A" w:rsidRPr="00A50AAD" w14:paraId="5B946410" w14:textId="77777777" w:rsidTr="00392F0A">
        <w:tc>
          <w:tcPr>
            <w:tcW w:w="4673" w:type="dxa"/>
          </w:tcPr>
          <w:p w14:paraId="2024E243" w14:textId="7198ECEE" w:rsidR="006B657A" w:rsidRPr="00A50AAD" w:rsidRDefault="006B657A" w:rsidP="006B657A">
            <w:pPr>
              <w:spacing w:before="120" w:after="0" w:line="240" w:lineRule="auto"/>
              <w:jc w:val="both"/>
              <w:rPr>
                <w:sz w:val="26"/>
                <w:szCs w:val="26"/>
              </w:rPr>
            </w:pPr>
            <w:r w:rsidRPr="006568AD">
              <w:rPr>
                <w:sz w:val="26"/>
                <w:szCs w:val="26"/>
              </w:rPr>
              <w:t>a) Buộc thu hồi, hủy bỏ quyết định tặng giải thưởng đối với vi phạm quy định tại khoản 1, các điểm a, b và c khoản 2, khoản 3 Điều này;</w:t>
            </w:r>
          </w:p>
        </w:tc>
        <w:tc>
          <w:tcPr>
            <w:tcW w:w="3969" w:type="dxa"/>
          </w:tcPr>
          <w:p w14:paraId="4208ED05" w14:textId="57692E27" w:rsidR="006B657A" w:rsidRPr="00A50AAD" w:rsidRDefault="006B657A" w:rsidP="006B657A">
            <w:pPr>
              <w:spacing w:before="120" w:after="280" w:afterAutospacing="1" w:line="240" w:lineRule="auto"/>
              <w:jc w:val="both"/>
              <w:rPr>
                <w:sz w:val="26"/>
                <w:szCs w:val="26"/>
              </w:rPr>
            </w:pPr>
            <w:r>
              <w:rPr>
                <w:sz w:val="26"/>
                <w:szCs w:val="26"/>
                <w:lang w:val="sv-SE"/>
              </w:rPr>
              <w:t>Bãi bỏ</w:t>
            </w:r>
          </w:p>
        </w:tc>
        <w:tc>
          <w:tcPr>
            <w:tcW w:w="3544" w:type="dxa"/>
          </w:tcPr>
          <w:p w14:paraId="6B79B9FF" w14:textId="77777777" w:rsidR="006B657A" w:rsidRPr="00A50AAD" w:rsidRDefault="006B657A" w:rsidP="006B657A">
            <w:pPr>
              <w:spacing w:before="120" w:after="280" w:afterAutospacing="1" w:line="240" w:lineRule="auto"/>
              <w:rPr>
                <w:sz w:val="26"/>
                <w:szCs w:val="26"/>
              </w:rPr>
            </w:pPr>
          </w:p>
        </w:tc>
        <w:tc>
          <w:tcPr>
            <w:tcW w:w="3226" w:type="dxa"/>
          </w:tcPr>
          <w:p w14:paraId="37E15C08" w14:textId="77777777" w:rsidR="006B657A" w:rsidRPr="00A50AAD" w:rsidRDefault="006B657A" w:rsidP="006B657A">
            <w:pPr>
              <w:spacing w:before="120" w:after="280" w:afterAutospacing="1" w:line="240" w:lineRule="auto"/>
              <w:rPr>
                <w:sz w:val="26"/>
                <w:szCs w:val="26"/>
              </w:rPr>
            </w:pPr>
          </w:p>
        </w:tc>
      </w:tr>
      <w:tr w:rsidR="006B657A" w:rsidRPr="00A50AAD" w14:paraId="2A06FF08" w14:textId="77777777" w:rsidTr="00392F0A">
        <w:tc>
          <w:tcPr>
            <w:tcW w:w="4673" w:type="dxa"/>
          </w:tcPr>
          <w:p w14:paraId="37F22430" w14:textId="202EB23D" w:rsidR="006B657A" w:rsidRPr="00A50AAD" w:rsidRDefault="006B657A" w:rsidP="006B657A">
            <w:pPr>
              <w:spacing w:before="120" w:after="0" w:line="240" w:lineRule="auto"/>
              <w:jc w:val="both"/>
              <w:rPr>
                <w:sz w:val="26"/>
                <w:szCs w:val="26"/>
              </w:rPr>
            </w:pPr>
            <w:r w:rsidRPr="00D83414">
              <w:rPr>
                <w:sz w:val="26"/>
                <w:szCs w:val="26"/>
              </w:rPr>
              <w:t>b) Buộc thu hồi, hủy bỏ hiệu lực giải thưởng đã cấp đối với vi phạm quy định tại khoản 1, các điểm a, b và c khoản 2, khoản 3 Điều này;</w:t>
            </w:r>
          </w:p>
        </w:tc>
        <w:tc>
          <w:tcPr>
            <w:tcW w:w="3969" w:type="dxa"/>
          </w:tcPr>
          <w:p w14:paraId="5F6318FB" w14:textId="6C037AC7" w:rsidR="006B657A" w:rsidRPr="00A50AAD" w:rsidRDefault="006B657A" w:rsidP="006B657A">
            <w:pPr>
              <w:spacing w:before="120" w:after="280" w:afterAutospacing="1" w:line="240" w:lineRule="auto"/>
              <w:jc w:val="both"/>
              <w:rPr>
                <w:sz w:val="26"/>
                <w:szCs w:val="26"/>
              </w:rPr>
            </w:pPr>
            <w:r>
              <w:rPr>
                <w:sz w:val="26"/>
                <w:szCs w:val="26"/>
                <w:lang w:val="sv-SE"/>
              </w:rPr>
              <w:t>Bãi bỏ</w:t>
            </w:r>
          </w:p>
        </w:tc>
        <w:tc>
          <w:tcPr>
            <w:tcW w:w="3544" w:type="dxa"/>
          </w:tcPr>
          <w:p w14:paraId="77C24353" w14:textId="77777777" w:rsidR="006B657A" w:rsidRPr="00A50AAD" w:rsidRDefault="006B657A" w:rsidP="006B657A">
            <w:pPr>
              <w:spacing w:before="120" w:after="280" w:afterAutospacing="1" w:line="240" w:lineRule="auto"/>
              <w:rPr>
                <w:sz w:val="26"/>
                <w:szCs w:val="26"/>
              </w:rPr>
            </w:pPr>
          </w:p>
        </w:tc>
        <w:tc>
          <w:tcPr>
            <w:tcW w:w="3226" w:type="dxa"/>
          </w:tcPr>
          <w:p w14:paraId="729DC7CD" w14:textId="77777777" w:rsidR="006B657A" w:rsidRPr="00A50AAD" w:rsidRDefault="006B657A" w:rsidP="006B657A">
            <w:pPr>
              <w:spacing w:before="120" w:after="280" w:afterAutospacing="1" w:line="240" w:lineRule="auto"/>
              <w:rPr>
                <w:sz w:val="26"/>
                <w:szCs w:val="26"/>
              </w:rPr>
            </w:pPr>
          </w:p>
        </w:tc>
      </w:tr>
      <w:tr w:rsidR="006B657A" w:rsidRPr="00A50AAD" w14:paraId="4EE14449" w14:textId="77777777" w:rsidTr="00392F0A">
        <w:tc>
          <w:tcPr>
            <w:tcW w:w="4673" w:type="dxa"/>
          </w:tcPr>
          <w:p w14:paraId="4F0331C2" w14:textId="614237B1" w:rsidR="006B657A" w:rsidRPr="00A50AAD" w:rsidRDefault="006B657A" w:rsidP="006B657A">
            <w:pPr>
              <w:spacing w:before="120" w:after="0" w:line="240" w:lineRule="auto"/>
              <w:jc w:val="both"/>
              <w:rPr>
                <w:sz w:val="26"/>
                <w:szCs w:val="26"/>
              </w:rPr>
            </w:pPr>
            <w:r w:rsidRPr="00D83414">
              <w:rPr>
                <w:sz w:val="26"/>
                <w:szCs w:val="26"/>
              </w:rPr>
              <w:t>c) Buộc nộp lại số lợi bất hợp pháp có được do thực hiện vi phạm quy định tại khoản 1, các điểm a, b và c khoản 2, khoản 3 Điều này.</w:t>
            </w:r>
          </w:p>
        </w:tc>
        <w:tc>
          <w:tcPr>
            <w:tcW w:w="3969" w:type="dxa"/>
          </w:tcPr>
          <w:p w14:paraId="4898D1BE" w14:textId="17CF10C9" w:rsidR="006B657A" w:rsidRPr="00A50AAD" w:rsidRDefault="006B657A" w:rsidP="006B657A">
            <w:pPr>
              <w:spacing w:before="120" w:after="280" w:afterAutospacing="1" w:line="240" w:lineRule="auto"/>
              <w:jc w:val="both"/>
              <w:rPr>
                <w:sz w:val="26"/>
                <w:szCs w:val="26"/>
              </w:rPr>
            </w:pPr>
            <w:r>
              <w:rPr>
                <w:sz w:val="26"/>
                <w:szCs w:val="26"/>
                <w:lang w:val="sv-SE"/>
              </w:rPr>
              <w:t>Bãi bỏ</w:t>
            </w:r>
          </w:p>
        </w:tc>
        <w:tc>
          <w:tcPr>
            <w:tcW w:w="3544" w:type="dxa"/>
          </w:tcPr>
          <w:p w14:paraId="29B33FF0" w14:textId="77777777" w:rsidR="006B657A" w:rsidRPr="00A50AAD" w:rsidRDefault="006B657A" w:rsidP="006B657A">
            <w:pPr>
              <w:spacing w:before="120" w:after="280" w:afterAutospacing="1" w:line="240" w:lineRule="auto"/>
              <w:rPr>
                <w:sz w:val="26"/>
                <w:szCs w:val="26"/>
              </w:rPr>
            </w:pPr>
          </w:p>
        </w:tc>
        <w:tc>
          <w:tcPr>
            <w:tcW w:w="3226" w:type="dxa"/>
          </w:tcPr>
          <w:p w14:paraId="5CA8B2D4" w14:textId="77777777" w:rsidR="006B657A" w:rsidRPr="00A50AAD" w:rsidRDefault="006B657A" w:rsidP="006B657A">
            <w:pPr>
              <w:spacing w:before="120" w:after="280" w:afterAutospacing="1" w:line="240" w:lineRule="auto"/>
              <w:rPr>
                <w:sz w:val="26"/>
                <w:szCs w:val="26"/>
              </w:rPr>
            </w:pPr>
          </w:p>
        </w:tc>
      </w:tr>
      <w:tr w:rsidR="006B657A" w:rsidRPr="00A50AAD" w14:paraId="7DBA33EE" w14:textId="77777777" w:rsidTr="00392F0A">
        <w:tc>
          <w:tcPr>
            <w:tcW w:w="4673" w:type="dxa"/>
          </w:tcPr>
          <w:p w14:paraId="20F81807" w14:textId="77777777" w:rsidR="006B657A" w:rsidRPr="00A50AAD" w:rsidRDefault="006B657A" w:rsidP="006B657A">
            <w:pPr>
              <w:spacing w:before="120" w:after="0" w:line="240" w:lineRule="auto"/>
              <w:jc w:val="both"/>
              <w:rPr>
                <w:sz w:val="26"/>
                <w:szCs w:val="26"/>
              </w:rPr>
            </w:pPr>
            <w:bookmarkStart w:id="45" w:name="dieu_26"/>
            <w:r w:rsidRPr="00A50AAD">
              <w:rPr>
                <w:b/>
                <w:bCs/>
                <w:sz w:val="26"/>
                <w:szCs w:val="26"/>
              </w:rPr>
              <w:t>Điều 26. Vi phạm về giải thưởng chất lượng quốc gia</w:t>
            </w:r>
            <w:bookmarkEnd w:id="45"/>
          </w:p>
        </w:tc>
        <w:tc>
          <w:tcPr>
            <w:tcW w:w="3969" w:type="dxa"/>
          </w:tcPr>
          <w:p w14:paraId="1D6A2B66" w14:textId="7D531424" w:rsidR="006B657A" w:rsidRPr="006552EA" w:rsidRDefault="006B657A" w:rsidP="006B657A">
            <w:pPr>
              <w:spacing w:before="120" w:after="280" w:afterAutospacing="1" w:line="240" w:lineRule="auto"/>
              <w:rPr>
                <w:bCs/>
                <w:sz w:val="26"/>
                <w:szCs w:val="26"/>
              </w:rPr>
            </w:pPr>
            <w:r w:rsidRPr="006552EA">
              <w:rPr>
                <w:bCs/>
                <w:sz w:val="26"/>
                <w:szCs w:val="26"/>
              </w:rPr>
              <w:t>Không sửa đổi, bổ sung</w:t>
            </w:r>
          </w:p>
        </w:tc>
        <w:tc>
          <w:tcPr>
            <w:tcW w:w="3544" w:type="dxa"/>
          </w:tcPr>
          <w:p w14:paraId="68BE8701" w14:textId="738DAE71" w:rsidR="006B657A" w:rsidRPr="00A50AAD" w:rsidRDefault="006B657A" w:rsidP="006B657A">
            <w:pPr>
              <w:spacing w:before="120" w:after="280" w:afterAutospacing="1" w:line="240" w:lineRule="auto"/>
              <w:rPr>
                <w:b/>
                <w:bCs/>
                <w:sz w:val="26"/>
                <w:szCs w:val="26"/>
              </w:rPr>
            </w:pPr>
          </w:p>
        </w:tc>
        <w:tc>
          <w:tcPr>
            <w:tcW w:w="3226" w:type="dxa"/>
          </w:tcPr>
          <w:p w14:paraId="704E0F9F" w14:textId="77777777" w:rsidR="006B657A" w:rsidRPr="00A50AAD" w:rsidRDefault="006B657A" w:rsidP="006B657A">
            <w:pPr>
              <w:spacing w:before="120" w:after="280" w:afterAutospacing="1" w:line="240" w:lineRule="auto"/>
              <w:rPr>
                <w:b/>
                <w:bCs/>
                <w:sz w:val="26"/>
                <w:szCs w:val="26"/>
              </w:rPr>
            </w:pPr>
          </w:p>
        </w:tc>
      </w:tr>
      <w:tr w:rsidR="006B657A" w:rsidRPr="00A50AAD" w14:paraId="185589AB" w14:textId="77777777" w:rsidTr="00392F0A">
        <w:tc>
          <w:tcPr>
            <w:tcW w:w="4673" w:type="dxa"/>
          </w:tcPr>
          <w:p w14:paraId="6B672453" w14:textId="77777777" w:rsidR="006B657A" w:rsidRPr="00A50AAD" w:rsidRDefault="006B657A" w:rsidP="006B657A">
            <w:pPr>
              <w:spacing w:before="120" w:after="0" w:line="240" w:lineRule="auto"/>
              <w:jc w:val="both"/>
              <w:rPr>
                <w:sz w:val="26"/>
                <w:szCs w:val="26"/>
              </w:rPr>
            </w:pPr>
            <w:r w:rsidRPr="00A50AAD">
              <w:rPr>
                <w:sz w:val="26"/>
                <w:szCs w:val="26"/>
              </w:rPr>
              <w:lastRenderedPageBreak/>
              <w:t>1. Phạt cảnh cáo đối với một trong các hành vi sau đây:</w:t>
            </w:r>
          </w:p>
        </w:tc>
        <w:tc>
          <w:tcPr>
            <w:tcW w:w="3969" w:type="dxa"/>
          </w:tcPr>
          <w:p w14:paraId="2EBC94D1" w14:textId="2D4B5573" w:rsidR="006B657A" w:rsidRPr="00A50AAD" w:rsidRDefault="006B657A" w:rsidP="006B657A">
            <w:pPr>
              <w:spacing w:before="120" w:after="280" w:afterAutospacing="1" w:line="240" w:lineRule="auto"/>
              <w:rPr>
                <w:sz w:val="26"/>
                <w:szCs w:val="26"/>
              </w:rPr>
            </w:pPr>
            <w:r w:rsidRPr="006552EA">
              <w:rPr>
                <w:bCs/>
                <w:sz w:val="26"/>
                <w:szCs w:val="26"/>
              </w:rPr>
              <w:t>Không sửa đổi, bổ sung</w:t>
            </w:r>
          </w:p>
        </w:tc>
        <w:tc>
          <w:tcPr>
            <w:tcW w:w="3544" w:type="dxa"/>
          </w:tcPr>
          <w:p w14:paraId="6EE96F86" w14:textId="0D0FB5C2" w:rsidR="006B657A" w:rsidRPr="00A50AAD" w:rsidRDefault="006B657A" w:rsidP="006B657A">
            <w:pPr>
              <w:spacing w:before="120" w:after="280" w:afterAutospacing="1" w:line="240" w:lineRule="auto"/>
              <w:rPr>
                <w:sz w:val="26"/>
                <w:szCs w:val="26"/>
              </w:rPr>
            </w:pPr>
          </w:p>
        </w:tc>
        <w:tc>
          <w:tcPr>
            <w:tcW w:w="3226" w:type="dxa"/>
          </w:tcPr>
          <w:p w14:paraId="0C684CC3" w14:textId="77777777" w:rsidR="006B657A" w:rsidRPr="00A50AAD" w:rsidRDefault="006B657A" w:rsidP="006B657A">
            <w:pPr>
              <w:spacing w:before="120" w:after="280" w:afterAutospacing="1" w:line="240" w:lineRule="auto"/>
              <w:rPr>
                <w:sz w:val="26"/>
                <w:szCs w:val="26"/>
              </w:rPr>
            </w:pPr>
          </w:p>
        </w:tc>
      </w:tr>
      <w:tr w:rsidR="006B657A" w:rsidRPr="00A50AAD" w14:paraId="29F05478" w14:textId="77777777" w:rsidTr="00392F0A">
        <w:tc>
          <w:tcPr>
            <w:tcW w:w="4673" w:type="dxa"/>
          </w:tcPr>
          <w:p w14:paraId="248F1AC6" w14:textId="77777777" w:rsidR="006B657A" w:rsidRPr="00A50AAD" w:rsidRDefault="006B657A" w:rsidP="006B657A">
            <w:pPr>
              <w:spacing w:before="120" w:after="0" w:line="240" w:lineRule="auto"/>
              <w:jc w:val="both"/>
              <w:rPr>
                <w:sz w:val="26"/>
                <w:szCs w:val="26"/>
              </w:rPr>
            </w:pPr>
            <w:r w:rsidRPr="00A50AAD">
              <w:rPr>
                <w:sz w:val="26"/>
                <w:szCs w:val="26"/>
              </w:rPr>
              <w:t>a) Không thực hiện đúng các tiêu chí xét thưởng trong thời gian quy định doanh nghiệp đạt giải phải thực hiện;</w:t>
            </w:r>
          </w:p>
        </w:tc>
        <w:tc>
          <w:tcPr>
            <w:tcW w:w="3969" w:type="dxa"/>
          </w:tcPr>
          <w:p w14:paraId="5C6B2C39" w14:textId="278F4F91" w:rsidR="006B657A" w:rsidRPr="00A50AAD" w:rsidRDefault="006B657A" w:rsidP="006B657A">
            <w:pPr>
              <w:spacing w:before="120" w:after="280" w:afterAutospacing="1" w:line="240" w:lineRule="auto"/>
              <w:rPr>
                <w:sz w:val="26"/>
                <w:szCs w:val="26"/>
              </w:rPr>
            </w:pPr>
            <w:r w:rsidRPr="006552EA">
              <w:rPr>
                <w:bCs/>
                <w:sz w:val="26"/>
                <w:szCs w:val="26"/>
              </w:rPr>
              <w:t>Không sửa đổi, bổ sung</w:t>
            </w:r>
          </w:p>
        </w:tc>
        <w:tc>
          <w:tcPr>
            <w:tcW w:w="3544" w:type="dxa"/>
          </w:tcPr>
          <w:p w14:paraId="2102D381" w14:textId="13A5D864" w:rsidR="006B657A" w:rsidRPr="00A50AAD" w:rsidRDefault="006B657A" w:rsidP="006B657A">
            <w:pPr>
              <w:spacing w:before="120" w:after="280" w:afterAutospacing="1" w:line="240" w:lineRule="auto"/>
              <w:rPr>
                <w:sz w:val="26"/>
                <w:szCs w:val="26"/>
              </w:rPr>
            </w:pPr>
          </w:p>
        </w:tc>
        <w:tc>
          <w:tcPr>
            <w:tcW w:w="3226" w:type="dxa"/>
          </w:tcPr>
          <w:p w14:paraId="0478D0D6" w14:textId="77777777" w:rsidR="006B657A" w:rsidRPr="00A50AAD" w:rsidRDefault="006B657A" w:rsidP="006B657A">
            <w:pPr>
              <w:spacing w:before="120" w:after="280" w:afterAutospacing="1" w:line="240" w:lineRule="auto"/>
              <w:rPr>
                <w:sz w:val="26"/>
                <w:szCs w:val="26"/>
              </w:rPr>
            </w:pPr>
          </w:p>
        </w:tc>
      </w:tr>
      <w:tr w:rsidR="006B657A" w:rsidRPr="00A50AAD" w14:paraId="508AFFBA" w14:textId="77777777" w:rsidTr="00392F0A">
        <w:tc>
          <w:tcPr>
            <w:tcW w:w="4673" w:type="dxa"/>
          </w:tcPr>
          <w:p w14:paraId="03E55850" w14:textId="77777777" w:rsidR="006B657A" w:rsidRPr="00A50AAD" w:rsidRDefault="006B657A" w:rsidP="006B657A">
            <w:pPr>
              <w:spacing w:before="120" w:after="0" w:line="240" w:lineRule="auto"/>
              <w:jc w:val="both"/>
              <w:rPr>
                <w:sz w:val="26"/>
                <w:szCs w:val="26"/>
              </w:rPr>
            </w:pPr>
            <w:r w:rsidRPr="00A50AAD">
              <w:rPr>
                <w:sz w:val="26"/>
                <w:szCs w:val="26"/>
              </w:rPr>
              <w:t>b) Lợi dụng giải thưởng chất lượng quốc gia đã được trao tặng để gây tổn hại đến uy tín của giải thưởng chất lượng quốc gia.</w:t>
            </w:r>
          </w:p>
        </w:tc>
        <w:tc>
          <w:tcPr>
            <w:tcW w:w="3969" w:type="dxa"/>
          </w:tcPr>
          <w:p w14:paraId="25464B2B" w14:textId="36A6136B" w:rsidR="006B657A" w:rsidRPr="00A50AAD" w:rsidRDefault="006B657A" w:rsidP="006B657A">
            <w:pPr>
              <w:spacing w:before="120" w:after="280" w:afterAutospacing="1" w:line="240" w:lineRule="auto"/>
              <w:rPr>
                <w:sz w:val="26"/>
                <w:szCs w:val="26"/>
              </w:rPr>
            </w:pPr>
            <w:r w:rsidRPr="006552EA">
              <w:rPr>
                <w:bCs/>
                <w:sz w:val="26"/>
                <w:szCs w:val="26"/>
              </w:rPr>
              <w:t>Không sửa đổi, bổ sung</w:t>
            </w:r>
          </w:p>
        </w:tc>
        <w:tc>
          <w:tcPr>
            <w:tcW w:w="3544" w:type="dxa"/>
          </w:tcPr>
          <w:p w14:paraId="1079AAF0" w14:textId="168C73E1" w:rsidR="006B657A" w:rsidRPr="00A50AAD" w:rsidRDefault="006B657A" w:rsidP="006B657A">
            <w:pPr>
              <w:spacing w:before="120" w:after="280" w:afterAutospacing="1" w:line="240" w:lineRule="auto"/>
              <w:rPr>
                <w:sz w:val="26"/>
                <w:szCs w:val="26"/>
              </w:rPr>
            </w:pPr>
          </w:p>
        </w:tc>
        <w:tc>
          <w:tcPr>
            <w:tcW w:w="3226" w:type="dxa"/>
          </w:tcPr>
          <w:p w14:paraId="269F83AB" w14:textId="77777777" w:rsidR="006B657A" w:rsidRPr="00A50AAD" w:rsidRDefault="006B657A" w:rsidP="006B657A">
            <w:pPr>
              <w:spacing w:before="120" w:after="280" w:afterAutospacing="1" w:line="240" w:lineRule="auto"/>
              <w:rPr>
                <w:sz w:val="26"/>
                <w:szCs w:val="26"/>
              </w:rPr>
            </w:pPr>
          </w:p>
        </w:tc>
      </w:tr>
      <w:tr w:rsidR="006B657A" w:rsidRPr="00A50AAD" w14:paraId="0AF1828A" w14:textId="77777777" w:rsidTr="00392F0A">
        <w:tc>
          <w:tcPr>
            <w:tcW w:w="4673" w:type="dxa"/>
          </w:tcPr>
          <w:p w14:paraId="7F815CC8" w14:textId="77777777" w:rsidR="006B657A" w:rsidRPr="00A50AAD" w:rsidRDefault="006B657A" w:rsidP="006B657A">
            <w:pPr>
              <w:spacing w:before="120" w:after="0" w:line="240" w:lineRule="auto"/>
              <w:jc w:val="both"/>
              <w:rPr>
                <w:sz w:val="26"/>
                <w:szCs w:val="26"/>
              </w:rPr>
            </w:pPr>
            <w:r w:rsidRPr="00A50AAD">
              <w:rPr>
                <w:sz w:val="26"/>
                <w:szCs w:val="26"/>
              </w:rPr>
              <w:t>2. Biện pháp khắc phục hậu quả:</w:t>
            </w:r>
          </w:p>
        </w:tc>
        <w:tc>
          <w:tcPr>
            <w:tcW w:w="3969" w:type="dxa"/>
          </w:tcPr>
          <w:p w14:paraId="68A552A5" w14:textId="22B1A3BD" w:rsidR="006B657A" w:rsidRPr="00A50AAD" w:rsidRDefault="006B657A" w:rsidP="006B657A">
            <w:pPr>
              <w:spacing w:before="120" w:after="280" w:afterAutospacing="1" w:line="240" w:lineRule="auto"/>
              <w:rPr>
                <w:sz w:val="26"/>
                <w:szCs w:val="26"/>
              </w:rPr>
            </w:pPr>
            <w:r w:rsidRPr="006552EA">
              <w:rPr>
                <w:bCs/>
                <w:sz w:val="26"/>
                <w:szCs w:val="26"/>
              </w:rPr>
              <w:t>Không sửa đổi, bổ sung</w:t>
            </w:r>
          </w:p>
        </w:tc>
        <w:tc>
          <w:tcPr>
            <w:tcW w:w="3544" w:type="dxa"/>
          </w:tcPr>
          <w:p w14:paraId="20D1592C" w14:textId="14BE6E97" w:rsidR="006B657A" w:rsidRPr="00A50AAD" w:rsidRDefault="006B657A" w:rsidP="006B657A">
            <w:pPr>
              <w:spacing w:before="120" w:after="280" w:afterAutospacing="1" w:line="240" w:lineRule="auto"/>
              <w:rPr>
                <w:sz w:val="26"/>
                <w:szCs w:val="26"/>
              </w:rPr>
            </w:pPr>
          </w:p>
        </w:tc>
        <w:tc>
          <w:tcPr>
            <w:tcW w:w="3226" w:type="dxa"/>
          </w:tcPr>
          <w:p w14:paraId="1A56B1D9" w14:textId="77777777" w:rsidR="006B657A" w:rsidRPr="00A50AAD" w:rsidRDefault="006B657A" w:rsidP="006B657A">
            <w:pPr>
              <w:spacing w:before="120" w:after="280" w:afterAutospacing="1" w:line="240" w:lineRule="auto"/>
              <w:rPr>
                <w:sz w:val="26"/>
                <w:szCs w:val="26"/>
              </w:rPr>
            </w:pPr>
          </w:p>
        </w:tc>
      </w:tr>
      <w:tr w:rsidR="006B657A" w:rsidRPr="00A50AAD" w14:paraId="0045CC8C" w14:textId="77777777" w:rsidTr="00392F0A">
        <w:tc>
          <w:tcPr>
            <w:tcW w:w="4673" w:type="dxa"/>
          </w:tcPr>
          <w:p w14:paraId="6E299E27" w14:textId="77777777" w:rsidR="006B657A" w:rsidRPr="00A50AAD" w:rsidRDefault="006B657A" w:rsidP="006B657A">
            <w:pPr>
              <w:spacing w:before="120" w:after="0" w:line="240" w:lineRule="auto"/>
              <w:jc w:val="both"/>
              <w:rPr>
                <w:sz w:val="26"/>
                <w:szCs w:val="26"/>
              </w:rPr>
            </w:pPr>
            <w:r w:rsidRPr="00A50AAD">
              <w:rPr>
                <w:sz w:val="26"/>
                <w:szCs w:val="26"/>
              </w:rPr>
              <w:t>Buộc cải chính thông tin sai sự thật trên tài liệu giao dịch, quảng cáo hoặc các hình thức giới thiệu khác đối với vi phạm quy định tại khoản 1 Điều này.</w:t>
            </w:r>
          </w:p>
        </w:tc>
        <w:tc>
          <w:tcPr>
            <w:tcW w:w="3969" w:type="dxa"/>
          </w:tcPr>
          <w:p w14:paraId="766F9479" w14:textId="601D171D" w:rsidR="006B657A" w:rsidRPr="00A50AAD" w:rsidRDefault="006B657A" w:rsidP="006B657A">
            <w:pPr>
              <w:spacing w:before="120" w:after="280" w:afterAutospacing="1" w:line="240" w:lineRule="auto"/>
              <w:rPr>
                <w:sz w:val="26"/>
                <w:szCs w:val="26"/>
              </w:rPr>
            </w:pPr>
            <w:r w:rsidRPr="006552EA">
              <w:rPr>
                <w:bCs/>
                <w:sz w:val="26"/>
                <w:szCs w:val="26"/>
              </w:rPr>
              <w:t>Không sửa đổi, bổ sung</w:t>
            </w:r>
          </w:p>
        </w:tc>
        <w:tc>
          <w:tcPr>
            <w:tcW w:w="3544" w:type="dxa"/>
          </w:tcPr>
          <w:p w14:paraId="4DA53CF2" w14:textId="29608233" w:rsidR="006B657A" w:rsidRPr="00A50AAD" w:rsidRDefault="006B657A" w:rsidP="006B657A">
            <w:pPr>
              <w:spacing w:before="120" w:after="280" w:afterAutospacing="1" w:line="240" w:lineRule="auto"/>
              <w:rPr>
                <w:sz w:val="26"/>
                <w:szCs w:val="26"/>
              </w:rPr>
            </w:pPr>
          </w:p>
        </w:tc>
        <w:tc>
          <w:tcPr>
            <w:tcW w:w="3226" w:type="dxa"/>
          </w:tcPr>
          <w:p w14:paraId="571FF6A4" w14:textId="77777777" w:rsidR="006B657A" w:rsidRPr="00A50AAD" w:rsidRDefault="006B657A" w:rsidP="006B657A">
            <w:pPr>
              <w:spacing w:before="120" w:after="280" w:afterAutospacing="1" w:line="240" w:lineRule="auto"/>
              <w:rPr>
                <w:sz w:val="26"/>
                <w:szCs w:val="26"/>
              </w:rPr>
            </w:pPr>
          </w:p>
        </w:tc>
      </w:tr>
      <w:tr w:rsidR="006B657A" w:rsidRPr="00A50AAD" w14:paraId="7E9B3BCE" w14:textId="77777777" w:rsidTr="00392F0A">
        <w:tc>
          <w:tcPr>
            <w:tcW w:w="4673" w:type="dxa"/>
          </w:tcPr>
          <w:p w14:paraId="10C4B79B" w14:textId="331D7BF9" w:rsidR="006B657A" w:rsidRPr="00C95811" w:rsidRDefault="006B657A" w:rsidP="006B657A">
            <w:pPr>
              <w:spacing w:before="120" w:after="0" w:line="240" w:lineRule="auto"/>
              <w:jc w:val="both"/>
              <w:rPr>
                <w:b/>
                <w:sz w:val="26"/>
                <w:szCs w:val="26"/>
              </w:rPr>
            </w:pPr>
            <w:r w:rsidRPr="00C95811">
              <w:rPr>
                <w:b/>
                <w:sz w:val="26"/>
                <w:szCs w:val="26"/>
              </w:rPr>
              <w:t>Điều 27. Vi phạm quy định về hoạt động vận chuyển hàng nguy hiểm là các chất ô xy hóa, các hợp chất ô xít hữu cơ, các chất ăn mòn</w:t>
            </w:r>
          </w:p>
        </w:tc>
        <w:tc>
          <w:tcPr>
            <w:tcW w:w="3969" w:type="dxa"/>
          </w:tcPr>
          <w:p w14:paraId="5D0B9320" w14:textId="6F526596" w:rsidR="006B657A" w:rsidRDefault="006B657A" w:rsidP="006B657A">
            <w:pPr>
              <w:spacing w:before="120" w:after="280" w:afterAutospacing="1" w:line="240" w:lineRule="auto"/>
              <w:jc w:val="both"/>
              <w:rPr>
                <w:b/>
                <w:bCs/>
                <w:sz w:val="26"/>
                <w:szCs w:val="26"/>
              </w:rPr>
            </w:pPr>
            <w:bookmarkStart w:id="46" w:name="dieu_27"/>
            <w:r w:rsidRPr="00A50AAD">
              <w:rPr>
                <w:b/>
                <w:bCs/>
                <w:sz w:val="26"/>
                <w:szCs w:val="26"/>
              </w:rPr>
              <w:t>Điều 27. Vi phạm quy định về hoạt động vận chuyển hàng nguy hiểm là các chất ô xy hóa, các hợp chất ô xít hữu cơ, các chất ăn mòn</w:t>
            </w:r>
            <w:bookmarkEnd w:id="46"/>
            <w:r w:rsidRPr="00A50AAD">
              <w:rPr>
                <w:b/>
                <w:bCs/>
                <w:sz w:val="26"/>
                <w:szCs w:val="26"/>
              </w:rPr>
              <w:t xml:space="preserve"> </w:t>
            </w:r>
            <w:hyperlink w:anchor="_ftn82" w:history="1">
              <w:r w:rsidRPr="00A50AAD">
                <w:rPr>
                  <w:color w:val="0000FF"/>
                  <w:sz w:val="26"/>
                  <w:szCs w:val="26"/>
                  <w:u w:val="single"/>
                </w:rPr>
                <w:t>[82]</w:t>
              </w:r>
            </w:hyperlink>
          </w:p>
        </w:tc>
        <w:tc>
          <w:tcPr>
            <w:tcW w:w="3544" w:type="dxa"/>
          </w:tcPr>
          <w:p w14:paraId="65C4773F" w14:textId="319FDDC5" w:rsidR="006B657A" w:rsidRPr="008F2384" w:rsidRDefault="006B657A" w:rsidP="006B657A">
            <w:pPr>
              <w:spacing w:before="120" w:after="280" w:afterAutospacing="1" w:line="240" w:lineRule="auto"/>
              <w:rPr>
                <w:b/>
                <w:bCs/>
                <w:sz w:val="26"/>
                <w:szCs w:val="26"/>
                <w:lang w:val="en-US"/>
              </w:rPr>
            </w:pPr>
            <w:r>
              <w:rPr>
                <w:b/>
                <w:bCs/>
                <w:sz w:val="26"/>
                <w:szCs w:val="26"/>
                <w:lang w:val="en-US"/>
              </w:rPr>
              <w:t>Bãi bỏ Điều này</w:t>
            </w:r>
          </w:p>
        </w:tc>
        <w:tc>
          <w:tcPr>
            <w:tcW w:w="3226" w:type="dxa"/>
          </w:tcPr>
          <w:p w14:paraId="3D1F8E19" w14:textId="670E1D5A" w:rsidR="006B657A" w:rsidRPr="00FC0F83" w:rsidRDefault="006B657A" w:rsidP="006B657A">
            <w:pPr>
              <w:spacing w:before="120" w:after="280" w:afterAutospacing="1" w:line="240" w:lineRule="auto"/>
              <w:jc w:val="both"/>
              <w:rPr>
                <w:sz w:val="26"/>
                <w:szCs w:val="26"/>
                <w:lang w:val="en-US"/>
              </w:rPr>
            </w:pPr>
            <w:r w:rsidRPr="00FC0F83">
              <w:rPr>
                <w:sz w:val="26"/>
                <w:szCs w:val="26"/>
                <w:lang w:val="en-US"/>
              </w:rPr>
              <w:t>Vì khoản 3 Điều 14</w:t>
            </w:r>
            <w:r>
              <w:rPr>
                <w:sz w:val="26"/>
                <w:szCs w:val="26"/>
                <w:lang w:val="en-US"/>
              </w:rPr>
              <w:t xml:space="preserve"> và khoản 1 Điều </w:t>
            </w:r>
            <w:r w:rsidRPr="00FC0F83">
              <w:rPr>
                <w:sz w:val="26"/>
                <w:szCs w:val="26"/>
                <w:lang w:val="en-US"/>
              </w:rPr>
              <w:t xml:space="preserve"> Nghị định số 161/2024/NĐ-CP ngày 18/12/2024 của Chính phủ </w:t>
            </w:r>
            <w:bookmarkStart w:id="47" w:name="loai_1_name"/>
            <w:r w:rsidRPr="00FC0F83">
              <w:rPr>
                <w:sz w:val="26"/>
                <w:szCs w:val="26"/>
                <w:lang w:val="en-US"/>
              </w:rPr>
              <w:t>quy định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bookmarkEnd w:id="47"/>
            <w:r w:rsidRPr="00FC0F83">
              <w:rPr>
                <w:sz w:val="26"/>
                <w:szCs w:val="26"/>
                <w:lang w:val="en-US"/>
              </w:rPr>
              <w:t xml:space="preserve"> có hiệu lực từ ngày 01/01/2025 </w:t>
            </w:r>
            <w:r>
              <w:rPr>
                <w:sz w:val="26"/>
                <w:szCs w:val="26"/>
                <w:lang w:val="en-US"/>
              </w:rPr>
              <w:lastRenderedPageBreak/>
              <w:t xml:space="preserve">được sửa đổi, bổ sung một số điều bởi Nghị định số 105/2025/NĐ-CP ngày 15/5/2025 </w:t>
            </w:r>
            <w:r w:rsidRPr="00FC0F83">
              <w:rPr>
                <w:sz w:val="26"/>
                <w:szCs w:val="26"/>
                <w:lang w:val="en-US"/>
              </w:rPr>
              <w:t>đã giao Bộ Công Thương tổ chức cấp Giấy phép vận chuyển hàng hóa nguy hiểm loại 5, loại 8</w:t>
            </w:r>
            <w:r>
              <w:rPr>
                <w:sz w:val="26"/>
                <w:szCs w:val="26"/>
                <w:lang w:val="en-US"/>
              </w:rPr>
              <w:t>.</w:t>
            </w:r>
          </w:p>
        </w:tc>
      </w:tr>
      <w:tr w:rsidR="006B657A" w:rsidRPr="00A50AAD" w14:paraId="3104189F" w14:textId="77777777" w:rsidTr="00392F0A">
        <w:tc>
          <w:tcPr>
            <w:tcW w:w="4673" w:type="dxa"/>
          </w:tcPr>
          <w:p w14:paraId="24524F2A" w14:textId="1E16772A" w:rsidR="006B657A" w:rsidRPr="00A50AAD" w:rsidRDefault="006B657A" w:rsidP="006B657A">
            <w:pPr>
              <w:spacing w:before="120" w:after="0" w:line="240" w:lineRule="auto"/>
              <w:jc w:val="both"/>
              <w:rPr>
                <w:sz w:val="26"/>
                <w:szCs w:val="26"/>
              </w:rPr>
            </w:pPr>
          </w:p>
        </w:tc>
        <w:tc>
          <w:tcPr>
            <w:tcW w:w="3969" w:type="dxa"/>
          </w:tcPr>
          <w:p w14:paraId="56CB1595" w14:textId="47102C72" w:rsidR="006B657A" w:rsidRPr="00A50AAD" w:rsidRDefault="006B657A" w:rsidP="006B657A">
            <w:pPr>
              <w:spacing w:before="120" w:after="280" w:afterAutospacing="1" w:line="240" w:lineRule="auto"/>
              <w:jc w:val="both"/>
              <w:rPr>
                <w:sz w:val="26"/>
                <w:szCs w:val="26"/>
              </w:rPr>
            </w:pPr>
            <w:r w:rsidRPr="00A50AAD">
              <w:rPr>
                <w:sz w:val="26"/>
                <w:szCs w:val="26"/>
              </w:rPr>
              <w:t>1. Phạt tiền từ 30.000.000 đồng đến 70.000.000 đồng đối với một trong các hành vi sau đây:</w:t>
            </w:r>
          </w:p>
        </w:tc>
        <w:tc>
          <w:tcPr>
            <w:tcW w:w="3544" w:type="dxa"/>
          </w:tcPr>
          <w:p w14:paraId="04B3C585" w14:textId="2018142F" w:rsidR="006B657A" w:rsidRPr="00A50AAD" w:rsidRDefault="006B657A" w:rsidP="006B657A">
            <w:pPr>
              <w:spacing w:before="120" w:after="280" w:afterAutospacing="1" w:line="240" w:lineRule="auto"/>
              <w:rPr>
                <w:sz w:val="26"/>
                <w:szCs w:val="26"/>
              </w:rPr>
            </w:pPr>
          </w:p>
        </w:tc>
        <w:tc>
          <w:tcPr>
            <w:tcW w:w="3226" w:type="dxa"/>
          </w:tcPr>
          <w:p w14:paraId="7FAD28D3" w14:textId="77777777" w:rsidR="006B657A" w:rsidRPr="00A50AAD" w:rsidRDefault="006B657A" w:rsidP="006B657A">
            <w:pPr>
              <w:spacing w:before="120" w:after="280" w:afterAutospacing="1" w:line="240" w:lineRule="auto"/>
              <w:rPr>
                <w:sz w:val="26"/>
                <w:szCs w:val="26"/>
              </w:rPr>
            </w:pPr>
          </w:p>
        </w:tc>
      </w:tr>
      <w:tr w:rsidR="006B657A" w:rsidRPr="00A50AAD" w14:paraId="39269C96" w14:textId="77777777" w:rsidTr="00392F0A">
        <w:tc>
          <w:tcPr>
            <w:tcW w:w="4673" w:type="dxa"/>
          </w:tcPr>
          <w:p w14:paraId="053149E2" w14:textId="5EE65262" w:rsidR="006B657A" w:rsidRPr="00A50AAD" w:rsidRDefault="006B657A" w:rsidP="006B657A">
            <w:pPr>
              <w:spacing w:before="120" w:after="0" w:line="240" w:lineRule="auto"/>
              <w:jc w:val="both"/>
              <w:rPr>
                <w:sz w:val="26"/>
                <w:szCs w:val="26"/>
              </w:rPr>
            </w:pPr>
          </w:p>
        </w:tc>
        <w:tc>
          <w:tcPr>
            <w:tcW w:w="3969" w:type="dxa"/>
          </w:tcPr>
          <w:p w14:paraId="6E2BB6CF" w14:textId="5285DC1E" w:rsidR="006B657A" w:rsidRPr="00A50AAD" w:rsidRDefault="006B657A" w:rsidP="006B657A">
            <w:pPr>
              <w:spacing w:before="120" w:after="280" w:afterAutospacing="1" w:line="240" w:lineRule="auto"/>
              <w:jc w:val="both"/>
              <w:rPr>
                <w:sz w:val="26"/>
                <w:szCs w:val="26"/>
              </w:rPr>
            </w:pPr>
            <w:r w:rsidRPr="00A50AAD">
              <w:rPr>
                <w:sz w:val="26"/>
                <w:szCs w:val="26"/>
              </w:rPr>
              <w:t>a) Vận chuyển hàng nguy hiểm khi chưa được cơ quan có thẩm quyền cấp giấy phép;</w:t>
            </w:r>
          </w:p>
        </w:tc>
        <w:tc>
          <w:tcPr>
            <w:tcW w:w="3544" w:type="dxa"/>
          </w:tcPr>
          <w:p w14:paraId="4EEC0678" w14:textId="4807CC0C" w:rsidR="006B657A" w:rsidRPr="00A50AAD" w:rsidRDefault="006B657A" w:rsidP="006B657A">
            <w:pPr>
              <w:spacing w:before="120" w:after="280" w:afterAutospacing="1" w:line="240" w:lineRule="auto"/>
              <w:rPr>
                <w:sz w:val="26"/>
                <w:szCs w:val="26"/>
              </w:rPr>
            </w:pPr>
          </w:p>
        </w:tc>
        <w:tc>
          <w:tcPr>
            <w:tcW w:w="3226" w:type="dxa"/>
          </w:tcPr>
          <w:p w14:paraId="4FC0F93E" w14:textId="77777777" w:rsidR="006B657A" w:rsidRPr="00A50AAD" w:rsidRDefault="006B657A" w:rsidP="006B657A">
            <w:pPr>
              <w:spacing w:before="120" w:after="280" w:afterAutospacing="1" w:line="240" w:lineRule="auto"/>
              <w:rPr>
                <w:sz w:val="26"/>
                <w:szCs w:val="26"/>
              </w:rPr>
            </w:pPr>
          </w:p>
        </w:tc>
      </w:tr>
      <w:tr w:rsidR="006B657A" w:rsidRPr="00A50AAD" w14:paraId="7FB01B90" w14:textId="77777777" w:rsidTr="00392F0A">
        <w:tc>
          <w:tcPr>
            <w:tcW w:w="4673" w:type="dxa"/>
          </w:tcPr>
          <w:p w14:paraId="1951F0E6" w14:textId="44F3686C" w:rsidR="006B657A" w:rsidRPr="00A50AAD" w:rsidRDefault="006B657A" w:rsidP="006B657A">
            <w:pPr>
              <w:spacing w:before="120" w:after="0" w:line="240" w:lineRule="auto"/>
              <w:jc w:val="both"/>
              <w:rPr>
                <w:sz w:val="26"/>
                <w:szCs w:val="26"/>
              </w:rPr>
            </w:pPr>
          </w:p>
        </w:tc>
        <w:tc>
          <w:tcPr>
            <w:tcW w:w="3969" w:type="dxa"/>
          </w:tcPr>
          <w:p w14:paraId="0DCDCEB0" w14:textId="745A4868" w:rsidR="006B657A" w:rsidRPr="00A50AAD" w:rsidRDefault="006B657A" w:rsidP="006B657A">
            <w:pPr>
              <w:spacing w:before="120" w:after="280" w:afterAutospacing="1" w:line="240" w:lineRule="auto"/>
              <w:jc w:val="both"/>
              <w:rPr>
                <w:sz w:val="26"/>
                <w:szCs w:val="26"/>
              </w:rPr>
            </w:pPr>
            <w:r w:rsidRPr="00A50AAD">
              <w:rPr>
                <w:sz w:val="26"/>
                <w:szCs w:val="26"/>
              </w:rPr>
              <w:t>b) Sử dụng giấy phép vận chuyển hàng nguy hiểm đã hết hiệu lực;</w:t>
            </w:r>
          </w:p>
        </w:tc>
        <w:tc>
          <w:tcPr>
            <w:tcW w:w="3544" w:type="dxa"/>
          </w:tcPr>
          <w:p w14:paraId="77936930" w14:textId="1E1103DC" w:rsidR="006B657A" w:rsidRPr="00A50AAD" w:rsidRDefault="006B657A" w:rsidP="006B657A">
            <w:pPr>
              <w:spacing w:before="120" w:after="280" w:afterAutospacing="1" w:line="240" w:lineRule="auto"/>
              <w:rPr>
                <w:sz w:val="26"/>
                <w:szCs w:val="26"/>
              </w:rPr>
            </w:pPr>
          </w:p>
        </w:tc>
        <w:tc>
          <w:tcPr>
            <w:tcW w:w="3226" w:type="dxa"/>
          </w:tcPr>
          <w:p w14:paraId="6D375B22" w14:textId="77777777" w:rsidR="006B657A" w:rsidRPr="00A50AAD" w:rsidRDefault="006B657A" w:rsidP="006B657A">
            <w:pPr>
              <w:spacing w:before="120" w:after="280" w:afterAutospacing="1" w:line="240" w:lineRule="auto"/>
              <w:rPr>
                <w:sz w:val="26"/>
                <w:szCs w:val="26"/>
              </w:rPr>
            </w:pPr>
          </w:p>
        </w:tc>
      </w:tr>
      <w:tr w:rsidR="006B657A" w:rsidRPr="00A50AAD" w14:paraId="14DADAB0" w14:textId="77777777" w:rsidTr="00392F0A">
        <w:tc>
          <w:tcPr>
            <w:tcW w:w="4673" w:type="dxa"/>
          </w:tcPr>
          <w:p w14:paraId="221E5907" w14:textId="48F9C383" w:rsidR="006B657A" w:rsidRPr="00A50AAD" w:rsidRDefault="006B657A" w:rsidP="006B657A">
            <w:pPr>
              <w:spacing w:before="120" w:after="0" w:line="240" w:lineRule="auto"/>
              <w:jc w:val="both"/>
              <w:rPr>
                <w:sz w:val="26"/>
                <w:szCs w:val="26"/>
              </w:rPr>
            </w:pPr>
          </w:p>
        </w:tc>
        <w:tc>
          <w:tcPr>
            <w:tcW w:w="3969" w:type="dxa"/>
          </w:tcPr>
          <w:p w14:paraId="421D5307" w14:textId="4698B1FF" w:rsidR="006B657A" w:rsidRPr="00A50AAD" w:rsidRDefault="006B657A" w:rsidP="006B657A">
            <w:pPr>
              <w:spacing w:before="120" w:after="280" w:afterAutospacing="1" w:line="240" w:lineRule="auto"/>
              <w:jc w:val="both"/>
              <w:rPr>
                <w:sz w:val="26"/>
                <w:szCs w:val="26"/>
              </w:rPr>
            </w:pPr>
            <w:r w:rsidRPr="00A50AAD">
              <w:rPr>
                <w:sz w:val="26"/>
                <w:szCs w:val="26"/>
              </w:rPr>
              <w:t>c) Vận chuyển hàng nguy hiểm ngoài nội dung giấy phép đã được cấp;</w:t>
            </w:r>
          </w:p>
        </w:tc>
        <w:tc>
          <w:tcPr>
            <w:tcW w:w="3544" w:type="dxa"/>
          </w:tcPr>
          <w:p w14:paraId="014A22CF" w14:textId="2B7EFF85" w:rsidR="006B657A" w:rsidRPr="00A50AAD" w:rsidRDefault="006B657A" w:rsidP="006B657A">
            <w:pPr>
              <w:spacing w:before="120" w:after="280" w:afterAutospacing="1" w:line="240" w:lineRule="auto"/>
              <w:rPr>
                <w:sz w:val="26"/>
                <w:szCs w:val="26"/>
              </w:rPr>
            </w:pPr>
          </w:p>
        </w:tc>
        <w:tc>
          <w:tcPr>
            <w:tcW w:w="3226" w:type="dxa"/>
          </w:tcPr>
          <w:p w14:paraId="14261AB2" w14:textId="77777777" w:rsidR="006B657A" w:rsidRPr="00A50AAD" w:rsidRDefault="006B657A" w:rsidP="006B657A">
            <w:pPr>
              <w:spacing w:before="120" w:after="280" w:afterAutospacing="1" w:line="240" w:lineRule="auto"/>
              <w:rPr>
                <w:sz w:val="26"/>
                <w:szCs w:val="26"/>
              </w:rPr>
            </w:pPr>
          </w:p>
        </w:tc>
      </w:tr>
      <w:tr w:rsidR="006B657A" w:rsidRPr="00A50AAD" w14:paraId="15E8593E" w14:textId="77777777" w:rsidTr="00392F0A">
        <w:tc>
          <w:tcPr>
            <w:tcW w:w="4673" w:type="dxa"/>
          </w:tcPr>
          <w:p w14:paraId="2B043D83" w14:textId="30CE4EFC" w:rsidR="006B657A" w:rsidRPr="00A50AAD" w:rsidRDefault="006B657A" w:rsidP="006B657A">
            <w:pPr>
              <w:spacing w:before="120" w:after="0" w:line="240" w:lineRule="auto"/>
              <w:jc w:val="both"/>
              <w:rPr>
                <w:sz w:val="26"/>
                <w:szCs w:val="26"/>
              </w:rPr>
            </w:pPr>
          </w:p>
        </w:tc>
        <w:tc>
          <w:tcPr>
            <w:tcW w:w="3969" w:type="dxa"/>
          </w:tcPr>
          <w:p w14:paraId="7D51067C" w14:textId="6AF152FC" w:rsidR="006B657A" w:rsidRPr="00A50AAD" w:rsidRDefault="006B657A" w:rsidP="006B657A">
            <w:pPr>
              <w:spacing w:before="120" w:after="280" w:afterAutospacing="1" w:line="240" w:lineRule="auto"/>
              <w:jc w:val="both"/>
              <w:rPr>
                <w:sz w:val="26"/>
                <w:szCs w:val="26"/>
              </w:rPr>
            </w:pPr>
            <w:r w:rsidRPr="00A50AAD">
              <w:rPr>
                <w:sz w:val="26"/>
                <w:szCs w:val="26"/>
              </w:rPr>
              <w:t xml:space="preserve">d) </w:t>
            </w:r>
            <w:r w:rsidRPr="00A50AAD">
              <w:rPr>
                <w:sz w:val="26"/>
                <w:szCs w:val="26"/>
                <w:lang w:val="sv-SE"/>
              </w:rPr>
              <w:t xml:space="preserve">Sử dụng </w:t>
            </w:r>
            <w:r w:rsidRPr="00A50AAD">
              <w:rPr>
                <w:sz w:val="26"/>
                <w:szCs w:val="26"/>
              </w:rPr>
              <w:t>các loại vật liệu dùng để làm bao bì, thùng chứa hàng hoá nguy hiểm trên phương tiện vận chuyển</w:t>
            </w:r>
            <w:r w:rsidRPr="00A50AAD">
              <w:rPr>
                <w:sz w:val="26"/>
                <w:szCs w:val="26"/>
                <w:lang w:val="sv-SE"/>
              </w:rPr>
              <w:t xml:space="preserve"> không đúng quy định hoặc không phù hợp </w:t>
            </w:r>
            <w:r w:rsidRPr="00A50AAD">
              <w:rPr>
                <w:sz w:val="26"/>
                <w:szCs w:val="26"/>
              </w:rPr>
              <w:t>tiêu chuẩn</w:t>
            </w:r>
            <w:r w:rsidRPr="00A50AAD">
              <w:rPr>
                <w:sz w:val="26"/>
                <w:szCs w:val="26"/>
                <w:lang w:val="sv-SE"/>
              </w:rPr>
              <w:t xml:space="preserve"> công bố</w:t>
            </w:r>
            <w:r w:rsidRPr="00A50AAD">
              <w:rPr>
                <w:sz w:val="26"/>
                <w:szCs w:val="26"/>
              </w:rPr>
              <w:t>, quy chuẩn kỹ thuật của bao bì, thùng chứa tương ứng với mỗi loại chất, mỗi nhóm hàng hóa nguy hiểm thuộc thẩm quyền cấp giấy phép;</w:t>
            </w:r>
          </w:p>
        </w:tc>
        <w:tc>
          <w:tcPr>
            <w:tcW w:w="3544" w:type="dxa"/>
          </w:tcPr>
          <w:p w14:paraId="5CB882D2" w14:textId="7A0718D8" w:rsidR="006B657A" w:rsidRPr="00A50AAD" w:rsidRDefault="006B657A" w:rsidP="006B657A">
            <w:pPr>
              <w:spacing w:before="120" w:after="280" w:afterAutospacing="1" w:line="240" w:lineRule="auto"/>
              <w:rPr>
                <w:sz w:val="26"/>
                <w:szCs w:val="26"/>
              </w:rPr>
            </w:pPr>
          </w:p>
        </w:tc>
        <w:tc>
          <w:tcPr>
            <w:tcW w:w="3226" w:type="dxa"/>
          </w:tcPr>
          <w:p w14:paraId="2D7FABA3" w14:textId="77777777" w:rsidR="006B657A" w:rsidRPr="00A50AAD" w:rsidRDefault="006B657A" w:rsidP="006B657A">
            <w:pPr>
              <w:spacing w:before="120" w:after="280" w:afterAutospacing="1" w:line="240" w:lineRule="auto"/>
              <w:rPr>
                <w:sz w:val="26"/>
                <w:szCs w:val="26"/>
              </w:rPr>
            </w:pPr>
          </w:p>
        </w:tc>
      </w:tr>
      <w:tr w:rsidR="006B657A" w:rsidRPr="00A50AAD" w14:paraId="762D7B49" w14:textId="77777777" w:rsidTr="00392F0A">
        <w:tc>
          <w:tcPr>
            <w:tcW w:w="4673" w:type="dxa"/>
          </w:tcPr>
          <w:p w14:paraId="7D3D75CA" w14:textId="75B8DD94" w:rsidR="006B657A" w:rsidRPr="00A50AAD" w:rsidRDefault="006B657A" w:rsidP="006B657A">
            <w:pPr>
              <w:spacing w:before="120" w:after="0" w:line="240" w:lineRule="auto"/>
              <w:jc w:val="both"/>
              <w:rPr>
                <w:sz w:val="26"/>
                <w:szCs w:val="26"/>
              </w:rPr>
            </w:pPr>
          </w:p>
        </w:tc>
        <w:tc>
          <w:tcPr>
            <w:tcW w:w="3969" w:type="dxa"/>
          </w:tcPr>
          <w:p w14:paraId="5329DD7B" w14:textId="47097519"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đ) N</w:t>
            </w:r>
            <w:r w:rsidRPr="00A50AAD">
              <w:rPr>
                <w:sz w:val="26"/>
                <w:szCs w:val="26"/>
              </w:rPr>
              <w:t xml:space="preserve">gười điều khiển phương tiện, người thủ kho, người áp tải, người xếp, dỡ hàng hóa khi tham gia vận chuyển hàng hóa nguy hiểm loại 5, loại 7, loại 8 </w:t>
            </w:r>
            <w:r w:rsidRPr="00A50AAD">
              <w:rPr>
                <w:sz w:val="26"/>
                <w:szCs w:val="26"/>
                <w:lang w:val="sv-SE"/>
              </w:rPr>
              <w:t>không có giấy chứng nhận đã hoàn thành khóa tập huấn kiến thức vận chuyển hàng nguy hiểm theo quy định hoặc sử dụng giấy chứng nhận đã hoàn thành khóa tập huấn đã hết thời hạn hiệu lực</w:t>
            </w:r>
            <w:r w:rsidRPr="00A50AAD">
              <w:rPr>
                <w:sz w:val="26"/>
                <w:szCs w:val="26"/>
              </w:rPr>
              <w:t xml:space="preserve">; </w:t>
            </w:r>
          </w:p>
        </w:tc>
        <w:tc>
          <w:tcPr>
            <w:tcW w:w="3544" w:type="dxa"/>
          </w:tcPr>
          <w:p w14:paraId="39DCCA42" w14:textId="2872B22B" w:rsidR="006B657A" w:rsidRPr="00A50AAD" w:rsidRDefault="006B657A" w:rsidP="006B657A">
            <w:pPr>
              <w:spacing w:before="120" w:after="280" w:afterAutospacing="1" w:line="240" w:lineRule="auto"/>
              <w:rPr>
                <w:sz w:val="26"/>
                <w:szCs w:val="26"/>
                <w:lang w:val="sv-SE"/>
              </w:rPr>
            </w:pPr>
          </w:p>
        </w:tc>
        <w:tc>
          <w:tcPr>
            <w:tcW w:w="3226" w:type="dxa"/>
          </w:tcPr>
          <w:p w14:paraId="664813D3" w14:textId="77777777" w:rsidR="006B657A" w:rsidRPr="00A50AAD" w:rsidRDefault="006B657A" w:rsidP="006B657A">
            <w:pPr>
              <w:spacing w:before="120" w:after="280" w:afterAutospacing="1" w:line="240" w:lineRule="auto"/>
              <w:rPr>
                <w:sz w:val="26"/>
                <w:szCs w:val="26"/>
                <w:lang w:val="sv-SE"/>
              </w:rPr>
            </w:pPr>
          </w:p>
        </w:tc>
      </w:tr>
      <w:tr w:rsidR="006B657A" w:rsidRPr="00A50AAD" w14:paraId="64E97E5A" w14:textId="77777777" w:rsidTr="00392F0A">
        <w:tc>
          <w:tcPr>
            <w:tcW w:w="4673" w:type="dxa"/>
          </w:tcPr>
          <w:p w14:paraId="49DFA677" w14:textId="50197445" w:rsidR="006B657A" w:rsidRPr="00A50AAD" w:rsidRDefault="006B657A" w:rsidP="006B657A">
            <w:pPr>
              <w:spacing w:before="120" w:after="0" w:line="240" w:lineRule="auto"/>
              <w:jc w:val="both"/>
              <w:rPr>
                <w:sz w:val="26"/>
                <w:szCs w:val="26"/>
              </w:rPr>
            </w:pPr>
          </w:p>
        </w:tc>
        <w:tc>
          <w:tcPr>
            <w:tcW w:w="3969" w:type="dxa"/>
          </w:tcPr>
          <w:p w14:paraId="35040783" w14:textId="50DE1B1F"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e) Không có người áp tải theo quy định đối với </w:t>
            </w:r>
            <w:r w:rsidRPr="00A50AAD">
              <w:rPr>
                <w:sz w:val="26"/>
                <w:szCs w:val="26"/>
              </w:rPr>
              <w:t>loại hàng hóa nguy hiểm khi vận chuyển bắt buộc phải có người áp tải</w:t>
            </w:r>
            <w:r w:rsidRPr="00A50AAD">
              <w:rPr>
                <w:sz w:val="26"/>
                <w:szCs w:val="26"/>
                <w:lang w:val="sv-SE"/>
              </w:rPr>
              <w:t>;</w:t>
            </w:r>
          </w:p>
        </w:tc>
        <w:tc>
          <w:tcPr>
            <w:tcW w:w="3544" w:type="dxa"/>
          </w:tcPr>
          <w:p w14:paraId="24020251" w14:textId="0822AAED" w:rsidR="006B657A" w:rsidRPr="00A50AAD" w:rsidRDefault="006B657A" w:rsidP="006B657A">
            <w:pPr>
              <w:spacing w:before="120" w:after="280" w:afterAutospacing="1" w:line="240" w:lineRule="auto"/>
              <w:rPr>
                <w:sz w:val="26"/>
                <w:szCs w:val="26"/>
                <w:lang w:val="sv-SE"/>
              </w:rPr>
            </w:pPr>
          </w:p>
        </w:tc>
        <w:tc>
          <w:tcPr>
            <w:tcW w:w="3226" w:type="dxa"/>
          </w:tcPr>
          <w:p w14:paraId="7C1FA428" w14:textId="77777777" w:rsidR="006B657A" w:rsidRPr="00A50AAD" w:rsidRDefault="006B657A" w:rsidP="006B657A">
            <w:pPr>
              <w:spacing w:before="120" w:after="280" w:afterAutospacing="1" w:line="240" w:lineRule="auto"/>
              <w:rPr>
                <w:sz w:val="26"/>
                <w:szCs w:val="26"/>
                <w:lang w:val="sv-SE"/>
              </w:rPr>
            </w:pPr>
          </w:p>
        </w:tc>
      </w:tr>
      <w:tr w:rsidR="006B657A" w:rsidRPr="00A50AAD" w14:paraId="4AFBF9D6" w14:textId="77777777" w:rsidTr="00392F0A">
        <w:tc>
          <w:tcPr>
            <w:tcW w:w="4673" w:type="dxa"/>
          </w:tcPr>
          <w:p w14:paraId="6CA12B38" w14:textId="7B8E5E7E" w:rsidR="006B657A" w:rsidRPr="00A50AAD" w:rsidRDefault="006B657A" w:rsidP="006B657A">
            <w:pPr>
              <w:spacing w:before="120" w:after="0" w:line="240" w:lineRule="auto"/>
              <w:jc w:val="both"/>
              <w:rPr>
                <w:sz w:val="26"/>
                <w:szCs w:val="26"/>
              </w:rPr>
            </w:pPr>
          </w:p>
        </w:tc>
        <w:tc>
          <w:tcPr>
            <w:tcW w:w="3969" w:type="dxa"/>
          </w:tcPr>
          <w:p w14:paraId="180AF7F5" w14:textId="73C34256"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g) K</w:t>
            </w:r>
            <w:r w:rsidRPr="00A50AAD">
              <w:rPr>
                <w:sz w:val="26"/>
                <w:szCs w:val="26"/>
              </w:rPr>
              <w:t xml:space="preserve">hông </w:t>
            </w:r>
            <w:r w:rsidRPr="00A50AAD">
              <w:rPr>
                <w:sz w:val="26"/>
                <w:szCs w:val="26"/>
                <w:lang w:val="sv-SE"/>
              </w:rPr>
              <w:t>có</w:t>
            </w:r>
            <w:r w:rsidRPr="00A50AAD">
              <w:rPr>
                <w:sz w:val="26"/>
                <w:szCs w:val="26"/>
              </w:rPr>
              <w:t xml:space="preserve"> tờ khai gửi hàng nguy hiểm theo quy định </w:t>
            </w:r>
            <w:r w:rsidRPr="00A50AAD">
              <w:rPr>
                <w:sz w:val="26"/>
                <w:szCs w:val="26"/>
                <w:lang w:val="sv-SE"/>
              </w:rPr>
              <w:t xml:space="preserve">của người thuê </w:t>
            </w:r>
            <w:r w:rsidRPr="00A50AAD">
              <w:rPr>
                <w:sz w:val="26"/>
                <w:szCs w:val="26"/>
              </w:rPr>
              <w:t>giao cho người vận tải trước khi xếp hàng lên phương tiện; không mua bảo hiểm hàng nguy hiểm khi vận tải trên đường sắt theo quy định;</w:t>
            </w:r>
          </w:p>
        </w:tc>
        <w:tc>
          <w:tcPr>
            <w:tcW w:w="3544" w:type="dxa"/>
          </w:tcPr>
          <w:p w14:paraId="7E03EC17" w14:textId="76A0F604" w:rsidR="006B657A" w:rsidRPr="00A50AAD" w:rsidRDefault="006B657A" w:rsidP="006B657A">
            <w:pPr>
              <w:spacing w:before="120" w:after="280" w:afterAutospacing="1" w:line="240" w:lineRule="auto"/>
              <w:rPr>
                <w:sz w:val="26"/>
                <w:szCs w:val="26"/>
                <w:lang w:val="sv-SE"/>
              </w:rPr>
            </w:pPr>
          </w:p>
        </w:tc>
        <w:tc>
          <w:tcPr>
            <w:tcW w:w="3226" w:type="dxa"/>
          </w:tcPr>
          <w:p w14:paraId="77852C28" w14:textId="77777777" w:rsidR="006B657A" w:rsidRPr="00A50AAD" w:rsidRDefault="006B657A" w:rsidP="006B657A">
            <w:pPr>
              <w:spacing w:before="120" w:after="280" w:afterAutospacing="1" w:line="240" w:lineRule="auto"/>
              <w:rPr>
                <w:sz w:val="26"/>
                <w:szCs w:val="26"/>
                <w:lang w:val="sv-SE"/>
              </w:rPr>
            </w:pPr>
          </w:p>
        </w:tc>
      </w:tr>
      <w:tr w:rsidR="006B657A" w:rsidRPr="00A50AAD" w14:paraId="432FDDF5" w14:textId="77777777" w:rsidTr="00392F0A">
        <w:tc>
          <w:tcPr>
            <w:tcW w:w="4673" w:type="dxa"/>
          </w:tcPr>
          <w:p w14:paraId="3FAC5199" w14:textId="1FCC0967" w:rsidR="006B657A" w:rsidRPr="00A50AAD" w:rsidRDefault="006B657A" w:rsidP="006B657A">
            <w:pPr>
              <w:spacing w:before="120" w:after="0" w:line="240" w:lineRule="auto"/>
              <w:jc w:val="both"/>
              <w:rPr>
                <w:sz w:val="26"/>
                <w:szCs w:val="26"/>
              </w:rPr>
            </w:pPr>
          </w:p>
        </w:tc>
        <w:tc>
          <w:tcPr>
            <w:tcW w:w="3969" w:type="dxa"/>
          </w:tcPr>
          <w:p w14:paraId="16BC8F37" w14:textId="24D4C16C"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h) </w:t>
            </w:r>
            <w:r w:rsidRPr="00A50AAD">
              <w:rPr>
                <w:sz w:val="26"/>
                <w:szCs w:val="26"/>
              </w:rPr>
              <w:t xml:space="preserve">Người vận tải không thực hiện niêm yết biểu trưng nguy hiểm của loại, nhóm hàng hóa nguy hiểm đang vận chuyển theo quy định; không chấp hành đầy đủ thông báo của người thuê vận tải và những quy định ghi trong </w:t>
            </w:r>
            <w:r w:rsidRPr="00A50AAD">
              <w:rPr>
                <w:sz w:val="26"/>
                <w:szCs w:val="26"/>
                <w:lang w:val="sv-SE"/>
              </w:rPr>
              <w:t>g</w:t>
            </w:r>
            <w:r w:rsidRPr="00A50AAD">
              <w:rPr>
                <w:sz w:val="26"/>
                <w:szCs w:val="26"/>
              </w:rPr>
              <w:t xml:space="preserve">iấy phép vận </w:t>
            </w:r>
            <w:r w:rsidRPr="00A50AAD">
              <w:rPr>
                <w:sz w:val="26"/>
                <w:szCs w:val="26"/>
              </w:rPr>
              <w:lastRenderedPageBreak/>
              <w:t>chuyển hàng hóa nguy hiểm; không mua bảo hiểm theo quy định pháp luật khi vận tải trên đường sắt;</w:t>
            </w:r>
          </w:p>
        </w:tc>
        <w:tc>
          <w:tcPr>
            <w:tcW w:w="3544" w:type="dxa"/>
          </w:tcPr>
          <w:p w14:paraId="50C31FAA" w14:textId="77D73942" w:rsidR="006B657A" w:rsidRPr="00A50AAD" w:rsidRDefault="006B657A" w:rsidP="006B657A">
            <w:pPr>
              <w:spacing w:before="120" w:after="280" w:afterAutospacing="1" w:line="240" w:lineRule="auto"/>
              <w:rPr>
                <w:sz w:val="26"/>
                <w:szCs w:val="26"/>
                <w:lang w:val="sv-SE"/>
              </w:rPr>
            </w:pPr>
          </w:p>
        </w:tc>
        <w:tc>
          <w:tcPr>
            <w:tcW w:w="3226" w:type="dxa"/>
          </w:tcPr>
          <w:p w14:paraId="68A2A8BA" w14:textId="77777777" w:rsidR="006B657A" w:rsidRPr="00A50AAD" w:rsidRDefault="006B657A" w:rsidP="006B657A">
            <w:pPr>
              <w:spacing w:before="120" w:after="280" w:afterAutospacing="1" w:line="240" w:lineRule="auto"/>
              <w:rPr>
                <w:sz w:val="26"/>
                <w:szCs w:val="26"/>
                <w:lang w:val="sv-SE"/>
              </w:rPr>
            </w:pPr>
          </w:p>
        </w:tc>
      </w:tr>
      <w:tr w:rsidR="006B657A" w:rsidRPr="00A50AAD" w14:paraId="4822FC02" w14:textId="77777777" w:rsidTr="00392F0A">
        <w:tc>
          <w:tcPr>
            <w:tcW w:w="4673" w:type="dxa"/>
          </w:tcPr>
          <w:p w14:paraId="1E62D98C" w14:textId="7191712F" w:rsidR="006B657A" w:rsidRPr="00A50AAD" w:rsidRDefault="006B657A" w:rsidP="006B657A">
            <w:pPr>
              <w:spacing w:before="120" w:after="0" w:line="240" w:lineRule="auto"/>
              <w:jc w:val="both"/>
              <w:rPr>
                <w:sz w:val="26"/>
                <w:szCs w:val="26"/>
              </w:rPr>
            </w:pPr>
          </w:p>
        </w:tc>
        <w:tc>
          <w:tcPr>
            <w:tcW w:w="3969" w:type="dxa"/>
          </w:tcPr>
          <w:p w14:paraId="51C28446" w14:textId="110D2088" w:rsidR="006B657A" w:rsidRPr="00A50AAD" w:rsidRDefault="006B657A" w:rsidP="006B657A">
            <w:pPr>
              <w:spacing w:before="120" w:after="280" w:afterAutospacing="1" w:line="240" w:lineRule="auto"/>
              <w:jc w:val="both"/>
              <w:rPr>
                <w:sz w:val="26"/>
                <w:szCs w:val="26"/>
              </w:rPr>
            </w:pPr>
            <w:r w:rsidRPr="00A50AAD">
              <w:rPr>
                <w:sz w:val="26"/>
                <w:szCs w:val="26"/>
              </w:rPr>
              <w:t>i) Người điều khiển phương tiện không mang theo hồ sơ vận chuyển hàng hóa nguy hiểm do người thuê vận tải cung cấp theo quy định; không chấp hành các quy định ghi trong giấy phép vận chuyển hàng hóa nguy hiểm; không lập biên bản, báo cáo Ủy ban nhân dân địa phương cấp xã nơi gần nhất và các cơ quan liên quan để xử lý kịp thời khi phát hiện hàng hóa nguy hiểm có sự cố, đe dọa đến an toàn của người, phương tiện, môi trường và hàng hóa khác hoặc khi xảy ra tai nạn giao thông trong quá trình vận chuyển; không báo cáo cấp trên và người thuê vận tải hàng nguy hiểm để giải quyết kịp thời trong trường hợp vượt quá khả năng xử lý;</w:t>
            </w:r>
          </w:p>
        </w:tc>
        <w:tc>
          <w:tcPr>
            <w:tcW w:w="3544" w:type="dxa"/>
          </w:tcPr>
          <w:p w14:paraId="514085A8" w14:textId="5ACEFCBB" w:rsidR="006B657A" w:rsidRPr="00A50AAD" w:rsidRDefault="006B657A" w:rsidP="006B657A">
            <w:pPr>
              <w:spacing w:before="120" w:after="280" w:afterAutospacing="1" w:line="240" w:lineRule="auto"/>
              <w:rPr>
                <w:sz w:val="26"/>
                <w:szCs w:val="26"/>
              </w:rPr>
            </w:pPr>
          </w:p>
        </w:tc>
        <w:tc>
          <w:tcPr>
            <w:tcW w:w="3226" w:type="dxa"/>
          </w:tcPr>
          <w:p w14:paraId="335467E8" w14:textId="77777777" w:rsidR="006B657A" w:rsidRPr="00A50AAD" w:rsidRDefault="006B657A" w:rsidP="006B657A">
            <w:pPr>
              <w:spacing w:before="120" w:after="280" w:afterAutospacing="1" w:line="240" w:lineRule="auto"/>
              <w:rPr>
                <w:sz w:val="26"/>
                <w:szCs w:val="26"/>
              </w:rPr>
            </w:pPr>
          </w:p>
        </w:tc>
      </w:tr>
      <w:tr w:rsidR="006B657A" w:rsidRPr="00A50AAD" w14:paraId="31070BE6" w14:textId="77777777" w:rsidTr="00392F0A">
        <w:tc>
          <w:tcPr>
            <w:tcW w:w="4673" w:type="dxa"/>
          </w:tcPr>
          <w:p w14:paraId="012AB292" w14:textId="73AFFDD3" w:rsidR="006B657A" w:rsidRPr="00A50AAD" w:rsidRDefault="006B657A" w:rsidP="006B657A">
            <w:pPr>
              <w:spacing w:before="120" w:after="0" w:line="240" w:lineRule="auto"/>
              <w:jc w:val="both"/>
              <w:rPr>
                <w:sz w:val="26"/>
                <w:szCs w:val="26"/>
              </w:rPr>
            </w:pPr>
          </w:p>
        </w:tc>
        <w:tc>
          <w:tcPr>
            <w:tcW w:w="3969" w:type="dxa"/>
          </w:tcPr>
          <w:p w14:paraId="33B79B95" w14:textId="3FA5C225" w:rsidR="006B657A" w:rsidRPr="00A50AAD" w:rsidRDefault="006B657A" w:rsidP="006B657A">
            <w:pPr>
              <w:spacing w:before="120" w:after="280" w:afterAutospacing="1" w:line="240" w:lineRule="auto"/>
              <w:jc w:val="both"/>
              <w:rPr>
                <w:sz w:val="26"/>
                <w:szCs w:val="26"/>
              </w:rPr>
            </w:pPr>
            <w:r w:rsidRPr="00A50AAD">
              <w:rPr>
                <w:sz w:val="26"/>
                <w:szCs w:val="26"/>
              </w:rPr>
              <w:t>k) Không thực hiện hành động khắc phục vi phạm theo yêu cầu của cơ quan có thẩm quyền.</w:t>
            </w:r>
          </w:p>
        </w:tc>
        <w:tc>
          <w:tcPr>
            <w:tcW w:w="3544" w:type="dxa"/>
          </w:tcPr>
          <w:p w14:paraId="5E113659" w14:textId="2E595250" w:rsidR="006B657A" w:rsidRPr="00A50AAD" w:rsidRDefault="006B657A" w:rsidP="006B657A">
            <w:pPr>
              <w:spacing w:before="120" w:after="280" w:afterAutospacing="1" w:line="240" w:lineRule="auto"/>
              <w:rPr>
                <w:sz w:val="26"/>
                <w:szCs w:val="26"/>
              </w:rPr>
            </w:pPr>
          </w:p>
        </w:tc>
        <w:tc>
          <w:tcPr>
            <w:tcW w:w="3226" w:type="dxa"/>
          </w:tcPr>
          <w:p w14:paraId="555ECDB9" w14:textId="77777777" w:rsidR="006B657A" w:rsidRPr="00A50AAD" w:rsidRDefault="006B657A" w:rsidP="006B657A">
            <w:pPr>
              <w:spacing w:before="120" w:after="280" w:afterAutospacing="1" w:line="240" w:lineRule="auto"/>
              <w:rPr>
                <w:sz w:val="26"/>
                <w:szCs w:val="26"/>
              </w:rPr>
            </w:pPr>
          </w:p>
        </w:tc>
      </w:tr>
      <w:tr w:rsidR="006B657A" w:rsidRPr="00A50AAD" w14:paraId="172F29A1" w14:textId="77777777" w:rsidTr="00392F0A">
        <w:tc>
          <w:tcPr>
            <w:tcW w:w="4673" w:type="dxa"/>
          </w:tcPr>
          <w:p w14:paraId="76603A49" w14:textId="41A97B44" w:rsidR="006B657A" w:rsidRPr="00A50AAD" w:rsidRDefault="006B657A" w:rsidP="006B657A">
            <w:pPr>
              <w:spacing w:before="120" w:after="0" w:line="240" w:lineRule="auto"/>
              <w:jc w:val="both"/>
              <w:rPr>
                <w:sz w:val="26"/>
                <w:szCs w:val="26"/>
              </w:rPr>
            </w:pPr>
          </w:p>
        </w:tc>
        <w:tc>
          <w:tcPr>
            <w:tcW w:w="3969" w:type="dxa"/>
          </w:tcPr>
          <w:p w14:paraId="7C9E0F01" w14:textId="5515DCE2" w:rsidR="006B657A" w:rsidRPr="00A50AAD" w:rsidRDefault="006B657A" w:rsidP="006B657A">
            <w:pPr>
              <w:spacing w:before="120" w:after="280" w:afterAutospacing="1" w:line="240" w:lineRule="auto"/>
              <w:jc w:val="both"/>
              <w:rPr>
                <w:sz w:val="26"/>
                <w:szCs w:val="26"/>
              </w:rPr>
            </w:pPr>
            <w:r w:rsidRPr="00A50AAD">
              <w:rPr>
                <w:sz w:val="26"/>
                <w:szCs w:val="26"/>
              </w:rPr>
              <w:t>2. Hình thức xử phạt bổ sung:</w:t>
            </w:r>
          </w:p>
        </w:tc>
        <w:tc>
          <w:tcPr>
            <w:tcW w:w="3544" w:type="dxa"/>
          </w:tcPr>
          <w:p w14:paraId="64A90A83" w14:textId="0C9C7D30" w:rsidR="006B657A" w:rsidRPr="00A50AAD" w:rsidRDefault="006B657A" w:rsidP="006B657A">
            <w:pPr>
              <w:spacing w:before="120" w:after="280" w:afterAutospacing="1" w:line="240" w:lineRule="auto"/>
              <w:jc w:val="both"/>
              <w:rPr>
                <w:sz w:val="26"/>
                <w:szCs w:val="26"/>
              </w:rPr>
            </w:pPr>
          </w:p>
        </w:tc>
        <w:tc>
          <w:tcPr>
            <w:tcW w:w="3226" w:type="dxa"/>
          </w:tcPr>
          <w:p w14:paraId="44053781" w14:textId="77777777" w:rsidR="006B657A" w:rsidRPr="00A50AAD" w:rsidRDefault="006B657A" w:rsidP="006B657A">
            <w:pPr>
              <w:spacing w:before="120" w:after="280" w:afterAutospacing="1" w:line="240" w:lineRule="auto"/>
              <w:rPr>
                <w:sz w:val="26"/>
                <w:szCs w:val="26"/>
              </w:rPr>
            </w:pPr>
          </w:p>
        </w:tc>
      </w:tr>
      <w:tr w:rsidR="006B657A" w:rsidRPr="00A50AAD" w14:paraId="717BEF47" w14:textId="77777777" w:rsidTr="00392F0A">
        <w:tc>
          <w:tcPr>
            <w:tcW w:w="4673" w:type="dxa"/>
          </w:tcPr>
          <w:p w14:paraId="075CD032" w14:textId="1DEAC409" w:rsidR="006B657A" w:rsidRPr="00A50AAD" w:rsidRDefault="006B657A" w:rsidP="006B657A">
            <w:pPr>
              <w:spacing w:before="120" w:after="0" w:line="240" w:lineRule="auto"/>
              <w:jc w:val="both"/>
              <w:rPr>
                <w:sz w:val="26"/>
                <w:szCs w:val="26"/>
              </w:rPr>
            </w:pPr>
          </w:p>
        </w:tc>
        <w:tc>
          <w:tcPr>
            <w:tcW w:w="3969" w:type="dxa"/>
          </w:tcPr>
          <w:p w14:paraId="1CBFE12B" w14:textId="42C7A2F7" w:rsidR="006B657A" w:rsidRPr="00A50AAD" w:rsidRDefault="006B657A" w:rsidP="006B657A">
            <w:pPr>
              <w:spacing w:before="120" w:after="280" w:afterAutospacing="1" w:line="240" w:lineRule="auto"/>
              <w:jc w:val="both"/>
              <w:rPr>
                <w:sz w:val="26"/>
                <w:szCs w:val="26"/>
              </w:rPr>
            </w:pPr>
            <w:r w:rsidRPr="00A50AAD">
              <w:rPr>
                <w:sz w:val="26"/>
                <w:szCs w:val="26"/>
              </w:rPr>
              <w:t xml:space="preserve">Tước quyền sử dụng giấy phép vận chuyển hàng nguy hiểm từ 01 tháng đến 06 tháng đối với hành vi vi </w:t>
            </w:r>
            <w:r w:rsidRPr="00A50AAD">
              <w:rPr>
                <w:sz w:val="26"/>
                <w:szCs w:val="26"/>
              </w:rPr>
              <w:lastRenderedPageBreak/>
              <w:t>phạm quy định tại các điểm c, đ, e, h, i và k khoản 1 Điều này.</w:t>
            </w:r>
          </w:p>
        </w:tc>
        <w:tc>
          <w:tcPr>
            <w:tcW w:w="3544" w:type="dxa"/>
          </w:tcPr>
          <w:p w14:paraId="0EABC551" w14:textId="6A7B5302" w:rsidR="006B657A" w:rsidRPr="00A50AAD" w:rsidRDefault="006B657A" w:rsidP="006B657A">
            <w:pPr>
              <w:spacing w:before="120" w:after="280" w:afterAutospacing="1" w:line="240" w:lineRule="auto"/>
              <w:jc w:val="both"/>
              <w:rPr>
                <w:sz w:val="26"/>
                <w:szCs w:val="26"/>
              </w:rPr>
            </w:pPr>
          </w:p>
        </w:tc>
        <w:tc>
          <w:tcPr>
            <w:tcW w:w="3226" w:type="dxa"/>
          </w:tcPr>
          <w:p w14:paraId="6EBD5BE9" w14:textId="77777777" w:rsidR="006B657A" w:rsidRPr="00A50AAD" w:rsidRDefault="006B657A" w:rsidP="006B657A">
            <w:pPr>
              <w:spacing w:before="120" w:after="280" w:afterAutospacing="1" w:line="240" w:lineRule="auto"/>
              <w:rPr>
                <w:sz w:val="26"/>
                <w:szCs w:val="26"/>
              </w:rPr>
            </w:pPr>
          </w:p>
        </w:tc>
      </w:tr>
      <w:tr w:rsidR="006B657A" w:rsidRPr="00A50AAD" w14:paraId="60285CE8" w14:textId="77777777" w:rsidTr="00392F0A">
        <w:tc>
          <w:tcPr>
            <w:tcW w:w="4673" w:type="dxa"/>
          </w:tcPr>
          <w:p w14:paraId="52686F01" w14:textId="105D8E8E" w:rsidR="006B657A" w:rsidRPr="00A50AAD" w:rsidRDefault="006B657A" w:rsidP="006B657A">
            <w:pPr>
              <w:spacing w:before="120" w:after="0" w:line="240" w:lineRule="auto"/>
              <w:jc w:val="both"/>
              <w:rPr>
                <w:sz w:val="26"/>
                <w:szCs w:val="26"/>
              </w:rPr>
            </w:pPr>
            <w:r w:rsidRPr="00C95811">
              <w:rPr>
                <w:sz w:val="26"/>
                <w:szCs w:val="26"/>
              </w:rPr>
              <w:lastRenderedPageBreak/>
              <w:t>1. Phạt tiền từ 30.000.000 đồng đến 70.000.000 đồng đối với một trong các hành vi sau đây:</w:t>
            </w:r>
          </w:p>
        </w:tc>
        <w:tc>
          <w:tcPr>
            <w:tcW w:w="3969" w:type="dxa"/>
          </w:tcPr>
          <w:p w14:paraId="0B7753A8" w14:textId="6CD58150" w:rsidR="006B657A" w:rsidRPr="00A50AAD" w:rsidRDefault="006B657A" w:rsidP="006B657A">
            <w:pPr>
              <w:spacing w:before="120" w:after="280" w:afterAutospacing="1" w:line="240" w:lineRule="auto"/>
              <w:jc w:val="both"/>
              <w:rPr>
                <w:sz w:val="26"/>
                <w:szCs w:val="26"/>
              </w:rPr>
            </w:pPr>
            <w:r w:rsidRPr="0046679D">
              <w:rPr>
                <w:sz w:val="26"/>
                <w:szCs w:val="26"/>
              </w:rPr>
              <w:t>Không sửa đổi, bổ sung</w:t>
            </w:r>
          </w:p>
        </w:tc>
        <w:tc>
          <w:tcPr>
            <w:tcW w:w="3544" w:type="dxa"/>
          </w:tcPr>
          <w:p w14:paraId="7BD102C8" w14:textId="77777777" w:rsidR="006B657A" w:rsidRPr="00A50AAD" w:rsidRDefault="006B657A" w:rsidP="006B657A">
            <w:pPr>
              <w:spacing w:before="120" w:after="280" w:afterAutospacing="1" w:line="240" w:lineRule="auto"/>
              <w:jc w:val="both"/>
              <w:rPr>
                <w:sz w:val="26"/>
                <w:szCs w:val="26"/>
              </w:rPr>
            </w:pPr>
          </w:p>
        </w:tc>
        <w:tc>
          <w:tcPr>
            <w:tcW w:w="3226" w:type="dxa"/>
          </w:tcPr>
          <w:p w14:paraId="1C64C00C" w14:textId="77777777" w:rsidR="006B657A" w:rsidRPr="00A50AAD" w:rsidRDefault="006B657A" w:rsidP="006B657A">
            <w:pPr>
              <w:spacing w:before="120" w:after="280" w:afterAutospacing="1" w:line="240" w:lineRule="auto"/>
              <w:rPr>
                <w:sz w:val="26"/>
                <w:szCs w:val="26"/>
              </w:rPr>
            </w:pPr>
          </w:p>
        </w:tc>
      </w:tr>
      <w:tr w:rsidR="006B657A" w:rsidRPr="00A50AAD" w14:paraId="65F19DD2" w14:textId="77777777" w:rsidTr="00392F0A">
        <w:tc>
          <w:tcPr>
            <w:tcW w:w="4673" w:type="dxa"/>
          </w:tcPr>
          <w:p w14:paraId="0781143D" w14:textId="2A3BA9D7" w:rsidR="006B657A" w:rsidRPr="00A50AAD" w:rsidRDefault="006B657A" w:rsidP="006B657A">
            <w:pPr>
              <w:spacing w:before="120" w:after="0" w:line="240" w:lineRule="auto"/>
              <w:jc w:val="both"/>
              <w:rPr>
                <w:sz w:val="26"/>
                <w:szCs w:val="26"/>
              </w:rPr>
            </w:pPr>
            <w:r w:rsidRPr="00C95811">
              <w:rPr>
                <w:sz w:val="26"/>
                <w:szCs w:val="26"/>
              </w:rPr>
              <w:t>a) Vận chuyển hàng nguy hiểm khi chưa được cơ quan có thẩm quyền cấp giấy phép;</w:t>
            </w:r>
          </w:p>
        </w:tc>
        <w:tc>
          <w:tcPr>
            <w:tcW w:w="3969" w:type="dxa"/>
          </w:tcPr>
          <w:p w14:paraId="7DF22779" w14:textId="7832CA1F" w:rsidR="006B657A" w:rsidRPr="00A50AAD" w:rsidRDefault="006B657A" w:rsidP="006B657A">
            <w:pPr>
              <w:spacing w:before="120" w:after="280" w:afterAutospacing="1" w:line="240" w:lineRule="auto"/>
              <w:jc w:val="both"/>
              <w:rPr>
                <w:sz w:val="26"/>
                <w:szCs w:val="26"/>
              </w:rPr>
            </w:pPr>
            <w:r w:rsidRPr="0046679D">
              <w:rPr>
                <w:sz w:val="26"/>
                <w:szCs w:val="26"/>
              </w:rPr>
              <w:t>Không sửa đổi, bổ sung</w:t>
            </w:r>
          </w:p>
        </w:tc>
        <w:tc>
          <w:tcPr>
            <w:tcW w:w="3544" w:type="dxa"/>
          </w:tcPr>
          <w:p w14:paraId="4DE13974" w14:textId="77777777" w:rsidR="006B657A" w:rsidRPr="00A50AAD" w:rsidRDefault="006B657A" w:rsidP="006B657A">
            <w:pPr>
              <w:spacing w:before="120" w:after="280" w:afterAutospacing="1" w:line="240" w:lineRule="auto"/>
              <w:jc w:val="both"/>
              <w:rPr>
                <w:sz w:val="26"/>
                <w:szCs w:val="26"/>
              </w:rPr>
            </w:pPr>
          </w:p>
        </w:tc>
        <w:tc>
          <w:tcPr>
            <w:tcW w:w="3226" w:type="dxa"/>
          </w:tcPr>
          <w:p w14:paraId="5465F194" w14:textId="77777777" w:rsidR="006B657A" w:rsidRPr="00A50AAD" w:rsidRDefault="006B657A" w:rsidP="006B657A">
            <w:pPr>
              <w:spacing w:before="120" w:after="280" w:afterAutospacing="1" w:line="240" w:lineRule="auto"/>
              <w:rPr>
                <w:sz w:val="26"/>
                <w:szCs w:val="26"/>
              </w:rPr>
            </w:pPr>
          </w:p>
        </w:tc>
      </w:tr>
      <w:tr w:rsidR="006B657A" w:rsidRPr="00A50AAD" w14:paraId="4E59BE1A" w14:textId="77777777" w:rsidTr="00392F0A">
        <w:tc>
          <w:tcPr>
            <w:tcW w:w="4673" w:type="dxa"/>
          </w:tcPr>
          <w:p w14:paraId="01406014" w14:textId="330D7DA9" w:rsidR="006B657A" w:rsidRPr="00A50AAD" w:rsidRDefault="006B657A" w:rsidP="006B657A">
            <w:pPr>
              <w:spacing w:before="120" w:after="0" w:line="240" w:lineRule="auto"/>
              <w:jc w:val="both"/>
              <w:rPr>
                <w:sz w:val="26"/>
                <w:szCs w:val="26"/>
              </w:rPr>
            </w:pPr>
            <w:r w:rsidRPr="00C95811">
              <w:rPr>
                <w:sz w:val="26"/>
                <w:szCs w:val="26"/>
              </w:rPr>
              <w:t>b) Sử dụng giấy phép vận chuyển hàng nguy hiểm đã hết hiệu lực;</w:t>
            </w:r>
          </w:p>
        </w:tc>
        <w:tc>
          <w:tcPr>
            <w:tcW w:w="3969" w:type="dxa"/>
          </w:tcPr>
          <w:p w14:paraId="1DB28A21" w14:textId="16B06DFA" w:rsidR="006B657A" w:rsidRPr="00A50AAD" w:rsidRDefault="006B657A" w:rsidP="006B657A">
            <w:pPr>
              <w:spacing w:before="120" w:after="280" w:afterAutospacing="1" w:line="240" w:lineRule="auto"/>
              <w:jc w:val="both"/>
              <w:rPr>
                <w:sz w:val="26"/>
                <w:szCs w:val="26"/>
              </w:rPr>
            </w:pPr>
            <w:r w:rsidRPr="0046679D">
              <w:rPr>
                <w:sz w:val="26"/>
                <w:szCs w:val="26"/>
              </w:rPr>
              <w:t>Không sửa đổi, bổ sung</w:t>
            </w:r>
          </w:p>
        </w:tc>
        <w:tc>
          <w:tcPr>
            <w:tcW w:w="3544" w:type="dxa"/>
          </w:tcPr>
          <w:p w14:paraId="6569C391" w14:textId="77777777" w:rsidR="006B657A" w:rsidRPr="00A50AAD" w:rsidRDefault="006B657A" w:rsidP="006B657A">
            <w:pPr>
              <w:spacing w:before="120" w:after="280" w:afterAutospacing="1" w:line="240" w:lineRule="auto"/>
              <w:jc w:val="both"/>
              <w:rPr>
                <w:sz w:val="26"/>
                <w:szCs w:val="26"/>
              </w:rPr>
            </w:pPr>
          </w:p>
        </w:tc>
        <w:tc>
          <w:tcPr>
            <w:tcW w:w="3226" w:type="dxa"/>
          </w:tcPr>
          <w:p w14:paraId="25808421" w14:textId="77777777" w:rsidR="006B657A" w:rsidRPr="00A50AAD" w:rsidRDefault="006B657A" w:rsidP="006B657A">
            <w:pPr>
              <w:spacing w:before="120" w:after="280" w:afterAutospacing="1" w:line="240" w:lineRule="auto"/>
              <w:rPr>
                <w:sz w:val="26"/>
                <w:szCs w:val="26"/>
              </w:rPr>
            </w:pPr>
          </w:p>
        </w:tc>
      </w:tr>
      <w:tr w:rsidR="006B657A" w:rsidRPr="00A50AAD" w14:paraId="0359B6CA" w14:textId="77777777" w:rsidTr="00392F0A">
        <w:tc>
          <w:tcPr>
            <w:tcW w:w="4673" w:type="dxa"/>
          </w:tcPr>
          <w:p w14:paraId="0F02166B" w14:textId="68727BC9" w:rsidR="006B657A" w:rsidRPr="00A50AAD" w:rsidRDefault="006B657A" w:rsidP="006B657A">
            <w:pPr>
              <w:spacing w:before="120" w:after="0" w:line="240" w:lineRule="auto"/>
              <w:jc w:val="both"/>
              <w:rPr>
                <w:sz w:val="26"/>
                <w:szCs w:val="26"/>
              </w:rPr>
            </w:pPr>
            <w:r w:rsidRPr="00C95811">
              <w:rPr>
                <w:sz w:val="26"/>
                <w:szCs w:val="26"/>
              </w:rPr>
              <w:t>c) Vận chuyển hàng nguy hiểm ngoài nội dung giấy phép đã được cấp;</w:t>
            </w:r>
          </w:p>
        </w:tc>
        <w:tc>
          <w:tcPr>
            <w:tcW w:w="3969" w:type="dxa"/>
          </w:tcPr>
          <w:p w14:paraId="5E22B434" w14:textId="35DBB78A" w:rsidR="006B657A" w:rsidRPr="00A50AAD" w:rsidRDefault="006B657A" w:rsidP="006B657A">
            <w:pPr>
              <w:spacing w:before="120" w:after="280" w:afterAutospacing="1" w:line="240" w:lineRule="auto"/>
              <w:jc w:val="both"/>
              <w:rPr>
                <w:sz w:val="26"/>
                <w:szCs w:val="26"/>
              </w:rPr>
            </w:pPr>
            <w:r w:rsidRPr="0046679D">
              <w:rPr>
                <w:sz w:val="26"/>
                <w:szCs w:val="26"/>
              </w:rPr>
              <w:t>Không sửa đổi, bổ sung</w:t>
            </w:r>
          </w:p>
        </w:tc>
        <w:tc>
          <w:tcPr>
            <w:tcW w:w="3544" w:type="dxa"/>
          </w:tcPr>
          <w:p w14:paraId="7468049B" w14:textId="77777777" w:rsidR="006B657A" w:rsidRPr="00A50AAD" w:rsidRDefault="006B657A" w:rsidP="006B657A">
            <w:pPr>
              <w:spacing w:before="120" w:after="280" w:afterAutospacing="1" w:line="240" w:lineRule="auto"/>
              <w:jc w:val="both"/>
              <w:rPr>
                <w:sz w:val="26"/>
                <w:szCs w:val="26"/>
              </w:rPr>
            </w:pPr>
          </w:p>
        </w:tc>
        <w:tc>
          <w:tcPr>
            <w:tcW w:w="3226" w:type="dxa"/>
          </w:tcPr>
          <w:p w14:paraId="5585A6B8" w14:textId="77777777" w:rsidR="006B657A" w:rsidRPr="00A50AAD" w:rsidRDefault="006B657A" w:rsidP="006B657A">
            <w:pPr>
              <w:spacing w:before="120" w:after="280" w:afterAutospacing="1" w:line="240" w:lineRule="auto"/>
              <w:rPr>
                <w:sz w:val="26"/>
                <w:szCs w:val="26"/>
              </w:rPr>
            </w:pPr>
          </w:p>
        </w:tc>
      </w:tr>
      <w:tr w:rsidR="006B657A" w:rsidRPr="00A50AAD" w14:paraId="79B2B5E1" w14:textId="77777777" w:rsidTr="00392F0A">
        <w:tc>
          <w:tcPr>
            <w:tcW w:w="4673" w:type="dxa"/>
          </w:tcPr>
          <w:p w14:paraId="23C623F9" w14:textId="310843FD" w:rsidR="006B657A" w:rsidRPr="00A50AAD" w:rsidRDefault="006B657A" w:rsidP="006B657A">
            <w:pPr>
              <w:spacing w:before="120" w:after="0" w:line="240" w:lineRule="auto"/>
              <w:jc w:val="both"/>
              <w:rPr>
                <w:sz w:val="26"/>
                <w:szCs w:val="26"/>
              </w:rPr>
            </w:pPr>
            <w:r w:rsidRPr="00C95811">
              <w:rPr>
                <w:sz w:val="26"/>
                <w:szCs w:val="26"/>
              </w:rPr>
              <w:t>d) Sử dụng phương tiện vận chuyển, đóng gói, ghi nhãn hàng nguy hiểm không đúng quy định;</w:t>
            </w:r>
          </w:p>
        </w:tc>
        <w:tc>
          <w:tcPr>
            <w:tcW w:w="3969" w:type="dxa"/>
          </w:tcPr>
          <w:p w14:paraId="035ED0F7" w14:textId="61B31C89" w:rsidR="006B657A" w:rsidRPr="00A50AAD" w:rsidRDefault="006B657A" w:rsidP="006B657A">
            <w:pPr>
              <w:spacing w:before="120" w:after="280" w:afterAutospacing="1" w:line="240" w:lineRule="auto"/>
              <w:jc w:val="both"/>
              <w:rPr>
                <w:sz w:val="26"/>
                <w:szCs w:val="26"/>
              </w:rPr>
            </w:pPr>
            <w:r w:rsidRPr="0046679D">
              <w:rPr>
                <w:sz w:val="26"/>
                <w:szCs w:val="26"/>
              </w:rPr>
              <w:t>Không sửa đổi, bổ sung</w:t>
            </w:r>
          </w:p>
        </w:tc>
        <w:tc>
          <w:tcPr>
            <w:tcW w:w="3544" w:type="dxa"/>
          </w:tcPr>
          <w:p w14:paraId="67834E79" w14:textId="77777777" w:rsidR="006B657A" w:rsidRPr="00A50AAD" w:rsidRDefault="006B657A" w:rsidP="006B657A">
            <w:pPr>
              <w:spacing w:before="120" w:after="280" w:afterAutospacing="1" w:line="240" w:lineRule="auto"/>
              <w:jc w:val="both"/>
              <w:rPr>
                <w:sz w:val="26"/>
                <w:szCs w:val="26"/>
              </w:rPr>
            </w:pPr>
          </w:p>
        </w:tc>
        <w:tc>
          <w:tcPr>
            <w:tcW w:w="3226" w:type="dxa"/>
          </w:tcPr>
          <w:p w14:paraId="33666162" w14:textId="77777777" w:rsidR="006B657A" w:rsidRPr="00A50AAD" w:rsidRDefault="006B657A" w:rsidP="006B657A">
            <w:pPr>
              <w:spacing w:before="120" w:after="280" w:afterAutospacing="1" w:line="240" w:lineRule="auto"/>
              <w:rPr>
                <w:sz w:val="26"/>
                <w:szCs w:val="26"/>
              </w:rPr>
            </w:pPr>
          </w:p>
        </w:tc>
      </w:tr>
      <w:tr w:rsidR="006B657A" w:rsidRPr="00A50AAD" w14:paraId="666B357F" w14:textId="77777777" w:rsidTr="00392F0A">
        <w:tc>
          <w:tcPr>
            <w:tcW w:w="4673" w:type="dxa"/>
          </w:tcPr>
          <w:p w14:paraId="57F86B4D" w14:textId="725B45CF" w:rsidR="006B657A" w:rsidRPr="00A50AAD" w:rsidRDefault="006B657A" w:rsidP="006B657A">
            <w:pPr>
              <w:spacing w:before="120" w:after="0" w:line="240" w:lineRule="auto"/>
              <w:jc w:val="both"/>
              <w:rPr>
                <w:sz w:val="26"/>
                <w:szCs w:val="26"/>
              </w:rPr>
            </w:pPr>
            <w:r w:rsidRPr="00312201">
              <w:rPr>
                <w:sz w:val="26"/>
                <w:szCs w:val="26"/>
              </w:rPr>
              <w:t>đ) Không cung cấp tài liệu có liên quan đến hoạt động vận chuyển hàng nguy hiểm theo yêu cầu của cơ quan có thẩm quyền;</w:t>
            </w:r>
          </w:p>
        </w:tc>
        <w:tc>
          <w:tcPr>
            <w:tcW w:w="3969" w:type="dxa"/>
          </w:tcPr>
          <w:p w14:paraId="70395ED5" w14:textId="120B59EE" w:rsidR="006B657A" w:rsidRPr="00A50AAD" w:rsidRDefault="006B657A" w:rsidP="006B657A">
            <w:pPr>
              <w:spacing w:before="120" w:after="280" w:afterAutospacing="1" w:line="240" w:lineRule="auto"/>
              <w:jc w:val="both"/>
              <w:rPr>
                <w:sz w:val="26"/>
                <w:szCs w:val="26"/>
              </w:rPr>
            </w:pPr>
            <w:r w:rsidRPr="0046679D">
              <w:rPr>
                <w:sz w:val="26"/>
                <w:szCs w:val="26"/>
              </w:rPr>
              <w:t>Không sửa đổi, bổ sung</w:t>
            </w:r>
          </w:p>
        </w:tc>
        <w:tc>
          <w:tcPr>
            <w:tcW w:w="3544" w:type="dxa"/>
          </w:tcPr>
          <w:p w14:paraId="63F806DD" w14:textId="77777777" w:rsidR="006B657A" w:rsidRPr="00A50AAD" w:rsidRDefault="006B657A" w:rsidP="006B657A">
            <w:pPr>
              <w:spacing w:before="120" w:after="280" w:afterAutospacing="1" w:line="240" w:lineRule="auto"/>
              <w:jc w:val="both"/>
              <w:rPr>
                <w:sz w:val="26"/>
                <w:szCs w:val="26"/>
              </w:rPr>
            </w:pPr>
          </w:p>
        </w:tc>
        <w:tc>
          <w:tcPr>
            <w:tcW w:w="3226" w:type="dxa"/>
          </w:tcPr>
          <w:p w14:paraId="3D2C454B" w14:textId="77777777" w:rsidR="006B657A" w:rsidRPr="00A50AAD" w:rsidRDefault="006B657A" w:rsidP="006B657A">
            <w:pPr>
              <w:spacing w:before="120" w:after="280" w:afterAutospacing="1" w:line="240" w:lineRule="auto"/>
              <w:rPr>
                <w:sz w:val="26"/>
                <w:szCs w:val="26"/>
              </w:rPr>
            </w:pPr>
          </w:p>
        </w:tc>
      </w:tr>
      <w:tr w:rsidR="006B657A" w:rsidRPr="00A50AAD" w14:paraId="01E26990" w14:textId="77777777" w:rsidTr="00392F0A">
        <w:tc>
          <w:tcPr>
            <w:tcW w:w="4673" w:type="dxa"/>
          </w:tcPr>
          <w:p w14:paraId="733C3601" w14:textId="584B0677" w:rsidR="006B657A" w:rsidRPr="00312201" w:rsidRDefault="006B657A" w:rsidP="006B657A">
            <w:pPr>
              <w:spacing w:before="120" w:after="0" w:line="240" w:lineRule="auto"/>
              <w:jc w:val="both"/>
              <w:rPr>
                <w:sz w:val="26"/>
                <w:szCs w:val="26"/>
              </w:rPr>
            </w:pPr>
            <w:r w:rsidRPr="00312201">
              <w:rPr>
                <w:sz w:val="26"/>
                <w:szCs w:val="26"/>
              </w:rPr>
              <w:t>e) Không thông báo bằng văn bản cho người tham gia vận chuyển (chủ phương tiện, người điều khiển, người áp tải) các nội dung liên quan đến quá trình vận chuyển hàng nguy hiểm (danh mục hàng nguy hiểm được vận chuyển, phiếu an toàn hóa chất, phương án ứng cứu khẩn cấp sự cố hóa chất);</w:t>
            </w:r>
          </w:p>
        </w:tc>
        <w:tc>
          <w:tcPr>
            <w:tcW w:w="3969" w:type="dxa"/>
          </w:tcPr>
          <w:p w14:paraId="67F0BAAC" w14:textId="6D537D5A" w:rsidR="006B657A" w:rsidRPr="00A50AAD" w:rsidRDefault="006B657A" w:rsidP="006B657A">
            <w:pPr>
              <w:spacing w:before="120" w:after="280" w:afterAutospacing="1" w:line="240" w:lineRule="auto"/>
              <w:jc w:val="both"/>
              <w:rPr>
                <w:sz w:val="26"/>
                <w:szCs w:val="26"/>
              </w:rPr>
            </w:pPr>
            <w:r w:rsidRPr="0046679D">
              <w:rPr>
                <w:sz w:val="26"/>
                <w:szCs w:val="26"/>
              </w:rPr>
              <w:t>Không sửa đổi, bổ sung</w:t>
            </w:r>
          </w:p>
        </w:tc>
        <w:tc>
          <w:tcPr>
            <w:tcW w:w="3544" w:type="dxa"/>
          </w:tcPr>
          <w:p w14:paraId="1936517F" w14:textId="77777777" w:rsidR="006B657A" w:rsidRPr="00A50AAD" w:rsidRDefault="006B657A" w:rsidP="006B657A">
            <w:pPr>
              <w:spacing w:before="120" w:after="280" w:afterAutospacing="1" w:line="240" w:lineRule="auto"/>
              <w:jc w:val="both"/>
              <w:rPr>
                <w:sz w:val="26"/>
                <w:szCs w:val="26"/>
              </w:rPr>
            </w:pPr>
          </w:p>
        </w:tc>
        <w:tc>
          <w:tcPr>
            <w:tcW w:w="3226" w:type="dxa"/>
          </w:tcPr>
          <w:p w14:paraId="53E13606" w14:textId="77777777" w:rsidR="006B657A" w:rsidRPr="00A50AAD" w:rsidRDefault="006B657A" w:rsidP="006B657A">
            <w:pPr>
              <w:spacing w:before="120" w:after="280" w:afterAutospacing="1" w:line="240" w:lineRule="auto"/>
              <w:rPr>
                <w:sz w:val="26"/>
                <w:szCs w:val="26"/>
              </w:rPr>
            </w:pPr>
          </w:p>
        </w:tc>
      </w:tr>
      <w:tr w:rsidR="006B657A" w:rsidRPr="00A50AAD" w14:paraId="1BC1C890" w14:textId="77777777" w:rsidTr="00392F0A">
        <w:tc>
          <w:tcPr>
            <w:tcW w:w="4673" w:type="dxa"/>
          </w:tcPr>
          <w:p w14:paraId="2C1B2000" w14:textId="1D7BD87D" w:rsidR="006B657A" w:rsidRPr="00312201" w:rsidRDefault="006B657A" w:rsidP="006B657A">
            <w:pPr>
              <w:spacing w:before="120" w:after="0" w:line="240" w:lineRule="auto"/>
              <w:jc w:val="both"/>
              <w:rPr>
                <w:sz w:val="26"/>
                <w:szCs w:val="26"/>
              </w:rPr>
            </w:pPr>
            <w:r w:rsidRPr="00312201">
              <w:rPr>
                <w:sz w:val="26"/>
                <w:szCs w:val="26"/>
              </w:rPr>
              <w:lastRenderedPageBreak/>
              <w:t>g) Không thông báo cho cơ quan quản lý nhà nước về môi trường để phối hợp xử lý khi xảy ra sự cố hóa chất trong quá trình vận chuyển hàng nguy hiểm;</w:t>
            </w:r>
          </w:p>
        </w:tc>
        <w:tc>
          <w:tcPr>
            <w:tcW w:w="3969" w:type="dxa"/>
          </w:tcPr>
          <w:p w14:paraId="27A75DAB" w14:textId="7FEE2F0C" w:rsidR="006B657A" w:rsidRPr="00A50AAD" w:rsidRDefault="006B657A" w:rsidP="006B657A">
            <w:pPr>
              <w:spacing w:before="120" w:after="280" w:afterAutospacing="1" w:line="240" w:lineRule="auto"/>
              <w:jc w:val="both"/>
              <w:rPr>
                <w:sz w:val="26"/>
                <w:szCs w:val="26"/>
              </w:rPr>
            </w:pPr>
            <w:r w:rsidRPr="0046679D">
              <w:rPr>
                <w:sz w:val="26"/>
                <w:szCs w:val="26"/>
              </w:rPr>
              <w:t>Không sửa đổi, bổ sung</w:t>
            </w:r>
          </w:p>
        </w:tc>
        <w:tc>
          <w:tcPr>
            <w:tcW w:w="3544" w:type="dxa"/>
          </w:tcPr>
          <w:p w14:paraId="5AC12F67" w14:textId="77777777" w:rsidR="006B657A" w:rsidRPr="00A50AAD" w:rsidRDefault="006B657A" w:rsidP="006B657A">
            <w:pPr>
              <w:spacing w:before="120" w:after="280" w:afterAutospacing="1" w:line="240" w:lineRule="auto"/>
              <w:jc w:val="both"/>
              <w:rPr>
                <w:sz w:val="26"/>
                <w:szCs w:val="26"/>
              </w:rPr>
            </w:pPr>
          </w:p>
        </w:tc>
        <w:tc>
          <w:tcPr>
            <w:tcW w:w="3226" w:type="dxa"/>
          </w:tcPr>
          <w:p w14:paraId="40446ACB" w14:textId="77777777" w:rsidR="006B657A" w:rsidRPr="00A50AAD" w:rsidRDefault="006B657A" w:rsidP="006B657A">
            <w:pPr>
              <w:spacing w:before="120" w:after="280" w:afterAutospacing="1" w:line="240" w:lineRule="auto"/>
              <w:rPr>
                <w:sz w:val="26"/>
                <w:szCs w:val="26"/>
              </w:rPr>
            </w:pPr>
          </w:p>
        </w:tc>
      </w:tr>
      <w:tr w:rsidR="006B657A" w:rsidRPr="00A50AAD" w14:paraId="26061C97" w14:textId="77777777" w:rsidTr="00392F0A">
        <w:tc>
          <w:tcPr>
            <w:tcW w:w="4673" w:type="dxa"/>
          </w:tcPr>
          <w:p w14:paraId="7437F57B" w14:textId="442F27A8" w:rsidR="006B657A" w:rsidRPr="00312201" w:rsidRDefault="006B657A" w:rsidP="006B657A">
            <w:pPr>
              <w:spacing w:before="120" w:after="0" w:line="240" w:lineRule="auto"/>
              <w:jc w:val="both"/>
              <w:rPr>
                <w:sz w:val="26"/>
                <w:szCs w:val="26"/>
              </w:rPr>
            </w:pPr>
            <w:r w:rsidRPr="00312201">
              <w:rPr>
                <w:sz w:val="26"/>
                <w:szCs w:val="26"/>
              </w:rPr>
              <w:t>h) Không báo cáo về quá trình vận chuyển hàng nguy hiểm theo quy định;</w:t>
            </w:r>
          </w:p>
        </w:tc>
        <w:tc>
          <w:tcPr>
            <w:tcW w:w="3969" w:type="dxa"/>
          </w:tcPr>
          <w:p w14:paraId="21D1603A" w14:textId="3B3B2AF0" w:rsidR="006B657A" w:rsidRPr="00A50AAD" w:rsidRDefault="006B657A" w:rsidP="006B657A">
            <w:pPr>
              <w:spacing w:before="120" w:after="280" w:afterAutospacing="1" w:line="240" w:lineRule="auto"/>
              <w:jc w:val="both"/>
              <w:rPr>
                <w:sz w:val="26"/>
                <w:szCs w:val="26"/>
              </w:rPr>
            </w:pPr>
            <w:r w:rsidRPr="0046679D">
              <w:rPr>
                <w:sz w:val="26"/>
                <w:szCs w:val="26"/>
              </w:rPr>
              <w:t>Không sửa đổi, bổ sung</w:t>
            </w:r>
          </w:p>
        </w:tc>
        <w:tc>
          <w:tcPr>
            <w:tcW w:w="3544" w:type="dxa"/>
          </w:tcPr>
          <w:p w14:paraId="78656450" w14:textId="77777777" w:rsidR="006B657A" w:rsidRPr="00A50AAD" w:rsidRDefault="006B657A" w:rsidP="006B657A">
            <w:pPr>
              <w:spacing w:before="120" w:after="280" w:afterAutospacing="1" w:line="240" w:lineRule="auto"/>
              <w:jc w:val="both"/>
              <w:rPr>
                <w:sz w:val="26"/>
                <w:szCs w:val="26"/>
              </w:rPr>
            </w:pPr>
          </w:p>
        </w:tc>
        <w:tc>
          <w:tcPr>
            <w:tcW w:w="3226" w:type="dxa"/>
          </w:tcPr>
          <w:p w14:paraId="64C649B2" w14:textId="77777777" w:rsidR="006B657A" w:rsidRPr="00A50AAD" w:rsidRDefault="006B657A" w:rsidP="006B657A">
            <w:pPr>
              <w:spacing w:before="120" w:after="280" w:afterAutospacing="1" w:line="240" w:lineRule="auto"/>
              <w:rPr>
                <w:sz w:val="26"/>
                <w:szCs w:val="26"/>
              </w:rPr>
            </w:pPr>
          </w:p>
        </w:tc>
      </w:tr>
      <w:tr w:rsidR="006B657A" w:rsidRPr="00A50AAD" w14:paraId="5CA4DCA0" w14:textId="77777777" w:rsidTr="00392F0A">
        <w:tc>
          <w:tcPr>
            <w:tcW w:w="4673" w:type="dxa"/>
          </w:tcPr>
          <w:p w14:paraId="3ED38667" w14:textId="07AB75E4" w:rsidR="006B657A" w:rsidRPr="00312201" w:rsidRDefault="006B657A" w:rsidP="006B657A">
            <w:pPr>
              <w:spacing w:before="120" w:after="0" w:line="240" w:lineRule="auto"/>
              <w:jc w:val="both"/>
              <w:rPr>
                <w:sz w:val="26"/>
                <w:szCs w:val="26"/>
              </w:rPr>
            </w:pPr>
            <w:r w:rsidRPr="00312201">
              <w:rPr>
                <w:sz w:val="26"/>
                <w:szCs w:val="26"/>
              </w:rPr>
              <w:t xml:space="preserve">i) Không thực hiện hành động khắc phục vi phạm theo yêu cầu của </w:t>
            </w:r>
            <w:r>
              <w:rPr>
                <w:sz w:val="26"/>
                <w:szCs w:val="26"/>
              </w:rPr>
              <w:t>cơ quan có thẩm quyền.</w:t>
            </w:r>
          </w:p>
        </w:tc>
        <w:tc>
          <w:tcPr>
            <w:tcW w:w="3969" w:type="dxa"/>
          </w:tcPr>
          <w:p w14:paraId="53D7F023" w14:textId="696EFCBC" w:rsidR="006B657A" w:rsidRPr="00A50AAD" w:rsidRDefault="006B657A" w:rsidP="006B657A">
            <w:pPr>
              <w:spacing w:before="120" w:after="280" w:afterAutospacing="1" w:line="240" w:lineRule="auto"/>
              <w:jc w:val="both"/>
              <w:rPr>
                <w:sz w:val="26"/>
                <w:szCs w:val="26"/>
              </w:rPr>
            </w:pPr>
            <w:r w:rsidRPr="0046679D">
              <w:rPr>
                <w:sz w:val="26"/>
                <w:szCs w:val="26"/>
              </w:rPr>
              <w:t>Không sửa đổi, bổ sung</w:t>
            </w:r>
          </w:p>
        </w:tc>
        <w:tc>
          <w:tcPr>
            <w:tcW w:w="3544" w:type="dxa"/>
          </w:tcPr>
          <w:p w14:paraId="1E245CF0" w14:textId="77777777" w:rsidR="006B657A" w:rsidRPr="00A50AAD" w:rsidRDefault="006B657A" w:rsidP="006B657A">
            <w:pPr>
              <w:spacing w:before="120" w:after="280" w:afterAutospacing="1" w:line="240" w:lineRule="auto"/>
              <w:jc w:val="both"/>
              <w:rPr>
                <w:sz w:val="26"/>
                <w:szCs w:val="26"/>
              </w:rPr>
            </w:pPr>
          </w:p>
        </w:tc>
        <w:tc>
          <w:tcPr>
            <w:tcW w:w="3226" w:type="dxa"/>
          </w:tcPr>
          <w:p w14:paraId="740E1E14" w14:textId="77777777" w:rsidR="006B657A" w:rsidRPr="00A50AAD" w:rsidRDefault="006B657A" w:rsidP="006B657A">
            <w:pPr>
              <w:spacing w:before="120" w:after="280" w:afterAutospacing="1" w:line="240" w:lineRule="auto"/>
              <w:rPr>
                <w:sz w:val="26"/>
                <w:szCs w:val="26"/>
              </w:rPr>
            </w:pPr>
          </w:p>
        </w:tc>
      </w:tr>
      <w:tr w:rsidR="006B657A" w:rsidRPr="00A50AAD" w14:paraId="045EB671" w14:textId="77777777" w:rsidTr="00392F0A">
        <w:tc>
          <w:tcPr>
            <w:tcW w:w="4673" w:type="dxa"/>
          </w:tcPr>
          <w:p w14:paraId="7C781860" w14:textId="787CA5B6" w:rsidR="006B657A" w:rsidRPr="00312201" w:rsidRDefault="006B657A" w:rsidP="006B657A">
            <w:pPr>
              <w:spacing w:before="120" w:after="0" w:line="240" w:lineRule="auto"/>
              <w:jc w:val="both"/>
              <w:rPr>
                <w:sz w:val="26"/>
                <w:szCs w:val="26"/>
              </w:rPr>
            </w:pPr>
            <w:r w:rsidRPr="00E352C0">
              <w:rPr>
                <w:sz w:val="26"/>
                <w:szCs w:val="26"/>
              </w:rPr>
              <w:t>2. Hình thức xử phạt bổ sung:</w:t>
            </w:r>
          </w:p>
        </w:tc>
        <w:tc>
          <w:tcPr>
            <w:tcW w:w="3969" w:type="dxa"/>
          </w:tcPr>
          <w:p w14:paraId="264C1C5A" w14:textId="480C98C1" w:rsidR="006B657A" w:rsidRPr="00A50AAD" w:rsidRDefault="006B657A" w:rsidP="006B657A">
            <w:pPr>
              <w:spacing w:before="120" w:after="280" w:afterAutospacing="1" w:line="240" w:lineRule="auto"/>
              <w:jc w:val="both"/>
              <w:rPr>
                <w:sz w:val="26"/>
                <w:szCs w:val="26"/>
              </w:rPr>
            </w:pPr>
            <w:r w:rsidRPr="0046679D">
              <w:rPr>
                <w:sz w:val="26"/>
                <w:szCs w:val="26"/>
              </w:rPr>
              <w:t>Không sửa đổi, bổ sung</w:t>
            </w:r>
          </w:p>
        </w:tc>
        <w:tc>
          <w:tcPr>
            <w:tcW w:w="3544" w:type="dxa"/>
          </w:tcPr>
          <w:p w14:paraId="50E87DBD" w14:textId="77777777" w:rsidR="006B657A" w:rsidRPr="00A50AAD" w:rsidRDefault="006B657A" w:rsidP="006B657A">
            <w:pPr>
              <w:spacing w:before="120" w:after="280" w:afterAutospacing="1" w:line="240" w:lineRule="auto"/>
              <w:jc w:val="both"/>
              <w:rPr>
                <w:sz w:val="26"/>
                <w:szCs w:val="26"/>
              </w:rPr>
            </w:pPr>
          </w:p>
        </w:tc>
        <w:tc>
          <w:tcPr>
            <w:tcW w:w="3226" w:type="dxa"/>
          </w:tcPr>
          <w:p w14:paraId="022C9BB9" w14:textId="77777777" w:rsidR="006B657A" w:rsidRPr="00A50AAD" w:rsidRDefault="006B657A" w:rsidP="006B657A">
            <w:pPr>
              <w:spacing w:before="120" w:after="280" w:afterAutospacing="1" w:line="240" w:lineRule="auto"/>
              <w:rPr>
                <w:sz w:val="26"/>
                <w:szCs w:val="26"/>
              </w:rPr>
            </w:pPr>
          </w:p>
        </w:tc>
      </w:tr>
      <w:tr w:rsidR="006B657A" w:rsidRPr="00A50AAD" w14:paraId="29A038DE" w14:textId="77777777" w:rsidTr="00392F0A">
        <w:tc>
          <w:tcPr>
            <w:tcW w:w="4673" w:type="dxa"/>
          </w:tcPr>
          <w:p w14:paraId="4089C34D" w14:textId="1C48F725" w:rsidR="006B657A" w:rsidRPr="00312201" w:rsidRDefault="006B657A" w:rsidP="006B657A">
            <w:pPr>
              <w:spacing w:before="120" w:after="0" w:line="240" w:lineRule="auto"/>
              <w:jc w:val="both"/>
              <w:rPr>
                <w:sz w:val="26"/>
                <w:szCs w:val="26"/>
              </w:rPr>
            </w:pPr>
            <w:r w:rsidRPr="00E352C0">
              <w:rPr>
                <w:sz w:val="26"/>
                <w:szCs w:val="26"/>
              </w:rPr>
              <w:t>Tước quyền sử dụng giấy phép vận chuyển hàng nguy hiểm từ 01 tháng đến 03 tháng đối với vi phạm quy định tại các điểm c, đ và e khoản 1 Điều này.</w:t>
            </w:r>
          </w:p>
        </w:tc>
        <w:tc>
          <w:tcPr>
            <w:tcW w:w="3969" w:type="dxa"/>
          </w:tcPr>
          <w:p w14:paraId="00163EED" w14:textId="1E74ECFC" w:rsidR="006B657A" w:rsidRPr="00A50AAD" w:rsidRDefault="006B657A" w:rsidP="006B657A">
            <w:pPr>
              <w:spacing w:before="120" w:after="280" w:afterAutospacing="1" w:line="240" w:lineRule="auto"/>
              <w:jc w:val="both"/>
              <w:rPr>
                <w:sz w:val="26"/>
                <w:szCs w:val="26"/>
              </w:rPr>
            </w:pPr>
            <w:r w:rsidRPr="0046679D">
              <w:rPr>
                <w:sz w:val="26"/>
                <w:szCs w:val="26"/>
              </w:rPr>
              <w:t>Không sửa đổi, bổ sung</w:t>
            </w:r>
          </w:p>
        </w:tc>
        <w:tc>
          <w:tcPr>
            <w:tcW w:w="3544" w:type="dxa"/>
          </w:tcPr>
          <w:p w14:paraId="7078CC1B" w14:textId="77777777" w:rsidR="006B657A" w:rsidRPr="00A50AAD" w:rsidRDefault="006B657A" w:rsidP="006B657A">
            <w:pPr>
              <w:spacing w:before="120" w:after="280" w:afterAutospacing="1" w:line="240" w:lineRule="auto"/>
              <w:jc w:val="both"/>
              <w:rPr>
                <w:sz w:val="26"/>
                <w:szCs w:val="26"/>
              </w:rPr>
            </w:pPr>
          </w:p>
        </w:tc>
        <w:tc>
          <w:tcPr>
            <w:tcW w:w="3226" w:type="dxa"/>
          </w:tcPr>
          <w:p w14:paraId="653B28FC" w14:textId="77777777" w:rsidR="006B657A" w:rsidRPr="00A50AAD" w:rsidRDefault="006B657A" w:rsidP="006B657A">
            <w:pPr>
              <w:spacing w:before="120" w:after="280" w:afterAutospacing="1" w:line="240" w:lineRule="auto"/>
              <w:rPr>
                <w:sz w:val="26"/>
                <w:szCs w:val="26"/>
              </w:rPr>
            </w:pPr>
          </w:p>
        </w:tc>
      </w:tr>
      <w:tr w:rsidR="006B657A" w:rsidRPr="00A50AAD" w14:paraId="19ABB1A2" w14:textId="77777777" w:rsidTr="00392F0A">
        <w:tc>
          <w:tcPr>
            <w:tcW w:w="4673" w:type="dxa"/>
          </w:tcPr>
          <w:p w14:paraId="02B27704" w14:textId="122508BC" w:rsidR="006B657A" w:rsidRPr="00312201" w:rsidRDefault="006B657A" w:rsidP="006B657A">
            <w:pPr>
              <w:spacing w:before="120" w:after="0" w:line="240" w:lineRule="auto"/>
              <w:jc w:val="both"/>
              <w:rPr>
                <w:sz w:val="26"/>
                <w:szCs w:val="26"/>
              </w:rPr>
            </w:pPr>
            <w:r w:rsidRPr="00E352C0">
              <w:rPr>
                <w:sz w:val="26"/>
                <w:szCs w:val="26"/>
              </w:rPr>
              <w:t>3. Biện pháp khắc phục hậu quả:</w:t>
            </w:r>
          </w:p>
        </w:tc>
        <w:tc>
          <w:tcPr>
            <w:tcW w:w="3969" w:type="dxa"/>
          </w:tcPr>
          <w:p w14:paraId="138C8A2E" w14:textId="16B56346" w:rsidR="006B657A" w:rsidRPr="00A50AAD" w:rsidRDefault="006B657A" w:rsidP="006B657A">
            <w:pPr>
              <w:spacing w:before="120" w:after="280" w:afterAutospacing="1" w:line="240" w:lineRule="auto"/>
              <w:jc w:val="both"/>
              <w:rPr>
                <w:sz w:val="26"/>
                <w:szCs w:val="26"/>
              </w:rPr>
            </w:pPr>
            <w:r w:rsidRPr="0046679D">
              <w:rPr>
                <w:sz w:val="26"/>
                <w:szCs w:val="26"/>
              </w:rPr>
              <w:t>Không sửa đổi, bổ sung</w:t>
            </w:r>
          </w:p>
        </w:tc>
        <w:tc>
          <w:tcPr>
            <w:tcW w:w="3544" w:type="dxa"/>
          </w:tcPr>
          <w:p w14:paraId="119DC342" w14:textId="77777777" w:rsidR="006B657A" w:rsidRPr="00A50AAD" w:rsidRDefault="006B657A" w:rsidP="006B657A">
            <w:pPr>
              <w:spacing w:before="120" w:after="280" w:afterAutospacing="1" w:line="240" w:lineRule="auto"/>
              <w:jc w:val="both"/>
              <w:rPr>
                <w:sz w:val="26"/>
                <w:szCs w:val="26"/>
              </w:rPr>
            </w:pPr>
          </w:p>
        </w:tc>
        <w:tc>
          <w:tcPr>
            <w:tcW w:w="3226" w:type="dxa"/>
          </w:tcPr>
          <w:p w14:paraId="6C587C76" w14:textId="77777777" w:rsidR="006B657A" w:rsidRPr="00A50AAD" w:rsidRDefault="006B657A" w:rsidP="006B657A">
            <w:pPr>
              <w:spacing w:before="120" w:after="280" w:afterAutospacing="1" w:line="240" w:lineRule="auto"/>
              <w:rPr>
                <w:sz w:val="26"/>
                <w:szCs w:val="26"/>
              </w:rPr>
            </w:pPr>
          </w:p>
        </w:tc>
      </w:tr>
      <w:tr w:rsidR="006B657A" w:rsidRPr="00A50AAD" w14:paraId="5D204E37" w14:textId="77777777" w:rsidTr="00392F0A">
        <w:tc>
          <w:tcPr>
            <w:tcW w:w="4673" w:type="dxa"/>
          </w:tcPr>
          <w:p w14:paraId="0C0F9171" w14:textId="26883992" w:rsidR="006B657A" w:rsidRPr="00E352C0" w:rsidRDefault="006B657A" w:rsidP="006B657A">
            <w:pPr>
              <w:spacing w:before="120" w:after="0" w:line="240" w:lineRule="auto"/>
              <w:jc w:val="both"/>
              <w:rPr>
                <w:sz w:val="26"/>
                <w:szCs w:val="26"/>
              </w:rPr>
            </w:pPr>
            <w:r w:rsidRPr="00E352C0">
              <w:rPr>
                <w:sz w:val="26"/>
                <w:szCs w:val="26"/>
              </w:rPr>
              <w:t>Buộc thu hồi giấy phép vận chuyển hàng nguy hiểm đối với vi phạm quy định tại điểm g khoản 1 Điều này.</w:t>
            </w:r>
          </w:p>
        </w:tc>
        <w:tc>
          <w:tcPr>
            <w:tcW w:w="3969" w:type="dxa"/>
          </w:tcPr>
          <w:p w14:paraId="4C4B5452" w14:textId="72397B88" w:rsidR="006B657A" w:rsidRPr="00A50AAD" w:rsidRDefault="006B657A" w:rsidP="006B657A">
            <w:pPr>
              <w:spacing w:before="120" w:after="280" w:afterAutospacing="1" w:line="240" w:lineRule="auto"/>
              <w:jc w:val="both"/>
              <w:rPr>
                <w:sz w:val="26"/>
                <w:szCs w:val="26"/>
              </w:rPr>
            </w:pPr>
            <w:r w:rsidRPr="0046679D">
              <w:rPr>
                <w:sz w:val="26"/>
                <w:szCs w:val="26"/>
              </w:rPr>
              <w:t>Không sửa đổi, bổ sung</w:t>
            </w:r>
          </w:p>
        </w:tc>
        <w:tc>
          <w:tcPr>
            <w:tcW w:w="3544" w:type="dxa"/>
          </w:tcPr>
          <w:p w14:paraId="00EEB771" w14:textId="77777777" w:rsidR="006B657A" w:rsidRPr="00A50AAD" w:rsidRDefault="006B657A" w:rsidP="006B657A">
            <w:pPr>
              <w:spacing w:before="120" w:after="280" w:afterAutospacing="1" w:line="240" w:lineRule="auto"/>
              <w:jc w:val="both"/>
              <w:rPr>
                <w:sz w:val="26"/>
                <w:szCs w:val="26"/>
              </w:rPr>
            </w:pPr>
          </w:p>
        </w:tc>
        <w:tc>
          <w:tcPr>
            <w:tcW w:w="3226" w:type="dxa"/>
          </w:tcPr>
          <w:p w14:paraId="610021DF" w14:textId="77777777" w:rsidR="006B657A" w:rsidRPr="00A50AAD" w:rsidRDefault="006B657A" w:rsidP="006B657A">
            <w:pPr>
              <w:spacing w:before="120" w:after="280" w:afterAutospacing="1" w:line="240" w:lineRule="auto"/>
              <w:rPr>
                <w:sz w:val="26"/>
                <w:szCs w:val="26"/>
              </w:rPr>
            </w:pPr>
          </w:p>
        </w:tc>
      </w:tr>
      <w:tr w:rsidR="006B657A" w:rsidRPr="00A50AAD" w14:paraId="1069C3A7" w14:textId="77777777" w:rsidTr="00392F0A">
        <w:tc>
          <w:tcPr>
            <w:tcW w:w="4673" w:type="dxa"/>
          </w:tcPr>
          <w:p w14:paraId="5FCD1C1F" w14:textId="295D21A6" w:rsidR="006B657A" w:rsidRPr="00DC62E7" w:rsidRDefault="006B657A" w:rsidP="006B657A">
            <w:pPr>
              <w:spacing w:before="120" w:after="0" w:line="240" w:lineRule="auto"/>
              <w:jc w:val="both"/>
              <w:rPr>
                <w:b/>
                <w:sz w:val="26"/>
                <w:szCs w:val="26"/>
              </w:rPr>
            </w:pPr>
            <w:r w:rsidRPr="00DC62E7">
              <w:rPr>
                <w:b/>
                <w:sz w:val="26"/>
                <w:szCs w:val="26"/>
              </w:rPr>
              <w:t>Điều 28. Vi phạm quy định trong sản xuất mũ bảo hiểm</w:t>
            </w:r>
          </w:p>
        </w:tc>
        <w:tc>
          <w:tcPr>
            <w:tcW w:w="3969" w:type="dxa"/>
          </w:tcPr>
          <w:p w14:paraId="63058DBA" w14:textId="04B61D4D" w:rsidR="006B657A" w:rsidRPr="003F2918" w:rsidRDefault="006B657A" w:rsidP="006B657A">
            <w:pPr>
              <w:spacing w:before="120" w:after="280" w:afterAutospacing="1" w:line="240" w:lineRule="auto"/>
              <w:rPr>
                <w:bCs/>
                <w:sz w:val="26"/>
                <w:szCs w:val="26"/>
                <w:lang w:val="en-US"/>
              </w:rPr>
            </w:pPr>
            <w:r w:rsidRPr="003F2918">
              <w:rPr>
                <w:bCs/>
                <w:sz w:val="26"/>
                <w:szCs w:val="26"/>
                <w:lang w:val="en-US"/>
              </w:rPr>
              <w:t>Bãi bỏ</w:t>
            </w:r>
          </w:p>
        </w:tc>
        <w:tc>
          <w:tcPr>
            <w:tcW w:w="3544" w:type="dxa"/>
          </w:tcPr>
          <w:p w14:paraId="5ABCB105" w14:textId="082DE061" w:rsidR="006B657A" w:rsidRPr="00A50AAD" w:rsidRDefault="006B657A" w:rsidP="006B657A">
            <w:pPr>
              <w:spacing w:before="120" w:after="280" w:afterAutospacing="1" w:line="240" w:lineRule="auto"/>
              <w:rPr>
                <w:b/>
                <w:bCs/>
                <w:sz w:val="26"/>
                <w:szCs w:val="26"/>
              </w:rPr>
            </w:pPr>
          </w:p>
        </w:tc>
        <w:tc>
          <w:tcPr>
            <w:tcW w:w="3226" w:type="dxa"/>
          </w:tcPr>
          <w:p w14:paraId="13DFEBE7" w14:textId="77777777" w:rsidR="006B657A" w:rsidRPr="00A50AAD" w:rsidRDefault="006B657A" w:rsidP="006B657A">
            <w:pPr>
              <w:spacing w:before="120" w:after="280" w:afterAutospacing="1" w:line="240" w:lineRule="auto"/>
              <w:rPr>
                <w:b/>
                <w:bCs/>
                <w:sz w:val="26"/>
                <w:szCs w:val="26"/>
              </w:rPr>
            </w:pPr>
          </w:p>
        </w:tc>
      </w:tr>
      <w:tr w:rsidR="006B657A" w:rsidRPr="00A50AAD" w14:paraId="376582EB" w14:textId="77777777" w:rsidTr="00392F0A">
        <w:tc>
          <w:tcPr>
            <w:tcW w:w="4673" w:type="dxa"/>
          </w:tcPr>
          <w:p w14:paraId="4BBF7B4C" w14:textId="269845FD" w:rsidR="006B657A" w:rsidRPr="00DC62E7" w:rsidRDefault="006B657A" w:rsidP="006B657A">
            <w:pPr>
              <w:spacing w:before="120" w:after="0" w:line="240" w:lineRule="auto"/>
              <w:jc w:val="both"/>
              <w:rPr>
                <w:bCs/>
                <w:sz w:val="26"/>
                <w:szCs w:val="26"/>
              </w:rPr>
            </w:pPr>
            <w:r w:rsidRPr="00DC62E7">
              <w:rPr>
                <w:bCs/>
                <w:sz w:val="26"/>
                <w:szCs w:val="26"/>
              </w:rPr>
              <w:t>1. Phạt tiền từ 30.000.000 đồng đến 40.000.000 đồng đối với một trong các hành vi sau đây:</w:t>
            </w:r>
          </w:p>
        </w:tc>
        <w:tc>
          <w:tcPr>
            <w:tcW w:w="3969" w:type="dxa"/>
          </w:tcPr>
          <w:p w14:paraId="0BE9FE96" w14:textId="0D885796" w:rsidR="006B657A" w:rsidRPr="00A50AAD" w:rsidRDefault="006B657A" w:rsidP="006B657A">
            <w:pPr>
              <w:spacing w:before="120" w:after="280" w:afterAutospacing="1" w:line="240" w:lineRule="auto"/>
              <w:rPr>
                <w:b/>
                <w:bCs/>
                <w:sz w:val="26"/>
                <w:szCs w:val="26"/>
              </w:rPr>
            </w:pPr>
            <w:r w:rsidRPr="003F2918">
              <w:rPr>
                <w:bCs/>
                <w:sz w:val="26"/>
                <w:szCs w:val="26"/>
                <w:lang w:val="en-US"/>
              </w:rPr>
              <w:t>Bãi bỏ</w:t>
            </w:r>
          </w:p>
        </w:tc>
        <w:tc>
          <w:tcPr>
            <w:tcW w:w="3544" w:type="dxa"/>
          </w:tcPr>
          <w:p w14:paraId="2AD86A27" w14:textId="77777777" w:rsidR="006B657A" w:rsidRPr="00A50AAD" w:rsidRDefault="006B657A" w:rsidP="006B657A">
            <w:pPr>
              <w:spacing w:before="120" w:after="280" w:afterAutospacing="1" w:line="240" w:lineRule="auto"/>
              <w:rPr>
                <w:b/>
                <w:bCs/>
                <w:sz w:val="26"/>
                <w:szCs w:val="26"/>
              </w:rPr>
            </w:pPr>
          </w:p>
        </w:tc>
        <w:tc>
          <w:tcPr>
            <w:tcW w:w="3226" w:type="dxa"/>
          </w:tcPr>
          <w:p w14:paraId="4B6D33B5" w14:textId="77777777" w:rsidR="006B657A" w:rsidRPr="00A50AAD" w:rsidRDefault="006B657A" w:rsidP="006B657A">
            <w:pPr>
              <w:spacing w:before="120" w:after="280" w:afterAutospacing="1" w:line="240" w:lineRule="auto"/>
              <w:rPr>
                <w:b/>
                <w:bCs/>
                <w:sz w:val="26"/>
                <w:szCs w:val="26"/>
              </w:rPr>
            </w:pPr>
          </w:p>
        </w:tc>
      </w:tr>
      <w:tr w:rsidR="006B657A" w:rsidRPr="00A50AAD" w14:paraId="63D30122" w14:textId="77777777" w:rsidTr="00392F0A">
        <w:tc>
          <w:tcPr>
            <w:tcW w:w="4673" w:type="dxa"/>
          </w:tcPr>
          <w:p w14:paraId="2F1FF561" w14:textId="469AB972" w:rsidR="006B657A" w:rsidRPr="00DC2EF4" w:rsidRDefault="006B657A" w:rsidP="006B657A">
            <w:pPr>
              <w:spacing w:before="120" w:after="0" w:line="240" w:lineRule="auto"/>
              <w:jc w:val="both"/>
              <w:rPr>
                <w:bCs/>
                <w:sz w:val="26"/>
                <w:szCs w:val="26"/>
              </w:rPr>
            </w:pPr>
            <w:r w:rsidRPr="00DC2EF4">
              <w:rPr>
                <w:bCs/>
                <w:sz w:val="26"/>
                <w:szCs w:val="26"/>
              </w:rPr>
              <w:t>a) Sản xuất mũ bảo hiểm khi chưa được cơ quan có thẩm quyền cấp giấy chứng nhận đủ điều kiện sản xuất mũ bảo hiểm;</w:t>
            </w:r>
          </w:p>
        </w:tc>
        <w:tc>
          <w:tcPr>
            <w:tcW w:w="3969" w:type="dxa"/>
          </w:tcPr>
          <w:p w14:paraId="78155EAE" w14:textId="0ADC3AF8" w:rsidR="006B657A" w:rsidRPr="00A50AAD" w:rsidRDefault="006B657A" w:rsidP="006B657A">
            <w:pPr>
              <w:spacing w:before="120" w:after="280" w:afterAutospacing="1" w:line="240" w:lineRule="auto"/>
              <w:rPr>
                <w:b/>
                <w:bCs/>
                <w:sz w:val="26"/>
                <w:szCs w:val="26"/>
              </w:rPr>
            </w:pPr>
            <w:r w:rsidRPr="003F2918">
              <w:rPr>
                <w:bCs/>
                <w:sz w:val="26"/>
                <w:szCs w:val="26"/>
                <w:lang w:val="en-US"/>
              </w:rPr>
              <w:t>Bãi bỏ</w:t>
            </w:r>
          </w:p>
        </w:tc>
        <w:tc>
          <w:tcPr>
            <w:tcW w:w="3544" w:type="dxa"/>
          </w:tcPr>
          <w:p w14:paraId="66DE2E3F" w14:textId="77777777" w:rsidR="006B657A" w:rsidRPr="00A50AAD" w:rsidRDefault="006B657A" w:rsidP="006B657A">
            <w:pPr>
              <w:spacing w:before="120" w:after="280" w:afterAutospacing="1" w:line="240" w:lineRule="auto"/>
              <w:rPr>
                <w:b/>
                <w:bCs/>
                <w:sz w:val="26"/>
                <w:szCs w:val="26"/>
              </w:rPr>
            </w:pPr>
          </w:p>
        </w:tc>
        <w:tc>
          <w:tcPr>
            <w:tcW w:w="3226" w:type="dxa"/>
          </w:tcPr>
          <w:p w14:paraId="74A11C99" w14:textId="77777777" w:rsidR="006B657A" w:rsidRPr="00A50AAD" w:rsidRDefault="006B657A" w:rsidP="006B657A">
            <w:pPr>
              <w:spacing w:before="120" w:after="280" w:afterAutospacing="1" w:line="240" w:lineRule="auto"/>
              <w:rPr>
                <w:b/>
                <w:bCs/>
                <w:sz w:val="26"/>
                <w:szCs w:val="26"/>
              </w:rPr>
            </w:pPr>
          </w:p>
        </w:tc>
      </w:tr>
      <w:tr w:rsidR="006B657A" w:rsidRPr="00A50AAD" w14:paraId="39949F50" w14:textId="77777777" w:rsidTr="00392F0A">
        <w:tc>
          <w:tcPr>
            <w:tcW w:w="4673" w:type="dxa"/>
          </w:tcPr>
          <w:p w14:paraId="436A7453" w14:textId="5D27F0AC" w:rsidR="006B657A" w:rsidRPr="00DC2EF4" w:rsidRDefault="006B657A" w:rsidP="006B657A">
            <w:pPr>
              <w:spacing w:before="120" w:after="0" w:line="240" w:lineRule="auto"/>
              <w:jc w:val="both"/>
              <w:rPr>
                <w:bCs/>
                <w:sz w:val="26"/>
                <w:szCs w:val="26"/>
              </w:rPr>
            </w:pPr>
            <w:r w:rsidRPr="00DC2EF4">
              <w:rPr>
                <w:bCs/>
                <w:sz w:val="26"/>
                <w:szCs w:val="26"/>
              </w:rPr>
              <w:lastRenderedPageBreak/>
              <w:t>b) Sử dụng giấy chứng nhận đủ điều kiện sản xuất mũ bảo hiểm đã hết hiệu lực.</w:t>
            </w:r>
          </w:p>
        </w:tc>
        <w:tc>
          <w:tcPr>
            <w:tcW w:w="3969" w:type="dxa"/>
          </w:tcPr>
          <w:p w14:paraId="65FD673F" w14:textId="286D937F" w:rsidR="006B657A" w:rsidRPr="00A50AAD" w:rsidRDefault="006B657A" w:rsidP="006B657A">
            <w:pPr>
              <w:spacing w:before="120" w:after="280" w:afterAutospacing="1" w:line="240" w:lineRule="auto"/>
              <w:rPr>
                <w:b/>
                <w:bCs/>
                <w:sz w:val="26"/>
                <w:szCs w:val="26"/>
              </w:rPr>
            </w:pPr>
            <w:r w:rsidRPr="003F2918">
              <w:rPr>
                <w:bCs/>
                <w:sz w:val="26"/>
                <w:szCs w:val="26"/>
                <w:lang w:val="en-US"/>
              </w:rPr>
              <w:t>Bãi bỏ</w:t>
            </w:r>
          </w:p>
        </w:tc>
        <w:tc>
          <w:tcPr>
            <w:tcW w:w="3544" w:type="dxa"/>
          </w:tcPr>
          <w:p w14:paraId="456EC696" w14:textId="77777777" w:rsidR="006B657A" w:rsidRPr="00A50AAD" w:rsidRDefault="006B657A" w:rsidP="006B657A">
            <w:pPr>
              <w:spacing w:before="120" w:after="280" w:afterAutospacing="1" w:line="240" w:lineRule="auto"/>
              <w:rPr>
                <w:b/>
                <w:bCs/>
                <w:sz w:val="26"/>
                <w:szCs w:val="26"/>
              </w:rPr>
            </w:pPr>
          </w:p>
        </w:tc>
        <w:tc>
          <w:tcPr>
            <w:tcW w:w="3226" w:type="dxa"/>
          </w:tcPr>
          <w:p w14:paraId="45C53525" w14:textId="77777777" w:rsidR="006B657A" w:rsidRPr="00A50AAD" w:rsidRDefault="006B657A" w:rsidP="006B657A">
            <w:pPr>
              <w:spacing w:before="120" w:after="280" w:afterAutospacing="1" w:line="240" w:lineRule="auto"/>
              <w:rPr>
                <w:b/>
                <w:bCs/>
                <w:sz w:val="26"/>
                <w:szCs w:val="26"/>
              </w:rPr>
            </w:pPr>
          </w:p>
        </w:tc>
      </w:tr>
      <w:tr w:rsidR="006B657A" w:rsidRPr="00A50AAD" w14:paraId="3E1C59A1" w14:textId="77777777" w:rsidTr="00392F0A">
        <w:tc>
          <w:tcPr>
            <w:tcW w:w="4673" w:type="dxa"/>
          </w:tcPr>
          <w:p w14:paraId="5D993E09" w14:textId="60204C6E" w:rsidR="006B657A" w:rsidRPr="00DC2EF4" w:rsidRDefault="006B657A" w:rsidP="006B657A">
            <w:pPr>
              <w:spacing w:before="120" w:after="0" w:line="240" w:lineRule="auto"/>
              <w:jc w:val="both"/>
              <w:rPr>
                <w:bCs/>
                <w:sz w:val="26"/>
                <w:szCs w:val="26"/>
              </w:rPr>
            </w:pPr>
            <w:r w:rsidRPr="00DC2EF4">
              <w:rPr>
                <w:bCs/>
                <w:sz w:val="26"/>
                <w:szCs w:val="26"/>
              </w:rPr>
              <w:t>2. Biện pháp khắc phục hậu quả:</w:t>
            </w:r>
          </w:p>
        </w:tc>
        <w:tc>
          <w:tcPr>
            <w:tcW w:w="3969" w:type="dxa"/>
          </w:tcPr>
          <w:p w14:paraId="5AEDB942" w14:textId="77777777" w:rsidR="006B657A" w:rsidRPr="00A50AAD" w:rsidRDefault="006B657A" w:rsidP="006B657A">
            <w:pPr>
              <w:spacing w:before="120" w:after="280" w:afterAutospacing="1" w:line="240" w:lineRule="auto"/>
              <w:rPr>
                <w:b/>
                <w:bCs/>
                <w:sz w:val="26"/>
                <w:szCs w:val="26"/>
              </w:rPr>
            </w:pPr>
          </w:p>
        </w:tc>
        <w:tc>
          <w:tcPr>
            <w:tcW w:w="3544" w:type="dxa"/>
          </w:tcPr>
          <w:p w14:paraId="6CE8F895" w14:textId="77777777" w:rsidR="006B657A" w:rsidRPr="00A50AAD" w:rsidRDefault="006B657A" w:rsidP="006B657A">
            <w:pPr>
              <w:spacing w:before="120" w:after="280" w:afterAutospacing="1" w:line="240" w:lineRule="auto"/>
              <w:rPr>
                <w:b/>
                <w:bCs/>
                <w:sz w:val="26"/>
                <w:szCs w:val="26"/>
              </w:rPr>
            </w:pPr>
          </w:p>
        </w:tc>
        <w:tc>
          <w:tcPr>
            <w:tcW w:w="3226" w:type="dxa"/>
          </w:tcPr>
          <w:p w14:paraId="409563A4" w14:textId="77777777" w:rsidR="006B657A" w:rsidRPr="00A50AAD" w:rsidRDefault="006B657A" w:rsidP="006B657A">
            <w:pPr>
              <w:spacing w:before="120" w:after="280" w:afterAutospacing="1" w:line="240" w:lineRule="auto"/>
              <w:rPr>
                <w:b/>
                <w:bCs/>
                <w:sz w:val="26"/>
                <w:szCs w:val="26"/>
              </w:rPr>
            </w:pPr>
          </w:p>
        </w:tc>
      </w:tr>
      <w:tr w:rsidR="006B657A" w:rsidRPr="00A50AAD" w14:paraId="6997DD89" w14:textId="77777777" w:rsidTr="00392F0A">
        <w:tc>
          <w:tcPr>
            <w:tcW w:w="4673" w:type="dxa"/>
          </w:tcPr>
          <w:p w14:paraId="60A7412A" w14:textId="0583AD09" w:rsidR="006B657A" w:rsidRPr="00DC2EF4" w:rsidRDefault="006B657A" w:rsidP="006B657A">
            <w:pPr>
              <w:spacing w:before="120" w:after="0" w:line="240" w:lineRule="auto"/>
              <w:jc w:val="both"/>
              <w:rPr>
                <w:bCs/>
                <w:sz w:val="26"/>
                <w:szCs w:val="26"/>
              </w:rPr>
            </w:pPr>
            <w:r w:rsidRPr="00DC2EF4">
              <w:rPr>
                <w:bCs/>
                <w:sz w:val="26"/>
                <w:szCs w:val="26"/>
              </w:rPr>
              <w:t>a) Buộc thu hồi giấy chứng nhận đủ điều kiện sản xuất mũ bảo hiểm đối với vi phạm quy định tại điểm b khoản 1 Điều này;</w:t>
            </w:r>
          </w:p>
        </w:tc>
        <w:tc>
          <w:tcPr>
            <w:tcW w:w="3969" w:type="dxa"/>
          </w:tcPr>
          <w:p w14:paraId="0B7BD3A2" w14:textId="4B19FEEB" w:rsidR="006B657A" w:rsidRPr="00A50AAD" w:rsidRDefault="006B657A" w:rsidP="006B657A">
            <w:pPr>
              <w:spacing w:before="120" w:after="280" w:afterAutospacing="1" w:line="240" w:lineRule="auto"/>
              <w:rPr>
                <w:b/>
                <w:bCs/>
                <w:sz w:val="26"/>
                <w:szCs w:val="26"/>
              </w:rPr>
            </w:pPr>
            <w:r w:rsidRPr="003F2918">
              <w:rPr>
                <w:bCs/>
                <w:sz w:val="26"/>
                <w:szCs w:val="26"/>
                <w:lang w:val="en-US"/>
              </w:rPr>
              <w:t>Bãi bỏ</w:t>
            </w:r>
          </w:p>
        </w:tc>
        <w:tc>
          <w:tcPr>
            <w:tcW w:w="3544" w:type="dxa"/>
          </w:tcPr>
          <w:p w14:paraId="2872AC7E" w14:textId="77777777" w:rsidR="006B657A" w:rsidRPr="00A50AAD" w:rsidRDefault="006B657A" w:rsidP="006B657A">
            <w:pPr>
              <w:spacing w:before="120" w:after="280" w:afterAutospacing="1" w:line="240" w:lineRule="auto"/>
              <w:rPr>
                <w:b/>
                <w:bCs/>
                <w:sz w:val="26"/>
                <w:szCs w:val="26"/>
              </w:rPr>
            </w:pPr>
          </w:p>
        </w:tc>
        <w:tc>
          <w:tcPr>
            <w:tcW w:w="3226" w:type="dxa"/>
          </w:tcPr>
          <w:p w14:paraId="525031EB" w14:textId="77777777" w:rsidR="006B657A" w:rsidRPr="00A50AAD" w:rsidRDefault="006B657A" w:rsidP="006B657A">
            <w:pPr>
              <w:spacing w:before="120" w:after="280" w:afterAutospacing="1" w:line="240" w:lineRule="auto"/>
              <w:rPr>
                <w:b/>
                <w:bCs/>
                <w:sz w:val="26"/>
                <w:szCs w:val="26"/>
              </w:rPr>
            </w:pPr>
          </w:p>
        </w:tc>
      </w:tr>
      <w:tr w:rsidR="006B657A" w:rsidRPr="00A50AAD" w14:paraId="5CB27322" w14:textId="77777777" w:rsidTr="00392F0A">
        <w:tc>
          <w:tcPr>
            <w:tcW w:w="4673" w:type="dxa"/>
          </w:tcPr>
          <w:p w14:paraId="021AB075" w14:textId="6FBF1CF4" w:rsidR="006B657A" w:rsidRPr="00DC2EF4" w:rsidRDefault="006B657A" w:rsidP="006B657A">
            <w:pPr>
              <w:spacing w:before="120" w:after="0" w:line="240" w:lineRule="auto"/>
              <w:jc w:val="both"/>
              <w:rPr>
                <w:bCs/>
                <w:sz w:val="26"/>
                <w:szCs w:val="26"/>
              </w:rPr>
            </w:pPr>
            <w:r w:rsidRPr="00DC2EF4">
              <w:rPr>
                <w:bCs/>
                <w:sz w:val="26"/>
                <w:szCs w:val="26"/>
              </w:rPr>
              <w:t>b) Buộc nộp lại số lợi bất hợp pháp có được do thực hiện vi phạm quy định tại khoản 1 Điều này.</w:t>
            </w:r>
          </w:p>
        </w:tc>
        <w:tc>
          <w:tcPr>
            <w:tcW w:w="3969" w:type="dxa"/>
          </w:tcPr>
          <w:p w14:paraId="54F02A41" w14:textId="290F3F58" w:rsidR="006B657A" w:rsidRPr="00A50AAD" w:rsidRDefault="006B657A" w:rsidP="006B657A">
            <w:pPr>
              <w:spacing w:before="120" w:after="280" w:afterAutospacing="1" w:line="240" w:lineRule="auto"/>
              <w:rPr>
                <w:b/>
                <w:bCs/>
                <w:sz w:val="26"/>
                <w:szCs w:val="26"/>
              </w:rPr>
            </w:pPr>
            <w:r w:rsidRPr="003F2918">
              <w:rPr>
                <w:bCs/>
                <w:sz w:val="26"/>
                <w:szCs w:val="26"/>
                <w:lang w:val="en-US"/>
              </w:rPr>
              <w:t>Bãi bỏ</w:t>
            </w:r>
          </w:p>
        </w:tc>
        <w:tc>
          <w:tcPr>
            <w:tcW w:w="3544" w:type="dxa"/>
          </w:tcPr>
          <w:p w14:paraId="1C91F0D6" w14:textId="77777777" w:rsidR="006B657A" w:rsidRPr="00A50AAD" w:rsidRDefault="006B657A" w:rsidP="006B657A">
            <w:pPr>
              <w:spacing w:before="120" w:after="280" w:afterAutospacing="1" w:line="240" w:lineRule="auto"/>
              <w:rPr>
                <w:b/>
                <w:bCs/>
                <w:sz w:val="26"/>
                <w:szCs w:val="26"/>
              </w:rPr>
            </w:pPr>
          </w:p>
        </w:tc>
        <w:tc>
          <w:tcPr>
            <w:tcW w:w="3226" w:type="dxa"/>
          </w:tcPr>
          <w:p w14:paraId="25D0F778" w14:textId="77777777" w:rsidR="006B657A" w:rsidRPr="00A50AAD" w:rsidRDefault="006B657A" w:rsidP="006B657A">
            <w:pPr>
              <w:spacing w:before="120" w:after="280" w:afterAutospacing="1" w:line="240" w:lineRule="auto"/>
              <w:rPr>
                <w:b/>
                <w:bCs/>
                <w:sz w:val="26"/>
                <w:szCs w:val="26"/>
              </w:rPr>
            </w:pPr>
          </w:p>
        </w:tc>
      </w:tr>
      <w:tr w:rsidR="006B657A" w:rsidRPr="00A50AAD" w14:paraId="30373E50" w14:textId="77777777" w:rsidTr="00392F0A">
        <w:tc>
          <w:tcPr>
            <w:tcW w:w="4673" w:type="dxa"/>
          </w:tcPr>
          <w:p w14:paraId="38219745" w14:textId="558C728A" w:rsidR="006B657A" w:rsidRPr="000332A1" w:rsidRDefault="006B657A" w:rsidP="006B657A">
            <w:pPr>
              <w:spacing w:before="120" w:after="0" w:line="240" w:lineRule="auto"/>
              <w:jc w:val="both"/>
              <w:rPr>
                <w:b/>
                <w:sz w:val="26"/>
                <w:szCs w:val="26"/>
              </w:rPr>
            </w:pPr>
            <w:r w:rsidRPr="000332A1">
              <w:rPr>
                <w:b/>
                <w:sz w:val="26"/>
                <w:szCs w:val="26"/>
              </w:rPr>
              <w:t>Điều 29. Vi phạm quy định trong sản xuất, pha chế khí, pha chế xăng dầu</w:t>
            </w:r>
          </w:p>
        </w:tc>
        <w:tc>
          <w:tcPr>
            <w:tcW w:w="3969" w:type="dxa"/>
          </w:tcPr>
          <w:p w14:paraId="1275F96E" w14:textId="434F91B3" w:rsidR="006B657A" w:rsidRPr="00A50AAD" w:rsidRDefault="006B657A" w:rsidP="006B657A">
            <w:pPr>
              <w:spacing w:before="120" w:after="280" w:afterAutospacing="1" w:line="240" w:lineRule="auto"/>
              <w:jc w:val="both"/>
              <w:rPr>
                <w:b/>
                <w:bCs/>
                <w:sz w:val="26"/>
                <w:szCs w:val="26"/>
                <w:lang w:val="sv-SE"/>
              </w:rPr>
            </w:pPr>
            <w:bookmarkStart w:id="48" w:name="dieu_29"/>
            <w:r w:rsidRPr="00A50AAD">
              <w:rPr>
                <w:b/>
                <w:bCs/>
                <w:sz w:val="26"/>
                <w:szCs w:val="26"/>
                <w:lang w:val="sv-SE"/>
              </w:rPr>
              <w:t>Điều 29. Vi phạm quy định trong pha chế xăng dầu</w:t>
            </w:r>
            <w:bookmarkEnd w:id="48"/>
          </w:p>
        </w:tc>
        <w:tc>
          <w:tcPr>
            <w:tcW w:w="3544" w:type="dxa"/>
          </w:tcPr>
          <w:p w14:paraId="7BB50E73" w14:textId="671B0404" w:rsidR="006B657A" w:rsidRPr="00A50AAD" w:rsidRDefault="006B657A" w:rsidP="006B657A">
            <w:pPr>
              <w:spacing w:before="120" w:after="280" w:afterAutospacing="1" w:line="240" w:lineRule="auto"/>
              <w:rPr>
                <w:b/>
                <w:bCs/>
                <w:sz w:val="26"/>
                <w:szCs w:val="26"/>
                <w:lang w:val="sv-SE"/>
              </w:rPr>
            </w:pPr>
          </w:p>
        </w:tc>
        <w:tc>
          <w:tcPr>
            <w:tcW w:w="3226" w:type="dxa"/>
          </w:tcPr>
          <w:p w14:paraId="6BF8508E" w14:textId="77777777" w:rsidR="006B657A" w:rsidRPr="00A50AAD" w:rsidRDefault="006B657A" w:rsidP="006B657A">
            <w:pPr>
              <w:spacing w:before="120" w:after="280" w:afterAutospacing="1" w:line="240" w:lineRule="auto"/>
              <w:rPr>
                <w:b/>
                <w:bCs/>
                <w:sz w:val="26"/>
                <w:szCs w:val="26"/>
                <w:lang w:val="sv-SE"/>
              </w:rPr>
            </w:pPr>
          </w:p>
        </w:tc>
      </w:tr>
      <w:tr w:rsidR="006B657A" w:rsidRPr="00A50AAD" w14:paraId="45C3875B" w14:textId="77777777" w:rsidTr="00392F0A">
        <w:tc>
          <w:tcPr>
            <w:tcW w:w="4673" w:type="dxa"/>
          </w:tcPr>
          <w:p w14:paraId="525E5E19" w14:textId="5B278DEB" w:rsidR="006B657A" w:rsidRPr="00A50AAD" w:rsidRDefault="006B657A" w:rsidP="006B657A">
            <w:pPr>
              <w:spacing w:before="120" w:after="0" w:line="240" w:lineRule="auto"/>
              <w:jc w:val="both"/>
              <w:rPr>
                <w:sz w:val="26"/>
                <w:szCs w:val="26"/>
              </w:rPr>
            </w:pPr>
          </w:p>
        </w:tc>
        <w:tc>
          <w:tcPr>
            <w:tcW w:w="3969" w:type="dxa"/>
          </w:tcPr>
          <w:p w14:paraId="26AE9F4E" w14:textId="17C0828D"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1. Phạt tiền từ 40.000.000 đồng đến 60.000.000 đồng đối với một trong các hành vi sau đây:</w:t>
            </w:r>
          </w:p>
        </w:tc>
        <w:tc>
          <w:tcPr>
            <w:tcW w:w="3544" w:type="dxa"/>
          </w:tcPr>
          <w:p w14:paraId="094CD986" w14:textId="52EE9A9F" w:rsidR="006B657A" w:rsidRPr="00A50AAD" w:rsidRDefault="006B657A" w:rsidP="006B657A">
            <w:pPr>
              <w:spacing w:before="120" w:after="280" w:afterAutospacing="1" w:line="240" w:lineRule="auto"/>
              <w:rPr>
                <w:sz w:val="26"/>
                <w:szCs w:val="26"/>
                <w:lang w:val="sv-SE"/>
              </w:rPr>
            </w:pPr>
          </w:p>
        </w:tc>
        <w:tc>
          <w:tcPr>
            <w:tcW w:w="3226" w:type="dxa"/>
          </w:tcPr>
          <w:p w14:paraId="6441A77E" w14:textId="77777777" w:rsidR="006B657A" w:rsidRPr="00A50AAD" w:rsidRDefault="006B657A" w:rsidP="006B657A">
            <w:pPr>
              <w:spacing w:before="120" w:after="280" w:afterAutospacing="1" w:line="240" w:lineRule="auto"/>
              <w:rPr>
                <w:sz w:val="26"/>
                <w:szCs w:val="26"/>
                <w:lang w:val="sv-SE"/>
              </w:rPr>
            </w:pPr>
          </w:p>
        </w:tc>
      </w:tr>
      <w:tr w:rsidR="006B657A" w:rsidRPr="00A50AAD" w14:paraId="5DD9A3DD" w14:textId="77777777" w:rsidTr="00392F0A">
        <w:tc>
          <w:tcPr>
            <w:tcW w:w="4673" w:type="dxa"/>
          </w:tcPr>
          <w:p w14:paraId="792C8E30" w14:textId="177C56E0" w:rsidR="006B657A" w:rsidRPr="00A50AAD" w:rsidRDefault="006B657A" w:rsidP="006B657A">
            <w:pPr>
              <w:spacing w:before="120" w:after="0" w:line="240" w:lineRule="auto"/>
              <w:jc w:val="both"/>
              <w:rPr>
                <w:sz w:val="26"/>
                <w:szCs w:val="26"/>
              </w:rPr>
            </w:pPr>
          </w:p>
        </w:tc>
        <w:tc>
          <w:tcPr>
            <w:tcW w:w="3969" w:type="dxa"/>
          </w:tcPr>
          <w:p w14:paraId="7D90E739" w14:textId="4F5D0C13"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a) Pha chế xăng dầu nhưng không đăng ký cơ sở pha chế;</w:t>
            </w:r>
          </w:p>
        </w:tc>
        <w:tc>
          <w:tcPr>
            <w:tcW w:w="3544" w:type="dxa"/>
          </w:tcPr>
          <w:p w14:paraId="3D57C95D" w14:textId="14222923" w:rsidR="006B657A" w:rsidRPr="00A50AAD" w:rsidRDefault="006B657A" w:rsidP="006B657A">
            <w:pPr>
              <w:spacing w:before="120" w:after="280" w:afterAutospacing="1" w:line="240" w:lineRule="auto"/>
              <w:rPr>
                <w:sz w:val="26"/>
                <w:szCs w:val="26"/>
                <w:lang w:val="sv-SE"/>
              </w:rPr>
            </w:pPr>
          </w:p>
        </w:tc>
        <w:tc>
          <w:tcPr>
            <w:tcW w:w="3226" w:type="dxa"/>
          </w:tcPr>
          <w:p w14:paraId="6BD4CD6C" w14:textId="77777777" w:rsidR="006B657A" w:rsidRPr="00A50AAD" w:rsidRDefault="006B657A" w:rsidP="006B657A">
            <w:pPr>
              <w:spacing w:before="120" w:after="280" w:afterAutospacing="1" w:line="240" w:lineRule="auto"/>
              <w:rPr>
                <w:sz w:val="26"/>
                <w:szCs w:val="26"/>
                <w:lang w:val="sv-SE"/>
              </w:rPr>
            </w:pPr>
          </w:p>
        </w:tc>
      </w:tr>
      <w:tr w:rsidR="006B657A" w:rsidRPr="00A50AAD" w14:paraId="0A113C80" w14:textId="77777777" w:rsidTr="00392F0A">
        <w:tc>
          <w:tcPr>
            <w:tcW w:w="4673" w:type="dxa"/>
          </w:tcPr>
          <w:p w14:paraId="01704A67" w14:textId="181D9570" w:rsidR="006B657A" w:rsidRPr="00A50AAD" w:rsidRDefault="006B657A" w:rsidP="006B657A">
            <w:pPr>
              <w:spacing w:before="120" w:after="0" w:line="240" w:lineRule="auto"/>
              <w:jc w:val="both"/>
              <w:rPr>
                <w:sz w:val="26"/>
                <w:szCs w:val="26"/>
              </w:rPr>
            </w:pPr>
          </w:p>
        </w:tc>
        <w:tc>
          <w:tcPr>
            <w:tcW w:w="3969" w:type="dxa"/>
          </w:tcPr>
          <w:p w14:paraId="0CD833F4" w14:textId="3FA51F3A"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b) Pha chế xăng dầu khi chưa được cơ quan có thẩm quyền cấp </w:t>
            </w:r>
            <w:r w:rsidRPr="00A50AAD">
              <w:rPr>
                <w:sz w:val="26"/>
                <w:szCs w:val="26"/>
              </w:rPr>
              <w:t>giấy chứng nhận</w:t>
            </w:r>
            <w:r w:rsidRPr="00A50AAD">
              <w:rPr>
                <w:sz w:val="26"/>
                <w:szCs w:val="26"/>
                <w:lang w:val="sv-SE"/>
              </w:rPr>
              <w:t>;</w:t>
            </w:r>
          </w:p>
        </w:tc>
        <w:tc>
          <w:tcPr>
            <w:tcW w:w="3544" w:type="dxa"/>
          </w:tcPr>
          <w:p w14:paraId="4BE30139" w14:textId="3B0368CC" w:rsidR="006B657A" w:rsidRPr="00A50AAD" w:rsidRDefault="006B657A" w:rsidP="006B657A">
            <w:pPr>
              <w:spacing w:before="120" w:after="280" w:afterAutospacing="1" w:line="240" w:lineRule="auto"/>
              <w:rPr>
                <w:sz w:val="26"/>
                <w:szCs w:val="26"/>
                <w:lang w:val="sv-SE"/>
              </w:rPr>
            </w:pPr>
          </w:p>
        </w:tc>
        <w:tc>
          <w:tcPr>
            <w:tcW w:w="3226" w:type="dxa"/>
          </w:tcPr>
          <w:p w14:paraId="5EB2BD33" w14:textId="77777777" w:rsidR="006B657A" w:rsidRPr="00A50AAD" w:rsidRDefault="006B657A" w:rsidP="006B657A">
            <w:pPr>
              <w:spacing w:before="120" w:after="280" w:afterAutospacing="1" w:line="240" w:lineRule="auto"/>
              <w:rPr>
                <w:sz w:val="26"/>
                <w:szCs w:val="26"/>
                <w:lang w:val="sv-SE"/>
              </w:rPr>
            </w:pPr>
          </w:p>
        </w:tc>
      </w:tr>
      <w:tr w:rsidR="006B657A" w:rsidRPr="00A50AAD" w14:paraId="7719827E" w14:textId="77777777" w:rsidTr="00392F0A">
        <w:tc>
          <w:tcPr>
            <w:tcW w:w="4673" w:type="dxa"/>
          </w:tcPr>
          <w:p w14:paraId="524AAE59" w14:textId="41FA96CB" w:rsidR="006B657A" w:rsidRPr="00A50AAD" w:rsidRDefault="006B657A" w:rsidP="006B657A">
            <w:pPr>
              <w:spacing w:before="120" w:after="0" w:line="240" w:lineRule="auto"/>
              <w:jc w:val="both"/>
              <w:rPr>
                <w:sz w:val="26"/>
                <w:szCs w:val="26"/>
              </w:rPr>
            </w:pPr>
          </w:p>
        </w:tc>
        <w:tc>
          <w:tcPr>
            <w:tcW w:w="3969" w:type="dxa"/>
          </w:tcPr>
          <w:p w14:paraId="0B3CBDAC" w14:textId="3CABC43E"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c) Sử dụng giấy chứng nhận đăng ký cơ sở pha chế xăng dầu đã hết hiệu lực;</w:t>
            </w:r>
          </w:p>
        </w:tc>
        <w:tc>
          <w:tcPr>
            <w:tcW w:w="3544" w:type="dxa"/>
          </w:tcPr>
          <w:p w14:paraId="160F80D9" w14:textId="5D4DC2F3" w:rsidR="006B657A" w:rsidRPr="00A50AAD" w:rsidRDefault="006B657A" w:rsidP="006B657A">
            <w:pPr>
              <w:spacing w:before="120" w:after="280" w:afterAutospacing="1" w:line="240" w:lineRule="auto"/>
              <w:rPr>
                <w:sz w:val="26"/>
                <w:szCs w:val="26"/>
                <w:lang w:val="sv-SE"/>
              </w:rPr>
            </w:pPr>
          </w:p>
        </w:tc>
        <w:tc>
          <w:tcPr>
            <w:tcW w:w="3226" w:type="dxa"/>
          </w:tcPr>
          <w:p w14:paraId="6BCEC99D" w14:textId="77777777" w:rsidR="006B657A" w:rsidRPr="00A50AAD" w:rsidRDefault="006B657A" w:rsidP="006B657A">
            <w:pPr>
              <w:spacing w:before="120" w:after="280" w:afterAutospacing="1" w:line="240" w:lineRule="auto"/>
              <w:rPr>
                <w:sz w:val="26"/>
                <w:szCs w:val="26"/>
                <w:lang w:val="sv-SE"/>
              </w:rPr>
            </w:pPr>
          </w:p>
        </w:tc>
      </w:tr>
      <w:tr w:rsidR="006B657A" w:rsidRPr="00A50AAD" w14:paraId="15A1B3A0" w14:textId="77777777" w:rsidTr="00392F0A">
        <w:tc>
          <w:tcPr>
            <w:tcW w:w="4673" w:type="dxa"/>
          </w:tcPr>
          <w:p w14:paraId="28B022B9" w14:textId="4577D0EC" w:rsidR="006B657A" w:rsidRPr="00A50AAD" w:rsidRDefault="006B657A" w:rsidP="006B657A">
            <w:pPr>
              <w:spacing w:before="120" w:after="0" w:line="240" w:lineRule="auto"/>
              <w:jc w:val="both"/>
              <w:rPr>
                <w:sz w:val="26"/>
                <w:szCs w:val="26"/>
              </w:rPr>
            </w:pPr>
          </w:p>
        </w:tc>
        <w:tc>
          <w:tcPr>
            <w:tcW w:w="3969" w:type="dxa"/>
          </w:tcPr>
          <w:p w14:paraId="599D7D15" w14:textId="24946600"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d) Sử dụng phụ gia không thông dụng và các chế phẩm để pha chế xăng dầu khi chưa được sự đồng ý của cơ quan có thẩm quyền;</w:t>
            </w:r>
          </w:p>
        </w:tc>
        <w:tc>
          <w:tcPr>
            <w:tcW w:w="3544" w:type="dxa"/>
          </w:tcPr>
          <w:p w14:paraId="0830CBEE" w14:textId="34451759" w:rsidR="006B657A" w:rsidRPr="00A50AAD" w:rsidRDefault="006B657A" w:rsidP="006B657A">
            <w:pPr>
              <w:spacing w:before="120" w:after="280" w:afterAutospacing="1" w:line="240" w:lineRule="auto"/>
              <w:rPr>
                <w:sz w:val="26"/>
                <w:szCs w:val="26"/>
                <w:lang w:val="sv-SE"/>
              </w:rPr>
            </w:pPr>
          </w:p>
        </w:tc>
        <w:tc>
          <w:tcPr>
            <w:tcW w:w="3226" w:type="dxa"/>
          </w:tcPr>
          <w:p w14:paraId="530C3031" w14:textId="77777777" w:rsidR="006B657A" w:rsidRPr="00A50AAD" w:rsidRDefault="006B657A" w:rsidP="006B657A">
            <w:pPr>
              <w:spacing w:before="120" w:after="280" w:afterAutospacing="1" w:line="240" w:lineRule="auto"/>
              <w:rPr>
                <w:sz w:val="26"/>
                <w:szCs w:val="26"/>
                <w:lang w:val="sv-SE"/>
              </w:rPr>
            </w:pPr>
          </w:p>
        </w:tc>
      </w:tr>
      <w:tr w:rsidR="006B657A" w:rsidRPr="00A50AAD" w14:paraId="6E9F0A04" w14:textId="77777777" w:rsidTr="00392F0A">
        <w:tc>
          <w:tcPr>
            <w:tcW w:w="4673" w:type="dxa"/>
          </w:tcPr>
          <w:p w14:paraId="7774C335" w14:textId="2096CC25" w:rsidR="006B657A" w:rsidRPr="00A50AAD" w:rsidRDefault="006B657A" w:rsidP="006B657A">
            <w:pPr>
              <w:spacing w:before="120" w:after="0" w:line="240" w:lineRule="auto"/>
              <w:jc w:val="both"/>
              <w:rPr>
                <w:sz w:val="26"/>
                <w:szCs w:val="26"/>
              </w:rPr>
            </w:pPr>
          </w:p>
        </w:tc>
        <w:tc>
          <w:tcPr>
            <w:tcW w:w="3969" w:type="dxa"/>
          </w:tcPr>
          <w:p w14:paraId="38648AFA" w14:textId="6C19E1EB"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đ) Pha chế xăng dầu tại địa điểm không phải là nơi sản xuất, xưởng pha chế được ghi trong giấy chứng nhận đăng ký cơ sở pha chế xăng dầu.</w:t>
            </w:r>
          </w:p>
        </w:tc>
        <w:tc>
          <w:tcPr>
            <w:tcW w:w="3544" w:type="dxa"/>
          </w:tcPr>
          <w:p w14:paraId="5571D066" w14:textId="09D480F9" w:rsidR="006B657A" w:rsidRPr="00A50AAD" w:rsidRDefault="006B657A" w:rsidP="006B657A">
            <w:pPr>
              <w:spacing w:before="120" w:after="280" w:afterAutospacing="1" w:line="240" w:lineRule="auto"/>
              <w:rPr>
                <w:sz w:val="26"/>
                <w:szCs w:val="26"/>
                <w:lang w:val="sv-SE"/>
              </w:rPr>
            </w:pPr>
          </w:p>
        </w:tc>
        <w:tc>
          <w:tcPr>
            <w:tcW w:w="3226" w:type="dxa"/>
          </w:tcPr>
          <w:p w14:paraId="0A54B48C" w14:textId="77777777" w:rsidR="006B657A" w:rsidRPr="00A50AAD" w:rsidRDefault="006B657A" w:rsidP="006B657A">
            <w:pPr>
              <w:spacing w:before="120" w:after="280" w:afterAutospacing="1" w:line="240" w:lineRule="auto"/>
              <w:rPr>
                <w:sz w:val="26"/>
                <w:szCs w:val="26"/>
                <w:lang w:val="sv-SE"/>
              </w:rPr>
            </w:pPr>
          </w:p>
        </w:tc>
      </w:tr>
      <w:tr w:rsidR="006B657A" w:rsidRPr="00A50AAD" w14:paraId="04DBE8D8" w14:textId="77777777" w:rsidTr="00392F0A">
        <w:tc>
          <w:tcPr>
            <w:tcW w:w="4673" w:type="dxa"/>
          </w:tcPr>
          <w:p w14:paraId="66502D44" w14:textId="54227C2F" w:rsidR="006B657A" w:rsidRPr="00A50AAD" w:rsidRDefault="006B657A" w:rsidP="006B657A">
            <w:pPr>
              <w:spacing w:before="120" w:after="0" w:line="240" w:lineRule="auto"/>
              <w:jc w:val="both"/>
              <w:rPr>
                <w:sz w:val="26"/>
                <w:szCs w:val="26"/>
              </w:rPr>
            </w:pPr>
          </w:p>
        </w:tc>
        <w:tc>
          <w:tcPr>
            <w:tcW w:w="3969" w:type="dxa"/>
          </w:tcPr>
          <w:p w14:paraId="6A53783F" w14:textId="37FCDEFF"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2. Hình thức xử phạt bổ sung:</w:t>
            </w:r>
          </w:p>
        </w:tc>
        <w:tc>
          <w:tcPr>
            <w:tcW w:w="3544" w:type="dxa"/>
          </w:tcPr>
          <w:p w14:paraId="2CE5869C" w14:textId="04346D58" w:rsidR="006B657A" w:rsidRPr="00A50AAD" w:rsidRDefault="006B657A" w:rsidP="006B657A">
            <w:pPr>
              <w:spacing w:before="120" w:after="280" w:afterAutospacing="1" w:line="240" w:lineRule="auto"/>
              <w:rPr>
                <w:sz w:val="26"/>
                <w:szCs w:val="26"/>
                <w:lang w:val="sv-SE"/>
              </w:rPr>
            </w:pPr>
          </w:p>
        </w:tc>
        <w:tc>
          <w:tcPr>
            <w:tcW w:w="3226" w:type="dxa"/>
          </w:tcPr>
          <w:p w14:paraId="7C69E0A4" w14:textId="77777777" w:rsidR="006B657A" w:rsidRPr="00A50AAD" w:rsidRDefault="006B657A" w:rsidP="006B657A">
            <w:pPr>
              <w:spacing w:before="120" w:after="280" w:afterAutospacing="1" w:line="240" w:lineRule="auto"/>
              <w:rPr>
                <w:sz w:val="26"/>
                <w:szCs w:val="26"/>
                <w:lang w:val="sv-SE"/>
              </w:rPr>
            </w:pPr>
          </w:p>
        </w:tc>
      </w:tr>
      <w:tr w:rsidR="006B657A" w:rsidRPr="00A50AAD" w14:paraId="6F8D4961" w14:textId="77777777" w:rsidTr="00392F0A">
        <w:tc>
          <w:tcPr>
            <w:tcW w:w="4673" w:type="dxa"/>
          </w:tcPr>
          <w:p w14:paraId="0380644A" w14:textId="4A03019F" w:rsidR="006B657A" w:rsidRPr="00A50AAD" w:rsidRDefault="006B657A" w:rsidP="006B657A">
            <w:pPr>
              <w:spacing w:before="120" w:after="0" w:line="240" w:lineRule="auto"/>
              <w:jc w:val="both"/>
              <w:rPr>
                <w:sz w:val="26"/>
                <w:szCs w:val="26"/>
              </w:rPr>
            </w:pPr>
          </w:p>
        </w:tc>
        <w:tc>
          <w:tcPr>
            <w:tcW w:w="3969" w:type="dxa"/>
          </w:tcPr>
          <w:p w14:paraId="67E84281" w14:textId="7B03A264"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a) Tước quyền sử dụng giấy chứng nhận đăng ký cơ sở pha chế xăng dầu từ 01 tháng đến 06 tháng đối với hành vi vi phạm quy định tại điểm d khoản 1 Điều này;</w:t>
            </w:r>
          </w:p>
        </w:tc>
        <w:tc>
          <w:tcPr>
            <w:tcW w:w="3544" w:type="dxa"/>
          </w:tcPr>
          <w:p w14:paraId="6F9418BD" w14:textId="1F38FA55"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a) Tước quyền sử dụng giấy chứng nhận đăng ký cơ sở pha chế xăng dầu từ 01 tháng đến </w:t>
            </w:r>
            <w:r w:rsidRPr="000246BF">
              <w:rPr>
                <w:strike/>
                <w:sz w:val="26"/>
                <w:szCs w:val="26"/>
                <w:lang w:val="sv-SE"/>
              </w:rPr>
              <w:t>06</w:t>
            </w:r>
            <w:r w:rsidRPr="00A50AAD">
              <w:rPr>
                <w:sz w:val="26"/>
                <w:szCs w:val="26"/>
                <w:lang w:val="sv-SE"/>
              </w:rPr>
              <w:t xml:space="preserve"> </w:t>
            </w:r>
            <w:r w:rsidRPr="000246BF">
              <w:rPr>
                <w:b/>
                <w:bCs/>
                <w:i/>
                <w:iCs/>
                <w:sz w:val="26"/>
                <w:szCs w:val="26"/>
                <w:lang w:val="sv-SE"/>
              </w:rPr>
              <w:t>24</w:t>
            </w:r>
            <w:r>
              <w:rPr>
                <w:sz w:val="26"/>
                <w:szCs w:val="26"/>
                <w:lang w:val="sv-SE"/>
              </w:rPr>
              <w:t xml:space="preserve"> </w:t>
            </w:r>
            <w:r w:rsidRPr="00A50AAD">
              <w:rPr>
                <w:sz w:val="26"/>
                <w:szCs w:val="26"/>
                <w:lang w:val="sv-SE"/>
              </w:rPr>
              <w:t>tháng đối với hành vi vi phạm quy định tại điểm d khoản 1 Điều này;</w:t>
            </w:r>
          </w:p>
        </w:tc>
        <w:tc>
          <w:tcPr>
            <w:tcW w:w="3226" w:type="dxa"/>
          </w:tcPr>
          <w:p w14:paraId="1F85EACC" w14:textId="77777777" w:rsidR="006B657A" w:rsidRPr="00A50AAD" w:rsidRDefault="006B657A" w:rsidP="006B657A">
            <w:pPr>
              <w:spacing w:before="120" w:after="280" w:afterAutospacing="1" w:line="240" w:lineRule="auto"/>
              <w:rPr>
                <w:sz w:val="26"/>
                <w:szCs w:val="26"/>
                <w:lang w:val="sv-SE"/>
              </w:rPr>
            </w:pPr>
          </w:p>
        </w:tc>
      </w:tr>
      <w:tr w:rsidR="006B657A" w:rsidRPr="00A50AAD" w14:paraId="53DA1ECC" w14:textId="77777777" w:rsidTr="00392F0A">
        <w:tc>
          <w:tcPr>
            <w:tcW w:w="4673" w:type="dxa"/>
          </w:tcPr>
          <w:p w14:paraId="1A451410" w14:textId="706215D6" w:rsidR="006B657A" w:rsidRPr="00A50AAD" w:rsidRDefault="006B657A" w:rsidP="006B657A">
            <w:pPr>
              <w:spacing w:before="120" w:after="0" w:line="240" w:lineRule="auto"/>
              <w:jc w:val="both"/>
              <w:rPr>
                <w:sz w:val="26"/>
                <w:szCs w:val="26"/>
              </w:rPr>
            </w:pPr>
          </w:p>
        </w:tc>
        <w:tc>
          <w:tcPr>
            <w:tcW w:w="3969" w:type="dxa"/>
          </w:tcPr>
          <w:p w14:paraId="099FA91C" w14:textId="5579DAA7"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b) Tịch thu tang vật vi phạm hành chính đối với hành vi vi phạm quy định tại các điểm b và đ khoản 1 Điều này.</w:t>
            </w:r>
          </w:p>
        </w:tc>
        <w:tc>
          <w:tcPr>
            <w:tcW w:w="3544" w:type="dxa"/>
          </w:tcPr>
          <w:p w14:paraId="671F6D2C" w14:textId="544C2E79" w:rsidR="006B657A" w:rsidRPr="00A50AAD" w:rsidRDefault="006B657A" w:rsidP="006B657A">
            <w:pPr>
              <w:spacing w:before="120" w:after="280" w:afterAutospacing="1" w:line="240" w:lineRule="auto"/>
              <w:rPr>
                <w:sz w:val="26"/>
                <w:szCs w:val="26"/>
                <w:lang w:val="sv-SE"/>
              </w:rPr>
            </w:pPr>
          </w:p>
        </w:tc>
        <w:tc>
          <w:tcPr>
            <w:tcW w:w="3226" w:type="dxa"/>
          </w:tcPr>
          <w:p w14:paraId="3BAC1623" w14:textId="77777777" w:rsidR="006B657A" w:rsidRPr="00A50AAD" w:rsidRDefault="006B657A" w:rsidP="006B657A">
            <w:pPr>
              <w:spacing w:before="120" w:after="280" w:afterAutospacing="1" w:line="240" w:lineRule="auto"/>
              <w:rPr>
                <w:sz w:val="26"/>
                <w:szCs w:val="26"/>
                <w:lang w:val="sv-SE"/>
              </w:rPr>
            </w:pPr>
          </w:p>
        </w:tc>
      </w:tr>
      <w:tr w:rsidR="006B657A" w:rsidRPr="00A50AAD" w14:paraId="125837C4" w14:textId="77777777" w:rsidTr="00392F0A">
        <w:tc>
          <w:tcPr>
            <w:tcW w:w="4673" w:type="dxa"/>
          </w:tcPr>
          <w:p w14:paraId="2E06F398" w14:textId="410F8456" w:rsidR="006B657A" w:rsidRPr="00A50AAD" w:rsidRDefault="006B657A" w:rsidP="006B657A">
            <w:pPr>
              <w:spacing w:before="120" w:after="0" w:line="240" w:lineRule="auto"/>
              <w:jc w:val="both"/>
              <w:rPr>
                <w:sz w:val="26"/>
                <w:szCs w:val="26"/>
              </w:rPr>
            </w:pPr>
            <w:r w:rsidRPr="000332A1">
              <w:rPr>
                <w:sz w:val="26"/>
                <w:szCs w:val="26"/>
              </w:rPr>
              <w:t>1. Phạt tiền từ 40.000.000 đồng đến 60.000.000 đồng đối với một trong các hành vi sau đây:</w:t>
            </w:r>
          </w:p>
        </w:tc>
        <w:tc>
          <w:tcPr>
            <w:tcW w:w="3969" w:type="dxa"/>
          </w:tcPr>
          <w:p w14:paraId="5BBBCEE1" w14:textId="0B71566A" w:rsidR="006B657A" w:rsidRPr="00A50AAD" w:rsidRDefault="006B657A" w:rsidP="006B657A">
            <w:pPr>
              <w:spacing w:before="120" w:after="280" w:afterAutospacing="1" w:line="240" w:lineRule="auto"/>
              <w:jc w:val="both"/>
              <w:rPr>
                <w:sz w:val="26"/>
                <w:szCs w:val="26"/>
                <w:lang w:val="sv-SE"/>
              </w:rPr>
            </w:pPr>
            <w:r>
              <w:rPr>
                <w:sz w:val="26"/>
                <w:szCs w:val="26"/>
                <w:lang w:val="sv-SE"/>
              </w:rPr>
              <w:t>Bãi bỏ</w:t>
            </w:r>
          </w:p>
        </w:tc>
        <w:tc>
          <w:tcPr>
            <w:tcW w:w="3544" w:type="dxa"/>
          </w:tcPr>
          <w:p w14:paraId="4EFC8493" w14:textId="77777777" w:rsidR="006B657A" w:rsidRPr="00A50AAD" w:rsidRDefault="006B657A" w:rsidP="006B657A">
            <w:pPr>
              <w:spacing w:before="120" w:after="280" w:afterAutospacing="1" w:line="240" w:lineRule="auto"/>
              <w:rPr>
                <w:sz w:val="26"/>
                <w:szCs w:val="26"/>
                <w:lang w:val="sv-SE"/>
              </w:rPr>
            </w:pPr>
          </w:p>
        </w:tc>
        <w:tc>
          <w:tcPr>
            <w:tcW w:w="3226" w:type="dxa"/>
          </w:tcPr>
          <w:p w14:paraId="4876D863" w14:textId="77777777" w:rsidR="006B657A" w:rsidRPr="00A50AAD" w:rsidRDefault="006B657A" w:rsidP="006B657A">
            <w:pPr>
              <w:spacing w:before="120" w:after="280" w:afterAutospacing="1" w:line="240" w:lineRule="auto"/>
              <w:rPr>
                <w:sz w:val="26"/>
                <w:szCs w:val="26"/>
                <w:lang w:val="sv-SE"/>
              </w:rPr>
            </w:pPr>
          </w:p>
        </w:tc>
      </w:tr>
      <w:tr w:rsidR="006B657A" w:rsidRPr="00A50AAD" w14:paraId="2F4DC1CA" w14:textId="77777777" w:rsidTr="00392F0A">
        <w:tc>
          <w:tcPr>
            <w:tcW w:w="4673" w:type="dxa"/>
          </w:tcPr>
          <w:p w14:paraId="5D601FF6" w14:textId="1A655E5B" w:rsidR="006B657A" w:rsidRPr="00A50AAD" w:rsidRDefault="006B657A" w:rsidP="006B657A">
            <w:pPr>
              <w:spacing w:before="120" w:after="0" w:line="240" w:lineRule="auto"/>
              <w:jc w:val="both"/>
              <w:rPr>
                <w:sz w:val="26"/>
                <w:szCs w:val="26"/>
              </w:rPr>
            </w:pPr>
            <w:r w:rsidRPr="000332A1">
              <w:rPr>
                <w:sz w:val="26"/>
                <w:szCs w:val="26"/>
              </w:rPr>
              <w:t>a) Sản xuất, pha chế khí, xăng dầu khi chưa được cơ quan có thẩm quyền cấp giấy chứng nhận;</w:t>
            </w:r>
          </w:p>
        </w:tc>
        <w:tc>
          <w:tcPr>
            <w:tcW w:w="3969" w:type="dxa"/>
          </w:tcPr>
          <w:p w14:paraId="4BB6FE54" w14:textId="37F5A143" w:rsidR="006B657A" w:rsidRPr="00A50AAD" w:rsidRDefault="006B657A" w:rsidP="006B657A">
            <w:pPr>
              <w:spacing w:before="120" w:after="280" w:afterAutospacing="1" w:line="240" w:lineRule="auto"/>
              <w:jc w:val="both"/>
              <w:rPr>
                <w:sz w:val="26"/>
                <w:szCs w:val="26"/>
                <w:lang w:val="sv-SE"/>
              </w:rPr>
            </w:pPr>
            <w:r>
              <w:rPr>
                <w:sz w:val="26"/>
                <w:szCs w:val="26"/>
                <w:lang w:val="sv-SE"/>
              </w:rPr>
              <w:t>Bãi bỏ</w:t>
            </w:r>
          </w:p>
        </w:tc>
        <w:tc>
          <w:tcPr>
            <w:tcW w:w="3544" w:type="dxa"/>
          </w:tcPr>
          <w:p w14:paraId="4647ADD0" w14:textId="77777777" w:rsidR="006B657A" w:rsidRPr="00A50AAD" w:rsidRDefault="006B657A" w:rsidP="006B657A">
            <w:pPr>
              <w:spacing w:before="120" w:after="280" w:afterAutospacing="1" w:line="240" w:lineRule="auto"/>
              <w:rPr>
                <w:sz w:val="26"/>
                <w:szCs w:val="26"/>
                <w:lang w:val="sv-SE"/>
              </w:rPr>
            </w:pPr>
          </w:p>
        </w:tc>
        <w:tc>
          <w:tcPr>
            <w:tcW w:w="3226" w:type="dxa"/>
          </w:tcPr>
          <w:p w14:paraId="46E3E179" w14:textId="77777777" w:rsidR="006B657A" w:rsidRPr="00A50AAD" w:rsidRDefault="006B657A" w:rsidP="006B657A">
            <w:pPr>
              <w:spacing w:before="120" w:after="280" w:afterAutospacing="1" w:line="240" w:lineRule="auto"/>
              <w:rPr>
                <w:sz w:val="26"/>
                <w:szCs w:val="26"/>
                <w:lang w:val="sv-SE"/>
              </w:rPr>
            </w:pPr>
          </w:p>
        </w:tc>
      </w:tr>
      <w:tr w:rsidR="006B657A" w:rsidRPr="00A50AAD" w14:paraId="129D36A4" w14:textId="77777777" w:rsidTr="00392F0A">
        <w:tc>
          <w:tcPr>
            <w:tcW w:w="4673" w:type="dxa"/>
          </w:tcPr>
          <w:p w14:paraId="55102C43" w14:textId="1E7E6D29" w:rsidR="006B657A" w:rsidRPr="00A50AAD" w:rsidRDefault="006B657A" w:rsidP="006B657A">
            <w:pPr>
              <w:spacing w:before="120" w:after="0" w:line="240" w:lineRule="auto"/>
              <w:jc w:val="both"/>
              <w:rPr>
                <w:sz w:val="26"/>
                <w:szCs w:val="26"/>
              </w:rPr>
            </w:pPr>
            <w:r w:rsidRPr="000332A1">
              <w:rPr>
                <w:sz w:val="26"/>
                <w:szCs w:val="26"/>
              </w:rPr>
              <w:t>b) Sử dụng giấy chứng nhận đăng ký cơ sở pha chế khí, xăng dầu đã hết hiệu lực.</w:t>
            </w:r>
          </w:p>
        </w:tc>
        <w:tc>
          <w:tcPr>
            <w:tcW w:w="3969" w:type="dxa"/>
          </w:tcPr>
          <w:p w14:paraId="687EE3EC" w14:textId="3B3E1361" w:rsidR="006B657A" w:rsidRPr="00A50AAD" w:rsidRDefault="006B657A" w:rsidP="006B657A">
            <w:pPr>
              <w:spacing w:before="120" w:after="280" w:afterAutospacing="1" w:line="240" w:lineRule="auto"/>
              <w:jc w:val="both"/>
              <w:rPr>
                <w:sz w:val="26"/>
                <w:szCs w:val="26"/>
                <w:lang w:val="sv-SE"/>
              </w:rPr>
            </w:pPr>
            <w:r>
              <w:rPr>
                <w:sz w:val="26"/>
                <w:szCs w:val="26"/>
                <w:lang w:val="sv-SE"/>
              </w:rPr>
              <w:t>Bãi bỏ</w:t>
            </w:r>
          </w:p>
        </w:tc>
        <w:tc>
          <w:tcPr>
            <w:tcW w:w="3544" w:type="dxa"/>
          </w:tcPr>
          <w:p w14:paraId="66FACFEA" w14:textId="77777777" w:rsidR="006B657A" w:rsidRPr="00A50AAD" w:rsidRDefault="006B657A" w:rsidP="006B657A">
            <w:pPr>
              <w:spacing w:before="120" w:after="280" w:afterAutospacing="1" w:line="240" w:lineRule="auto"/>
              <w:rPr>
                <w:sz w:val="26"/>
                <w:szCs w:val="26"/>
                <w:lang w:val="sv-SE"/>
              </w:rPr>
            </w:pPr>
          </w:p>
        </w:tc>
        <w:tc>
          <w:tcPr>
            <w:tcW w:w="3226" w:type="dxa"/>
          </w:tcPr>
          <w:p w14:paraId="3F073586" w14:textId="77777777" w:rsidR="006B657A" w:rsidRPr="00A50AAD" w:rsidRDefault="006B657A" w:rsidP="006B657A">
            <w:pPr>
              <w:spacing w:before="120" w:after="280" w:afterAutospacing="1" w:line="240" w:lineRule="auto"/>
              <w:rPr>
                <w:sz w:val="26"/>
                <w:szCs w:val="26"/>
                <w:lang w:val="sv-SE"/>
              </w:rPr>
            </w:pPr>
          </w:p>
        </w:tc>
      </w:tr>
      <w:tr w:rsidR="006B657A" w:rsidRPr="00A50AAD" w14:paraId="7722531D" w14:textId="77777777" w:rsidTr="00392F0A">
        <w:tc>
          <w:tcPr>
            <w:tcW w:w="4673" w:type="dxa"/>
          </w:tcPr>
          <w:p w14:paraId="3445E6B4" w14:textId="2FB08BA5" w:rsidR="006B657A" w:rsidRPr="00A50AAD" w:rsidRDefault="006B657A" w:rsidP="006B657A">
            <w:pPr>
              <w:spacing w:before="120" w:after="0" w:line="240" w:lineRule="auto"/>
              <w:jc w:val="both"/>
              <w:rPr>
                <w:sz w:val="26"/>
                <w:szCs w:val="26"/>
              </w:rPr>
            </w:pPr>
            <w:r w:rsidRPr="000332A1">
              <w:rPr>
                <w:sz w:val="26"/>
                <w:szCs w:val="26"/>
              </w:rPr>
              <w:t>2. Biện pháp khắc phục hậu quả:</w:t>
            </w:r>
          </w:p>
        </w:tc>
        <w:tc>
          <w:tcPr>
            <w:tcW w:w="3969" w:type="dxa"/>
          </w:tcPr>
          <w:p w14:paraId="78B058E9" w14:textId="54C722B3" w:rsidR="006B657A" w:rsidRPr="00A50AAD" w:rsidRDefault="006B657A" w:rsidP="006B657A">
            <w:pPr>
              <w:spacing w:before="120" w:after="280" w:afterAutospacing="1" w:line="240" w:lineRule="auto"/>
              <w:jc w:val="both"/>
              <w:rPr>
                <w:sz w:val="26"/>
                <w:szCs w:val="26"/>
                <w:lang w:val="sv-SE"/>
              </w:rPr>
            </w:pPr>
            <w:r>
              <w:rPr>
                <w:sz w:val="26"/>
                <w:szCs w:val="26"/>
                <w:lang w:val="sv-SE"/>
              </w:rPr>
              <w:t>Bãi bỏ</w:t>
            </w:r>
          </w:p>
        </w:tc>
        <w:tc>
          <w:tcPr>
            <w:tcW w:w="3544" w:type="dxa"/>
          </w:tcPr>
          <w:p w14:paraId="204FD476" w14:textId="77777777" w:rsidR="006B657A" w:rsidRPr="00A50AAD" w:rsidRDefault="006B657A" w:rsidP="006B657A">
            <w:pPr>
              <w:spacing w:before="120" w:after="280" w:afterAutospacing="1" w:line="240" w:lineRule="auto"/>
              <w:rPr>
                <w:sz w:val="26"/>
                <w:szCs w:val="26"/>
                <w:lang w:val="sv-SE"/>
              </w:rPr>
            </w:pPr>
          </w:p>
        </w:tc>
        <w:tc>
          <w:tcPr>
            <w:tcW w:w="3226" w:type="dxa"/>
          </w:tcPr>
          <w:p w14:paraId="31968969" w14:textId="77777777" w:rsidR="006B657A" w:rsidRPr="00A50AAD" w:rsidRDefault="006B657A" w:rsidP="006B657A">
            <w:pPr>
              <w:spacing w:before="120" w:after="280" w:afterAutospacing="1" w:line="240" w:lineRule="auto"/>
              <w:rPr>
                <w:sz w:val="26"/>
                <w:szCs w:val="26"/>
                <w:lang w:val="sv-SE"/>
              </w:rPr>
            </w:pPr>
          </w:p>
        </w:tc>
      </w:tr>
      <w:tr w:rsidR="006B657A" w:rsidRPr="00A50AAD" w14:paraId="75E48937" w14:textId="77777777" w:rsidTr="00392F0A">
        <w:tc>
          <w:tcPr>
            <w:tcW w:w="4673" w:type="dxa"/>
          </w:tcPr>
          <w:p w14:paraId="7ADB74CB" w14:textId="5DE22DEB" w:rsidR="006B657A" w:rsidRPr="00A50AAD" w:rsidRDefault="006B657A" w:rsidP="006B657A">
            <w:pPr>
              <w:spacing w:before="120" w:after="0" w:line="240" w:lineRule="auto"/>
              <w:jc w:val="both"/>
              <w:rPr>
                <w:sz w:val="26"/>
                <w:szCs w:val="26"/>
              </w:rPr>
            </w:pPr>
            <w:r w:rsidRPr="000332A1">
              <w:rPr>
                <w:sz w:val="26"/>
                <w:szCs w:val="26"/>
              </w:rPr>
              <w:t xml:space="preserve">a) Buộc thu hồi giấy chứng nhận đăng ký cơ sở pha chế khí, xăng dầu đối với vi </w:t>
            </w:r>
            <w:r w:rsidRPr="000332A1">
              <w:rPr>
                <w:sz w:val="26"/>
                <w:szCs w:val="26"/>
              </w:rPr>
              <w:lastRenderedPageBreak/>
              <w:t>phạm quy định tại điểm b khoản 1 Điều này;</w:t>
            </w:r>
          </w:p>
        </w:tc>
        <w:tc>
          <w:tcPr>
            <w:tcW w:w="3969" w:type="dxa"/>
          </w:tcPr>
          <w:p w14:paraId="501C9A4A" w14:textId="40E45C23" w:rsidR="006B657A" w:rsidRPr="00A50AAD" w:rsidRDefault="006B657A" w:rsidP="006B657A">
            <w:pPr>
              <w:spacing w:before="120" w:after="280" w:afterAutospacing="1" w:line="240" w:lineRule="auto"/>
              <w:jc w:val="both"/>
              <w:rPr>
                <w:sz w:val="26"/>
                <w:szCs w:val="26"/>
                <w:lang w:val="sv-SE"/>
              </w:rPr>
            </w:pPr>
            <w:r>
              <w:rPr>
                <w:sz w:val="26"/>
                <w:szCs w:val="26"/>
                <w:lang w:val="sv-SE"/>
              </w:rPr>
              <w:lastRenderedPageBreak/>
              <w:t>Bãi bỏ</w:t>
            </w:r>
          </w:p>
        </w:tc>
        <w:tc>
          <w:tcPr>
            <w:tcW w:w="3544" w:type="dxa"/>
          </w:tcPr>
          <w:p w14:paraId="7457DD2D" w14:textId="77777777" w:rsidR="006B657A" w:rsidRPr="00A50AAD" w:rsidRDefault="006B657A" w:rsidP="006B657A">
            <w:pPr>
              <w:spacing w:before="120" w:after="280" w:afterAutospacing="1" w:line="240" w:lineRule="auto"/>
              <w:rPr>
                <w:sz w:val="26"/>
                <w:szCs w:val="26"/>
                <w:lang w:val="sv-SE"/>
              </w:rPr>
            </w:pPr>
          </w:p>
        </w:tc>
        <w:tc>
          <w:tcPr>
            <w:tcW w:w="3226" w:type="dxa"/>
          </w:tcPr>
          <w:p w14:paraId="69CCEE72" w14:textId="77777777" w:rsidR="006B657A" w:rsidRPr="00A50AAD" w:rsidRDefault="006B657A" w:rsidP="006B657A">
            <w:pPr>
              <w:spacing w:before="120" w:after="280" w:afterAutospacing="1" w:line="240" w:lineRule="auto"/>
              <w:rPr>
                <w:sz w:val="26"/>
                <w:szCs w:val="26"/>
                <w:lang w:val="sv-SE"/>
              </w:rPr>
            </w:pPr>
          </w:p>
        </w:tc>
      </w:tr>
      <w:tr w:rsidR="006B657A" w:rsidRPr="00A50AAD" w14:paraId="55AD81AD" w14:textId="77777777" w:rsidTr="00392F0A">
        <w:tc>
          <w:tcPr>
            <w:tcW w:w="4673" w:type="dxa"/>
          </w:tcPr>
          <w:p w14:paraId="5B710235" w14:textId="4E54F878" w:rsidR="006B657A" w:rsidRPr="00A50AAD" w:rsidRDefault="006B657A" w:rsidP="006B657A">
            <w:pPr>
              <w:spacing w:before="120" w:after="0" w:line="240" w:lineRule="auto"/>
              <w:jc w:val="both"/>
              <w:rPr>
                <w:sz w:val="26"/>
                <w:szCs w:val="26"/>
              </w:rPr>
            </w:pPr>
            <w:r w:rsidRPr="008F298C">
              <w:rPr>
                <w:sz w:val="26"/>
                <w:szCs w:val="26"/>
              </w:rPr>
              <w:lastRenderedPageBreak/>
              <w:t>b) Buộc nộp lại số lợi bất hợp pháp có được do thực hiện vi phạm quy định tại khoản 1 Điều này.</w:t>
            </w:r>
          </w:p>
        </w:tc>
        <w:tc>
          <w:tcPr>
            <w:tcW w:w="3969" w:type="dxa"/>
          </w:tcPr>
          <w:p w14:paraId="196E9594" w14:textId="18F2F954" w:rsidR="006B657A" w:rsidRPr="00A50AAD" w:rsidRDefault="006B657A" w:rsidP="006B657A">
            <w:pPr>
              <w:spacing w:before="120" w:after="280" w:afterAutospacing="1" w:line="240" w:lineRule="auto"/>
              <w:jc w:val="both"/>
              <w:rPr>
                <w:sz w:val="26"/>
                <w:szCs w:val="26"/>
                <w:lang w:val="sv-SE"/>
              </w:rPr>
            </w:pPr>
            <w:r>
              <w:rPr>
                <w:sz w:val="26"/>
                <w:szCs w:val="26"/>
                <w:lang w:val="sv-SE"/>
              </w:rPr>
              <w:t>Bãi bỏ</w:t>
            </w:r>
          </w:p>
        </w:tc>
        <w:tc>
          <w:tcPr>
            <w:tcW w:w="3544" w:type="dxa"/>
          </w:tcPr>
          <w:p w14:paraId="426D1EF0" w14:textId="77777777" w:rsidR="006B657A" w:rsidRPr="00A50AAD" w:rsidRDefault="006B657A" w:rsidP="006B657A">
            <w:pPr>
              <w:spacing w:before="120" w:after="280" w:afterAutospacing="1" w:line="240" w:lineRule="auto"/>
              <w:rPr>
                <w:sz w:val="26"/>
                <w:szCs w:val="26"/>
                <w:lang w:val="sv-SE"/>
              </w:rPr>
            </w:pPr>
          </w:p>
        </w:tc>
        <w:tc>
          <w:tcPr>
            <w:tcW w:w="3226" w:type="dxa"/>
          </w:tcPr>
          <w:p w14:paraId="6F48C4A9" w14:textId="77777777" w:rsidR="006B657A" w:rsidRPr="00A50AAD" w:rsidRDefault="006B657A" w:rsidP="006B657A">
            <w:pPr>
              <w:spacing w:before="120" w:after="280" w:afterAutospacing="1" w:line="240" w:lineRule="auto"/>
              <w:rPr>
                <w:sz w:val="26"/>
                <w:szCs w:val="26"/>
                <w:lang w:val="sv-SE"/>
              </w:rPr>
            </w:pPr>
          </w:p>
        </w:tc>
      </w:tr>
      <w:tr w:rsidR="006B657A" w:rsidRPr="00A50AAD" w14:paraId="5C130575" w14:textId="77777777" w:rsidTr="00392F0A">
        <w:tc>
          <w:tcPr>
            <w:tcW w:w="4673" w:type="dxa"/>
          </w:tcPr>
          <w:p w14:paraId="7C468A4B" w14:textId="546A70F3" w:rsidR="006B657A" w:rsidRPr="00A50AAD" w:rsidRDefault="006B657A" w:rsidP="006B657A">
            <w:pPr>
              <w:spacing w:before="120" w:after="0" w:line="240" w:lineRule="auto"/>
              <w:jc w:val="both"/>
              <w:rPr>
                <w:sz w:val="26"/>
                <w:szCs w:val="26"/>
              </w:rPr>
            </w:pPr>
          </w:p>
        </w:tc>
        <w:tc>
          <w:tcPr>
            <w:tcW w:w="3969" w:type="dxa"/>
          </w:tcPr>
          <w:p w14:paraId="75C6C6BA" w14:textId="6D1C2751" w:rsidR="006B657A" w:rsidRPr="00A50AAD" w:rsidRDefault="006B657A" w:rsidP="006B657A">
            <w:pPr>
              <w:spacing w:before="120" w:after="280" w:afterAutospacing="1" w:line="240" w:lineRule="auto"/>
              <w:jc w:val="both"/>
              <w:rPr>
                <w:b/>
                <w:bCs/>
                <w:sz w:val="26"/>
                <w:szCs w:val="26"/>
                <w:lang w:val="sv-SE"/>
              </w:rPr>
            </w:pPr>
            <w:bookmarkStart w:id="49" w:name="dieu_29_1"/>
            <w:r w:rsidRPr="00A50AAD">
              <w:rPr>
                <w:b/>
                <w:bCs/>
                <w:sz w:val="26"/>
                <w:szCs w:val="26"/>
                <w:lang w:val="sv-SE"/>
              </w:rPr>
              <w:t>Điều 29a. Vi phạm quy định trong sản xuất, pha chế khí</w:t>
            </w:r>
            <w:bookmarkEnd w:id="49"/>
            <w:r w:rsidRPr="00A50AAD">
              <w:rPr>
                <w:b/>
                <w:bCs/>
                <w:sz w:val="26"/>
                <w:szCs w:val="26"/>
                <w:lang w:val="sv-SE"/>
              </w:rPr>
              <w:t xml:space="preserve"> </w:t>
            </w:r>
          </w:p>
        </w:tc>
        <w:tc>
          <w:tcPr>
            <w:tcW w:w="3544" w:type="dxa"/>
          </w:tcPr>
          <w:p w14:paraId="393468AA" w14:textId="4D273FC8" w:rsidR="006B657A" w:rsidRPr="00A50AAD" w:rsidRDefault="006B657A" w:rsidP="006B657A">
            <w:pPr>
              <w:spacing w:before="120" w:after="280" w:afterAutospacing="1" w:line="240" w:lineRule="auto"/>
              <w:rPr>
                <w:b/>
                <w:bCs/>
                <w:sz w:val="26"/>
                <w:szCs w:val="26"/>
                <w:lang w:val="sv-SE"/>
              </w:rPr>
            </w:pPr>
          </w:p>
        </w:tc>
        <w:tc>
          <w:tcPr>
            <w:tcW w:w="3226" w:type="dxa"/>
          </w:tcPr>
          <w:p w14:paraId="2AA020B2" w14:textId="77777777" w:rsidR="006B657A" w:rsidRPr="00A50AAD" w:rsidRDefault="006B657A" w:rsidP="006B657A">
            <w:pPr>
              <w:spacing w:before="120" w:after="280" w:afterAutospacing="1" w:line="240" w:lineRule="auto"/>
              <w:rPr>
                <w:b/>
                <w:bCs/>
                <w:sz w:val="26"/>
                <w:szCs w:val="26"/>
                <w:lang w:val="sv-SE"/>
              </w:rPr>
            </w:pPr>
          </w:p>
        </w:tc>
      </w:tr>
      <w:tr w:rsidR="006B657A" w:rsidRPr="00A50AAD" w14:paraId="3E01A34A" w14:textId="77777777" w:rsidTr="00392F0A">
        <w:tc>
          <w:tcPr>
            <w:tcW w:w="4673" w:type="dxa"/>
          </w:tcPr>
          <w:p w14:paraId="60C54D91" w14:textId="127BF1CC" w:rsidR="006B657A" w:rsidRPr="00A50AAD" w:rsidRDefault="006B657A" w:rsidP="006B657A">
            <w:pPr>
              <w:spacing w:before="120" w:after="0" w:line="240" w:lineRule="auto"/>
              <w:jc w:val="both"/>
              <w:rPr>
                <w:sz w:val="26"/>
                <w:szCs w:val="26"/>
              </w:rPr>
            </w:pPr>
          </w:p>
        </w:tc>
        <w:tc>
          <w:tcPr>
            <w:tcW w:w="3969" w:type="dxa"/>
          </w:tcPr>
          <w:p w14:paraId="7ADBF370" w14:textId="3C919C78"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1. Phạt tiền từ 10.000.000 đồng đến 20.000.000 đồng đối với một trong các hành vi sau đây:</w:t>
            </w:r>
          </w:p>
        </w:tc>
        <w:tc>
          <w:tcPr>
            <w:tcW w:w="3544" w:type="dxa"/>
          </w:tcPr>
          <w:p w14:paraId="0C3D9B61" w14:textId="65C2BD10" w:rsidR="006B657A" w:rsidRPr="00A50AAD" w:rsidRDefault="006B657A" w:rsidP="006B657A">
            <w:pPr>
              <w:spacing w:before="120" w:after="280" w:afterAutospacing="1" w:line="240" w:lineRule="auto"/>
              <w:rPr>
                <w:sz w:val="26"/>
                <w:szCs w:val="26"/>
                <w:lang w:val="sv-SE"/>
              </w:rPr>
            </w:pPr>
          </w:p>
        </w:tc>
        <w:tc>
          <w:tcPr>
            <w:tcW w:w="3226" w:type="dxa"/>
          </w:tcPr>
          <w:p w14:paraId="327E9AB3" w14:textId="77777777" w:rsidR="006B657A" w:rsidRPr="00A50AAD" w:rsidRDefault="006B657A" w:rsidP="006B657A">
            <w:pPr>
              <w:spacing w:before="120" w:after="280" w:afterAutospacing="1" w:line="240" w:lineRule="auto"/>
              <w:rPr>
                <w:sz w:val="26"/>
                <w:szCs w:val="26"/>
                <w:lang w:val="sv-SE"/>
              </w:rPr>
            </w:pPr>
          </w:p>
        </w:tc>
      </w:tr>
      <w:tr w:rsidR="006B657A" w:rsidRPr="00A50AAD" w14:paraId="0863F6CA" w14:textId="77777777" w:rsidTr="00392F0A">
        <w:tc>
          <w:tcPr>
            <w:tcW w:w="4673" w:type="dxa"/>
          </w:tcPr>
          <w:p w14:paraId="5FE214B0" w14:textId="37F7D895" w:rsidR="006B657A" w:rsidRPr="00A50AAD" w:rsidRDefault="006B657A" w:rsidP="006B657A">
            <w:pPr>
              <w:spacing w:before="120" w:after="0" w:line="240" w:lineRule="auto"/>
              <w:jc w:val="both"/>
              <w:rPr>
                <w:sz w:val="26"/>
                <w:szCs w:val="26"/>
              </w:rPr>
            </w:pPr>
          </w:p>
        </w:tc>
        <w:tc>
          <w:tcPr>
            <w:tcW w:w="3969" w:type="dxa"/>
          </w:tcPr>
          <w:p w14:paraId="06761367" w14:textId="392C77C5"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a) </w:t>
            </w:r>
            <w:r w:rsidRPr="00A50AAD">
              <w:rPr>
                <w:sz w:val="26"/>
                <w:szCs w:val="26"/>
                <w:lang w:val="nl-NL"/>
              </w:rPr>
              <w:t xml:space="preserve">Thực hiện pha chế khí nhưng không nộp Bản tự công bố phù hợp điều kiện pha chế khí theo quy định; </w:t>
            </w:r>
          </w:p>
        </w:tc>
        <w:tc>
          <w:tcPr>
            <w:tcW w:w="3544" w:type="dxa"/>
          </w:tcPr>
          <w:p w14:paraId="7F4096B9" w14:textId="63170DB7" w:rsidR="006B657A" w:rsidRPr="00A50AAD" w:rsidRDefault="006B657A" w:rsidP="006B657A">
            <w:pPr>
              <w:spacing w:before="120" w:after="280" w:afterAutospacing="1" w:line="240" w:lineRule="auto"/>
              <w:rPr>
                <w:sz w:val="26"/>
                <w:szCs w:val="26"/>
                <w:lang w:val="sv-SE"/>
              </w:rPr>
            </w:pPr>
          </w:p>
        </w:tc>
        <w:tc>
          <w:tcPr>
            <w:tcW w:w="3226" w:type="dxa"/>
          </w:tcPr>
          <w:p w14:paraId="6BE341E6" w14:textId="77777777" w:rsidR="006B657A" w:rsidRPr="00A50AAD" w:rsidRDefault="006B657A" w:rsidP="006B657A">
            <w:pPr>
              <w:spacing w:before="120" w:after="280" w:afterAutospacing="1" w:line="240" w:lineRule="auto"/>
              <w:rPr>
                <w:sz w:val="26"/>
                <w:szCs w:val="26"/>
                <w:lang w:val="sv-SE"/>
              </w:rPr>
            </w:pPr>
          </w:p>
        </w:tc>
      </w:tr>
      <w:tr w:rsidR="006B657A" w:rsidRPr="00A50AAD" w14:paraId="0FA4DB6E" w14:textId="77777777" w:rsidTr="00392F0A">
        <w:tc>
          <w:tcPr>
            <w:tcW w:w="4673" w:type="dxa"/>
          </w:tcPr>
          <w:p w14:paraId="7DFF5BF3" w14:textId="3A3C8BD2" w:rsidR="006B657A" w:rsidRPr="00A50AAD" w:rsidRDefault="006B657A" w:rsidP="006B657A">
            <w:pPr>
              <w:spacing w:before="120" w:after="0" w:line="240" w:lineRule="auto"/>
              <w:jc w:val="both"/>
              <w:rPr>
                <w:sz w:val="26"/>
                <w:szCs w:val="26"/>
              </w:rPr>
            </w:pPr>
          </w:p>
        </w:tc>
        <w:tc>
          <w:tcPr>
            <w:tcW w:w="3969" w:type="dxa"/>
          </w:tcPr>
          <w:p w14:paraId="0FDE68F5" w14:textId="79FB81AD" w:rsidR="006B657A" w:rsidRPr="00A50AAD" w:rsidRDefault="006B657A" w:rsidP="006B657A">
            <w:pPr>
              <w:spacing w:before="120" w:after="280" w:afterAutospacing="1" w:line="240" w:lineRule="auto"/>
              <w:jc w:val="both"/>
              <w:rPr>
                <w:sz w:val="26"/>
                <w:szCs w:val="26"/>
                <w:lang w:val="nl-NL"/>
              </w:rPr>
            </w:pPr>
            <w:r w:rsidRPr="00A50AAD">
              <w:rPr>
                <w:sz w:val="26"/>
                <w:szCs w:val="26"/>
                <w:lang w:val="nl-NL"/>
              </w:rPr>
              <w:t>b) Không thông báo cho cơ quan có thẩm quyền về tiêu chuẩn của phụ gia được sử dụng để pha chế khí theo quy định.</w:t>
            </w:r>
          </w:p>
        </w:tc>
        <w:tc>
          <w:tcPr>
            <w:tcW w:w="3544" w:type="dxa"/>
          </w:tcPr>
          <w:p w14:paraId="48777ECD" w14:textId="7AD31BCC" w:rsidR="006B657A" w:rsidRPr="00A50AAD" w:rsidRDefault="006B657A" w:rsidP="006B657A">
            <w:pPr>
              <w:spacing w:before="120" w:after="280" w:afterAutospacing="1" w:line="240" w:lineRule="auto"/>
              <w:rPr>
                <w:sz w:val="26"/>
                <w:szCs w:val="26"/>
                <w:lang w:val="nl-NL"/>
              </w:rPr>
            </w:pPr>
          </w:p>
        </w:tc>
        <w:tc>
          <w:tcPr>
            <w:tcW w:w="3226" w:type="dxa"/>
          </w:tcPr>
          <w:p w14:paraId="2B484C53" w14:textId="77777777" w:rsidR="006B657A" w:rsidRPr="00A50AAD" w:rsidRDefault="006B657A" w:rsidP="006B657A">
            <w:pPr>
              <w:spacing w:before="120" w:after="280" w:afterAutospacing="1" w:line="240" w:lineRule="auto"/>
              <w:rPr>
                <w:sz w:val="26"/>
                <w:szCs w:val="26"/>
                <w:lang w:val="nl-NL"/>
              </w:rPr>
            </w:pPr>
          </w:p>
        </w:tc>
      </w:tr>
      <w:tr w:rsidR="006B657A" w:rsidRPr="00A50AAD" w14:paraId="26A6A60A" w14:textId="77777777" w:rsidTr="00392F0A">
        <w:tc>
          <w:tcPr>
            <w:tcW w:w="4673" w:type="dxa"/>
          </w:tcPr>
          <w:p w14:paraId="4282C52E" w14:textId="3FCCB9E7" w:rsidR="006B657A" w:rsidRPr="00A50AAD" w:rsidRDefault="006B657A" w:rsidP="006B657A">
            <w:pPr>
              <w:spacing w:before="120" w:after="0" w:line="240" w:lineRule="auto"/>
              <w:jc w:val="both"/>
              <w:rPr>
                <w:sz w:val="26"/>
                <w:szCs w:val="26"/>
              </w:rPr>
            </w:pPr>
          </w:p>
        </w:tc>
        <w:tc>
          <w:tcPr>
            <w:tcW w:w="3969" w:type="dxa"/>
          </w:tcPr>
          <w:p w14:paraId="14081568" w14:textId="40AAC422" w:rsidR="006B657A" w:rsidRPr="00A50AAD" w:rsidRDefault="006B657A" w:rsidP="006B657A">
            <w:pPr>
              <w:spacing w:before="120" w:after="280" w:afterAutospacing="1" w:line="240" w:lineRule="auto"/>
              <w:jc w:val="both"/>
              <w:rPr>
                <w:sz w:val="26"/>
                <w:szCs w:val="26"/>
                <w:lang w:val="nl-NL"/>
              </w:rPr>
            </w:pPr>
            <w:r w:rsidRPr="00A50AAD">
              <w:rPr>
                <w:sz w:val="26"/>
                <w:szCs w:val="26"/>
                <w:lang w:val="nl-NL"/>
              </w:rPr>
              <w:t xml:space="preserve">2. </w:t>
            </w:r>
            <w:r w:rsidRPr="00A50AAD">
              <w:rPr>
                <w:sz w:val="26"/>
                <w:szCs w:val="26"/>
                <w:lang w:val="sv-SE"/>
              </w:rPr>
              <w:t>Phạt tiền từ 40.000.000 đồng đến 60.000.000 đồng đối với một trong các hành vi sau đây:</w:t>
            </w:r>
          </w:p>
        </w:tc>
        <w:tc>
          <w:tcPr>
            <w:tcW w:w="3544" w:type="dxa"/>
          </w:tcPr>
          <w:p w14:paraId="2DD354B9" w14:textId="626D3E9E" w:rsidR="006B657A" w:rsidRPr="00A50AAD" w:rsidRDefault="006B657A" w:rsidP="006B657A">
            <w:pPr>
              <w:spacing w:before="120" w:after="280" w:afterAutospacing="1" w:line="240" w:lineRule="auto"/>
              <w:rPr>
                <w:sz w:val="26"/>
                <w:szCs w:val="26"/>
                <w:lang w:val="nl-NL"/>
              </w:rPr>
            </w:pPr>
          </w:p>
        </w:tc>
        <w:tc>
          <w:tcPr>
            <w:tcW w:w="3226" w:type="dxa"/>
          </w:tcPr>
          <w:p w14:paraId="1F65FCF9" w14:textId="77777777" w:rsidR="006B657A" w:rsidRPr="00A50AAD" w:rsidRDefault="006B657A" w:rsidP="006B657A">
            <w:pPr>
              <w:spacing w:before="120" w:after="280" w:afterAutospacing="1" w:line="240" w:lineRule="auto"/>
              <w:rPr>
                <w:sz w:val="26"/>
                <w:szCs w:val="26"/>
                <w:lang w:val="nl-NL"/>
              </w:rPr>
            </w:pPr>
          </w:p>
        </w:tc>
      </w:tr>
      <w:tr w:rsidR="006B657A" w:rsidRPr="00A50AAD" w14:paraId="32F127AC" w14:textId="77777777" w:rsidTr="00392F0A">
        <w:tc>
          <w:tcPr>
            <w:tcW w:w="4673" w:type="dxa"/>
          </w:tcPr>
          <w:p w14:paraId="623C8F58" w14:textId="2C0498C1" w:rsidR="006B657A" w:rsidRPr="00A50AAD" w:rsidRDefault="006B657A" w:rsidP="006B657A">
            <w:pPr>
              <w:spacing w:before="120" w:after="0" w:line="240" w:lineRule="auto"/>
              <w:jc w:val="both"/>
              <w:rPr>
                <w:sz w:val="26"/>
                <w:szCs w:val="26"/>
              </w:rPr>
            </w:pPr>
          </w:p>
        </w:tc>
        <w:tc>
          <w:tcPr>
            <w:tcW w:w="3969" w:type="dxa"/>
          </w:tcPr>
          <w:p w14:paraId="076B10DB" w14:textId="7233109C" w:rsidR="006B657A" w:rsidRPr="00A50AAD" w:rsidRDefault="006B657A" w:rsidP="006B657A">
            <w:pPr>
              <w:spacing w:before="120" w:after="280" w:afterAutospacing="1" w:line="240" w:lineRule="auto"/>
              <w:jc w:val="both"/>
              <w:rPr>
                <w:sz w:val="26"/>
                <w:szCs w:val="26"/>
                <w:lang w:val="nl-NL"/>
              </w:rPr>
            </w:pPr>
            <w:r w:rsidRPr="00A50AAD">
              <w:rPr>
                <w:sz w:val="26"/>
                <w:szCs w:val="26"/>
                <w:lang w:val="nl-NL"/>
              </w:rPr>
              <w:t xml:space="preserve">a) Không có phòng thử nghiệm chất lượng khí hoặc không có hợp đồng thuê tối thiểu 01 năm với thương nhân, tổ chức có phòng thử nghiệm đã đăng ký hoạt động thử nghiệm theo quy định pháp luật, có đủ năng lực thử nghiệm các chỉ tiêu chất </w:t>
            </w:r>
            <w:r w:rsidRPr="00A50AAD">
              <w:rPr>
                <w:sz w:val="26"/>
                <w:szCs w:val="26"/>
                <w:lang w:val="nl-NL"/>
              </w:rPr>
              <w:lastRenderedPageBreak/>
              <w:t>lượng khí theo tiêu chuẩn công bố áp dụng và quy chuẩn kỹ thuật quốc gia;</w:t>
            </w:r>
          </w:p>
        </w:tc>
        <w:tc>
          <w:tcPr>
            <w:tcW w:w="3544" w:type="dxa"/>
          </w:tcPr>
          <w:p w14:paraId="48540846" w14:textId="152A00BD" w:rsidR="006B657A" w:rsidRPr="00A50AAD" w:rsidRDefault="006B657A" w:rsidP="006B657A">
            <w:pPr>
              <w:spacing w:before="120" w:after="280" w:afterAutospacing="1" w:line="240" w:lineRule="auto"/>
              <w:rPr>
                <w:sz w:val="26"/>
                <w:szCs w:val="26"/>
                <w:lang w:val="nl-NL"/>
              </w:rPr>
            </w:pPr>
          </w:p>
        </w:tc>
        <w:tc>
          <w:tcPr>
            <w:tcW w:w="3226" w:type="dxa"/>
          </w:tcPr>
          <w:p w14:paraId="5ACE2F15" w14:textId="77777777" w:rsidR="006B657A" w:rsidRPr="00A50AAD" w:rsidRDefault="006B657A" w:rsidP="006B657A">
            <w:pPr>
              <w:spacing w:before="120" w:after="280" w:afterAutospacing="1" w:line="240" w:lineRule="auto"/>
              <w:rPr>
                <w:sz w:val="26"/>
                <w:szCs w:val="26"/>
                <w:lang w:val="nl-NL"/>
              </w:rPr>
            </w:pPr>
          </w:p>
        </w:tc>
      </w:tr>
      <w:tr w:rsidR="006B657A" w:rsidRPr="00A50AAD" w14:paraId="5460C017" w14:textId="77777777" w:rsidTr="00392F0A">
        <w:tc>
          <w:tcPr>
            <w:tcW w:w="4673" w:type="dxa"/>
          </w:tcPr>
          <w:p w14:paraId="688BD2AA" w14:textId="4764E2AE" w:rsidR="006B657A" w:rsidRPr="00A50AAD" w:rsidRDefault="006B657A" w:rsidP="006B657A">
            <w:pPr>
              <w:spacing w:before="120" w:after="0" w:line="240" w:lineRule="auto"/>
              <w:jc w:val="both"/>
              <w:rPr>
                <w:sz w:val="26"/>
                <w:szCs w:val="26"/>
              </w:rPr>
            </w:pPr>
          </w:p>
        </w:tc>
        <w:tc>
          <w:tcPr>
            <w:tcW w:w="3969" w:type="dxa"/>
          </w:tcPr>
          <w:p w14:paraId="08D65BB9" w14:textId="2C111CB8" w:rsidR="006B657A" w:rsidRPr="00A50AAD" w:rsidRDefault="006B657A" w:rsidP="006B657A">
            <w:pPr>
              <w:spacing w:before="120" w:after="280" w:afterAutospacing="1" w:line="240" w:lineRule="auto"/>
              <w:jc w:val="both"/>
              <w:rPr>
                <w:sz w:val="26"/>
                <w:szCs w:val="26"/>
                <w:lang w:val="nl-NL"/>
              </w:rPr>
            </w:pPr>
            <w:r w:rsidRPr="00A50AAD">
              <w:rPr>
                <w:sz w:val="26"/>
                <w:szCs w:val="26"/>
                <w:lang w:val="nl-NL"/>
              </w:rPr>
              <w:t>b) Pha chế khí tại địa điểm không phải nơi được ghi trong Bản tự công bố phù hợp điều kiện pha chế khí đã gửi cho cơ quan quản lý có thẩm quyền.</w:t>
            </w:r>
          </w:p>
        </w:tc>
        <w:tc>
          <w:tcPr>
            <w:tcW w:w="3544" w:type="dxa"/>
          </w:tcPr>
          <w:p w14:paraId="571DB426" w14:textId="31724BE5" w:rsidR="006B657A" w:rsidRPr="00A50AAD" w:rsidRDefault="006B657A" w:rsidP="006B657A">
            <w:pPr>
              <w:spacing w:before="120" w:after="280" w:afterAutospacing="1" w:line="240" w:lineRule="auto"/>
              <w:rPr>
                <w:sz w:val="26"/>
                <w:szCs w:val="26"/>
                <w:lang w:val="nl-NL"/>
              </w:rPr>
            </w:pPr>
          </w:p>
        </w:tc>
        <w:tc>
          <w:tcPr>
            <w:tcW w:w="3226" w:type="dxa"/>
          </w:tcPr>
          <w:p w14:paraId="29950154" w14:textId="77777777" w:rsidR="006B657A" w:rsidRPr="00A50AAD" w:rsidRDefault="006B657A" w:rsidP="006B657A">
            <w:pPr>
              <w:spacing w:before="120" w:after="280" w:afterAutospacing="1" w:line="240" w:lineRule="auto"/>
              <w:rPr>
                <w:sz w:val="26"/>
                <w:szCs w:val="26"/>
                <w:lang w:val="nl-NL"/>
              </w:rPr>
            </w:pPr>
          </w:p>
        </w:tc>
      </w:tr>
      <w:tr w:rsidR="006B657A" w:rsidRPr="00A50AAD" w14:paraId="41A6AAAE" w14:textId="77777777" w:rsidTr="00392F0A">
        <w:tc>
          <w:tcPr>
            <w:tcW w:w="4673" w:type="dxa"/>
          </w:tcPr>
          <w:p w14:paraId="1EB624A0" w14:textId="0458FA64" w:rsidR="006B657A" w:rsidRPr="00A50AAD" w:rsidRDefault="006B657A" w:rsidP="006B657A">
            <w:pPr>
              <w:spacing w:before="120" w:after="0" w:line="240" w:lineRule="auto"/>
              <w:jc w:val="both"/>
              <w:rPr>
                <w:sz w:val="26"/>
                <w:szCs w:val="26"/>
              </w:rPr>
            </w:pPr>
          </w:p>
        </w:tc>
        <w:tc>
          <w:tcPr>
            <w:tcW w:w="3969" w:type="dxa"/>
          </w:tcPr>
          <w:p w14:paraId="0FE4B40B" w14:textId="278795FD"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3. Hình thức xử phạt bổ sung:</w:t>
            </w:r>
          </w:p>
        </w:tc>
        <w:tc>
          <w:tcPr>
            <w:tcW w:w="3544" w:type="dxa"/>
          </w:tcPr>
          <w:p w14:paraId="4CA7C1AD" w14:textId="22897F48" w:rsidR="006B657A" w:rsidRPr="00A50AAD" w:rsidRDefault="006B657A" w:rsidP="006B657A">
            <w:pPr>
              <w:spacing w:before="120" w:after="280" w:afterAutospacing="1" w:line="240" w:lineRule="auto"/>
              <w:rPr>
                <w:sz w:val="26"/>
                <w:szCs w:val="26"/>
                <w:lang w:val="sv-SE"/>
              </w:rPr>
            </w:pPr>
          </w:p>
        </w:tc>
        <w:tc>
          <w:tcPr>
            <w:tcW w:w="3226" w:type="dxa"/>
          </w:tcPr>
          <w:p w14:paraId="5ABDE27D" w14:textId="77777777" w:rsidR="006B657A" w:rsidRPr="00A50AAD" w:rsidRDefault="006B657A" w:rsidP="006B657A">
            <w:pPr>
              <w:spacing w:before="120" w:after="280" w:afterAutospacing="1" w:line="240" w:lineRule="auto"/>
              <w:rPr>
                <w:sz w:val="26"/>
                <w:szCs w:val="26"/>
                <w:lang w:val="sv-SE"/>
              </w:rPr>
            </w:pPr>
          </w:p>
        </w:tc>
      </w:tr>
      <w:tr w:rsidR="006B657A" w:rsidRPr="00A50AAD" w14:paraId="3D98D071" w14:textId="77777777" w:rsidTr="00392F0A">
        <w:tc>
          <w:tcPr>
            <w:tcW w:w="4673" w:type="dxa"/>
          </w:tcPr>
          <w:p w14:paraId="31EEA3D0" w14:textId="648A8540" w:rsidR="006B657A" w:rsidRPr="00A50AAD" w:rsidRDefault="006B657A" w:rsidP="006B657A">
            <w:pPr>
              <w:spacing w:before="120" w:after="0" w:line="240" w:lineRule="auto"/>
              <w:jc w:val="both"/>
              <w:rPr>
                <w:sz w:val="26"/>
                <w:szCs w:val="26"/>
              </w:rPr>
            </w:pPr>
          </w:p>
        </w:tc>
        <w:tc>
          <w:tcPr>
            <w:tcW w:w="3969" w:type="dxa"/>
          </w:tcPr>
          <w:p w14:paraId="2F0967C1" w14:textId="1791C7E8"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Tịch thu tang vật vi phạm hành chính đối với hành vi vi phạm quy định tại điểm b khoản 1, điểm b khoản 2 Điều này.</w:t>
            </w:r>
          </w:p>
        </w:tc>
        <w:tc>
          <w:tcPr>
            <w:tcW w:w="3544" w:type="dxa"/>
          </w:tcPr>
          <w:p w14:paraId="2B0F2ACC" w14:textId="53DBB707" w:rsidR="006B657A" w:rsidRPr="00A50AAD" w:rsidRDefault="006B657A" w:rsidP="006B657A">
            <w:pPr>
              <w:spacing w:before="120" w:after="280" w:afterAutospacing="1" w:line="240" w:lineRule="auto"/>
              <w:rPr>
                <w:sz w:val="26"/>
                <w:szCs w:val="26"/>
                <w:lang w:val="sv-SE"/>
              </w:rPr>
            </w:pPr>
          </w:p>
        </w:tc>
        <w:tc>
          <w:tcPr>
            <w:tcW w:w="3226" w:type="dxa"/>
          </w:tcPr>
          <w:p w14:paraId="7FE98B7A" w14:textId="77777777" w:rsidR="006B657A" w:rsidRPr="00A50AAD" w:rsidRDefault="006B657A" w:rsidP="006B657A">
            <w:pPr>
              <w:spacing w:before="120" w:after="280" w:afterAutospacing="1" w:line="240" w:lineRule="auto"/>
              <w:rPr>
                <w:sz w:val="26"/>
                <w:szCs w:val="26"/>
                <w:lang w:val="sv-SE"/>
              </w:rPr>
            </w:pPr>
          </w:p>
        </w:tc>
      </w:tr>
      <w:tr w:rsidR="006B657A" w:rsidRPr="00A50AAD" w14:paraId="4172DA6A" w14:textId="77777777" w:rsidTr="00392F0A">
        <w:tc>
          <w:tcPr>
            <w:tcW w:w="4673" w:type="dxa"/>
          </w:tcPr>
          <w:p w14:paraId="2A81421D" w14:textId="77777777" w:rsidR="006B657A" w:rsidRPr="00A50AAD" w:rsidRDefault="006B657A" w:rsidP="006B657A">
            <w:pPr>
              <w:spacing w:before="120" w:after="0" w:line="240" w:lineRule="auto"/>
              <w:jc w:val="both"/>
              <w:rPr>
                <w:sz w:val="26"/>
                <w:szCs w:val="26"/>
              </w:rPr>
            </w:pPr>
            <w:bookmarkStart w:id="50" w:name="muc_3"/>
            <w:r w:rsidRPr="00A50AAD">
              <w:rPr>
                <w:b/>
                <w:bCs/>
                <w:sz w:val="26"/>
                <w:szCs w:val="26"/>
              </w:rPr>
              <w:t>Mục 3.</w:t>
            </w:r>
            <w:bookmarkEnd w:id="50"/>
            <w:r w:rsidRPr="00A50AAD">
              <w:rPr>
                <w:b/>
                <w:bCs/>
                <w:sz w:val="26"/>
                <w:szCs w:val="26"/>
              </w:rPr>
              <w:t xml:space="preserve"> </w:t>
            </w:r>
            <w:bookmarkStart w:id="51" w:name="muc_3_name"/>
            <w:r w:rsidRPr="00A50AAD">
              <w:rPr>
                <w:b/>
                <w:bCs/>
                <w:sz w:val="26"/>
                <w:szCs w:val="26"/>
              </w:rPr>
              <w:t>VI PHẠM QUY ĐỊNH VỀ NHÃN HÀNG HÓA VÀ MÃ SỐ MÃ VẠCH</w:t>
            </w:r>
            <w:bookmarkEnd w:id="51"/>
          </w:p>
        </w:tc>
        <w:tc>
          <w:tcPr>
            <w:tcW w:w="3969" w:type="dxa"/>
          </w:tcPr>
          <w:p w14:paraId="60968586" w14:textId="77777777" w:rsidR="006B657A" w:rsidRPr="00A50AAD" w:rsidRDefault="006B657A" w:rsidP="006B657A">
            <w:pPr>
              <w:spacing w:before="120" w:after="280" w:afterAutospacing="1" w:line="240" w:lineRule="auto"/>
              <w:rPr>
                <w:b/>
                <w:bCs/>
                <w:sz w:val="26"/>
                <w:szCs w:val="26"/>
              </w:rPr>
            </w:pPr>
          </w:p>
        </w:tc>
        <w:tc>
          <w:tcPr>
            <w:tcW w:w="3544" w:type="dxa"/>
          </w:tcPr>
          <w:p w14:paraId="3BD21BD1" w14:textId="16DE1349" w:rsidR="006B657A" w:rsidRPr="00A50AAD" w:rsidRDefault="006B657A" w:rsidP="006B657A">
            <w:pPr>
              <w:spacing w:before="120" w:after="280" w:afterAutospacing="1" w:line="240" w:lineRule="auto"/>
              <w:rPr>
                <w:b/>
                <w:bCs/>
                <w:sz w:val="26"/>
                <w:szCs w:val="26"/>
              </w:rPr>
            </w:pPr>
          </w:p>
        </w:tc>
        <w:tc>
          <w:tcPr>
            <w:tcW w:w="3226" w:type="dxa"/>
          </w:tcPr>
          <w:p w14:paraId="0681ED22" w14:textId="77777777" w:rsidR="006B657A" w:rsidRPr="00A50AAD" w:rsidRDefault="006B657A" w:rsidP="006B657A">
            <w:pPr>
              <w:spacing w:before="120" w:after="280" w:afterAutospacing="1" w:line="240" w:lineRule="auto"/>
              <w:rPr>
                <w:b/>
                <w:bCs/>
                <w:sz w:val="26"/>
                <w:szCs w:val="26"/>
              </w:rPr>
            </w:pPr>
          </w:p>
        </w:tc>
      </w:tr>
      <w:tr w:rsidR="006B657A" w:rsidRPr="00A50AAD" w14:paraId="14633B3B" w14:textId="77777777" w:rsidTr="00392F0A">
        <w:tc>
          <w:tcPr>
            <w:tcW w:w="4673" w:type="dxa"/>
          </w:tcPr>
          <w:p w14:paraId="6E31DCA9" w14:textId="77777777" w:rsidR="006B657A" w:rsidRPr="00A50AAD" w:rsidRDefault="006B657A" w:rsidP="006B657A">
            <w:pPr>
              <w:spacing w:before="120" w:after="0" w:line="240" w:lineRule="auto"/>
              <w:jc w:val="both"/>
              <w:rPr>
                <w:sz w:val="26"/>
                <w:szCs w:val="26"/>
              </w:rPr>
            </w:pPr>
            <w:bookmarkStart w:id="52" w:name="dieu_30"/>
            <w:r w:rsidRPr="00A50AAD">
              <w:rPr>
                <w:b/>
                <w:bCs/>
                <w:sz w:val="26"/>
                <w:szCs w:val="26"/>
              </w:rPr>
              <w:t>Điều 30. Vi phạm quy định về ghi nhãn hàng hóa trong kinh doanh sản phẩm, hàng hóa</w:t>
            </w:r>
            <w:bookmarkEnd w:id="52"/>
          </w:p>
        </w:tc>
        <w:tc>
          <w:tcPr>
            <w:tcW w:w="3969" w:type="dxa"/>
          </w:tcPr>
          <w:p w14:paraId="0DD2C013" w14:textId="7475BBD2" w:rsidR="006B657A" w:rsidRPr="001E7E85" w:rsidRDefault="006B657A" w:rsidP="006B657A">
            <w:pPr>
              <w:spacing w:before="120" w:after="280" w:afterAutospacing="1" w:line="240" w:lineRule="auto"/>
              <w:rPr>
                <w:bCs/>
                <w:sz w:val="26"/>
                <w:szCs w:val="26"/>
              </w:rPr>
            </w:pPr>
            <w:r w:rsidRPr="001E7E85">
              <w:rPr>
                <w:bCs/>
                <w:sz w:val="26"/>
                <w:szCs w:val="26"/>
              </w:rPr>
              <w:t>Không sửa đổi, bổ sung</w:t>
            </w:r>
          </w:p>
        </w:tc>
        <w:tc>
          <w:tcPr>
            <w:tcW w:w="3544" w:type="dxa"/>
          </w:tcPr>
          <w:p w14:paraId="09EB3C87" w14:textId="098D53C1" w:rsidR="006B657A" w:rsidRPr="00A50AAD" w:rsidRDefault="006B657A" w:rsidP="006B657A">
            <w:pPr>
              <w:spacing w:before="120" w:after="280" w:afterAutospacing="1" w:line="240" w:lineRule="auto"/>
              <w:rPr>
                <w:b/>
                <w:bCs/>
                <w:sz w:val="26"/>
                <w:szCs w:val="26"/>
              </w:rPr>
            </w:pPr>
          </w:p>
        </w:tc>
        <w:tc>
          <w:tcPr>
            <w:tcW w:w="3226" w:type="dxa"/>
          </w:tcPr>
          <w:p w14:paraId="207DC7B5" w14:textId="77777777" w:rsidR="006B657A" w:rsidRPr="00A50AAD" w:rsidRDefault="006B657A" w:rsidP="006B657A">
            <w:pPr>
              <w:spacing w:before="120" w:after="280" w:afterAutospacing="1" w:line="240" w:lineRule="auto"/>
              <w:rPr>
                <w:b/>
                <w:bCs/>
                <w:sz w:val="26"/>
                <w:szCs w:val="26"/>
              </w:rPr>
            </w:pPr>
          </w:p>
        </w:tc>
      </w:tr>
      <w:tr w:rsidR="006B657A" w:rsidRPr="00A50AAD" w14:paraId="186F4DBF" w14:textId="77777777" w:rsidTr="00392F0A">
        <w:tc>
          <w:tcPr>
            <w:tcW w:w="4673" w:type="dxa"/>
          </w:tcPr>
          <w:p w14:paraId="3DE3FD0F" w14:textId="2B1FB3FD" w:rsidR="006B657A" w:rsidRPr="00A50AAD" w:rsidRDefault="006B657A" w:rsidP="006B657A">
            <w:pPr>
              <w:spacing w:before="120" w:after="0" w:line="240" w:lineRule="auto"/>
              <w:jc w:val="both"/>
              <w:rPr>
                <w:sz w:val="26"/>
                <w:szCs w:val="26"/>
              </w:rPr>
            </w:pPr>
            <w:r w:rsidRPr="001E7E85">
              <w:rPr>
                <w:sz w:val="26"/>
                <w:szCs w:val="26"/>
              </w:rPr>
              <w:t>1. Phạt tiền từ 500.000 đồng đến 1.000.000 đồng đối với một trong các hành vi sau đây trong trường hợp hàng hóa vi phạm có giá trị đến 5.000.000 đồng:</w:t>
            </w:r>
          </w:p>
        </w:tc>
        <w:tc>
          <w:tcPr>
            <w:tcW w:w="3969" w:type="dxa"/>
          </w:tcPr>
          <w:p w14:paraId="70AAF7F1" w14:textId="4C3AA46A" w:rsidR="006B657A" w:rsidRPr="00A50AAD" w:rsidRDefault="006B657A" w:rsidP="006B657A">
            <w:pPr>
              <w:spacing w:before="120" w:after="280" w:afterAutospacing="1" w:line="240" w:lineRule="auto"/>
              <w:jc w:val="both"/>
              <w:rPr>
                <w:sz w:val="26"/>
                <w:szCs w:val="26"/>
                <w:lang w:val="sv-SE"/>
              </w:rPr>
            </w:pPr>
            <w:r>
              <w:rPr>
                <w:sz w:val="26"/>
                <w:szCs w:val="26"/>
                <w:lang w:val="sv-SE"/>
              </w:rPr>
              <w:t>1</w:t>
            </w:r>
            <w:r w:rsidRPr="00A50AAD">
              <w:rPr>
                <w:sz w:val="26"/>
                <w:szCs w:val="26"/>
                <w:lang w:val="sv-SE"/>
              </w:rPr>
              <w:t xml:space="preserve">. Phạt tiền từ 500.000 đồng đến 1.000.000 đồng đối với một trong các hành vi sau đây trong trường hợp hàng hóa vi phạm </w:t>
            </w:r>
            <w:r w:rsidRPr="00A50AAD">
              <w:rPr>
                <w:sz w:val="26"/>
                <w:szCs w:val="26"/>
              </w:rPr>
              <w:t xml:space="preserve">có </w:t>
            </w:r>
            <w:r w:rsidRPr="00A50AAD">
              <w:rPr>
                <w:sz w:val="26"/>
                <w:szCs w:val="26"/>
                <w:lang w:val="sv-SE"/>
              </w:rPr>
              <w:t xml:space="preserve">giá trị đến 5.000.000 đồng, trừ trường hợp hàng hóa nhập khẩu vào Việt Nam đã có nhãn gốc nhưng không đọc được các nội dung trên nhãn theo quy định pháp luật mà các tổ chức, </w:t>
            </w:r>
            <w:r w:rsidRPr="00A50AAD">
              <w:rPr>
                <w:sz w:val="26"/>
                <w:szCs w:val="26"/>
                <w:lang w:val="sv-SE"/>
              </w:rPr>
              <w:lastRenderedPageBreak/>
              <w:t xml:space="preserve">cá nhân nhập khẩu hàng hóa không khắc phục được, hàng hóa nhập khẩu vào Việt Nam đã có nhãn gốc nhưng chưa có nhãn phụ khi làm thủ tục thông quan: </w:t>
            </w:r>
          </w:p>
        </w:tc>
        <w:tc>
          <w:tcPr>
            <w:tcW w:w="3544" w:type="dxa"/>
          </w:tcPr>
          <w:p w14:paraId="6E6FEBE2" w14:textId="691F4BC7" w:rsidR="006B657A" w:rsidRPr="00A50AAD" w:rsidRDefault="006B657A" w:rsidP="006B657A">
            <w:pPr>
              <w:spacing w:before="120" w:after="280" w:afterAutospacing="1" w:line="240" w:lineRule="auto"/>
              <w:rPr>
                <w:sz w:val="26"/>
                <w:szCs w:val="26"/>
                <w:lang w:val="sv-SE"/>
              </w:rPr>
            </w:pPr>
          </w:p>
        </w:tc>
        <w:tc>
          <w:tcPr>
            <w:tcW w:w="3226" w:type="dxa"/>
          </w:tcPr>
          <w:p w14:paraId="56B92939" w14:textId="77777777" w:rsidR="006B657A" w:rsidRPr="00A50AAD" w:rsidRDefault="006B657A" w:rsidP="006B657A">
            <w:pPr>
              <w:spacing w:before="120" w:after="280" w:afterAutospacing="1" w:line="240" w:lineRule="auto"/>
              <w:rPr>
                <w:sz w:val="26"/>
                <w:szCs w:val="26"/>
                <w:lang w:val="sv-SE"/>
              </w:rPr>
            </w:pPr>
          </w:p>
        </w:tc>
      </w:tr>
      <w:tr w:rsidR="006B657A" w:rsidRPr="00A50AAD" w14:paraId="6475D61F" w14:textId="77777777" w:rsidTr="00392F0A">
        <w:tc>
          <w:tcPr>
            <w:tcW w:w="4673" w:type="dxa"/>
          </w:tcPr>
          <w:p w14:paraId="01064A4B" w14:textId="77777777" w:rsidR="006B657A" w:rsidRPr="00A50AAD" w:rsidRDefault="006B657A" w:rsidP="006B657A">
            <w:pPr>
              <w:spacing w:before="120" w:after="0" w:line="240" w:lineRule="auto"/>
              <w:jc w:val="both"/>
              <w:rPr>
                <w:sz w:val="26"/>
                <w:szCs w:val="26"/>
              </w:rPr>
            </w:pPr>
            <w:r w:rsidRPr="00A50AAD">
              <w:rPr>
                <w:sz w:val="26"/>
                <w:szCs w:val="26"/>
              </w:rPr>
              <w:lastRenderedPageBreak/>
              <w:t>a) Hàng hóa có nhãn hàng hóa nhưng bị che lấp, rách nát, mờ không đọc được hoặc không đọc được hết các nội dung bắt buộc trên nhãn hàng hóa;</w:t>
            </w:r>
          </w:p>
        </w:tc>
        <w:tc>
          <w:tcPr>
            <w:tcW w:w="3969" w:type="dxa"/>
          </w:tcPr>
          <w:p w14:paraId="3D05FFF3" w14:textId="2BF61DFE" w:rsidR="006B657A" w:rsidRPr="00A50AAD" w:rsidRDefault="006B657A" w:rsidP="006B657A">
            <w:pPr>
              <w:spacing w:before="120" w:after="280" w:afterAutospacing="1" w:line="240" w:lineRule="auto"/>
              <w:rPr>
                <w:sz w:val="26"/>
                <w:szCs w:val="26"/>
              </w:rPr>
            </w:pPr>
            <w:r w:rsidRPr="001E7E85">
              <w:rPr>
                <w:sz w:val="26"/>
                <w:szCs w:val="26"/>
              </w:rPr>
              <w:t>Không sửa đổi, bổ sung</w:t>
            </w:r>
          </w:p>
        </w:tc>
        <w:tc>
          <w:tcPr>
            <w:tcW w:w="3544" w:type="dxa"/>
          </w:tcPr>
          <w:p w14:paraId="695CD1AC" w14:textId="69F6D2E8" w:rsidR="006B657A" w:rsidRPr="00A50AAD" w:rsidRDefault="006B657A" w:rsidP="006B657A">
            <w:pPr>
              <w:spacing w:before="120" w:after="280" w:afterAutospacing="1" w:line="240" w:lineRule="auto"/>
              <w:rPr>
                <w:sz w:val="26"/>
                <w:szCs w:val="26"/>
              </w:rPr>
            </w:pPr>
          </w:p>
        </w:tc>
        <w:tc>
          <w:tcPr>
            <w:tcW w:w="3226" w:type="dxa"/>
          </w:tcPr>
          <w:p w14:paraId="28E496B1" w14:textId="77777777" w:rsidR="006B657A" w:rsidRPr="00A50AAD" w:rsidRDefault="006B657A" w:rsidP="006B657A">
            <w:pPr>
              <w:spacing w:before="120" w:after="280" w:afterAutospacing="1" w:line="240" w:lineRule="auto"/>
              <w:rPr>
                <w:sz w:val="26"/>
                <w:szCs w:val="26"/>
              </w:rPr>
            </w:pPr>
          </w:p>
        </w:tc>
      </w:tr>
      <w:tr w:rsidR="006B657A" w:rsidRPr="00A50AAD" w14:paraId="0235219C" w14:textId="77777777" w:rsidTr="00392F0A">
        <w:tc>
          <w:tcPr>
            <w:tcW w:w="4673" w:type="dxa"/>
          </w:tcPr>
          <w:p w14:paraId="17A44A97" w14:textId="77777777" w:rsidR="006B657A" w:rsidRPr="00A50AAD" w:rsidRDefault="006B657A" w:rsidP="006B657A">
            <w:pPr>
              <w:spacing w:before="120" w:after="0" w:line="240" w:lineRule="auto"/>
              <w:jc w:val="both"/>
              <w:rPr>
                <w:sz w:val="26"/>
                <w:szCs w:val="26"/>
              </w:rPr>
            </w:pPr>
            <w:r w:rsidRPr="00A50AAD">
              <w:rPr>
                <w:sz w:val="26"/>
                <w:szCs w:val="26"/>
              </w:rPr>
              <w:t>b) Hàng hóa có nhãn ghi không đúng quy định về kích thước chữ và số, ngôn ngữ sử dụng, định lượng và đơn vị đo theo quy định của pháp luật về nhãn hàng hóa.</w:t>
            </w:r>
          </w:p>
        </w:tc>
        <w:tc>
          <w:tcPr>
            <w:tcW w:w="3969" w:type="dxa"/>
          </w:tcPr>
          <w:p w14:paraId="616F3971" w14:textId="0F494F1F" w:rsidR="006B657A" w:rsidRPr="00A50AAD" w:rsidRDefault="006B657A" w:rsidP="006B657A">
            <w:pPr>
              <w:spacing w:before="120" w:after="280" w:afterAutospacing="1" w:line="240" w:lineRule="auto"/>
              <w:rPr>
                <w:sz w:val="26"/>
                <w:szCs w:val="26"/>
              </w:rPr>
            </w:pPr>
            <w:r w:rsidRPr="001E7E85">
              <w:rPr>
                <w:sz w:val="26"/>
                <w:szCs w:val="26"/>
              </w:rPr>
              <w:t>Không sửa đổi, bổ sung</w:t>
            </w:r>
          </w:p>
        </w:tc>
        <w:tc>
          <w:tcPr>
            <w:tcW w:w="3544" w:type="dxa"/>
          </w:tcPr>
          <w:p w14:paraId="14CE48D7" w14:textId="2A38D5CF" w:rsidR="006B657A" w:rsidRPr="00A50AAD" w:rsidRDefault="006B657A" w:rsidP="006B657A">
            <w:pPr>
              <w:spacing w:before="120" w:after="280" w:afterAutospacing="1" w:line="240" w:lineRule="auto"/>
              <w:rPr>
                <w:sz w:val="26"/>
                <w:szCs w:val="26"/>
              </w:rPr>
            </w:pPr>
          </w:p>
        </w:tc>
        <w:tc>
          <w:tcPr>
            <w:tcW w:w="3226" w:type="dxa"/>
          </w:tcPr>
          <w:p w14:paraId="48CD2C9B" w14:textId="77777777" w:rsidR="006B657A" w:rsidRPr="00A50AAD" w:rsidRDefault="006B657A" w:rsidP="006B657A">
            <w:pPr>
              <w:spacing w:before="120" w:after="280" w:afterAutospacing="1" w:line="240" w:lineRule="auto"/>
              <w:rPr>
                <w:sz w:val="26"/>
                <w:szCs w:val="26"/>
              </w:rPr>
            </w:pPr>
          </w:p>
        </w:tc>
      </w:tr>
      <w:tr w:rsidR="006B657A" w:rsidRPr="00A50AAD" w14:paraId="7ABC44FE" w14:textId="77777777" w:rsidTr="00392F0A">
        <w:tc>
          <w:tcPr>
            <w:tcW w:w="4673" w:type="dxa"/>
          </w:tcPr>
          <w:p w14:paraId="4B571558" w14:textId="77777777" w:rsidR="006B657A" w:rsidRPr="00A50AAD" w:rsidRDefault="006B657A" w:rsidP="006B657A">
            <w:pPr>
              <w:spacing w:before="120" w:after="0" w:line="240" w:lineRule="auto"/>
              <w:jc w:val="both"/>
              <w:rPr>
                <w:sz w:val="26"/>
                <w:szCs w:val="26"/>
              </w:rPr>
            </w:pPr>
            <w:r w:rsidRPr="00A50AAD">
              <w:rPr>
                <w:sz w:val="26"/>
                <w:szCs w:val="26"/>
              </w:rPr>
              <w:t>2. Mức phạt tiền đối với hành vi vi phạm quy định tại khoản 1 Điều này trong trường hợp hàng hóa vi phạm có giá trị từ trên 5.000.000 đồng được quy định như sau:</w:t>
            </w:r>
          </w:p>
        </w:tc>
        <w:tc>
          <w:tcPr>
            <w:tcW w:w="3969" w:type="dxa"/>
          </w:tcPr>
          <w:p w14:paraId="09B6D05A" w14:textId="3D2D3038" w:rsidR="006B657A" w:rsidRPr="00A50AAD" w:rsidRDefault="006B657A" w:rsidP="006B657A">
            <w:pPr>
              <w:spacing w:before="120" w:after="280" w:afterAutospacing="1" w:line="240" w:lineRule="auto"/>
              <w:rPr>
                <w:sz w:val="26"/>
                <w:szCs w:val="26"/>
              </w:rPr>
            </w:pPr>
            <w:r w:rsidRPr="001E7E85">
              <w:rPr>
                <w:sz w:val="26"/>
                <w:szCs w:val="26"/>
              </w:rPr>
              <w:t>Không sửa đổi, bổ sung</w:t>
            </w:r>
          </w:p>
        </w:tc>
        <w:tc>
          <w:tcPr>
            <w:tcW w:w="3544" w:type="dxa"/>
          </w:tcPr>
          <w:p w14:paraId="66DAA93C" w14:textId="02FB9CB0" w:rsidR="006B657A" w:rsidRPr="00A50AAD" w:rsidRDefault="006B657A" w:rsidP="006B657A">
            <w:pPr>
              <w:spacing w:before="120" w:after="280" w:afterAutospacing="1" w:line="240" w:lineRule="auto"/>
              <w:rPr>
                <w:sz w:val="26"/>
                <w:szCs w:val="26"/>
              </w:rPr>
            </w:pPr>
          </w:p>
        </w:tc>
        <w:tc>
          <w:tcPr>
            <w:tcW w:w="3226" w:type="dxa"/>
          </w:tcPr>
          <w:p w14:paraId="6D9B5296" w14:textId="77777777" w:rsidR="006B657A" w:rsidRPr="00A50AAD" w:rsidRDefault="006B657A" w:rsidP="006B657A">
            <w:pPr>
              <w:spacing w:before="120" w:after="280" w:afterAutospacing="1" w:line="240" w:lineRule="auto"/>
              <w:rPr>
                <w:sz w:val="26"/>
                <w:szCs w:val="26"/>
              </w:rPr>
            </w:pPr>
          </w:p>
        </w:tc>
      </w:tr>
      <w:tr w:rsidR="006B657A" w:rsidRPr="00A50AAD" w14:paraId="3F021997" w14:textId="77777777" w:rsidTr="00392F0A">
        <w:tc>
          <w:tcPr>
            <w:tcW w:w="4673" w:type="dxa"/>
          </w:tcPr>
          <w:p w14:paraId="23AFB1E5" w14:textId="77777777" w:rsidR="006B657A" w:rsidRPr="00A50AAD" w:rsidRDefault="006B657A" w:rsidP="006B657A">
            <w:pPr>
              <w:spacing w:before="120" w:after="0" w:line="240" w:lineRule="auto"/>
              <w:jc w:val="both"/>
              <w:rPr>
                <w:sz w:val="26"/>
                <w:szCs w:val="26"/>
              </w:rPr>
            </w:pPr>
            <w:r w:rsidRPr="00A50AAD">
              <w:rPr>
                <w:sz w:val="26"/>
                <w:szCs w:val="26"/>
              </w:rPr>
              <w:t>a) Phạt tiền từ 1.000.000 đồng đến 3.000.000 đồng trong trường hợp hàng hóa vi phạm có giá trị từ trên 5.000.000 đồng đến 10.000.000 đồng;</w:t>
            </w:r>
          </w:p>
        </w:tc>
        <w:tc>
          <w:tcPr>
            <w:tcW w:w="3969" w:type="dxa"/>
          </w:tcPr>
          <w:p w14:paraId="1DE1AB63" w14:textId="29B01F9B" w:rsidR="006B657A" w:rsidRPr="00A50AAD" w:rsidRDefault="006B657A" w:rsidP="006B657A">
            <w:pPr>
              <w:spacing w:before="120" w:after="280" w:afterAutospacing="1" w:line="240" w:lineRule="auto"/>
              <w:rPr>
                <w:sz w:val="26"/>
                <w:szCs w:val="26"/>
              </w:rPr>
            </w:pPr>
            <w:r w:rsidRPr="001E7E85">
              <w:rPr>
                <w:sz w:val="26"/>
                <w:szCs w:val="26"/>
              </w:rPr>
              <w:t>Không sửa đổi, bổ sung</w:t>
            </w:r>
          </w:p>
        </w:tc>
        <w:tc>
          <w:tcPr>
            <w:tcW w:w="3544" w:type="dxa"/>
          </w:tcPr>
          <w:p w14:paraId="26486E24" w14:textId="4563B9F4" w:rsidR="006B657A" w:rsidRPr="00A50AAD" w:rsidRDefault="006B657A" w:rsidP="006B657A">
            <w:pPr>
              <w:spacing w:before="120" w:after="280" w:afterAutospacing="1" w:line="240" w:lineRule="auto"/>
              <w:rPr>
                <w:sz w:val="26"/>
                <w:szCs w:val="26"/>
              </w:rPr>
            </w:pPr>
          </w:p>
        </w:tc>
        <w:tc>
          <w:tcPr>
            <w:tcW w:w="3226" w:type="dxa"/>
          </w:tcPr>
          <w:p w14:paraId="43B62DA6" w14:textId="77777777" w:rsidR="006B657A" w:rsidRPr="00A50AAD" w:rsidRDefault="006B657A" w:rsidP="006B657A">
            <w:pPr>
              <w:spacing w:before="120" w:after="280" w:afterAutospacing="1" w:line="240" w:lineRule="auto"/>
              <w:rPr>
                <w:sz w:val="26"/>
                <w:szCs w:val="26"/>
              </w:rPr>
            </w:pPr>
          </w:p>
        </w:tc>
      </w:tr>
      <w:tr w:rsidR="006B657A" w:rsidRPr="00A50AAD" w14:paraId="0FE22CA4" w14:textId="77777777" w:rsidTr="00392F0A">
        <w:tc>
          <w:tcPr>
            <w:tcW w:w="4673" w:type="dxa"/>
          </w:tcPr>
          <w:p w14:paraId="4E9C78FE" w14:textId="77777777" w:rsidR="006B657A" w:rsidRPr="00A50AAD" w:rsidRDefault="006B657A" w:rsidP="006B657A">
            <w:pPr>
              <w:spacing w:before="120" w:after="0" w:line="240" w:lineRule="auto"/>
              <w:jc w:val="both"/>
              <w:rPr>
                <w:sz w:val="26"/>
                <w:szCs w:val="26"/>
              </w:rPr>
            </w:pPr>
            <w:r w:rsidRPr="00A50AAD">
              <w:rPr>
                <w:sz w:val="26"/>
                <w:szCs w:val="26"/>
              </w:rPr>
              <w:t>b) Phạt tiền từ 3.000.000 đồng đến 5.000.000 đồng trong trường hợp hàng hóa vi phạm có giá trị từ trên 10.000.000 đồng đến 20.000.000 đồng;</w:t>
            </w:r>
          </w:p>
        </w:tc>
        <w:tc>
          <w:tcPr>
            <w:tcW w:w="3969" w:type="dxa"/>
          </w:tcPr>
          <w:p w14:paraId="326F76E0" w14:textId="3ECB85C1" w:rsidR="006B657A" w:rsidRPr="00A50AAD" w:rsidRDefault="006B657A" w:rsidP="006B657A">
            <w:pPr>
              <w:spacing w:before="120" w:after="280" w:afterAutospacing="1" w:line="240" w:lineRule="auto"/>
              <w:rPr>
                <w:sz w:val="26"/>
                <w:szCs w:val="26"/>
              </w:rPr>
            </w:pPr>
            <w:r w:rsidRPr="001E7E85">
              <w:rPr>
                <w:sz w:val="26"/>
                <w:szCs w:val="26"/>
              </w:rPr>
              <w:t>Không sửa đổi, bổ sung</w:t>
            </w:r>
          </w:p>
        </w:tc>
        <w:tc>
          <w:tcPr>
            <w:tcW w:w="3544" w:type="dxa"/>
          </w:tcPr>
          <w:p w14:paraId="63DA7885" w14:textId="7578B2C7" w:rsidR="006B657A" w:rsidRPr="00A50AAD" w:rsidRDefault="006B657A" w:rsidP="006B657A">
            <w:pPr>
              <w:spacing w:before="120" w:after="280" w:afterAutospacing="1" w:line="240" w:lineRule="auto"/>
              <w:rPr>
                <w:sz w:val="26"/>
                <w:szCs w:val="26"/>
              </w:rPr>
            </w:pPr>
          </w:p>
        </w:tc>
        <w:tc>
          <w:tcPr>
            <w:tcW w:w="3226" w:type="dxa"/>
          </w:tcPr>
          <w:p w14:paraId="4F4E74C3" w14:textId="77777777" w:rsidR="006B657A" w:rsidRPr="00A50AAD" w:rsidRDefault="006B657A" w:rsidP="006B657A">
            <w:pPr>
              <w:spacing w:before="120" w:after="280" w:afterAutospacing="1" w:line="240" w:lineRule="auto"/>
              <w:rPr>
                <w:sz w:val="26"/>
                <w:szCs w:val="26"/>
              </w:rPr>
            </w:pPr>
          </w:p>
        </w:tc>
      </w:tr>
      <w:tr w:rsidR="006B657A" w:rsidRPr="00A50AAD" w14:paraId="2095192E" w14:textId="77777777" w:rsidTr="00392F0A">
        <w:tc>
          <w:tcPr>
            <w:tcW w:w="4673" w:type="dxa"/>
          </w:tcPr>
          <w:p w14:paraId="72D75436" w14:textId="77777777" w:rsidR="006B657A" w:rsidRPr="00A50AAD" w:rsidRDefault="006B657A" w:rsidP="006B657A">
            <w:pPr>
              <w:spacing w:before="120" w:after="0" w:line="240" w:lineRule="auto"/>
              <w:jc w:val="both"/>
              <w:rPr>
                <w:sz w:val="26"/>
                <w:szCs w:val="26"/>
              </w:rPr>
            </w:pPr>
            <w:r w:rsidRPr="00A50AAD">
              <w:rPr>
                <w:sz w:val="26"/>
                <w:szCs w:val="26"/>
              </w:rPr>
              <w:t xml:space="preserve">c) Phạt tiền từ 5.000.000 đồng đến 7.000.000 đồng trong trường hợp hàng </w:t>
            </w:r>
            <w:r w:rsidRPr="00A50AAD">
              <w:rPr>
                <w:sz w:val="26"/>
                <w:szCs w:val="26"/>
              </w:rPr>
              <w:lastRenderedPageBreak/>
              <w:t>hóa vi phạm có giá trị từ trên 20.000.000 đồng đến 30.000.000 đồng;</w:t>
            </w:r>
          </w:p>
        </w:tc>
        <w:tc>
          <w:tcPr>
            <w:tcW w:w="3969" w:type="dxa"/>
          </w:tcPr>
          <w:p w14:paraId="4D6709CA" w14:textId="32CE2A3D" w:rsidR="006B657A" w:rsidRPr="00A50AAD" w:rsidRDefault="006B657A" w:rsidP="006B657A">
            <w:pPr>
              <w:spacing w:before="120" w:after="280" w:afterAutospacing="1" w:line="240" w:lineRule="auto"/>
              <w:rPr>
                <w:sz w:val="26"/>
                <w:szCs w:val="26"/>
              </w:rPr>
            </w:pPr>
            <w:r w:rsidRPr="001E7E85">
              <w:rPr>
                <w:sz w:val="26"/>
                <w:szCs w:val="26"/>
              </w:rPr>
              <w:lastRenderedPageBreak/>
              <w:t>Không sửa đổi, bổ sung</w:t>
            </w:r>
          </w:p>
        </w:tc>
        <w:tc>
          <w:tcPr>
            <w:tcW w:w="3544" w:type="dxa"/>
          </w:tcPr>
          <w:p w14:paraId="49C68424" w14:textId="79304F81" w:rsidR="006B657A" w:rsidRPr="00A50AAD" w:rsidRDefault="006B657A" w:rsidP="006B657A">
            <w:pPr>
              <w:spacing w:before="120" w:after="280" w:afterAutospacing="1" w:line="240" w:lineRule="auto"/>
              <w:rPr>
                <w:sz w:val="26"/>
                <w:szCs w:val="26"/>
              </w:rPr>
            </w:pPr>
          </w:p>
        </w:tc>
        <w:tc>
          <w:tcPr>
            <w:tcW w:w="3226" w:type="dxa"/>
          </w:tcPr>
          <w:p w14:paraId="5FC841E7" w14:textId="77777777" w:rsidR="006B657A" w:rsidRPr="00A50AAD" w:rsidRDefault="006B657A" w:rsidP="006B657A">
            <w:pPr>
              <w:spacing w:before="120" w:after="280" w:afterAutospacing="1" w:line="240" w:lineRule="auto"/>
              <w:rPr>
                <w:sz w:val="26"/>
                <w:szCs w:val="26"/>
              </w:rPr>
            </w:pPr>
          </w:p>
        </w:tc>
      </w:tr>
      <w:tr w:rsidR="006B657A" w:rsidRPr="00A50AAD" w14:paraId="65B5F1D9" w14:textId="77777777" w:rsidTr="00392F0A">
        <w:tc>
          <w:tcPr>
            <w:tcW w:w="4673" w:type="dxa"/>
          </w:tcPr>
          <w:p w14:paraId="12F3C085" w14:textId="77777777" w:rsidR="006B657A" w:rsidRPr="00A50AAD" w:rsidRDefault="006B657A" w:rsidP="006B657A">
            <w:pPr>
              <w:spacing w:before="120" w:after="0" w:line="240" w:lineRule="auto"/>
              <w:jc w:val="both"/>
              <w:rPr>
                <w:sz w:val="26"/>
                <w:szCs w:val="26"/>
              </w:rPr>
            </w:pPr>
            <w:r w:rsidRPr="00A50AAD">
              <w:rPr>
                <w:sz w:val="26"/>
                <w:szCs w:val="26"/>
              </w:rPr>
              <w:lastRenderedPageBreak/>
              <w:t>d) Phạt tiền từ 7.000.000 đồng đến 10.000.000 đồng trong trường hợp hàng hóa vi phạm có giá trị từ trên 30.000.000 đồng đến 50.000.000 đồng;</w:t>
            </w:r>
          </w:p>
        </w:tc>
        <w:tc>
          <w:tcPr>
            <w:tcW w:w="3969" w:type="dxa"/>
          </w:tcPr>
          <w:p w14:paraId="6EB6B272" w14:textId="0CC09F66" w:rsidR="006B657A" w:rsidRPr="00A50AAD" w:rsidRDefault="006B657A" w:rsidP="006B657A">
            <w:pPr>
              <w:spacing w:before="120" w:after="280" w:afterAutospacing="1" w:line="240" w:lineRule="auto"/>
              <w:rPr>
                <w:sz w:val="26"/>
                <w:szCs w:val="26"/>
              </w:rPr>
            </w:pPr>
            <w:r w:rsidRPr="001E7E85">
              <w:rPr>
                <w:sz w:val="26"/>
                <w:szCs w:val="26"/>
              </w:rPr>
              <w:t>Không sửa đổi, bổ sung</w:t>
            </w:r>
          </w:p>
        </w:tc>
        <w:tc>
          <w:tcPr>
            <w:tcW w:w="3544" w:type="dxa"/>
          </w:tcPr>
          <w:p w14:paraId="2C2D7ABF" w14:textId="04EF6307" w:rsidR="006B657A" w:rsidRPr="00A50AAD" w:rsidRDefault="006B657A" w:rsidP="006B657A">
            <w:pPr>
              <w:spacing w:before="120" w:after="280" w:afterAutospacing="1" w:line="240" w:lineRule="auto"/>
              <w:rPr>
                <w:sz w:val="26"/>
                <w:szCs w:val="26"/>
              </w:rPr>
            </w:pPr>
          </w:p>
        </w:tc>
        <w:tc>
          <w:tcPr>
            <w:tcW w:w="3226" w:type="dxa"/>
          </w:tcPr>
          <w:p w14:paraId="67CAAF5A" w14:textId="77777777" w:rsidR="006B657A" w:rsidRPr="00A50AAD" w:rsidRDefault="006B657A" w:rsidP="006B657A">
            <w:pPr>
              <w:spacing w:before="120" w:after="280" w:afterAutospacing="1" w:line="240" w:lineRule="auto"/>
              <w:rPr>
                <w:sz w:val="26"/>
                <w:szCs w:val="26"/>
              </w:rPr>
            </w:pPr>
          </w:p>
        </w:tc>
      </w:tr>
      <w:tr w:rsidR="006B657A" w:rsidRPr="00A50AAD" w14:paraId="082B7882" w14:textId="77777777" w:rsidTr="00392F0A">
        <w:tc>
          <w:tcPr>
            <w:tcW w:w="4673" w:type="dxa"/>
          </w:tcPr>
          <w:p w14:paraId="100C1017" w14:textId="77777777" w:rsidR="006B657A" w:rsidRPr="00A50AAD" w:rsidRDefault="006B657A" w:rsidP="006B657A">
            <w:pPr>
              <w:spacing w:before="120" w:after="0" w:line="240" w:lineRule="auto"/>
              <w:jc w:val="both"/>
              <w:rPr>
                <w:sz w:val="26"/>
                <w:szCs w:val="26"/>
              </w:rPr>
            </w:pPr>
            <w:r w:rsidRPr="00A50AAD">
              <w:rPr>
                <w:sz w:val="26"/>
                <w:szCs w:val="26"/>
              </w:rPr>
              <w:t>đ) Phạt tiền từ 10.000.000 đồng đến 15.000.000 đồng trong trường hợp hàng hóa vi phạm có giá trị từ trên 50.000.000 đồng đến 70.000.000 đồng;</w:t>
            </w:r>
          </w:p>
        </w:tc>
        <w:tc>
          <w:tcPr>
            <w:tcW w:w="3969" w:type="dxa"/>
          </w:tcPr>
          <w:p w14:paraId="075CB58C" w14:textId="763BAE56" w:rsidR="006B657A" w:rsidRPr="00A50AAD" w:rsidRDefault="006B657A" w:rsidP="006B657A">
            <w:pPr>
              <w:spacing w:before="120" w:after="280" w:afterAutospacing="1" w:line="240" w:lineRule="auto"/>
              <w:rPr>
                <w:sz w:val="26"/>
                <w:szCs w:val="26"/>
              </w:rPr>
            </w:pPr>
            <w:r w:rsidRPr="001E7E85">
              <w:rPr>
                <w:sz w:val="26"/>
                <w:szCs w:val="26"/>
              </w:rPr>
              <w:t>Không sửa đổi, bổ sung</w:t>
            </w:r>
          </w:p>
        </w:tc>
        <w:tc>
          <w:tcPr>
            <w:tcW w:w="3544" w:type="dxa"/>
          </w:tcPr>
          <w:p w14:paraId="39D1F84E" w14:textId="71E8B460" w:rsidR="006B657A" w:rsidRPr="00A50AAD" w:rsidRDefault="006B657A" w:rsidP="006B657A">
            <w:pPr>
              <w:spacing w:before="120" w:after="280" w:afterAutospacing="1" w:line="240" w:lineRule="auto"/>
              <w:rPr>
                <w:sz w:val="26"/>
                <w:szCs w:val="26"/>
              </w:rPr>
            </w:pPr>
          </w:p>
        </w:tc>
        <w:tc>
          <w:tcPr>
            <w:tcW w:w="3226" w:type="dxa"/>
          </w:tcPr>
          <w:p w14:paraId="472F99C8" w14:textId="77777777" w:rsidR="006B657A" w:rsidRPr="00A50AAD" w:rsidRDefault="006B657A" w:rsidP="006B657A">
            <w:pPr>
              <w:spacing w:before="120" w:after="280" w:afterAutospacing="1" w:line="240" w:lineRule="auto"/>
              <w:rPr>
                <w:sz w:val="26"/>
                <w:szCs w:val="26"/>
              </w:rPr>
            </w:pPr>
          </w:p>
        </w:tc>
      </w:tr>
      <w:tr w:rsidR="006B657A" w:rsidRPr="00A50AAD" w14:paraId="3A66DF25" w14:textId="77777777" w:rsidTr="00392F0A">
        <w:tc>
          <w:tcPr>
            <w:tcW w:w="4673" w:type="dxa"/>
          </w:tcPr>
          <w:p w14:paraId="06BAC775" w14:textId="77777777" w:rsidR="006B657A" w:rsidRPr="00A50AAD" w:rsidRDefault="006B657A" w:rsidP="006B657A">
            <w:pPr>
              <w:spacing w:before="120" w:after="0" w:line="240" w:lineRule="auto"/>
              <w:jc w:val="both"/>
              <w:rPr>
                <w:sz w:val="26"/>
                <w:szCs w:val="26"/>
              </w:rPr>
            </w:pPr>
            <w:r w:rsidRPr="00A50AAD">
              <w:rPr>
                <w:sz w:val="26"/>
                <w:szCs w:val="26"/>
              </w:rPr>
              <w:t>e) Phạt tiền từ 15.000.000 đồng đến 20.000.000 đồng trong trường hợp hàng hóa vi phạm có giá trị từ trên 70.000.000 đồng đến 100.000.000 đồng;</w:t>
            </w:r>
          </w:p>
        </w:tc>
        <w:tc>
          <w:tcPr>
            <w:tcW w:w="3969" w:type="dxa"/>
          </w:tcPr>
          <w:p w14:paraId="3C38B508" w14:textId="4B5B43D2" w:rsidR="006B657A" w:rsidRPr="00A50AAD" w:rsidRDefault="006B657A" w:rsidP="006B657A">
            <w:pPr>
              <w:spacing w:before="120" w:after="280" w:afterAutospacing="1" w:line="240" w:lineRule="auto"/>
              <w:rPr>
                <w:sz w:val="26"/>
                <w:szCs w:val="26"/>
              </w:rPr>
            </w:pPr>
            <w:r w:rsidRPr="001E7E85">
              <w:rPr>
                <w:sz w:val="26"/>
                <w:szCs w:val="26"/>
              </w:rPr>
              <w:t>Không sửa đổi, bổ sung</w:t>
            </w:r>
          </w:p>
        </w:tc>
        <w:tc>
          <w:tcPr>
            <w:tcW w:w="3544" w:type="dxa"/>
          </w:tcPr>
          <w:p w14:paraId="468277C5" w14:textId="0AAD7A47" w:rsidR="006B657A" w:rsidRPr="00A50AAD" w:rsidRDefault="006B657A" w:rsidP="006B657A">
            <w:pPr>
              <w:spacing w:before="120" w:after="280" w:afterAutospacing="1" w:line="240" w:lineRule="auto"/>
              <w:rPr>
                <w:sz w:val="26"/>
                <w:szCs w:val="26"/>
              </w:rPr>
            </w:pPr>
          </w:p>
        </w:tc>
        <w:tc>
          <w:tcPr>
            <w:tcW w:w="3226" w:type="dxa"/>
          </w:tcPr>
          <w:p w14:paraId="1639971D" w14:textId="77777777" w:rsidR="006B657A" w:rsidRPr="00A50AAD" w:rsidRDefault="006B657A" w:rsidP="006B657A">
            <w:pPr>
              <w:spacing w:before="120" w:after="280" w:afterAutospacing="1" w:line="240" w:lineRule="auto"/>
              <w:rPr>
                <w:sz w:val="26"/>
                <w:szCs w:val="26"/>
              </w:rPr>
            </w:pPr>
          </w:p>
        </w:tc>
      </w:tr>
      <w:tr w:rsidR="006B657A" w:rsidRPr="00A50AAD" w14:paraId="2730C768" w14:textId="77777777" w:rsidTr="00392F0A">
        <w:tc>
          <w:tcPr>
            <w:tcW w:w="4673" w:type="dxa"/>
          </w:tcPr>
          <w:p w14:paraId="178B5D58" w14:textId="77777777" w:rsidR="006B657A" w:rsidRPr="00A50AAD" w:rsidRDefault="006B657A" w:rsidP="006B657A">
            <w:pPr>
              <w:spacing w:before="120" w:after="0" w:line="240" w:lineRule="auto"/>
              <w:jc w:val="both"/>
              <w:rPr>
                <w:sz w:val="26"/>
                <w:szCs w:val="26"/>
              </w:rPr>
            </w:pPr>
            <w:r w:rsidRPr="00A50AAD">
              <w:rPr>
                <w:sz w:val="26"/>
                <w:szCs w:val="26"/>
              </w:rPr>
              <w:t>g) Phạt tiền từ 20.000.000 đồng đến 30.000.000 đồng trong trường hợp hàng hóa vi phạm có giá trị trên 100.000.000 đồng.</w:t>
            </w:r>
          </w:p>
        </w:tc>
        <w:tc>
          <w:tcPr>
            <w:tcW w:w="3969" w:type="dxa"/>
          </w:tcPr>
          <w:p w14:paraId="37F355E2" w14:textId="2AA71439" w:rsidR="006B657A" w:rsidRPr="00A50AAD" w:rsidRDefault="006B657A" w:rsidP="006B657A">
            <w:pPr>
              <w:spacing w:before="120" w:after="280" w:afterAutospacing="1" w:line="240" w:lineRule="auto"/>
              <w:rPr>
                <w:sz w:val="26"/>
                <w:szCs w:val="26"/>
              </w:rPr>
            </w:pPr>
            <w:r w:rsidRPr="001E7E85">
              <w:rPr>
                <w:sz w:val="26"/>
                <w:szCs w:val="26"/>
              </w:rPr>
              <w:t>Không sửa đổi, bổ sung</w:t>
            </w:r>
          </w:p>
        </w:tc>
        <w:tc>
          <w:tcPr>
            <w:tcW w:w="3544" w:type="dxa"/>
          </w:tcPr>
          <w:p w14:paraId="5888B6B5" w14:textId="6685D96F" w:rsidR="006B657A" w:rsidRPr="00A50AAD" w:rsidRDefault="006B657A" w:rsidP="006B657A">
            <w:pPr>
              <w:spacing w:before="120" w:after="280" w:afterAutospacing="1" w:line="240" w:lineRule="auto"/>
              <w:rPr>
                <w:sz w:val="26"/>
                <w:szCs w:val="26"/>
              </w:rPr>
            </w:pPr>
          </w:p>
        </w:tc>
        <w:tc>
          <w:tcPr>
            <w:tcW w:w="3226" w:type="dxa"/>
          </w:tcPr>
          <w:p w14:paraId="0FD6315F" w14:textId="77777777" w:rsidR="006B657A" w:rsidRPr="00A50AAD" w:rsidRDefault="006B657A" w:rsidP="006B657A">
            <w:pPr>
              <w:spacing w:before="120" w:after="280" w:afterAutospacing="1" w:line="240" w:lineRule="auto"/>
              <w:rPr>
                <w:sz w:val="26"/>
                <w:szCs w:val="26"/>
              </w:rPr>
            </w:pPr>
          </w:p>
        </w:tc>
      </w:tr>
      <w:tr w:rsidR="006B657A" w:rsidRPr="00A50AAD" w14:paraId="2A9D548A" w14:textId="77777777" w:rsidTr="00392F0A">
        <w:tc>
          <w:tcPr>
            <w:tcW w:w="4673" w:type="dxa"/>
          </w:tcPr>
          <w:p w14:paraId="155E959C" w14:textId="0DBFD87F" w:rsidR="006B657A" w:rsidRPr="00A50AAD" w:rsidRDefault="006B657A" w:rsidP="006B657A">
            <w:pPr>
              <w:spacing w:before="120" w:after="0" w:line="240" w:lineRule="auto"/>
              <w:jc w:val="both"/>
              <w:rPr>
                <w:sz w:val="26"/>
                <w:szCs w:val="26"/>
              </w:rPr>
            </w:pPr>
            <w:r w:rsidRPr="001E34D1">
              <w:rPr>
                <w:sz w:val="26"/>
                <w:szCs w:val="26"/>
              </w:rPr>
              <w:t>3. Biện pháp khắc phục hậu quả:</w:t>
            </w:r>
          </w:p>
        </w:tc>
        <w:tc>
          <w:tcPr>
            <w:tcW w:w="3969" w:type="dxa"/>
          </w:tcPr>
          <w:p w14:paraId="6A7557F6" w14:textId="3707F8E0"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3.</w:t>
            </w:r>
            <w:hyperlink w:anchor="_ftn87" w:history="1"/>
            <w:r w:rsidRPr="00A50AAD">
              <w:rPr>
                <w:sz w:val="26"/>
                <w:szCs w:val="26"/>
                <w:lang w:val="sv-SE"/>
              </w:rPr>
              <w:t xml:space="preserve"> Biện pháp khắc phục hậu quả:</w:t>
            </w:r>
          </w:p>
        </w:tc>
        <w:tc>
          <w:tcPr>
            <w:tcW w:w="3544" w:type="dxa"/>
          </w:tcPr>
          <w:p w14:paraId="689E3752" w14:textId="0D32A1C9" w:rsidR="006B657A" w:rsidRPr="00A50AAD" w:rsidRDefault="006B657A" w:rsidP="006B657A">
            <w:pPr>
              <w:spacing w:before="120" w:after="280" w:afterAutospacing="1" w:line="240" w:lineRule="auto"/>
              <w:rPr>
                <w:sz w:val="26"/>
                <w:szCs w:val="26"/>
                <w:lang w:val="sv-SE"/>
              </w:rPr>
            </w:pPr>
          </w:p>
        </w:tc>
        <w:tc>
          <w:tcPr>
            <w:tcW w:w="3226" w:type="dxa"/>
          </w:tcPr>
          <w:p w14:paraId="18BD20BB" w14:textId="77777777" w:rsidR="006B657A" w:rsidRPr="00A50AAD" w:rsidRDefault="006B657A" w:rsidP="006B657A">
            <w:pPr>
              <w:spacing w:before="120" w:after="280" w:afterAutospacing="1" w:line="240" w:lineRule="auto"/>
              <w:rPr>
                <w:sz w:val="26"/>
                <w:szCs w:val="26"/>
                <w:lang w:val="sv-SE"/>
              </w:rPr>
            </w:pPr>
          </w:p>
        </w:tc>
      </w:tr>
      <w:tr w:rsidR="006B657A" w:rsidRPr="00A50AAD" w14:paraId="448CDD70" w14:textId="77777777" w:rsidTr="00392F0A">
        <w:tc>
          <w:tcPr>
            <w:tcW w:w="4673" w:type="dxa"/>
          </w:tcPr>
          <w:p w14:paraId="70C10B38" w14:textId="3B8088BD" w:rsidR="006B657A" w:rsidRPr="00A50AAD" w:rsidRDefault="006B657A" w:rsidP="006B657A">
            <w:pPr>
              <w:spacing w:before="120" w:after="0" w:line="240" w:lineRule="auto"/>
              <w:jc w:val="both"/>
              <w:rPr>
                <w:sz w:val="26"/>
                <w:szCs w:val="26"/>
              </w:rPr>
            </w:pPr>
          </w:p>
        </w:tc>
        <w:tc>
          <w:tcPr>
            <w:tcW w:w="3969" w:type="dxa"/>
          </w:tcPr>
          <w:p w14:paraId="7F76783B" w14:textId="0EA28BD7"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a) Buộc thu hồi hàng hóa và buộc ghi nhãn hàng hóa đúng quy định trước khi đưa vào lưu thông; buộc tiêu hủy nhãn hàng hóa vi phạm; buộc tiêu hủy hoặc chuyển đổi mục đích sử dụng hàng hóa có nhãn vi phạm trong trường hợp không thể tách rời nhãn hàng hóa vi phạm ra khỏi hàng hóa đối với hành vi vi </w:t>
            </w:r>
            <w:r w:rsidRPr="00A50AAD">
              <w:rPr>
                <w:sz w:val="26"/>
                <w:szCs w:val="26"/>
                <w:lang w:val="sv-SE"/>
              </w:rPr>
              <w:lastRenderedPageBreak/>
              <w:t>phạm quy định tại khoản 1, khoản 2 Điều này;</w:t>
            </w:r>
          </w:p>
        </w:tc>
        <w:tc>
          <w:tcPr>
            <w:tcW w:w="3544" w:type="dxa"/>
          </w:tcPr>
          <w:p w14:paraId="38D8626C" w14:textId="32BC5E32" w:rsidR="006B657A" w:rsidRPr="00A50AAD" w:rsidRDefault="006B657A" w:rsidP="006B657A">
            <w:pPr>
              <w:spacing w:before="120" w:after="280" w:afterAutospacing="1" w:line="240" w:lineRule="auto"/>
              <w:rPr>
                <w:sz w:val="26"/>
                <w:szCs w:val="26"/>
                <w:lang w:val="sv-SE"/>
              </w:rPr>
            </w:pPr>
          </w:p>
        </w:tc>
        <w:tc>
          <w:tcPr>
            <w:tcW w:w="3226" w:type="dxa"/>
          </w:tcPr>
          <w:p w14:paraId="6044A578" w14:textId="77777777" w:rsidR="006B657A" w:rsidRPr="00A50AAD" w:rsidRDefault="006B657A" w:rsidP="006B657A">
            <w:pPr>
              <w:spacing w:before="120" w:after="280" w:afterAutospacing="1" w:line="240" w:lineRule="auto"/>
              <w:rPr>
                <w:sz w:val="26"/>
                <w:szCs w:val="26"/>
                <w:lang w:val="sv-SE"/>
              </w:rPr>
            </w:pPr>
          </w:p>
        </w:tc>
      </w:tr>
      <w:tr w:rsidR="006B657A" w:rsidRPr="00A50AAD" w14:paraId="1B5B3E9A" w14:textId="77777777" w:rsidTr="00392F0A">
        <w:tc>
          <w:tcPr>
            <w:tcW w:w="4673" w:type="dxa"/>
          </w:tcPr>
          <w:p w14:paraId="6B17DA4A" w14:textId="4D0A95FF" w:rsidR="006B657A" w:rsidRPr="00A50AAD" w:rsidRDefault="006B657A" w:rsidP="006B657A">
            <w:pPr>
              <w:spacing w:before="120" w:after="0" w:line="240" w:lineRule="auto"/>
              <w:jc w:val="both"/>
              <w:rPr>
                <w:sz w:val="26"/>
                <w:szCs w:val="26"/>
              </w:rPr>
            </w:pPr>
          </w:p>
        </w:tc>
        <w:tc>
          <w:tcPr>
            <w:tcW w:w="3969" w:type="dxa"/>
          </w:tcPr>
          <w:p w14:paraId="41755F27" w14:textId="0CDB5E5F"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b) </w:t>
            </w:r>
            <w:r w:rsidRPr="00A50AAD">
              <w:rPr>
                <w:sz w:val="26"/>
                <w:szCs w:val="26"/>
              </w:rPr>
              <w:t>Buộc nộp lại số tiền bằng trị giá tang vật, phương tiện vi phạm hành chính đã bị tiêu thụ, t</w:t>
            </w:r>
            <w:r w:rsidRPr="00A50AAD">
              <w:rPr>
                <w:sz w:val="26"/>
                <w:szCs w:val="26"/>
                <w:lang w:val="sv-SE"/>
              </w:rPr>
              <w:t>ẩ</w:t>
            </w:r>
            <w:r w:rsidRPr="00A50AAD">
              <w:rPr>
                <w:sz w:val="26"/>
                <w:szCs w:val="26"/>
              </w:rPr>
              <w:t>u tán, tiêu hủy trái quy định pháp luật</w:t>
            </w:r>
            <w:r w:rsidRPr="00A50AAD">
              <w:rPr>
                <w:sz w:val="26"/>
                <w:szCs w:val="26"/>
                <w:lang w:val="sv-SE"/>
              </w:rPr>
              <w:t xml:space="preserve"> đối với hành vi vi phạm quy định tại Điều này.</w:t>
            </w:r>
          </w:p>
        </w:tc>
        <w:tc>
          <w:tcPr>
            <w:tcW w:w="3544" w:type="dxa"/>
          </w:tcPr>
          <w:p w14:paraId="0D1E4977" w14:textId="7EEF67FD" w:rsidR="006B657A" w:rsidRPr="00A50AAD" w:rsidRDefault="006B657A" w:rsidP="006B657A">
            <w:pPr>
              <w:spacing w:before="120" w:after="280" w:afterAutospacing="1" w:line="240" w:lineRule="auto"/>
              <w:rPr>
                <w:sz w:val="26"/>
                <w:szCs w:val="26"/>
                <w:lang w:val="sv-SE"/>
              </w:rPr>
            </w:pPr>
          </w:p>
        </w:tc>
        <w:tc>
          <w:tcPr>
            <w:tcW w:w="3226" w:type="dxa"/>
          </w:tcPr>
          <w:p w14:paraId="5DF50204" w14:textId="77777777" w:rsidR="006B657A" w:rsidRPr="00A50AAD" w:rsidRDefault="006B657A" w:rsidP="006B657A">
            <w:pPr>
              <w:spacing w:before="120" w:after="280" w:afterAutospacing="1" w:line="240" w:lineRule="auto"/>
              <w:rPr>
                <w:sz w:val="26"/>
                <w:szCs w:val="26"/>
                <w:lang w:val="sv-SE"/>
              </w:rPr>
            </w:pPr>
          </w:p>
        </w:tc>
      </w:tr>
      <w:tr w:rsidR="006B657A" w:rsidRPr="00A50AAD" w14:paraId="556B06B0" w14:textId="77777777" w:rsidTr="00392F0A">
        <w:tc>
          <w:tcPr>
            <w:tcW w:w="4673" w:type="dxa"/>
          </w:tcPr>
          <w:p w14:paraId="2E1D52FC" w14:textId="15C32198" w:rsidR="006B657A" w:rsidRPr="00A50AAD" w:rsidRDefault="006B657A" w:rsidP="006B657A">
            <w:pPr>
              <w:spacing w:before="120" w:after="0" w:line="240" w:lineRule="auto"/>
              <w:jc w:val="both"/>
              <w:rPr>
                <w:sz w:val="26"/>
                <w:szCs w:val="26"/>
              </w:rPr>
            </w:pPr>
            <w:r w:rsidRPr="009F703B">
              <w:rPr>
                <w:sz w:val="26"/>
                <w:szCs w:val="26"/>
              </w:rPr>
              <w:t>Buộc thu hồi sản phẩm, hàng hóa đối với vi phạm quy định tại các khoản 1 và 2 Điều này.</w:t>
            </w:r>
          </w:p>
        </w:tc>
        <w:tc>
          <w:tcPr>
            <w:tcW w:w="3969" w:type="dxa"/>
          </w:tcPr>
          <w:p w14:paraId="360560CB" w14:textId="2B2E7E09" w:rsidR="006B657A" w:rsidRPr="00A50AAD" w:rsidRDefault="006B657A" w:rsidP="006B657A">
            <w:pPr>
              <w:spacing w:before="120" w:after="280" w:afterAutospacing="1" w:line="240" w:lineRule="auto"/>
              <w:jc w:val="both"/>
              <w:rPr>
                <w:sz w:val="26"/>
                <w:szCs w:val="26"/>
                <w:lang w:val="sv-SE"/>
              </w:rPr>
            </w:pPr>
            <w:r>
              <w:rPr>
                <w:sz w:val="26"/>
                <w:szCs w:val="26"/>
                <w:lang w:val="sv-SE"/>
              </w:rPr>
              <w:t>Bãi bỏ</w:t>
            </w:r>
          </w:p>
        </w:tc>
        <w:tc>
          <w:tcPr>
            <w:tcW w:w="3544" w:type="dxa"/>
          </w:tcPr>
          <w:p w14:paraId="075F1E05" w14:textId="77777777" w:rsidR="006B657A" w:rsidRPr="00A50AAD" w:rsidRDefault="006B657A" w:rsidP="006B657A">
            <w:pPr>
              <w:spacing w:before="120" w:after="280" w:afterAutospacing="1" w:line="240" w:lineRule="auto"/>
              <w:rPr>
                <w:sz w:val="26"/>
                <w:szCs w:val="26"/>
                <w:lang w:val="sv-SE"/>
              </w:rPr>
            </w:pPr>
          </w:p>
        </w:tc>
        <w:tc>
          <w:tcPr>
            <w:tcW w:w="3226" w:type="dxa"/>
          </w:tcPr>
          <w:p w14:paraId="670F6A39" w14:textId="77777777" w:rsidR="006B657A" w:rsidRPr="00A50AAD" w:rsidRDefault="006B657A" w:rsidP="006B657A">
            <w:pPr>
              <w:spacing w:before="120" w:after="280" w:afterAutospacing="1" w:line="240" w:lineRule="auto"/>
              <w:rPr>
                <w:sz w:val="26"/>
                <w:szCs w:val="26"/>
                <w:lang w:val="sv-SE"/>
              </w:rPr>
            </w:pPr>
          </w:p>
        </w:tc>
      </w:tr>
      <w:tr w:rsidR="006B657A" w:rsidRPr="00A50AAD" w14:paraId="76FFCC2A" w14:textId="77777777" w:rsidTr="00392F0A">
        <w:tc>
          <w:tcPr>
            <w:tcW w:w="4673" w:type="dxa"/>
          </w:tcPr>
          <w:p w14:paraId="167D6A0C" w14:textId="77777777" w:rsidR="006B657A" w:rsidRPr="00A50AAD" w:rsidRDefault="006B657A" w:rsidP="006B657A">
            <w:pPr>
              <w:spacing w:before="120" w:after="0" w:line="240" w:lineRule="auto"/>
              <w:jc w:val="both"/>
              <w:rPr>
                <w:sz w:val="26"/>
                <w:szCs w:val="26"/>
              </w:rPr>
            </w:pPr>
            <w:bookmarkStart w:id="53" w:name="dieu_31"/>
            <w:r w:rsidRPr="00A50AAD">
              <w:rPr>
                <w:b/>
                <w:bCs/>
                <w:sz w:val="26"/>
                <w:szCs w:val="26"/>
              </w:rPr>
              <w:t>Điều 31. Vi phạm quy định về nội dung bắt buộc trên nhãn hàng hóa hoặc nội dung bắt buộc phải thể hiện trên nhãn theo tính chất hàng hóa</w:t>
            </w:r>
            <w:bookmarkEnd w:id="53"/>
          </w:p>
        </w:tc>
        <w:tc>
          <w:tcPr>
            <w:tcW w:w="3969" w:type="dxa"/>
          </w:tcPr>
          <w:p w14:paraId="254C16DD" w14:textId="18A196B4" w:rsidR="006B657A" w:rsidRPr="00A50AAD" w:rsidRDefault="006B657A" w:rsidP="006B657A">
            <w:pPr>
              <w:spacing w:before="120" w:after="280" w:afterAutospacing="1" w:line="240" w:lineRule="auto"/>
              <w:jc w:val="both"/>
              <w:rPr>
                <w:b/>
                <w:bCs/>
                <w:sz w:val="26"/>
                <w:szCs w:val="26"/>
              </w:rPr>
            </w:pPr>
            <w:r w:rsidRPr="001E7E85">
              <w:rPr>
                <w:sz w:val="26"/>
                <w:szCs w:val="26"/>
              </w:rPr>
              <w:t>Không sửa đổi, bổ sung</w:t>
            </w:r>
          </w:p>
        </w:tc>
        <w:tc>
          <w:tcPr>
            <w:tcW w:w="3544" w:type="dxa"/>
          </w:tcPr>
          <w:p w14:paraId="645A0880" w14:textId="4ED039F4" w:rsidR="006B657A" w:rsidRPr="00A50AAD" w:rsidRDefault="006B657A" w:rsidP="006B657A">
            <w:pPr>
              <w:spacing w:before="120" w:after="280" w:afterAutospacing="1" w:line="240" w:lineRule="auto"/>
              <w:jc w:val="both"/>
              <w:rPr>
                <w:b/>
                <w:bCs/>
                <w:sz w:val="26"/>
                <w:szCs w:val="26"/>
              </w:rPr>
            </w:pPr>
          </w:p>
        </w:tc>
        <w:tc>
          <w:tcPr>
            <w:tcW w:w="3226" w:type="dxa"/>
          </w:tcPr>
          <w:p w14:paraId="6D0514E7" w14:textId="77777777" w:rsidR="006B657A" w:rsidRPr="00A50AAD" w:rsidRDefault="006B657A" w:rsidP="006B657A">
            <w:pPr>
              <w:spacing w:before="120" w:after="280" w:afterAutospacing="1" w:line="240" w:lineRule="auto"/>
              <w:rPr>
                <w:b/>
                <w:bCs/>
                <w:sz w:val="26"/>
                <w:szCs w:val="26"/>
              </w:rPr>
            </w:pPr>
          </w:p>
        </w:tc>
      </w:tr>
      <w:tr w:rsidR="006B657A" w:rsidRPr="00A50AAD" w14:paraId="555EEE30" w14:textId="77777777" w:rsidTr="00392F0A">
        <w:tc>
          <w:tcPr>
            <w:tcW w:w="4673" w:type="dxa"/>
          </w:tcPr>
          <w:p w14:paraId="4E4856FA" w14:textId="15222252" w:rsidR="006B657A" w:rsidRPr="00A50AAD" w:rsidRDefault="006B657A" w:rsidP="006B657A">
            <w:pPr>
              <w:spacing w:before="120" w:after="0" w:line="240" w:lineRule="auto"/>
              <w:jc w:val="both"/>
              <w:rPr>
                <w:sz w:val="26"/>
                <w:szCs w:val="26"/>
              </w:rPr>
            </w:pPr>
            <w:r w:rsidRPr="00BA0AE4">
              <w:rPr>
                <w:sz w:val="26"/>
                <w:szCs w:val="26"/>
              </w:rPr>
              <w:t>1. Phạt tiền từ 500.000 đồng đến 1.000.000 đồng đối với một trong các hành vi sau đây trong trường hợp hàng hóa vi phạm có giá trị đến 3.000.000 đồng:</w:t>
            </w:r>
          </w:p>
        </w:tc>
        <w:tc>
          <w:tcPr>
            <w:tcW w:w="3969" w:type="dxa"/>
          </w:tcPr>
          <w:p w14:paraId="2BFA8206" w14:textId="5279E10E"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1. Phạt tiền từ 500.000 đồng đến 1.000.000 đồng đối với một trong các hành vi sau đây trong trường hợp hàng hóa vi phạm có giá trị dưới 5.000.000 đồng, trừ trường hợp hàng hóa nhập khẩu vào Việt Nam đã có nhãn gốc nhưng không đọc được các nội dung trên nhãn theo quy định pháp luật mà các tổ chức, cá nhân nhập khẩu hàng hóa không khắc phục được, hàng hóa nhập khẩu vào Việt Nam đã có nhãn gốc nhưng chưa có nhãn phụ khi làm thủ tục thông quan:</w:t>
            </w:r>
          </w:p>
        </w:tc>
        <w:tc>
          <w:tcPr>
            <w:tcW w:w="3544" w:type="dxa"/>
          </w:tcPr>
          <w:p w14:paraId="483D8811" w14:textId="7315F23A" w:rsidR="006B657A" w:rsidRPr="00A50AAD" w:rsidRDefault="006B657A" w:rsidP="006B657A">
            <w:pPr>
              <w:spacing w:before="120" w:after="280" w:afterAutospacing="1" w:line="240" w:lineRule="auto"/>
              <w:rPr>
                <w:sz w:val="26"/>
                <w:szCs w:val="26"/>
                <w:lang w:val="sv-SE"/>
              </w:rPr>
            </w:pPr>
          </w:p>
        </w:tc>
        <w:tc>
          <w:tcPr>
            <w:tcW w:w="3226" w:type="dxa"/>
          </w:tcPr>
          <w:p w14:paraId="7B99C672" w14:textId="77777777" w:rsidR="006B657A" w:rsidRPr="00A50AAD" w:rsidRDefault="006B657A" w:rsidP="006B657A">
            <w:pPr>
              <w:spacing w:before="120" w:after="280" w:afterAutospacing="1" w:line="240" w:lineRule="auto"/>
              <w:rPr>
                <w:sz w:val="26"/>
                <w:szCs w:val="26"/>
                <w:lang w:val="sv-SE"/>
              </w:rPr>
            </w:pPr>
          </w:p>
        </w:tc>
      </w:tr>
      <w:tr w:rsidR="006B657A" w:rsidRPr="00A50AAD" w14:paraId="3BB6895C" w14:textId="77777777" w:rsidTr="00392F0A">
        <w:tc>
          <w:tcPr>
            <w:tcW w:w="4673" w:type="dxa"/>
          </w:tcPr>
          <w:p w14:paraId="35E47B22" w14:textId="713C7BFD" w:rsidR="006B657A" w:rsidRPr="00A50AAD" w:rsidRDefault="006B657A" w:rsidP="006B657A">
            <w:pPr>
              <w:spacing w:before="120" w:after="0" w:line="240" w:lineRule="auto"/>
              <w:jc w:val="both"/>
              <w:rPr>
                <w:sz w:val="26"/>
                <w:szCs w:val="26"/>
              </w:rPr>
            </w:pPr>
          </w:p>
        </w:tc>
        <w:tc>
          <w:tcPr>
            <w:tcW w:w="3969" w:type="dxa"/>
          </w:tcPr>
          <w:p w14:paraId="6EC97F6C" w14:textId="1963353B"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a) Sản xuất, nhập khẩu, vận chuyển, lưu giữ, buôn bán hàng hóa có nhãn (kể cả nhãn phụ) hoặc tài liệu kèm theo không ghi đủ hoặc ghi không đúng các nội dung bắt buộc trên nhãn hàng hóa hoặc nội dung bắt buộc phải thể hiện theo tính chất hàng hóa theo quy định pháp luật về nhãn hàng hóa;</w:t>
            </w:r>
          </w:p>
        </w:tc>
        <w:tc>
          <w:tcPr>
            <w:tcW w:w="3544" w:type="dxa"/>
          </w:tcPr>
          <w:p w14:paraId="19549D12" w14:textId="445AE9D6" w:rsidR="006B657A" w:rsidRPr="00A50AAD" w:rsidRDefault="006B657A" w:rsidP="006B657A">
            <w:pPr>
              <w:spacing w:before="120" w:after="280" w:afterAutospacing="1" w:line="240" w:lineRule="auto"/>
              <w:rPr>
                <w:sz w:val="26"/>
                <w:szCs w:val="26"/>
                <w:lang w:val="sv-SE"/>
              </w:rPr>
            </w:pPr>
          </w:p>
        </w:tc>
        <w:tc>
          <w:tcPr>
            <w:tcW w:w="3226" w:type="dxa"/>
          </w:tcPr>
          <w:p w14:paraId="5E1A8D96" w14:textId="77777777" w:rsidR="006B657A" w:rsidRPr="00A50AAD" w:rsidRDefault="006B657A" w:rsidP="006B657A">
            <w:pPr>
              <w:spacing w:before="120" w:after="280" w:afterAutospacing="1" w:line="240" w:lineRule="auto"/>
              <w:rPr>
                <w:sz w:val="26"/>
                <w:szCs w:val="26"/>
                <w:lang w:val="sv-SE"/>
              </w:rPr>
            </w:pPr>
          </w:p>
        </w:tc>
      </w:tr>
      <w:tr w:rsidR="006B657A" w:rsidRPr="00A50AAD" w14:paraId="410E4D89" w14:textId="77777777" w:rsidTr="00392F0A">
        <w:tc>
          <w:tcPr>
            <w:tcW w:w="4673" w:type="dxa"/>
          </w:tcPr>
          <w:p w14:paraId="64C06E67" w14:textId="386D9B83" w:rsidR="006B657A" w:rsidRPr="00A50AAD" w:rsidRDefault="006B657A" w:rsidP="006B657A">
            <w:pPr>
              <w:spacing w:before="120" w:after="0" w:line="240" w:lineRule="auto"/>
              <w:jc w:val="both"/>
              <w:rPr>
                <w:sz w:val="26"/>
                <w:szCs w:val="26"/>
              </w:rPr>
            </w:pPr>
          </w:p>
        </w:tc>
        <w:tc>
          <w:tcPr>
            <w:tcW w:w="3969" w:type="dxa"/>
          </w:tcPr>
          <w:p w14:paraId="450359FA" w14:textId="0DFDD3EE"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b) Nhập khẩu, vận chuyển, lưu giữ, buôn bán hàng hóa hàng nhập khẩu có nhãn gốc bằng tiếng nước ngoài nhưng không có nhãn phụ bằng tiếng Việt Nam.</w:t>
            </w:r>
          </w:p>
        </w:tc>
        <w:tc>
          <w:tcPr>
            <w:tcW w:w="3544" w:type="dxa"/>
          </w:tcPr>
          <w:p w14:paraId="45585968" w14:textId="432A336B" w:rsidR="006B657A" w:rsidRPr="00A50AAD" w:rsidRDefault="006B657A" w:rsidP="006B657A">
            <w:pPr>
              <w:spacing w:before="120" w:after="280" w:afterAutospacing="1" w:line="240" w:lineRule="auto"/>
              <w:rPr>
                <w:sz w:val="26"/>
                <w:szCs w:val="26"/>
                <w:lang w:val="sv-SE"/>
              </w:rPr>
            </w:pPr>
          </w:p>
        </w:tc>
        <w:tc>
          <w:tcPr>
            <w:tcW w:w="3226" w:type="dxa"/>
          </w:tcPr>
          <w:p w14:paraId="696ACB83" w14:textId="77777777" w:rsidR="006B657A" w:rsidRPr="00A50AAD" w:rsidRDefault="006B657A" w:rsidP="006B657A">
            <w:pPr>
              <w:spacing w:before="120" w:after="280" w:afterAutospacing="1" w:line="240" w:lineRule="auto"/>
              <w:rPr>
                <w:sz w:val="26"/>
                <w:szCs w:val="26"/>
                <w:lang w:val="sv-SE"/>
              </w:rPr>
            </w:pPr>
          </w:p>
        </w:tc>
      </w:tr>
      <w:tr w:rsidR="006B657A" w:rsidRPr="00A50AAD" w14:paraId="6F549D18" w14:textId="77777777" w:rsidTr="00392F0A">
        <w:tc>
          <w:tcPr>
            <w:tcW w:w="4673" w:type="dxa"/>
          </w:tcPr>
          <w:p w14:paraId="39A6F1DB" w14:textId="505D89A2" w:rsidR="006B657A" w:rsidRPr="00A50AAD" w:rsidRDefault="006B657A" w:rsidP="006B657A">
            <w:pPr>
              <w:spacing w:before="120" w:after="0" w:line="240" w:lineRule="auto"/>
              <w:jc w:val="both"/>
              <w:rPr>
                <w:sz w:val="26"/>
                <w:szCs w:val="26"/>
              </w:rPr>
            </w:pPr>
            <w:r w:rsidRPr="00BA1060">
              <w:rPr>
                <w:sz w:val="26"/>
                <w:szCs w:val="26"/>
              </w:rPr>
              <w:t>a) Hàng hóa có nhãn (kể cả tem hoặc nhãn phụ) hoặc tài liệu kèm theo không ghi đủ hoặc ghi không đúng các nội dung bắt buộc trên nhãn hàng hóa hoặc nội dung bắt buộc phải thể hiện trên nhãn theo tính chất hàng hóa theo quy định của pháp luật về nhãn hàng hóa;</w:t>
            </w:r>
          </w:p>
        </w:tc>
        <w:tc>
          <w:tcPr>
            <w:tcW w:w="3969" w:type="dxa"/>
          </w:tcPr>
          <w:p w14:paraId="54993B2B" w14:textId="0305068A" w:rsidR="006B657A" w:rsidRPr="00A50AAD" w:rsidRDefault="006B657A" w:rsidP="006B657A">
            <w:pPr>
              <w:spacing w:before="120" w:after="280" w:afterAutospacing="1" w:line="240" w:lineRule="auto"/>
              <w:jc w:val="both"/>
              <w:rPr>
                <w:sz w:val="26"/>
                <w:szCs w:val="26"/>
                <w:lang w:val="sv-SE"/>
              </w:rPr>
            </w:pPr>
            <w:r>
              <w:rPr>
                <w:sz w:val="26"/>
                <w:szCs w:val="26"/>
                <w:lang w:val="sv-SE"/>
              </w:rPr>
              <w:t>Bãi bỏ</w:t>
            </w:r>
          </w:p>
        </w:tc>
        <w:tc>
          <w:tcPr>
            <w:tcW w:w="3544" w:type="dxa"/>
          </w:tcPr>
          <w:p w14:paraId="157FCDF2" w14:textId="77777777" w:rsidR="006B657A" w:rsidRPr="00A50AAD" w:rsidRDefault="006B657A" w:rsidP="006B657A">
            <w:pPr>
              <w:spacing w:before="120" w:after="280" w:afterAutospacing="1" w:line="240" w:lineRule="auto"/>
              <w:rPr>
                <w:sz w:val="26"/>
                <w:szCs w:val="26"/>
                <w:lang w:val="sv-SE"/>
              </w:rPr>
            </w:pPr>
          </w:p>
        </w:tc>
        <w:tc>
          <w:tcPr>
            <w:tcW w:w="3226" w:type="dxa"/>
          </w:tcPr>
          <w:p w14:paraId="630C70EA" w14:textId="77777777" w:rsidR="006B657A" w:rsidRPr="00A50AAD" w:rsidRDefault="006B657A" w:rsidP="006B657A">
            <w:pPr>
              <w:spacing w:before="120" w:after="280" w:afterAutospacing="1" w:line="240" w:lineRule="auto"/>
              <w:rPr>
                <w:sz w:val="26"/>
                <w:szCs w:val="26"/>
                <w:lang w:val="sv-SE"/>
              </w:rPr>
            </w:pPr>
          </w:p>
        </w:tc>
      </w:tr>
      <w:tr w:rsidR="006B657A" w:rsidRPr="00A50AAD" w14:paraId="64E08317" w14:textId="77777777" w:rsidTr="00392F0A">
        <w:tc>
          <w:tcPr>
            <w:tcW w:w="4673" w:type="dxa"/>
          </w:tcPr>
          <w:p w14:paraId="1C1B84A0" w14:textId="39993A61" w:rsidR="006B657A" w:rsidRPr="00A50AAD" w:rsidRDefault="006B657A" w:rsidP="006B657A">
            <w:pPr>
              <w:spacing w:before="120" w:after="0" w:line="240" w:lineRule="auto"/>
              <w:jc w:val="both"/>
              <w:rPr>
                <w:sz w:val="26"/>
                <w:szCs w:val="26"/>
              </w:rPr>
            </w:pPr>
            <w:r w:rsidRPr="00BA1060">
              <w:rPr>
                <w:sz w:val="26"/>
                <w:szCs w:val="26"/>
              </w:rPr>
              <w:t>b) Hàng hóa nhập khẩu có nhãn gốc bằng tiếng nước ngoài nhưng không có nhãn phụ bằng tiếng Việt Nam.</w:t>
            </w:r>
          </w:p>
        </w:tc>
        <w:tc>
          <w:tcPr>
            <w:tcW w:w="3969" w:type="dxa"/>
          </w:tcPr>
          <w:p w14:paraId="66BBBEF8" w14:textId="7C781860" w:rsidR="006B657A" w:rsidRPr="00A50AAD" w:rsidRDefault="006B657A" w:rsidP="006B657A">
            <w:pPr>
              <w:spacing w:before="120" w:after="280" w:afterAutospacing="1" w:line="240" w:lineRule="auto"/>
              <w:jc w:val="both"/>
              <w:rPr>
                <w:sz w:val="26"/>
                <w:szCs w:val="26"/>
                <w:lang w:val="sv-SE"/>
              </w:rPr>
            </w:pPr>
            <w:r>
              <w:rPr>
                <w:sz w:val="26"/>
                <w:szCs w:val="26"/>
                <w:lang w:val="sv-SE"/>
              </w:rPr>
              <w:t>Bãi bỏ</w:t>
            </w:r>
          </w:p>
        </w:tc>
        <w:tc>
          <w:tcPr>
            <w:tcW w:w="3544" w:type="dxa"/>
          </w:tcPr>
          <w:p w14:paraId="4B9A2FEC" w14:textId="77777777" w:rsidR="006B657A" w:rsidRPr="00A50AAD" w:rsidRDefault="006B657A" w:rsidP="006B657A">
            <w:pPr>
              <w:spacing w:before="120" w:after="280" w:afterAutospacing="1" w:line="240" w:lineRule="auto"/>
              <w:rPr>
                <w:sz w:val="26"/>
                <w:szCs w:val="26"/>
                <w:lang w:val="sv-SE"/>
              </w:rPr>
            </w:pPr>
          </w:p>
        </w:tc>
        <w:tc>
          <w:tcPr>
            <w:tcW w:w="3226" w:type="dxa"/>
          </w:tcPr>
          <w:p w14:paraId="752D45ED" w14:textId="77777777" w:rsidR="006B657A" w:rsidRPr="00A50AAD" w:rsidRDefault="006B657A" w:rsidP="006B657A">
            <w:pPr>
              <w:spacing w:before="120" w:after="280" w:afterAutospacing="1" w:line="240" w:lineRule="auto"/>
              <w:rPr>
                <w:sz w:val="26"/>
                <w:szCs w:val="26"/>
                <w:lang w:val="sv-SE"/>
              </w:rPr>
            </w:pPr>
          </w:p>
        </w:tc>
      </w:tr>
      <w:tr w:rsidR="006B657A" w:rsidRPr="00A50AAD" w14:paraId="656ACB98" w14:textId="77777777" w:rsidTr="00392F0A">
        <w:tc>
          <w:tcPr>
            <w:tcW w:w="4673" w:type="dxa"/>
          </w:tcPr>
          <w:p w14:paraId="5CC15EA7" w14:textId="0D6A4867" w:rsidR="006B657A" w:rsidRPr="00A50AAD" w:rsidRDefault="006B657A" w:rsidP="006B657A">
            <w:pPr>
              <w:spacing w:before="120" w:after="0" w:line="240" w:lineRule="auto"/>
              <w:jc w:val="both"/>
              <w:rPr>
                <w:sz w:val="26"/>
                <w:szCs w:val="26"/>
              </w:rPr>
            </w:pPr>
            <w:r w:rsidRPr="00EE26D8">
              <w:rPr>
                <w:sz w:val="26"/>
                <w:szCs w:val="26"/>
              </w:rPr>
              <w:t>2. Mức phạt tiền đối với các hành vi vi phạm quy định tại khoản 1 Điều này trong trường hợp hàng hóa vi phạm có giá trị từ trên 3.000.000 đồng được quy định như sau:</w:t>
            </w:r>
          </w:p>
        </w:tc>
        <w:tc>
          <w:tcPr>
            <w:tcW w:w="3969" w:type="dxa"/>
          </w:tcPr>
          <w:p w14:paraId="01950DBD" w14:textId="32B67BCA"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2. Mức phạt tiền đối với hành vi vi phạm quy định tại khoản 1 Điều này trong trường hợp hàng hóa vi phạm có giá trị từ 5.000.000 đồng trở lên được quy định như sau:</w:t>
            </w:r>
          </w:p>
        </w:tc>
        <w:tc>
          <w:tcPr>
            <w:tcW w:w="3544" w:type="dxa"/>
          </w:tcPr>
          <w:p w14:paraId="01591D5D" w14:textId="2C9F97F3" w:rsidR="006B657A" w:rsidRPr="00A50AAD" w:rsidRDefault="006B657A" w:rsidP="006B657A">
            <w:pPr>
              <w:spacing w:before="120" w:after="280" w:afterAutospacing="1" w:line="240" w:lineRule="auto"/>
              <w:rPr>
                <w:sz w:val="26"/>
                <w:szCs w:val="26"/>
                <w:lang w:val="sv-SE"/>
              </w:rPr>
            </w:pPr>
          </w:p>
        </w:tc>
        <w:tc>
          <w:tcPr>
            <w:tcW w:w="3226" w:type="dxa"/>
          </w:tcPr>
          <w:p w14:paraId="52C83374" w14:textId="77777777" w:rsidR="006B657A" w:rsidRPr="00A50AAD" w:rsidRDefault="006B657A" w:rsidP="006B657A">
            <w:pPr>
              <w:spacing w:before="120" w:after="280" w:afterAutospacing="1" w:line="240" w:lineRule="auto"/>
              <w:rPr>
                <w:sz w:val="26"/>
                <w:szCs w:val="26"/>
                <w:lang w:val="sv-SE"/>
              </w:rPr>
            </w:pPr>
          </w:p>
        </w:tc>
      </w:tr>
      <w:tr w:rsidR="006B657A" w:rsidRPr="00A50AAD" w14:paraId="38AD2913" w14:textId="77777777" w:rsidTr="00392F0A">
        <w:tc>
          <w:tcPr>
            <w:tcW w:w="4673" w:type="dxa"/>
          </w:tcPr>
          <w:p w14:paraId="4D118572" w14:textId="47782F2B" w:rsidR="006B657A" w:rsidRPr="00A50AAD" w:rsidRDefault="006B657A" w:rsidP="006B657A">
            <w:pPr>
              <w:spacing w:before="120" w:after="0" w:line="240" w:lineRule="auto"/>
              <w:jc w:val="both"/>
              <w:rPr>
                <w:sz w:val="26"/>
                <w:szCs w:val="26"/>
              </w:rPr>
            </w:pPr>
          </w:p>
        </w:tc>
        <w:tc>
          <w:tcPr>
            <w:tcW w:w="3969" w:type="dxa"/>
          </w:tcPr>
          <w:p w14:paraId="09752ACD" w14:textId="57423971"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a) Phạt tiền từ 1.000.000 đồng đến 3.000.000 đồng trong trường hợp hàng hóa vi phạm có giá trị từ 5.000.000 đồng đến dưới 10.000.000 đồng;</w:t>
            </w:r>
          </w:p>
        </w:tc>
        <w:tc>
          <w:tcPr>
            <w:tcW w:w="3544" w:type="dxa"/>
          </w:tcPr>
          <w:p w14:paraId="34395097" w14:textId="4E3CB193" w:rsidR="006B657A" w:rsidRPr="00A50AAD" w:rsidRDefault="006B657A" w:rsidP="006B657A">
            <w:pPr>
              <w:spacing w:before="120" w:after="280" w:afterAutospacing="1" w:line="240" w:lineRule="auto"/>
              <w:rPr>
                <w:sz w:val="26"/>
                <w:szCs w:val="26"/>
                <w:lang w:val="sv-SE"/>
              </w:rPr>
            </w:pPr>
          </w:p>
        </w:tc>
        <w:tc>
          <w:tcPr>
            <w:tcW w:w="3226" w:type="dxa"/>
          </w:tcPr>
          <w:p w14:paraId="15D57318" w14:textId="77777777" w:rsidR="006B657A" w:rsidRPr="00A50AAD" w:rsidRDefault="006B657A" w:rsidP="006B657A">
            <w:pPr>
              <w:spacing w:before="120" w:after="280" w:afterAutospacing="1" w:line="240" w:lineRule="auto"/>
              <w:rPr>
                <w:sz w:val="26"/>
                <w:szCs w:val="26"/>
                <w:lang w:val="sv-SE"/>
              </w:rPr>
            </w:pPr>
          </w:p>
        </w:tc>
      </w:tr>
      <w:tr w:rsidR="006B657A" w:rsidRPr="00A50AAD" w14:paraId="470FC044" w14:textId="77777777" w:rsidTr="00392F0A">
        <w:tc>
          <w:tcPr>
            <w:tcW w:w="4673" w:type="dxa"/>
          </w:tcPr>
          <w:p w14:paraId="660D9112" w14:textId="68B671CA" w:rsidR="006B657A" w:rsidRPr="00A50AAD" w:rsidRDefault="006B657A" w:rsidP="006B657A">
            <w:pPr>
              <w:spacing w:before="120" w:after="0" w:line="240" w:lineRule="auto"/>
              <w:jc w:val="both"/>
              <w:rPr>
                <w:sz w:val="26"/>
                <w:szCs w:val="26"/>
              </w:rPr>
            </w:pPr>
          </w:p>
        </w:tc>
        <w:tc>
          <w:tcPr>
            <w:tcW w:w="3969" w:type="dxa"/>
          </w:tcPr>
          <w:p w14:paraId="2D4C66CC" w14:textId="22A284C9"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b) Phạt tiền từ 3.000.000 đồng đến 7.000.000 đồng trong trường hợp hàng hóa vi phạm có giá trị từ 10.000.000 đồng đến dưới 20.000.000 đồng;</w:t>
            </w:r>
          </w:p>
        </w:tc>
        <w:tc>
          <w:tcPr>
            <w:tcW w:w="3544" w:type="dxa"/>
          </w:tcPr>
          <w:p w14:paraId="31835135" w14:textId="6EF7A39B" w:rsidR="006B657A" w:rsidRPr="00A50AAD" w:rsidRDefault="006B657A" w:rsidP="006B657A">
            <w:pPr>
              <w:spacing w:before="120" w:after="280" w:afterAutospacing="1" w:line="240" w:lineRule="auto"/>
              <w:rPr>
                <w:sz w:val="26"/>
                <w:szCs w:val="26"/>
                <w:lang w:val="sv-SE"/>
              </w:rPr>
            </w:pPr>
          </w:p>
        </w:tc>
        <w:tc>
          <w:tcPr>
            <w:tcW w:w="3226" w:type="dxa"/>
          </w:tcPr>
          <w:p w14:paraId="15CF26CA" w14:textId="77777777" w:rsidR="006B657A" w:rsidRPr="00A50AAD" w:rsidRDefault="006B657A" w:rsidP="006B657A">
            <w:pPr>
              <w:spacing w:before="120" w:after="280" w:afterAutospacing="1" w:line="240" w:lineRule="auto"/>
              <w:rPr>
                <w:sz w:val="26"/>
                <w:szCs w:val="26"/>
                <w:lang w:val="sv-SE"/>
              </w:rPr>
            </w:pPr>
          </w:p>
        </w:tc>
      </w:tr>
      <w:tr w:rsidR="006B657A" w:rsidRPr="00A50AAD" w14:paraId="1F6E23D6" w14:textId="77777777" w:rsidTr="00392F0A">
        <w:tc>
          <w:tcPr>
            <w:tcW w:w="4673" w:type="dxa"/>
          </w:tcPr>
          <w:p w14:paraId="424FC2F9" w14:textId="3A38452C" w:rsidR="006B657A" w:rsidRPr="00A50AAD" w:rsidRDefault="006B657A" w:rsidP="006B657A">
            <w:pPr>
              <w:spacing w:before="120" w:after="0" w:line="240" w:lineRule="auto"/>
              <w:jc w:val="both"/>
              <w:rPr>
                <w:sz w:val="26"/>
                <w:szCs w:val="26"/>
              </w:rPr>
            </w:pPr>
          </w:p>
        </w:tc>
        <w:tc>
          <w:tcPr>
            <w:tcW w:w="3969" w:type="dxa"/>
          </w:tcPr>
          <w:p w14:paraId="7D0F3D5C" w14:textId="4FCCD99A"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c) Phạt tiền từ 7.000.000 đồng đến 10.000.000 đồng trong trường hợp hàng hóa vi phạm có giá trị từ 20.000.000 đồng đến dưới 30.000.000 đồng;</w:t>
            </w:r>
          </w:p>
        </w:tc>
        <w:tc>
          <w:tcPr>
            <w:tcW w:w="3544" w:type="dxa"/>
          </w:tcPr>
          <w:p w14:paraId="08F7B53C" w14:textId="671072C1" w:rsidR="006B657A" w:rsidRPr="00A50AAD" w:rsidRDefault="006B657A" w:rsidP="006B657A">
            <w:pPr>
              <w:spacing w:before="120" w:after="280" w:afterAutospacing="1" w:line="240" w:lineRule="auto"/>
              <w:rPr>
                <w:sz w:val="26"/>
                <w:szCs w:val="26"/>
                <w:lang w:val="sv-SE"/>
              </w:rPr>
            </w:pPr>
          </w:p>
        </w:tc>
        <w:tc>
          <w:tcPr>
            <w:tcW w:w="3226" w:type="dxa"/>
          </w:tcPr>
          <w:p w14:paraId="21F06C0E" w14:textId="77777777" w:rsidR="006B657A" w:rsidRPr="00A50AAD" w:rsidRDefault="006B657A" w:rsidP="006B657A">
            <w:pPr>
              <w:spacing w:before="120" w:after="280" w:afterAutospacing="1" w:line="240" w:lineRule="auto"/>
              <w:rPr>
                <w:sz w:val="26"/>
                <w:szCs w:val="26"/>
                <w:lang w:val="sv-SE"/>
              </w:rPr>
            </w:pPr>
          </w:p>
        </w:tc>
      </w:tr>
      <w:tr w:rsidR="006B657A" w:rsidRPr="00A50AAD" w14:paraId="554D7693" w14:textId="77777777" w:rsidTr="00392F0A">
        <w:tc>
          <w:tcPr>
            <w:tcW w:w="4673" w:type="dxa"/>
          </w:tcPr>
          <w:p w14:paraId="5F619EE8" w14:textId="1BC28D51" w:rsidR="006B657A" w:rsidRPr="00A50AAD" w:rsidRDefault="006B657A" w:rsidP="006B657A">
            <w:pPr>
              <w:spacing w:before="120" w:after="0" w:line="240" w:lineRule="auto"/>
              <w:jc w:val="both"/>
              <w:rPr>
                <w:sz w:val="26"/>
                <w:szCs w:val="26"/>
              </w:rPr>
            </w:pPr>
          </w:p>
        </w:tc>
        <w:tc>
          <w:tcPr>
            <w:tcW w:w="3969" w:type="dxa"/>
          </w:tcPr>
          <w:p w14:paraId="637061F4" w14:textId="00C4C6D6"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d) Phạt tiền từ 10.000.000 đồng đến 15.000.000 đồng trong trường hợp hàng hóa vi phạm có giá trị từ 30.000.000 đồng đến dưới 50.000.000 đồng;</w:t>
            </w:r>
          </w:p>
        </w:tc>
        <w:tc>
          <w:tcPr>
            <w:tcW w:w="3544" w:type="dxa"/>
          </w:tcPr>
          <w:p w14:paraId="3F1A2623" w14:textId="4CB1FE2A" w:rsidR="006B657A" w:rsidRPr="00A50AAD" w:rsidRDefault="006B657A" w:rsidP="006B657A">
            <w:pPr>
              <w:spacing w:before="120" w:after="280" w:afterAutospacing="1" w:line="240" w:lineRule="auto"/>
              <w:rPr>
                <w:sz w:val="26"/>
                <w:szCs w:val="26"/>
                <w:lang w:val="sv-SE"/>
              </w:rPr>
            </w:pPr>
          </w:p>
        </w:tc>
        <w:tc>
          <w:tcPr>
            <w:tcW w:w="3226" w:type="dxa"/>
          </w:tcPr>
          <w:p w14:paraId="6935F038" w14:textId="77777777" w:rsidR="006B657A" w:rsidRPr="00A50AAD" w:rsidRDefault="006B657A" w:rsidP="006B657A">
            <w:pPr>
              <w:spacing w:before="120" w:after="280" w:afterAutospacing="1" w:line="240" w:lineRule="auto"/>
              <w:rPr>
                <w:sz w:val="26"/>
                <w:szCs w:val="26"/>
                <w:lang w:val="sv-SE"/>
              </w:rPr>
            </w:pPr>
          </w:p>
        </w:tc>
      </w:tr>
      <w:tr w:rsidR="006B657A" w:rsidRPr="00A50AAD" w14:paraId="179E6566" w14:textId="77777777" w:rsidTr="00392F0A">
        <w:tc>
          <w:tcPr>
            <w:tcW w:w="4673" w:type="dxa"/>
          </w:tcPr>
          <w:p w14:paraId="17CAC444" w14:textId="11B41839" w:rsidR="006B657A" w:rsidRPr="00A50AAD" w:rsidRDefault="006B657A" w:rsidP="006B657A">
            <w:pPr>
              <w:spacing w:before="120" w:after="0" w:line="240" w:lineRule="auto"/>
              <w:jc w:val="both"/>
              <w:rPr>
                <w:sz w:val="26"/>
                <w:szCs w:val="26"/>
              </w:rPr>
            </w:pPr>
          </w:p>
        </w:tc>
        <w:tc>
          <w:tcPr>
            <w:tcW w:w="3969" w:type="dxa"/>
          </w:tcPr>
          <w:p w14:paraId="3F42A1D8" w14:textId="180CA3B6"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đ) Phạt tiền từ 15.000.000 đồng đến 20.000.000 đồng trong trường hợp hàng hóa vi phạm có giá trị từ 50.000.000 đồng đến dưới 70.000.000 đồng;</w:t>
            </w:r>
          </w:p>
        </w:tc>
        <w:tc>
          <w:tcPr>
            <w:tcW w:w="3544" w:type="dxa"/>
          </w:tcPr>
          <w:p w14:paraId="58D81687" w14:textId="696ABF88" w:rsidR="006B657A" w:rsidRPr="00A50AAD" w:rsidRDefault="006B657A" w:rsidP="006B657A">
            <w:pPr>
              <w:spacing w:before="120" w:after="280" w:afterAutospacing="1" w:line="240" w:lineRule="auto"/>
              <w:rPr>
                <w:sz w:val="26"/>
                <w:szCs w:val="26"/>
                <w:lang w:val="sv-SE"/>
              </w:rPr>
            </w:pPr>
          </w:p>
        </w:tc>
        <w:tc>
          <w:tcPr>
            <w:tcW w:w="3226" w:type="dxa"/>
          </w:tcPr>
          <w:p w14:paraId="74E5313A" w14:textId="77777777" w:rsidR="006B657A" w:rsidRPr="00A50AAD" w:rsidRDefault="006B657A" w:rsidP="006B657A">
            <w:pPr>
              <w:spacing w:before="120" w:after="280" w:afterAutospacing="1" w:line="240" w:lineRule="auto"/>
              <w:rPr>
                <w:sz w:val="26"/>
                <w:szCs w:val="26"/>
                <w:lang w:val="sv-SE"/>
              </w:rPr>
            </w:pPr>
          </w:p>
        </w:tc>
      </w:tr>
      <w:tr w:rsidR="006B657A" w:rsidRPr="00A50AAD" w14:paraId="13FC919F" w14:textId="77777777" w:rsidTr="00392F0A">
        <w:tc>
          <w:tcPr>
            <w:tcW w:w="4673" w:type="dxa"/>
          </w:tcPr>
          <w:p w14:paraId="32A4C01D" w14:textId="4511F43C" w:rsidR="006B657A" w:rsidRPr="00A50AAD" w:rsidRDefault="006B657A" w:rsidP="006B657A">
            <w:pPr>
              <w:spacing w:before="120" w:after="0" w:line="240" w:lineRule="auto"/>
              <w:jc w:val="both"/>
              <w:rPr>
                <w:sz w:val="26"/>
                <w:szCs w:val="26"/>
              </w:rPr>
            </w:pPr>
          </w:p>
        </w:tc>
        <w:tc>
          <w:tcPr>
            <w:tcW w:w="3969" w:type="dxa"/>
          </w:tcPr>
          <w:p w14:paraId="292C2A18" w14:textId="37F137CA"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e) Phạt tiền từ 20.000.000 đồng đến 25.000.000 đồng trong trường hợp hàng hóa vi phạm có giá trị từ </w:t>
            </w:r>
            <w:r w:rsidRPr="00A50AAD">
              <w:rPr>
                <w:sz w:val="26"/>
                <w:szCs w:val="26"/>
                <w:lang w:val="sv-SE"/>
              </w:rPr>
              <w:lastRenderedPageBreak/>
              <w:t>70.000.000 đồng đến dưới 100.000.000 đồng;</w:t>
            </w:r>
          </w:p>
        </w:tc>
        <w:tc>
          <w:tcPr>
            <w:tcW w:w="3544" w:type="dxa"/>
          </w:tcPr>
          <w:p w14:paraId="756AEC01" w14:textId="7A47A259" w:rsidR="006B657A" w:rsidRPr="00A50AAD" w:rsidRDefault="006B657A" w:rsidP="006B657A">
            <w:pPr>
              <w:spacing w:before="120" w:after="280" w:afterAutospacing="1" w:line="240" w:lineRule="auto"/>
              <w:rPr>
                <w:sz w:val="26"/>
                <w:szCs w:val="26"/>
                <w:lang w:val="sv-SE"/>
              </w:rPr>
            </w:pPr>
          </w:p>
        </w:tc>
        <w:tc>
          <w:tcPr>
            <w:tcW w:w="3226" w:type="dxa"/>
          </w:tcPr>
          <w:p w14:paraId="21ECC98B" w14:textId="77777777" w:rsidR="006B657A" w:rsidRPr="00A50AAD" w:rsidRDefault="006B657A" w:rsidP="006B657A">
            <w:pPr>
              <w:spacing w:before="120" w:after="280" w:afterAutospacing="1" w:line="240" w:lineRule="auto"/>
              <w:rPr>
                <w:sz w:val="26"/>
                <w:szCs w:val="26"/>
                <w:lang w:val="sv-SE"/>
              </w:rPr>
            </w:pPr>
          </w:p>
        </w:tc>
      </w:tr>
      <w:tr w:rsidR="006B657A" w:rsidRPr="00A50AAD" w14:paraId="1CCFBDDD" w14:textId="77777777" w:rsidTr="00392F0A">
        <w:tc>
          <w:tcPr>
            <w:tcW w:w="4673" w:type="dxa"/>
          </w:tcPr>
          <w:p w14:paraId="5B6B361C" w14:textId="5CD37E1B" w:rsidR="006B657A" w:rsidRPr="00A50AAD" w:rsidRDefault="006B657A" w:rsidP="006B657A">
            <w:pPr>
              <w:spacing w:before="120" w:after="0" w:line="240" w:lineRule="auto"/>
              <w:jc w:val="both"/>
              <w:rPr>
                <w:sz w:val="26"/>
                <w:szCs w:val="26"/>
              </w:rPr>
            </w:pPr>
          </w:p>
        </w:tc>
        <w:tc>
          <w:tcPr>
            <w:tcW w:w="3969" w:type="dxa"/>
          </w:tcPr>
          <w:p w14:paraId="20EE1AB7" w14:textId="3BF607FA"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g) Phạt tiền từ 25.000.000 đồng đến 30.000.000 đồng trong trường hợp hàng hóa vi phạm có giá trị từ 100.000.000 đồng trở lên;</w:t>
            </w:r>
          </w:p>
        </w:tc>
        <w:tc>
          <w:tcPr>
            <w:tcW w:w="3544" w:type="dxa"/>
          </w:tcPr>
          <w:p w14:paraId="3B07B699" w14:textId="1E5794A4" w:rsidR="006B657A" w:rsidRPr="00A50AAD" w:rsidRDefault="006B657A" w:rsidP="006B657A">
            <w:pPr>
              <w:spacing w:before="120" w:after="280" w:afterAutospacing="1" w:line="240" w:lineRule="auto"/>
              <w:rPr>
                <w:sz w:val="26"/>
                <w:szCs w:val="26"/>
                <w:lang w:val="sv-SE"/>
              </w:rPr>
            </w:pPr>
          </w:p>
        </w:tc>
        <w:tc>
          <w:tcPr>
            <w:tcW w:w="3226" w:type="dxa"/>
          </w:tcPr>
          <w:p w14:paraId="31F4F109" w14:textId="77777777" w:rsidR="006B657A" w:rsidRPr="00A50AAD" w:rsidRDefault="006B657A" w:rsidP="006B657A">
            <w:pPr>
              <w:spacing w:before="120" w:after="280" w:afterAutospacing="1" w:line="240" w:lineRule="auto"/>
              <w:rPr>
                <w:sz w:val="26"/>
                <w:szCs w:val="26"/>
                <w:lang w:val="sv-SE"/>
              </w:rPr>
            </w:pPr>
          </w:p>
        </w:tc>
      </w:tr>
      <w:tr w:rsidR="006B657A" w:rsidRPr="00A50AAD" w14:paraId="26E22C7D" w14:textId="77777777" w:rsidTr="00392F0A">
        <w:tc>
          <w:tcPr>
            <w:tcW w:w="4673" w:type="dxa"/>
          </w:tcPr>
          <w:p w14:paraId="68B387B9" w14:textId="3899C99F" w:rsidR="006B657A" w:rsidRPr="00A50AAD" w:rsidRDefault="006B657A" w:rsidP="006B657A">
            <w:pPr>
              <w:spacing w:before="120" w:after="0" w:line="240" w:lineRule="auto"/>
              <w:jc w:val="both"/>
              <w:rPr>
                <w:sz w:val="26"/>
                <w:szCs w:val="26"/>
              </w:rPr>
            </w:pPr>
          </w:p>
        </w:tc>
        <w:tc>
          <w:tcPr>
            <w:tcW w:w="3969" w:type="dxa"/>
          </w:tcPr>
          <w:p w14:paraId="7BD30403" w14:textId="689CDDD5"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h) Phạt tiền gấp 02 lần mức tiền phạt quy định tại các điểm a, b, c, d, đ, e và g khoản này trong trường hợp hàng hóa vi phạm là: lương thực, thực phẩm, phụ gia thực phẩm, chất hỗ trợ chế biến thực phẩm, chất bảo quản thực phẩm, thực phẩm chức năng.</w:t>
            </w:r>
          </w:p>
        </w:tc>
        <w:tc>
          <w:tcPr>
            <w:tcW w:w="3544" w:type="dxa"/>
          </w:tcPr>
          <w:p w14:paraId="4A6AA623" w14:textId="6983AEBA" w:rsidR="006B657A" w:rsidRPr="00A50AAD" w:rsidRDefault="006B657A" w:rsidP="006B657A">
            <w:pPr>
              <w:spacing w:before="120" w:after="280" w:afterAutospacing="1" w:line="240" w:lineRule="auto"/>
              <w:rPr>
                <w:sz w:val="26"/>
                <w:szCs w:val="26"/>
                <w:lang w:val="sv-SE"/>
              </w:rPr>
            </w:pPr>
          </w:p>
        </w:tc>
        <w:tc>
          <w:tcPr>
            <w:tcW w:w="3226" w:type="dxa"/>
          </w:tcPr>
          <w:p w14:paraId="78747610" w14:textId="77777777" w:rsidR="006B657A" w:rsidRPr="00A50AAD" w:rsidRDefault="006B657A" w:rsidP="006B657A">
            <w:pPr>
              <w:spacing w:before="120" w:after="280" w:afterAutospacing="1" w:line="240" w:lineRule="auto"/>
              <w:rPr>
                <w:sz w:val="26"/>
                <w:szCs w:val="26"/>
                <w:lang w:val="sv-SE"/>
              </w:rPr>
            </w:pPr>
          </w:p>
        </w:tc>
      </w:tr>
      <w:tr w:rsidR="006B657A" w:rsidRPr="00A50AAD" w14:paraId="3C821D2D" w14:textId="77777777" w:rsidTr="00392F0A">
        <w:tc>
          <w:tcPr>
            <w:tcW w:w="4673" w:type="dxa"/>
          </w:tcPr>
          <w:p w14:paraId="122D1BBF" w14:textId="008D570D" w:rsidR="006B657A" w:rsidRPr="00A50AAD" w:rsidRDefault="006B657A" w:rsidP="006B657A">
            <w:pPr>
              <w:spacing w:before="120" w:after="0" w:line="240" w:lineRule="auto"/>
              <w:jc w:val="both"/>
              <w:rPr>
                <w:sz w:val="26"/>
                <w:szCs w:val="26"/>
              </w:rPr>
            </w:pPr>
            <w:r w:rsidRPr="00E20DB4">
              <w:rPr>
                <w:sz w:val="26"/>
                <w:szCs w:val="26"/>
              </w:rPr>
              <w:t>a) Phạt tiền từ 1.000.000 đồng đến 4.000.000 đồng trong trường hợp hàng hóa vi phạm có giá trị từ trên 3.000.000 đồng đến 10.000.000 đồng;</w:t>
            </w:r>
          </w:p>
        </w:tc>
        <w:tc>
          <w:tcPr>
            <w:tcW w:w="3969" w:type="dxa"/>
          </w:tcPr>
          <w:p w14:paraId="678E33B1" w14:textId="275717AD" w:rsidR="006B657A" w:rsidRPr="00A50AAD" w:rsidRDefault="006B657A" w:rsidP="006B657A">
            <w:pPr>
              <w:spacing w:before="120" w:after="280" w:afterAutospacing="1" w:line="240" w:lineRule="auto"/>
              <w:jc w:val="both"/>
              <w:rPr>
                <w:sz w:val="26"/>
                <w:szCs w:val="26"/>
                <w:lang w:val="sv-SE"/>
              </w:rPr>
            </w:pPr>
            <w:r w:rsidRPr="00E20DB4">
              <w:rPr>
                <w:sz w:val="26"/>
                <w:szCs w:val="26"/>
                <w:lang w:val="sv-SE"/>
              </w:rPr>
              <w:t>Bãi bỏ</w:t>
            </w:r>
          </w:p>
        </w:tc>
        <w:tc>
          <w:tcPr>
            <w:tcW w:w="3544" w:type="dxa"/>
          </w:tcPr>
          <w:p w14:paraId="55620E2D" w14:textId="77777777" w:rsidR="006B657A" w:rsidRPr="00A50AAD" w:rsidRDefault="006B657A" w:rsidP="006B657A">
            <w:pPr>
              <w:spacing w:before="120" w:after="280" w:afterAutospacing="1" w:line="240" w:lineRule="auto"/>
              <w:rPr>
                <w:sz w:val="26"/>
                <w:szCs w:val="26"/>
                <w:lang w:val="sv-SE"/>
              </w:rPr>
            </w:pPr>
          </w:p>
        </w:tc>
        <w:tc>
          <w:tcPr>
            <w:tcW w:w="3226" w:type="dxa"/>
          </w:tcPr>
          <w:p w14:paraId="2DC6BE5F" w14:textId="77777777" w:rsidR="006B657A" w:rsidRPr="00A50AAD" w:rsidRDefault="006B657A" w:rsidP="006B657A">
            <w:pPr>
              <w:spacing w:before="120" w:after="280" w:afterAutospacing="1" w:line="240" w:lineRule="auto"/>
              <w:rPr>
                <w:sz w:val="26"/>
                <w:szCs w:val="26"/>
                <w:lang w:val="sv-SE"/>
              </w:rPr>
            </w:pPr>
          </w:p>
        </w:tc>
      </w:tr>
      <w:tr w:rsidR="006B657A" w:rsidRPr="00A50AAD" w14:paraId="2A332C4C" w14:textId="77777777" w:rsidTr="00392F0A">
        <w:tc>
          <w:tcPr>
            <w:tcW w:w="4673" w:type="dxa"/>
          </w:tcPr>
          <w:p w14:paraId="66A618F1" w14:textId="29B89D83" w:rsidR="006B657A" w:rsidRPr="00A50AAD" w:rsidRDefault="006B657A" w:rsidP="006B657A">
            <w:pPr>
              <w:spacing w:before="120" w:after="0" w:line="240" w:lineRule="auto"/>
              <w:jc w:val="both"/>
              <w:rPr>
                <w:sz w:val="26"/>
                <w:szCs w:val="26"/>
              </w:rPr>
            </w:pPr>
            <w:r w:rsidRPr="00E20DB4">
              <w:rPr>
                <w:sz w:val="26"/>
                <w:szCs w:val="26"/>
              </w:rPr>
              <w:t>b) Phạt tiền từ 4.000.000 đồng đến 7.000.000 đồng trong trường hợp hàng hóa vi phạm có giá trị từ trên 10.000.000 đồng đến 20.000.000 đồng;</w:t>
            </w:r>
          </w:p>
        </w:tc>
        <w:tc>
          <w:tcPr>
            <w:tcW w:w="3969" w:type="dxa"/>
          </w:tcPr>
          <w:p w14:paraId="0D17CE57" w14:textId="5FC472F6" w:rsidR="006B657A" w:rsidRPr="00A50AAD" w:rsidRDefault="006B657A" w:rsidP="006B657A">
            <w:pPr>
              <w:spacing w:before="120" w:after="280" w:afterAutospacing="1" w:line="240" w:lineRule="auto"/>
              <w:jc w:val="both"/>
              <w:rPr>
                <w:sz w:val="26"/>
                <w:szCs w:val="26"/>
                <w:lang w:val="sv-SE"/>
              </w:rPr>
            </w:pPr>
            <w:r w:rsidRPr="00E20DB4">
              <w:rPr>
                <w:sz w:val="26"/>
                <w:szCs w:val="26"/>
                <w:lang w:val="sv-SE"/>
              </w:rPr>
              <w:t>Bãi bỏ</w:t>
            </w:r>
          </w:p>
        </w:tc>
        <w:tc>
          <w:tcPr>
            <w:tcW w:w="3544" w:type="dxa"/>
          </w:tcPr>
          <w:p w14:paraId="65538B96" w14:textId="77777777" w:rsidR="006B657A" w:rsidRPr="00A50AAD" w:rsidRDefault="006B657A" w:rsidP="006B657A">
            <w:pPr>
              <w:spacing w:before="120" w:after="280" w:afterAutospacing="1" w:line="240" w:lineRule="auto"/>
              <w:rPr>
                <w:sz w:val="26"/>
                <w:szCs w:val="26"/>
                <w:lang w:val="sv-SE"/>
              </w:rPr>
            </w:pPr>
          </w:p>
        </w:tc>
        <w:tc>
          <w:tcPr>
            <w:tcW w:w="3226" w:type="dxa"/>
          </w:tcPr>
          <w:p w14:paraId="511EEB3C" w14:textId="77777777" w:rsidR="006B657A" w:rsidRPr="00A50AAD" w:rsidRDefault="006B657A" w:rsidP="006B657A">
            <w:pPr>
              <w:spacing w:before="120" w:after="280" w:afterAutospacing="1" w:line="240" w:lineRule="auto"/>
              <w:rPr>
                <w:sz w:val="26"/>
                <w:szCs w:val="26"/>
                <w:lang w:val="sv-SE"/>
              </w:rPr>
            </w:pPr>
          </w:p>
        </w:tc>
      </w:tr>
      <w:tr w:rsidR="006B657A" w:rsidRPr="00A50AAD" w14:paraId="098F2CD2" w14:textId="77777777" w:rsidTr="00392F0A">
        <w:tc>
          <w:tcPr>
            <w:tcW w:w="4673" w:type="dxa"/>
          </w:tcPr>
          <w:p w14:paraId="08372EBD" w14:textId="4D871F0C" w:rsidR="006B657A" w:rsidRPr="00A50AAD" w:rsidRDefault="006B657A" w:rsidP="006B657A">
            <w:pPr>
              <w:spacing w:before="120" w:after="0" w:line="240" w:lineRule="auto"/>
              <w:jc w:val="both"/>
              <w:rPr>
                <w:sz w:val="26"/>
                <w:szCs w:val="26"/>
              </w:rPr>
            </w:pPr>
            <w:r w:rsidRPr="00E20DB4">
              <w:rPr>
                <w:sz w:val="26"/>
                <w:szCs w:val="26"/>
              </w:rPr>
              <w:t>c) Phạt tiền từ 7.000.000 đồng đến 10.000.000 đồng trong trường hợp hàng hóa vi phạm có giá trị từ trên 20.000.000 đồng đến 30.000.000 đồng;</w:t>
            </w:r>
          </w:p>
        </w:tc>
        <w:tc>
          <w:tcPr>
            <w:tcW w:w="3969" w:type="dxa"/>
          </w:tcPr>
          <w:p w14:paraId="4808B4F1" w14:textId="25808421" w:rsidR="006B657A" w:rsidRPr="00A50AAD" w:rsidRDefault="006B657A" w:rsidP="006B657A">
            <w:pPr>
              <w:spacing w:before="120" w:after="280" w:afterAutospacing="1" w:line="240" w:lineRule="auto"/>
              <w:jc w:val="both"/>
              <w:rPr>
                <w:sz w:val="26"/>
                <w:szCs w:val="26"/>
                <w:lang w:val="sv-SE"/>
              </w:rPr>
            </w:pPr>
            <w:r w:rsidRPr="00E20DB4">
              <w:rPr>
                <w:sz w:val="26"/>
                <w:szCs w:val="26"/>
                <w:lang w:val="sv-SE"/>
              </w:rPr>
              <w:t>Bãi bỏ</w:t>
            </w:r>
          </w:p>
        </w:tc>
        <w:tc>
          <w:tcPr>
            <w:tcW w:w="3544" w:type="dxa"/>
          </w:tcPr>
          <w:p w14:paraId="111268CE" w14:textId="77777777" w:rsidR="006B657A" w:rsidRPr="00A50AAD" w:rsidRDefault="006B657A" w:rsidP="006B657A">
            <w:pPr>
              <w:spacing w:before="120" w:after="280" w:afterAutospacing="1" w:line="240" w:lineRule="auto"/>
              <w:rPr>
                <w:sz w:val="26"/>
                <w:szCs w:val="26"/>
                <w:lang w:val="sv-SE"/>
              </w:rPr>
            </w:pPr>
          </w:p>
        </w:tc>
        <w:tc>
          <w:tcPr>
            <w:tcW w:w="3226" w:type="dxa"/>
          </w:tcPr>
          <w:p w14:paraId="0A4B65DB" w14:textId="77777777" w:rsidR="006B657A" w:rsidRPr="00A50AAD" w:rsidRDefault="006B657A" w:rsidP="006B657A">
            <w:pPr>
              <w:spacing w:before="120" w:after="280" w:afterAutospacing="1" w:line="240" w:lineRule="auto"/>
              <w:rPr>
                <w:sz w:val="26"/>
                <w:szCs w:val="26"/>
                <w:lang w:val="sv-SE"/>
              </w:rPr>
            </w:pPr>
          </w:p>
        </w:tc>
      </w:tr>
      <w:tr w:rsidR="006B657A" w:rsidRPr="00A50AAD" w14:paraId="1C9B71D9" w14:textId="77777777" w:rsidTr="00392F0A">
        <w:tc>
          <w:tcPr>
            <w:tcW w:w="4673" w:type="dxa"/>
          </w:tcPr>
          <w:p w14:paraId="54B738D9" w14:textId="6E82F1C7" w:rsidR="006B657A" w:rsidRPr="00A50AAD" w:rsidRDefault="006B657A" w:rsidP="006B657A">
            <w:pPr>
              <w:spacing w:before="120" w:after="0" w:line="240" w:lineRule="auto"/>
              <w:jc w:val="both"/>
              <w:rPr>
                <w:sz w:val="26"/>
                <w:szCs w:val="26"/>
              </w:rPr>
            </w:pPr>
            <w:r w:rsidRPr="00E20DB4">
              <w:rPr>
                <w:sz w:val="26"/>
                <w:szCs w:val="26"/>
              </w:rPr>
              <w:t xml:space="preserve">d) Phạt tiền từ 10.000.000 đồng đến 15.000.000 đồng trong trường hợp hàng </w:t>
            </w:r>
            <w:r w:rsidRPr="00E20DB4">
              <w:rPr>
                <w:sz w:val="26"/>
                <w:szCs w:val="26"/>
              </w:rPr>
              <w:lastRenderedPageBreak/>
              <w:t>hóa vi phạm có giá trị từ trên 30.000.000 đồng đến 50.000.000 đồng;</w:t>
            </w:r>
          </w:p>
        </w:tc>
        <w:tc>
          <w:tcPr>
            <w:tcW w:w="3969" w:type="dxa"/>
          </w:tcPr>
          <w:p w14:paraId="140CBE64" w14:textId="3BD78F27" w:rsidR="006B657A" w:rsidRPr="00A50AAD" w:rsidRDefault="006B657A" w:rsidP="006B657A">
            <w:pPr>
              <w:spacing w:before="120" w:after="280" w:afterAutospacing="1" w:line="240" w:lineRule="auto"/>
              <w:jc w:val="both"/>
              <w:rPr>
                <w:sz w:val="26"/>
                <w:szCs w:val="26"/>
                <w:lang w:val="sv-SE"/>
              </w:rPr>
            </w:pPr>
            <w:r w:rsidRPr="00E20DB4">
              <w:rPr>
                <w:sz w:val="26"/>
                <w:szCs w:val="26"/>
                <w:lang w:val="sv-SE"/>
              </w:rPr>
              <w:lastRenderedPageBreak/>
              <w:t>Bãi bỏ</w:t>
            </w:r>
          </w:p>
        </w:tc>
        <w:tc>
          <w:tcPr>
            <w:tcW w:w="3544" w:type="dxa"/>
          </w:tcPr>
          <w:p w14:paraId="47F0C8D6" w14:textId="77777777" w:rsidR="006B657A" w:rsidRPr="00A50AAD" w:rsidRDefault="006B657A" w:rsidP="006B657A">
            <w:pPr>
              <w:spacing w:before="120" w:after="280" w:afterAutospacing="1" w:line="240" w:lineRule="auto"/>
              <w:rPr>
                <w:sz w:val="26"/>
                <w:szCs w:val="26"/>
                <w:lang w:val="sv-SE"/>
              </w:rPr>
            </w:pPr>
          </w:p>
        </w:tc>
        <w:tc>
          <w:tcPr>
            <w:tcW w:w="3226" w:type="dxa"/>
          </w:tcPr>
          <w:p w14:paraId="7B5590A8" w14:textId="77777777" w:rsidR="006B657A" w:rsidRPr="00A50AAD" w:rsidRDefault="006B657A" w:rsidP="006B657A">
            <w:pPr>
              <w:spacing w:before="120" w:after="280" w:afterAutospacing="1" w:line="240" w:lineRule="auto"/>
              <w:rPr>
                <w:sz w:val="26"/>
                <w:szCs w:val="26"/>
                <w:lang w:val="sv-SE"/>
              </w:rPr>
            </w:pPr>
          </w:p>
        </w:tc>
      </w:tr>
      <w:tr w:rsidR="006B657A" w:rsidRPr="00A50AAD" w14:paraId="45A43E73" w14:textId="77777777" w:rsidTr="00392F0A">
        <w:tc>
          <w:tcPr>
            <w:tcW w:w="4673" w:type="dxa"/>
          </w:tcPr>
          <w:p w14:paraId="0375CEE0" w14:textId="56847E83" w:rsidR="006B657A" w:rsidRPr="00A50AAD" w:rsidRDefault="006B657A" w:rsidP="006B657A">
            <w:pPr>
              <w:spacing w:before="120" w:after="0" w:line="240" w:lineRule="auto"/>
              <w:jc w:val="both"/>
              <w:rPr>
                <w:sz w:val="26"/>
                <w:szCs w:val="26"/>
              </w:rPr>
            </w:pPr>
            <w:r w:rsidRPr="00E20DB4">
              <w:rPr>
                <w:sz w:val="26"/>
                <w:szCs w:val="26"/>
              </w:rPr>
              <w:lastRenderedPageBreak/>
              <w:t>đ) Phạt tiền từ 15.000.000 đồng đến 20.000.000 đồng trong trường hợp hàng hóa vi phạm có giá trị từ trên 50.000.000 đồng đến 70.000.000 đồng;</w:t>
            </w:r>
          </w:p>
        </w:tc>
        <w:tc>
          <w:tcPr>
            <w:tcW w:w="3969" w:type="dxa"/>
          </w:tcPr>
          <w:p w14:paraId="598E256A" w14:textId="5D4E4535" w:rsidR="006B657A" w:rsidRPr="00A50AAD" w:rsidRDefault="006B657A" w:rsidP="006B657A">
            <w:pPr>
              <w:spacing w:before="120" w:after="280" w:afterAutospacing="1" w:line="240" w:lineRule="auto"/>
              <w:jc w:val="both"/>
              <w:rPr>
                <w:sz w:val="26"/>
                <w:szCs w:val="26"/>
                <w:lang w:val="sv-SE"/>
              </w:rPr>
            </w:pPr>
            <w:r w:rsidRPr="00E20DB4">
              <w:rPr>
                <w:sz w:val="26"/>
                <w:szCs w:val="26"/>
                <w:lang w:val="sv-SE"/>
              </w:rPr>
              <w:t>Bãi bỏ</w:t>
            </w:r>
          </w:p>
        </w:tc>
        <w:tc>
          <w:tcPr>
            <w:tcW w:w="3544" w:type="dxa"/>
          </w:tcPr>
          <w:p w14:paraId="3D3E3CA2" w14:textId="77777777" w:rsidR="006B657A" w:rsidRPr="00A50AAD" w:rsidRDefault="006B657A" w:rsidP="006B657A">
            <w:pPr>
              <w:spacing w:before="120" w:after="280" w:afterAutospacing="1" w:line="240" w:lineRule="auto"/>
              <w:rPr>
                <w:sz w:val="26"/>
                <w:szCs w:val="26"/>
                <w:lang w:val="sv-SE"/>
              </w:rPr>
            </w:pPr>
          </w:p>
        </w:tc>
        <w:tc>
          <w:tcPr>
            <w:tcW w:w="3226" w:type="dxa"/>
          </w:tcPr>
          <w:p w14:paraId="17A8E6A0" w14:textId="77777777" w:rsidR="006B657A" w:rsidRPr="00A50AAD" w:rsidRDefault="006B657A" w:rsidP="006B657A">
            <w:pPr>
              <w:spacing w:before="120" w:after="280" w:afterAutospacing="1" w:line="240" w:lineRule="auto"/>
              <w:rPr>
                <w:sz w:val="26"/>
                <w:szCs w:val="26"/>
                <w:lang w:val="sv-SE"/>
              </w:rPr>
            </w:pPr>
          </w:p>
        </w:tc>
      </w:tr>
      <w:tr w:rsidR="006B657A" w:rsidRPr="00A50AAD" w14:paraId="4E062905" w14:textId="77777777" w:rsidTr="00392F0A">
        <w:tc>
          <w:tcPr>
            <w:tcW w:w="4673" w:type="dxa"/>
          </w:tcPr>
          <w:p w14:paraId="48FC8FB4" w14:textId="5CEAA4AB" w:rsidR="006B657A" w:rsidRPr="00A50AAD" w:rsidRDefault="006B657A" w:rsidP="006B657A">
            <w:pPr>
              <w:spacing w:before="120" w:after="0" w:line="240" w:lineRule="auto"/>
              <w:jc w:val="both"/>
              <w:rPr>
                <w:sz w:val="26"/>
                <w:szCs w:val="26"/>
              </w:rPr>
            </w:pPr>
            <w:r w:rsidRPr="00E20DB4">
              <w:rPr>
                <w:sz w:val="26"/>
                <w:szCs w:val="26"/>
              </w:rPr>
              <w:t>e) Phạt tiền từ 20.000.000 đồng đến 25.000.000 đồng trong trường hợp hàng hóa vi phạm có giá trị từ trên 70.000.000 đồng đến 100.000.000 đồng;</w:t>
            </w:r>
          </w:p>
        </w:tc>
        <w:tc>
          <w:tcPr>
            <w:tcW w:w="3969" w:type="dxa"/>
          </w:tcPr>
          <w:p w14:paraId="1C21C2A3" w14:textId="46C2D4F2" w:rsidR="006B657A" w:rsidRPr="00A50AAD" w:rsidRDefault="006B657A" w:rsidP="006B657A">
            <w:pPr>
              <w:spacing w:before="120" w:after="280" w:afterAutospacing="1" w:line="240" w:lineRule="auto"/>
              <w:jc w:val="both"/>
              <w:rPr>
                <w:sz w:val="26"/>
                <w:szCs w:val="26"/>
                <w:lang w:val="sv-SE"/>
              </w:rPr>
            </w:pPr>
            <w:r w:rsidRPr="00E20DB4">
              <w:rPr>
                <w:sz w:val="26"/>
                <w:szCs w:val="26"/>
                <w:lang w:val="sv-SE"/>
              </w:rPr>
              <w:t>Bãi bỏ</w:t>
            </w:r>
          </w:p>
        </w:tc>
        <w:tc>
          <w:tcPr>
            <w:tcW w:w="3544" w:type="dxa"/>
          </w:tcPr>
          <w:p w14:paraId="56349D50" w14:textId="77777777" w:rsidR="006B657A" w:rsidRPr="00A50AAD" w:rsidRDefault="006B657A" w:rsidP="006B657A">
            <w:pPr>
              <w:spacing w:before="120" w:after="280" w:afterAutospacing="1" w:line="240" w:lineRule="auto"/>
              <w:rPr>
                <w:sz w:val="26"/>
                <w:szCs w:val="26"/>
                <w:lang w:val="sv-SE"/>
              </w:rPr>
            </w:pPr>
          </w:p>
        </w:tc>
        <w:tc>
          <w:tcPr>
            <w:tcW w:w="3226" w:type="dxa"/>
          </w:tcPr>
          <w:p w14:paraId="3B83E572" w14:textId="77777777" w:rsidR="006B657A" w:rsidRPr="00A50AAD" w:rsidRDefault="006B657A" w:rsidP="006B657A">
            <w:pPr>
              <w:spacing w:before="120" w:after="280" w:afterAutospacing="1" w:line="240" w:lineRule="auto"/>
              <w:rPr>
                <w:sz w:val="26"/>
                <w:szCs w:val="26"/>
                <w:lang w:val="sv-SE"/>
              </w:rPr>
            </w:pPr>
          </w:p>
        </w:tc>
      </w:tr>
      <w:tr w:rsidR="006B657A" w:rsidRPr="00A50AAD" w14:paraId="1CA2213D" w14:textId="77777777" w:rsidTr="00392F0A">
        <w:tc>
          <w:tcPr>
            <w:tcW w:w="4673" w:type="dxa"/>
          </w:tcPr>
          <w:p w14:paraId="5D608027" w14:textId="64242593" w:rsidR="006B657A" w:rsidRPr="00A50AAD" w:rsidRDefault="006B657A" w:rsidP="006B657A">
            <w:pPr>
              <w:spacing w:before="120" w:after="0" w:line="240" w:lineRule="auto"/>
              <w:jc w:val="both"/>
              <w:rPr>
                <w:sz w:val="26"/>
                <w:szCs w:val="26"/>
              </w:rPr>
            </w:pPr>
            <w:r w:rsidRPr="00E20DB4">
              <w:rPr>
                <w:sz w:val="26"/>
                <w:szCs w:val="26"/>
              </w:rPr>
              <w:t>g) Phạt tiền từ 25.000.000 đồng đến 30.000.000 đồng trong trường hợp hàng hóa vi phạm có giá trị trên 100.000.000 đồng.</w:t>
            </w:r>
          </w:p>
        </w:tc>
        <w:tc>
          <w:tcPr>
            <w:tcW w:w="3969" w:type="dxa"/>
          </w:tcPr>
          <w:p w14:paraId="5A21421E" w14:textId="01B5933E" w:rsidR="006B657A" w:rsidRPr="00A50AAD" w:rsidRDefault="006B657A" w:rsidP="006B657A">
            <w:pPr>
              <w:spacing w:before="120" w:after="280" w:afterAutospacing="1" w:line="240" w:lineRule="auto"/>
              <w:jc w:val="both"/>
              <w:rPr>
                <w:sz w:val="26"/>
                <w:szCs w:val="26"/>
                <w:lang w:val="sv-SE"/>
              </w:rPr>
            </w:pPr>
            <w:r w:rsidRPr="00E20DB4">
              <w:rPr>
                <w:sz w:val="26"/>
                <w:szCs w:val="26"/>
                <w:lang w:val="sv-SE"/>
              </w:rPr>
              <w:t>Bãi bỏ</w:t>
            </w:r>
          </w:p>
        </w:tc>
        <w:tc>
          <w:tcPr>
            <w:tcW w:w="3544" w:type="dxa"/>
          </w:tcPr>
          <w:p w14:paraId="48F24C98" w14:textId="77777777" w:rsidR="006B657A" w:rsidRPr="00A50AAD" w:rsidRDefault="006B657A" w:rsidP="006B657A">
            <w:pPr>
              <w:spacing w:before="120" w:after="280" w:afterAutospacing="1" w:line="240" w:lineRule="auto"/>
              <w:rPr>
                <w:sz w:val="26"/>
                <w:szCs w:val="26"/>
                <w:lang w:val="sv-SE"/>
              </w:rPr>
            </w:pPr>
          </w:p>
        </w:tc>
        <w:tc>
          <w:tcPr>
            <w:tcW w:w="3226" w:type="dxa"/>
          </w:tcPr>
          <w:p w14:paraId="127138F1" w14:textId="77777777" w:rsidR="006B657A" w:rsidRPr="00A50AAD" w:rsidRDefault="006B657A" w:rsidP="006B657A">
            <w:pPr>
              <w:spacing w:before="120" w:after="280" w:afterAutospacing="1" w:line="240" w:lineRule="auto"/>
              <w:rPr>
                <w:sz w:val="26"/>
                <w:szCs w:val="26"/>
                <w:lang w:val="sv-SE"/>
              </w:rPr>
            </w:pPr>
          </w:p>
        </w:tc>
      </w:tr>
      <w:tr w:rsidR="006B657A" w:rsidRPr="00A50AAD" w14:paraId="2CEF9861" w14:textId="77777777" w:rsidTr="00392F0A">
        <w:tc>
          <w:tcPr>
            <w:tcW w:w="4673" w:type="dxa"/>
          </w:tcPr>
          <w:p w14:paraId="4DD187CF" w14:textId="581E197B" w:rsidR="006B657A" w:rsidRPr="00A50AAD" w:rsidRDefault="006B657A" w:rsidP="006B657A">
            <w:pPr>
              <w:spacing w:before="120" w:after="0" w:line="240" w:lineRule="auto"/>
              <w:jc w:val="both"/>
              <w:rPr>
                <w:sz w:val="26"/>
                <w:szCs w:val="26"/>
              </w:rPr>
            </w:pPr>
            <w:r w:rsidRPr="00CF35C5">
              <w:rPr>
                <w:sz w:val="26"/>
                <w:szCs w:val="26"/>
              </w:rPr>
              <w:t xml:space="preserve">3. Mức phạt đối với hành vi kinh doanh hàng hóa trên nhãn có hình ảnh, hình vẽ, chữ viết, dấu hiệu, biểu tượng, huy chương, giải thưởng và các thông tin khác không đúng bản chất, không đúng sự thật về hàng hóa đó; nhãn hàng hóa thể hiện những hình ảnh, nội dung liên quan đến tranh chấp chủ quyền và các nội dung nhạy cảm khác có thể gây ảnh hưởng đến an ninh, chính trị, kinh tế, xã hội, quan hệ ngoại giao và thuần phong mỹ tục của Việt Nam; kinh doanh hàng hóa có nhãn, kể cả nhãn gốc hoặc nhãn phụ đối với hàng hóa nhập khẩu bị tẩy xóa, sửa chữa làm sai lệch thông tin về hàng hóa; kinh </w:t>
            </w:r>
            <w:r w:rsidRPr="00CF35C5">
              <w:rPr>
                <w:sz w:val="26"/>
                <w:szCs w:val="26"/>
              </w:rPr>
              <w:lastRenderedPageBreak/>
              <w:t>doanh hàng hóa gian lận về thời hạn sử dụng của hàng hóa trên nhãn hàng hóa; kinh doanh hàng hóa đã quá hạn sử dụng được quy định như sau:</w:t>
            </w:r>
          </w:p>
        </w:tc>
        <w:tc>
          <w:tcPr>
            <w:tcW w:w="3969" w:type="dxa"/>
          </w:tcPr>
          <w:p w14:paraId="6B2DCB52" w14:textId="6D568610"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lastRenderedPageBreak/>
              <w:t xml:space="preserve">3. Mức phạt tiền đối với hành vi kinh doanh hàng hóa trên nhãn có hình ảnh, hình vẽ, chữ viết, dấu hiệu, biểu tượng, huy chương, giải thưởng và các thông tin khác không đúng bản chất, không đúng sự thật về hàng hóa đó; nhãn hàng hóa thể hiện những hình ảnh, nội dung liên quan đến tranh chấp chủ quyền và các nội dung nhạy cảm khác có thể gây ảnh hưởng đến an ninh, chính trị, kinh tế, xã hội, quan hệ ngoại giao và thuần phong mỹ tục Việt Nam; kinh doanh hàng hóa có nhãn, kể cả nhãn gốc hoặc nhãn </w:t>
            </w:r>
            <w:r w:rsidRPr="00A50AAD">
              <w:rPr>
                <w:sz w:val="26"/>
                <w:szCs w:val="26"/>
                <w:lang w:val="sv-SE"/>
              </w:rPr>
              <w:lastRenderedPageBreak/>
              <w:t xml:space="preserve">phụ đối với hàng hóa nhập khẩu bị tẩy xóa, sửa chữa làm sai lệch thông tin về hàng hóa; kinh doanh hàng hóa gian lận về thời hạn sử dụng hàng hóa trên nhãn hàng hóa; kinh doanh hàng hóa đã quá hạn sử dụng, trừ trường hợp hàng hóa nhập khẩu chưa được thông quan, được quy định như sau: </w:t>
            </w:r>
          </w:p>
        </w:tc>
        <w:tc>
          <w:tcPr>
            <w:tcW w:w="3544" w:type="dxa"/>
          </w:tcPr>
          <w:p w14:paraId="7A53E637" w14:textId="694DDD40" w:rsidR="006B657A" w:rsidRPr="00A50AAD" w:rsidRDefault="006B657A" w:rsidP="006B657A">
            <w:pPr>
              <w:spacing w:before="120" w:after="280" w:afterAutospacing="1" w:line="240" w:lineRule="auto"/>
              <w:rPr>
                <w:sz w:val="26"/>
                <w:szCs w:val="26"/>
                <w:lang w:val="sv-SE"/>
              </w:rPr>
            </w:pPr>
          </w:p>
        </w:tc>
        <w:tc>
          <w:tcPr>
            <w:tcW w:w="3226" w:type="dxa"/>
          </w:tcPr>
          <w:p w14:paraId="7FB3B9E6" w14:textId="77777777" w:rsidR="006B657A" w:rsidRPr="00A50AAD" w:rsidRDefault="006B657A" w:rsidP="006B657A">
            <w:pPr>
              <w:spacing w:before="120" w:after="280" w:afterAutospacing="1" w:line="240" w:lineRule="auto"/>
              <w:rPr>
                <w:sz w:val="26"/>
                <w:szCs w:val="26"/>
                <w:lang w:val="sv-SE"/>
              </w:rPr>
            </w:pPr>
          </w:p>
        </w:tc>
      </w:tr>
      <w:tr w:rsidR="006B657A" w:rsidRPr="00A50AAD" w14:paraId="602FA2A8" w14:textId="77777777" w:rsidTr="00392F0A">
        <w:tc>
          <w:tcPr>
            <w:tcW w:w="4673" w:type="dxa"/>
          </w:tcPr>
          <w:p w14:paraId="7EB58365" w14:textId="77777777" w:rsidR="006B657A" w:rsidRPr="00A50AAD" w:rsidRDefault="006B657A" w:rsidP="006B657A">
            <w:pPr>
              <w:spacing w:before="120" w:after="0" w:line="240" w:lineRule="auto"/>
              <w:jc w:val="both"/>
              <w:rPr>
                <w:sz w:val="26"/>
                <w:szCs w:val="26"/>
              </w:rPr>
            </w:pPr>
            <w:r w:rsidRPr="00A50AAD">
              <w:rPr>
                <w:sz w:val="26"/>
                <w:szCs w:val="26"/>
              </w:rPr>
              <w:lastRenderedPageBreak/>
              <w:t>a) Phạt tiền từ 200.000 đồng đến 400.000 đồng trong trường hợp hàng hóa vi phạm có giá trị đến 1.000.000 đồng;</w:t>
            </w:r>
          </w:p>
        </w:tc>
        <w:tc>
          <w:tcPr>
            <w:tcW w:w="3969" w:type="dxa"/>
          </w:tcPr>
          <w:p w14:paraId="1C8AC6CA" w14:textId="7251A3EF" w:rsidR="006B657A" w:rsidRPr="00A50AAD" w:rsidRDefault="006B657A" w:rsidP="006B657A">
            <w:pPr>
              <w:spacing w:before="120" w:after="280" w:afterAutospacing="1" w:line="240" w:lineRule="auto"/>
              <w:rPr>
                <w:sz w:val="26"/>
                <w:szCs w:val="26"/>
              </w:rPr>
            </w:pPr>
            <w:r w:rsidRPr="00CF35C5">
              <w:rPr>
                <w:sz w:val="26"/>
                <w:szCs w:val="26"/>
              </w:rPr>
              <w:t>Không sửa đổi, bổ sung</w:t>
            </w:r>
          </w:p>
        </w:tc>
        <w:tc>
          <w:tcPr>
            <w:tcW w:w="3544" w:type="dxa"/>
          </w:tcPr>
          <w:p w14:paraId="147EC8CF" w14:textId="56DDF848" w:rsidR="006B657A" w:rsidRPr="00A50AAD" w:rsidRDefault="006B657A" w:rsidP="006B657A">
            <w:pPr>
              <w:spacing w:before="120" w:after="280" w:afterAutospacing="1" w:line="240" w:lineRule="auto"/>
              <w:rPr>
                <w:sz w:val="26"/>
                <w:szCs w:val="26"/>
              </w:rPr>
            </w:pPr>
          </w:p>
        </w:tc>
        <w:tc>
          <w:tcPr>
            <w:tcW w:w="3226" w:type="dxa"/>
          </w:tcPr>
          <w:p w14:paraId="5EEA5E47" w14:textId="77777777" w:rsidR="006B657A" w:rsidRPr="00A50AAD" w:rsidRDefault="006B657A" w:rsidP="006B657A">
            <w:pPr>
              <w:spacing w:before="120" w:after="280" w:afterAutospacing="1" w:line="240" w:lineRule="auto"/>
              <w:rPr>
                <w:sz w:val="26"/>
                <w:szCs w:val="26"/>
              </w:rPr>
            </w:pPr>
          </w:p>
        </w:tc>
      </w:tr>
      <w:tr w:rsidR="006B657A" w:rsidRPr="00A50AAD" w14:paraId="71242428" w14:textId="77777777" w:rsidTr="00392F0A">
        <w:tc>
          <w:tcPr>
            <w:tcW w:w="4673" w:type="dxa"/>
          </w:tcPr>
          <w:p w14:paraId="1E7FF135" w14:textId="77777777" w:rsidR="006B657A" w:rsidRPr="00A50AAD" w:rsidRDefault="006B657A" w:rsidP="006B657A">
            <w:pPr>
              <w:spacing w:before="120" w:after="0" w:line="240" w:lineRule="auto"/>
              <w:jc w:val="both"/>
              <w:rPr>
                <w:sz w:val="26"/>
                <w:szCs w:val="26"/>
              </w:rPr>
            </w:pPr>
            <w:r w:rsidRPr="00A50AAD">
              <w:rPr>
                <w:sz w:val="26"/>
                <w:szCs w:val="26"/>
              </w:rPr>
              <w:t>b) Phạt tiền từ 400.000 đồng đến 600.000 đồng trong trường hợp hàng hóa vi phạm có giá trị từ trên 1.000.000 đồng đến 2.000.000 đồng;</w:t>
            </w:r>
          </w:p>
        </w:tc>
        <w:tc>
          <w:tcPr>
            <w:tcW w:w="3969" w:type="dxa"/>
          </w:tcPr>
          <w:p w14:paraId="7169FB57" w14:textId="1F4B2A26" w:rsidR="006B657A" w:rsidRPr="00A50AAD" w:rsidRDefault="006B657A" w:rsidP="006B657A">
            <w:pPr>
              <w:spacing w:before="120" w:after="280" w:afterAutospacing="1" w:line="240" w:lineRule="auto"/>
              <w:rPr>
                <w:sz w:val="26"/>
                <w:szCs w:val="26"/>
              </w:rPr>
            </w:pPr>
            <w:r w:rsidRPr="00CF35C5">
              <w:rPr>
                <w:sz w:val="26"/>
                <w:szCs w:val="26"/>
              </w:rPr>
              <w:t>Không sửa đổi, bổ sung</w:t>
            </w:r>
          </w:p>
        </w:tc>
        <w:tc>
          <w:tcPr>
            <w:tcW w:w="3544" w:type="dxa"/>
          </w:tcPr>
          <w:p w14:paraId="2D55407E" w14:textId="12F8E4B0" w:rsidR="006B657A" w:rsidRPr="00A50AAD" w:rsidRDefault="006B657A" w:rsidP="006B657A">
            <w:pPr>
              <w:spacing w:before="120" w:after="280" w:afterAutospacing="1" w:line="240" w:lineRule="auto"/>
              <w:rPr>
                <w:sz w:val="26"/>
                <w:szCs w:val="26"/>
              </w:rPr>
            </w:pPr>
          </w:p>
        </w:tc>
        <w:tc>
          <w:tcPr>
            <w:tcW w:w="3226" w:type="dxa"/>
          </w:tcPr>
          <w:p w14:paraId="3A97EB21" w14:textId="77777777" w:rsidR="006B657A" w:rsidRPr="00A50AAD" w:rsidRDefault="006B657A" w:rsidP="006B657A">
            <w:pPr>
              <w:spacing w:before="120" w:after="280" w:afterAutospacing="1" w:line="240" w:lineRule="auto"/>
              <w:rPr>
                <w:sz w:val="26"/>
                <w:szCs w:val="26"/>
              </w:rPr>
            </w:pPr>
          </w:p>
        </w:tc>
      </w:tr>
      <w:tr w:rsidR="006B657A" w:rsidRPr="00A50AAD" w14:paraId="50F21BD3" w14:textId="77777777" w:rsidTr="00392F0A">
        <w:tc>
          <w:tcPr>
            <w:tcW w:w="4673" w:type="dxa"/>
          </w:tcPr>
          <w:p w14:paraId="128C0433" w14:textId="77777777" w:rsidR="006B657A" w:rsidRPr="00A50AAD" w:rsidRDefault="006B657A" w:rsidP="006B657A">
            <w:pPr>
              <w:spacing w:before="120" w:after="0" w:line="240" w:lineRule="auto"/>
              <w:jc w:val="both"/>
              <w:rPr>
                <w:sz w:val="26"/>
                <w:szCs w:val="26"/>
              </w:rPr>
            </w:pPr>
            <w:r w:rsidRPr="00A50AAD">
              <w:rPr>
                <w:sz w:val="26"/>
                <w:szCs w:val="26"/>
              </w:rPr>
              <w:t>c) Phạt tiền từ 600.000 đồng đến 1.000.000 đồng trong trường hợp hàng hóa vi phạm có giá trị từ trên 2.000.000 đồng đến 3.000.000 đồng;</w:t>
            </w:r>
          </w:p>
        </w:tc>
        <w:tc>
          <w:tcPr>
            <w:tcW w:w="3969" w:type="dxa"/>
          </w:tcPr>
          <w:p w14:paraId="61148804" w14:textId="7EC514C5" w:rsidR="006B657A" w:rsidRPr="00A50AAD" w:rsidRDefault="006B657A" w:rsidP="006B657A">
            <w:pPr>
              <w:spacing w:before="120" w:after="280" w:afterAutospacing="1" w:line="240" w:lineRule="auto"/>
              <w:rPr>
                <w:sz w:val="26"/>
                <w:szCs w:val="26"/>
              </w:rPr>
            </w:pPr>
            <w:r w:rsidRPr="00CF35C5">
              <w:rPr>
                <w:sz w:val="26"/>
                <w:szCs w:val="26"/>
              </w:rPr>
              <w:t>Không sửa đổi, bổ sung</w:t>
            </w:r>
          </w:p>
        </w:tc>
        <w:tc>
          <w:tcPr>
            <w:tcW w:w="3544" w:type="dxa"/>
          </w:tcPr>
          <w:p w14:paraId="2089E123" w14:textId="09DC3CC8" w:rsidR="006B657A" w:rsidRPr="00A50AAD" w:rsidRDefault="006B657A" w:rsidP="006B657A">
            <w:pPr>
              <w:spacing w:before="120" w:after="280" w:afterAutospacing="1" w:line="240" w:lineRule="auto"/>
              <w:rPr>
                <w:sz w:val="26"/>
                <w:szCs w:val="26"/>
              </w:rPr>
            </w:pPr>
          </w:p>
        </w:tc>
        <w:tc>
          <w:tcPr>
            <w:tcW w:w="3226" w:type="dxa"/>
          </w:tcPr>
          <w:p w14:paraId="648EAF90" w14:textId="77777777" w:rsidR="006B657A" w:rsidRPr="00A50AAD" w:rsidRDefault="006B657A" w:rsidP="006B657A">
            <w:pPr>
              <w:spacing w:before="120" w:after="280" w:afterAutospacing="1" w:line="240" w:lineRule="auto"/>
              <w:rPr>
                <w:sz w:val="26"/>
                <w:szCs w:val="26"/>
              </w:rPr>
            </w:pPr>
          </w:p>
        </w:tc>
      </w:tr>
      <w:tr w:rsidR="006B657A" w:rsidRPr="00A50AAD" w14:paraId="2C6C4FC6" w14:textId="77777777" w:rsidTr="00392F0A">
        <w:tc>
          <w:tcPr>
            <w:tcW w:w="4673" w:type="dxa"/>
          </w:tcPr>
          <w:p w14:paraId="732258CC" w14:textId="77777777" w:rsidR="006B657A" w:rsidRPr="00A50AAD" w:rsidRDefault="006B657A" w:rsidP="006B657A">
            <w:pPr>
              <w:spacing w:before="120" w:after="0" w:line="240" w:lineRule="auto"/>
              <w:jc w:val="both"/>
              <w:rPr>
                <w:sz w:val="26"/>
                <w:szCs w:val="26"/>
              </w:rPr>
            </w:pPr>
            <w:r w:rsidRPr="00A50AAD">
              <w:rPr>
                <w:sz w:val="26"/>
                <w:szCs w:val="26"/>
              </w:rPr>
              <w:t>d) Phạt tiền từ 1.000.000 đồng đến 2.000.000 đồng trong trường hợp hàng hóa vi phạm có giá trị từ trên 3.000.000 đồng đến 5.000.000 đồng;</w:t>
            </w:r>
          </w:p>
        </w:tc>
        <w:tc>
          <w:tcPr>
            <w:tcW w:w="3969" w:type="dxa"/>
          </w:tcPr>
          <w:p w14:paraId="4945AA64" w14:textId="0E377F7E" w:rsidR="006B657A" w:rsidRPr="00A50AAD" w:rsidRDefault="006B657A" w:rsidP="006B657A">
            <w:pPr>
              <w:spacing w:before="120" w:after="280" w:afterAutospacing="1" w:line="240" w:lineRule="auto"/>
              <w:rPr>
                <w:sz w:val="26"/>
                <w:szCs w:val="26"/>
              </w:rPr>
            </w:pPr>
            <w:r w:rsidRPr="00CF35C5">
              <w:rPr>
                <w:sz w:val="26"/>
                <w:szCs w:val="26"/>
              </w:rPr>
              <w:t>Không sửa đổi, bổ sung</w:t>
            </w:r>
          </w:p>
        </w:tc>
        <w:tc>
          <w:tcPr>
            <w:tcW w:w="3544" w:type="dxa"/>
          </w:tcPr>
          <w:p w14:paraId="07B58093" w14:textId="6BB2E69B" w:rsidR="006B657A" w:rsidRPr="00A50AAD" w:rsidRDefault="006B657A" w:rsidP="006B657A">
            <w:pPr>
              <w:spacing w:before="120" w:after="280" w:afterAutospacing="1" w:line="240" w:lineRule="auto"/>
              <w:rPr>
                <w:sz w:val="26"/>
                <w:szCs w:val="26"/>
              </w:rPr>
            </w:pPr>
          </w:p>
        </w:tc>
        <w:tc>
          <w:tcPr>
            <w:tcW w:w="3226" w:type="dxa"/>
          </w:tcPr>
          <w:p w14:paraId="5912419F" w14:textId="77777777" w:rsidR="006B657A" w:rsidRPr="00A50AAD" w:rsidRDefault="006B657A" w:rsidP="006B657A">
            <w:pPr>
              <w:spacing w:before="120" w:after="280" w:afterAutospacing="1" w:line="240" w:lineRule="auto"/>
              <w:rPr>
                <w:sz w:val="26"/>
                <w:szCs w:val="26"/>
              </w:rPr>
            </w:pPr>
          </w:p>
        </w:tc>
      </w:tr>
      <w:tr w:rsidR="006B657A" w:rsidRPr="00A50AAD" w14:paraId="505B38E2" w14:textId="77777777" w:rsidTr="00392F0A">
        <w:tc>
          <w:tcPr>
            <w:tcW w:w="4673" w:type="dxa"/>
          </w:tcPr>
          <w:p w14:paraId="523D1EB1" w14:textId="77777777" w:rsidR="006B657A" w:rsidRPr="00A50AAD" w:rsidRDefault="006B657A" w:rsidP="006B657A">
            <w:pPr>
              <w:spacing w:before="120" w:after="0" w:line="240" w:lineRule="auto"/>
              <w:jc w:val="both"/>
              <w:rPr>
                <w:sz w:val="26"/>
                <w:szCs w:val="26"/>
              </w:rPr>
            </w:pPr>
            <w:r w:rsidRPr="00A50AAD">
              <w:rPr>
                <w:sz w:val="26"/>
                <w:szCs w:val="26"/>
              </w:rPr>
              <w:t>đ) Phạt tiền từ 2.000.000 đồng đến 3.000.000 đồng trong trường hợp hàng hóa vi phạm có giá trị từ trên 5.000.000 đồng đến 10.000.000 đồng;</w:t>
            </w:r>
          </w:p>
        </w:tc>
        <w:tc>
          <w:tcPr>
            <w:tcW w:w="3969" w:type="dxa"/>
          </w:tcPr>
          <w:p w14:paraId="60D54A8D" w14:textId="783300BA" w:rsidR="006B657A" w:rsidRPr="00A50AAD" w:rsidRDefault="006B657A" w:rsidP="006B657A">
            <w:pPr>
              <w:spacing w:before="120" w:after="280" w:afterAutospacing="1" w:line="240" w:lineRule="auto"/>
              <w:rPr>
                <w:sz w:val="26"/>
                <w:szCs w:val="26"/>
              </w:rPr>
            </w:pPr>
            <w:r w:rsidRPr="00CF35C5">
              <w:rPr>
                <w:sz w:val="26"/>
                <w:szCs w:val="26"/>
              </w:rPr>
              <w:t>Không sửa đổi, bổ sung</w:t>
            </w:r>
          </w:p>
        </w:tc>
        <w:tc>
          <w:tcPr>
            <w:tcW w:w="3544" w:type="dxa"/>
          </w:tcPr>
          <w:p w14:paraId="0DCF5C3F" w14:textId="10A68F54" w:rsidR="006B657A" w:rsidRPr="00A50AAD" w:rsidRDefault="006B657A" w:rsidP="006B657A">
            <w:pPr>
              <w:spacing w:before="120" w:after="280" w:afterAutospacing="1" w:line="240" w:lineRule="auto"/>
              <w:rPr>
                <w:sz w:val="26"/>
                <w:szCs w:val="26"/>
              </w:rPr>
            </w:pPr>
          </w:p>
        </w:tc>
        <w:tc>
          <w:tcPr>
            <w:tcW w:w="3226" w:type="dxa"/>
          </w:tcPr>
          <w:p w14:paraId="67129E99" w14:textId="77777777" w:rsidR="006B657A" w:rsidRPr="00A50AAD" w:rsidRDefault="006B657A" w:rsidP="006B657A">
            <w:pPr>
              <w:spacing w:before="120" w:after="280" w:afterAutospacing="1" w:line="240" w:lineRule="auto"/>
              <w:rPr>
                <w:sz w:val="26"/>
                <w:szCs w:val="26"/>
              </w:rPr>
            </w:pPr>
          </w:p>
        </w:tc>
      </w:tr>
      <w:tr w:rsidR="006B657A" w:rsidRPr="00A50AAD" w14:paraId="63AB8F53" w14:textId="77777777" w:rsidTr="00392F0A">
        <w:tc>
          <w:tcPr>
            <w:tcW w:w="4673" w:type="dxa"/>
          </w:tcPr>
          <w:p w14:paraId="56A2261E" w14:textId="77777777" w:rsidR="006B657A" w:rsidRPr="00A50AAD" w:rsidRDefault="006B657A" w:rsidP="006B657A">
            <w:pPr>
              <w:spacing w:before="120" w:after="0" w:line="240" w:lineRule="auto"/>
              <w:jc w:val="both"/>
              <w:rPr>
                <w:sz w:val="26"/>
                <w:szCs w:val="26"/>
              </w:rPr>
            </w:pPr>
            <w:r w:rsidRPr="00A50AAD">
              <w:rPr>
                <w:sz w:val="26"/>
                <w:szCs w:val="26"/>
              </w:rPr>
              <w:lastRenderedPageBreak/>
              <w:t>e) Phạt tiền từ 3.000.000 đồng đến 5.000.000 đồng trong trường hợp hàng hóa vi phạm có giá trị từ trên 10.000.000 đồng đến 20.000.000 đồng;</w:t>
            </w:r>
          </w:p>
        </w:tc>
        <w:tc>
          <w:tcPr>
            <w:tcW w:w="3969" w:type="dxa"/>
          </w:tcPr>
          <w:p w14:paraId="3A93D484" w14:textId="2E4DBE41" w:rsidR="006B657A" w:rsidRPr="00A50AAD" w:rsidRDefault="006B657A" w:rsidP="006B657A">
            <w:pPr>
              <w:spacing w:before="120" w:after="280" w:afterAutospacing="1" w:line="240" w:lineRule="auto"/>
              <w:rPr>
                <w:sz w:val="26"/>
                <w:szCs w:val="26"/>
              </w:rPr>
            </w:pPr>
            <w:r w:rsidRPr="00CF35C5">
              <w:rPr>
                <w:sz w:val="26"/>
                <w:szCs w:val="26"/>
              </w:rPr>
              <w:t>Không sửa đổi, bổ sung</w:t>
            </w:r>
          </w:p>
        </w:tc>
        <w:tc>
          <w:tcPr>
            <w:tcW w:w="3544" w:type="dxa"/>
          </w:tcPr>
          <w:p w14:paraId="259D3BF2" w14:textId="7199F689" w:rsidR="006B657A" w:rsidRPr="00A50AAD" w:rsidRDefault="006B657A" w:rsidP="006B657A">
            <w:pPr>
              <w:spacing w:before="120" w:after="280" w:afterAutospacing="1" w:line="240" w:lineRule="auto"/>
              <w:rPr>
                <w:sz w:val="26"/>
                <w:szCs w:val="26"/>
              </w:rPr>
            </w:pPr>
          </w:p>
        </w:tc>
        <w:tc>
          <w:tcPr>
            <w:tcW w:w="3226" w:type="dxa"/>
          </w:tcPr>
          <w:p w14:paraId="1C116DBC" w14:textId="77777777" w:rsidR="006B657A" w:rsidRPr="00A50AAD" w:rsidRDefault="006B657A" w:rsidP="006B657A">
            <w:pPr>
              <w:spacing w:before="120" w:after="280" w:afterAutospacing="1" w:line="240" w:lineRule="auto"/>
              <w:rPr>
                <w:sz w:val="26"/>
                <w:szCs w:val="26"/>
              </w:rPr>
            </w:pPr>
          </w:p>
        </w:tc>
      </w:tr>
      <w:tr w:rsidR="006B657A" w:rsidRPr="00A50AAD" w14:paraId="53C6CC6A" w14:textId="77777777" w:rsidTr="00392F0A">
        <w:tc>
          <w:tcPr>
            <w:tcW w:w="4673" w:type="dxa"/>
          </w:tcPr>
          <w:p w14:paraId="47A64EAD" w14:textId="77777777" w:rsidR="006B657A" w:rsidRPr="00A50AAD" w:rsidRDefault="006B657A" w:rsidP="006B657A">
            <w:pPr>
              <w:spacing w:before="120" w:after="0" w:line="240" w:lineRule="auto"/>
              <w:jc w:val="both"/>
              <w:rPr>
                <w:sz w:val="26"/>
                <w:szCs w:val="26"/>
              </w:rPr>
            </w:pPr>
            <w:r w:rsidRPr="00A50AAD">
              <w:rPr>
                <w:sz w:val="26"/>
                <w:szCs w:val="26"/>
              </w:rPr>
              <w:t>g) Phạt tiền từ 5.000.000 đồng đến 7.000.000 đồng trong trường hợp hàng hóa vi phạm có giá trị từ trên 20.000.000 đồng đến 30.000.000 đồng;</w:t>
            </w:r>
          </w:p>
        </w:tc>
        <w:tc>
          <w:tcPr>
            <w:tcW w:w="3969" w:type="dxa"/>
          </w:tcPr>
          <w:p w14:paraId="18735199" w14:textId="19A7C205" w:rsidR="006B657A" w:rsidRPr="00A50AAD" w:rsidRDefault="006B657A" w:rsidP="006B657A">
            <w:pPr>
              <w:spacing w:before="120" w:after="280" w:afterAutospacing="1" w:line="240" w:lineRule="auto"/>
              <w:rPr>
                <w:sz w:val="26"/>
                <w:szCs w:val="26"/>
              </w:rPr>
            </w:pPr>
            <w:r w:rsidRPr="00CF35C5">
              <w:rPr>
                <w:sz w:val="26"/>
                <w:szCs w:val="26"/>
              </w:rPr>
              <w:t>Không sửa đổi, bổ sung</w:t>
            </w:r>
          </w:p>
        </w:tc>
        <w:tc>
          <w:tcPr>
            <w:tcW w:w="3544" w:type="dxa"/>
          </w:tcPr>
          <w:p w14:paraId="52250F6C" w14:textId="544C9169" w:rsidR="006B657A" w:rsidRPr="00A50AAD" w:rsidRDefault="006B657A" w:rsidP="006B657A">
            <w:pPr>
              <w:spacing w:before="120" w:after="280" w:afterAutospacing="1" w:line="240" w:lineRule="auto"/>
              <w:rPr>
                <w:sz w:val="26"/>
                <w:szCs w:val="26"/>
              </w:rPr>
            </w:pPr>
          </w:p>
        </w:tc>
        <w:tc>
          <w:tcPr>
            <w:tcW w:w="3226" w:type="dxa"/>
          </w:tcPr>
          <w:p w14:paraId="72CD947F" w14:textId="77777777" w:rsidR="006B657A" w:rsidRPr="00A50AAD" w:rsidRDefault="006B657A" w:rsidP="006B657A">
            <w:pPr>
              <w:spacing w:before="120" w:after="280" w:afterAutospacing="1" w:line="240" w:lineRule="auto"/>
              <w:rPr>
                <w:sz w:val="26"/>
                <w:szCs w:val="26"/>
              </w:rPr>
            </w:pPr>
          </w:p>
        </w:tc>
      </w:tr>
      <w:tr w:rsidR="006B657A" w:rsidRPr="00A50AAD" w14:paraId="66D8FA2B" w14:textId="77777777" w:rsidTr="00392F0A">
        <w:tc>
          <w:tcPr>
            <w:tcW w:w="4673" w:type="dxa"/>
          </w:tcPr>
          <w:p w14:paraId="0C9CD727" w14:textId="77777777" w:rsidR="006B657A" w:rsidRPr="00A50AAD" w:rsidRDefault="006B657A" w:rsidP="006B657A">
            <w:pPr>
              <w:spacing w:before="120" w:after="0" w:line="240" w:lineRule="auto"/>
              <w:jc w:val="both"/>
              <w:rPr>
                <w:sz w:val="26"/>
                <w:szCs w:val="26"/>
              </w:rPr>
            </w:pPr>
            <w:r w:rsidRPr="00A50AAD">
              <w:rPr>
                <w:sz w:val="26"/>
                <w:szCs w:val="26"/>
              </w:rPr>
              <w:t>h) Phạt tiền từ 7.000.000 đồng đến 10.000.000 đồng trong trường hợp hàng hóa vi phạm có giá trị từ trên 30.000.000 đồng đến 40.000.000 đồng;</w:t>
            </w:r>
          </w:p>
        </w:tc>
        <w:tc>
          <w:tcPr>
            <w:tcW w:w="3969" w:type="dxa"/>
          </w:tcPr>
          <w:p w14:paraId="066ED96B" w14:textId="22865984" w:rsidR="006B657A" w:rsidRPr="00A50AAD" w:rsidRDefault="006B657A" w:rsidP="006B657A">
            <w:pPr>
              <w:spacing w:before="120" w:after="280" w:afterAutospacing="1" w:line="240" w:lineRule="auto"/>
              <w:rPr>
                <w:sz w:val="26"/>
                <w:szCs w:val="26"/>
              </w:rPr>
            </w:pPr>
            <w:r w:rsidRPr="00B262F4">
              <w:rPr>
                <w:sz w:val="26"/>
                <w:szCs w:val="26"/>
              </w:rPr>
              <w:t>Không sửa đổi, bổ sung</w:t>
            </w:r>
          </w:p>
        </w:tc>
        <w:tc>
          <w:tcPr>
            <w:tcW w:w="3544" w:type="dxa"/>
          </w:tcPr>
          <w:p w14:paraId="77F6A212" w14:textId="1B0E1601" w:rsidR="006B657A" w:rsidRPr="00A50AAD" w:rsidRDefault="006B657A" w:rsidP="006B657A">
            <w:pPr>
              <w:spacing w:before="120" w:after="280" w:afterAutospacing="1" w:line="240" w:lineRule="auto"/>
              <w:rPr>
                <w:sz w:val="26"/>
                <w:szCs w:val="26"/>
              </w:rPr>
            </w:pPr>
          </w:p>
        </w:tc>
        <w:tc>
          <w:tcPr>
            <w:tcW w:w="3226" w:type="dxa"/>
          </w:tcPr>
          <w:p w14:paraId="4BB48180" w14:textId="77777777" w:rsidR="006B657A" w:rsidRPr="00A50AAD" w:rsidRDefault="006B657A" w:rsidP="006B657A">
            <w:pPr>
              <w:spacing w:before="120" w:after="280" w:afterAutospacing="1" w:line="240" w:lineRule="auto"/>
              <w:rPr>
                <w:sz w:val="26"/>
                <w:szCs w:val="26"/>
              </w:rPr>
            </w:pPr>
          </w:p>
        </w:tc>
      </w:tr>
      <w:tr w:rsidR="006B657A" w:rsidRPr="00A50AAD" w14:paraId="0CB76C4F" w14:textId="77777777" w:rsidTr="00392F0A">
        <w:tc>
          <w:tcPr>
            <w:tcW w:w="4673" w:type="dxa"/>
          </w:tcPr>
          <w:p w14:paraId="2D022854" w14:textId="77777777" w:rsidR="006B657A" w:rsidRPr="00A50AAD" w:rsidRDefault="006B657A" w:rsidP="006B657A">
            <w:pPr>
              <w:spacing w:before="120" w:after="0" w:line="240" w:lineRule="auto"/>
              <w:jc w:val="both"/>
              <w:rPr>
                <w:sz w:val="26"/>
                <w:szCs w:val="26"/>
              </w:rPr>
            </w:pPr>
            <w:r w:rsidRPr="00A50AAD">
              <w:rPr>
                <w:sz w:val="26"/>
                <w:szCs w:val="26"/>
              </w:rPr>
              <w:t>i) Phạt tiền từ 10.000.000 đồng đến 15.000.000 đồng trong trường hợp hàng hóa vi phạm có giá trị từ trên 40.000.000 đồng đến 50.000.000 đồng;</w:t>
            </w:r>
          </w:p>
        </w:tc>
        <w:tc>
          <w:tcPr>
            <w:tcW w:w="3969" w:type="dxa"/>
          </w:tcPr>
          <w:p w14:paraId="00656F64" w14:textId="585CFC67" w:rsidR="006B657A" w:rsidRPr="00A50AAD" w:rsidRDefault="006B657A" w:rsidP="006B657A">
            <w:pPr>
              <w:spacing w:before="120" w:after="280" w:afterAutospacing="1" w:line="240" w:lineRule="auto"/>
              <w:rPr>
                <w:sz w:val="26"/>
                <w:szCs w:val="26"/>
              </w:rPr>
            </w:pPr>
            <w:r w:rsidRPr="00B262F4">
              <w:rPr>
                <w:sz w:val="26"/>
                <w:szCs w:val="26"/>
              </w:rPr>
              <w:t>Không sửa đổi, bổ sung</w:t>
            </w:r>
          </w:p>
        </w:tc>
        <w:tc>
          <w:tcPr>
            <w:tcW w:w="3544" w:type="dxa"/>
          </w:tcPr>
          <w:p w14:paraId="46D1D6C9" w14:textId="6597820F" w:rsidR="006B657A" w:rsidRPr="00A50AAD" w:rsidRDefault="006B657A" w:rsidP="006B657A">
            <w:pPr>
              <w:spacing w:before="120" w:after="280" w:afterAutospacing="1" w:line="240" w:lineRule="auto"/>
              <w:rPr>
                <w:sz w:val="26"/>
                <w:szCs w:val="26"/>
              </w:rPr>
            </w:pPr>
          </w:p>
        </w:tc>
        <w:tc>
          <w:tcPr>
            <w:tcW w:w="3226" w:type="dxa"/>
          </w:tcPr>
          <w:p w14:paraId="7B29C6AA" w14:textId="77777777" w:rsidR="006B657A" w:rsidRPr="00A50AAD" w:rsidRDefault="006B657A" w:rsidP="006B657A">
            <w:pPr>
              <w:spacing w:before="120" w:after="280" w:afterAutospacing="1" w:line="240" w:lineRule="auto"/>
              <w:rPr>
                <w:sz w:val="26"/>
                <w:szCs w:val="26"/>
              </w:rPr>
            </w:pPr>
          </w:p>
        </w:tc>
      </w:tr>
      <w:tr w:rsidR="006B657A" w:rsidRPr="00A50AAD" w14:paraId="5A614423" w14:textId="77777777" w:rsidTr="00392F0A">
        <w:tc>
          <w:tcPr>
            <w:tcW w:w="4673" w:type="dxa"/>
          </w:tcPr>
          <w:p w14:paraId="73C2D29C" w14:textId="77777777" w:rsidR="006B657A" w:rsidRPr="00A50AAD" w:rsidRDefault="006B657A" w:rsidP="006B657A">
            <w:pPr>
              <w:spacing w:before="120" w:after="0" w:line="240" w:lineRule="auto"/>
              <w:jc w:val="both"/>
              <w:rPr>
                <w:sz w:val="26"/>
                <w:szCs w:val="26"/>
              </w:rPr>
            </w:pPr>
            <w:r w:rsidRPr="00A50AAD">
              <w:rPr>
                <w:sz w:val="26"/>
                <w:szCs w:val="26"/>
              </w:rPr>
              <w:t>k) Phạt tiền từ 15.000.000 đồng đến 20.000.000 đồng trong trường hợp hàng hóa vi phạm có giá trị từ trên 50.000.000 đồng đến 70.000.000 đồng;</w:t>
            </w:r>
          </w:p>
        </w:tc>
        <w:tc>
          <w:tcPr>
            <w:tcW w:w="3969" w:type="dxa"/>
          </w:tcPr>
          <w:p w14:paraId="133BB0FB" w14:textId="5127385F" w:rsidR="006B657A" w:rsidRPr="00A50AAD" w:rsidRDefault="006B657A" w:rsidP="006B657A">
            <w:pPr>
              <w:spacing w:before="120" w:after="280" w:afterAutospacing="1" w:line="240" w:lineRule="auto"/>
              <w:rPr>
                <w:sz w:val="26"/>
                <w:szCs w:val="26"/>
              </w:rPr>
            </w:pPr>
            <w:r w:rsidRPr="00B262F4">
              <w:rPr>
                <w:sz w:val="26"/>
                <w:szCs w:val="26"/>
              </w:rPr>
              <w:t>Không sửa đổi, bổ sung</w:t>
            </w:r>
          </w:p>
        </w:tc>
        <w:tc>
          <w:tcPr>
            <w:tcW w:w="3544" w:type="dxa"/>
          </w:tcPr>
          <w:p w14:paraId="1416A88E" w14:textId="4E6EFF0F" w:rsidR="006B657A" w:rsidRPr="00A50AAD" w:rsidRDefault="006B657A" w:rsidP="006B657A">
            <w:pPr>
              <w:spacing w:before="120" w:after="280" w:afterAutospacing="1" w:line="240" w:lineRule="auto"/>
              <w:rPr>
                <w:sz w:val="26"/>
                <w:szCs w:val="26"/>
              </w:rPr>
            </w:pPr>
          </w:p>
        </w:tc>
        <w:tc>
          <w:tcPr>
            <w:tcW w:w="3226" w:type="dxa"/>
          </w:tcPr>
          <w:p w14:paraId="444D090E" w14:textId="77777777" w:rsidR="006B657A" w:rsidRPr="00A50AAD" w:rsidRDefault="006B657A" w:rsidP="006B657A">
            <w:pPr>
              <w:spacing w:before="120" w:after="280" w:afterAutospacing="1" w:line="240" w:lineRule="auto"/>
              <w:rPr>
                <w:sz w:val="26"/>
                <w:szCs w:val="26"/>
              </w:rPr>
            </w:pPr>
          </w:p>
        </w:tc>
      </w:tr>
      <w:tr w:rsidR="006B657A" w:rsidRPr="00A50AAD" w14:paraId="6BBC7354" w14:textId="77777777" w:rsidTr="00392F0A">
        <w:tc>
          <w:tcPr>
            <w:tcW w:w="4673" w:type="dxa"/>
          </w:tcPr>
          <w:p w14:paraId="607FDBB0" w14:textId="77777777" w:rsidR="006B657A" w:rsidRPr="00A50AAD" w:rsidRDefault="006B657A" w:rsidP="006B657A">
            <w:pPr>
              <w:spacing w:before="120" w:after="0" w:line="240" w:lineRule="auto"/>
              <w:jc w:val="both"/>
              <w:rPr>
                <w:sz w:val="26"/>
                <w:szCs w:val="26"/>
              </w:rPr>
            </w:pPr>
            <w:r w:rsidRPr="00A50AAD">
              <w:rPr>
                <w:sz w:val="26"/>
                <w:szCs w:val="26"/>
              </w:rPr>
              <w:t>l) Phạt tiền từ 20.000.000 đồng đến 30.000.000 đồng trong trường hợp hàng hóa vi phạm có giá trị từ trên 70.000.000 đồng đến 100.000.000 đồng;</w:t>
            </w:r>
          </w:p>
        </w:tc>
        <w:tc>
          <w:tcPr>
            <w:tcW w:w="3969" w:type="dxa"/>
          </w:tcPr>
          <w:p w14:paraId="6D9376A7" w14:textId="69ACB614" w:rsidR="006B657A" w:rsidRPr="00A50AAD" w:rsidRDefault="006B657A" w:rsidP="006B657A">
            <w:pPr>
              <w:spacing w:before="120" w:after="280" w:afterAutospacing="1" w:line="240" w:lineRule="auto"/>
              <w:rPr>
                <w:sz w:val="26"/>
                <w:szCs w:val="26"/>
              </w:rPr>
            </w:pPr>
            <w:r w:rsidRPr="00B262F4">
              <w:rPr>
                <w:sz w:val="26"/>
                <w:szCs w:val="26"/>
              </w:rPr>
              <w:t>Không sửa đổi, bổ sung</w:t>
            </w:r>
          </w:p>
        </w:tc>
        <w:tc>
          <w:tcPr>
            <w:tcW w:w="3544" w:type="dxa"/>
          </w:tcPr>
          <w:p w14:paraId="241BDB23" w14:textId="74013677" w:rsidR="006B657A" w:rsidRPr="00A50AAD" w:rsidRDefault="006B657A" w:rsidP="006B657A">
            <w:pPr>
              <w:spacing w:before="120" w:after="280" w:afterAutospacing="1" w:line="240" w:lineRule="auto"/>
              <w:rPr>
                <w:sz w:val="26"/>
                <w:szCs w:val="26"/>
              </w:rPr>
            </w:pPr>
          </w:p>
        </w:tc>
        <w:tc>
          <w:tcPr>
            <w:tcW w:w="3226" w:type="dxa"/>
          </w:tcPr>
          <w:p w14:paraId="5BB28C47" w14:textId="77777777" w:rsidR="006B657A" w:rsidRPr="00A50AAD" w:rsidRDefault="006B657A" w:rsidP="006B657A">
            <w:pPr>
              <w:spacing w:before="120" w:after="280" w:afterAutospacing="1" w:line="240" w:lineRule="auto"/>
              <w:rPr>
                <w:sz w:val="26"/>
                <w:szCs w:val="26"/>
              </w:rPr>
            </w:pPr>
          </w:p>
        </w:tc>
      </w:tr>
      <w:tr w:rsidR="006B657A" w:rsidRPr="00A50AAD" w14:paraId="6230A369" w14:textId="77777777" w:rsidTr="00392F0A">
        <w:tc>
          <w:tcPr>
            <w:tcW w:w="4673" w:type="dxa"/>
          </w:tcPr>
          <w:p w14:paraId="37A1612A" w14:textId="77777777" w:rsidR="006B657A" w:rsidRPr="00A50AAD" w:rsidRDefault="006B657A" w:rsidP="006B657A">
            <w:pPr>
              <w:spacing w:before="120" w:after="0" w:line="240" w:lineRule="auto"/>
              <w:jc w:val="both"/>
              <w:rPr>
                <w:sz w:val="26"/>
                <w:szCs w:val="26"/>
              </w:rPr>
            </w:pPr>
            <w:r w:rsidRPr="00A50AAD">
              <w:rPr>
                <w:sz w:val="26"/>
                <w:szCs w:val="26"/>
              </w:rPr>
              <w:t>m) Phạt tiền từ 30.000.000 đồng đến 40.000.000 đồng trong trường hợp hàng hóa vi phạm có giá trị trên 100.000.000 đồng;</w:t>
            </w:r>
          </w:p>
        </w:tc>
        <w:tc>
          <w:tcPr>
            <w:tcW w:w="3969" w:type="dxa"/>
          </w:tcPr>
          <w:p w14:paraId="0B7DAB25" w14:textId="5B0DE10C" w:rsidR="006B657A" w:rsidRPr="00A50AAD" w:rsidRDefault="006B657A" w:rsidP="006B657A">
            <w:pPr>
              <w:spacing w:before="120" w:after="280" w:afterAutospacing="1" w:line="240" w:lineRule="auto"/>
              <w:rPr>
                <w:sz w:val="26"/>
                <w:szCs w:val="26"/>
              </w:rPr>
            </w:pPr>
            <w:r w:rsidRPr="00B262F4">
              <w:rPr>
                <w:sz w:val="26"/>
                <w:szCs w:val="26"/>
              </w:rPr>
              <w:t>Không sửa đổi, bổ sung</w:t>
            </w:r>
          </w:p>
        </w:tc>
        <w:tc>
          <w:tcPr>
            <w:tcW w:w="3544" w:type="dxa"/>
          </w:tcPr>
          <w:p w14:paraId="451967A4" w14:textId="4D3BD596" w:rsidR="006B657A" w:rsidRPr="00A50AAD" w:rsidRDefault="006B657A" w:rsidP="006B657A">
            <w:pPr>
              <w:spacing w:before="120" w:after="280" w:afterAutospacing="1" w:line="240" w:lineRule="auto"/>
              <w:rPr>
                <w:sz w:val="26"/>
                <w:szCs w:val="26"/>
              </w:rPr>
            </w:pPr>
          </w:p>
        </w:tc>
        <w:tc>
          <w:tcPr>
            <w:tcW w:w="3226" w:type="dxa"/>
          </w:tcPr>
          <w:p w14:paraId="7AA9E12E" w14:textId="77777777" w:rsidR="006B657A" w:rsidRPr="00A50AAD" w:rsidRDefault="006B657A" w:rsidP="006B657A">
            <w:pPr>
              <w:spacing w:before="120" w:after="280" w:afterAutospacing="1" w:line="240" w:lineRule="auto"/>
              <w:rPr>
                <w:sz w:val="26"/>
                <w:szCs w:val="26"/>
              </w:rPr>
            </w:pPr>
          </w:p>
        </w:tc>
      </w:tr>
      <w:tr w:rsidR="006B657A" w:rsidRPr="00A50AAD" w14:paraId="05508811" w14:textId="77777777" w:rsidTr="00392F0A">
        <w:tc>
          <w:tcPr>
            <w:tcW w:w="4673" w:type="dxa"/>
          </w:tcPr>
          <w:p w14:paraId="7EF9DD2A" w14:textId="60A62FA9" w:rsidR="006B657A" w:rsidRPr="00A50AAD" w:rsidRDefault="006B657A" w:rsidP="006B657A">
            <w:pPr>
              <w:spacing w:before="120" w:after="0" w:line="240" w:lineRule="auto"/>
              <w:jc w:val="both"/>
              <w:rPr>
                <w:sz w:val="26"/>
                <w:szCs w:val="26"/>
              </w:rPr>
            </w:pPr>
          </w:p>
        </w:tc>
        <w:tc>
          <w:tcPr>
            <w:tcW w:w="3969" w:type="dxa"/>
          </w:tcPr>
          <w:p w14:paraId="086A6C7C" w14:textId="1867B7F2"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n)</w:t>
            </w:r>
            <w:r w:rsidRPr="00A50AAD">
              <w:rPr>
                <w:sz w:val="26"/>
                <w:szCs w:val="26"/>
              </w:rPr>
              <w:t xml:space="preserve"> </w:t>
            </w:r>
            <w:r w:rsidRPr="00A50AAD">
              <w:rPr>
                <w:sz w:val="26"/>
                <w:szCs w:val="26"/>
                <w:lang w:val="sv-SE"/>
              </w:rPr>
              <w:t xml:space="preserve">Phạt tiền gấp </w:t>
            </w:r>
            <w:r w:rsidRPr="00A50AAD">
              <w:rPr>
                <w:sz w:val="26"/>
                <w:szCs w:val="26"/>
              </w:rPr>
              <w:t>0</w:t>
            </w:r>
            <w:r w:rsidRPr="00A50AAD">
              <w:rPr>
                <w:sz w:val="26"/>
                <w:szCs w:val="26"/>
                <w:lang w:val="sv-SE"/>
              </w:rPr>
              <w:t>2 lần mức tiền phạt quy định tại các điểm a, b, c, d, đ, e, g, h, i, k, l, và m khoản này trong trường hợp hàng hóa vi phạm là: lương thực, thực phẩm, phụ gia thực phẩm, chất hỗ trợ chế biến thực phẩm, chất bảo quản thực phẩm, thuốc phòng bệnh và thuốc chữa bệnh cho người, thực phẩm chức năng, mỹ phẩm; chất tẩy rửa, chế phẩm diệt côn trùng, diệt khuẩn dùng trong lĩnh vực gia dụng và y tế, thuốc thú y, phân bón, xi măng, thức ăn chăn nuôi, thức ăn thủy sản, sản phẩm xử lý môi trường nuôi trồng thủy sản, thuốc bảo vệ thực vật, chất kích thích tăng trưởng, giống cây trồng, giống vật nuôi, giống thủy sản và các hàng hóa khác thuộc danh mục ngành, nghề đầu tư kinh doanh có điều kiện.</w:t>
            </w:r>
          </w:p>
        </w:tc>
        <w:tc>
          <w:tcPr>
            <w:tcW w:w="3544" w:type="dxa"/>
          </w:tcPr>
          <w:p w14:paraId="52A69549" w14:textId="6F1B6123" w:rsidR="006B657A" w:rsidRPr="00A50AAD" w:rsidRDefault="006B657A" w:rsidP="006B657A">
            <w:pPr>
              <w:spacing w:before="120" w:after="280" w:afterAutospacing="1" w:line="240" w:lineRule="auto"/>
              <w:rPr>
                <w:sz w:val="26"/>
                <w:szCs w:val="26"/>
                <w:lang w:val="sv-SE"/>
              </w:rPr>
            </w:pPr>
          </w:p>
        </w:tc>
        <w:tc>
          <w:tcPr>
            <w:tcW w:w="3226" w:type="dxa"/>
          </w:tcPr>
          <w:p w14:paraId="5BB9E344" w14:textId="77777777" w:rsidR="006B657A" w:rsidRPr="00A50AAD" w:rsidRDefault="006B657A" w:rsidP="006B657A">
            <w:pPr>
              <w:spacing w:before="120" w:after="280" w:afterAutospacing="1" w:line="240" w:lineRule="auto"/>
              <w:rPr>
                <w:sz w:val="26"/>
                <w:szCs w:val="26"/>
                <w:lang w:val="sv-SE"/>
              </w:rPr>
            </w:pPr>
          </w:p>
        </w:tc>
      </w:tr>
      <w:tr w:rsidR="006B657A" w:rsidRPr="00A50AAD" w14:paraId="1AB62F49" w14:textId="77777777" w:rsidTr="00392F0A">
        <w:tc>
          <w:tcPr>
            <w:tcW w:w="4673" w:type="dxa"/>
          </w:tcPr>
          <w:p w14:paraId="7D8097EA" w14:textId="4064766F" w:rsidR="006B657A" w:rsidRPr="00A50AAD" w:rsidRDefault="006B657A" w:rsidP="006B657A">
            <w:pPr>
              <w:spacing w:before="120" w:after="0" w:line="240" w:lineRule="auto"/>
              <w:jc w:val="both"/>
              <w:rPr>
                <w:sz w:val="26"/>
                <w:szCs w:val="26"/>
              </w:rPr>
            </w:pPr>
            <w:r w:rsidRPr="00597E47">
              <w:rPr>
                <w:sz w:val="26"/>
                <w:szCs w:val="26"/>
              </w:rPr>
              <w:t>4. Mức phạt tiền đối với hành vi kinh doanh hàng hóa theo quy định phải có nhãn hàng hóa mà không có nhãn hàng hóa; không có nhãn gốc hoặc có nhãn gốc nhưng bị thay đổi được quy định như sau:</w:t>
            </w:r>
          </w:p>
        </w:tc>
        <w:tc>
          <w:tcPr>
            <w:tcW w:w="3969" w:type="dxa"/>
          </w:tcPr>
          <w:p w14:paraId="5D9B01C7" w14:textId="7AAD91A1"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4. Mức phạt tiền đối với hành vi kinh doanh hàng hóa theo quy định phải có nhãn hàng hóa mà không có nhãn hàng hóa; không có nhãn gốc hoặc có nhãn gốc nhưng ghi không đủ hoặc ghi không đúng các nội dung bắt buộc trên nhãn hàng hóa, hoặc bị thay đổi được quy định như </w:t>
            </w:r>
            <w:r w:rsidRPr="00A50AAD">
              <w:rPr>
                <w:sz w:val="26"/>
                <w:szCs w:val="26"/>
                <w:lang w:val="sv-SE"/>
              </w:rPr>
              <w:lastRenderedPageBreak/>
              <w:t>sau:</w:t>
            </w:r>
          </w:p>
        </w:tc>
        <w:tc>
          <w:tcPr>
            <w:tcW w:w="3544" w:type="dxa"/>
          </w:tcPr>
          <w:p w14:paraId="4950DE7F" w14:textId="75D092C2" w:rsidR="006B657A" w:rsidRPr="00A50AAD" w:rsidRDefault="006B657A" w:rsidP="006B657A">
            <w:pPr>
              <w:spacing w:before="120" w:after="280" w:afterAutospacing="1" w:line="240" w:lineRule="auto"/>
              <w:rPr>
                <w:sz w:val="26"/>
                <w:szCs w:val="26"/>
                <w:lang w:val="sv-SE"/>
              </w:rPr>
            </w:pPr>
          </w:p>
        </w:tc>
        <w:tc>
          <w:tcPr>
            <w:tcW w:w="3226" w:type="dxa"/>
          </w:tcPr>
          <w:p w14:paraId="3E749CF5" w14:textId="77777777" w:rsidR="006B657A" w:rsidRPr="00A50AAD" w:rsidRDefault="006B657A" w:rsidP="006B657A">
            <w:pPr>
              <w:spacing w:before="120" w:after="280" w:afterAutospacing="1" w:line="240" w:lineRule="auto"/>
              <w:rPr>
                <w:sz w:val="26"/>
                <w:szCs w:val="26"/>
                <w:lang w:val="sv-SE"/>
              </w:rPr>
            </w:pPr>
          </w:p>
        </w:tc>
      </w:tr>
      <w:tr w:rsidR="006B657A" w:rsidRPr="00A50AAD" w14:paraId="58DE9D54" w14:textId="77777777" w:rsidTr="00392F0A">
        <w:tc>
          <w:tcPr>
            <w:tcW w:w="4673" w:type="dxa"/>
          </w:tcPr>
          <w:p w14:paraId="5A40B38C" w14:textId="6AE8E10C" w:rsidR="006B657A" w:rsidRPr="00A50AAD" w:rsidRDefault="006B657A" w:rsidP="006B657A">
            <w:pPr>
              <w:spacing w:before="120" w:after="0" w:line="240" w:lineRule="auto"/>
              <w:jc w:val="both"/>
              <w:rPr>
                <w:sz w:val="26"/>
                <w:szCs w:val="26"/>
              </w:rPr>
            </w:pPr>
          </w:p>
        </w:tc>
        <w:tc>
          <w:tcPr>
            <w:tcW w:w="3969" w:type="dxa"/>
          </w:tcPr>
          <w:p w14:paraId="7FDE08BD" w14:textId="526D35FE"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a) Phạt tiền từ 1.000.000 đồng đến 3.000.000 đồng trong trường hợp hàng hóa vi phạm có giá trị đến dưới 5.000.000 đồng;</w:t>
            </w:r>
          </w:p>
        </w:tc>
        <w:tc>
          <w:tcPr>
            <w:tcW w:w="3544" w:type="dxa"/>
          </w:tcPr>
          <w:p w14:paraId="7F34EC41" w14:textId="1EA01F50" w:rsidR="006B657A" w:rsidRPr="00A50AAD" w:rsidRDefault="006B657A" w:rsidP="006B657A">
            <w:pPr>
              <w:spacing w:before="120" w:after="280" w:afterAutospacing="1" w:line="240" w:lineRule="auto"/>
              <w:rPr>
                <w:sz w:val="26"/>
                <w:szCs w:val="26"/>
                <w:lang w:val="sv-SE"/>
              </w:rPr>
            </w:pPr>
          </w:p>
        </w:tc>
        <w:tc>
          <w:tcPr>
            <w:tcW w:w="3226" w:type="dxa"/>
          </w:tcPr>
          <w:p w14:paraId="2C58771F" w14:textId="77777777" w:rsidR="006B657A" w:rsidRPr="00A50AAD" w:rsidRDefault="006B657A" w:rsidP="006B657A">
            <w:pPr>
              <w:spacing w:before="120" w:after="280" w:afterAutospacing="1" w:line="240" w:lineRule="auto"/>
              <w:rPr>
                <w:sz w:val="26"/>
                <w:szCs w:val="26"/>
                <w:lang w:val="sv-SE"/>
              </w:rPr>
            </w:pPr>
          </w:p>
        </w:tc>
      </w:tr>
      <w:tr w:rsidR="006B657A" w:rsidRPr="00A50AAD" w14:paraId="1A0A862E" w14:textId="77777777" w:rsidTr="00392F0A">
        <w:tc>
          <w:tcPr>
            <w:tcW w:w="4673" w:type="dxa"/>
          </w:tcPr>
          <w:p w14:paraId="6F467AC7" w14:textId="030E8C90" w:rsidR="006B657A" w:rsidRPr="00A50AAD" w:rsidRDefault="006B657A" w:rsidP="006B657A">
            <w:pPr>
              <w:spacing w:before="120" w:after="0" w:line="240" w:lineRule="auto"/>
              <w:jc w:val="both"/>
              <w:rPr>
                <w:sz w:val="26"/>
                <w:szCs w:val="26"/>
              </w:rPr>
            </w:pPr>
          </w:p>
        </w:tc>
        <w:tc>
          <w:tcPr>
            <w:tcW w:w="3969" w:type="dxa"/>
          </w:tcPr>
          <w:p w14:paraId="65B2B55B" w14:textId="42BD36BA"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b) Phạt tiền từ 3.000.000 đồng đến 5.000.000 đồng trong trường hợp hàng hóa vi phạm có giá trị từ 5.000.000 đồng đến dưới 10.000.000 đồng;</w:t>
            </w:r>
          </w:p>
        </w:tc>
        <w:tc>
          <w:tcPr>
            <w:tcW w:w="3544" w:type="dxa"/>
          </w:tcPr>
          <w:p w14:paraId="7DE10745" w14:textId="04024236" w:rsidR="006B657A" w:rsidRPr="00A50AAD" w:rsidRDefault="006B657A" w:rsidP="006B657A">
            <w:pPr>
              <w:spacing w:before="120" w:after="280" w:afterAutospacing="1" w:line="240" w:lineRule="auto"/>
              <w:rPr>
                <w:sz w:val="26"/>
                <w:szCs w:val="26"/>
                <w:lang w:val="sv-SE"/>
              </w:rPr>
            </w:pPr>
          </w:p>
        </w:tc>
        <w:tc>
          <w:tcPr>
            <w:tcW w:w="3226" w:type="dxa"/>
          </w:tcPr>
          <w:p w14:paraId="3CE0E052" w14:textId="77777777" w:rsidR="006B657A" w:rsidRPr="00A50AAD" w:rsidRDefault="006B657A" w:rsidP="006B657A">
            <w:pPr>
              <w:spacing w:before="120" w:after="280" w:afterAutospacing="1" w:line="240" w:lineRule="auto"/>
              <w:rPr>
                <w:sz w:val="26"/>
                <w:szCs w:val="26"/>
                <w:lang w:val="sv-SE"/>
              </w:rPr>
            </w:pPr>
          </w:p>
        </w:tc>
      </w:tr>
      <w:tr w:rsidR="006B657A" w:rsidRPr="00A50AAD" w14:paraId="5BDC26AF" w14:textId="77777777" w:rsidTr="00392F0A">
        <w:tc>
          <w:tcPr>
            <w:tcW w:w="4673" w:type="dxa"/>
          </w:tcPr>
          <w:p w14:paraId="20CA44C4" w14:textId="603325E2" w:rsidR="006B657A" w:rsidRPr="00A50AAD" w:rsidRDefault="006B657A" w:rsidP="006B657A">
            <w:pPr>
              <w:spacing w:before="120" w:after="0" w:line="240" w:lineRule="auto"/>
              <w:jc w:val="both"/>
              <w:rPr>
                <w:sz w:val="26"/>
                <w:szCs w:val="26"/>
              </w:rPr>
            </w:pPr>
          </w:p>
        </w:tc>
        <w:tc>
          <w:tcPr>
            <w:tcW w:w="3969" w:type="dxa"/>
          </w:tcPr>
          <w:p w14:paraId="39D927AE" w14:textId="6FE95529"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c) Phạt tiền từ 5.000.000 đồng đến 10.000.000 đồng trong trường hợp hàng hóa vi phạm có giá trị từ 10.000.000 đồng đến dưới 20.000.000 đồng;</w:t>
            </w:r>
          </w:p>
        </w:tc>
        <w:tc>
          <w:tcPr>
            <w:tcW w:w="3544" w:type="dxa"/>
          </w:tcPr>
          <w:p w14:paraId="0ABCD392" w14:textId="13E4568D" w:rsidR="006B657A" w:rsidRPr="00A50AAD" w:rsidRDefault="006B657A" w:rsidP="006B657A">
            <w:pPr>
              <w:spacing w:before="120" w:after="280" w:afterAutospacing="1" w:line="240" w:lineRule="auto"/>
              <w:rPr>
                <w:sz w:val="26"/>
                <w:szCs w:val="26"/>
                <w:lang w:val="sv-SE"/>
              </w:rPr>
            </w:pPr>
          </w:p>
        </w:tc>
        <w:tc>
          <w:tcPr>
            <w:tcW w:w="3226" w:type="dxa"/>
          </w:tcPr>
          <w:p w14:paraId="090D3CA4" w14:textId="77777777" w:rsidR="006B657A" w:rsidRPr="00A50AAD" w:rsidRDefault="006B657A" w:rsidP="006B657A">
            <w:pPr>
              <w:spacing w:before="120" w:after="280" w:afterAutospacing="1" w:line="240" w:lineRule="auto"/>
              <w:rPr>
                <w:sz w:val="26"/>
                <w:szCs w:val="26"/>
                <w:lang w:val="sv-SE"/>
              </w:rPr>
            </w:pPr>
          </w:p>
        </w:tc>
      </w:tr>
      <w:tr w:rsidR="006B657A" w:rsidRPr="00A50AAD" w14:paraId="2C06E9CE" w14:textId="77777777" w:rsidTr="00392F0A">
        <w:tc>
          <w:tcPr>
            <w:tcW w:w="4673" w:type="dxa"/>
          </w:tcPr>
          <w:p w14:paraId="27C4EFE0" w14:textId="25414A70" w:rsidR="006B657A" w:rsidRPr="00A50AAD" w:rsidRDefault="006B657A" w:rsidP="006B657A">
            <w:pPr>
              <w:spacing w:before="120" w:after="0" w:line="240" w:lineRule="auto"/>
              <w:jc w:val="both"/>
              <w:rPr>
                <w:sz w:val="26"/>
                <w:szCs w:val="26"/>
              </w:rPr>
            </w:pPr>
          </w:p>
        </w:tc>
        <w:tc>
          <w:tcPr>
            <w:tcW w:w="3969" w:type="dxa"/>
          </w:tcPr>
          <w:p w14:paraId="13A333CE" w14:textId="6574ECB2"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d) Phạt tiền từ 10.000.000 đồng đến 15.000.000 đồng trong trường hợp hàng hóa vi phạm có giá trị từ 20.000.000 đồng đến dưới 30.000.000 đồng;</w:t>
            </w:r>
          </w:p>
        </w:tc>
        <w:tc>
          <w:tcPr>
            <w:tcW w:w="3544" w:type="dxa"/>
          </w:tcPr>
          <w:p w14:paraId="49333838" w14:textId="5AD40A7D" w:rsidR="006B657A" w:rsidRPr="00A50AAD" w:rsidRDefault="006B657A" w:rsidP="006B657A">
            <w:pPr>
              <w:spacing w:before="120" w:after="280" w:afterAutospacing="1" w:line="240" w:lineRule="auto"/>
              <w:rPr>
                <w:sz w:val="26"/>
                <w:szCs w:val="26"/>
                <w:lang w:val="sv-SE"/>
              </w:rPr>
            </w:pPr>
          </w:p>
        </w:tc>
        <w:tc>
          <w:tcPr>
            <w:tcW w:w="3226" w:type="dxa"/>
          </w:tcPr>
          <w:p w14:paraId="4D009FFF" w14:textId="77777777" w:rsidR="006B657A" w:rsidRPr="00A50AAD" w:rsidRDefault="006B657A" w:rsidP="006B657A">
            <w:pPr>
              <w:spacing w:before="120" w:after="280" w:afterAutospacing="1" w:line="240" w:lineRule="auto"/>
              <w:rPr>
                <w:sz w:val="26"/>
                <w:szCs w:val="26"/>
                <w:lang w:val="sv-SE"/>
              </w:rPr>
            </w:pPr>
          </w:p>
        </w:tc>
      </w:tr>
      <w:tr w:rsidR="006B657A" w:rsidRPr="00A50AAD" w14:paraId="2477BF69" w14:textId="77777777" w:rsidTr="00392F0A">
        <w:tc>
          <w:tcPr>
            <w:tcW w:w="4673" w:type="dxa"/>
          </w:tcPr>
          <w:p w14:paraId="20445A75" w14:textId="54D1746A" w:rsidR="006B657A" w:rsidRPr="00A50AAD" w:rsidRDefault="006B657A" w:rsidP="006B657A">
            <w:pPr>
              <w:spacing w:before="120" w:after="0" w:line="240" w:lineRule="auto"/>
              <w:jc w:val="both"/>
              <w:rPr>
                <w:sz w:val="26"/>
                <w:szCs w:val="26"/>
              </w:rPr>
            </w:pPr>
          </w:p>
        </w:tc>
        <w:tc>
          <w:tcPr>
            <w:tcW w:w="3969" w:type="dxa"/>
          </w:tcPr>
          <w:p w14:paraId="68DE2727" w14:textId="51A94A98"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đ) Phạt tiền từ 15.000.000 đồng đến 25.000.000 đồng trong trường hợp hàng hóa vi phạm có giá trị từ 30.000.000 đồng đến dưới 50.000.000 đồng;</w:t>
            </w:r>
          </w:p>
        </w:tc>
        <w:tc>
          <w:tcPr>
            <w:tcW w:w="3544" w:type="dxa"/>
          </w:tcPr>
          <w:p w14:paraId="794EED14" w14:textId="770729DE" w:rsidR="006B657A" w:rsidRPr="00A50AAD" w:rsidRDefault="006B657A" w:rsidP="006B657A">
            <w:pPr>
              <w:spacing w:before="120" w:after="280" w:afterAutospacing="1" w:line="240" w:lineRule="auto"/>
              <w:rPr>
                <w:sz w:val="26"/>
                <w:szCs w:val="26"/>
                <w:lang w:val="sv-SE"/>
              </w:rPr>
            </w:pPr>
          </w:p>
        </w:tc>
        <w:tc>
          <w:tcPr>
            <w:tcW w:w="3226" w:type="dxa"/>
          </w:tcPr>
          <w:p w14:paraId="63EA0968" w14:textId="77777777" w:rsidR="006B657A" w:rsidRPr="00A50AAD" w:rsidRDefault="006B657A" w:rsidP="006B657A">
            <w:pPr>
              <w:spacing w:before="120" w:after="280" w:afterAutospacing="1" w:line="240" w:lineRule="auto"/>
              <w:rPr>
                <w:sz w:val="26"/>
                <w:szCs w:val="26"/>
                <w:lang w:val="sv-SE"/>
              </w:rPr>
            </w:pPr>
          </w:p>
        </w:tc>
      </w:tr>
      <w:tr w:rsidR="006B657A" w:rsidRPr="00A50AAD" w14:paraId="1593E2A5" w14:textId="77777777" w:rsidTr="00392F0A">
        <w:tc>
          <w:tcPr>
            <w:tcW w:w="4673" w:type="dxa"/>
          </w:tcPr>
          <w:p w14:paraId="20F6F6D0" w14:textId="026BFC86" w:rsidR="006B657A" w:rsidRPr="00A50AAD" w:rsidRDefault="006B657A" w:rsidP="006B657A">
            <w:pPr>
              <w:spacing w:before="120" w:after="0" w:line="240" w:lineRule="auto"/>
              <w:jc w:val="both"/>
              <w:rPr>
                <w:sz w:val="26"/>
                <w:szCs w:val="26"/>
              </w:rPr>
            </w:pPr>
          </w:p>
        </w:tc>
        <w:tc>
          <w:tcPr>
            <w:tcW w:w="3969" w:type="dxa"/>
          </w:tcPr>
          <w:p w14:paraId="2AEB56D9" w14:textId="669F9291"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e) Phạt tiền từ 25.000.000 đồng đến 35.000.000 đồng trong trường hợp hàng hóa vi phạm có giá trị từ </w:t>
            </w:r>
            <w:r w:rsidRPr="00A50AAD">
              <w:rPr>
                <w:sz w:val="26"/>
                <w:szCs w:val="26"/>
                <w:lang w:val="sv-SE"/>
              </w:rPr>
              <w:lastRenderedPageBreak/>
              <w:t>50.000.000 đồng đến dưới 70.000.000 đồng;</w:t>
            </w:r>
          </w:p>
        </w:tc>
        <w:tc>
          <w:tcPr>
            <w:tcW w:w="3544" w:type="dxa"/>
          </w:tcPr>
          <w:p w14:paraId="3D6750F8" w14:textId="2D90E699" w:rsidR="006B657A" w:rsidRPr="00A50AAD" w:rsidRDefault="006B657A" w:rsidP="006B657A">
            <w:pPr>
              <w:spacing w:before="120" w:after="280" w:afterAutospacing="1" w:line="240" w:lineRule="auto"/>
              <w:rPr>
                <w:sz w:val="26"/>
                <w:szCs w:val="26"/>
                <w:lang w:val="sv-SE"/>
              </w:rPr>
            </w:pPr>
          </w:p>
        </w:tc>
        <w:tc>
          <w:tcPr>
            <w:tcW w:w="3226" w:type="dxa"/>
          </w:tcPr>
          <w:p w14:paraId="3F9A17E8" w14:textId="77777777" w:rsidR="006B657A" w:rsidRPr="00A50AAD" w:rsidRDefault="006B657A" w:rsidP="006B657A">
            <w:pPr>
              <w:spacing w:before="120" w:after="280" w:afterAutospacing="1" w:line="240" w:lineRule="auto"/>
              <w:rPr>
                <w:sz w:val="26"/>
                <w:szCs w:val="26"/>
                <w:lang w:val="sv-SE"/>
              </w:rPr>
            </w:pPr>
          </w:p>
        </w:tc>
      </w:tr>
      <w:tr w:rsidR="006B657A" w:rsidRPr="00A50AAD" w14:paraId="1E41C74F" w14:textId="77777777" w:rsidTr="00392F0A">
        <w:tc>
          <w:tcPr>
            <w:tcW w:w="4673" w:type="dxa"/>
          </w:tcPr>
          <w:p w14:paraId="656A92BB" w14:textId="03C35762" w:rsidR="006B657A" w:rsidRPr="00A50AAD" w:rsidRDefault="006B657A" w:rsidP="006B657A">
            <w:pPr>
              <w:spacing w:before="120" w:after="0" w:line="240" w:lineRule="auto"/>
              <w:jc w:val="both"/>
              <w:rPr>
                <w:sz w:val="26"/>
                <w:szCs w:val="26"/>
              </w:rPr>
            </w:pPr>
          </w:p>
        </w:tc>
        <w:tc>
          <w:tcPr>
            <w:tcW w:w="3969" w:type="dxa"/>
          </w:tcPr>
          <w:p w14:paraId="4D793698" w14:textId="12C6AD5B"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g) Phạt tiền từ 35.000.000 đồng đến 50.000.000 đồng trong trường hợp hàng hóa vi phạm có giá trị từ 70.000.000 đồng đến dưới 100.000.000 đồng;</w:t>
            </w:r>
          </w:p>
        </w:tc>
        <w:tc>
          <w:tcPr>
            <w:tcW w:w="3544" w:type="dxa"/>
          </w:tcPr>
          <w:p w14:paraId="448BF204" w14:textId="216F7F74" w:rsidR="006B657A" w:rsidRPr="00A50AAD" w:rsidRDefault="006B657A" w:rsidP="006B657A">
            <w:pPr>
              <w:spacing w:before="120" w:after="280" w:afterAutospacing="1" w:line="240" w:lineRule="auto"/>
              <w:rPr>
                <w:sz w:val="26"/>
                <w:szCs w:val="26"/>
                <w:lang w:val="sv-SE"/>
              </w:rPr>
            </w:pPr>
          </w:p>
        </w:tc>
        <w:tc>
          <w:tcPr>
            <w:tcW w:w="3226" w:type="dxa"/>
          </w:tcPr>
          <w:p w14:paraId="47D05460" w14:textId="77777777" w:rsidR="006B657A" w:rsidRPr="00A50AAD" w:rsidRDefault="006B657A" w:rsidP="006B657A">
            <w:pPr>
              <w:spacing w:before="120" w:after="280" w:afterAutospacing="1" w:line="240" w:lineRule="auto"/>
              <w:rPr>
                <w:sz w:val="26"/>
                <w:szCs w:val="26"/>
                <w:lang w:val="sv-SE"/>
              </w:rPr>
            </w:pPr>
          </w:p>
        </w:tc>
      </w:tr>
      <w:tr w:rsidR="006B657A" w:rsidRPr="00A50AAD" w14:paraId="2A364D93" w14:textId="77777777" w:rsidTr="00392F0A">
        <w:tc>
          <w:tcPr>
            <w:tcW w:w="4673" w:type="dxa"/>
          </w:tcPr>
          <w:p w14:paraId="5C87F2C5" w14:textId="77FBEEA4" w:rsidR="006B657A" w:rsidRPr="00A50AAD" w:rsidRDefault="006B657A" w:rsidP="006B657A">
            <w:pPr>
              <w:spacing w:before="120" w:after="0" w:line="240" w:lineRule="auto"/>
              <w:jc w:val="both"/>
              <w:rPr>
                <w:sz w:val="26"/>
                <w:szCs w:val="26"/>
              </w:rPr>
            </w:pPr>
          </w:p>
        </w:tc>
        <w:tc>
          <w:tcPr>
            <w:tcW w:w="3969" w:type="dxa"/>
          </w:tcPr>
          <w:p w14:paraId="5B437BE1" w14:textId="6AF52604"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h) Phạt tiền từ 50.000.000 đồng đến 60.000.000 đồng trong trường hợp hàng hóa vi phạm có giá trị 100.000.000 đồng trở lên;</w:t>
            </w:r>
          </w:p>
        </w:tc>
        <w:tc>
          <w:tcPr>
            <w:tcW w:w="3544" w:type="dxa"/>
          </w:tcPr>
          <w:p w14:paraId="66795DEF" w14:textId="3E303A90" w:rsidR="006B657A" w:rsidRPr="00A50AAD" w:rsidRDefault="006B657A" w:rsidP="006B657A">
            <w:pPr>
              <w:spacing w:before="120" w:after="280" w:afterAutospacing="1" w:line="240" w:lineRule="auto"/>
              <w:rPr>
                <w:sz w:val="26"/>
                <w:szCs w:val="26"/>
                <w:lang w:val="sv-SE"/>
              </w:rPr>
            </w:pPr>
          </w:p>
        </w:tc>
        <w:tc>
          <w:tcPr>
            <w:tcW w:w="3226" w:type="dxa"/>
          </w:tcPr>
          <w:p w14:paraId="59158904" w14:textId="77777777" w:rsidR="006B657A" w:rsidRPr="00A50AAD" w:rsidRDefault="006B657A" w:rsidP="006B657A">
            <w:pPr>
              <w:spacing w:before="120" w:after="280" w:afterAutospacing="1" w:line="240" w:lineRule="auto"/>
              <w:rPr>
                <w:sz w:val="26"/>
                <w:szCs w:val="26"/>
                <w:lang w:val="sv-SE"/>
              </w:rPr>
            </w:pPr>
          </w:p>
        </w:tc>
      </w:tr>
      <w:tr w:rsidR="006B657A" w:rsidRPr="00A50AAD" w14:paraId="788D6C1B" w14:textId="77777777" w:rsidTr="00392F0A">
        <w:tc>
          <w:tcPr>
            <w:tcW w:w="4673" w:type="dxa"/>
          </w:tcPr>
          <w:p w14:paraId="004AC232" w14:textId="16FF0893" w:rsidR="006B657A" w:rsidRPr="00A50AAD" w:rsidRDefault="006B657A" w:rsidP="006B657A">
            <w:pPr>
              <w:spacing w:before="120" w:after="0" w:line="240" w:lineRule="auto"/>
              <w:jc w:val="both"/>
              <w:rPr>
                <w:sz w:val="26"/>
                <w:szCs w:val="26"/>
              </w:rPr>
            </w:pPr>
          </w:p>
        </w:tc>
        <w:tc>
          <w:tcPr>
            <w:tcW w:w="3969" w:type="dxa"/>
          </w:tcPr>
          <w:p w14:paraId="25DC62BB" w14:textId="59C05CDD"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i) Phạt tiền gấp 02 lần mức tiền phạt quy định tại các điểm a, b, c, d, đ, e, g và h khoản này trong trường hợp hàng hóa vi phạm là: lương thực, thực phẩm, phụ gia thực phẩm, chất hỗ trợ chế biến thực phẩm, chất bảo quản thực phẩm, thực phẩm chức năng.</w:t>
            </w:r>
          </w:p>
        </w:tc>
        <w:tc>
          <w:tcPr>
            <w:tcW w:w="3544" w:type="dxa"/>
          </w:tcPr>
          <w:p w14:paraId="4F0897B5" w14:textId="46F45136" w:rsidR="006B657A" w:rsidRPr="00A50AAD" w:rsidRDefault="006B657A" w:rsidP="006B657A">
            <w:pPr>
              <w:spacing w:before="120" w:after="280" w:afterAutospacing="1" w:line="240" w:lineRule="auto"/>
              <w:rPr>
                <w:sz w:val="26"/>
                <w:szCs w:val="26"/>
                <w:lang w:val="sv-SE"/>
              </w:rPr>
            </w:pPr>
          </w:p>
        </w:tc>
        <w:tc>
          <w:tcPr>
            <w:tcW w:w="3226" w:type="dxa"/>
          </w:tcPr>
          <w:p w14:paraId="17B0E6A8" w14:textId="77777777" w:rsidR="006B657A" w:rsidRPr="00A50AAD" w:rsidRDefault="006B657A" w:rsidP="006B657A">
            <w:pPr>
              <w:spacing w:before="120" w:after="280" w:afterAutospacing="1" w:line="240" w:lineRule="auto"/>
              <w:rPr>
                <w:sz w:val="26"/>
                <w:szCs w:val="26"/>
                <w:lang w:val="sv-SE"/>
              </w:rPr>
            </w:pPr>
          </w:p>
        </w:tc>
      </w:tr>
      <w:tr w:rsidR="006B657A" w:rsidRPr="00A50AAD" w14:paraId="74D735BC" w14:textId="77777777" w:rsidTr="00392F0A">
        <w:tc>
          <w:tcPr>
            <w:tcW w:w="4673" w:type="dxa"/>
          </w:tcPr>
          <w:p w14:paraId="0FC405F0" w14:textId="77777777" w:rsidR="006B657A" w:rsidRPr="00A50AAD" w:rsidRDefault="006B657A" w:rsidP="006B657A">
            <w:pPr>
              <w:spacing w:before="120" w:after="0" w:line="240" w:lineRule="auto"/>
              <w:jc w:val="both"/>
              <w:rPr>
                <w:sz w:val="26"/>
                <w:szCs w:val="26"/>
              </w:rPr>
            </w:pPr>
          </w:p>
        </w:tc>
        <w:tc>
          <w:tcPr>
            <w:tcW w:w="3969" w:type="dxa"/>
          </w:tcPr>
          <w:p w14:paraId="6E249357" w14:textId="3DA58575" w:rsidR="006B657A" w:rsidRPr="00A50AAD" w:rsidRDefault="006B657A" w:rsidP="006B657A">
            <w:pPr>
              <w:spacing w:before="120" w:after="280" w:afterAutospacing="1" w:line="240" w:lineRule="auto"/>
              <w:jc w:val="both"/>
              <w:rPr>
                <w:sz w:val="26"/>
                <w:szCs w:val="26"/>
                <w:lang w:val="sv-SE"/>
              </w:rPr>
            </w:pPr>
            <w:r w:rsidRPr="007D08EA">
              <w:rPr>
                <w:sz w:val="26"/>
                <w:szCs w:val="26"/>
                <w:lang w:val="sv-SE"/>
              </w:rPr>
              <w:t>4. Mức phạt tiền đối với hành vi kinh doanh hàng hóa theo quy định phải có nhãn hàng hóa mà không có nhãn hàng hóa; không có nhãn gốc hoặc có nhãn gốc nhưng ghi không đủ hoặc ghi không đúng các nội dung bắt buộc trên nhãn hàng hóa, hoặc bị thay đổi được quy định như sau:</w:t>
            </w:r>
          </w:p>
        </w:tc>
        <w:tc>
          <w:tcPr>
            <w:tcW w:w="3544" w:type="dxa"/>
          </w:tcPr>
          <w:p w14:paraId="0C355191" w14:textId="77777777" w:rsidR="006B657A" w:rsidRPr="00A50AAD" w:rsidRDefault="006B657A" w:rsidP="006B657A">
            <w:pPr>
              <w:spacing w:before="120" w:after="280" w:afterAutospacing="1" w:line="240" w:lineRule="auto"/>
              <w:rPr>
                <w:sz w:val="26"/>
                <w:szCs w:val="26"/>
                <w:lang w:val="sv-SE"/>
              </w:rPr>
            </w:pPr>
          </w:p>
        </w:tc>
        <w:tc>
          <w:tcPr>
            <w:tcW w:w="3226" w:type="dxa"/>
          </w:tcPr>
          <w:p w14:paraId="7486DCF2" w14:textId="77777777" w:rsidR="006B657A" w:rsidRPr="00A50AAD" w:rsidRDefault="006B657A" w:rsidP="006B657A">
            <w:pPr>
              <w:spacing w:before="120" w:after="280" w:afterAutospacing="1" w:line="240" w:lineRule="auto"/>
              <w:rPr>
                <w:sz w:val="26"/>
                <w:szCs w:val="26"/>
                <w:lang w:val="sv-SE"/>
              </w:rPr>
            </w:pPr>
          </w:p>
        </w:tc>
      </w:tr>
      <w:tr w:rsidR="006B657A" w:rsidRPr="00A50AAD" w14:paraId="66147545" w14:textId="77777777" w:rsidTr="00392F0A">
        <w:tc>
          <w:tcPr>
            <w:tcW w:w="4673" w:type="dxa"/>
          </w:tcPr>
          <w:p w14:paraId="0A416AFC" w14:textId="77777777" w:rsidR="006B657A" w:rsidRPr="00A50AAD" w:rsidRDefault="006B657A" w:rsidP="006B657A">
            <w:pPr>
              <w:spacing w:before="120" w:after="0" w:line="240" w:lineRule="auto"/>
              <w:jc w:val="both"/>
              <w:rPr>
                <w:sz w:val="26"/>
                <w:szCs w:val="26"/>
              </w:rPr>
            </w:pPr>
          </w:p>
        </w:tc>
        <w:tc>
          <w:tcPr>
            <w:tcW w:w="3969" w:type="dxa"/>
          </w:tcPr>
          <w:p w14:paraId="0AB1F7C1" w14:textId="12331A2C" w:rsidR="006B657A" w:rsidRPr="00A50AAD" w:rsidRDefault="006B657A" w:rsidP="006B657A">
            <w:pPr>
              <w:spacing w:before="120" w:after="280" w:afterAutospacing="1" w:line="240" w:lineRule="auto"/>
              <w:jc w:val="both"/>
              <w:rPr>
                <w:sz w:val="26"/>
                <w:szCs w:val="26"/>
                <w:lang w:val="sv-SE"/>
              </w:rPr>
            </w:pPr>
            <w:r w:rsidRPr="007D08EA">
              <w:rPr>
                <w:sz w:val="26"/>
                <w:szCs w:val="26"/>
                <w:lang w:val="sv-SE"/>
              </w:rPr>
              <w:t xml:space="preserve">a) Phạt tiền từ 1.000.000 đồng đến </w:t>
            </w:r>
            <w:r w:rsidRPr="007D08EA">
              <w:rPr>
                <w:sz w:val="26"/>
                <w:szCs w:val="26"/>
                <w:lang w:val="sv-SE"/>
              </w:rPr>
              <w:lastRenderedPageBreak/>
              <w:t>3.000.000 đồng trong trường hợp hàng hóa vi phạm có giá trị đến dưới 5.000.000 đồng;</w:t>
            </w:r>
          </w:p>
        </w:tc>
        <w:tc>
          <w:tcPr>
            <w:tcW w:w="3544" w:type="dxa"/>
          </w:tcPr>
          <w:p w14:paraId="687A4F0C" w14:textId="77777777" w:rsidR="006B657A" w:rsidRPr="00A50AAD" w:rsidRDefault="006B657A" w:rsidP="006B657A">
            <w:pPr>
              <w:spacing w:before="120" w:after="280" w:afterAutospacing="1" w:line="240" w:lineRule="auto"/>
              <w:rPr>
                <w:sz w:val="26"/>
                <w:szCs w:val="26"/>
                <w:lang w:val="sv-SE"/>
              </w:rPr>
            </w:pPr>
          </w:p>
        </w:tc>
        <w:tc>
          <w:tcPr>
            <w:tcW w:w="3226" w:type="dxa"/>
          </w:tcPr>
          <w:p w14:paraId="37377872" w14:textId="77777777" w:rsidR="006B657A" w:rsidRPr="00A50AAD" w:rsidRDefault="006B657A" w:rsidP="006B657A">
            <w:pPr>
              <w:spacing w:before="120" w:after="280" w:afterAutospacing="1" w:line="240" w:lineRule="auto"/>
              <w:rPr>
                <w:sz w:val="26"/>
                <w:szCs w:val="26"/>
                <w:lang w:val="sv-SE"/>
              </w:rPr>
            </w:pPr>
          </w:p>
        </w:tc>
      </w:tr>
      <w:tr w:rsidR="006B657A" w:rsidRPr="00A50AAD" w14:paraId="3509911B" w14:textId="77777777" w:rsidTr="00392F0A">
        <w:tc>
          <w:tcPr>
            <w:tcW w:w="4673" w:type="dxa"/>
          </w:tcPr>
          <w:p w14:paraId="54621EB2" w14:textId="77777777" w:rsidR="006B657A" w:rsidRPr="00A50AAD" w:rsidRDefault="006B657A" w:rsidP="006B657A">
            <w:pPr>
              <w:spacing w:before="120" w:after="0" w:line="240" w:lineRule="auto"/>
              <w:jc w:val="both"/>
              <w:rPr>
                <w:sz w:val="26"/>
                <w:szCs w:val="26"/>
              </w:rPr>
            </w:pPr>
          </w:p>
        </w:tc>
        <w:tc>
          <w:tcPr>
            <w:tcW w:w="3969" w:type="dxa"/>
          </w:tcPr>
          <w:p w14:paraId="53406C21" w14:textId="518C69B5" w:rsidR="006B657A" w:rsidRPr="00A50AAD" w:rsidRDefault="006B657A" w:rsidP="006B657A">
            <w:pPr>
              <w:spacing w:before="120" w:after="280" w:afterAutospacing="1" w:line="240" w:lineRule="auto"/>
              <w:jc w:val="both"/>
              <w:rPr>
                <w:sz w:val="26"/>
                <w:szCs w:val="26"/>
                <w:lang w:val="sv-SE"/>
              </w:rPr>
            </w:pPr>
            <w:r w:rsidRPr="007D08EA">
              <w:rPr>
                <w:sz w:val="26"/>
                <w:szCs w:val="26"/>
                <w:lang w:val="sv-SE"/>
              </w:rPr>
              <w:t>b) Phạt tiền từ 3.000.000 đồng đến 5.000.000 đồng trong trường hợp hàng hóa vi phạm có giá trị từ 5.000.000 đồng đến dưới 10.000.000 đồng;</w:t>
            </w:r>
          </w:p>
        </w:tc>
        <w:tc>
          <w:tcPr>
            <w:tcW w:w="3544" w:type="dxa"/>
          </w:tcPr>
          <w:p w14:paraId="6981032E" w14:textId="77777777" w:rsidR="006B657A" w:rsidRPr="00A50AAD" w:rsidRDefault="006B657A" w:rsidP="006B657A">
            <w:pPr>
              <w:spacing w:before="120" w:after="280" w:afterAutospacing="1" w:line="240" w:lineRule="auto"/>
              <w:rPr>
                <w:sz w:val="26"/>
                <w:szCs w:val="26"/>
                <w:lang w:val="sv-SE"/>
              </w:rPr>
            </w:pPr>
          </w:p>
        </w:tc>
        <w:tc>
          <w:tcPr>
            <w:tcW w:w="3226" w:type="dxa"/>
          </w:tcPr>
          <w:p w14:paraId="1563E9B5" w14:textId="77777777" w:rsidR="006B657A" w:rsidRPr="00A50AAD" w:rsidRDefault="006B657A" w:rsidP="006B657A">
            <w:pPr>
              <w:spacing w:before="120" w:after="280" w:afterAutospacing="1" w:line="240" w:lineRule="auto"/>
              <w:rPr>
                <w:sz w:val="26"/>
                <w:szCs w:val="26"/>
                <w:lang w:val="sv-SE"/>
              </w:rPr>
            </w:pPr>
          </w:p>
        </w:tc>
      </w:tr>
      <w:tr w:rsidR="006B657A" w:rsidRPr="00A50AAD" w14:paraId="03245C91" w14:textId="77777777" w:rsidTr="00392F0A">
        <w:tc>
          <w:tcPr>
            <w:tcW w:w="4673" w:type="dxa"/>
          </w:tcPr>
          <w:p w14:paraId="4B10962B" w14:textId="77777777" w:rsidR="006B657A" w:rsidRPr="00A50AAD" w:rsidRDefault="006B657A" w:rsidP="006B657A">
            <w:pPr>
              <w:spacing w:before="120" w:after="0" w:line="240" w:lineRule="auto"/>
              <w:jc w:val="both"/>
              <w:rPr>
                <w:sz w:val="26"/>
                <w:szCs w:val="26"/>
              </w:rPr>
            </w:pPr>
          </w:p>
        </w:tc>
        <w:tc>
          <w:tcPr>
            <w:tcW w:w="3969" w:type="dxa"/>
          </w:tcPr>
          <w:p w14:paraId="565DD5E6" w14:textId="41123050" w:rsidR="006B657A" w:rsidRPr="00A50AAD" w:rsidRDefault="006B657A" w:rsidP="006B657A">
            <w:pPr>
              <w:spacing w:before="120" w:after="280" w:afterAutospacing="1" w:line="240" w:lineRule="auto"/>
              <w:jc w:val="both"/>
              <w:rPr>
                <w:sz w:val="26"/>
                <w:szCs w:val="26"/>
                <w:lang w:val="sv-SE"/>
              </w:rPr>
            </w:pPr>
            <w:r w:rsidRPr="007D08EA">
              <w:rPr>
                <w:sz w:val="26"/>
                <w:szCs w:val="26"/>
                <w:lang w:val="sv-SE"/>
              </w:rPr>
              <w:t>c) Phạt tiền từ 5.000.000 đồng đến 10.000.000 đồng trong trường hợp hàng hóa vi phạm có giá trị từ 10.000.000 đồng đến dưới 20.000.000 đồng;</w:t>
            </w:r>
          </w:p>
        </w:tc>
        <w:tc>
          <w:tcPr>
            <w:tcW w:w="3544" w:type="dxa"/>
          </w:tcPr>
          <w:p w14:paraId="68E3B012" w14:textId="77777777" w:rsidR="006B657A" w:rsidRPr="00A50AAD" w:rsidRDefault="006B657A" w:rsidP="006B657A">
            <w:pPr>
              <w:spacing w:before="120" w:after="280" w:afterAutospacing="1" w:line="240" w:lineRule="auto"/>
              <w:rPr>
                <w:sz w:val="26"/>
                <w:szCs w:val="26"/>
                <w:lang w:val="sv-SE"/>
              </w:rPr>
            </w:pPr>
          </w:p>
        </w:tc>
        <w:tc>
          <w:tcPr>
            <w:tcW w:w="3226" w:type="dxa"/>
          </w:tcPr>
          <w:p w14:paraId="01E68260" w14:textId="77777777" w:rsidR="006B657A" w:rsidRPr="00A50AAD" w:rsidRDefault="006B657A" w:rsidP="006B657A">
            <w:pPr>
              <w:spacing w:before="120" w:after="280" w:afterAutospacing="1" w:line="240" w:lineRule="auto"/>
              <w:rPr>
                <w:sz w:val="26"/>
                <w:szCs w:val="26"/>
                <w:lang w:val="sv-SE"/>
              </w:rPr>
            </w:pPr>
          </w:p>
        </w:tc>
      </w:tr>
      <w:tr w:rsidR="006B657A" w:rsidRPr="00A50AAD" w14:paraId="0DB75B6B" w14:textId="77777777" w:rsidTr="00392F0A">
        <w:tc>
          <w:tcPr>
            <w:tcW w:w="4673" w:type="dxa"/>
          </w:tcPr>
          <w:p w14:paraId="55EED71B" w14:textId="77777777" w:rsidR="006B657A" w:rsidRPr="00A50AAD" w:rsidRDefault="006B657A" w:rsidP="006B657A">
            <w:pPr>
              <w:spacing w:before="120" w:after="0" w:line="240" w:lineRule="auto"/>
              <w:jc w:val="both"/>
              <w:rPr>
                <w:sz w:val="26"/>
                <w:szCs w:val="26"/>
              </w:rPr>
            </w:pPr>
          </w:p>
        </w:tc>
        <w:tc>
          <w:tcPr>
            <w:tcW w:w="3969" w:type="dxa"/>
          </w:tcPr>
          <w:p w14:paraId="46BF054B" w14:textId="0EC02A09" w:rsidR="006B657A" w:rsidRPr="00A50AAD" w:rsidRDefault="006B657A" w:rsidP="006B657A">
            <w:pPr>
              <w:spacing w:before="120" w:after="280" w:afterAutospacing="1" w:line="240" w:lineRule="auto"/>
              <w:jc w:val="both"/>
              <w:rPr>
                <w:sz w:val="26"/>
                <w:szCs w:val="26"/>
                <w:lang w:val="sv-SE"/>
              </w:rPr>
            </w:pPr>
            <w:r w:rsidRPr="007D08EA">
              <w:rPr>
                <w:sz w:val="26"/>
                <w:szCs w:val="26"/>
                <w:lang w:val="sv-SE"/>
              </w:rPr>
              <w:t>d) Phạt tiền từ 10.000.000 đồng đến 15.000.000 đồng trong trường hợp hàng hóa vi phạm có giá trị từ 20.000.000 đồng đến dưới 30.000.000 đồng;</w:t>
            </w:r>
          </w:p>
        </w:tc>
        <w:tc>
          <w:tcPr>
            <w:tcW w:w="3544" w:type="dxa"/>
          </w:tcPr>
          <w:p w14:paraId="293AE9F6" w14:textId="77777777" w:rsidR="006B657A" w:rsidRPr="00A50AAD" w:rsidRDefault="006B657A" w:rsidP="006B657A">
            <w:pPr>
              <w:spacing w:before="120" w:after="280" w:afterAutospacing="1" w:line="240" w:lineRule="auto"/>
              <w:rPr>
                <w:sz w:val="26"/>
                <w:szCs w:val="26"/>
                <w:lang w:val="sv-SE"/>
              </w:rPr>
            </w:pPr>
          </w:p>
        </w:tc>
        <w:tc>
          <w:tcPr>
            <w:tcW w:w="3226" w:type="dxa"/>
          </w:tcPr>
          <w:p w14:paraId="542E426E" w14:textId="77777777" w:rsidR="006B657A" w:rsidRPr="00A50AAD" w:rsidRDefault="006B657A" w:rsidP="006B657A">
            <w:pPr>
              <w:spacing w:before="120" w:after="280" w:afterAutospacing="1" w:line="240" w:lineRule="auto"/>
              <w:rPr>
                <w:sz w:val="26"/>
                <w:szCs w:val="26"/>
                <w:lang w:val="sv-SE"/>
              </w:rPr>
            </w:pPr>
          </w:p>
        </w:tc>
      </w:tr>
      <w:tr w:rsidR="006B657A" w:rsidRPr="00A50AAD" w14:paraId="4EEBE44A" w14:textId="77777777" w:rsidTr="00392F0A">
        <w:tc>
          <w:tcPr>
            <w:tcW w:w="4673" w:type="dxa"/>
          </w:tcPr>
          <w:p w14:paraId="4E3AC919" w14:textId="77777777" w:rsidR="006B657A" w:rsidRPr="00A50AAD" w:rsidRDefault="006B657A" w:rsidP="006B657A">
            <w:pPr>
              <w:spacing w:before="120" w:after="0" w:line="240" w:lineRule="auto"/>
              <w:jc w:val="both"/>
              <w:rPr>
                <w:sz w:val="26"/>
                <w:szCs w:val="26"/>
              </w:rPr>
            </w:pPr>
          </w:p>
        </w:tc>
        <w:tc>
          <w:tcPr>
            <w:tcW w:w="3969" w:type="dxa"/>
          </w:tcPr>
          <w:p w14:paraId="4041AAE2" w14:textId="4EBF1FC0" w:rsidR="006B657A" w:rsidRPr="00A50AAD" w:rsidRDefault="006B657A" w:rsidP="006B657A">
            <w:pPr>
              <w:spacing w:before="120" w:after="280" w:afterAutospacing="1" w:line="240" w:lineRule="auto"/>
              <w:jc w:val="both"/>
              <w:rPr>
                <w:sz w:val="26"/>
                <w:szCs w:val="26"/>
                <w:lang w:val="sv-SE"/>
              </w:rPr>
            </w:pPr>
            <w:r w:rsidRPr="007D08EA">
              <w:rPr>
                <w:sz w:val="26"/>
                <w:szCs w:val="26"/>
                <w:lang w:val="sv-SE"/>
              </w:rPr>
              <w:t>đ) Phạt tiền từ 15.000.000 đồng đến 25.000.000 đồng trong trường hợp hàng hóa vi phạm có giá trị từ 30.000.000 đồng đến dưới 50.000.000 đồng;</w:t>
            </w:r>
          </w:p>
        </w:tc>
        <w:tc>
          <w:tcPr>
            <w:tcW w:w="3544" w:type="dxa"/>
          </w:tcPr>
          <w:p w14:paraId="32458209" w14:textId="77777777" w:rsidR="006B657A" w:rsidRPr="00A50AAD" w:rsidRDefault="006B657A" w:rsidP="006B657A">
            <w:pPr>
              <w:spacing w:before="120" w:after="280" w:afterAutospacing="1" w:line="240" w:lineRule="auto"/>
              <w:rPr>
                <w:sz w:val="26"/>
                <w:szCs w:val="26"/>
                <w:lang w:val="sv-SE"/>
              </w:rPr>
            </w:pPr>
          </w:p>
        </w:tc>
        <w:tc>
          <w:tcPr>
            <w:tcW w:w="3226" w:type="dxa"/>
          </w:tcPr>
          <w:p w14:paraId="2F9A5642" w14:textId="77777777" w:rsidR="006B657A" w:rsidRPr="00A50AAD" w:rsidRDefault="006B657A" w:rsidP="006B657A">
            <w:pPr>
              <w:spacing w:before="120" w:after="280" w:afterAutospacing="1" w:line="240" w:lineRule="auto"/>
              <w:rPr>
                <w:sz w:val="26"/>
                <w:szCs w:val="26"/>
                <w:lang w:val="sv-SE"/>
              </w:rPr>
            </w:pPr>
          </w:p>
        </w:tc>
      </w:tr>
      <w:tr w:rsidR="006B657A" w:rsidRPr="00A50AAD" w14:paraId="266180DF" w14:textId="77777777" w:rsidTr="00392F0A">
        <w:tc>
          <w:tcPr>
            <w:tcW w:w="4673" w:type="dxa"/>
          </w:tcPr>
          <w:p w14:paraId="4AA1BB35" w14:textId="77777777" w:rsidR="006B657A" w:rsidRPr="00A50AAD" w:rsidRDefault="006B657A" w:rsidP="006B657A">
            <w:pPr>
              <w:spacing w:before="120" w:after="0" w:line="240" w:lineRule="auto"/>
              <w:jc w:val="both"/>
              <w:rPr>
                <w:sz w:val="26"/>
                <w:szCs w:val="26"/>
              </w:rPr>
            </w:pPr>
          </w:p>
        </w:tc>
        <w:tc>
          <w:tcPr>
            <w:tcW w:w="3969" w:type="dxa"/>
          </w:tcPr>
          <w:p w14:paraId="3997AF4E" w14:textId="25A0225C" w:rsidR="006B657A" w:rsidRPr="00A50AAD" w:rsidRDefault="006B657A" w:rsidP="006B657A">
            <w:pPr>
              <w:spacing w:before="120" w:after="280" w:afterAutospacing="1" w:line="240" w:lineRule="auto"/>
              <w:jc w:val="both"/>
              <w:rPr>
                <w:sz w:val="26"/>
                <w:szCs w:val="26"/>
                <w:lang w:val="sv-SE"/>
              </w:rPr>
            </w:pPr>
            <w:r w:rsidRPr="007D08EA">
              <w:rPr>
                <w:sz w:val="26"/>
                <w:szCs w:val="26"/>
                <w:lang w:val="sv-SE"/>
              </w:rPr>
              <w:t>e) Phạt tiền từ 25.000.000 đồng đến 35.000.000 đồng trong trường hợp hàng hóa vi phạm có giá trị từ 50.000.000 đồng đến dưới 70.000.000 đồng;</w:t>
            </w:r>
          </w:p>
        </w:tc>
        <w:tc>
          <w:tcPr>
            <w:tcW w:w="3544" w:type="dxa"/>
          </w:tcPr>
          <w:p w14:paraId="0B2D0F04" w14:textId="77777777" w:rsidR="006B657A" w:rsidRPr="00A50AAD" w:rsidRDefault="006B657A" w:rsidP="006B657A">
            <w:pPr>
              <w:spacing w:before="120" w:after="280" w:afterAutospacing="1" w:line="240" w:lineRule="auto"/>
              <w:rPr>
                <w:sz w:val="26"/>
                <w:szCs w:val="26"/>
                <w:lang w:val="sv-SE"/>
              </w:rPr>
            </w:pPr>
          </w:p>
        </w:tc>
        <w:tc>
          <w:tcPr>
            <w:tcW w:w="3226" w:type="dxa"/>
          </w:tcPr>
          <w:p w14:paraId="5AA5D176" w14:textId="77777777" w:rsidR="006B657A" w:rsidRPr="00A50AAD" w:rsidRDefault="006B657A" w:rsidP="006B657A">
            <w:pPr>
              <w:spacing w:before="120" w:after="280" w:afterAutospacing="1" w:line="240" w:lineRule="auto"/>
              <w:rPr>
                <w:sz w:val="26"/>
                <w:szCs w:val="26"/>
                <w:lang w:val="sv-SE"/>
              </w:rPr>
            </w:pPr>
          </w:p>
        </w:tc>
      </w:tr>
      <w:tr w:rsidR="006B657A" w:rsidRPr="00A50AAD" w14:paraId="1194AA81" w14:textId="77777777" w:rsidTr="00392F0A">
        <w:tc>
          <w:tcPr>
            <w:tcW w:w="4673" w:type="dxa"/>
          </w:tcPr>
          <w:p w14:paraId="0599BF29" w14:textId="77777777" w:rsidR="006B657A" w:rsidRPr="00A50AAD" w:rsidRDefault="006B657A" w:rsidP="006B657A">
            <w:pPr>
              <w:spacing w:before="120" w:after="0" w:line="240" w:lineRule="auto"/>
              <w:jc w:val="both"/>
              <w:rPr>
                <w:sz w:val="26"/>
                <w:szCs w:val="26"/>
              </w:rPr>
            </w:pPr>
          </w:p>
        </w:tc>
        <w:tc>
          <w:tcPr>
            <w:tcW w:w="3969" w:type="dxa"/>
          </w:tcPr>
          <w:p w14:paraId="76473AB1" w14:textId="76C019BE" w:rsidR="006B657A" w:rsidRPr="00A50AAD" w:rsidRDefault="006B657A" w:rsidP="006B657A">
            <w:pPr>
              <w:spacing w:before="120" w:after="280" w:afterAutospacing="1" w:line="240" w:lineRule="auto"/>
              <w:jc w:val="both"/>
              <w:rPr>
                <w:sz w:val="26"/>
                <w:szCs w:val="26"/>
                <w:lang w:val="sv-SE"/>
              </w:rPr>
            </w:pPr>
            <w:r w:rsidRPr="007D08EA">
              <w:rPr>
                <w:sz w:val="26"/>
                <w:szCs w:val="26"/>
                <w:lang w:val="sv-SE"/>
              </w:rPr>
              <w:t>g) Phạt tiền từ 35.000.000 đồng đến 50.000.000 đồng trong trường hợp hàng hóa vi phạm có giá trị từ 70.000.000 đồng đến dưới 100.000.000 đồng;</w:t>
            </w:r>
          </w:p>
        </w:tc>
        <w:tc>
          <w:tcPr>
            <w:tcW w:w="3544" w:type="dxa"/>
          </w:tcPr>
          <w:p w14:paraId="25A39E59" w14:textId="77777777" w:rsidR="006B657A" w:rsidRPr="00A50AAD" w:rsidRDefault="006B657A" w:rsidP="006B657A">
            <w:pPr>
              <w:spacing w:before="120" w:after="280" w:afterAutospacing="1" w:line="240" w:lineRule="auto"/>
              <w:rPr>
                <w:sz w:val="26"/>
                <w:szCs w:val="26"/>
                <w:lang w:val="sv-SE"/>
              </w:rPr>
            </w:pPr>
          </w:p>
        </w:tc>
        <w:tc>
          <w:tcPr>
            <w:tcW w:w="3226" w:type="dxa"/>
          </w:tcPr>
          <w:p w14:paraId="10FE9487" w14:textId="77777777" w:rsidR="006B657A" w:rsidRPr="00A50AAD" w:rsidRDefault="006B657A" w:rsidP="006B657A">
            <w:pPr>
              <w:spacing w:before="120" w:after="280" w:afterAutospacing="1" w:line="240" w:lineRule="auto"/>
              <w:rPr>
                <w:sz w:val="26"/>
                <w:szCs w:val="26"/>
                <w:lang w:val="sv-SE"/>
              </w:rPr>
            </w:pPr>
          </w:p>
        </w:tc>
      </w:tr>
      <w:tr w:rsidR="006B657A" w:rsidRPr="00A50AAD" w14:paraId="72C691E9" w14:textId="77777777" w:rsidTr="00392F0A">
        <w:tc>
          <w:tcPr>
            <w:tcW w:w="4673" w:type="dxa"/>
          </w:tcPr>
          <w:p w14:paraId="0246DFA2" w14:textId="77777777" w:rsidR="006B657A" w:rsidRPr="00A50AAD" w:rsidRDefault="006B657A" w:rsidP="006B657A">
            <w:pPr>
              <w:spacing w:before="120" w:after="0" w:line="240" w:lineRule="auto"/>
              <w:jc w:val="both"/>
              <w:rPr>
                <w:sz w:val="26"/>
                <w:szCs w:val="26"/>
              </w:rPr>
            </w:pPr>
          </w:p>
        </w:tc>
        <w:tc>
          <w:tcPr>
            <w:tcW w:w="3969" w:type="dxa"/>
          </w:tcPr>
          <w:p w14:paraId="73FDEFC3" w14:textId="2CF0D40E" w:rsidR="006B657A" w:rsidRPr="007D08EA" w:rsidRDefault="006B657A" w:rsidP="006B657A">
            <w:pPr>
              <w:spacing w:before="120" w:after="280" w:afterAutospacing="1" w:line="240" w:lineRule="auto"/>
              <w:jc w:val="both"/>
              <w:rPr>
                <w:sz w:val="26"/>
                <w:szCs w:val="26"/>
                <w:lang w:val="sv-SE"/>
              </w:rPr>
            </w:pPr>
            <w:r w:rsidRPr="007D08EA">
              <w:rPr>
                <w:sz w:val="26"/>
                <w:szCs w:val="26"/>
                <w:lang w:val="sv-SE"/>
              </w:rPr>
              <w:t>h) Phạt tiền từ 50.000.000 đồng đến 60.000.000 đồng trong trường hợp hàng hóa vi phạm có giá trị 100.000.000 đồng trở lên;</w:t>
            </w:r>
          </w:p>
        </w:tc>
        <w:tc>
          <w:tcPr>
            <w:tcW w:w="3544" w:type="dxa"/>
          </w:tcPr>
          <w:p w14:paraId="6FE40898" w14:textId="77777777" w:rsidR="006B657A" w:rsidRPr="00A50AAD" w:rsidRDefault="006B657A" w:rsidP="006B657A">
            <w:pPr>
              <w:spacing w:before="120" w:after="280" w:afterAutospacing="1" w:line="240" w:lineRule="auto"/>
              <w:rPr>
                <w:sz w:val="26"/>
                <w:szCs w:val="26"/>
                <w:lang w:val="sv-SE"/>
              </w:rPr>
            </w:pPr>
          </w:p>
        </w:tc>
        <w:tc>
          <w:tcPr>
            <w:tcW w:w="3226" w:type="dxa"/>
          </w:tcPr>
          <w:p w14:paraId="1A2AB09F" w14:textId="77777777" w:rsidR="006B657A" w:rsidRPr="00A50AAD" w:rsidRDefault="006B657A" w:rsidP="006B657A">
            <w:pPr>
              <w:spacing w:before="120" w:after="280" w:afterAutospacing="1" w:line="240" w:lineRule="auto"/>
              <w:rPr>
                <w:sz w:val="26"/>
                <w:szCs w:val="26"/>
                <w:lang w:val="sv-SE"/>
              </w:rPr>
            </w:pPr>
          </w:p>
        </w:tc>
      </w:tr>
      <w:tr w:rsidR="006B657A" w:rsidRPr="00A50AAD" w14:paraId="6BAE5D19" w14:textId="77777777" w:rsidTr="00392F0A">
        <w:tc>
          <w:tcPr>
            <w:tcW w:w="4673" w:type="dxa"/>
          </w:tcPr>
          <w:p w14:paraId="11350536" w14:textId="77777777" w:rsidR="006B657A" w:rsidRPr="00A50AAD" w:rsidRDefault="006B657A" w:rsidP="006B657A">
            <w:pPr>
              <w:spacing w:before="120" w:after="0" w:line="240" w:lineRule="auto"/>
              <w:jc w:val="both"/>
              <w:rPr>
                <w:sz w:val="26"/>
                <w:szCs w:val="26"/>
              </w:rPr>
            </w:pPr>
          </w:p>
        </w:tc>
        <w:tc>
          <w:tcPr>
            <w:tcW w:w="3969" w:type="dxa"/>
          </w:tcPr>
          <w:p w14:paraId="3A159221" w14:textId="1661D561" w:rsidR="006B657A" w:rsidRPr="007D08EA" w:rsidRDefault="006B657A" w:rsidP="006B657A">
            <w:pPr>
              <w:spacing w:before="120" w:after="280" w:afterAutospacing="1" w:line="240" w:lineRule="auto"/>
              <w:jc w:val="both"/>
              <w:rPr>
                <w:sz w:val="26"/>
                <w:szCs w:val="26"/>
                <w:lang w:val="sv-SE"/>
              </w:rPr>
            </w:pPr>
            <w:r w:rsidRPr="00597E47">
              <w:rPr>
                <w:sz w:val="26"/>
                <w:szCs w:val="26"/>
                <w:lang w:val="sv-SE"/>
              </w:rPr>
              <w:t>i) Phạt tiền gấp 02 lần mức tiền phạt quy định tại các điểm a, b, c, d, đ, e, g và h khoản này trong trường hợp hàng hóa vi phạm là: lương thực, thực phẩm, phụ gia thực phẩm, chất hỗ trợ chế biến thực phẩm, chất bảo quản thực phẩm, thực phẩm chức năng.</w:t>
            </w:r>
          </w:p>
        </w:tc>
        <w:tc>
          <w:tcPr>
            <w:tcW w:w="3544" w:type="dxa"/>
          </w:tcPr>
          <w:p w14:paraId="6893C797" w14:textId="77777777" w:rsidR="006B657A" w:rsidRPr="00A50AAD" w:rsidRDefault="006B657A" w:rsidP="006B657A">
            <w:pPr>
              <w:spacing w:before="120" w:after="280" w:afterAutospacing="1" w:line="240" w:lineRule="auto"/>
              <w:rPr>
                <w:sz w:val="26"/>
                <w:szCs w:val="26"/>
                <w:lang w:val="sv-SE"/>
              </w:rPr>
            </w:pPr>
          </w:p>
        </w:tc>
        <w:tc>
          <w:tcPr>
            <w:tcW w:w="3226" w:type="dxa"/>
          </w:tcPr>
          <w:p w14:paraId="085CD043" w14:textId="77777777" w:rsidR="006B657A" w:rsidRPr="00A50AAD" w:rsidRDefault="006B657A" w:rsidP="006B657A">
            <w:pPr>
              <w:spacing w:before="120" w:after="280" w:afterAutospacing="1" w:line="240" w:lineRule="auto"/>
              <w:rPr>
                <w:sz w:val="26"/>
                <w:szCs w:val="26"/>
                <w:lang w:val="sv-SE"/>
              </w:rPr>
            </w:pPr>
          </w:p>
        </w:tc>
      </w:tr>
      <w:tr w:rsidR="006B657A" w:rsidRPr="00A50AAD" w14:paraId="6D02FF9D" w14:textId="77777777" w:rsidTr="00392F0A">
        <w:tc>
          <w:tcPr>
            <w:tcW w:w="4673" w:type="dxa"/>
          </w:tcPr>
          <w:p w14:paraId="0A724460" w14:textId="450C36D7" w:rsidR="006B657A" w:rsidRPr="00A50AAD" w:rsidRDefault="006B657A" w:rsidP="006B657A">
            <w:pPr>
              <w:spacing w:before="120" w:after="0" w:line="240" w:lineRule="auto"/>
              <w:jc w:val="both"/>
              <w:rPr>
                <w:sz w:val="26"/>
                <w:szCs w:val="26"/>
              </w:rPr>
            </w:pPr>
            <w:r w:rsidRPr="00F066E3">
              <w:rPr>
                <w:sz w:val="26"/>
                <w:szCs w:val="26"/>
              </w:rPr>
              <w:t>a) Phạt tiền từ 1.000.000 đồng đến 3.000.000 đồng trong trường hợp hàng hóa vi phạm có giá trị đến 5.000.000 đồng;</w:t>
            </w:r>
          </w:p>
        </w:tc>
        <w:tc>
          <w:tcPr>
            <w:tcW w:w="3969" w:type="dxa"/>
          </w:tcPr>
          <w:p w14:paraId="5CB5C777" w14:textId="06907488" w:rsidR="006B657A" w:rsidRPr="00597E47" w:rsidRDefault="006B657A" w:rsidP="006B657A">
            <w:pPr>
              <w:spacing w:before="120" w:after="280" w:afterAutospacing="1" w:line="240" w:lineRule="auto"/>
              <w:jc w:val="both"/>
              <w:rPr>
                <w:sz w:val="26"/>
                <w:szCs w:val="26"/>
                <w:lang w:val="sv-SE"/>
              </w:rPr>
            </w:pPr>
            <w:r>
              <w:rPr>
                <w:sz w:val="26"/>
                <w:szCs w:val="26"/>
                <w:lang w:val="sv-SE"/>
              </w:rPr>
              <w:t>Bãi bỏ</w:t>
            </w:r>
          </w:p>
        </w:tc>
        <w:tc>
          <w:tcPr>
            <w:tcW w:w="3544" w:type="dxa"/>
          </w:tcPr>
          <w:p w14:paraId="44B20559" w14:textId="77777777" w:rsidR="006B657A" w:rsidRPr="00A50AAD" w:rsidRDefault="006B657A" w:rsidP="006B657A">
            <w:pPr>
              <w:spacing w:before="120" w:after="280" w:afterAutospacing="1" w:line="240" w:lineRule="auto"/>
              <w:rPr>
                <w:sz w:val="26"/>
                <w:szCs w:val="26"/>
                <w:lang w:val="sv-SE"/>
              </w:rPr>
            </w:pPr>
          </w:p>
        </w:tc>
        <w:tc>
          <w:tcPr>
            <w:tcW w:w="3226" w:type="dxa"/>
          </w:tcPr>
          <w:p w14:paraId="7C83F2B5" w14:textId="77777777" w:rsidR="006B657A" w:rsidRPr="00A50AAD" w:rsidRDefault="006B657A" w:rsidP="006B657A">
            <w:pPr>
              <w:spacing w:before="120" w:after="280" w:afterAutospacing="1" w:line="240" w:lineRule="auto"/>
              <w:rPr>
                <w:sz w:val="26"/>
                <w:szCs w:val="26"/>
                <w:lang w:val="sv-SE"/>
              </w:rPr>
            </w:pPr>
          </w:p>
        </w:tc>
      </w:tr>
      <w:tr w:rsidR="006B657A" w:rsidRPr="00A50AAD" w14:paraId="00CF2F4F" w14:textId="77777777" w:rsidTr="00392F0A">
        <w:tc>
          <w:tcPr>
            <w:tcW w:w="4673" w:type="dxa"/>
          </w:tcPr>
          <w:p w14:paraId="27151F99" w14:textId="028DD289" w:rsidR="006B657A" w:rsidRPr="00A50AAD" w:rsidRDefault="006B657A" w:rsidP="006B657A">
            <w:pPr>
              <w:spacing w:before="120" w:after="0" w:line="240" w:lineRule="auto"/>
              <w:jc w:val="both"/>
              <w:rPr>
                <w:sz w:val="26"/>
                <w:szCs w:val="26"/>
              </w:rPr>
            </w:pPr>
            <w:r w:rsidRPr="00F066E3">
              <w:rPr>
                <w:sz w:val="26"/>
                <w:szCs w:val="26"/>
              </w:rPr>
              <w:t>b) Phạt tiền từ 3.000.000 đồng đến 6.000.000 đồng trong trường hợp hàng hóa vi phạm có giá trị từ trên 5.000.000 đồng đến 10.000.000 đồng;</w:t>
            </w:r>
          </w:p>
        </w:tc>
        <w:tc>
          <w:tcPr>
            <w:tcW w:w="3969" w:type="dxa"/>
          </w:tcPr>
          <w:p w14:paraId="706A0A45" w14:textId="7348E6FB" w:rsidR="006B657A" w:rsidRPr="00597E47" w:rsidRDefault="006B657A" w:rsidP="006B657A">
            <w:pPr>
              <w:spacing w:before="120" w:after="280" w:afterAutospacing="1" w:line="240" w:lineRule="auto"/>
              <w:jc w:val="both"/>
              <w:rPr>
                <w:sz w:val="26"/>
                <w:szCs w:val="26"/>
                <w:lang w:val="sv-SE"/>
              </w:rPr>
            </w:pPr>
            <w:r>
              <w:rPr>
                <w:sz w:val="26"/>
                <w:szCs w:val="26"/>
                <w:lang w:val="sv-SE"/>
              </w:rPr>
              <w:t>Bãi bỏ</w:t>
            </w:r>
          </w:p>
        </w:tc>
        <w:tc>
          <w:tcPr>
            <w:tcW w:w="3544" w:type="dxa"/>
          </w:tcPr>
          <w:p w14:paraId="2F18E32B" w14:textId="77777777" w:rsidR="006B657A" w:rsidRPr="00A50AAD" w:rsidRDefault="006B657A" w:rsidP="006B657A">
            <w:pPr>
              <w:spacing w:before="120" w:after="280" w:afterAutospacing="1" w:line="240" w:lineRule="auto"/>
              <w:rPr>
                <w:sz w:val="26"/>
                <w:szCs w:val="26"/>
                <w:lang w:val="sv-SE"/>
              </w:rPr>
            </w:pPr>
          </w:p>
        </w:tc>
        <w:tc>
          <w:tcPr>
            <w:tcW w:w="3226" w:type="dxa"/>
          </w:tcPr>
          <w:p w14:paraId="68CFA3E3" w14:textId="77777777" w:rsidR="006B657A" w:rsidRPr="00A50AAD" w:rsidRDefault="006B657A" w:rsidP="006B657A">
            <w:pPr>
              <w:spacing w:before="120" w:after="280" w:afterAutospacing="1" w:line="240" w:lineRule="auto"/>
              <w:rPr>
                <w:sz w:val="26"/>
                <w:szCs w:val="26"/>
                <w:lang w:val="sv-SE"/>
              </w:rPr>
            </w:pPr>
          </w:p>
        </w:tc>
      </w:tr>
      <w:tr w:rsidR="006B657A" w:rsidRPr="00A50AAD" w14:paraId="3B9294E7" w14:textId="77777777" w:rsidTr="00392F0A">
        <w:tc>
          <w:tcPr>
            <w:tcW w:w="4673" w:type="dxa"/>
          </w:tcPr>
          <w:p w14:paraId="27569622" w14:textId="4780F6BA" w:rsidR="006B657A" w:rsidRPr="00A50AAD" w:rsidRDefault="006B657A" w:rsidP="006B657A">
            <w:pPr>
              <w:spacing w:before="120" w:after="0" w:line="240" w:lineRule="auto"/>
              <w:jc w:val="both"/>
              <w:rPr>
                <w:sz w:val="26"/>
                <w:szCs w:val="26"/>
              </w:rPr>
            </w:pPr>
            <w:r w:rsidRPr="00F066E3">
              <w:rPr>
                <w:sz w:val="26"/>
                <w:szCs w:val="26"/>
              </w:rPr>
              <w:t xml:space="preserve">c) Phạt tiền từ 6.000.000 đồng đến 10.000.000 đồng trong trường hợp hàng hóa vi phạm có giá trị từ trên 10.000.000 </w:t>
            </w:r>
            <w:r w:rsidRPr="00F066E3">
              <w:rPr>
                <w:sz w:val="26"/>
                <w:szCs w:val="26"/>
              </w:rPr>
              <w:lastRenderedPageBreak/>
              <w:t>đồng đến 20.000.000 đồng;</w:t>
            </w:r>
          </w:p>
        </w:tc>
        <w:tc>
          <w:tcPr>
            <w:tcW w:w="3969" w:type="dxa"/>
          </w:tcPr>
          <w:p w14:paraId="3FCA652D" w14:textId="7F580C7B" w:rsidR="006B657A" w:rsidRPr="00597E47" w:rsidRDefault="006B657A" w:rsidP="006B657A">
            <w:pPr>
              <w:spacing w:before="120" w:after="280" w:afterAutospacing="1" w:line="240" w:lineRule="auto"/>
              <w:jc w:val="both"/>
              <w:rPr>
                <w:sz w:val="26"/>
                <w:szCs w:val="26"/>
                <w:lang w:val="sv-SE"/>
              </w:rPr>
            </w:pPr>
            <w:r>
              <w:rPr>
                <w:sz w:val="26"/>
                <w:szCs w:val="26"/>
                <w:lang w:val="sv-SE"/>
              </w:rPr>
              <w:lastRenderedPageBreak/>
              <w:t>Bãi bỏ</w:t>
            </w:r>
          </w:p>
        </w:tc>
        <w:tc>
          <w:tcPr>
            <w:tcW w:w="3544" w:type="dxa"/>
          </w:tcPr>
          <w:p w14:paraId="529857FC" w14:textId="77777777" w:rsidR="006B657A" w:rsidRPr="00A50AAD" w:rsidRDefault="006B657A" w:rsidP="006B657A">
            <w:pPr>
              <w:spacing w:before="120" w:after="280" w:afterAutospacing="1" w:line="240" w:lineRule="auto"/>
              <w:rPr>
                <w:sz w:val="26"/>
                <w:szCs w:val="26"/>
                <w:lang w:val="sv-SE"/>
              </w:rPr>
            </w:pPr>
          </w:p>
        </w:tc>
        <w:tc>
          <w:tcPr>
            <w:tcW w:w="3226" w:type="dxa"/>
          </w:tcPr>
          <w:p w14:paraId="39743E9B" w14:textId="77777777" w:rsidR="006B657A" w:rsidRPr="00A50AAD" w:rsidRDefault="006B657A" w:rsidP="006B657A">
            <w:pPr>
              <w:spacing w:before="120" w:after="280" w:afterAutospacing="1" w:line="240" w:lineRule="auto"/>
              <w:rPr>
                <w:sz w:val="26"/>
                <w:szCs w:val="26"/>
                <w:lang w:val="sv-SE"/>
              </w:rPr>
            </w:pPr>
          </w:p>
        </w:tc>
      </w:tr>
      <w:tr w:rsidR="006B657A" w:rsidRPr="00A50AAD" w14:paraId="4EE0F2E4" w14:textId="77777777" w:rsidTr="00392F0A">
        <w:tc>
          <w:tcPr>
            <w:tcW w:w="4673" w:type="dxa"/>
          </w:tcPr>
          <w:p w14:paraId="01673E89" w14:textId="590149B5" w:rsidR="006B657A" w:rsidRPr="00A50AAD" w:rsidRDefault="006B657A" w:rsidP="006B657A">
            <w:pPr>
              <w:spacing w:before="120" w:after="0" w:line="240" w:lineRule="auto"/>
              <w:jc w:val="both"/>
              <w:rPr>
                <w:sz w:val="26"/>
                <w:szCs w:val="26"/>
              </w:rPr>
            </w:pPr>
            <w:r w:rsidRPr="00F066E3">
              <w:rPr>
                <w:sz w:val="26"/>
                <w:szCs w:val="26"/>
              </w:rPr>
              <w:lastRenderedPageBreak/>
              <w:t>d) Phạt tiền từ 10.000.000 đồng đến 15.000.000 đồng trong trường hợp hàng hóa vi phạm có giá trị từ trên 20.000.000 đồng đến 30.000.000 đồng;</w:t>
            </w:r>
          </w:p>
        </w:tc>
        <w:tc>
          <w:tcPr>
            <w:tcW w:w="3969" w:type="dxa"/>
          </w:tcPr>
          <w:p w14:paraId="70D6AE5C" w14:textId="1A44DD6A" w:rsidR="006B657A" w:rsidRPr="00597E47" w:rsidRDefault="006B657A" w:rsidP="006B657A">
            <w:pPr>
              <w:spacing w:before="120" w:after="280" w:afterAutospacing="1" w:line="240" w:lineRule="auto"/>
              <w:jc w:val="both"/>
              <w:rPr>
                <w:sz w:val="26"/>
                <w:szCs w:val="26"/>
                <w:lang w:val="sv-SE"/>
              </w:rPr>
            </w:pPr>
            <w:r>
              <w:rPr>
                <w:sz w:val="26"/>
                <w:szCs w:val="26"/>
                <w:lang w:val="sv-SE"/>
              </w:rPr>
              <w:t>Bãi bỏ</w:t>
            </w:r>
          </w:p>
        </w:tc>
        <w:tc>
          <w:tcPr>
            <w:tcW w:w="3544" w:type="dxa"/>
          </w:tcPr>
          <w:p w14:paraId="76EC0026" w14:textId="77777777" w:rsidR="006B657A" w:rsidRPr="00A50AAD" w:rsidRDefault="006B657A" w:rsidP="006B657A">
            <w:pPr>
              <w:spacing w:before="120" w:after="280" w:afterAutospacing="1" w:line="240" w:lineRule="auto"/>
              <w:rPr>
                <w:sz w:val="26"/>
                <w:szCs w:val="26"/>
                <w:lang w:val="sv-SE"/>
              </w:rPr>
            </w:pPr>
          </w:p>
        </w:tc>
        <w:tc>
          <w:tcPr>
            <w:tcW w:w="3226" w:type="dxa"/>
          </w:tcPr>
          <w:p w14:paraId="56CE996E" w14:textId="77777777" w:rsidR="006B657A" w:rsidRPr="00A50AAD" w:rsidRDefault="006B657A" w:rsidP="006B657A">
            <w:pPr>
              <w:spacing w:before="120" w:after="280" w:afterAutospacing="1" w:line="240" w:lineRule="auto"/>
              <w:rPr>
                <w:sz w:val="26"/>
                <w:szCs w:val="26"/>
                <w:lang w:val="sv-SE"/>
              </w:rPr>
            </w:pPr>
          </w:p>
        </w:tc>
      </w:tr>
      <w:tr w:rsidR="006B657A" w:rsidRPr="00A50AAD" w14:paraId="0BC121F9" w14:textId="77777777" w:rsidTr="00392F0A">
        <w:tc>
          <w:tcPr>
            <w:tcW w:w="4673" w:type="dxa"/>
          </w:tcPr>
          <w:p w14:paraId="1D285581" w14:textId="0D35D00D" w:rsidR="006B657A" w:rsidRPr="00A50AAD" w:rsidRDefault="006B657A" w:rsidP="006B657A">
            <w:pPr>
              <w:spacing w:before="120" w:after="0" w:line="240" w:lineRule="auto"/>
              <w:jc w:val="both"/>
              <w:rPr>
                <w:sz w:val="26"/>
                <w:szCs w:val="26"/>
              </w:rPr>
            </w:pPr>
            <w:r w:rsidRPr="00F066E3">
              <w:rPr>
                <w:sz w:val="26"/>
                <w:szCs w:val="26"/>
              </w:rPr>
              <w:t>đ) Phạt tiền từ 15.000.000 đồng đến 25.000.000 đồng trong trường hợp hàng hóa vi phạm có giá trị từ trên 30.000.000 đồng đến 50.000.000 đồng;</w:t>
            </w:r>
          </w:p>
        </w:tc>
        <w:tc>
          <w:tcPr>
            <w:tcW w:w="3969" w:type="dxa"/>
          </w:tcPr>
          <w:p w14:paraId="2F6500DE" w14:textId="23A59438" w:rsidR="006B657A" w:rsidRPr="00597E47" w:rsidRDefault="006B657A" w:rsidP="006B657A">
            <w:pPr>
              <w:spacing w:before="120" w:after="280" w:afterAutospacing="1" w:line="240" w:lineRule="auto"/>
              <w:jc w:val="both"/>
              <w:rPr>
                <w:sz w:val="26"/>
                <w:szCs w:val="26"/>
                <w:lang w:val="sv-SE"/>
              </w:rPr>
            </w:pPr>
            <w:r>
              <w:rPr>
                <w:sz w:val="26"/>
                <w:szCs w:val="26"/>
                <w:lang w:val="sv-SE"/>
              </w:rPr>
              <w:t>Bãi bỏ</w:t>
            </w:r>
          </w:p>
        </w:tc>
        <w:tc>
          <w:tcPr>
            <w:tcW w:w="3544" w:type="dxa"/>
          </w:tcPr>
          <w:p w14:paraId="50DF17AB" w14:textId="77777777" w:rsidR="006B657A" w:rsidRPr="00A50AAD" w:rsidRDefault="006B657A" w:rsidP="006B657A">
            <w:pPr>
              <w:spacing w:before="120" w:after="280" w:afterAutospacing="1" w:line="240" w:lineRule="auto"/>
              <w:rPr>
                <w:sz w:val="26"/>
                <w:szCs w:val="26"/>
                <w:lang w:val="sv-SE"/>
              </w:rPr>
            </w:pPr>
          </w:p>
        </w:tc>
        <w:tc>
          <w:tcPr>
            <w:tcW w:w="3226" w:type="dxa"/>
          </w:tcPr>
          <w:p w14:paraId="199BDEDA" w14:textId="77777777" w:rsidR="006B657A" w:rsidRPr="00A50AAD" w:rsidRDefault="006B657A" w:rsidP="006B657A">
            <w:pPr>
              <w:spacing w:before="120" w:after="280" w:afterAutospacing="1" w:line="240" w:lineRule="auto"/>
              <w:rPr>
                <w:sz w:val="26"/>
                <w:szCs w:val="26"/>
                <w:lang w:val="sv-SE"/>
              </w:rPr>
            </w:pPr>
          </w:p>
        </w:tc>
      </w:tr>
      <w:tr w:rsidR="006B657A" w:rsidRPr="00A50AAD" w14:paraId="6B93C8A8" w14:textId="77777777" w:rsidTr="00392F0A">
        <w:tc>
          <w:tcPr>
            <w:tcW w:w="4673" w:type="dxa"/>
          </w:tcPr>
          <w:p w14:paraId="0B40F998" w14:textId="761A7D71" w:rsidR="006B657A" w:rsidRPr="00A50AAD" w:rsidRDefault="006B657A" w:rsidP="006B657A">
            <w:pPr>
              <w:spacing w:before="120" w:after="0" w:line="240" w:lineRule="auto"/>
              <w:jc w:val="both"/>
              <w:rPr>
                <w:sz w:val="26"/>
                <w:szCs w:val="26"/>
              </w:rPr>
            </w:pPr>
            <w:r w:rsidRPr="00F066E3">
              <w:rPr>
                <w:sz w:val="26"/>
                <w:szCs w:val="26"/>
              </w:rPr>
              <w:t>e) Phạt tiền từ 25.000.000 đồng đến 35.000.000 đồng trong trường hợp hàng hóa vi phạm có giá trị từ trên 50.000.000 đồng đến 70.000.000 đồng;</w:t>
            </w:r>
          </w:p>
        </w:tc>
        <w:tc>
          <w:tcPr>
            <w:tcW w:w="3969" w:type="dxa"/>
          </w:tcPr>
          <w:p w14:paraId="56B3EF2B" w14:textId="7602026B" w:rsidR="006B657A" w:rsidRPr="00597E47" w:rsidRDefault="006B657A" w:rsidP="006B657A">
            <w:pPr>
              <w:spacing w:before="120" w:after="280" w:afterAutospacing="1" w:line="240" w:lineRule="auto"/>
              <w:jc w:val="both"/>
              <w:rPr>
                <w:sz w:val="26"/>
                <w:szCs w:val="26"/>
                <w:lang w:val="sv-SE"/>
              </w:rPr>
            </w:pPr>
            <w:r>
              <w:rPr>
                <w:sz w:val="26"/>
                <w:szCs w:val="26"/>
                <w:lang w:val="sv-SE"/>
              </w:rPr>
              <w:t>Bãi bỏ</w:t>
            </w:r>
          </w:p>
        </w:tc>
        <w:tc>
          <w:tcPr>
            <w:tcW w:w="3544" w:type="dxa"/>
          </w:tcPr>
          <w:p w14:paraId="4FEB323E" w14:textId="77777777" w:rsidR="006B657A" w:rsidRPr="00A50AAD" w:rsidRDefault="006B657A" w:rsidP="006B657A">
            <w:pPr>
              <w:spacing w:before="120" w:after="280" w:afterAutospacing="1" w:line="240" w:lineRule="auto"/>
              <w:rPr>
                <w:sz w:val="26"/>
                <w:szCs w:val="26"/>
                <w:lang w:val="sv-SE"/>
              </w:rPr>
            </w:pPr>
          </w:p>
        </w:tc>
        <w:tc>
          <w:tcPr>
            <w:tcW w:w="3226" w:type="dxa"/>
          </w:tcPr>
          <w:p w14:paraId="0CF34467" w14:textId="77777777" w:rsidR="006B657A" w:rsidRPr="00A50AAD" w:rsidRDefault="006B657A" w:rsidP="006B657A">
            <w:pPr>
              <w:spacing w:before="120" w:after="280" w:afterAutospacing="1" w:line="240" w:lineRule="auto"/>
              <w:rPr>
                <w:sz w:val="26"/>
                <w:szCs w:val="26"/>
                <w:lang w:val="sv-SE"/>
              </w:rPr>
            </w:pPr>
          </w:p>
        </w:tc>
      </w:tr>
      <w:tr w:rsidR="006B657A" w:rsidRPr="00A50AAD" w14:paraId="024BEAEA" w14:textId="77777777" w:rsidTr="00392F0A">
        <w:tc>
          <w:tcPr>
            <w:tcW w:w="4673" w:type="dxa"/>
          </w:tcPr>
          <w:p w14:paraId="149A9E03" w14:textId="25600426" w:rsidR="006B657A" w:rsidRPr="00A50AAD" w:rsidRDefault="006B657A" w:rsidP="006B657A">
            <w:pPr>
              <w:spacing w:before="120" w:after="0" w:line="240" w:lineRule="auto"/>
              <w:jc w:val="both"/>
              <w:rPr>
                <w:sz w:val="26"/>
                <w:szCs w:val="26"/>
              </w:rPr>
            </w:pPr>
            <w:r w:rsidRPr="00F066E3">
              <w:rPr>
                <w:sz w:val="26"/>
                <w:szCs w:val="26"/>
              </w:rPr>
              <w:t>g) Phạt tiền từ 35.000.000 đồng đến 50.000.000 đồng trong trường hợp hàng hóa vi phạm có giá trị từ trên 70.000.000 đồng đến 100.000.000 đồng;</w:t>
            </w:r>
          </w:p>
        </w:tc>
        <w:tc>
          <w:tcPr>
            <w:tcW w:w="3969" w:type="dxa"/>
          </w:tcPr>
          <w:p w14:paraId="0AAC83E1" w14:textId="51FFCAF2" w:rsidR="006B657A" w:rsidRPr="00597E47" w:rsidRDefault="006B657A" w:rsidP="006B657A">
            <w:pPr>
              <w:spacing w:before="120" w:after="280" w:afterAutospacing="1" w:line="240" w:lineRule="auto"/>
              <w:jc w:val="both"/>
              <w:rPr>
                <w:sz w:val="26"/>
                <w:szCs w:val="26"/>
                <w:lang w:val="sv-SE"/>
              </w:rPr>
            </w:pPr>
            <w:r>
              <w:rPr>
                <w:sz w:val="26"/>
                <w:szCs w:val="26"/>
                <w:lang w:val="sv-SE"/>
              </w:rPr>
              <w:t>Bãi bỏ</w:t>
            </w:r>
          </w:p>
        </w:tc>
        <w:tc>
          <w:tcPr>
            <w:tcW w:w="3544" w:type="dxa"/>
          </w:tcPr>
          <w:p w14:paraId="174BF75A" w14:textId="77777777" w:rsidR="006B657A" w:rsidRPr="00A50AAD" w:rsidRDefault="006B657A" w:rsidP="006B657A">
            <w:pPr>
              <w:spacing w:before="120" w:after="280" w:afterAutospacing="1" w:line="240" w:lineRule="auto"/>
              <w:rPr>
                <w:sz w:val="26"/>
                <w:szCs w:val="26"/>
                <w:lang w:val="sv-SE"/>
              </w:rPr>
            </w:pPr>
          </w:p>
        </w:tc>
        <w:tc>
          <w:tcPr>
            <w:tcW w:w="3226" w:type="dxa"/>
          </w:tcPr>
          <w:p w14:paraId="585CFC67" w14:textId="77777777" w:rsidR="006B657A" w:rsidRPr="00A50AAD" w:rsidRDefault="006B657A" w:rsidP="006B657A">
            <w:pPr>
              <w:spacing w:before="120" w:after="280" w:afterAutospacing="1" w:line="240" w:lineRule="auto"/>
              <w:rPr>
                <w:sz w:val="26"/>
                <w:szCs w:val="26"/>
                <w:lang w:val="sv-SE"/>
              </w:rPr>
            </w:pPr>
          </w:p>
        </w:tc>
      </w:tr>
      <w:tr w:rsidR="006B657A" w:rsidRPr="00A50AAD" w14:paraId="5CEB5F80" w14:textId="77777777" w:rsidTr="00392F0A">
        <w:tc>
          <w:tcPr>
            <w:tcW w:w="4673" w:type="dxa"/>
          </w:tcPr>
          <w:p w14:paraId="357FD146" w14:textId="04213FE5" w:rsidR="006B657A" w:rsidRPr="00A50AAD" w:rsidRDefault="006B657A" w:rsidP="006B657A">
            <w:pPr>
              <w:spacing w:before="120" w:after="0" w:line="240" w:lineRule="auto"/>
              <w:jc w:val="both"/>
              <w:rPr>
                <w:sz w:val="26"/>
                <w:szCs w:val="26"/>
              </w:rPr>
            </w:pPr>
            <w:r w:rsidRPr="00F066E3">
              <w:rPr>
                <w:sz w:val="26"/>
                <w:szCs w:val="26"/>
              </w:rPr>
              <w:t>h) Phạt tiền từ 50.000.000 đồng đến 60.000.000 đồng trong trường hợp hàng hóa vi phạm có giá trị trên 100.000.000 đồng.</w:t>
            </w:r>
          </w:p>
        </w:tc>
        <w:tc>
          <w:tcPr>
            <w:tcW w:w="3969" w:type="dxa"/>
          </w:tcPr>
          <w:p w14:paraId="038C421A" w14:textId="1A368596" w:rsidR="006B657A" w:rsidRPr="00597E47" w:rsidRDefault="006B657A" w:rsidP="006B657A">
            <w:pPr>
              <w:spacing w:before="120" w:after="280" w:afterAutospacing="1" w:line="240" w:lineRule="auto"/>
              <w:jc w:val="both"/>
              <w:rPr>
                <w:sz w:val="26"/>
                <w:szCs w:val="26"/>
                <w:lang w:val="sv-SE"/>
              </w:rPr>
            </w:pPr>
            <w:r>
              <w:rPr>
                <w:sz w:val="26"/>
                <w:szCs w:val="26"/>
                <w:lang w:val="sv-SE"/>
              </w:rPr>
              <w:t>Bãi bỏ</w:t>
            </w:r>
          </w:p>
        </w:tc>
        <w:tc>
          <w:tcPr>
            <w:tcW w:w="3544" w:type="dxa"/>
          </w:tcPr>
          <w:p w14:paraId="36D0977E" w14:textId="77777777" w:rsidR="006B657A" w:rsidRPr="00A50AAD" w:rsidRDefault="006B657A" w:rsidP="006B657A">
            <w:pPr>
              <w:spacing w:before="120" w:after="280" w:afterAutospacing="1" w:line="240" w:lineRule="auto"/>
              <w:rPr>
                <w:sz w:val="26"/>
                <w:szCs w:val="26"/>
                <w:lang w:val="sv-SE"/>
              </w:rPr>
            </w:pPr>
          </w:p>
        </w:tc>
        <w:tc>
          <w:tcPr>
            <w:tcW w:w="3226" w:type="dxa"/>
          </w:tcPr>
          <w:p w14:paraId="7B509184" w14:textId="77777777" w:rsidR="006B657A" w:rsidRPr="00A50AAD" w:rsidRDefault="006B657A" w:rsidP="006B657A">
            <w:pPr>
              <w:spacing w:before="120" w:after="280" w:afterAutospacing="1" w:line="240" w:lineRule="auto"/>
              <w:rPr>
                <w:sz w:val="26"/>
                <w:szCs w:val="26"/>
                <w:lang w:val="sv-SE"/>
              </w:rPr>
            </w:pPr>
          </w:p>
        </w:tc>
      </w:tr>
      <w:tr w:rsidR="006B657A" w:rsidRPr="00A50AAD" w14:paraId="3CF3BCCE" w14:textId="77777777" w:rsidTr="00392F0A">
        <w:tc>
          <w:tcPr>
            <w:tcW w:w="4673" w:type="dxa"/>
          </w:tcPr>
          <w:p w14:paraId="64794709" w14:textId="35D50A9C" w:rsidR="006B657A" w:rsidRPr="00B460F1" w:rsidRDefault="006B657A" w:rsidP="006B657A">
            <w:pPr>
              <w:spacing w:before="120" w:after="0" w:line="240" w:lineRule="auto"/>
              <w:jc w:val="both"/>
              <w:rPr>
                <w:sz w:val="26"/>
                <w:szCs w:val="26"/>
              </w:rPr>
            </w:pPr>
            <w:r w:rsidRPr="00B460F1">
              <w:rPr>
                <w:iCs/>
                <w:sz w:val="26"/>
                <w:szCs w:val="26"/>
              </w:rPr>
              <w:t xml:space="preserve">5. Mức phạt tiền đối với hành vi kinh doanh hàng hóa gắn nhãn hàng hóa giả, gồm hàng hóa có nhãn hàng hóa, bao bì hàng hóa giả mạo tên thương nhân, địa chỉ của thương nhân khác; giả mạo tên thương mại hoặc tên thương phẩm hàng hóa; giả mạo mã số đăng ký lưu hành, mã vạch </w:t>
            </w:r>
            <w:r w:rsidRPr="00B460F1">
              <w:rPr>
                <w:iCs/>
                <w:sz w:val="26"/>
                <w:szCs w:val="26"/>
              </w:rPr>
              <w:lastRenderedPageBreak/>
              <w:t>hoặc giả mạo bao bì hàng hóa của thương nhân khác; hàng hóa có nhãn hàng hóa, bao bì hàng hóa ghi chỉ dẫn giả mạo về nguồn gốc hàng hóa, nơi sản xuất, đóng gói, lắp ráp hàng hóa được quy định như sau:</w:t>
            </w:r>
          </w:p>
        </w:tc>
        <w:tc>
          <w:tcPr>
            <w:tcW w:w="3969" w:type="dxa"/>
          </w:tcPr>
          <w:p w14:paraId="118FAB82" w14:textId="7E227895" w:rsidR="006B657A" w:rsidRPr="00A50AAD" w:rsidRDefault="006B657A" w:rsidP="006B657A">
            <w:pPr>
              <w:spacing w:before="120" w:after="280" w:afterAutospacing="1" w:line="240" w:lineRule="auto"/>
              <w:rPr>
                <w:i/>
                <w:iCs/>
                <w:sz w:val="26"/>
                <w:szCs w:val="26"/>
              </w:rPr>
            </w:pPr>
            <w:r>
              <w:rPr>
                <w:sz w:val="26"/>
                <w:szCs w:val="26"/>
                <w:lang w:val="sv-SE"/>
              </w:rPr>
              <w:lastRenderedPageBreak/>
              <w:t>Bãi bỏ</w:t>
            </w:r>
          </w:p>
        </w:tc>
        <w:tc>
          <w:tcPr>
            <w:tcW w:w="3544" w:type="dxa"/>
          </w:tcPr>
          <w:p w14:paraId="1BA70E98" w14:textId="12C458CF" w:rsidR="006B657A" w:rsidRPr="00A50AAD" w:rsidRDefault="006B657A" w:rsidP="006B657A">
            <w:pPr>
              <w:spacing w:before="120" w:after="280" w:afterAutospacing="1" w:line="240" w:lineRule="auto"/>
              <w:rPr>
                <w:i/>
                <w:iCs/>
                <w:sz w:val="26"/>
                <w:szCs w:val="26"/>
              </w:rPr>
            </w:pPr>
          </w:p>
        </w:tc>
        <w:tc>
          <w:tcPr>
            <w:tcW w:w="3226" w:type="dxa"/>
          </w:tcPr>
          <w:p w14:paraId="72E7AD64" w14:textId="77777777" w:rsidR="006B657A" w:rsidRPr="00A50AAD" w:rsidRDefault="006B657A" w:rsidP="006B657A">
            <w:pPr>
              <w:spacing w:before="120" w:after="280" w:afterAutospacing="1" w:line="240" w:lineRule="auto"/>
              <w:rPr>
                <w:i/>
                <w:iCs/>
                <w:sz w:val="26"/>
                <w:szCs w:val="26"/>
              </w:rPr>
            </w:pPr>
          </w:p>
        </w:tc>
      </w:tr>
      <w:tr w:rsidR="006B657A" w:rsidRPr="00A50AAD" w14:paraId="27CBFC91" w14:textId="77777777" w:rsidTr="00392F0A">
        <w:tc>
          <w:tcPr>
            <w:tcW w:w="4673" w:type="dxa"/>
          </w:tcPr>
          <w:p w14:paraId="1CCA4371" w14:textId="3FD8C501" w:rsidR="006B657A" w:rsidRPr="00FD5B65" w:rsidRDefault="006B657A" w:rsidP="006B657A">
            <w:pPr>
              <w:spacing w:before="120" w:after="0" w:line="240" w:lineRule="auto"/>
              <w:jc w:val="both"/>
              <w:rPr>
                <w:iCs/>
                <w:sz w:val="26"/>
                <w:szCs w:val="26"/>
              </w:rPr>
            </w:pPr>
            <w:r w:rsidRPr="00FD5B65">
              <w:rPr>
                <w:iCs/>
                <w:sz w:val="26"/>
                <w:szCs w:val="26"/>
              </w:rPr>
              <w:lastRenderedPageBreak/>
              <w:t>a) Phạt tiền từ 200.000 đồng đến 500.000 đồng trong trường hợp hàng hóa vi phạm tương đương với số lượng của hàng thật có giá trị dưới 1.000.000 đồng;</w:t>
            </w:r>
          </w:p>
        </w:tc>
        <w:tc>
          <w:tcPr>
            <w:tcW w:w="3969" w:type="dxa"/>
          </w:tcPr>
          <w:p w14:paraId="1689FCFA" w14:textId="728E6BE6" w:rsidR="006B657A" w:rsidRPr="00A50AAD" w:rsidRDefault="006B657A" w:rsidP="006B657A">
            <w:pPr>
              <w:spacing w:before="120" w:after="280" w:afterAutospacing="1" w:line="240" w:lineRule="auto"/>
              <w:rPr>
                <w:i/>
                <w:iCs/>
                <w:sz w:val="26"/>
                <w:szCs w:val="26"/>
              </w:rPr>
            </w:pPr>
            <w:r>
              <w:rPr>
                <w:sz w:val="26"/>
                <w:szCs w:val="26"/>
                <w:lang w:val="sv-SE"/>
              </w:rPr>
              <w:t>Bãi bỏ</w:t>
            </w:r>
          </w:p>
        </w:tc>
        <w:tc>
          <w:tcPr>
            <w:tcW w:w="3544" w:type="dxa"/>
          </w:tcPr>
          <w:p w14:paraId="46BABBC4" w14:textId="77777777" w:rsidR="006B657A" w:rsidRPr="00A50AAD" w:rsidRDefault="006B657A" w:rsidP="006B657A">
            <w:pPr>
              <w:spacing w:before="120" w:after="280" w:afterAutospacing="1" w:line="240" w:lineRule="auto"/>
              <w:rPr>
                <w:i/>
                <w:iCs/>
                <w:sz w:val="26"/>
                <w:szCs w:val="26"/>
              </w:rPr>
            </w:pPr>
          </w:p>
        </w:tc>
        <w:tc>
          <w:tcPr>
            <w:tcW w:w="3226" w:type="dxa"/>
          </w:tcPr>
          <w:p w14:paraId="04C229D8" w14:textId="77777777" w:rsidR="006B657A" w:rsidRPr="00A50AAD" w:rsidRDefault="006B657A" w:rsidP="006B657A">
            <w:pPr>
              <w:spacing w:before="120" w:after="280" w:afterAutospacing="1" w:line="240" w:lineRule="auto"/>
              <w:rPr>
                <w:i/>
                <w:iCs/>
                <w:sz w:val="26"/>
                <w:szCs w:val="26"/>
              </w:rPr>
            </w:pPr>
          </w:p>
        </w:tc>
      </w:tr>
      <w:tr w:rsidR="006B657A" w:rsidRPr="00A50AAD" w14:paraId="57AA28BE" w14:textId="77777777" w:rsidTr="00392F0A">
        <w:tc>
          <w:tcPr>
            <w:tcW w:w="4673" w:type="dxa"/>
          </w:tcPr>
          <w:p w14:paraId="5C20AF68" w14:textId="4A92AEC0" w:rsidR="006B657A" w:rsidRPr="00FD5B65" w:rsidRDefault="006B657A" w:rsidP="006B657A">
            <w:pPr>
              <w:spacing w:before="120" w:after="0" w:line="240" w:lineRule="auto"/>
              <w:jc w:val="both"/>
              <w:rPr>
                <w:iCs/>
                <w:sz w:val="26"/>
                <w:szCs w:val="26"/>
              </w:rPr>
            </w:pPr>
            <w:r w:rsidRPr="00FD5B65">
              <w:rPr>
                <w:iCs/>
                <w:sz w:val="26"/>
                <w:szCs w:val="26"/>
              </w:rPr>
              <w:t>b) Phạt tiền từ 500.000 đồng đến 2.000.000 đồng trong trường hợp hàng hóa vi phạm tương đương với số lượng của hàng thật có giá trị từ 1.000.000 đồng đến dưới 3.000.000 đồng;</w:t>
            </w:r>
          </w:p>
        </w:tc>
        <w:tc>
          <w:tcPr>
            <w:tcW w:w="3969" w:type="dxa"/>
          </w:tcPr>
          <w:p w14:paraId="6CF6175F" w14:textId="7CA63FC6" w:rsidR="006B657A" w:rsidRPr="00A50AAD" w:rsidRDefault="006B657A" w:rsidP="006B657A">
            <w:pPr>
              <w:spacing w:before="120" w:after="280" w:afterAutospacing="1" w:line="240" w:lineRule="auto"/>
              <w:rPr>
                <w:i/>
                <w:iCs/>
                <w:sz w:val="26"/>
                <w:szCs w:val="26"/>
              </w:rPr>
            </w:pPr>
            <w:r>
              <w:rPr>
                <w:sz w:val="26"/>
                <w:szCs w:val="26"/>
                <w:lang w:val="sv-SE"/>
              </w:rPr>
              <w:t>Bãi bỏ</w:t>
            </w:r>
          </w:p>
        </w:tc>
        <w:tc>
          <w:tcPr>
            <w:tcW w:w="3544" w:type="dxa"/>
          </w:tcPr>
          <w:p w14:paraId="37EB9B9C" w14:textId="77777777" w:rsidR="006B657A" w:rsidRPr="00A50AAD" w:rsidRDefault="006B657A" w:rsidP="006B657A">
            <w:pPr>
              <w:spacing w:before="120" w:after="280" w:afterAutospacing="1" w:line="240" w:lineRule="auto"/>
              <w:rPr>
                <w:i/>
                <w:iCs/>
                <w:sz w:val="26"/>
                <w:szCs w:val="26"/>
              </w:rPr>
            </w:pPr>
          </w:p>
        </w:tc>
        <w:tc>
          <w:tcPr>
            <w:tcW w:w="3226" w:type="dxa"/>
          </w:tcPr>
          <w:p w14:paraId="64BD9280" w14:textId="77777777" w:rsidR="006B657A" w:rsidRPr="00A50AAD" w:rsidRDefault="006B657A" w:rsidP="006B657A">
            <w:pPr>
              <w:spacing w:before="120" w:after="280" w:afterAutospacing="1" w:line="240" w:lineRule="auto"/>
              <w:rPr>
                <w:i/>
                <w:iCs/>
                <w:sz w:val="26"/>
                <w:szCs w:val="26"/>
              </w:rPr>
            </w:pPr>
          </w:p>
        </w:tc>
      </w:tr>
      <w:tr w:rsidR="006B657A" w:rsidRPr="00A50AAD" w14:paraId="79C52332" w14:textId="77777777" w:rsidTr="00392F0A">
        <w:tc>
          <w:tcPr>
            <w:tcW w:w="4673" w:type="dxa"/>
          </w:tcPr>
          <w:p w14:paraId="75B551D8" w14:textId="5FADBB1F" w:rsidR="006B657A" w:rsidRPr="00FD5B65" w:rsidRDefault="006B657A" w:rsidP="006B657A">
            <w:pPr>
              <w:spacing w:before="120" w:after="0" w:line="240" w:lineRule="auto"/>
              <w:jc w:val="both"/>
              <w:rPr>
                <w:iCs/>
                <w:sz w:val="26"/>
                <w:szCs w:val="26"/>
              </w:rPr>
            </w:pPr>
            <w:r w:rsidRPr="00FD5B65">
              <w:rPr>
                <w:iCs/>
                <w:sz w:val="26"/>
                <w:szCs w:val="26"/>
              </w:rPr>
              <w:t>c) Phạt tiền từ 2.000.000 đồng đến 3.000.000 đồng trong trường hợp hàng hóa vi phạm tương đương với số lượng của hàng thật có giá trị từ 3.000.000 đồng đến dưới 5.000.000 đồng;</w:t>
            </w:r>
          </w:p>
        </w:tc>
        <w:tc>
          <w:tcPr>
            <w:tcW w:w="3969" w:type="dxa"/>
          </w:tcPr>
          <w:p w14:paraId="4811B784" w14:textId="70963E0D" w:rsidR="006B657A" w:rsidRPr="00A50AAD" w:rsidRDefault="006B657A" w:rsidP="006B657A">
            <w:pPr>
              <w:spacing w:before="120" w:after="280" w:afterAutospacing="1" w:line="240" w:lineRule="auto"/>
              <w:rPr>
                <w:i/>
                <w:iCs/>
                <w:sz w:val="26"/>
                <w:szCs w:val="26"/>
              </w:rPr>
            </w:pPr>
            <w:r>
              <w:rPr>
                <w:sz w:val="26"/>
                <w:szCs w:val="26"/>
                <w:lang w:val="sv-SE"/>
              </w:rPr>
              <w:t>Bãi bỏ</w:t>
            </w:r>
          </w:p>
        </w:tc>
        <w:tc>
          <w:tcPr>
            <w:tcW w:w="3544" w:type="dxa"/>
          </w:tcPr>
          <w:p w14:paraId="6ABA1A18" w14:textId="77777777" w:rsidR="006B657A" w:rsidRPr="00A50AAD" w:rsidRDefault="006B657A" w:rsidP="006B657A">
            <w:pPr>
              <w:spacing w:before="120" w:after="280" w:afterAutospacing="1" w:line="240" w:lineRule="auto"/>
              <w:rPr>
                <w:i/>
                <w:iCs/>
                <w:sz w:val="26"/>
                <w:szCs w:val="26"/>
              </w:rPr>
            </w:pPr>
          </w:p>
        </w:tc>
        <w:tc>
          <w:tcPr>
            <w:tcW w:w="3226" w:type="dxa"/>
          </w:tcPr>
          <w:p w14:paraId="0087EE14" w14:textId="77777777" w:rsidR="006B657A" w:rsidRPr="00A50AAD" w:rsidRDefault="006B657A" w:rsidP="006B657A">
            <w:pPr>
              <w:spacing w:before="120" w:after="280" w:afterAutospacing="1" w:line="240" w:lineRule="auto"/>
              <w:rPr>
                <w:i/>
                <w:iCs/>
                <w:sz w:val="26"/>
                <w:szCs w:val="26"/>
              </w:rPr>
            </w:pPr>
          </w:p>
        </w:tc>
      </w:tr>
      <w:tr w:rsidR="006B657A" w:rsidRPr="00A50AAD" w14:paraId="604B1D0D" w14:textId="77777777" w:rsidTr="00392F0A">
        <w:tc>
          <w:tcPr>
            <w:tcW w:w="4673" w:type="dxa"/>
          </w:tcPr>
          <w:p w14:paraId="1AE41C45" w14:textId="52793107" w:rsidR="006B657A" w:rsidRPr="00FD5B65" w:rsidRDefault="006B657A" w:rsidP="006B657A">
            <w:pPr>
              <w:spacing w:before="120" w:after="0" w:line="240" w:lineRule="auto"/>
              <w:jc w:val="both"/>
              <w:rPr>
                <w:iCs/>
                <w:sz w:val="26"/>
                <w:szCs w:val="26"/>
              </w:rPr>
            </w:pPr>
            <w:r w:rsidRPr="00FD5B65">
              <w:rPr>
                <w:iCs/>
                <w:sz w:val="26"/>
                <w:szCs w:val="26"/>
              </w:rPr>
              <w:t>d) Phạt tiền từ 3.000.000 đồng đến 5.000.000 đồng trong trường hợp hàng hóa vi phạm tương đương với số lượng của hàng thật có giá trị từ 5.000.000 đồng đến dưới 10.000.000 đồng;</w:t>
            </w:r>
          </w:p>
        </w:tc>
        <w:tc>
          <w:tcPr>
            <w:tcW w:w="3969" w:type="dxa"/>
          </w:tcPr>
          <w:p w14:paraId="3C1D3FAF" w14:textId="3ACDADAE" w:rsidR="006B657A" w:rsidRPr="00A50AAD" w:rsidRDefault="006B657A" w:rsidP="006B657A">
            <w:pPr>
              <w:spacing w:before="120" w:after="280" w:afterAutospacing="1" w:line="240" w:lineRule="auto"/>
              <w:rPr>
                <w:i/>
                <w:iCs/>
                <w:sz w:val="26"/>
                <w:szCs w:val="26"/>
              </w:rPr>
            </w:pPr>
            <w:r>
              <w:rPr>
                <w:sz w:val="26"/>
                <w:szCs w:val="26"/>
                <w:lang w:val="sv-SE"/>
              </w:rPr>
              <w:t>Bãi bỏ</w:t>
            </w:r>
          </w:p>
        </w:tc>
        <w:tc>
          <w:tcPr>
            <w:tcW w:w="3544" w:type="dxa"/>
          </w:tcPr>
          <w:p w14:paraId="4920F464" w14:textId="77777777" w:rsidR="006B657A" w:rsidRPr="00A50AAD" w:rsidRDefault="006B657A" w:rsidP="006B657A">
            <w:pPr>
              <w:spacing w:before="120" w:after="280" w:afterAutospacing="1" w:line="240" w:lineRule="auto"/>
              <w:rPr>
                <w:i/>
                <w:iCs/>
                <w:sz w:val="26"/>
                <w:szCs w:val="26"/>
              </w:rPr>
            </w:pPr>
          </w:p>
        </w:tc>
        <w:tc>
          <w:tcPr>
            <w:tcW w:w="3226" w:type="dxa"/>
          </w:tcPr>
          <w:p w14:paraId="104C75AD" w14:textId="77777777" w:rsidR="006B657A" w:rsidRPr="00A50AAD" w:rsidRDefault="006B657A" w:rsidP="006B657A">
            <w:pPr>
              <w:spacing w:before="120" w:after="280" w:afterAutospacing="1" w:line="240" w:lineRule="auto"/>
              <w:rPr>
                <w:i/>
                <w:iCs/>
                <w:sz w:val="26"/>
                <w:szCs w:val="26"/>
              </w:rPr>
            </w:pPr>
          </w:p>
        </w:tc>
      </w:tr>
      <w:tr w:rsidR="006B657A" w:rsidRPr="00A50AAD" w14:paraId="4A07DD2D" w14:textId="77777777" w:rsidTr="00392F0A">
        <w:tc>
          <w:tcPr>
            <w:tcW w:w="4673" w:type="dxa"/>
          </w:tcPr>
          <w:p w14:paraId="3CA66632" w14:textId="7C436E76" w:rsidR="006B657A" w:rsidRPr="00FD5B65" w:rsidRDefault="006B657A" w:rsidP="006B657A">
            <w:pPr>
              <w:spacing w:before="120" w:after="0" w:line="240" w:lineRule="auto"/>
              <w:jc w:val="both"/>
              <w:rPr>
                <w:iCs/>
                <w:sz w:val="26"/>
                <w:szCs w:val="26"/>
              </w:rPr>
            </w:pPr>
            <w:r w:rsidRPr="00FD5B65">
              <w:rPr>
                <w:iCs/>
                <w:sz w:val="26"/>
                <w:szCs w:val="26"/>
              </w:rPr>
              <w:t xml:space="preserve">đ) Phạt tiền từ 5.000.000 đồng đến 10.000.000 đồng trong trường hợp hàng hóa vi phạm tương đương với số lượng của hàng thật có giá trị từ 10.000.000 </w:t>
            </w:r>
            <w:r w:rsidRPr="00FD5B65">
              <w:rPr>
                <w:iCs/>
                <w:sz w:val="26"/>
                <w:szCs w:val="26"/>
              </w:rPr>
              <w:lastRenderedPageBreak/>
              <w:t>đồng đến dưới 20.000.000 đồng;</w:t>
            </w:r>
          </w:p>
        </w:tc>
        <w:tc>
          <w:tcPr>
            <w:tcW w:w="3969" w:type="dxa"/>
          </w:tcPr>
          <w:p w14:paraId="56AB6A46" w14:textId="2C85E350" w:rsidR="006B657A" w:rsidRPr="00A50AAD" w:rsidRDefault="006B657A" w:rsidP="006B657A">
            <w:pPr>
              <w:spacing w:before="120" w:after="280" w:afterAutospacing="1" w:line="240" w:lineRule="auto"/>
              <w:rPr>
                <w:i/>
                <w:iCs/>
                <w:sz w:val="26"/>
                <w:szCs w:val="26"/>
              </w:rPr>
            </w:pPr>
            <w:r>
              <w:rPr>
                <w:sz w:val="26"/>
                <w:szCs w:val="26"/>
                <w:lang w:val="sv-SE"/>
              </w:rPr>
              <w:lastRenderedPageBreak/>
              <w:t>Bãi bỏ</w:t>
            </w:r>
          </w:p>
        </w:tc>
        <w:tc>
          <w:tcPr>
            <w:tcW w:w="3544" w:type="dxa"/>
          </w:tcPr>
          <w:p w14:paraId="0918DEAB" w14:textId="77777777" w:rsidR="006B657A" w:rsidRPr="00A50AAD" w:rsidRDefault="006B657A" w:rsidP="006B657A">
            <w:pPr>
              <w:spacing w:before="120" w:after="280" w:afterAutospacing="1" w:line="240" w:lineRule="auto"/>
              <w:rPr>
                <w:i/>
                <w:iCs/>
                <w:sz w:val="26"/>
                <w:szCs w:val="26"/>
              </w:rPr>
            </w:pPr>
          </w:p>
        </w:tc>
        <w:tc>
          <w:tcPr>
            <w:tcW w:w="3226" w:type="dxa"/>
          </w:tcPr>
          <w:p w14:paraId="1A22F46E" w14:textId="77777777" w:rsidR="006B657A" w:rsidRPr="00A50AAD" w:rsidRDefault="006B657A" w:rsidP="006B657A">
            <w:pPr>
              <w:spacing w:before="120" w:after="280" w:afterAutospacing="1" w:line="240" w:lineRule="auto"/>
              <w:rPr>
                <w:i/>
                <w:iCs/>
                <w:sz w:val="26"/>
                <w:szCs w:val="26"/>
              </w:rPr>
            </w:pPr>
          </w:p>
        </w:tc>
      </w:tr>
      <w:tr w:rsidR="006B657A" w:rsidRPr="00A50AAD" w14:paraId="034FF23A" w14:textId="77777777" w:rsidTr="00392F0A">
        <w:tc>
          <w:tcPr>
            <w:tcW w:w="4673" w:type="dxa"/>
          </w:tcPr>
          <w:p w14:paraId="73EECA81" w14:textId="79152A2E" w:rsidR="006B657A" w:rsidRPr="00FD5B65" w:rsidRDefault="006B657A" w:rsidP="006B657A">
            <w:pPr>
              <w:spacing w:before="120" w:after="0" w:line="240" w:lineRule="auto"/>
              <w:jc w:val="both"/>
              <w:rPr>
                <w:iCs/>
                <w:sz w:val="26"/>
                <w:szCs w:val="26"/>
              </w:rPr>
            </w:pPr>
            <w:r w:rsidRPr="00FD5B65">
              <w:rPr>
                <w:iCs/>
                <w:sz w:val="26"/>
                <w:szCs w:val="26"/>
              </w:rPr>
              <w:lastRenderedPageBreak/>
              <w:t>e) Phạt tiền từ 10.000.000 đồng đến 20.000.000 đồng trong trường hợp hàng hóa vi phạm tương đương với số lượng của hàng thật có giá trị từ 20.000.000 đồng đến dưới 30.000.000 đồng;</w:t>
            </w:r>
          </w:p>
        </w:tc>
        <w:tc>
          <w:tcPr>
            <w:tcW w:w="3969" w:type="dxa"/>
          </w:tcPr>
          <w:p w14:paraId="2ADBB1AC" w14:textId="1B3B3065" w:rsidR="006B657A" w:rsidRPr="00A50AAD" w:rsidRDefault="006B657A" w:rsidP="006B657A">
            <w:pPr>
              <w:spacing w:before="120" w:after="280" w:afterAutospacing="1" w:line="240" w:lineRule="auto"/>
              <w:rPr>
                <w:i/>
                <w:iCs/>
                <w:sz w:val="26"/>
                <w:szCs w:val="26"/>
              </w:rPr>
            </w:pPr>
            <w:r>
              <w:rPr>
                <w:sz w:val="26"/>
                <w:szCs w:val="26"/>
                <w:lang w:val="sv-SE"/>
              </w:rPr>
              <w:t>Bãi bỏ</w:t>
            </w:r>
          </w:p>
        </w:tc>
        <w:tc>
          <w:tcPr>
            <w:tcW w:w="3544" w:type="dxa"/>
          </w:tcPr>
          <w:p w14:paraId="493BE23C" w14:textId="77777777" w:rsidR="006B657A" w:rsidRPr="00A50AAD" w:rsidRDefault="006B657A" w:rsidP="006B657A">
            <w:pPr>
              <w:spacing w:before="120" w:after="280" w:afterAutospacing="1" w:line="240" w:lineRule="auto"/>
              <w:rPr>
                <w:i/>
                <w:iCs/>
                <w:sz w:val="26"/>
                <w:szCs w:val="26"/>
              </w:rPr>
            </w:pPr>
          </w:p>
        </w:tc>
        <w:tc>
          <w:tcPr>
            <w:tcW w:w="3226" w:type="dxa"/>
          </w:tcPr>
          <w:p w14:paraId="1962EDF8" w14:textId="77777777" w:rsidR="006B657A" w:rsidRPr="00A50AAD" w:rsidRDefault="006B657A" w:rsidP="006B657A">
            <w:pPr>
              <w:spacing w:before="120" w:after="280" w:afterAutospacing="1" w:line="240" w:lineRule="auto"/>
              <w:rPr>
                <w:i/>
                <w:iCs/>
                <w:sz w:val="26"/>
                <w:szCs w:val="26"/>
              </w:rPr>
            </w:pPr>
          </w:p>
        </w:tc>
      </w:tr>
      <w:tr w:rsidR="006B657A" w:rsidRPr="00A50AAD" w14:paraId="27F84608" w14:textId="77777777" w:rsidTr="00392F0A">
        <w:tc>
          <w:tcPr>
            <w:tcW w:w="4673" w:type="dxa"/>
          </w:tcPr>
          <w:p w14:paraId="2D0C5837" w14:textId="69F8E1EC" w:rsidR="006B657A" w:rsidRPr="00FD5B65" w:rsidRDefault="006B657A" w:rsidP="006B657A">
            <w:pPr>
              <w:spacing w:before="120" w:after="0" w:line="240" w:lineRule="auto"/>
              <w:jc w:val="both"/>
              <w:rPr>
                <w:iCs/>
                <w:sz w:val="26"/>
                <w:szCs w:val="26"/>
              </w:rPr>
            </w:pPr>
            <w:r w:rsidRPr="00FD5B65">
              <w:rPr>
                <w:iCs/>
                <w:sz w:val="26"/>
                <w:szCs w:val="26"/>
              </w:rPr>
              <w:t>g) Phạt tiền từ 20.000.000 đồng đến 30.000.000 đồng trong trường hợp hàng hóa vi phạm tương đương với số lượng của hàng thật có giá trị từ 30.000.000 đồng đến dưới 40.000.000 đồng;</w:t>
            </w:r>
          </w:p>
        </w:tc>
        <w:tc>
          <w:tcPr>
            <w:tcW w:w="3969" w:type="dxa"/>
          </w:tcPr>
          <w:p w14:paraId="4DA0F1DA" w14:textId="2D8B65F3" w:rsidR="006B657A" w:rsidRPr="00A50AAD" w:rsidRDefault="006B657A" w:rsidP="006B657A">
            <w:pPr>
              <w:spacing w:before="120" w:after="280" w:afterAutospacing="1" w:line="240" w:lineRule="auto"/>
              <w:rPr>
                <w:i/>
                <w:iCs/>
                <w:sz w:val="26"/>
                <w:szCs w:val="26"/>
              </w:rPr>
            </w:pPr>
            <w:r>
              <w:rPr>
                <w:sz w:val="26"/>
                <w:szCs w:val="26"/>
                <w:lang w:val="sv-SE"/>
              </w:rPr>
              <w:t>Bãi bỏ</w:t>
            </w:r>
          </w:p>
        </w:tc>
        <w:tc>
          <w:tcPr>
            <w:tcW w:w="3544" w:type="dxa"/>
          </w:tcPr>
          <w:p w14:paraId="326B07B2" w14:textId="77777777" w:rsidR="006B657A" w:rsidRPr="00A50AAD" w:rsidRDefault="006B657A" w:rsidP="006B657A">
            <w:pPr>
              <w:spacing w:before="120" w:after="280" w:afterAutospacing="1" w:line="240" w:lineRule="auto"/>
              <w:rPr>
                <w:i/>
                <w:iCs/>
                <w:sz w:val="26"/>
                <w:szCs w:val="26"/>
              </w:rPr>
            </w:pPr>
          </w:p>
        </w:tc>
        <w:tc>
          <w:tcPr>
            <w:tcW w:w="3226" w:type="dxa"/>
          </w:tcPr>
          <w:p w14:paraId="4F1306CA" w14:textId="77777777" w:rsidR="006B657A" w:rsidRPr="00A50AAD" w:rsidRDefault="006B657A" w:rsidP="006B657A">
            <w:pPr>
              <w:spacing w:before="120" w:after="280" w:afterAutospacing="1" w:line="240" w:lineRule="auto"/>
              <w:rPr>
                <w:i/>
                <w:iCs/>
                <w:sz w:val="26"/>
                <w:szCs w:val="26"/>
              </w:rPr>
            </w:pPr>
          </w:p>
        </w:tc>
      </w:tr>
      <w:tr w:rsidR="006B657A" w:rsidRPr="00A50AAD" w14:paraId="749CA1A5" w14:textId="77777777" w:rsidTr="00392F0A">
        <w:tc>
          <w:tcPr>
            <w:tcW w:w="4673" w:type="dxa"/>
          </w:tcPr>
          <w:p w14:paraId="7AA361CA" w14:textId="1E42B3C4" w:rsidR="006B657A" w:rsidRPr="00FD5B65" w:rsidRDefault="006B657A" w:rsidP="006B657A">
            <w:pPr>
              <w:spacing w:before="120" w:after="0" w:line="240" w:lineRule="auto"/>
              <w:jc w:val="both"/>
              <w:rPr>
                <w:iCs/>
                <w:sz w:val="26"/>
                <w:szCs w:val="26"/>
              </w:rPr>
            </w:pPr>
            <w:r w:rsidRPr="00FD5B65">
              <w:rPr>
                <w:iCs/>
                <w:sz w:val="26"/>
                <w:szCs w:val="26"/>
              </w:rPr>
              <w:t>h) Phạt tiền từ 30.000.000 đồng đến 40.000.000 đồng trong trường hợp hàng hóa vi phạm tương đương với số lượng của hàng thật có giá trị từ 40.000.000 đồng đến dưới 50.000.000 đồng;</w:t>
            </w:r>
          </w:p>
        </w:tc>
        <w:tc>
          <w:tcPr>
            <w:tcW w:w="3969" w:type="dxa"/>
          </w:tcPr>
          <w:p w14:paraId="68EB8E1F" w14:textId="01AEE8AB" w:rsidR="006B657A" w:rsidRPr="00A50AAD" w:rsidRDefault="006B657A" w:rsidP="006B657A">
            <w:pPr>
              <w:spacing w:before="120" w:after="280" w:afterAutospacing="1" w:line="240" w:lineRule="auto"/>
              <w:rPr>
                <w:i/>
                <w:iCs/>
                <w:sz w:val="26"/>
                <w:szCs w:val="26"/>
              </w:rPr>
            </w:pPr>
            <w:r>
              <w:rPr>
                <w:sz w:val="26"/>
                <w:szCs w:val="26"/>
                <w:lang w:val="sv-SE"/>
              </w:rPr>
              <w:t>Bãi bỏ</w:t>
            </w:r>
          </w:p>
        </w:tc>
        <w:tc>
          <w:tcPr>
            <w:tcW w:w="3544" w:type="dxa"/>
          </w:tcPr>
          <w:p w14:paraId="2FB83253" w14:textId="77777777" w:rsidR="006B657A" w:rsidRPr="00A50AAD" w:rsidRDefault="006B657A" w:rsidP="006B657A">
            <w:pPr>
              <w:spacing w:before="120" w:after="280" w:afterAutospacing="1" w:line="240" w:lineRule="auto"/>
              <w:rPr>
                <w:i/>
                <w:iCs/>
                <w:sz w:val="26"/>
                <w:szCs w:val="26"/>
              </w:rPr>
            </w:pPr>
          </w:p>
        </w:tc>
        <w:tc>
          <w:tcPr>
            <w:tcW w:w="3226" w:type="dxa"/>
          </w:tcPr>
          <w:p w14:paraId="486F65AE" w14:textId="77777777" w:rsidR="006B657A" w:rsidRPr="00A50AAD" w:rsidRDefault="006B657A" w:rsidP="006B657A">
            <w:pPr>
              <w:spacing w:before="120" w:after="280" w:afterAutospacing="1" w:line="240" w:lineRule="auto"/>
              <w:rPr>
                <w:i/>
                <w:iCs/>
                <w:sz w:val="26"/>
                <w:szCs w:val="26"/>
              </w:rPr>
            </w:pPr>
          </w:p>
        </w:tc>
      </w:tr>
      <w:tr w:rsidR="006B657A" w:rsidRPr="00A50AAD" w14:paraId="5702EB34" w14:textId="77777777" w:rsidTr="00392F0A">
        <w:tc>
          <w:tcPr>
            <w:tcW w:w="4673" w:type="dxa"/>
          </w:tcPr>
          <w:p w14:paraId="69729D9C" w14:textId="203B9BBB" w:rsidR="006B657A" w:rsidRPr="00FD5B65" w:rsidRDefault="006B657A" w:rsidP="006B657A">
            <w:pPr>
              <w:spacing w:before="120" w:after="0" w:line="240" w:lineRule="auto"/>
              <w:jc w:val="both"/>
              <w:rPr>
                <w:iCs/>
                <w:sz w:val="26"/>
                <w:szCs w:val="26"/>
              </w:rPr>
            </w:pPr>
            <w:r w:rsidRPr="00FD5B65">
              <w:rPr>
                <w:iCs/>
                <w:sz w:val="26"/>
                <w:szCs w:val="26"/>
              </w:rPr>
              <w:t>i) Phạt tiền từ 40.000.000 đồng đến 50.000.000 đồng trong trường hợp hàng hóa vi phạm tương đương với số lượng của hàng thật có giá trị từ 50.000.000 đồng trở lên.</w:t>
            </w:r>
          </w:p>
        </w:tc>
        <w:tc>
          <w:tcPr>
            <w:tcW w:w="3969" w:type="dxa"/>
          </w:tcPr>
          <w:p w14:paraId="6D15635A" w14:textId="3FED8442" w:rsidR="006B657A" w:rsidRPr="00A50AAD" w:rsidRDefault="006B657A" w:rsidP="006B657A">
            <w:pPr>
              <w:spacing w:before="120" w:after="280" w:afterAutospacing="1" w:line="240" w:lineRule="auto"/>
              <w:rPr>
                <w:i/>
                <w:iCs/>
                <w:sz w:val="26"/>
                <w:szCs w:val="26"/>
              </w:rPr>
            </w:pPr>
            <w:r>
              <w:rPr>
                <w:sz w:val="26"/>
                <w:szCs w:val="26"/>
                <w:lang w:val="sv-SE"/>
              </w:rPr>
              <w:t>Bãi bỏ</w:t>
            </w:r>
          </w:p>
        </w:tc>
        <w:tc>
          <w:tcPr>
            <w:tcW w:w="3544" w:type="dxa"/>
          </w:tcPr>
          <w:p w14:paraId="6891734C" w14:textId="77777777" w:rsidR="006B657A" w:rsidRPr="00A50AAD" w:rsidRDefault="006B657A" w:rsidP="006B657A">
            <w:pPr>
              <w:spacing w:before="120" w:after="280" w:afterAutospacing="1" w:line="240" w:lineRule="auto"/>
              <w:rPr>
                <w:i/>
                <w:iCs/>
                <w:sz w:val="26"/>
                <w:szCs w:val="26"/>
              </w:rPr>
            </w:pPr>
          </w:p>
        </w:tc>
        <w:tc>
          <w:tcPr>
            <w:tcW w:w="3226" w:type="dxa"/>
          </w:tcPr>
          <w:p w14:paraId="2F011156" w14:textId="77777777" w:rsidR="006B657A" w:rsidRPr="00A50AAD" w:rsidRDefault="006B657A" w:rsidP="006B657A">
            <w:pPr>
              <w:spacing w:before="120" w:after="280" w:afterAutospacing="1" w:line="240" w:lineRule="auto"/>
              <w:rPr>
                <w:i/>
                <w:iCs/>
                <w:sz w:val="26"/>
                <w:szCs w:val="26"/>
              </w:rPr>
            </w:pPr>
          </w:p>
        </w:tc>
      </w:tr>
      <w:tr w:rsidR="006B657A" w:rsidRPr="00A50AAD" w14:paraId="3C3A0231" w14:textId="77777777" w:rsidTr="00392F0A">
        <w:tc>
          <w:tcPr>
            <w:tcW w:w="4673" w:type="dxa"/>
          </w:tcPr>
          <w:p w14:paraId="2606175D" w14:textId="55576154" w:rsidR="006B657A" w:rsidRPr="00FD5B65" w:rsidRDefault="006B657A" w:rsidP="006B657A">
            <w:pPr>
              <w:spacing w:before="120" w:after="0" w:line="240" w:lineRule="auto"/>
              <w:jc w:val="both"/>
              <w:rPr>
                <w:iCs/>
                <w:sz w:val="26"/>
                <w:szCs w:val="26"/>
              </w:rPr>
            </w:pPr>
            <w:r w:rsidRPr="00FD5B65">
              <w:rPr>
                <w:iCs/>
                <w:sz w:val="26"/>
                <w:szCs w:val="26"/>
              </w:rPr>
              <w:t>k) Phạt tiền gấp 02 lần mức tiền phạt quy định tại các điểm a, b, c, d, đ, e, g, h và i khoản này đối với hành vi kinh doanh hàng hóa gắn nhãn hàng hóa giả thuộc một trong các trường hợp sau đây:</w:t>
            </w:r>
          </w:p>
        </w:tc>
        <w:tc>
          <w:tcPr>
            <w:tcW w:w="3969" w:type="dxa"/>
          </w:tcPr>
          <w:p w14:paraId="52BB0CB9" w14:textId="53107E8D" w:rsidR="006B657A" w:rsidRPr="00A50AAD" w:rsidRDefault="006B657A" w:rsidP="006B657A">
            <w:pPr>
              <w:spacing w:before="120" w:after="280" w:afterAutospacing="1" w:line="240" w:lineRule="auto"/>
              <w:rPr>
                <w:i/>
                <w:iCs/>
                <w:sz w:val="26"/>
                <w:szCs w:val="26"/>
              </w:rPr>
            </w:pPr>
            <w:r>
              <w:rPr>
                <w:sz w:val="26"/>
                <w:szCs w:val="26"/>
                <w:lang w:val="sv-SE"/>
              </w:rPr>
              <w:t>Bãi bỏ</w:t>
            </w:r>
          </w:p>
        </w:tc>
        <w:tc>
          <w:tcPr>
            <w:tcW w:w="3544" w:type="dxa"/>
          </w:tcPr>
          <w:p w14:paraId="6CE3E90D" w14:textId="77777777" w:rsidR="006B657A" w:rsidRPr="00A50AAD" w:rsidRDefault="006B657A" w:rsidP="006B657A">
            <w:pPr>
              <w:spacing w:before="120" w:after="280" w:afterAutospacing="1" w:line="240" w:lineRule="auto"/>
              <w:rPr>
                <w:i/>
                <w:iCs/>
                <w:sz w:val="26"/>
                <w:szCs w:val="26"/>
              </w:rPr>
            </w:pPr>
          </w:p>
        </w:tc>
        <w:tc>
          <w:tcPr>
            <w:tcW w:w="3226" w:type="dxa"/>
          </w:tcPr>
          <w:p w14:paraId="7E707B60" w14:textId="77777777" w:rsidR="006B657A" w:rsidRPr="00A50AAD" w:rsidRDefault="006B657A" w:rsidP="006B657A">
            <w:pPr>
              <w:spacing w:before="120" w:after="280" w:afterAutospacing="1" w:line="240" w:lineRule="auto"/>
              <w:rPr>
                <w:i/>
                <w:iCs/>
                <w:sz w:val="26"/>
                <w:szCs w:val="26"/>
              </w:rPr>
            </w:pPr>
          </w:p>
        </w:tc>
      </w:tr>
      <w:tr w:rsidR="006B657A" w:rsidRPr="00A50AAD" w14:paraId="33EED0BA" w14:textId="77777777" w:rsidTr="00392F0A">
        <w:tc>
          <w:tcPr>
            <w:tcW w:w="4673" w:type="dxa"/>
          </w:tcPr>
          <w:p w14:paraId="1872F66F" w14:textId="61486FA6" w:rsidR="006B657A" w:rsidRPr="00FD5B65" w:rsidRDefault="006B657A" w:rsidP="006B657A">
            <w:pPr>
              <w:spacing w:before="120" w:after="0" w:line="240" w:lineRule="auto"/>
              <w:jc w:val="both"/>
              <w:rPr>
                <w:iCs/>
                <w:sz w:val="26"/>
                <w:szCs w:val="26"/>
              </w:rPr>
            </w:pPr>
            <w:r w:rsidRPr="00FD5B65">
              <w:rPr>
                <w:iCs/>
                <w:sz w:val="26"/>
                <w:szCs w:val="26"/>
              </w:rPr>
              <w:t xml:space="preserve">- Hàng hóa là lương thực, thực phẩm, thuốc chữa bệnh, thuốc phòng bệnh cho </w:t>
            </w:r>
            <w:r w:rsidRPr="00FD5B65">
              <w:rPr>
                <w:iCs/>
                <w:sz w:val="26"/>
                <w:szCs w:val="26"/>
              </w:rPr>
              <w:lastRenderedPageBreak/>
              <w:t>người mà không bị truy cứu trách nhiệm hình sự;</w:t>
            </w:r>
          </w:p>
        </w:tc>
        <w:tc>
          <w:tcPr>
            <w:tcW w:w="3969" w:type="dxa"/>
          </w:tcPr>
          <w:p w14:paraId="0D64B1A1" w14:textId="1A1D1241" w:rsidR="006B657A" w:rsidRPr="00A50AAD" w:rsidRDefault="006B657A" w:rsidP="006B657A">
            <w:pPr>
              <w:spacing w:before="120" w:after="280" w:afterAutospacing="1" w:line="240" w:lineRule="auto"/>
              <w:rPr>
                <w:i/>
                <w:iCs/>
                <w:sz w:val="26"/>
                <w:szCs w:val="26"/>
              </w:rPr>
            </w:pPr>
            <w:r>
              <w:rPr>
                <w:sz w:val="26"/>
                <w:szCs w:val="26"/>
                <w:lang w:val="sv-SE"/>
              </w:rPr>
              <w:lastRenderedPageBreak/>
              <w:t>Bãi bỏ</w:t>
            </w:r>
          </w:p>
        </w:tc>
        <w:tc>
          <w:tcPr>
            <w:tcW w:w="3544" w:type="dxa"/>
          </w:tcPr>
          <w:p w14:paraId="6AFF34E5" w14:textId="77777777" w:rsidR="006B657A" w:rsidRPr="00A50AAD" w:rsidRDefault="006B657A" w:rsidP="006B657A">
            <w:pPr>
              <w:spacing w:before="120" w:after="280" w:afterAutospacing="1" w:line="240" w:lineRule="auto"/>
              <w:rPr>
                <w:i/>
                <w:iCs/>
                <w:sz w:val="26"/>
                <w:szCs w:val="26"/>
              </w:rPr>
            </w:pPr>
          </w:p>
        </w:tc>
        <w:tc>
          <w:tcPr>
            <w:tcW w:w="3226" w:type="dxa"/>
          </w:tcPr>
          <w:p w14:paraId="5B9D1300" w14:textId="77777777" w:rsidR="006B657A" w:rsidRPr="00A50AAD" w:rsidRDefault="006B657A" w:rsidP="006B657A">
            <w:pPr>
              <w:spacing w:before="120" w:after="280" w:afterAutospacing="1" w:line="240" w:lineRule="auto"/>
              <w:rPr>
                <w:i/>
                <w:iCs/>
                <w:sz w:val="26"/>
                <w:szCs w:val="26"/>
              </w:rPr>
            </w:pPr>
          </w:p>
        </w:tc>
      </w:tr>
      <w:tr w:rsidR="006B657A" w:rsidRPr="00A50AAD" w14:paraId="1647B39C" w14:textId="77777777" w:rsidTr="00392F0A">
        <w:tc>
          <w:tcPr>
            <w:tcW w:w="4673" w:type="dxa"/>
          </w:tcPr>
          <w:p w14:paraId="2DF0E68F" w14:textId="439F0187" w:rsidR="006B657A" w:rsidRPr="00FD5B65" w:rsidRDefault="006B657A" w:rsidP="006B657A">
            <w:pPr>
              <w:spacing w:before="120" w:after="0" w:line="240" w:lineRule="auto"/>
              <w:jc w:val="both"/>
              <w:rPr>
                <w:iCs/>
                <w:sz w:val="26"/>
                <w:szCs w:val="26"/>
              </w:rPr>
            </w:pPr>
            <w:r w:rsidRPr="00084BF3">
              <w:rPr>
                <w:iCs/>
                <w:sz w:val="26"/>
                <w:szCs w:val="26"/>
              </w:rPr>
              <w:lastRenderedPageBreak/>
              <w:t>- Hàng hóa là thức ăn chăn nuôi, phân bón, thuốc thú y, thuốc bảo vệ thực vật, giống cây trồng, giống vật nuôi mà không bị truy cứu trách nhiệm hình sự;</w:t>
            </w:r>
          </w:p>
        </w:tc>
        <w:tc>
          <w:tcPr>
            <w:tcW w:w="3969" w:type="dxa"/>
          </w:tcPr>
          <w:p w14:paraId="0DC9BC51" w14:textId="26EAB41C" w:rsidR="006B657A" w:rsidRPr="00A50AAD" w:rsidRDefault="006B657A" w:rsidP="006B657A">
            <w:pPr>
              <w:spacing w:before="120" w:after="280" w:afterAutospacing="1" w:line="240" w:lineRule="auto"/>
              <w:rPr>
                <w:i/>
                <w:iCs/>
                <w:sz w:val="26"/>
                <w:szCs w:val="26"/>
              </w:rPr>
            </w:pPr>
            <w:r>
              <w:rPr>
                <w:sz w:val="26"/>
                <w:szCs w:val="26"/>
                <w:lang w:val="sv-SE"/>
              </w:rPr>
              <w:t>Bãi bỏ</w:t>
            </w:r>
          </w:p>
        </w:tc>
        <w:tc>
          <w:tcPr>
            <w:tcW w:w="3544" w:type="dxa"/>
          </w:tcPr>
          <w:p w14:paraId="0F4A2407" w14:textId="77777777" w:rsidR="006B657A" w:rsidRPr="00A50AAD" w:rsidRDefault="006B657A" w:rsidP="006B657A">
            <w:pPr>
              <w:spacing w:before="120" w:after="280" w:afterAutospacing="1" w:line="240" w:lineRule="auto"/>
              <w:rPr>
                <w:i/>
                <w:iCs/>
                <w:sz w:val="26"/>
                <w:szCs w:val="26"/>
              </w:rPr>
            </w:pPr>
          </w:p>
        </w:tc>
        <w:tc>
          <w:tcPr>
            <w:tcW w:w="3226" w:type="dxa"/>
          </w:tcPr>
          <w:p w14:paraId="2A54E7A7" w14:textId="77777777" w:rsidR="006B657A" w:rsidRPr="00A50AAD" w:rsidRDefault="006B657A" w:rsidP="006B657A">
            <w:pPr>
              <w:spacing w:before="120" w:after="280" w:afterAutospacing="1" w:line="240" w:lineRule="auto"/>
              <w:rPr>
                <w:i/>
                <w:iCs/>
                <w:sz w:val="26"/>
                <w:szCs w:val="26"/>
              </w:rPr>
            </w:pPr>
          </w:p>
        </w:tc>
      </w:tr>
      <w:tr w:rsidR="006B657A" w:rsidRPr="00A50AAD" w14:paraId="10764033" w14:textId="77777777" w:rsidTr="00392F0A">
        <w:tc>
          <w:tcPr>
            <w:tcW w:w="4673" w:type="dxa"/>
          </w:tcPr>
          <w:p w14:paraId="21DE16AC" w14:textId="223A2D84" w:rsidR="006B657A" w:rsidRPr="00FD5B65" w:rsidRDefault="006B657A" w:rsidP="006B657A">
            <w:pPr>
              <w:spacing w:before="120" w:after="0" w:line="240" w:lineRule="auto"/>
              <w:jc w:val="both"/>
              <w:rPr>
                <w:iCs/>
                <w:sz w:val="26"/>
                <w:szCs w:val="26"/>
              </w:rPr>
            </w:pPr>
            <w:r w:rsidRPr="00084BF3">
              <w:rPr>
                <w:iCs/>
                <w:sz w:val="26"/>
                <w:szCs w:val="26"/>
              </w:rPr>
              <w:t>- Hàng hóa là phụ gia thực phẩm, chất bảo quản thực phẩm, chất hỗ trợ chế biến thực phẩm, thực phẩm chức năng, mỹ phẩm, chất tẩy rửa, diệt côn trùng, trang thiết bị y tế, xi măng, sắt thép xây dựng, mũ bảo hiểm.</w:t>
            </w:r>
          </w:p>
        </w:tc>
        <w:tc>
          <w:tcPr>
            <w:tcW w:w="3969" w:type="dxa"/>
          </w:tcPr>
          <w:p w14:paraId="60188299" w14:textId="5CE5E56D" w:rsidR="006B657A" w:rsidRPr="00A50AAD" w:rsidRDefault="006B657A" w:rsidP="006B657A">
            <w:pPr>
              <w:spacing w:before="120" w:after="280" w:afterAutospacing="1" w:line="240" w:lineRule="auto"/>
              <w:rPr>
                <w:i/>
                <w:iCs/>
                <w:sz w:val="26"/>
                <w:szCs w:val="26"/>
              </w:rPr>
            </w:pPr>
            <w:r>
              <w:rPr>
                <w:sz w:val="26"/>
                <w:szCs w:val="26"/>
                <w:lang w:val="sv-SE"/>
              </w:rPr>
              <w:t>Bãi bỏ</w:t>
            </w:r>
          </w:p>
        </w:tc>
        <w:tc>
          <w:tcPr>
            <w:tcW w:w="3544" w:type="dxa"/>
          </w:tcPr>
          <w:p w14:paraId="275717AD" w14:textId="77777777" w:rsidR="006B657A" w:rsidRPr="00A50AAD" w:rsidRDefault="006B657A" w:rsidP="006B657A">
            <w:pPr>
              <w:spacing w:before="120" w:after="280" w:afterAutospacing="1" w:line="240" w:lineRule="auto"/>
              <w:rPr>
                <w:i/>
                <w:iCs/>
                <w:sz w:val="26"/>
                <w:szCs w:val="26"/>
              </w:rPr>
            </w:pPr>
          </w:p>
        </w:tc>
        <w:tc>
          <w:tcPr>
            <w:tcW w:w="3226" w:type="dxa"/>
          </w:tcPr>
          <w:p w14:paraId="5334177F" w14:textId="77777777" w:rsidR="006B657A" w:rsidRPr="00A50AAD" w:rsidRDefault="006B657A" w:rsidP="006B657A">
            <w:pPr>
              <w:spacing w:before="120" w:after="280" w:afterAutospacing="1" w:line="240" w:lineRule="auto"/>
              <w:rPr>
                <w:i/>
                <w:iCs/>
                <w:sz w:val="26"/>
                <w:szCs w:val="26"/>
              </w:rPr>
            </w:pPr>
          </w:p>
        </w:tc>
      </w:tr>
      <w:tr w:rsidR="006B657A" w:rsidRPr="00A50AAD" w14:paraId="31464360" w14:textId="77777777" w:rsidTr="00392F0A">
        <w:tc>
          <w:tcPr>
            <w:tcW w:w="4673" w:type="dxa"/>
          </w:tcPr>
          <w:p w14:paraId="76F4D42E" w14:textId="39A6F1DB" w:rsidR="006B657A" w:rsidRPr="00084BF3" w:rsidRDefault="006B657A" w:rsidP="006B657A">
            <w:pPr>
              <w:spacing w:before="120" w:after="0" w:line="240" w:lineRule="auto"/>
              <w:jc w:val="both"/>
              <w:rPr>
                <w:sz w:val="26"/>
                <w:szCs w:val="26"/>
              </w:rPr>
            </w:pPr>
            <w:r w:rsidRPr="00084BF3">
              <w:rPr>
                <w:iCs/>
                <w:sz w:val="26"/>
                <w:szCs w:val="26"/>
              </w:rPr>
              <w:t>6. Phạt tiền gấp 02 lần mức tiền phạt quy định tại khoản 5 Điều này đối với hành vi sản xuất hàng hóa gắn nhãn hàng hóa giả.</w:t>
            </w:r>
          </w:p>
        </w:tc>
        <w:tc>
          <w:tcPr>
            <w:tcW w:w="3969" w:type="dxa"/>
          </w:tcPr>
          <w:p w14:paraId="2E2E7340" w14:textId="71F62562" w:rsidR="006B657A" w:rsidRPr="00A50AAD" w:rsidRDefault="006B657A" w:rsidP="006B657A">
            <w:pPr>
              <w:spacing w:before="120" w:after="280" w:afterAutospacing="1" w:line="240" w:lineRule="auto"/>
              <w:rPr>
                <w:i/>
                <w:iCs/>
                <w:sz w:val="26"/>
                <w:szCs w:val="26"/>
              </w:rPr>
            </w:pPr>
            <w:r>
              <w:rPr>
                <w:sz w:val="26"/>
                <w:szCs w:val="26"/>
                <w:lang w:val="sv-SE"/>
              </w:rPr>
              <w:t>Bãi bỏ</w:t>
            </w:r>
          </w:p>
        </w:tc>
        <w:tc>
          <w:tcPr>
            <w:tcW w:w="3544" w:type="dxa"/>
          </w:tcPr>
          <w:p w14:paraId="297CCE2A" w14:textId="4FB35771" w:rsidR="006B657A" w:rsidRPr="00A50AAD" w:rsidRDefault="006B657A" w:rsidP="006B657A">
            <w:pPr>
              <w:spacing w:before="120" w:after="280" w:afterAutospacing="1" w:line="240" w:lineRule="auto"/>
              <w:rPr>
                <w:i/>
                <w:iCs/>
                <w:sz w:val="26"/>
                <w:szCs w:val="26"/>
              </w:rPr>
            </w:pPr>
          </w:p>
        </w:tc>
        <w:tc>
          <w:tcPr>
            <w:tcW w:w="3226" w:type="dxa"/>
          </w:tcPr>
          <w:p w14:paraId="33FDF900" w14:textId="77777777" w:rsidR="006B657A" w:rsidRPr="00A50AAD" w:rsidRDefault="006B657A" w:rsidP="006B657A">
            <w:pPr>
              <w:spacing w:before="120" w:after="280" w:afterAutospacing="1" w:line="240" w:lineRule="auto"/>
              <w:rPr>
                <w:i/>
                <w:iCs/>
                <w:sz w:val="26"/>
                <w:szCs w:val="26"/>
              </w:rPr>
            </w:pPr>
          </w:p>
        </w:tc>
      </w:tr>
      <w:tr w:rsidR="006B657A" w:rsidRPr="00A50AAD" w14:paraId="1CB275C5" w14:textId="77777777" w:rsidTr="00392F0A">
        <w:tc>
          <w:tcPr>
            <w:tcW w:w="4673" w:type="dxa"/>
          </w:tcPr>
          <w:p w14:paraId="6F939390" w14:textId="36460A25" w:rsidR="006B657A" w:rsidRPr="00A50AAD" w:rsidRDefault="006B657A" w:rsidP="006B657A">
            <w:pPr>
              <w:spacing w:before="120" w:after="0" w:line="240" w:lineRule="auto"/>
              <w:jc w:val="both"/>
              <w:rPr>
                <w:sz w:val="26"/>
                <w:szCs w:val="26"/>
              </w:rPr>
            </w:pPr>
            <w:r w:rsidRPr="00E85503">
              <w:rPr>
                <w:sz w:val="26"/>
                <w:szCs w:val="26"/>
              </w:rPr>
              <w:t>7. Hình thức xử phạt bổ sung:</w:t>
            </w:r>
          </w:p>
        </w:tc>
        <w:tc>
          <w:tcPr>
            <w:tcW w:w="3969" w:type="dxa"/>
          </w:tcPr>
          <w:p w14:paraId="217F1A7A" w14:textId="7D560227"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7. Hình thức xử phạt bổ sung:</w:t>
            </w:r>
          </w:p>
        </w:tc>
        <w:tc>
          <w:tcPr>
            <w:tcW w:w="3544" w:type="dxa"/>
          </w:tcPr>
          <w:p w14:paraId="0B90E56A" w14:textId="470838FD" w:rsidR="006B657A" w:rsidRPr="00A50AAD" w:rsidRDefault="006B657A" w:rsidP="006B657A">
            <w:pPr>
              <w:spacing w:before="120" w:after="280" w:afterAutospacing="1" w:line="240" w:lineRule="auto"/>
              <w:rPr>
                <w:sz w:val="26"/>
                <w:szCs w:val="26"/>
                <w:lang w:val="sv-SE"/>
              </w:rPr>
            </w:pPr>
          </w:p>
        </w:tc>
        <w:tc>
          <w:tcPr>
            <w:tcW w:w="3226" w:type="dxa"/>
          </w:tcPr>
          <w:p w14:paraId="50BDCEC7" w14:textId="77777777" w:rsidR="006B657A" w:rsidRPr="00A50AAD" w:rsidRDefault="006B657A" w:rsidP="006B657A">
            <w:pPr>
              <w:spacing w:before="120" w:after="280" w:afterAutospacing="1" w:line="240" w:lineRule="auto"/>
              <w:rPr>
                <w:sz w:val="26"/>
                <w:szCs w:val="26"/>
                <w:lang w:val="sv-SE"/>
              </w:rPr>
            </w:pPr>
          </w:p>
        </w:tc>
      </w:tr>
      <w:tr w:rsidR="006B657A" w:rsidRPr="00A50AAD" w14:paraId="20016A93" w14:textId="77777777" w:rsidTr="00392F0A">
        <w:tc>
          <w:tcPr>
            <w:tcW w:w="4673" w:type="dxa"/>
          </w:tcPr>
          <w:p w14:paraId="055CD95E" w14:textId="0DFE3705" w:rsidR="006B657A" w:rsidRPr="00A50AAD" w:rsidRDefault="006B657A" w:rsidP="006B657A">
            <w:pPr>
              <w:spacing w:before="120" w:after="0" w:line="240" w:lineRule="auto"/>
              <w:jc w:val="both"/>
              <w:rPr>
                <w:sz w:val="26"/>
                <w:szCs w:val="26"/>
              </w:rPr>
            </w:pPr>
          </w:p>
        </w:tc>
        <w:tc>
          <w:tcPr>
            <w:tcW w:w="3969" w:type="dxa"/>
          </w:tcPr>
          <w:p w14:paraId="1BB10E7C" w14:textId="47805EFA" w:rsidR="006B657A" w:rsidRPr="00A50AAD" w:rsidRDefault="006B657A" w:rsidP="006B657A">
            <w:pPr>
              <w:spacing w:before="120" w:after="280" w:afterAutospacing="1" w:line="240" w:lineRule="auto"/>
              <w:jc w:val="both"/>
              <w:rPr>
                <w:sz w:val="26"/>
                <w:szCs w:val="26"/>
              </w:rPr>
            </w:pPr>
            <w:r w:rsidRPr="00A50AAD">
              <w:rPr>
                <w:sz w:val="26"/>
                <w:szCs w:val="26"/>
              </w:rPr>
              <w:t xml:space="preserve">a) </w:t>
            </w:r>
            <w:r w:rsidRPr="00A50AAD">
              <w:rPr>
                <w:sz w:val="26"/>
                <w:szCs w:val="26"/>
                <w:lang w:val="sv-SE"/>
              </w:rPr>
              <w:t>Tịch thu tang vật vi phạm</w:t>
            </w:r>
            <w:r w:rsidRPr="00A50AAD">
              <w:rPr>
                <w:sz w:val="26"/>
                <w:szCs w:val="26"/>
                <w:shd w:val="solid" w:color="FFFFFF" w:fill="auto"/>
              </w:rPr>
              <w:t xml:space="preserve"> là</w:t>
            </w:r>
            <w:r w:rsidRPr="00A50AAD">
              <w:rPr>
                <w:sz w:val="26"/>
                <w:szCs w:val="26"/>
                <w:shd w:val="solid" w:color="FFFFFF" w:fill="auto"/>
                <w:lang w:val="sv-SE"/>
              </w:rPr>
              <w:t xml:space="preserve"> hàng hóa có nhãn hàng hóa thể hiện những hình ảnh, nội dung </w:t>
            </w:r>
            <w:r w:rsidRPr="00A50AAD">
              <w:rPr>
                <w:sz w:val="26"/>
                <w:szCs w:val="26"/>
                <w:lang w:val="sv-SE"/>
              </w:rPr>
              <w:t>liên quan đến tranh chấp chủ quyền quốc gia</w:t>
            </w:r>
            <w:r w:rsidRPr="00A50AAD">
              <w:rPr>
                <w:sz w:val="26"/>
                <w:szCs w:val="26"/>
                <w:shd w:val="solid" w:color="FFFFFF" w:fill="auto"/>
              </w:rPr>
              <w:t xml:space="preserve"> hoặc c</w:t>
            </w:r>
            <w:r w:rsidRPr="00A50AAD">
              <w:rPr>
                <w:sz w:val="26"/>
                <w:szCs w:val="26"/>
                <w:shd w:val="solid" w:color="FFFFFF" w:fill="auto"/>
                <w:lang w:val="sv-SE"/>
              </w:rPr>
              <w:t>ác nội dung nhạy cảm khác có thể gây ảnh hưởng đến an ninh, chính trị, kinh tế, xã hội, quan hệ ngoại giao và thuần phong mỹ tục Việt Nam</w:t>
            </w:r>
            <w:r w:rsidRPr="00A50AAD">
              <w:rPr>
                <w:sz w:val="26"/>
                <w:szCs w:val="26"/>
                <w:lang w:val="sv-SE"/>
              </w:rPr>
              <w:t xml:space="preserve"> đối với hành vi vi phạm quy định tại khoản 3 Điều này</w:t>
            </w:r>
            <w:r w:rsidRPr="00A50AAD">
              <w:rPr>
                <w:sz w:val="26"/>
                <w:szCs w:val="26"/>
                <w:shd w:val="solid" w:color="FFFFFF" w:fill="auto"/>
                <w:lang w:val="sv-SE"/>
              </w:rPr>
              <w:t>;</w:t>
            </w:r>
          </w:p>
        </w:tc>
        <w:tc>
          <w:tcPr>
            <w:tcW w:w="3544" w:type="dxa"/>
          </w:tcPr>
          <w:p w14:paraId="560B939C" w14:textId="2427889F" w:rsidR="006B657A" w:rsidRPr="00A50AAD" w:rsidRDefault="006B657A" w:rsidP="006B657A">
            <w:pPr>
              <w:spacing w:before="120" w:after="280" w:afterAutospacing="1" w:line="240" w:lineRule="auto"/>
              <w:rPr>
                <w:sz w:val="26"/>
                <w:szCs w:val="26"/>
              </w:rPr>
            </w:pPr>
          </w:p>
        </w:tc>
        <w:tc>
          <w:tcPr>
            <w:tcW w:w="3226" w:type="dxa"/>
          </w:tcPr>
          <w:p w14:paraId="152AA4D0" w14:textId="77777777" w:rsidR="006B657A" w:rsidRPr="00A50AAD" w:rsidRDefault="006B657A" w:rsidP="006B657A">
            <w:pPr>
              <w:spacing w:before="120" w:after="280" w:afterAutospacing="1" w:line="240" w:lineRule="auto"/>
              <w:rPr>
                <w:sz w:val="26"/>
                <w:szCs w:val="26"/>
              </w:rPr>
            </w:pPr>
          </w:p>
        </w:tc>
      </w:tr>
      <w:tr w:rsidR="006B657A" w:rsidRPr="00A50AAD" w14:paraId="400D2F2A" w14:textId="77777777" w:rsidTr="00392F0A">
        <w:tc>
          <w:tcPr>
            <w:tcW w:w="4673" w:type="dxa"/>
          </w:tcPr>
          <w:p w14:paraId="716246EA" w14:textId="6C917329" w:rsidR="006B657A" w:rsidRPr="00A50AAD" w:rsidRDefault="006B657A" w:rsidP="006B657A">
            <w:pPr>
              <w:spacing w:before="120" w:after="0" w:line="240" w:lineRule="auto"/>
              <w:jc w:val="both"/>
              <w:rPr>
                <w:sz w:val="26"/>
                <w:szCs w:val="26"/>
              </w:rPr>
            </w:pPr>
          </w:p>
        </w:tc>
        <w:tc>
          <w:tcPr>
            <w:tcW w:w="3969" w:type="dxa"/>
          </w:tcPr>
          <w:p w14:paraId="0495E92E" w14:textId="22C88978" w:rsidR="006B657A" w:rsidRPr="00A50AAD" w:rsidRDefault="006B657A" w:rsidP="006B657A">
            <w:pPr>
              <w:spacing w:before="120" w:after="280" w:afterAutospacing="1" w:line="240" w:lineRule="auto"/>
              <w:jc w:val="both"/>
              <w:rPr>
                <w:sz w:val="26"/>
                <w:szCs w:val="26"/>
              </w:rPr>
            </w:pPr>
            <w:r w:rsidRPr="00A50AAD">
              <w:rPr>
                <w:sz w:val="26"/>
                <w:szCs w:val="26"/>
              </w:rPr>
              <w:t xml:space="preserve">b) Tước quyền sử dụng </w:t>
            </w:r>
            <w:r w:rsidRPr="00A50AAD">
              <w:rPr>
                <w:sz w:val="26"/>
                <w:szCs w:val="26"/>
                <w:lang w:val="sv-SE"/>
              </w:rPr>
              <w:t xml:space="preserve">giấy phép, chứng chỉ hành nghề từ 01 tháng </w:t>
            </w:r>
            <w:r w:rsidRPr="00A50AAD">
              <w:rPr>
                <w:sz w:val="26"/>
                <w:szCs w:val="26"/>
                <w:lang w:val="sv-SE"/>
              </w:rPr>
              <w:lastRenderedPageBreak/>
              <w:t>đến 03 tháng đối với hành vi vi phạm quy định tại khoản 3 khoản 4 Điều này</w:t>
            </w:r>
            <w:r w:rsidRPr="00A50AAD">
              <w:rPr>
                <w:sz w:val="26"/>
                <w:szCs w:val="26"/>
              </w:rPr>
              <w:t>.</w:t>
            </w:r>
          </w:p>
        </w:tc>
        <w:tc>
          <w:tcPr>
            <w:tcW w:w="3544" w:type="dxa"/>
          </w:tcPr>
          <w:p w14:paraId="62478414" w14:textId="728572E6" w:rsidR="006B657A" w:rsidRPr="00A50AAD" w:rsidRDefault="006B657A" w:rsidP="006B657A">
            <w:pPr>
              <w:spacing w:before="120" w:after="280" w:afterAutospacing="1" w:line="240" w:lineRule="auto"/>
              <w:jc w:val="both"/>
              <w:rPr>
                <w:sz w:val="26"/>
                <w:szCs w:val="26"/>
              </w:rPr>
            </w:pPr>
            <w:r w:rsidRPr="00A50AAD">
              <w:rPr>
                <w:sz w:val="26"/>
                <w:szCs w:val="26"/>
              </w:rPr>
              <w:lastRenderedPageBreak/>
              <w:t xml:space="preserve">b) Tước quyền sử dụng </w:t>
            </w:r>
            <w:r w:rsidRPr="00A50AAD">
              <w:rPr>
                <w:sz w:val="26"/>
                <w:szCs w:val="26"/>
                <w:lang w:val="sv-SE"/>
              </w:rPr>
              <w:t xml:space="preserve">giấy phép, chứng chỉ hành nghề từ </w:t>
            </w:r>
            <w:r w:rsidRPr="00A50AAD">
              <w:rPr>
                <w:sz w:val="26"/>
                <w:szCs w:val="26"/>
                <w:lang w:val="sv-SE"/>
              </w:rPr>
              <w:lastRenderedPageBreak/>
              <w:t>01 tháng đến</w:t>
            </w:r>
            <w:r>
              <w:rPr>
                <w:sz w:val="26"/>
                <w:szCs w:val="26"/>
                <w:lang w:val="sv-SE"/>
              </w:rPr>
              <w:t xml:space="preserve"> </w:t>
            </w:r>
            <w:r w:rsidRPr="00BF6EB7">
              <w:rPr>
                <w:b/>
                <w:bCs/>
                <w:i/>
                <w:iCs/>
                <w:sz w:val="26"/>
                <w:szCs w:val="26"/>
                <w:lang w:val="sv-SE"/>
              </w:rPr>
              <w:t>24</w:t>
            </w:r>
            <w:r w:rsidRPr="00A50AAD">
              <w:rPr>
                <w:sz w:val="26"/>
                <w:szCs w:val="26"/>
                <w:lang w:val="sv-SE"/>
              </w:rPr>
              <w:t xml:space="preserve"> tháng đối với hành vi vi phạm quy định tại khoản 3 khoản 4 Điều này</w:t>
            </w:r>
            <w:r w:rsidRPr="00A50AAD">
              <w:rPr>
                <w:sz w:val="26"/>
                <w:szCs w:val="26"/>
              </w:rPr>
              <w:t>.</w:t>
            </w:r>
          </w:p>
        </w:tc>
        <w:tc>
          <w:tcPr>
            <w:tcW w:w="3226" w:type="dxa"/>
          </w:tcPr>
          <w:p w14:paraId="6CA2E3E1" w14:textId="77777777" w:rsidR="006B657A" w:rsidRPr="00A50AAD" w:rsidRDefault="006B657A" w:rsidP="006B657A">
            <w:pPr>
              <w:spacing w:before="120" w:after="280" w:afterAutospacing="1" w:line="240" w:lineRule="auto"/>
              <w:rPr>
                <w:sz w:val="26"/>
                <w:szCs w:val="26"/>
              </w:rPr>
            </w:pPr>
          </w:p>
        </w:tc>
      </w:tr>
      <w:tr w:rsidR="006B657A" w:rsidRPr="00A50AAD" w14:paraId="0ED7B5F7" w14:textId="77777777" w:rsidTr="00392F0A">
        <w:tc>
          <w:tcPr>
            <w:tcW w:w="4673" w:type="dxa"/>
          </w:tcPr>
          <w:p w14:paraId="51AD0A74" w14:textId="33CB4733" w:rsidR="006B657A" w:rsidRPr="00A50AAD" w:rsidRDefault="006B657A" w:rsidP="006B657A">
            <w:pPr>
              <w:spacing w:before="120" w:after="0" w:line="240" w:lineRule="auto"/>
              <w:jc w:val="both"/>
              <w:rPr>
                <w:sz w:val="26"/>
                <w:szCs w:val="26"/>
              </w:rPr>
            </w:pPr>
            <w:r w:rsidRPr="00E85503">
              <w:rPr>
                <w:sz w:val="26"/>
                <w:szCs w:val="26"/>
              </w:rPr>
              <w:lastRenderedPageBreak/>
              <w:t>a) Tịch thu tang vật vi phạm đối với hành vi vi phạm quy định tại các khoản 5 và 6 Điều này;</w:t>
            </w:r>
          </w:p>
        </w:tc>
        <w:tc>
          <w:tcPr>
            <w:tcW w:w="3969" w:type="dxa"/>
          </w:tcPr>
          <w:p w14:paraId="7676E88B" w14:textId="60E8DE53" w:rsidR="006B657A" w:rsidRPr="00A50AAD" w:rsidRDefault="006B657A" w:rsidP="006B657A">
            <w:pPr>
              <w:spacing w:before="120" w:after="280" w:afterAutospacing="1" w:line="240" w:lineRule="auto"/>
              <w:jc w:val="both"/>
              <w:rPr>
                <w:sz w:val="26"/>
                <w:szCs w:val="26"/>
              </w:rPr>
            </w:pPr>
            <w:r>
              <w:rPr>
                <w:sz w:val="26"/>
                <w:szCs w:val="26"/>
                <w:lang w:val="sv-SE"/>
              </w:rPr>
              <w:t>Bãi bỏ</w:t>
            </w:r>
          </w:p>
        </w:tc>
        <w:tc>
          <w:tcPr>
            <w:tcW w:w="3544" w:type="dxa"/>
          </w:tcPr>
          <w:p w14:paraId="4AC4059F" w14:textId="77777777" w:rsidR="006B657A" w:rsidRPr="00A50AAD" w:rsidRDefault="006B657A" w:rsidP="006B657A">
            <w:pPr>
              <w:spacing w:before="120" w:after="280" w:afterAutospacing="1" w:line="240" w:lineRule="auto"/>
              <w:jc w:val="both"/>
              <w:rPr>
                <w:sz w:val="26"/>
                <w:szCs w:val="26"/>
              </w:rPr>
            </w:pPr>
          </w:p>
        </w:tc>
        <w:tc>
          <w:tcPr>
            <w:tcW w:w="3226" w:type="dxa"/>
          </w:tcPr>
          <w:p w14:paraId="5D18789B" w14:textId="77777777" w:rsidR="006B657A" w:rsidRPr="00A50AAD" w:rsidRDefault="006B657A" w:rsidP="006B657A">
            <w:pPr>
              <w:spacing w:before="120" w:after="280" w:afterAutospacing="1" w:line="240" w:lineRule="auto"/>
              <w:rPr>
                <w:sz w:val="26"/>
                <w:szCs w:val="26"/>
              </w:rPr>
            </w:pPr>
          </w:p>
        </w:tc>
      </w:tr>
      <w:tr w:rsidR="006B657A" w:rsidRPr="00A50AAD" w14:paraId="319A7914" w14:textId="77777777" w:rsidTr="00392F0A">
        <w:tc>
          <w:tcPr>
            <w:tcW w:w="4673" w:type="dxa"/>
          </w:tcPr>
          <w:p w14:paraId="046C8E8A" w14:textId="26220C0A" w:rsidR="006B657A" w:rsidRPr="00A50AAD" w:rsidRDefault="006B657A" w:rsidP="006B657A">
            <w:pPr>
              <w:spacing w:before="120" w:after="0" w:line="240" w:lineRule="auto"/>
              <w:jc w:val="both"/>
              <w:rPr>
                <w:sz w:val="26"/>
                <w:szCs w:val="26"/>
              </w:rPr>
            </w:pPr>
            <w:r w:rsidRPr="00E85503">
              <w:rPr>
                <w:sz w:val="26"/>
                <w:szCs w:val="26"/>
              </w:rPr>
              <w:t>b) Tước quyền sử dụng giấy phép, chứng chỉ hành nghề từ 01 tháng đến 03 tháng đối với hành vi vi phạm quy định tại Điều này trong trường hợp vi phạm nhiều lần hoặc tái phạm.</w:t>
            </w:r>
          </w:p>
        </w:tc>
        <w:tc>
          <w:tcPr>
            <w:tcW w:w="3969" w:type="dxa"/>
          </w:tcPr>
          <w:p w14:paraId="53A4F463" w14:textId="68899DDE" w:rsidR="006B657A" w:rsidRPr="00A50AAD" w:rsidRDefault="006B657A" w:rsidP="006B657A">
            <w:pPr>
              <w:spacing w:before="120" w:after="280" w:afterAutospacing="1" w:line="240" w:lineRule="auto"/>
              <w:jc w:val="both"/>
              <w:rPr>
                <w:sz w:val="26"/>
                <w:szCs w:val="26"/>
              </w:rPr>
            </w:pPr>
            <w:r>
              <w:rPr>
                <w:sz w:val="26"/>
                <w:szCs w:val="26"/>
                <w:lang w:val="sv-SE"/>
              </w:rPr>
              <w:t>Bãi bỏ</w:t>
            </w:r>
          </w:p>
        </w:tc>
        <w:tc>
          <w:tcPr>
            <w:tcW w:w="3544" w:type="dxa"/>
          </w:tcPr>
          <w:p w14:paraId="7A4052E7" w14:textId="77777777" w:rsidR="006B657A" w:rsidRPr="00A50AAD" w:rsidRDefault="006B657A" w:rsidP="006B657A">
            <w:pPr>
              <w:spacing w:before="120" w:after="280" w:afterAutospacing="1" w:line="240" w:lineRule="auto"/>
              <w:jc w:val="both"/>
              <w:rPr>
                <w:sz w:val="26"/>
                <w:szCs w:val="26"/>
              </w:rPr>
            </w:pPr>
          </w:p>
        </w:tc>
        <w:tc>
          <w:tcPr>
            <w:tcW w:w="3226" w:type="dxa"/>
          </w:tcPr>
          <w:p w14:paraId="10B95910" w14:textId="77777777" w:rsidR="006B657A" w:rsidRPr="00A50AAD" w:rsidRDefault="006B657A" w:rsidP="006B657A">
            <w:pPr>
              <w:spacing w:before="120" w:after="280" w:afterAutospacing="1" w:line="240" w:lineRule="auto"/>
              <w:rPr>
                <w:sz w:val="26"/>
                <w:szCs w:val="26"/>
              </w:rPr>
            </w:pPr>
          </w:p>
        </w:tc>
      </w:tr>
      <w:tr w:rsidR="006B657A" w:rsidRPr="00A50AAD" w14:paraId="4215BEF7" w14:textId="77777777" w:rsidTr="00392F0A">
        <w:tc>
          <w:tcPr>
            <w:tcW w:w="4673" w:type="dxa"/>
          </w:tcPr>
          <w:p w14:paraId="54D744FC" w14:textId="5FEA3A49" w:rsidR="006B657A" w:rsidRPr="00A50AAD" w:rsidRDefault="006B657A" w:rsidP="006B657A">
            <w:pPr>
              <w:spacing w:before="120" w:after="0" w:line="240" w:lineRule="auto"/>
              <w:jc w:val="both"/>
              <w:rPr>
                <w:sz w:val="26"/>
                <w:szCs w:val="26"/>
              </w:rPr>
            </w:pPr>
            <w:r w:rsidRPr="000B603C">
              <w:rPr>
                <w:sz w:val="26"/>
                <w:szCs w:val="26"/>
              </w:rPr>
              <w:t>8. Biện pháp khắc phục hậu quả: Buộc tiêu hủy nhãn hàng hóa vi phạm hoặc buộc tiêu hủy hàng hóa có nhãn vi phạm đối với vi phạm quy định tại các khoản 5 và 6 Điều này.</w:t>
            </w:r>
          </w:p>
        </w:tc>
        <w:tc>
          <w:tcPr>
            <w:tcW w:w="3969" w:type="dxa"/>
          </w:tcPr>
          <w:p w14:paraId="762DBB1C" w14:textId="312E1133"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8.</w:t>
            </w:r>
            <w:r w:rsidRPr="00A50AAD">
              <w:rPr>
                <w:sz w:val="26"/>
                <w:szCs w:val="26"/>
              </w:rPr>
              <w:t xml:space="preserve"> </w:t>
            </w:r>
            <w:r w:rsidRPr="00A50AAD">
              <w:rPr>
                <w:sz w:val="26"/>
                <w:szCs w:val="26"/>
                <w:lang w:val="sv-SE"/>
              </w:rPr>
              <w:t>Biện pháp khắc phục hậu quả:</w:t>
            </w:r>
          </w:p>
        </w:tc>
        <w:tc>
          <w:tcPr>
            <w:tcW w:w="3544" w:type="dxa"/>
          </w:tcPr>
          <w:p w14:paraId="617E5282" w14:textId="061F3480" w:rsidR="006B657A" w:rsidRPr="00A50AAD" w:rsidRDefault="006B657A" w:rsidP="006B657A">
            <w:pPr>
              <w:spacing w:before="120" w:after="280" w:afterAutospacing="1" w:line="240" w:lineRule="auto"/>
              <w:rPr>
                <w:sz w:val="26"/>
                <w:szCs w:val="26"/>
                <w:lang w:val="sv-SE"/>
              </w:rPr>
            </w:pPr>
          </w:p>
        </w:tc>
        <w:tc>
          <w:tcPr>
            <w:tcW w:w="3226" w:type="dxa"/>
          </w:tcPr>
          <w:p w14:paraId="463032B2" w14:textId="77777777" w:rsidR="006B657A" w:rsidRPr="00A50AAD" w:rsidRDefault="006B657A" w:rsidP="006B657A">
            <w:pPr>
              <w:spacing w:before="120" w:after="280" w:afterAutospacing="1" w:line="240" w:lineRule="auto"/>
              <w:rPr>
                <w:sz w:val="26"/>
                <w:szCs w:val="26"/>
                <w:lang w:val="sv-SE"/>
              </w:rPr>
            </w:pPr>
          </w:p>
        </w:tc>
      </w:tr>
      <w:tr w:rsidR="006B657A" w:rsidRPr="00A50AAD" w14:paraId="35EFAD3B" w14:textId="77777777" w:rsidTr="00392F0A">
        <w:tc>
          <w:tcPr>
            <w:tcW w:w="4673" w:type="dxa"/>
          </w:tcPr>
          <w:p w14:paraId="574BDD93" w14:textId="6EFB5223" w:rsidR="006B657A" w:rsidRPr="00A50AAD" w:rsidRDefault="006B657A" w:rsidP="006B657A">
            <w:pPr>
              <w:spacing w:before="120" w:after="0" w:line="240" w:lineRule="auto"/>
              <w:jc w:val="both"/>
              <w:rPr>
                <w:sz w:val="26"/>
                <w:szCs w:val="26"/>
              </w:rPr>
            </w:pPr>
          </w:p>
        </w:tc>
        <w:tc>
          <w:tcPr>
            <w:tcW w:w="3969" w:type="dxa"/>
          </w:tcPr>
          <w:p w14:paraId="0C929618" w14:textId="6B6D9D8C"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a) Đối với hành vi vi phạm quy định tại các khoản 1, 2 và 4 Điều này được thực hiện theo thứ tự ưu tiên sau: buộc đưa ra khỏi lãnh thổ nước Cộng hòa xã hội chủ nghĩa Việt Nam hoặc buộc tái xuất đối với hàng hóa nhập khẩu; buộc thu hồi hàng hóa và buộc ghi nhãn hàng hóa đúng quy định trước khi tiếp tục lưu thông; buộc thu hồi và tiêu hủy nhãn hàng hóa vi phạm, buộc tiêu hủy hoặc chuyển đổi mục đích sử dụng hàng hóa có nhãn vi </w:t>
            </w:r>
            <w:r w:rsidRPr="00A50AAD">
              <w:rPr>
                <w:sz w:val="26"/>
                <w:szCs w:val="26"/>
                <w:lang w:val="sv-SE"/>
              </w:rPr>
              <w:lastRenderedPageBreak/>
              <w:t>phạm trong trường hợp không thể tách rời nhãn hàng hóa vi phạm ra khỏi hàng hóa;</w:t>
            </w:r>
          </w:p>
        </w:tc>
        <w:tc>
          <w:tcPr>
            <w:tcW w:w="3544" w:type="dxa"/>
          </w:tcPr>
          <w:p w14:paraId="1480340F" w14:textId="53700C3E" w:rsidR="006B657A" w:rsidRPr="00A50AAD" w:rsidRDefault="006B657A" w:rsidP="006B657A">
            <w:pPr>
              <w:spacing w:before="120" w:after="280" w:afterAutospacing="1" w:line="240" w:lineRule="auto"/>
              <w:rPr>
                <w:sz w:val="26"/>
                <w:szCs w:val="26"/>
                <w:lang w:val="sv-SE"/>
              </w:rPr>
            </w:pPr>
          </w:p>
        </w:tc>
        <w:tc>
          <w:tcPr>
            <w:tcW w:w="3226" w:type="dxa"/>
          </w:tcPr>
          <w:p w14:paraId="1559ED42" w14:textId="77777777" w:rsidR="006B657A" w:rsidRPr="00A50AAD" w:rsidRDefault="006B657A" w:rsidP="006B657A">
            <w:pPr>
              <w:spacing w:before="120" w:after="280" w:afterAutospacing="1" w:line="240" w:lineRule="auto"/>
              <w:rPr>
                <w:sz w:val="26"/>
                <w:szCs w:val="26"/>
                <w:lang w:val="sv-SE"/>
              </w:rPr>
            </w:pPr>
          </w:p>
        </w:tc>
      </w:tr>
      <w:tr w:rsidR="006B657A" w:rsidRPr="00A50AAD" w14:paraId="247DDC89" w14:textId="77777777" w:rsidTr="00392F0A">
        <w:tc>
          <w:tcPr>
            <w:tcW w:w="4673" w:type="dxa"/>
          </w:tcPr>
          <w:p w14:paraId="46D58960" w14:textId="3A8AF9C8" w:rsidR="006B657A" w:rsidRPr="00A50AAD" w:rsidRDefault="006B657A" w:rsidP="006B657A">
            <w:pPr>
              <w:spacing w:before="120" w:after="0" w:line="240" w:lineRule="auto"/>
              <w:jc w:val="both"/>
              <w:rPr>
                <w:sz w:val="26"/>
                <w:szCs w:val="26"/>
              </w:rPr>
            </w:pPr>
          </w:p>
        </w:tc>
        <w:tc>
          <w:tcPr>
            <w:tcW w:w="3969" w:type="dxa"/>
          </w:tcPr>
          <w:p w14:paraId="5FC6F32F" w14:textId="6741FD04"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b) Buộc thu hồi hàng hóa và buộc loại bỏ hình ảnh, chữ viết, dấu hiệu, biểu tượng, huy chương, giải thưởng và các thông tin không đúng bản chất, không đúng sự thật về hàng hóa đó; buộc thu hồi và tiêu hủy hàng hóa quá hạn sử dụng, hàng hóa gian lận về thời hạn sử dụng </w:t>
            </w:r>
            <w:r w:rsidRPr="00A50AAD">
              <w:rPr>
                <w:sz w:val="26"/>
                <w:szCs w:val="26"/>
                <w:shd w:val="solid" w:color="FFFFFF" w:fill="auto"/>
                <w:lang w:val="sv-SE"/>
              </w:rPr>
              <w:t>đối với hành vi vi phạm quy định tại khoản 3 Điều này;</w:t>
            </w:r>
          </w:p>
        </w:tc>
        <w:tc>
          <w:tcPr>
            <w:tcW w:w="3544" w:type="dxa"/>
          </w:tcPr>
          <w:p w14:paraId="0903F2A8" w14:textId="6E94DBF3" w:rsidR="006B657A" w:rsidRPr="00A50AAD" w:rsidRDefault="006B657A" w:rsidP="006B657A">
            <w:pPr>
              <w:spacing w:before="120" w:after="280" w:afterAutospacing="1" w:line="240" w:lineRule="auto"/>
              <w:rPr>
                <w:sz w:val="26"/>
                <w:szCs w:val="26"/>
                <w:lang w:val="sv-SE"/>
              </w:rPr>
            </w:pPr>
          </w:p>
        </w:tc>
        <w:tc>
          <w:tcPr>
            <w:tcW w:w="3226" w:type="dxa"/>
          </w:tcPr>
          <w:p w14:paraId="7780D525" w14:textId="77777777" w:rsidR="006B657A" w:rsidRPr="00A50AAD" w:rsidRDefault="006B657A" w:rsidP="006B657A">
            <w:pPr>
              <w:spacing w:before="120" w:after="280" w:afterAutospacing="1" w:line="240" w:lineRule="auto"/>
              <w:rPr>
                <w:sz w:val="26"/>
                <w:szCs w:val="26"/>
                <w:lang w:val="sv-SE"/>
              </w:rPr>
            </w:pPr>
          </w:p>
        </w:tc>
      </w:tr>
      <w:tr w:rsidR="006B657A" w:rsidRPr="00A50AAD" w14:paraId="63640412" w14:textId="77777777" w:rsidTr="00392F0A">
        <w:tc>
          <w:tcPr>
            <w:tcW w:w="4673" w:type="dxa"/>
          </w:tcPr>
          <w:p w14:paraId="0B82436C" w14:textId="009D4B3F" w:rsidR="006B657A" w:rsidRPr="00A50AAD" w:rsidRDefault="006B657A" w:rsidP="006B657A">
            <w:pPr>
              <w:spacing w:before="120" w:after="0" w:line="240" w:lineRule="auto"/>
              <w:jc w:val="both"/>
              <w:rPr>
                <w:sz w:val="26"/>
                <w:szCs w:val="26"/>
              </w:rPr>
            </w:pPr>
          </w:p>
        </w:tc>
        <w:tc>
          <w:tcPr>
            <w:tcW w:w="3969" w:type="dxa"/>
          </w:tcPr>
          <w:p w14:paraId="49EB5E81" w14:textId="699477B7"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c) </w:t>
            </w:r>
            <w:r w:rsidRPr="00A50AAD">
              <w:rPr>
                <w:sz w:val="26"/>
                <w:szCs w:val="26"/>
              </w:rPr>
              <w:t>Buộc nộp lại số tiền bằng trị giá tang vật, phương tiện vi phạm hành chính đã bị tiêu thụ, t</w:t>
            </w:r>
            <w:r w:rsidRPr="00A50AAD">
              <w:rPr>
                <w:sz w:val="26"/>
                <w:szCs w:val="26"/>
                <w:lang w:val="sv-SE"/>
              </w:rPr>
              <w:t>ẩ</w:t>
            </w:r>
            <w:r w:rsidRPr="00A50AAD">
              <w:rPr>
                <w:sz w:val="26"/>
                <w:szCs w:val="26"/>
              </w:rPr>
              <w:t>u tán, tiêu hủy trái quy định pháp luật</w:t>
            </w:r>
            <w:r w:rsidRPr="00A50AAD">
              <w:rPr>
                <w:sz w:val="26"/>
                <w:szCs w:val="26"/>
                <w:lang w:val="sv-SE"/>
              </w:rPr>
              <w:t xml:space="preserve"> đối với hành vi vi phạm quy định tại Điều này.”.</w:t>
            </w:r>
          </w:p>
        </w:tc>
        <w:tc>
          <w:tcPr>
            <w:tcW w:w="3544" w:type="dxa"/>
          </w:tcPr>
          <w:p w14:paraId="1F613CEF" w14:textId="6E6C404B" w:rsidR="006B657A" w:rsidRPr="00A50AAD" w:rsidRDefault="006B657A" w:rsidP="006B657A">
            <w:pPr>
              <w:spacing w:before="120" w:after="280" w:afterAutospacing="1" w:line="240" w:lineRule="auto"/>
              <w:rPr>
                <w:sz w:val="26"/>
                <w:szCs w:val="26"/>
                <w:lang w:val="sv-SE"/>
              </w:rPr>
            </w:pPr>
          </w:p>
        </w:tc>
        <w:tc>
          <w:tcPr>
            <w:tcW w:w="3226" w:type="dxa"/>
          </w:tcPr>
          <w:p w14:paraId="706B673A" w14:textId="77777777" w:rsidR="006B657A" w:rsidRPr="00A50AAD" w:rsidRDefault="006B657A" w:rsidP="006B657A">
            <w:pPr>
              <w:spacing w:before="120" w:after="280" w:afterAutospacing="1" w:line="240" w:lineRule="auto"/>
              <w:rPr>
                <w:sz w:val="26"/>
                <w:szCs w:val="26"/>
                <w:lang w:val="sv-SE"/>
              </w:rPr>
            </w:pPr>
          </w:p>
        </w:tc>
      </w:tr>
      <w:tr w:rsidR="006B657A" w:rsidRPr="00A50AAD" w14:paraId="6B3FD1A9" w14:textId="77777777" w:rsidTr="00392F0A">
        <w:tc>
          <w:tcPr>
            <w:tcW w:w="4673" w:type="dxa"/>
          </w:tcPr>
          <w:p w14:paraId="0EFD04E1" w14:textId="77777777" w:rsidR="006B657A" w:rsidRPr="00A50AAD" w:rsidRDefault="006B657A" w:rsidP="006B657A">
            <w:pPr>
              <w:spacing w:before="120" w:after="0" w:line="240" w:lineRule="auto"/>
              <w:jc w:val="both"/>
              <w:rPr>
                <w:sz w:val="26"/>
                <w:szCs w:val="26"/>
              </w:rPr>
            </w:pPr>
            <w:bookmarkStart w:id="54" w:name="dieu_32"/>
            <w:r w:rsidRPr="00A50AAD">
              <w:rPr>
                <w:b/>
                <w:bCs/>
                <w:sz w:val="26"/>
                <w:szCs w:val="26"/>
              </w:rPr>
              <w:t>Điều 32. Vi phạm quy định về sử dụng mã số mã vạch</w:t>
            </w:r>
            <w:bookmarkEnd w:id="54"/>
          </w:p>
        </w:tc>
        <w:tc>
          <w:tcPr>
            <w:tcW w:w="3969" w:type="dxa"/>
          </w:tcPr>
          <w:p w14:paraId="2B91DE11" w14:textId="0A4B65DB" w:rsidR="006B657A" w:rsidRPr="0030478B" w:rsidRDefault="006B657A" w:rsidP="006B657A">
            <w:pPr>
              <w:spacing w:before="120" w:after="280" w:afterAutospacing="1" w:line="240" w:lineRule="auto"/>
              <w:rPr>
                <w:bCs/>
                <w:sz w:val="26"/>
                <w:szCs w:val="26"/>
                <w:lang w:val="en-US"/>
              </w:rPr>
            </w:pPr>
            <w:r w:rsidRPr="0030478B">
              <w:rPr>
                <w:bCs/>
                <w:sz w:val="26"/>
                <w:szCs w:val="26"/>
                <w:lang w:val="en-US"/>
              </w:rPr>
              <w:t>Không sửa đổi, bổ sung</w:t>
            </w:r>
          </w:p>
        </w:tc>
        <w:tc>
          <w:tcPr>
            <w:tcW w:w="3544" w:type="dxa"/>
          </w:tcPr>
          <w:p w14:paraId="1BB0D327" w14:textId="65954C02" w:rsidR="006B657A" w:rsidRPr="00A50AAD" w:rsidRDefault="006B657A" w:rsidP="006B657A">
            <w:pPr>
              <w:spacing w:before="120" w:after="280" w:afterAutospacing="1" w:line="240" w:lineRule="auto"/>
              <w:rPr>
                <w:b/>
                <w:bCs/>
                <w:sz w:val="26"/>
                <w:szCs w:val="26"/>
              </w:rPr>
            </w:pPr>
          </w:p>
        </w:tc>
        <w:tc>
          <w:tcPr>
            <w:tcW w:w="3226" w:type="dxa"/>
          </w:tcPr>
          <w:p w14:paraId="69A14779" w14:textId="77777777" w:rsidR="006B657A" w:rsidRPr="00A50AAD" w:rsidRDefault="006B657A" w:rsidP="006B657A">
            <w:pPr>
              <w:spacing w:before="120" w:after="280" w:afterAutospacing="1" w:line="240" w:lineRule="auto"/>
              <w:rPr>
                <w:b/>
                <w:bCs/>
                <w:sz w:val="26"/>
                <w:szCs w:val="26"/>
              </w:rPr>
            </w:pPr>
          </w:p>
        </w:tc>
      </w:tr>
      <w:tr w:rsidR="006B657A" w:rsidRPr="00A50AAD" w14:paraId="674215A3" w14:textId="77777777" w:rsidTr="00392F0A">
        <w:tc>
          <w:tcPr>
            <w:tcW w:w="4673" w:type="dxa"/>
          </w:tcPr>
          <w:p w14:paraId="0A5B1F08" w14:textId="77777777" w:rsidR="006B657A" w:rsidRPr="00A50AAD" w:rsidRDefault="006B657A" w:rsidP="006B657A">
            <w:pPr>
              <w:spacing w:before="120" w:after="0" w:line="240" w:lineRule="auto"/>
              <w:jc w:val="both"/>
              <w:rPr>
                <w:sz w:val="26"/>
                <w:szCs w:val="26"/>
              </w:rPr>
            </w:pPr>
            <w:r w:rsidRPr="00A50AAD">
              <w:rPr>
                <w:sz w:val="26"/>
                <w:szCs w:val="26"/>
              </w:rPr>
              <w:t>1. Phạt tiền từ 2.000.000 đồng đến 5.000.000 đồng đối với một trong các hành vi sau đây:</w:t>
            </w:r>
          </w:p>
        </w:tc>
        <w:tc>
          <w:tcPr>
            <w:tcW w:w="3969" w:type="dxa"/>
          </w:tcPr>
          <w:p w14:paraId="3E0C2B98" w14:textId="54DA9C97" w:rsidR="006B657A" w:rsidRPr="00A50AAD" w:rsidRDefault="006B657A" w:rsidP="006B657A">
            <w:pPr>
              <w:spacing w:before="120" w:after="280" w:afterAutospacing="1" w:line="240" w:lineRule="auto"/>
              <w:rPr>
                <w:sz w:val="26"/>
                <w:szCs w:val="26"/>
              </w:rPr>
            </w:pPr>
            <w:r w:rsidRPr="0030478B">
              <w:rPr>
                <w:bCs/>
                <w:sz w:val="26"/>
                <w:szCs w:val="26"/>
                <w:lang w:val="en-US"/>
              </w:rPr>
              <w:t>Không sửa đổi, bổ sung</w:t>
            </w:r>
          </w:p>
        </w:tc>
        <w:tc>
          <w:tcPr>
            <w:tcW w:w="3544" w:type="dxa"/>
          </w:tcPr>
          <w:p w14:paraId="64C23944" w14:textId="1600F6E3" w:rsidR="006B657A" w:rsidRPr="00A50AAD" w:rsidRDefault="006B657A" w:rsidP="006B657A">
            <w:pPr>
              <w:spacing w:before="120" w:after="280" w:afterAutospacing="1" w:line="240" w:lineRule="auto"/>
              <w:rPr>
                <w:sz w:val="26"/>
                <w:szCs w:val="26"/>
              </w:rPr>
            </w:pPr>
          </w:p>
        </w:tc>
        <w:tc>
          <w:tcPr>
            <w:tcW w:w="3226" w:type="dxa"/>
          </w:tcPr>
          <w:p w14:paraId="0A1BCADC" w14:textId="77777777" w:rsidR="006B657A" w:rsidRPr="00A50AAD" w:rsidRDefault="006B657A" w:rsidP="006B657A">
            <w:pPr>
              <w:spacing w:before="120" w:after="280" w:afterAutospacing="1" w:line="240" w:lineRule="auto"/>
              <w:rPr>
                <w:sz w:val="26"/>
                <w:szCs w:val="26"/>
              </w:rPr>
            </w:pPr>
          </w:p>
        </w:tc>
      </w:tr>
      <w:tr w:rsidR="006B657A" w:rsidRPr="00A50AAD" w14:paraId="4984B36E" w14:textId="77777777" w:rsidTr="00392F0A">
        <w:tc>
          <w:tcPr>
            <w:tcW w:w="4673" w:type="dxa"/>
          </w:tcPr>
          <w:p w14:paraId="6D450580" w14:textId="77777777" w:rsidR="006B657A" w:rsidRPr="00A50AAD" w:rsidRDefault="006B657A" w:rsidP="006B657A">
            <w:pPr>
              <w:spacing w:before="120" w:after="0" w:line="240" w:lineRule="auto"/>
              <w:jc w:val="both"/>
              <w:rPr>
                <w:sz w:val="26"/>
                <w:szCs w:val="26"/>
              </w:rPr>
            </w:pPr>
            <w:r w:rsidRPr="00A50AAD">
              <w:rPr>
                <w:sz w:val="26"/>
                <w:szCs w:val="26"/>
              </w:rPr>
              <w:t xml:space="preserve">a) Không đăng ký lại với cơ quan có thẩm quyền khi có sự thay đổi về tên gọi, địa chỉ giao dịch trên giấy phép kinh doanh hoặc không thông báo bằng văn bản khi giấy chứng nhận quyền sử dụng mã số mã </w:t>
            </w:r>
            <w:r w:rsidRPr="00A50AAD">
              <w:rPr>
                <w:sz w:val="26"/>
                <w:szCs w:val="26"/>
              </w:rPr>
              <w:lastRenderedPageBreak/>
              <w:t>vạch bị mất hoặc hỏng;</w:t>
            </w:r>
          </w:p>
        </w:tc>
        <w:tc>
          <w:tcPr>
            <w:tcW w:w="3969" w:type="dxa"/>
          </w:tcPr>
          <w:p w14:paraId="0AD13E80" w14:textId="6228DCE8" w:rsidR="006B657A" w:rsidRPr="00A50AAD" w:rsidRDefault="006B657A" w:rsidP="006B657A">
            <w:pPr>
              <w:spacing w:before="120" w:after="280" w:afterAutospacing="1" w:line="240" w:lineRule="auto"/>
              <w:rPr>
                <w:sz w:val="26"/>
                <w:szCs w:val="26"/>
              </w:rPr>
            </w:pPr>
            <w:r w:rsidRPr="0030478B">
              <w:rPr>
                <w:bCs/>
                <w:sz w:val="26"/>
                <w:szCs w:val="26"/>
                <w:lang w:val="en-US"/>
              </w:rPr>
              <w:lastRenderedPageBreak/>
              <w:t>Không sửa đổi, bổ sung</w:t>
            </w:r>
          </w:p>
        </w:tc>
        <w:tc>
          <w:tcPr>
            <w:tcW w:w="3544" w:type="dxa"/>
          </w:tcPr>
          <w:p w14:paraId="0BF0DFF0" w14:textId="73F14AD8" w:rsidR="006B657A" w:rsidRPr="00A50AAD" w:rsidRDefault="006B657A" w:rsidP="006B657A">
            <w:pPr>
              <w:spacing w:before="120" w:after="280" w:afterAutospacing="1" w:line="240" w:lineRule="auto"/>
              <w:rPr>
                <w:sz w:val="26"/>
                <w:szCs w:val="26"/>
              </w:rPr>
            </w:pPr>
          </w:p>
        </w:tc>
        <w:tc>
          <w:tcPr>
            <w:tcW w:w="3226" w:type="dxa"/>
          </w:tcPr>
          <w:p w14:paraId="32CBA4F9" w14:textId="77777777" w:rsidR="006B657A" w:rsidRPr="00A50AAD" w:rsidRDefault="006B657A" w:rsidP="006B657A">
            <w:pPr>
              <w:spacing w:before="120" w:after="280" w:afterAutospacing="1" w:line="240" w:lineRule="auto"/>
              <w:rPr>
                <w:sz w:val="26"/>
                <w:szCs w:val="26"/>
              </w:rPr>
            </w:pPr>
          </w:p>
        </w:tc>
      </w:tr>
      <w:tr w:rsidR="006B657A" w:rsidRPr="00A50AAD" w14:paraId="5CAA593E" w14:textId="77777777" w:rsidTr="00392F0A">
        <w:tc>
          <w:tcPr>
            <w:tcW w:w="4673" w:type="dxa"/>
          </w:tcPr>
          <w:p w14:paraId="02E46E0A" w14:textId="55A261F6" w:rsidR="006B657A" w:rsidRPr="00A50AAD" w:rsidRDefault="006B657A" w:rsidP="006B657A">
            <w:pPr>
              <w:spacing w:before="120" w:after="0" w:line="240" w:lineRule="auto"/>
              <w:jc w:val="both"/>
              <w:rPr>
                <w:sz w:val="26"/>
                <w:szCs w:val="26"/>
              </w:rPr>
            </w:pPr>
            <w:r w:rsidRPr="0030478B">
              <w:rPr>
                <w:sz w:val="26"/>
                <w:szCs w:val="26"/>
              </w:rPr>
              <w:lastRenderedPageBreak/>
              <w:t>b) Không làm thủ tục gia hạn khi giấy chứng nhận quyền sử dụng mã số mã vạch hết hiệu lực;</w:t>
            </w:r>
          </w:p>
        </w:tc>
        <w:tc>
          <w:tcPr>
            <w:tcW w:w="3969" w:type="dxa"/>
          </w:tcPr>
          <w:p w14:paraId="6F3F10D5" w14:textId="0D78C36D"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b) Sử dụng </w:t>
            </w:r>
            <w:r w:rsidRPr="00A50AAD">
              <w:rPr>
                <w:sz w:val="26"/>
                <w:szCs w:val="26"/>
                <w:shd w:val="solid" w:color="FFFFFF" w:fill="auto"/>
                <w:lang w:val="sv-SE"/>
              </w:rPr>
              <w:t>mã số mã vạch</w:t>
            </w:r>
            <w:r w:rsidRPr="00A50AAD">
              <w:rPr>
                <w:sz w:val="26"/>
                <w:szCs w:val="26"/>
                <w:lang w:val="sv-SE"/>
              </w:rPr>
              <w:t xml:space="preserve"> khi giấy chứng nhận quyền sử dụng mã số mã vạch hết hiệu lực;</w:t>
            </w:r>
          </w:p>
        </w:tc>
        <w:tc>
          <w:tcPr>
            <w:tcW w:w="3544" w:type="dxa"/>
          </w:tcPr>
          <w:p w14:paraId="105E1867" w14:textId="18577C0F" w:rsidR="006B657A" w:rsidRPr="00A50AAD" w:rsidRDefault="006B657A" w:rsidP="006B657A">
            <w:pPr>
              <w:spacing w:before="120" w:after="280" w:afterAutospacing="1" w:line="240" w:lineRule="auto"/>
              <w:rPr>
                <w:sz w:val="26"/>
                <w:szCs w:val="26"/>
                <w:lang w:val="sv-SE"/>
              </w:rPr>
            </w:pPr>
          </w:p>
        </w:tc>
        <w:tc>
          <w:tcPr>
            <w:tcW w:w="3226" w:type="dxa"/>
          </w:tcPr>
          <w:p w14:paraId="04DAE5B1" w14:textId="77777777" w:rsidR="006B657A" w:rsidRPr="00A50AAD" w:rsidRDefault="006B657A" w:rsidP="006B657A">
            <w:pPr>
              <w:spacing w:before="120" w:after="280" w:afterAutospacing="1" w:line="240" w:lineRule="auto"/>
              <w:rPr>
                <w:sz w:val="26"/>
                <w:szCs w:val="26"/>
                <w:lang w:val="sv-SE"/>
              </w:rPr>
            </w:pPr>
          </w:p>
        </w:tc>
      </w:tr>
      <w:tr w:rsidR="006B657A" w:rsidRPr="00A50AAD" w14:paraId="2DC6AFD2" w14:textId="77777777" w:rsidTr="00392F0A">
        <w:tc>
          <w:tcPr>
            <w:tcW w:w="4673" w:type="dxa"/>
          </w:tcPr>
          <w:p w14:paraId="0E2E843B" w14:textId="77777777" w:rsidR="006B657A" w:rsidRPr="00A50AAD" w:rsidRDefault="006B657A" w:rsidP="006B657A">
            <w:pPr>
              <w:spacing w:before="120" w:after="0" w:line="240" w:lineRule="auto"/>
              <w:jc w:val="both"/>
              <w:rPr>
                <w:sz w:val="26"/>
                <w:szCs w:val="26"/>
              </w:rPr>
            </w:pPr>
            <w:r w:rsidRPr="00A50AAD">
              <w:rPr>
                <w:sz w:val="26"/>
                <w:szCs w:val="26"/>
              </w:rPr>
              <w:t>c) Không xuất trình được văn bản hợp pháp chứng minh về quyền sử dụng mã số mã vạch khi cơ quan có thẩm quyền yêu cầu;</w:t>
            </w:r>
          </w:p>
        </w:tc>
        <w:tc>
          <w:tcPr>
            <w:tcW w:w="3969" w:type="dxa"/>
          </w:tcPr>
          <w:p w14:paraId="780F89E5" w14:textId="1CDC140F" w:rsidR="006B657A" w:rsidRPr="00A50AAD" w:rsidRDefault="006B657A" w:rsidP="006B657A">
            <w:pPr>
              <w:spacing w:before="120" w:after="280" w:afterAutospacing="1" w:line="240" w:lineRule="auto"/>
              <w:rPr>
                <w:sz w:val="26"/>
                <w:szCs w:val="26"/>
              </w:rPr>
            </w:pPr>
            <w:r w:rsidRPr="0030478B">
              <w:rPr>
                <w:bCs/>
                <w:sz w:val="26"/>
                <w:szCs w:val="26"/>
                <w:lang w:val="en-US"/>
              </w:rPr>
              <w:t>Không sửa đổi, bổ sung</w:t>
            </w:r>
          </w:p>
        </w:tc>
        <w:tc>
          <w:tcPr>
            <w:tcW w:w="3544" w:type="dxa"/>
          </w:tcPr>
          <w:p w14:paraId="299383B5" w14:textId="61759CDC" w:rsidR="006B657A" w:rsidRPr="00A50AAD" w:rsidRDefault="006B657A" w:rsidP="006B657A">
            <w:pPr>
              <w:spacing w:before="120" w:after="280" w:afterAutospacing="1" w:line="240" w:lineRule="auto"/>
              <w:rPr>
                <w:sz w:val="26"/>
                <w:szCs w:val="26"/>
              </w:rPr>
            </w:pPr>
          </w:p>
        </w:tc>
        <w:tc>
          <w:tcPr>
            <w:tcW w:w="3226" w:type="dxa"/>
          </w:tcPr>
          <w:p w14:paraId="1B307A0B" w14:textId="77777777" w:rsidR="006B657A" w:rsidRPr="00A50AAD" w:rsidRDefault="006B657A" w:rsidP="006B657A">
            <w:pPr>
              <w:spacing w:before="120" w:after="280" w:afterAutospacing="1" w:line="240" w:lineRule="auto"/>
              <w:rPr>
                <w:sz w:val="26"/>
                <w:szCs w:val="26"/>
              </w:rPr>
            </w:pPr>
          </w:p>
        </w:tc>
      </w:tr>
      <w:tr w:rsidR="006B657A" w:rsidRPr="00A50AAD" w14:paraId="7294C6E2" w14:textId="77777777" w:rsidTr="00392F0A">
        <w:tc>
          <w:tcPr>
            <w:tcW w:w="4673" w:type="dxa"/>
          </w:tcPr>
          <w:p w14:paraId="3A53CB21" w14:textId="77777777" w:rsidR="006B657A" w:rsidRPr="00A50AAD" w:rsidRDefault="006B657A" w:rsidP="006B657A">
            <w:pPr>
              <w:spacing w:before="120" w:after="0" w:line="240" w:lineRule="auto"/>
              <w:jc w:val="both"/>
              <w:rPr>
                <w:sz w:val="26"/>
                <w:szCs w:val="26"/>
              </w:rPr>
            </w:pPr>
            <w:r w:rsidRPr="00A50AAD">
              <w:rPr>
                <w:sz w:val="26"/>
                <w:szCs w:val="26"/>
              </w:rPr>
              <w:t>d) Không khai báo và cập nhật danh mục các mã số thương phẩm toàn cầu (GTIN) và mã số địa điểm toàn cầu (GLN) được sử dụng cho cơ quan có thẩm quyền;</w:t>
            </w:r>
          </w:p>
        </w:tc>
        <w:tc>
          <w:tcPr>
            <w:tcW w:w="3969" w:type="dxa"/>
          </w:tcPr>
          <w:p w14:paraId="75E34444" w14:textId="7494511C" w:rsidR="006B657A" w:rsidRPr="00A50AAD" w:rsidRDefault="006B657A" w:rsidP="006B657A">
            <w:pPr>
              <w:spacing w:before="120" w:after="280" w:afterAutospacing="1" w:line="240" w:lineRule="auto"/>
              <w:rPr>
                <w:sz w:val="26"/>
                <w:szCs w:val="26"/>
              </w:rPr>
            </w:pPr>
            <w:r w:rsidRPr="0030478B">
              <w:rPr>
                <w:bCs/>
                <w:sz w:val="26"/>
                <w:szCs w:val="26"/>
                <w:lang w:val="en-US"/>
              </w:rPr>
              <w:t>Không sửa đổi, bổ sung</w:t>
            </w:r>
          </w:p>
        </w:tc>
        <w:tc>
          <w:tcPr>
            <w:tcW w:w="3544" w:type="dxa"/>
          </w:tcPr>
          <w:p w14:paraId="3BA48189" w14:textId="072A1E91" w:rsidR="006B657A" w:rsidRPr="00A50AAD" w:rsidRDefault="006B657A" w:rsidP="006B657A">
            <w:pPr>
              <w:spacing w:before="120" w:after="280" w:afterAutospacing="1" w:line="240" w:lineRule="auto"/>
              <w:rPr>
                <w:sz w:val="26"/>
                <w:szCs w:val="26"/>
              </w:rPr>
            </w:pPr>
          </w:p>
        </w:tc>
        <w:tc>
          <w:tcPr>
            <w:tcW w:w="3226" w:type="dxa"/>
          </w:tcPr>
          <w:p w14:paraId="310A48BA" w14:textId="77777777" w:rsidR="006B657A" w:rsidRPr="00A50AAD" w:rsidRDefault="006B657A" w:rsidP="006B657A">
            <w:pPr>
              <w:spacing w:before="120" w:after="280" w:afterAutospacing="1" w:line="240" w:lineRule="auto"/>
              <w:rPr>
                <w:sz w:val="26"/>
                <w:szCs w:val="26"/>
              </w:rPr>
            </w:pPr>
          </w:p>
        </w:tc>
      </w:tr>
      <w:tr w:rsidR="006B657A" w:rsidRPr="00A50AAD" w14:paraId="21C7C3F3" w14:textId="77777777" w:rsidTr="00392F0A">
        <w:tc>
          <w:tcPr>
            <w:tcW w:w="4673" w:type="dxa"/>
          </w:tcPr>
          <w:p w14:paraId="509EB899" w14:textId="232BB8CB" w:rsidR="006B657A" w:rsidRPr="005B54EA" w:rsidRDefault="006B657A" w:rsidP="006B657A">
            <w:pPr>
              <w:spacing w:before="120" w:after="0" w:line="240" w:lineRule="auto"/>
              <w:jc w:val="both"/>
              <w:rPr>
                <w:sz w:val="26"/>
                <w:szCs w:val="26"/>
              </w:rPr>
            </w:pPr>
            <w:r w:rsidRPr="005B54EA">
              <w:rPr>
                <w:iCs/>
                <w:sz w:val="26"/>
                <w:szCs w:val="26"/>
              </w:rPr>
              <w:t>đ) Không thông báo bằng văn bản, kèm tài liệu chứng minh việc được sử dụng mã số nước ngoài với cơ quan có thẩm quyền khi sử dụng mã số nước ngoài cho sản phẩm, hàng hóa sản xuất, gia công hoặc bao gói tại Việt Nam;</w:t>
            </w:r>
          </w:p>
        </w:tc>
        <w:tc>
          <w:tcPr>
            <w:tcW w:w="3969" w:type="dxa"/>
          </w:tcPr>
          <w:p w14:paraId="743BB9D2" w14:textId="0E11CFEC" w:rsidR="006B657A" w:rsidRPr="005B54EA" w:rsidRDefault="006B657A" w:rsidP="006B657A">
            <w:pPr>
              <w:spacing w:before="120" w:after="280" w:afterAutospacing="1" w:line="240" w:lineRule="auto"/>
              <w:rPr>
                <w:iCs/>
                <w:sz w:val="26"/>
                <w:szCs w:val="26"/>
                <w:lang w:val="en-US"/>
              </w:rPr>
            </w:pPr>
            <w:r>
              <w:rPr>
                <w:iCs/>
                <w:sz w:val="26"/>
                <w:szCs w:val="26"/>
                <w:lang w:val="en-US"/>
              </w:rPr>
              <w:t>Bãi bỏ</w:t>
            </w:r>
          </w:p>
        </w:tc>
        <w:tc>
          <w:tcPr>
            <w:tcW w:w="3544" w:type="dxa"/>
          </w:tcPr>
          <w:p w14:paraId="741CA005" w14:textId="2ABEC942" w:rsidR="006B657A" w:rsidRPr="00A50AAD" w:rsidRDefault="006B657A" w:rsidP="006B657A">
            <w:pPr>
              <w:spacing w:before="120" w:after="280" w:afterAutospacing="1" w:line="240" w:lineRule="auto"/>
              <w:rPr>
                <w:i/>
                <w:iCs/>
                <w:sz w:val="26"/>
                <w:szCs w:val="26"/>
              </w:rPr>
            </w:pPr>
          </w:p>
        </w:tc>
        <w:tc>
          <w:tcPr>
            <w:tcW w:w="3226" w:type="dxa"/>
          </w:tcPr>
          <w:p w14:paraId="0933C2E0" w14:textId="77777777" w:rsidR="006B657A" w:rsidRPr="00A50AAD" w:rsidRDefault="006B657A" w:rsidP="006B657A">
            <w:pPr>
              <w:spacing w:before="120" w:after="280" w:afterAutospacing="1" w:line="240" w:lineRule="auto"/>
              <w:rPr>
                <w:i/>
                <w:iCs/>
                <w:sz w:val="26"/>
                <w:szCs w:val="26"/>
              </w:rPr>
            </w:pPr>
          </w:p>
        </w:tc>
      </w:tr>
      <w:tr w:rsidR="006B657A" w:rsidRPr="00A50AAD" w14:paraId="0D2A09C5" w14:textId="77777777" w:rsidTr="00392F0A">
        <w:tc>
          <w:tcPr>
            <w:tcW w:w="4673" w:type="dxa"/>
          </w:tcPr>
          <w:p w14:paraId="07B4FA14" w14:textId="7F6852BA" w:rsidR="006B657A" w:rsidRPr="00A50AAD" w:rsidRDefault="006B657A" w:rsidP="006B657A">
            <w:pPr>
              <w:spacing w:before="120" w:after="0" w:line="240" w:lineRule="auto"/>
              <w:jc w:val="both"/>
              <w:rPr>
                <w:sz w:val="26"/>
                <w:szCs w:val="26"/>
              </w:rPr>
            </w:pPr>
            <w:r w:rsidRPr="002B7A29">
              <w:rPr>
                <w:sz w:val="26"/>
                <w:szCs w:val="26"/>
              </w:rPr>
              <w:t>e) Không khai báo thông tin trên cơ sở dữ liệu mã số mã vạch quốc gia; khai báo thông tin trên cơ sở dữ liệu mã số mã vạch quốc gia không đúng với thông tin thực tế của thương phẩm sử dụng mã GTIN hoặc địa điểm sử dụng mã GLN;</w:t>
            </w:r>
          </w:p>
        </w:tc>
        <w:tc>
          <w:tcPr>
            <w:tcW w:w="3969" w:type="dxa"/>
          </w:tcPr>
          <w:p w14:paraId="75822D3D" w14:textId="630DEC54"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e) Khai báo thông tin về mã số mã vạch trên cơ sở dữ liệu mã số mã vạch quốc gia không đúng với thông tin thực tế thương phẩm sử dụng mã GTIN hoặc địa điểm sử dụng mã GLN thể hiện hoặc sử dụng mã truy vết, </w:t>
            </w:r>
            <w:r w:rsidRPr="00A50AAD">
              <w:rPr>
                <w:sz w:val="26"/>
                <w:szCs w:val="26"/>
                <w:shd w:val="solid" w:color="FFFFFF" w:fill="auto"/>
              </w:rPr>
              <w:t xml:space="preserve">thẻ, tem, nhãn hoặc định dạng bằng một phương thức thích hợp để </w:t>
            </w:r>
            <w:r w:rsidRPr="00A50AAD">
              <w:rPr>
                <w:sz w:val="26"/>
                <w:szCs w:val="26"/>
                <w:shd w:val="solid" w:color="FFFFFF" w:fill="auto"/>
                <w:lang w:val="sv-SE"/>
              </w:rPr>
              <w:t>cung cấp thông tin</w:t>
            </w:r>
            <w:r w:rsidRPr="00A50AAD">
              <w:rPr>
                <w:sz w:val="26"/>
                <w:szCs w:val="26"/>
                <w:shd w:val="solid" w:color="FFFFFF" w:fill="auto"/>
              </w:rPr>
              <w:t xml:space="preserve"> nguồn gốc</w:t>
            </w:r>
            <w:r w:rsidRPr="00A50AAD">
              <w:rPr>
                <w:sz w:val="26"/>
                <w:szCs w:val="26"/>
                <w:lang w:val="sv-SE"/>
              </w:rPr>
              <w:t xml:space="preserve"> sản phẩm, hàng hóa nhưng không có </w:t>
            </w:r>
            <w:r w:rsidRPr="00A50AAD">
              <w:rPr>
                <w:sz w:val="26"/>
                <w:szCs w:val="26"/>
                <w:shd w:val="solid" w:color="FFFFFF" w:fill="auto"/>
              </w:rPr>
              <w:t>dữ liệu</w:t>
            </w:r>
            <w:r w:rsidRPr="00A50AAD">
              <w:rPr>
                <w:sz w:val="26"/>
                <w:szCs w:val="26"/>
                <w:shd w:val="solid" w:color="FFFFFF" w:fill="auto"/>
                <w:lang w:val="sv-SE"/>
              </w:rPr>
              <w:t xml:space="preserve"> hoặc có dữ </w:t>
            </w:r>
            <w:r w:rsidRPr="00A50AAD">
              <w:rPr>
                <w:sz w:val="26"/>
                <w:szCs w:val="26"/>
                <w:shd w:val="solid" w:color="FFFFFF" w:fill="auto"/>
                <w:lang w:val="sv-SE"/>
              </w:rPr>
              <w:lastRenderedPageBreak/>
              <w:t>liệu nhưng nội dung, dữ liệu không đúng quy định</w:t>
            </w:r>
            <w:r w:rsidRPr="00A50AAD">
              <w:rPr>
                <w:sz w:val="26"/>
                <w:szCs w:val="26"/>
                <w:lang w:val="sv-SE"/>
              </w:rPr>
              <w:t xml:space="preserve">, hoặc thực hiện gắn </w:t>
            </w:r>
            <w:r w:rsidRPr="00A50AAD">
              <w:rPr>
                <w:sz w:val="26"/>
                <w:szCs w:val="26"/>
                <w:shd w:val="solid" w:color="FFFFFF" w:fill="auto"/>
              </w:rPr>
              <w:t>thẻ, tem, nhãn hoặc định dạng bằng một phương thức thích hợp để</w:t>
            </w:r>
            <w:r w:rsidRPr="00A50AAD">
              <w:rPr>
                <w:sz w:val="26"/>
                <w:szCs w:val="26"/>
                <w:shd w:val="solid" w:color="FFFFFF" w:fill="auto"/>
                <w:lang w:val="sv-SE"/>
              </w:rPr>
              <w:t xml:space="preserve"> thể hiện cung cấp thông tin </w:t>
            </w:r>
            <w:r w:rsidRPr="00A50AAD">
              <w:rPr>
                <w:sz w:val="26"/>
                <w:szCs w:val="26"/>
                <w:shd w:val="solid" w:color="FFFFFF" w:fill="auto"/>
              </w:rPr>
              <w:t>nguồn gốc</w:t>
            </w:r>
            <w:r w:rsidRPr="00A50AAD">
              <w:rPr>
                <w:sz w:val="26"/>
                <w:szCs w:val="26"/>
                <w:lang w:val="sv-SE"/>
              </w:rPr>
              <w:t xml:space="preserve"> sản phẩm, hàng hóa nhưng không khai báo, cập nhật thông tin đúng quy định về việc thể hiện hình thức, </w:t>
            </w:r>
            <w:r w:rsidRPr="00A50AAD">
              <w:rPr>
                <w:sz w:val="26"/>
                <w:szCs w:val="26"/>
                <w:shd w:val="solid" w:color="FFFFFF" w:fill="auto"/>
              </w:rPr>
              <w:t>nội dung thẻ, tem, nhãn</w:t>
            </w:r>
            <w:r w:rsidRPr="00A50AAD">
              <w:rPr>
                <w:sz w:val="26"/>
                <w:szCs w:val="26"/>
                <w:shd w:val="solid" w:color="FFFFFF" w:fill="auto"/>
                <w:lang w:val="sv-SE"/>
              </w:rPr>
              <w:t>,</w:t>
            </w:r>
            <w:r w:rsidRPr="00A50AAD">
              <w:rPr>
                <w:sz w:val="26"/>
                <w:szCs w:val="26"/>
                <w:shd w:val="solid" w:color="FFFFFF" w:fill="auto"/>
              </w:rPr>
              <w:t xml:space="preserve"> định dạng bằng một phương thức thích hợp</w:t>
            </w:r>
            <w:r w:rsidRPr="00A50AAD">
              <w:rPr>
                <w:sz w:val="26"/>
                <w:szCs w:val="26"/>
                <w:shd w:val="solid" w:color="FFFFFF" w:fill="auto"/>
                <w:lang w:val="sv-SE"/>
              </w:rPr>
              <w:t>;</w:t>
            </w:r>
          </w:p>
        </w:tc>
        <w:tc>
          <w:tcPr>
            <w:tcW w:w="3544" w:type="dxa"/>
          </w:tcPr>
          <w:p w14:paraId="44EA789A" w14:textId="3254AD1E" w:rsidR="006B657A" w:rsidRPr="00A50AAD" w:rsidRDefault="006B657A" w:rsidP="006B657A">
            <w:pPr>
              <w:spacing w:before="120" w:after="280" w:afterAutospacing="1" w:line="240" w:lineRule="auto"/>
              <w:rPr>
                <w:sz w:val="26"/>
                <w:szCs w:val="26"/>
                <w:lang w:val="sv-SE"/>
              </w:rPr>
            </w:pPr>
          </w:p>
        </w:tc>
        <w:tc>
          <w:tcPr>
            <w:tcW w:w="3226" w:type="dxa"/>
          </w:tcPr>
          <w:p w14:paraId="722193A5" w14:textId="77777777" w:rsidR="006B657A" w:rsidRPr="00A50AAD" w:rsidRDefault="006B657A" w:rsidP="006B657A">
            <w:pPr>
              <w:spacing w:before="120" w:after="280" w:afterAutospacing="1" w:line="240" w:lineRule="auto"/>
              <w:rPr>
                <w:sz w:val="26"/>
                <w:szCs w:val="26"/>
                <w:lang w:val="sv-SE"/>
              </w:rPr>
            </w:pPr>
          </w:p>
        </w:tc>
      </w:tr>
      <w:tr w:rsidR="006B657A" w:rsidRPr="00A50AAD" w14:paraId="717515FA" w14:textId="77777777" w:rsidTr="00392F0A">
        <w:tc>
          <w:tcPr>
            <w:tcW w:w="4673" w:type="dxa"/>
          </w:tcPr>
          <w:p w14:paraId="20C5828A" w14:textId="39400D05" w:rsidR="006B657A" w:rsidRPr="002B7A29" w:rsidRDefault="006B657A" w:rsidP="006B657A">
            <w:pPr>
              <w:spacing w:before="120" w:after="0" w:line="240" w:lineRule="auto"/>
              <w:jc w:val="both"/>
              <w:rPr>
                <w:sz w:val="26"/>
                <w:szCs w:val="26"/>
              </w:rPr>
            </w:pPr>
            <w:r w:rsidRPr="002B7A29">
              <w:rPr>
                <w:iCs/>
                <w:sz w:val="26"/>
                <w:szCs w:val="26"/>
                <w:lang w:val="sv-SE"/>
              </w:rPr>
              <w:lastRenderedPageBreak/>
              <w:t>g) Không thực hiện đóng phí duy trì sử dụng mã số mã vạch đúng quy định.</w:t>
            </w:r>
          </w:p>
        </w:tc>
        <w:tc>
          <w:tcPr>
            <w:tcW w:w="3969" w:type="dxa"/>
          </w:tcPr>
          <w:p w14:paraId="2C4851FB" w14:textId="586B7E78" w:rsidR="006B657A" w:rsidRPr="002B7A29" w:rsidRDefault="006B657A" w:rsidP="006B657A">
            <w:pPr>
              <w:spacing w:before="120" w:after="280" w:afterAutospacing="1" w:line="240" w:lineRule="auto"/>
              <w:rPr>
                <w:iCs/>
                <w:sz w:val="26"/>
                <w:szCs w:val="26"/>
                <w:lang w:val="sv-SE"/>
              </w:rPr>
            </w:pPr>
            <w:r>
              <w:rPr>
                <w:iCs/>
                <w:sz w:val="26"/>
                <w:szCs w:val="26"/>
                <w:lang w:val="sv-SE"/>
              </w:rPr>
              <w:t>Bãi bỏ</w:t>
            </w:r>
          </w:p>
        </w:tc>
        <w:tc>
          <w:tcPr>
            <w:tcW w:w="3544" w:type="dxa"/>
          </w:tcPr>
          <w:p w14:paraId="542DB5E8" w14:textId="1E0E7918" w:rsidR="006B657A" w:rsidRPr="00A50AAD" w:rsidRDefault="006B657A" w:rsidP="006B657A">
            <w:pPr>
              <w:spacing w:before="120" w:after="280" w:afterAutospacing="1" w:line="240" w:lineRule="auto"/>
              <w:rPr>
                <w:i/>
                <w:iCs/>
                <w:sz w:val="26"/>
                <w:szCs w:val="26"/>
                <w:lang w:val="sv-SE"/>
              </w:rPr>
            </w:pPr>
          </w:p>
        </w:tc>
        <w:tc>
          <w:tcPr>
            <w:tcW w:w="3226" w:type="dxa"/>
          </w:tcPr>
          <w:p w14:paraId="78A873F2" w14:textId="77777777" w:rsidR="006B657A" w:rsidRPr="00A50AAD" w:rsidRDefault="006B657A" w:rsidP="006B657A">
            <w:pPr>
              <w:spacing w:before="120" w:after="280" w:afterAutospacing="1" w:line="240" w:lineRule="auto"/>
              <w:rPr>
                <w:i/>
                <w:iCs/>
                <w:sz w:val="26"/>
                <w:szCs w:val="26"/>
                <w:lang w:val="sv-SE"/>
              </w:rPr>
            </w:pPr>
          </w:p>
        </w:tc>
      </w:tr>
      <w:tr w:rsidR="006B657A" w:rsidRPr="00A50AAD" w14:paraId="4A7BDA96" w14:textId="77777777" w:rsidTr="00392F0A">
        <w:tc>
          <w:tcPr>
            <w:tcW w:w="4673" w:type="dxa"/>
          </w:tcPr>
          <w:p w14:paraId="33D91CD2" w14:textId="21DF960E" w:rsidR="006B657A" w:rsidRPr="00A50AAD" w:rsidRDefault="006B657A" w:rsidP="006B657A">
            <w:pPr>
              <w:spacing w:before="120" w:after="0" w:line="240" w:lineRule="auto"/>
              <w:jc w:val="both"/>
              <w:rPr>
                <w:sz w:val="26"/>
                <w:szCs w:val="26"/>
              </w:rPr>
            </w:pPr>
          </w:p>
        </w:tc>
        <w:tc>
          <w:tcPr>
            <w:tcW w:w="3969" w:type="dxa"/>
          </w:tcPr>
          <w:p w14:paraId="0E9C4EA5" w14:textId="69D49BD9"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1a. Không thực hiện đóng phí duy trì sử dụng mã số mã vạch đúng quy định.</w:t>
            </w:r>
          </w:p>
        </w:tc>
        <w:tc>
          <w:tcPr>
            <w:tcW w:w="3544" w:type="dxa"/>
          </w:tcPr>
          <w:p w14:paraId="2B3367A7" w14:textId="6D7DCFDD" w:rsidR="006B657A" w:rsidRPr="00A50AAD" w:rsidRDefault="006B657A" w:rsidP="006B657A">
            <w:pPr>
              <w:spacing w:before="120" w:after="280" w:afterAutospacing="1" w:line="240" w:lineRule="auto"/>
              <w:rPr>
                <w:sz w:val="26"/>
                <w:szCs w:val="26"/>
                <w:lang w:val="sv-SE"/>
              </w:rPr>
            </w:pPr>
          </w:p>
        </w:tc>
        <w:tc>
          <w:tcPr>
            <w:tcW w:w="3226" w:type="dxa"/>
          </w:tcPr>
          <w:p w14:paraId="6E1C3075" w14:textId="77777777" w:rsidR="006B657A" w:rsidRPr="00A50AAD" w:rsidRDefault="006B657A" w:rsidP="006B657A">
            <w:pPr>
              <w:spacing w:before="120" w:after="280" w:afterAutospacing="1" w:line="240" w:lineRule="auto"/>
              <w:rPr>
                <w:sz w:val="26"/>
                <w:szCs w:val="26"/>
                <w:lang w:val="sv-SE"/>
              </w:rPr>
            </w:pPr>
          </w:p>
        </w:tc>
      </w:tr>
      <w:tr w:rsidR="006B657A" w:rsidRPr="00A50AAD" w14:paraId="54754B55" w14:textId="77777777" w:rsidTr="00392F0A">
        <w:tc>
          <w:tcPr>
            <w:tcW w:w="4673" w:type="dxa"/>
          </w:tcPr>
          <w:p w14:paraId="0C7D7D7E" w14:textId="198C6038" w:rsidR="006B657A" w:rsidRPr="00A50AAD" w:rsidRDefault="006B657A" w:rsidP="006B657A">
            <w:pPr>
              <w:spacing w:before="120" w:after="0" w:line="240" w:lineRule="auto"/>
              <w:jc w:val="both"/>
              <w:rPr>
                <w:sz w:val="26"/>
                <w:szCs w:val="26"/>
              </w:rPr>
            </w:pPr>
          </w:p>
        </w:tc>
        <w:tc>
          <w:tcPr>
            <w:tcW w:w="3969" w:type="dxa"/>
          </w:tcPr>
          <w:p w14:paraId="158BF90C" w14:textId="3B1E948F" w:rsidR="006B657A" w:rsidRPr="00A50AAD" w:rsidRDefault="006B657A" w:rsidP="006B657A">
            <w:pPr>
              <w:spacing w:before="120" w:after="280" w:afterAutospacing="1" w:line="240" w:lineRule="auto"/>
              <w:jc w:val="both"/>
              <w:rPr>
                <w:sz w:val="26"/>
                <w:szCs w:val="26"/>
                <w:shd w:val="solid" w:color="FFFFFF" w:fill="auto"/>
                <w:lang w:val="nl-NL"/>
              </w:rPr>
            </w:pPr>
            <w:r w:rsidRPr="00A50AAD">
              <w:rPr>
                <w:sz w:val="26"/>
                <w:szCs w:val="26"/>
                <w:shd w:val="solid" w:color="FFFFFF" w:fill="auto"/>
                <w:lang w:val="nl-NL"/>
              </w:rPr>
              <w:t xml:space="preserve">a) Phạt tiền từ 1 đến 3 lần số tiền phí </w:t>
            </w:r>
            <w:r w:rsidRPr="00A50AAD">
              <w:rPr>
                <w:sz w:val="26"/>
                <w:szCs w:val="26"/>
                <w:lang w:val="sv-SE"/>
              </w:rPr>
              <w:t>duy trì sử dụng mã số mã vạch</w:t>
            </w:r>
            <w:r w:rsidRPr="00A50AAD">
              <w:rPr>
                <w:sz w:val="26"/>
                <w:szCs w:val="26"/>
                <w:shd w:val="solid" w:color="FFFFFF" w:fill="auto"/>
                <w:lang w:val="nl-NL"/>
              </w:rPr>
              <w:t>. Mức phạt tối đa là 50.000.000 đồng;</w:t>
            </w:r>
          </w:p>
        </w:tc>
        <w:tc>
          <w:tcPr>
            <w:tcW w:w="3544" w:type="dxa"/>
          </w:tcPr>
          <w:p w14:paraId="45440BD0" w14:textId="1D81BF13" w:rsidR="006B657A" w:rsidRPr="00A50AAD" w:rsidRDefault="006B657A" w:rsidP="006B657A">
            <w:pPr>
              <w:spacing w:before="120" w:after="280" w:afterAutospacing="1" w:line="240" w:lineRule="auto"/>
              <w:rPr>
                <w:sz w:val="26"/>
                <w:szCs w:val="26"/>
                <w:shd w:val="solid" w:color="FFFFFF" w:fill="auto"/>
                <w:lang w:val="nl-NL"/>
              </w:rPr>
            </w:pPr>
          </w:p>
        </w:tc>
        <w:tc>
          <w:tcPr>
            <w:tcW w:w="3226" w:type="dxa"/>
          </w:tcPr>
          <w:p w14:paraId="5E85F783" w14:textId="77777777" w:rsidR="006B657A" w:rsidRPr="00A50AAD" w:rsidRDefault="006B657A" w:rsidP="006B657A">
            <w:pPr>
              <w:spacing w:before="120" w:after="280" w:afterAutospacing="1" w:line="240" w:lineRule="auto"/>
              <w:rPr>
                <w:sz w:val="26"/>
                <w:szCs w:val="26"/>
                <w:shd w:val="solid" w:color="FFFFFF" w:fill="auto"/>
                <w:lang w:val="nl-NL"/>
              </w:rPr>
            </w:pPr>
          </w:p>
        </w:tc>
      </w:tr>
      <w:tr w:rsidR="006B657A" w:rsidRPr="00A50AAD" w14:paraId="4AF6B874" w14:textId="77777777" w:rsidTr="00392F0A">
        <w:tc>
          <w:tcPr>
            <w:tcW w:w="4673" w:type="dxa"/>
          </w:tcPr>
          <w:p w14:paraId="32D7E78D" w14:textId="3954029C" w:rsidR="006B657A" w:rsidRPr="00A50AAD" w:rsidRDefault="006B657A" w:rsidP="006B657A">
            <w:pPr>
              <w:spacing w:before="120" w:after="0" w:line="240" w:lineRule="auto"/>
              <w:jc w:val="both"/>
              <w:rPr>
                <w:sz w:val="26"/>
                <w:szCs w:val="26"/>
              </w:rPr>
            </w:pPr>
          </w:p>
        </w:tc>
        <w:tc>
          <w:tcPr>
            <w:tcW w:w="3969" w:type="dxa"/>
          </w:tcPr>
          <w:p w14:paraId="204878EF" w14:textId="1F361262" w:rsidR="006B657A" w:rsidRPr="00A50AAD" w:rsidRDefault="006B657A" w:rsidP="006B657A">
            <w:pPr>
              <w:spacing w:before="120" w:after="280" w:afterAutospacing="1" w:line="240" w:lineRule="auto"/>
              <w:jc w:val="both"/>
              <w:rPr>
                <w:sz w:val="26"/>
                <w:szCs w:val="26"/>
                <w:shd w:val="solid" w:color="FFFFFF" w:fill="auto"/>
                <w:lang w:val="nl-NL"/>
              </w:rPr>
            </w:pPr>
            <w:r w:rsidRPr="00A50AAD">
              <w:rPr>
                <w:sz w:val="26"/>
                <w:szCs w:val="26"/>
                <w:shd w:val="solid" w:color="FFFFFF" w:fill="auto"/>
                <w:lang w:val="nl-NL"/>
              </w:rPr>
              <w:t>b) Biện pháp khắc phục hậu quả</w:t>
            </w:r>
          </w:p>
        </w:tc>
        <w:tc>
          <w:tcPr>
            <w:tcW w:w="3544" w:type="dxa"/>
          </w:tcPr>
          <w:p w14:paraId="1FDAE6BD" w14:textId="35DDFD3A" w:rsidR="006B657A" w:rsidRPr="00A50AAD" w:rsidRDefault="006B657A" w:rsidP="006B657A">
            <w:pPr>
              <w:spacing w:before="120" w:after="280" w:afterAutospacing="1" w:line="240" w:lineRule="auto"/>
              <w:rPr>
                <w:sz w:val="26"/>
                <w:szCs w:val="26"/>
                <w:shd w:val="solid" w:color="FFFFFF" w:fill="auto"/>
                <w:lang w:val="nl-NL"/>
              </w:rPr>
            </w:pPr>
          </w:p>
        </w:tc>
        <w:tc>
          <w:tcPr>
            <w:tcW w:w="3226" w:type="dxa"/>
          </w:tcPr>
          <w:p w14:paraId="2BD2A452" w14:textId="77777777" w:rsidR="006B657A" w:rsidRPr="00A50AAD" w:rsidRDefault="006B657A" w:rsidP="006B657A">
            <w:pPr>
              <w:spacing w:before="120" w:after="280" w:afterAutospacing="1" w:line="240" w:lineRule="auto"/>
              <w:rPr>
                <w:sz w:val="26"/>
                <w:szCs w:val="26"/>
                <w:shd w:val="solid" w:color="FFFFFF" w:fill="auto"/>
                <w:lang w:val="nl-NL"/>
              </w:rPr>
            </w:pPr>
          </w:p>
        </w:tc>
      </w:tr>
      <w:tr w:rsidR="006B657A" w:rsidRPr="00A50AAD" w14:paraId="3D2B4133" w14:textId="77777777" w:rsidTr="00392F0A">
        <w:tc>
          <w:tcPr>
            <w:tcW w:w="4673" w:type="dxa"/>
          </w:tcPr>
          <w:p w14:paraId="760F0BBC" w14:textId="66F4F256" w:rsidR="006B657A" w:rsidRPr="00A50AAD" w:rsidRDefault="006B657A" w:rsidP="006B657A">
            <w:pPr>
              <w:spacing w:before="120" w:after="0" w:line="240" w:lineRule="auto"/>
              <w:jc w:val="both"/>
              <w:rPr>
                <w:sz w:val="26"/>
                <w:szCs w:val="26"/>
              </w:rPr>
            </w:pPr>
          </w:p>
        </w:tc>
        <w:tc>
          <w:tcPr>
            <w:tcW w:w="3969" w:type="dxa"/>
          </w:tcPr>
          <w:p w14:paraId="108F4A7E" w14:textId="786C0AAC" w:rsidR="006B657A" w:rsidRPr="00A50AAD" w:rsidRDefault="006B657A" w:rsidP="006B657A">
            <w:pPr>
              <w:spacing w:before="120" w:after="280" w:afterAutospacing="1" w:line="240" w:lineRule="auto"/>
              <w:jc w:val="both"/>
              <w:rPr>
                <w:sz w:val="26"/>
                <w:szCs w:val="26"/>
                <w:shd w:val="solid" w:color="FFFFFF" w:fill="auto"/>
                <w:lang w:val="nl-NL"/>
              </w:rPr>
            </w:pPr>
            <w:r w:rsidRPr="00A50AAD">
              <w:rPr>
                <w:sz w:val="26"/>
                <w:szCs w:val="26"/>
                <w:shd w:val="solid" w:color="FFFFFF" w:fill="auto"/>
                <w:lang w:val="nl-NL"/>
              </w:rPr>
              <w:t xml:space="preserve">Buộc nộp </w:t>
            </w:r>
            <w:r w:rsidRPr="00A50AAD">
              <w:rPr>
                <w:sz w:val="26"/>
                <w:szCs w:val="26"/>
                <w:lang w:val="sv-SE"/>
              </w:rPr>
              <w:t>phí duy trì sử dụng mã số mã vạch đúng quy định.</w:t>
            </w:r>
          </w:p>
        </w:tc>
        <w:tc>
          <w:tcPr>
            <w:tcW w:w="3544" w:type="dxa"/>
          </w:tcPr>
          <w:p w14:paraId="3A422415" w14:textId="17541AA8" w:rsidR="006B657A" w:rsidRPr="00A50AAD" w:rsidRDefault="006B657A" w:rsidP="006B657A">
            <w:pPr>
              <w:spacing w:before="120" w:after="280" w:afterAutospacing="1" w:line="240" w:lineRule="auto"/>
              <w:rPr>
                <w:sz w:val="26"/>
                <w:szCs w:val="26"/>
                <w:shd w:val="solid" w:color="FFFFFF" w:fill="auto"/>
                <w:lang w:val="nl-NL"/>
              </w:rPr>
            </w:pPr>
          </w:p>
        </w:tc>
        <w:tc>
          <w:tcPr>
            <w:tcW w:w="3226" w:type="dxa"/>
          </w:tcPr>
          <w:p w14:paraId="166F0BFA" w14:textId="77777777" w:rsidR="006B657A" w:rsidRPr="00A50AAD" w:rsidRDefault="006B657A" w:rsidP="006B657A">
            <w:pPr>
              <w:spacing w:before="120" w:after="280" w:afterAutospacing="1" w:line="240" w:lineRule="auto"/>
              <w:rPr>
                <w:sz w:val="26"/>
                <w:szCs w:val="26"/>
                <w:shd w:val="solid" w:color="FFFFFF" w:fill="auto"/>
                <w:lang w:val="nl-NL"/>
              </w:rPr>
            </w:pPr>
          </w:p>
        </w:tc>
      </w:tr>
      <w:tr w:rsidR="006B657A" w:rsidRPr="00A50AAD" w14:paraId="201AF888" w14:textId="77777777" w:rsidTr="00392F0A">
        <w:tc>
          <w:tcPr>
            <w:tcW w:w="4673" w:type="dxa"/>
          </w:tcPr>
          <w:p w14:paraId="3F711107" w14:textId="77777777" w:rsidR="006B657A" w:rsidRPr="00A50AAD" w:rsidRDefault="006B657A" w:rsidP="006B657A">
            <w:pPr>
              <w:spacing w:before="120" w:after="0" w:line="240" w:lineRule="auto"/>
              <w:jc w:val="both"/>
              <w:rPr>
                <w:sz w:val="26"/>
                <w:szCs w:val="26"/>
              </w:rPr>
            </w:pPr>
            <w:r w:rsidRPr="00A50AAD">
              <w:rPr>
                <w:sz w:val="26"/>
                <w:szCs w:val="26"/>
              </w:rPr>
              <w:t>2. Phạt tiền từ 6.000.000 đồng đến 10.000.000 đồng đối với một trong các hành vi sau đây:</w:t>
            </w:r>
          </w:p>
        </w:tc>
        <w:tc>
          <w:tcPr>
            <w:tcW w:w="3969" w:type="dxa"/>
          </w:tcPr>
          <w:p w14:paraId="27D60CA5" w14:textId="6B56839B" w:rsidR="006B657A" w:rsidRPr="00374FD0" w:rsidRDefault="006B657A" w:rsidP="006B657A">
            <w:pPr>
              <w:spacing w:before="120" w:after="280" w:afterAutospacing="1" w:line="240" w:lineRule="auto"/>
              <w:rPr>
                <w:sz w:val="26"/>
                <w:szCs w:val="26"/>
                <w:lang w:val="en-US"/>
              </w:rPr>
            </w:pPr>
            <w:r>
              <w:rPr>
                <w:sz w:val="26"/>
                <w:szCs w:val="26"/>
                <w:lang w:val="en-US"/>
              </w:rPr>
              <w:t>Không sửa đổi, bổ sung</w:t>
            </w:r>
          </w:p>
        </w:tc>
        <w:tc>
          <w:tcPr>
            <w:tcW w:w="3544" w:type="dxa"/>
          </w:tcPr>
          <w:p w14:paraId="6FA708AA" w14:textId="642984BC" w:rsidR="006B657A" w:rsidRPr="00A50AAD" w:rsidRDefault="006B657A" w:rsidP="006B657A">
            <w:pPr>
              <w:spacing w:before="120" w:after="280" w:afterAutospacing="1" w:line="240" w:lineRule="auto"/>
              <w:rPr>
                <w:sz w:val="26"/>
                <w:szCs w:val="26"/>
              </w:rPr>
            </w:pPr>
          </w:p>
        </w:tc>
        <w:tc>
          <w:tcPr>
            <w:tcW w:w="3226" w:type="dxa"/>
          </w:tcPr>
          <w:p w14:paraId="76045AC4" w14:textId="77777777" w:rsidR="006B657A" w:rsidRPr="00A50AAD" w:rsidRDefault="006B657A" w:rsidP="006B657A">
            <w:pPr>
              <w:spacing w:before="120" w:after="280" w:afterAutospacing="1" w:line="240" w:lineRule="auto"/>
              <w:rPr>
                <w:sz w:val="26"/>
                <w:szCs w:val="26"/>
              </w:rPr>
            </w:pPr>
          </w:p>
        </w:tc>
      </w:tr>
      <w:tr w:rsidR="006B657A" w:rsidRPr="00A50AAD" w14:paraId="46235E4D" w14:textId="77777777" w:rsidTr="00392F0A">
        <w:tc>
          <w:tcPr>
            <w:tcW w:w="4673" w:type="dxa"/>
          </w:tcPr>
          <w:p w14:paraId="45BD3F77" w14:textId="77777777" w:rsidR="006B657A" w:rsidRPr="00A50AAD" w:rsidRDefault="006B657A" w:rsidP="006B657A">
            <w:pPr>
              <w:spacing w:before="120" w:after="0" w:line="240" w:lineRule="auto"/>
              <w:jc w:val="both"/>
              <w:rPr>
                <w:sz w:val="26"/>
                <w:szCs w:val="26"/>
              </w:rPr>
            </w:pPr>
            <w:r w:rsidRPr="00A50AAD">
              <w:rPr>
                <w:sz w:val="26"/>
                <w:szCs w:val="26"/>
              </w:rPr>
              <w:t xml:space="preserve">a) Sử dụng mã số mã vạch có đầu mã Quốc gia Việt Nam (893) mà chưa được cơ quan có thẩm quyền cấp quyền sử dụng </w:t>
            </w:r>
            <w:r w:rsidRPr="00A50AAD">
              <w:rPr>
                <w:sz w:val="26"/>
                <w:szCs w:val="26"/>
              </w:rPr>
              <w:lastRenderedPageBreak/>
              <w:t>mã số mã vạch;</w:t>
            </w:r>
          </w:p>
        </w:tc>
        <w:tc>
          <w:tcPr>
            <w:tcW w:w="3969" w:type="dxa"/>
          </w:tcPr>
          <w:p w14:paraId="4B8EF459" w14:textId="2B496F39" w:rsidR="006B657A" w:rsidRPr="00A50AAD" w:rsidRDefault="006B657A" w:rsidP="006B657A">
            <w:pPr>
              <w:spacing w:before="120" w:after="280" w:afterAutospacing="1" w:line="240" w:lineRule="auto"/>
              <w:rPr>
                <w:sz w:val="26"/>
                <w:szCs w:val="26"/>
              </w:rPr>
            </w:pPr>
            <w:r>
              <w:rPr>
                <w:sz w:val="26"/>
                <w:szCs w:val="26"/>
                <w:lang w:val="en-US"/>
              </w:rPr>
              <w:lastRenderedPageBreak/>
              <w:t>Không sửa đổi, bổ sung</w:t>
            </w:r>
          </w:p>
        </w:tc>
        <w:tc>
          <w:tcPr>
            <w:tcW w:w="3544" w:type="dxa"/>
          </w:tcPr>
          <w:p w14:paraId="08388BB4" w14:textId="59AFE271" w:rsidR="006B657A" w:rsidRPr="00A50AAD" w:rsidRDefault="006B657A" w:rsidP="006B657A">
            <w:pPr>
              <w:spacing w:before="120" w:after="280" w:afterAutospacing="1" w:line="240" w:lineRule="auto"/>
              <w:rPr>
                <w:sz w:val="26"/>
                <w:szCs w:val="26"/>
              </w:rPr>
            </w:pPr>
          </w:p>
        </w:tc>
        <w:tc>
          <w:tcPr>
            <w:tcW w:w="3226" w:type="dxa"/>
          </w:tcPr>
          <w:p w14:paraId="7C543933" w14:textId="77777777" w:rsidR="006B657A" w:rsidRPr="00A50AAD" w:rsidRDefault="006B657A" w:rsidP="006B657A">
            <w:pPr>
              <w:spacing w:before="120" w:after="280" w:afterAutospacing="1" w:line="240" w:lineRule="auto"/>
              <w:rPr>
                <w:sz w:val="26"/>
                <w:szCs w:val="26"/>
              </w:rPr>
            </w:pPr>
          </w:p>
        </w:tc>
      </w:tr>
      <w:tr w:rsidR="006B657A" w:rsidRPr="00A50AAD" w14:paraId="4D7E1EE0" w14:textId="77777777" w:rsidTr="00392F0A">
        <w:tc>
          <w:tcPr>
            <w:tcW w:w="4673" w:type="dxa"/>
          </w:tcPr>
          <w:p w14:paraId="55E584B7" w14:textId="77777777" w:rsidR="006B657A" w:rsidRPr="00A50AAD" w:rsidRDefault="006B657A" w:rsidP="006B657A">
            <w:pPr>
              <w:spacing w:before="120" w:after="0" w:line="240" w:lineRule="auto"/>
              <w:jc w:val="both"/>
              <w:rPr>
                <w:sz w:val="26"/>
                <w:szCs w:val="26"/>
              </w:rPr>
            </w:pPr>
            <w:r w:rsidRPr="00A50AAD">
              <w:rPr>
                <w:sz w:val="26"/>
                <w:szCs w:val="26"/>
              </w:rPr>
              <w:lastRenderedPageBreak/>
              <w:t>b) Sử dụng mã số mã vạch đã bị thu hồi;</w:t>
            </w:r>
          </w:p>
        </w:tc>
        <w:tc>
          <w:tcPr>
            <w:tcW w:w="3969" w:type="dxa"/>
          </w:tcPr>
          <w:p w14:paraId="40B9666A" w14:textId="1680A025" w:rsidR="006B657A" w:rsidRPr="00A50AAD"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61214B07" w14:textId="4640D85E" w:rsidR="006B657A" w:rsidRPr="00A50AAD" w:rsidRDefault="006B657A" w:rsidP="006B657A">
            <w:pPr>
              <w:spacing w:before="120" w:after="280" w:afterAutospacing="1" w:line="240" w:lineRule="auto"/>
              <w:rPr>
                <w:sz w:val="26"/>
                <w:szCs w:val="26"/>
              </w:rPr>
            </w:pPr>
          </w:p>
        </w:tc>
        <w:tc>
          <w:tcPr>
            <w:tcW w:w="3226" w:type="dxa"/>
          </w:tcPr>
          <w:p w14:paraId="5548309F" w14:textId="77777777" w:rsidR="006B657A" w:rsidRPr="00A50AAD" w:rsidRDefault="006B657A" w:rsidP="006B657A">
            <w:pPr>
              <w:spacing w:before="120" w:after="280" w:afterAutospacing="1" w:line="240" w:lineRule="auto"/>
              <w:rPr>
                <w:sz w:val="26"/>
                <w:szCs w:val="26"/>
              </w:rPr>
            </w:pPr>
          </w:p>
        </w:tc>
      </w:tr>
      <w:tr w:rsidR="006B657A" w:rsidRPr="00A50AAD" w14:paraId="03277C71" w14:textId="77777777" w:rsidTr="00392F0A">
        <w:tc>
          <w:tcPr>
            <w:tcW w:w="4673" w:type="dxa"/>
          </w:tcPr>
          <w:p w14:paraId="7A734C6A" w14:textId="77777777" w:rsidR="006B657A" w:rsidRPr="00A50AAD" w:rsidRDefault="006B657A" w:rsidP="006B657A">
            <w:pPr>
              <w:spacing w:before="120" w:after="0" w:line="240" w:lineRule="auto"/>
              <w:jc w:val="both"/>
              <w:rPr>
                <w:sz w:val="26"/>
                <w:szCs w:val="26"/>
              </w:rPr>
            </w:pPr>
            <w:r w:rsidRPr="00A50AAD">
              <w:rPr>
                <w:sz w:val="26"/>
                <w:szCs w:val="26"/>
              </w:rPr>
              <w:t>c) Bán, chuyển nhượng mã số mã vạch đã được cấp.</w:t>
            </w:r>
          </w:p>
        </w:tc>
        <w:tc>
          <w:tcPr>
            <w:tcW w:w="3969" w:type="dxa"/>
          </w:tcPr>
          <w:p w14:paraId="04294BD2" w14:textId="397A86A9" w:rsidR="006B657A" w:rsidRPr="00A50AAD"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344784EE" w14:textId="239AC94D" w:rsidR="006B657A" w:rsidRPr="00A50AAD" w:rsidRDefault="006B657A" w:rsidP="006B657A">
            <w:pPr>
              <w:spacing w:before="120" w:after="280" w:afterAutospacing="1" w:line="240" w:lineRule="auto"/>
              <w:rPr>
                <w:sz w:val="26"/>
                <w:szCs w:val="26"/>
              </w:rPr>
            </w:pPr>
          </w:p>
        </w:tc>
        <w:tc>
          <w:tcPr>
            <w:tcW w:w="3226" w:type="dxa"/>
          </w:tcPr>
          <w:p w14:paraId="36C37335" w14:textId="77777777" w:rsidR="006B657A" w:rsidRPr="00A50AAD" w:rsidRDefault="006B657A" w:rsidP="006B657A">
            <w:pPr>
              <w:spacing w:before="120" w:after="280" w:afterAutospacing="1" w:line="240" w:lineRule="auto"/>
              <w:rPr>
                <w:sz w:val="26"/>
                <w:szCs w:val="26"/>
              </w:rPr>
            </w:pPr>
          </w:p>
        </w:tc>
      </w:tr>
      <w:tr w:rsidR="006B657A" w:rsidRPr="00A50AAD" w14:paraId="364992F3" w14:textId="77777777" w:rsidTr="00392F0A">
        <w:tc>
          <w:tcPr>
            <w:tcW w:w="4673" w:type="dxa"/>
          </w:tcPr>
          <w:p w14:paraId="1CDDB9C5" w14:textId="77777777" w:rsidR="006B657A" w:rsidRPr="00A50AAD" w:rsidRDefault="006B657A" w:rsidP="006B657A">
            <w:pPr>
              <w:spacing w:before="120" w:after="0" w:line="240" w:lineRule="auto"/>
              <w:jc w:val="both"/>
              <w:rPr>
                <w:sz w:val="26"/>
                <w:szCs w:val="26"/>
              </w:rPr>
            </w:pPr>
            <w:r w:rsidRPr="00A50AAD">
              <w:rPr>
                <w:sz w:val="26"/>
                <w:szCs w:val="26"/>
              </w:rPr>
              <w:t>3. Phạt tiền từ 10.000.000 đồng đến 20.000.000 đồng đối với một trong các hành vi sau đây:</w:t>
            </w:r>
          </w:p>
        </w:tc>
        <w:tc>
          <w:tcPr>
            <w:tcW w:w="3969" w:type="dxa"/>
          </w:tcPr>
          <w:p w14:paraId="3B775480" w14:textId="3942F0D6" w:rsidR="006B657A" w:rsidRPr="00A50AAD"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012C6F53" w14:textId="3F4E5749" w:rsidR="006B657A" w:rsidRPr="00A50AAD" w:rsidRDefault="006B657A" w:rsidP="006B657A">
            <w:pPr>
              <w:spacing w:before="120" w:after="280" w:afterAutospacing="1" w:line="240" w:lineRule="auto"/>
              <w:rPr>
                <w:sz w:val="26"/>
                <w:szCs w:val="26"/>
              </w:rPr>
            </w:pPr>
          </w:p>
        </w:tc>
        <w:tc>
          <w:tcPr>
            <w:tcW w:w="3226" w:type="dxa"/>
          </w:tcPr>
          <w:p w14:paraId="20B7627A" w14:textId="77777777" w:rsidR="006B657A" w:rsidRPr="00A50AAD" w:rsidRDefault="006B657A" w:rsidP="006B657A">
            <w:pPr>
              <w:spacing w:before="120" w:after="280" w:afterAutospacing="1" w:line="240" w:lineRule="auto"/>
              <w:rPr>
                <w:sz w:val="26"/>
                <w:szCs w:val="26"/>
              </w:rPr>
            </w:pPr>
          </w:p>
        </w:tc>
      </w:tr>
      <w:tr w:rsidR="006B657A" w:rsidRPr="00A50AAD" w14:paraId="546B9867" w14:textId="77777777" w:rsidTr="00392F0A">
        <w:tc>
          <w:tcPr>
            <w:tcW w:w="4673" w:type="dxa"/>
          </w:tcPr>
          <w:p w14:paraId="3F975533" w14:textId="687EE3EC" w:rsidR="006B657A" w:rsidRPr="00A50AAD" w:rsidRDefault="006B657A" w:rsidP="006B657A">
            <w:pPr>
              <w:spacing w:before="120" w:after="0" w:line="240" w:lineRule="auto"/>
              <w:jc w:val="both"/>
              <w:rPr>
                <w:sz w:val="26"/>
                <w:szCs w:val="26"/>
              </w:rPr>
            </w:pPr>
            <w:r w:rsidRPr="00374FD0">
              <w:rPr>
                <w:sz w:val="26"/>
                <w:szCs w:val="26"/>
              </w:rPr>
              <w:t>a) Sử dụng mã số mã vạch nước ngoài để in trên sản phẩm, hàng hóa sản xuất, gia công, bao gói, sang chiết tại Việt Nam mà chưa được cơ quan nước ngoài có thẩm quyền hoặc tổ chức sở hữu mã số mã vạch đó cho phép bằng văn bản;</w:t>
            </w:r>
          </w:p>
        </w:tc>
        <w:tc>
          <w:tcPr>
            <w:tcW w:w="3969" w:type="dxa"/>
          </w:tcPr>
          <w:p w14:paraId="2C28FCB6" w14:textId="64AE5291" w:rsidR="006B657A" w:rsidRPr="00A50AAD" w:rsidRDefault="006B657A" w:rsidP="006B657A">
            <w:pPr>
              <w:spacing w:before="120" w:after="280" w:afterAutospacing="1" w:line="240" w:lineRule="auto"/>
              <w:jc w:val="both"/>
              <w:rPr>
                <w:sz w:val="26"/>
                <w:szCs w:val="26"/>
              </w:rPr>
            </w:pPr>
            <w:r w:rsidRPr="00A50AAD">
              <w:rPr>
                <w:sz w:val="26"/>
                <w:szCs w:val="26"/>
              </w:rPr>
              <w:t xml:space="preserve">a) Sử dụng mã số mã vạch nước ngoài để in trên sản phẩm, hàng hóa sản xuất, gia công, bao gói, sang chiết tại Việt Nam mà </w:t>
            </w:r>
            <w:r w:rsidRPr="00A50AAD">
              <w:rPr>
                <w:sz w:val="26"/>
                <w:szCs w:val="26"/>
                <w:lang w:val="sv-SE"/>
              </w:rPr>
              <w:t xml:space="preserve">không </w:t>
            </w:r>
            <w:r w:rsidRPr="00A50AAD">
              <w:rPr>
                <w:sz w:val="26"/>
                <w:szCs w:val="26"/>
              </w:rPr>
              <w:t xml:space="preserve">được chủ sở hữu mã nước ngoài </w:t>
            </w:r>
            <w:r w:rsidRPr="00A50AAD">
              <w:rPr>
                <w:sz w:val="26"/>
                <w:szCs w:val="26"/>
                <w:lang w:val="sv-SE"/>
              </w:rPr>
              <w:t>cho phép</w:t>
            </w:r>
            <w:r w:rsidRPr="00A50AAD">
              <w:rPr>
                <w:sz w:val="26"/>
                <w:szCs w:val="26"/>
              </w:rPr>
              <w:t xml:space="preserve"> quyền sử dụng </w:t>
            </w:r>
            <w:r w:rsidRPr="00A50AAD">
              <w:rPr>
                <w:sz w:val="26"/>
                <w:szCs w:val="26"/>
                <w:lang w:val="sv-SE"/>
              </w:rPr>
              <w:t>tại Việt Nam;</w:t>
            </w:r>
          </w:p>
        </w:tc>
        <w:tc>
          <w:tcPr>
            <w:tcW w:w="3544" w:type="dxa"/>
          </w:tcPr>
          <w:p w14:paraId="2BAC4A50" w14:textId="6BF18931" w:rsidR="006B657A" w:rsidRPr="00A50AAD" w:rsidRDefault="006B657A" w:rsidP="006B657A">
            <w:pPr>
              <w:spacing w:before="120" w:after="280" w:afterAutospacing="1" w:line="240" w:lineRule="auto"/>
              <w:rPr>
                <w:sz w:val="26"/>
                <w:szCs w:val="26"/>
              </w:rPr>
            </w:pPr>
          </w:p>
        </w:tc>
        <w:tc>
          <w:tcPr>
            <w:tcW w:w="3226" w:type="dxa"/>
          </w:tcPr>
          <w:p w14:paraId="0BABAF2A" w14:textId="77777777" w:rsidR="006B657A" w:rsidRPr="00A50AAD" w:rsidRDefault="006B657A" w:rsidP="006B657A">
            <w:pPr>
              <w:spacing w:before="120" w:after="280" w:afterAutospacing="1" w:line="240" w:lineRule="auto"/>
              <w:rPr>
                <w:sz w:val="26"/>
                <w:szCs w:val="26"/>
              </w:rPr>
            </w:pPr>
          </w:p>
        </w:tc>
      </w:tr>
      <w:tr w:rsidR="006B657A" w:rsidRPr="00A50AAD" w14:paraId="5733CD06" w14:textId="77777777" w:rsidTr="00392F0A">
        <w:tc>
          <w:tcPr>
            <w:tcW w:w="4673" w:type="dxa"/>
          </w:tcPr>
          <w:p w14:paraId="3EC27F76" w14:textId="77777777" w:rsidR="006B657A" w:rsidRPr="00A50AAD" w:rsidRDefault="006B657A" w:rsidP="006B657A">
            <w:pPr>
              <w:spacing w:before="120" w:after="0" w:line="240" w:lineRule="auto"/>
              <w:jc w:val="both"/>
              <w:rPr>
                <w:sz w:val="26"/>
                <w:szCs w:val="26"/>
              </w:rPr>
            </w:pPr>
            <w:r w:rsidRPr="00A50AAD">
              <w:rPr>
                <w:sz w:val="26"/>
                <w:szCs w:val="26"/>
              </w:rPr>
              <w:t>b) Sử dụng các dấu hiệu gây nhầm lẫn với mã số mã vạch của cơ quan quản lý nhà nước có thẩm quyền của Việt Nam và Tổ chức mã số mã vạch quốc tế.</w:t>
            </w:r>
          </w:p>
        </w:tc>
        <w:tc>
          <w:tcPr>
            <w:tcW w:w="3969" w:type="dxa"/>
          </w:tcPr>
          <w:p w14:paraId="5CB8C8C8" w14:textId="171750AF" w:rsidR="006B657A" w:rsidRPr="00374FD0" w:rsidRDefault="006B657A" w:rsidP="006B657A">
            <w:pPr>
              <w:spacing w:before="120" w:after="280" w:afterAutospacing="1" w:line="240" w:lineRule="auto"/>
              <w:rPr>
                <w:sz w:val="26"/>
                <w:szCs w:val="26"/>
                <w:lang w:val="en-US"/>
              </w:rPr>
            </w:pPr>
            <w:r>
              <w:rPr>
                <w:sz w:val="26"/>
                <w:szCs w:val="26"/>
                <w:lang w:val="en-US"/>
              </w:rPr>
              <w:t>Không sửa đổi, bổ sung</w:t>
            </w:r>
          </w:p>
        </w:tc>
        <w:tc>
          <w:tcPr>
            <w:tcW w:w="3544" w:type="dxa"/>
          </w:tcPr>
          <w:p w14:paraId="46A095C1" w14:textId="3B7398C6" w:rsidR="006B657A" w:rsidRPr="00A50AAD" w:rsidRDefault="006B657A" w:rsidP="006B657A">
            <w:pPr>
              <w:spacing w:before="120" w:after="280" w:afterAutospacing="1" w:line="240" w:lineRule="auto"/>
              <w:rPr>
                <w:sz w:val="26"/>
                <w:szCs w:val="26"/>
              </w:rPr>
            </w:pPr>
          </w:p>
        </w:tc>
        <w:tc>
          <w:tcPr>
            <w:tcW w:w="3226" w:type="dxa"/>
          </w:tcPr>
          <w:p w14:paraId="199DD652" w14:textId="77777777" w:rsidR="006B657A" w:rsidRPr="00A50AAD" w:rsidRDefault="006B657A" w:rsidP="006B657A">
            <w:pPr>
              <w:spacing w:before="120" w:after="280" w:afterAutospacing="1" w:line="240" w:lineRule="auto"/>
              <w:rPr>
                <w:sz w:val="26"/>
                <w:szCs w:val="26"/>
              </w:rPr>
            </w:pPr>
          </w:p>
        </w:tc>
      </w:tr>
      <w:tr w:rsidR="006B657A" w:rsidRPr="00A50AAD" w14:paraId="2F55AF68" w14:textId="77777777" w:rsidTr="00392F0A">
        <w:tc>
          <w:tcPr>
            <w:tcW w:w="4673" w:type="dxa"/>
          </w:tcPr>
          <w:p w14:paraId="794D32B9" w14:textId="77777777" w:rsidR="006B657A" w:rsidRPr="00A50AAD" w:rsidRDefault="006B657A" w:rsidP="006B657A">
            <w:pPr>
              <w:spacing w:before="120" w:after="0" w:line="240" w:lineRule="auto"/>
              <w:jc w:val="both"/>
              <w:rPr>
                <w:sz w:val="26"/>
                <w:szCs w:val="26"/>
              </w:rPr>
            </w:pPr>
            <w:r w:rsidRPr="00A50AAD">
              <w:rPr>
                <w:sz w:val="26"/>
                <w:szCs w:val="26"/>
              </w:rPr>
              <w:t>4. Phạt tiền từ 20.000.000 đồng đến 50.000.000 đồng đối với một trong các hành vi sau đây:</w:t>
            </w:r>
          </w:p>
        </w:tc>
        <w:tc>
          <w:tcPr>
            <w:tcW w:w="3969" w:type="dxa"/>
          </w:tcPr>
          <w:p w14:paraId="4865CB7A" w14:textId="4C3B2CD5" w:rsidR="006B657A" w:rsidRPr="00A50AAD"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219FD15B" w14:textId="37FB8D3A" w:rsidR="006B657A" w:rsidRPr="00A50AAD" w:rsidRDefault="006B657A" w:rsidP="006B657A">
            <w:pPr>
              <w:spacing w:before="120" w:after="280" w:afterAutospacing="1" w:line="240" w:lineRule="auto"/>
              <w:rPr>
                <w:sz w:val="26"/>
                <w:szCs w:val="26"/>
              </w:rPr>
            </w:pPr>
          </w:p>
        </w:tc>
        <w:tc>
          <w:tcPr>
            <w:tcW w:w="3226" w:type="dxa"/>
          </w:tcPr>
          <w:p w14:paraId="0B2F4423" w14:textId="77777777" w:rsidR="006B657A" w:rsidRPr="00A50AAD" w:rsidRDefault="006B657A" w:rsidP="006B657A">
            <w:pPr>
              <w:spacing w:before="120" w:after="280" w:afterAutospacing="1" w:line="240" w:lineRule="auto"/>
              <w:rPr>
                <w:sz w:val="26"/>
                <w:szCs w:val="26"/>
              </w:rPr>
            </w:pPr>
          </w:p>
        </w:tc>
      </w:tr>
      <w:tr w:rsidR="006B657A" w:rsidRPr="00A50AAD" w14:paraId="61062E16" w14:textId="77777777" w:rsidTr="00392F0A">
        <w:tc>
          <w:tcPr>
            <w:tcW w:w="4673" w:type="dxa"/>
          </w:tcPr>
          <w:p w14:paraId="05370792" w14:textId="77777777" w:rsidR="006B657A" w:rsidRPr="00A50AAD" w:rsidRDefault="006B657A" w:rsidP="006B657A">
            <w:pPr>
              <w:spacing w:before="120" w:after="0" w:line="240" w:lineRule="auto"/>
              <w:jc w:val="both"/>
              <w:rPr>
                <w:sz w:val="26"/>
                <w:szCs w:val="26"/>
              </w:rPr>
            </w:pPr>
            <w:r w:rsidRPr="00A50AAD">
              <w:rPr>
                <w:sz w:val="26"/>
                <w:szCs w:val="26"/>
              </w:rPr>
              <w:t>a) Cung cấp hoặc sử dụng nguồn dữ liệu về mã số mã vạch không đúng với nguồn dữ liệu mã số mã vạch của cơ quan quản lý nhà nước có thẩm quyền của Việt Nam và Tổ chức mã số mã vạch quốc tế;</w:t>
            </w:r>
          </w:p>
        </w:tc>
        <w:tc>
          <w:tcPr>
            <w:tcW w:w="3969" w:type="dxa"/>
          </w:tcPr>
          <w:p w14:paraId="08FD2AC7" w14:textId="531F29C9" w:rsidR="006B657A" w:rsidRPr="00A50AAD"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2B2A16E6" w14:textId="043BE642" w:rsidR="006B657A" w:rsidRPr="00A50AAD" w:rsidRDefault="006B657A" w:rsidP="006B657A">
            <w:pPr>
              <w:spacing w:before="120" w:after="280" w:afterAutospacing="1" w:line="240" w:lineRule="auto"/>
              <w:rPr>
                <w:sz w:val="26"/>
                <w:szCs w:val="26"/>
              </w:rPr>
            </w:pPr>
          </w:p>
        </w:tc>
        <w:tc>
          <w:tcPr>
            <w:tcW w:w="3226" w:type="dxa"/>
          </w:tcPr>
          <w:p w14:paraId="08BD4B80" w14:textId="77777777" w:rsidR="006B657A" w:rsidRPr="00A50AAD" w:rsidRDefault="006B657A" w:rsidP="006B657A">
            <w:pPr>
              <w:spacing w:before="120" w:after="280" w:afterAutospacing="1" w:line="240" w:lineRule="auto"/>
              <w:rPr>
                <w:sz w:val="26"/>
                <w:szCs w:val="26"/>
              </w:rPr>
            </w:pPr>
          </w:p>
        </w:tc>
      </w:tr>
      <w:tr w:rsidR="006B657A" w:rsidRPr="00A50AAD" w14:paraId="61CD0A5F" w14:textId="77777777" w:rsidTr="00392F0A">
        <w:tc>
          <w:tcPr>
            <w:tcW w:w="4673" w:type="dxa"/>
          </w:tcPr>
          <w:p w14:paraId="4522F1DC" w14:textId="532FF8C9" w:rsidR="006B657A" w:rsidRPr="00A50AAD" w:rsidRDefault="006B657A" w:rsidP="006B657A">
            <w:pPr>
              <w:spacing w:before="120" w:after="0" w:line="240" w:lineRule="auto"/>
              <w:jc w:val="both"/>
              <w:rPr>
                <w:sz w:val="26"/>
                <w:szCs w:val="26"/>
              </w:rPr>
            </w:pPr>
            <w:r w:rsidRPr="007307BF">
              <w:rPr>
                <w:sz w:val="26"/>
                <w:szCs w:val="26"/>
              </w:rPr>
              <w:t xml:space="preserve">b) Cung cấp thông tin sai lệch về chủ sở </w:t>
            </w:r>
            <w:r w:rsidRPr="007307BF">
              <w:rPr>
                <w:sz w:val="26"/>
                <w:szCs w:val="26"/>
              </w:rPr>
              <w:lastRenderedPageBreak/>
              <w:t>hữu hoặc đối tượng sử dụng mã số mã vạch GS1 hợp pháp;</w:t>
            </w:r>
          </w:p>
        </w:tc>
        <w:tc>
          <w:tcPr>
            <w:tcW w:w="3969" w:type="dxa"/>
          </w:tcPr>
          <w:p w14:paraId="1450F731" w14:textId="251FA84B" w:rsidR="006B657A" w:rsidRPr="00A50AAD" w:rsidRDefault="006B657A" w:rsidP="006B657A">
            <w:pPr>
              <w:spacing w:before="120" w:after="280" w:afterAutospacing="1" w:line="240" w:lineRule="auto"/>
              <w:jc w:val="both"/>
              <w:rPr>
                <w:sz w:val="26"/>
                <w:szCs w:val="26"/>
              </w:rPr>
            </w:pPr>
            <w:r w:rsidRPr="00A50AAD">
              <w:rPr>
                <w:sz w:val="26"/>
                <w:szCs w:val="26"/>
              </w:rPr>
              <w:lastRenderedPageBreak/>
              <w:t>b)</w:t>
            </w:r>
            <w:r w:rsidRPr="00A50AAD">
              <w:rPr>
                <w:sz w:val="26"/>
                <w:szCs w:val="26"/>
                <w:lang w:val="sv-SE"/>
              </w:rPr>
              <w:t xml:space="preserve"> Cung cấp thông tin sai lệch về </w:t>
            </w:r>
            <w:r w:rsidRPr="00A50AAD">
              <w:rPr>
                <w:sz w:val="26"/>
                <w:szCs w:val="26"/>
                <w:lang w:val="sv-SE"/>
              </w:rPr>
              <w:lastRenderedPageBreak/>
              <w:t>chủ sở hữu hoặc đối tượng sử dụng mã số mã vạch hợp pháp đã được cơ quan quản lý nhà nước có thẩm quyền tại Việt Nam cấp;</w:t>
            </w:r>
          </w:p>
        </w:tc>
        <w:tc>
          <w:tcPr>
            <w:tcW w:w="3544" w:type="dxa"/>
          </w:tcPr>
          <w:p w14:paraId="68A56607" w14:textId="735EBBA1" w:rsidR="006B657A" w:rsidRPr="00A50AAD" w:rsidRDefault="006B657A" w:rsidP="006B657A">
            <w:pPr>
              <w:spacing w:before="120" w:after="280" w:afterAutospacing="1" w:line="240" w:lineRule="auto"/>
              <w:rPr>
                <w:sz w:val="26"/>
                <w:szCs w:val="26"/>
              </w:rPr>
            </w:pPr>
          </w:p>
        </w:tc>
        <w:tc>
          <w:tcPr>
            <w:tcW w:w="3226" w:type="dxa"/>
          </w:tcPr>
          <w:p w14:paraId="2C4803F8" w14:textId="77777777" w:rsidR="006B657A" w:rsidRPr="00A50AAD" w:rsidRDefault="006B657A" w:rsidP="006B657A">
            <w:pPr>
              <w:spacing w:before="120" w:after="280" w:afterAutospacing="1" w:line="240" w:lineRule="auto"/>
              <w:rPr>
                <w:sz w:val="26"/>
                <w:szCs w:val="26"/>
              </w:rPr>
            </w:pPr>
          </w:p>
        </w:tc>
      </w:tr>
      <w:tr w:rsidR="006B657A" w:rsidRPr="00A50AAD" w14:paraId="03238846" w14:textId="77777777" w:rsidTr="00392F0A">
        <w:tc>
          <w:tcPr>
            <w:tcW w:w="4673" w:type="dxa"/>
          </w:tcPr>
          <w:p w14:paraId="1213D115" w14:textId="35F0BD8F" w:rsidR="006B657A" w:rsidRPr="00A50AAD" w:rsidRDefault="006B657A" w:rsidP="006B657A">
            <w:pPr>
              <w:spacing w:before="120" w:after="0" w:line="240" w:lineRule="auto"/>
              <w:jc w:val="both"/>
              <w:rPr>
                <w:sz w:val="26"/>
                <w:szCs w:val="26"/>
              </w:rPr>
            </w:pPr>
            <w:r w:rsidRPr="007307BF">
              <w:rPr>
                <w:sz w:val="26"/>
                <w:szCs w:val="26"/>
              </w:rPr>
              <w:lastRenderedPageBreak/>
              <w:t>c) Phát triển và cung cấp các dịch vụ, giải pháp, ứng dụng dựa trên nền tảng mã số mã vạch của cơ quan quản lý nhà nước có thẩm quyền của Việt Nam.</w:t>
            </w:r>
          </w:p>
        </w:tc>
        <w:tc>
          <w:tcPr>
            <w:tcW w:w="3969" w:type="dxa"/>
          </w:tcPr>
          <w:p w14:paraId="702D4999" w14:textId="4A99EBC6" w:rsidR="006B657A" w:rsidRPr="00A50AAD" w:rsidRDefault="006B657A" w:rsidP="006B657A">
            <w:pPr>
              <w:spacing w:before="120" w:after="280" w:afterAutospacing="1" w:line="240" w:lineRule="auto"/>
              <w:jc w:val="both"/>
              <w:rPr>
                <w:sz w:val="26"/>
                <w:szCs w:val="26"/>
              </w:rPr>
            </w:pPr>
            <w:r w:rsidRPr="00A50AAD">
              <w:rPr>
                <w:sz w:val="26"/>
                <w:szCs w:val="26"/>
              </w:rPr>
              <w:t>c) Phát triển và cung cấp các dịch vụ, giải pháp, ứng dụng dựa trên nền tảng mã số mã vạch của cơ quan quản lý nhà nước có thẩm quyền của Việt Nam</w:t>
            </w:r>
            <w:r w:rsidRPr="00A50AAD">
              <w:rPr>
                <w:sz w:val="26"/>
                <w:szCs w:val="26"/>
                <w:lang w:val="sv-SE"/>
              </w:rPr>
              <w:t xml:space="preserve"> khi chưa được phép.</w:t>
            </w:r>
          </w:p>
        </w:tc>
        <w:tc>
          <w:tcPr>
            <w:tcW w:w="3544" w:type="dxa"/>
          </w:tcPr>
          <w:p w14:paraId="1D48BBB1" w14:textId="0127D544" w:rsidR="006B657A" w:rsidRPr="00A50AAD" w:rsidRDefault="006B657A" w:rsidP="006B657A">
            <w:pPr>
              <w:spacing w:before="120" w:after="280" w:afterAutospacing="1" w:line="240" w:lineRule="auto"/>
              <w:rPr>
                <w:sz w:val="26"/>
                <w:szCs w:val="26"/>
              </w:rPr>
            </w:pPr>
          </w:p>
        </w:tc>
        <w:tc>
          <w:tcPr>
            <w:tcW w:w="3226" w:type="dxa"/>
          </w:tcPr>
          <w:p w14:paraId="0A553D76" w14:textId="77777777" w:rsidR="006B657A" w:rsidRPr="00A50AAD" w:rsidRDefault="006B657A" w:rsidP="006B657A">
            <w:pPr>
              <w:spacing w:before="120" w:after="280" w:afterAutospacing="1" w:line="240" w:lineRule="auto"/>
              <w:rPr>
                <w:sz w:val="26"/>
                <w:szCs w:val="26"/>
              </w:rPr>
            </w:pPr>
          </w:p>
        </w:tc>
      </w:tr>
      <w:tr w:rsidR="006B657A" w:rsidRPr="00A50AAD" w14:paraId="481917BC" w14:textId="77777777" w:rsidTr="00392F0A">
        <w:tc>
          <w:tcPr>
            <w:tcW w:w="4673" w:type="dxa"/>
          </w:tcPr>
          <w:p w14:paraId="052FA5F2" w14:textId="77777777" w:rsidR="006B657A" w:rsidRPr="00A50AAD" w:rsidRDefault="006B657A" w:rsidP="006B657A">
            <w:pPr>
              <w:spacing w:before="120" w:after="0" w:line="240" w:lineRule="auto"/>
              <w:jc w:val="both"/>
              <w:rPr>
                <w:sz w:val="26"/>
                <w:szCs w:val="26"/>
              </w:rPr>
            </w:pPr>
            <w:r w:rsidRPr="00A50AAD">
              <w:rPr>
                <w:sz w:val="26"/>
                <w:szCs w:val="26"/>
              </w:rPr>
              <w:t>5. Mức phạt tiền đối với hành vi buôn bán hàng hóa vi phạm quy định về mã số mã vạch được quy định như sau:</w:t>
            </w:r>
          </w:p>
        </w:tc>
        <w:tc>
          <w:tcPr>
            <w:tcW w:w="3969" w:type="dxa"/>
          </w:tcPr>
          <w:p w14:paraId="42FF4727" w14:textId="0A5EE72E" w:rsidR="006B657A" w:rsidRPr="00A50AAD"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0FFDF775" w14:textId="146D5FC2" w:rsidR="006B657A" w:rsidRPr="00A50AAD" w:rsidRDefault="006B657A" w:rsidP="006B657A">
            <w:pPr>
              <w:spacing w:before="120" w:after="280" w:afterAutospacing="1" w:line="240" w:lineRule="auto"/>
              <w:rPr>
                <w:sz w:val="26"/>
                <w:szCs w:val="26"/>
              </w:rPr>
            </w:pPr>
          </w:p>
        </w:tc>
        <w:tc>
          <w:tcPr>
            <w:tcW w:w="3226" w:type="dxa"/>
          </w:tcPr>
          <w:p w14:paraId="1D0AF300" w14:textId="77777777" w:rsidR="006B657A" w:rsidRPr="00A50AAD" w:rsidRDefault="006B657A" w:rsidP="006B657A">
            <w:pPr>
              <w:spacing w:before="120" w:after="280" w:afterAutospacing="1" w:line="240" w:lineRule="auto"/>
              <w:rPr>
                <w:sz w:val="26"/>
                <w:szCs w:val="26"/>
              </w:rPr>
            </w:pPr>
          </w:p>
        </w:tc>
      </w:tr>
      <w:tr w:rsidR="006B657A" w:rsidRPr="00A50AAD" w14:paraId="593B9CD6" w14:textId="77777777" w:rsidTr="00392F0A">
        <w:tc>
          <w:tcPr>
            <w:tcW w:w="4673" w:type="dxa"/>
          </w:tcPr>
          <w:p w14:paraId="05B0697F" w14:textId="77777777" w:rsidR="006B657A" w:rsidRPr="00A50AAD" w:rsidRDefault="006B657A" w:rsidP="006B657A">
            <w:pPr>
              <w:spacing w:before="120" w:after="0" w:line="240" w:lineRule="auto"/>
              <w:jc w:val="both"/>
              <w:rPr>
                <w:sz w:val="26"/>
                <w:szCs w:val="26"/>
              </w:rPr>
            </w:pPr>
            <w:r w:rsidRPr="00A50AAD">
              <w:rPr>
                <w:sz w:val="26"/>
                <w:szCs w:val="26"/>
              </w:rPr>
              <w:t>a) Phạt tiền từ 500.000 đồng đến 1.000.000 đồng trong trường hợp hàng hóa vi phạm có giá trị đến 10.000.000 đồng;</w:t>
            </w:r>
          </w:p>
        </w:tc>
        <w:tc>
          <w:tcPr>
            <w:tcW w:w="3969" w:type="dxa"/>
          </w:tcPr>
          <w:p w14:paraId="44930B13" w14:textId="77D752AB" w:rsidR="006B657A" w:rsidRPr="00A50AAD"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5BCBCF01" w14:textId="56598D6A" w:rsidR="006B657A" w:rsidRPr="00A50AAD" w:rsidRDefault="006B657A" w:rsidP="006B657A">
            <w:pPr>
              <w:spacing w:before="120" w:after="280" w:afterAutospacing="1" w:line="240" w:lineRule="auto"/>
              <w:rPr>
                <w:sz w:val="26"/>
                <w:szCs w:val="26"/>
              </w:rPr>
            </w:pPr>
          </w:p>
        </w:tc>
        <w:tc>
          <w:tcPr>
            <w:tcW w:w="3226" w:type="dxa"/>
          </w:tcPr>
          <w:p w14:paraId="34D13719" w14:textId="77777777" w:rsidR="006B657A" w:rsidRPr="00A50AAD" w:rsidRDefault="006B657A" w:rsidP="006B657A">
            <w:pPr>
              <w:spacing w:before="120" w:after="280" w:afterAutospacing="1" w:line="240" w:lineRule="auto"/>
              <w:rPr>
                <w:sz w:val="26"/>
                <w:szCs w:val="26"/>
              </w:rPr>
            </w:pPr>
          </w:p>
        </w:tc>
      </w:tr>
      <w:tr w:rsidR="006B657A" w:rsidRPr="00A50AAD" w14:paraId="1AC02348" w14:textId="77777777" w:rsidTr="00392F0A">
        <w:tc>
          <w:tcPr>
            <w:tcW w:w="4673" w:type="dxa"/>
          </w:tcPr>
          <w:p w14:paraId="5EFCA704" w14:textId="77777777" w:rsidR="006B657A" w:rsidRPr="00A50AAD" w:rsidRDefault="006B657A" w:rsidP="006B657A">
            <w:pPr>
              <w:spacing w:before="120" w:after="0" w:line="240" w:lineRule="auto"/>
              <w:jc w:val="both"/>
              <w:rPr>
                <w:sz w:val="26"/>
                <w:szCs w:val="26"/>
              </w:rPr>
            </w:pPr>
            <w:r w:rsidRPr="00A50AAD">
              <w:rPr>
                <w:sz w:val="26"/>
                <w:szCs w:val="26"/>
              </w:rPr>
              <w:t>b) Phạt tiền từ 1.000.000 đồng đến 2.000.000 đồng trong trường hợp hàng hóa vi phạm có giá trị từ trên 10.000.000 đồng đến 20.000.000 đồng;</w:t>
            </w:r>
          </w:p>
        </w:tc>
        <w:tc>
          <w:tcPr>
            <w:tcW w:w="3969" w:type="dxa"/>
          </w:tcPr>
          <w:p w14:paraId="6284D90B" w14:textId="6C9CB918" w:rsidR="006B657A" w:rsidRPr="00A50AAD"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1DA02629" w14:textId="581CC380" w:rsidR="006B657A" w:rsidRPr="00A50AAD" w:rsidRDefault="006B657A" w:rsidP="006B657A">
            <w:pPr>
              <w:spacing w:before="120" w:after="280" w:afterAutospacing="1" w:line="240" w:lineRule="auto"/>
              <w:rPr>
                <w:sz w:val="26"/>
                <w:szCs w:val="26"/>
              </w:rPr>
            </w:pPr>
          </w:p>
        </w:tc>
        <w:tc>
          <w:tcPr>
            <w:tcW w:w="3226" w:type="dxa"/>
          </w:tcPr>
          <w:p w14:paraId="23E4C757" w14:textId="77777777" w:rsidR="006B657A" w:rsidRPr="00A50AAD" w:rsidRDefault="006B657A" w:rsidP="006B657A">
            <w:pPr>
              <w:spacing w:before="120" w:after="280" w:afterAutospacing="1" w:line="240" w:lineRule="auto"/>
              <w:rPr>
                <w:sz w:val="26"/>
                <w:szCs w:val="26"/>
              </w:rPr>
            </w:pPr>
          </w:p>
        </w:tc>
      </w:tr>
      <w:tr w:rsidR="006B657A" w:rsidRPr="00A50AAD" w14:paraId="258CBDDD" w14:textId="77777777" w:rsidTr="00392F0A">
        <w:tc>
          <w:tcPr>
            <w:tcW w:w="4673" w:type="dxa"/>
          </w:tcPr>
          <w:p w14:paraId="5816505B" w14:textId="77777777" w:rsidR="006B657A" w:rsidRPr="00A50AAD" w:rsidRDefault="006B657A" w:rsidP="006B657A">
            <w:pPr>
              <w:spacing w:before="120" w:after="0" w:line="240" w:lineRule="auto"/>
              <w:jc w:val="both"/>
              <w:rPr>
                <w:sz w:val="26"/>
                <w:szCs w:val="26"/>
              </w:rPr>
            </w:pPr>
            <w:r w:rsidRPr="00A50AAD">
              <w:rPr>
                <w:sz w:val="26"/>
                <w:szCs w:val="26"/>
              </w:rPr>
              <w:t>c) Phạt tiền từ 2.000.000 đồng đến 3.000.000 đồng trong trường hợp hàng hóa vi phạm có giá trị từ trên 20.000.000 đồng đến 30.000.000 đồng;</w:t>
            </w:r>
          </w:p>
        </w:tc>
        <w:tc>
          <w:tcPr>
            <w:tcW w:w="3969" w:type="dxa"/>
          </w:tcPr>
          <w:p w14:paraId="6ED9645D" w14:textId="62143C70" w:rsidR="006B657A" w:rsidRPr="00A50AAD"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6B158CAC" w14:textId="1D876925" w:rsidR="006B657A" w:rsidRPr="00A50AAD" w:rsidRDefault="006B657A" w:rsidP="006B657A">
            <w:pPr>
              <w:spacing w:before="120" w:after="280" w:afterAutospacing="1" w:line="240" w:lineRule="auto"/>
              <w:rPr>
                <w:sz w:val="26"/>
                <w:szCs w:val="26"/>
              </w:rPr>
            </w:pPr>
          </w:p>
        </w:tc>
        <w:tc>
          <w:tcPr>
            <w:tcW w:w="3226" w:type="dxa"/>
          </w:tcPr>
          <w:p w14:paraId="34C2859E" w14:textId="77777777" w:rsidR="006B657A" w:rsidRPr="00A50AAD" w:rsidRDefault="006B657A" w:rsidP="006B657A">
            <w:pPr>
              <w:spacing w:before="120" w:after="280" w:afterAutospacing="1" w:line="240" w:lineRule="auto"/>
              <w:rPr>
                <w:sz w:val="26"/>
                <w:szCs w:val="26"/>
              </w:rPr>
            </w:pPr>
          </w:p>
        </w:tc>
      </w:tr>
      <w:tr w:rsidR="006B657A" w:rsidRPr="00A50AAD" w14:paraId="3449419D" w14:textId="77777777" w:rsidTr="00392F0A">
        <w:tc>
          <w:tcPr>
            <w:tcW w:w="4673" w:type="dxa"/>
          </w:tcPr>
          <w:p w14:paraId="235C9B5B" w14:textId="77777777" w:rsidR="006B657A" w:rsidRPr="00A50AAD" w:rsidRDefault="006B657A" w:rsidP="006B657A">
            <w:pPr>
              <w:spacing w:before="120" w:after="0" w:line="240" w:lineRule="auto"/>
              <w:jc w:val="both"/>
              <w:rPr>
                <w:sz w:val="26"/>
                <w:szCs w:val="26"/>
              </w:rPr>
            </w:pPr>
            <w:r w:rsidRPr="00A50AAD">
              <w:rPr>
                <w:sz w:val="26"/>
                <w:szCs w:val="26"/>
              </w:rPr>
              <w:t xml:space="preserve">d) Phạt tiền từ 3.000.000 đồng đến 5.000.000 đồng trong trường hợp hàng hóa vi phạm có giá trị từ trên 30.000.000 </w:t>
            </w:r>
            <w:r w:rsidRPr="00A50AAD">
              <w:rPr>
                <w:sz w:val="26"/>
                <w:szCs w:val="26"/>
              </w:rPr>
              <w:lastRenderedPageBreak/>
              <w:t>đồng đến 50.000.000 đồng;</w:t>
            </w:r>
          </w:p>
        </w:tc>
        <w:tc>
          <w:tcPr>
            <w:tcW w:w="3969" w:type="dxa"/>
          </w:tcPr>
          <w:p w14:paraId="1643FABB" w14:textId="02B8DE64" w:rsidR="006B657A" w:rsidRPr="00A50AAD" w:rsidRDefault="006B657A" w:rsidP="006B657A">
            <w:pPr>
              <w:spacing w:before="120" w:after="280" w:afterAutospacing="1" w:line="240" w:lineRule="auto"/>
              <w:rPr>
                <w:sz w:val="26"/>
                <w:szCs w:val="26"/>
              </w:rPr>
            </w:pPr>
            <w:r>
              <w:rPr>
                <w:sz w:val="26"/>
                <w:szCs w:val="26"/>
                <w:lang w:val="en-US"/>
              </w:rPr>
              <w:lastRenderedPageBreak/>
              <w:t>Không sửa đổi, bổ sung</w:t>
            </w:r>
          </w:p>
        </w:tc>
        <w:tc>
          <w:tcPr>
            <w:tcW w:w="3544" w:type="dxa"/>
          </w:tcPr>
          <w:p w14:paraId="32C0C442" w14:textId="24EC3F45" w:rsidR="006B657A" w:rsidRPr="00A50AAD" w:rsidRDefault="006B657A" w:rsidP="006B657A">
            <w:pPr>
              <w:spacing w:before="120" w:after="280" w:afterAutospacing="1" w:line="240" w:lineRule="auto"/>
              <w:rPr>
                <w:sz w:val="26"/>
                <w:szCs w:val="26"/>
              </w:rPr>
            </w:pPr>
          </w:p>
        </w:tc>
        <w:tc>
          <w:tcPr>
            <w:tcW w:w="3226" w:type="dxa"/>
          </w:tcPr>
          <w:p w14:paraId="2835D56B" w14:textId="77777777" w:rsidR="006B657A" w:rsidRPr="00A50AAD" w:rsidRDefault="006B657A" w:rsidP="006B657A">
            <w:pPr>
              <w:spacing w:before="120" w:after="280" w:afterAutospacing="1" w:line="240" w:lineRule="auto"/>
              <w:rPr>
                <w:sz w:val="26"/>
                <w:szCs w:val="26"/>
              </w:rPr>
            </w:pPr>
          </w:p>
        </w:tc>
      </w:tr>
      <w:tr w:rsidR="006B657A" w:rsidRPr="00A50AAD" w14:paraId="728E21E5" w14:textId="77777777" w:rsidTr="00392F0A">
        <w:tc>
          <w:tcPr>
            <w:tcW w:w="4673" w:type="dxa"/>
          </w:tcPr>
          <w:p w14:paraId="7966F268" w14:textId="77777777" w:rsidR="006B657A" w:rsidRPr="00A50AAD" w:rsidRDefault="006B657A" w:rsidP="006B657A">
            <w:pPr>
              <w:spacing w:before="120" w:after="0" w:line="240" w:lineRule="auto"/>
              <w:jc w:val="both"/>
              <w:rPr>
                <w:sz w:val="26"/>
                <w:szCs w:val="26"/>
              </w:rPr>
            </w:pPr>
            <w:r w:rsidRPr="00A50AAD">
              <w:rPr>
                <w:sz w:val="26"/>
                <w:szCs w:val="26"/>
              </w:rPr>
              <w:lastRenderedPageBreak/>
              <w:t>đ) Phạt tiền từ 5.000.000 đồng đến 7.000.000 đồng trong trường hợp hàng hóa vi phạm có giá trị từ trên 50.000.000 đồng đến 70.000.000 đồng;</w:t>
            </w:r>
          </w:p>
        </w:tc>
        <w:tc>
          <w:tcPr>
            <w:tcW w:w="3969" w:type="dxa"/>
          </w:tcPr>
          <w:p w14:paraId="39A77AC5" w14:textId="02B27704" w:rsidR="006B657A" w:rsidRPr="00A50AAD"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7D6E7FD5" w14:textId="48F6A868" w:rsidR="006B657A" w:rsidRPr="00A50AAD" w:rsidRDefault="006B657A" w:rsidP="006B657A">
            <w:pPr>
              <w:spacing w:before="120" w:after="280" w:afterAutospacing="1" w:line="240" w:lineRule="auto"/>
              <w:rPr>
                <w:sz w:val="26"/>
                <w:szCs w:val="26"/>
              </w:rPr>
            </w:pPr>
          </w:p>
        </w:tc>
        <w:tc>
          <w:tcPr>
            <w:tcW w:w="3226" w:type="dxa"/>
          </w:tcPr>
          <w:p w14:paraId="132AF88E" w14:textId="77777777" w:rsidR="006B657A" w:rsidRPr="00A50AAD" w:rsidRDefault="006B657A" w:rsidP="006B657A">
            <w:pPr>
              <w:spacing w:before="120" w:after="280" w:afterAutospacing="1" w:line="240" w:lineRule="auto"/>
              <w:rPr>
                <w:sz w:val="26"/>
                <w:szCs w:val="26"/>
              </w:rPr>
            </w:pPr>
          </w:p>
        </w:tc>
      </w:tr>
      <w:tr w:rsidR="006B657A" w:rsidRPr="00A50AAD" w14:paraId="5A63E1F8" w14:textId="77777777" w:rsidTr="00392F0A">
        <w:tc>
          <w:tcPr>
            <w:tcW w:w="4673" w:type="dxa"/>
          </w:tcPr>
          <w:p w14:paraId="51B744E1" w14:textId="77777777" w:rsidR="006B657A" w:rsidRPr="00A50AAD" w:rsidRDefault="006B657A" w:rsidP="006B657A">
            <w:pPr>
              <w:spacing w:before="120" w:after="0" w:line="240" w:lineRule="auto"/>
              <w:jc w:val="both"/>
              <w:rPr>
                <w:sz w:val="26"/>
                <w:szCs w:val="26"/>
              </w:rPr>
            </w:pPr>
            <w:r w:rsidRPr="00A50AAD">
              <w:rPr>
                <w:sz w:val="26"/>
                <w:szCs w:val="26"/>
              </w:rPr>
              <w:t>e) Phạt tiền từ 7.000.000 đồng đến 10.000.000 đồng trong trường hợp hàng hóa vi phạm có giá trị từ trên 70.000.000 đồng đến 100.000.000 đồng;</w:t>
            </w:r>
          </w:p>
        </w:tc>
        <w:tc>
          <w:tcPr>
            <w:tcW w:w="3969" w:type="dxa"/>
          </w:tcPr>
          <w:p w14:paraId="2FD03B1F" w14:textId="27D56BAC" w:rsidR="006B657A" w:rsidRPr="00A50AAD"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7EDA3AC9" w14:textId="691D9B00" w:rsidR="006B657A" w:rsidRPr="00A50AAD" w:rsidRDefault="006B657A" w:rsidP="006B657A">
            <w:pPr>
              <w:spacing w:before="120" w:after="280" w:afterAutospacing="1" w:line="240" w:lineRule="auto"/>
              <w:rPr>
                <w:sz w:val="26"/>
                <w:szCs w:val="26"/>
              </w:rPr>
            </w:pPr>
          </w:p>
        </w:tc>
        <w:tc>
          <w:tcPr>
            <w:tcW w:w="3226" w:type="dxa"/>
          </w:tcPr>
          <w:p w14:paraId="150E2310" w14:textId="77777777" w:rsidR="006B657A" w:rsidRPr="00A50AAD" w:rsidRDefault="006B657A" w:rsidP="006B657A">
            <w:pPr>
              <w:spacing w:before="120" w:after="280" w:afterAutospacing="1" w:line="240" w:lineRule="auto"/>
              <w:rPr>
                <w:sz w:val="26"/>
                <w:szCs w:val="26"/>
              </w:rPr>
            </w:pPr>
          </w:p>
        </w:tc>
      </w:tr>
      <w:tr w:rsidR="006B657A" w:rsidRPr="00A50AAD" w14:paraId="4F25AC32" w14:textId="77777777" w:rsidTr="00392F0A">
        <w:tc>
          <w:tcPr>
            <w:tcW w:w="4673" w:type="dxa"/>
          </w:tcPr>
          <w:p w14:paraId="44E0DA09" w14:textId="77777777" w:rsidR="006B657A" w:rsidRPr="00A50AAD" w:rsidRDefault="006B657A" w:rsidP="006B657A">
            <w:pPr>
              <w:spacing w:before="120" w:after="0" w:line="240" w:lineRule="auto"/>
              <w:jc w:val="both"/>
              <w:rPr>
                <w:sz w:val="26"/>
                <w:szCs w:val="26"/>
              </w:rPr>
            </w:pPr>
            <w:r w:rsidRPr="00A50AAD">
              <w:rPr>
                <w:sz w:val="26"/>
                <w:szCs w:val="26"/>
              </w:rPr>
              <w:t>g) Phạt tiền từ 10.000.000 đồng đến 15.000.000 đồng trong trường hợp hàng hóa vi phạm có giá trị trên 100.000.000 đồng.</w:t>
            </w:r>
          </w:p>
        </w:tc>
        <w:tc>
          <w:tcPr>
            <w:tcW w:w="3969" w:type="dxa"/>
          </w:tcPr>
          <w:p w14:paraId="54F14601" w14:textId="27E2E418" w:rsidR="006B657A" w:rsidRPr="00A50AAD"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0119572D" w14:textId="6278F238" w:rsidR="006B657A" w:rsidRPr="00A50AAD" w:rsidRDefault="006B657A" w:rsidP="006B657A">
            <w:pPr>
              <w:spacing w:before="120" w:after="280" w:afterAutospacing="1" w:line="240" w:lineRule="auto"/>
              <w:rPr>
                <w:sz w:val="26"/>
                <w:szCs w:val="26"/>
              </w:rPr>
            </w:pPr>
          </w:p>
        </w:tc>
        <w:tc>
          <w:tcPr>
            <w:tcW w:w="3226" w:type="dxa"/>
          </w:tcPr>
          <w:p w14:paraId="44320CE6" w14:textId="77777777" w:rsidR="006B657A" w:rsidRPr="00A50AAD" w:rsidRDefault="006B657A" w:rsidP="006B657A">
            <w:pPr>
              <w:spacing w:before="120" w:after="280" w:afterAutospacing="1" w:line="240" w:lineRule="auto"/>
              <w:rPr>
                <w:sz w:val="26"/>
                <w:szCs w:val="26"/>
              </w:rPr>
            </w:pPr>
          </w:p>
        </w:tc>
      </w:tr>
      <w:tr w:rsidR="006B657A" w:rsidRPr="00A50AAD" w14:paraId="4C8EBA04" w14:textId="77777777" w:rsidTr="00392F0A">
        <w:tc>
          <w:tcPr>
            <w:tcW w:w="4673" w:type="dxa"/>
          </w:tcPr>
          <w:p w14:paraId="734BDAE5" w14:textId="4A4EAB33" w:rsidR="006B657A" w:rsidRPr="00A50AAD" w:rsidRDefault="006B657A" w:rsidP="006B657A">
            <w:pPr>
              <w:spacing w:before="120" w:after="0" w:line="240" w:lineRule="auto"/>
              <w:jc w:val="both"/>
              <w:rPr>
                <w:sz w:val="26"/>
                <w:szCs w:val="26"/>
              </w:rPr>
            </w:pPr>
            <w:r w:rsidRPr="0066740F">
              <w:rPr>
                <w:sz w:val="26"/>
                <w:szCs w:val="26"/>
              </w:rPr>
              <w:t>6. Biện pháp khắc phục hậu quả:</w:t>
            </w:r>
          </w:p>
        </w:tc>
        <w:tc>
          <w:tcPr>
            <w:tcW w:w="3969" w:type="dxa"/>
          </w:tcPr>
          <w:p w14:paraId="69616D42" w14:textId="7A62BFD0"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6.</w:t>
            </w:r>
            <w:r w:rsidRPr="00A50AAD">
              <w:rPr>
                <w:sz w:val="26"/>
                <w:szCs w:val="26"/>
              </w:rPr>
              <w:t xml:space="preserve"> </w:t>
            </w:r>
            <w:r w:rsidRPr="00A50AAD">
              <w:rPr>
                <w:sz w:val="26"/>
                <w:szCs w:val="26"/>
                <w:shd w:val="solid" w:color="FFFFFF" w:fill="auto"/>
              </w:rPr>
              <w:t>Biện pháp khắc phục hậu quả:</w:t>
            </w:r>
          </w:p>
        </w:tc>
        <w:tc>
          <w:tcPr>
            <w:tcW w:w="3544" w:type="dxa"/>
          </w:tcPr>
          <w:p w14:paraId="40197023" w14:textId="47177146" w:rsidR="006B657A" w:rsidRPr="00A50AAD" w:rsidRDefault="006B657A" w:rsidP="006B657A">
            <w:pPr>
              <w:spacing w:before="120" w:after="280" w:afterAutospacing="1" w:line="240" w:lineRule="auto"/>
              <w:rPr>
                <w:sz w:val="26"/>
                <w:szCs w:val="26"/>
                <w:lang w:val="sv-SE"/>
              </w:rPr>
            </w:pPr>
          </w:p>
        </w:tc>
        <w:tc>
          <w:tcPr>
            <w:tcW w:w="3226" w:type="dxa"/>
          </w:tcPr>
          <w:p w14:paraId="2AEFCCC0" w14:textId="77777777" w:rsidR="006B657A" w:rsidRPr="00A50AAD" w:rsidRDefault="006B657A" w:rsidP="006B657A">
            <w:pPr>
              <w:spacing w:before="120" w:after="280" w:afterAutospacing="1" w:line="240" w:lineRule="auto"/>
              <w:rPr>
                <w:sz w:val="26"/>
                <w:szCs w:val="26"/>
                <w:lang w:val="sv-SE"/>
              </w:rPr>
            </w:pPr>
          </w:p>
        </w:tc>
      </w:tr>
      <w:tr w:rsidR="006B657A" w:rsidRPr="00A50AAD" w14:paraId="69838B39" w14:textId="77777777" w:rsidTr="00392F0A">
        <w:tc>
          <w:tcPr>
            <w:tcW w:w="4673" w:type="dxa"/>
          </w:tcPr>
          <w:p w14:paraId="1A83043F" w14:textId="1CD5747F" w:rsidR="006B657A" w:rsidRPr="00A50AAD" w:rsidRDefault="006B657A" w:rsidP="006B657A">
            <w:pPr>
              <w:spacing w:before="120" w:after="0" w:line="240" w:lineRule="auto"/>
              <w:jc w:val="both"/>
              <w:rPr>
                <w:sz w:val="26"/>
                <w:szCs w:val="26"/>
              </w:rPr>
            </w:pPr>
          </w:p>
        </w:tc>
        <w:tc>
          <w:tcPr>
            <w:tcW w:w="3969" w:type="dxa"/>
          </w:tcPr>
          <w:p w14:paraId="53CFDAEE" w14:textId="3D1E04E4"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a) Buộc thu hồi sản phẩm, hàng hóa, loại bỏ và tiêu hủy mã số mã vạch vi phạm; buộc tiêu hủy hàng hóa trong trường hợp không thể tách rời mã số mã vạch vi phạm ra khỏi sản phẩm, hàng hóa đối với </w:t>
            </w:r>
            <w:r w:rsidRPr="00A50AAD">
              <w:rPr>
                <w:sz w:val="26"/>
                <w:szCs w:val="26"/>
              </w:rPr>
              <w:t xml:space="preserve">hành vi </w:t>
            </w:r>
            <w:r w:rsidRPr="00A50AAD">
              <w:rPr>
                <w:sz w:val="26"/>
                <w:szCs w:val="26"/>
                <w:lang w:val="sv-SE"/>
              </w:rPr>
              <w:t>vi phạm quy định tại các khoản 2 và 3 Điều này;</w:t>
            </w:r>
          </w:p>
        </w:tc>
        <w:tc>
          <w:tcPr>
            <w:tcW w:w="3544" w:type="dxa"/>
          </w:tcPr>
          <w:p w14:paraId="2F46A1BB" w14:textId="59A96D38" w:rsidR="006B657A" w:rsidRPr="00A50AAD" w:rsidRDefault="006B657A" w:rsidP="006B657A">
            <w:pPr>
              <w:spacing w:before="120" w:after="280" w:afterAutospacing="1" w:line="240" w:lineRule="auto"/>
              <w:rPr>
                <w:sz w:val="26"/>
                <w:szCs w:val="26"/>
                <w:lang w:val="sv-SE"/>
              </w:rPr>
            </w:pPr>
          </w:p>
        </w:tc>
        <w:tc>
          <w:tcPr>
            <w:tcW w:w="3226" w:type="dxa"/>
          </w:tcPr>
          <w:p w14:paraId="43B7494B" w14:textId="77777777" w:rsidR="006B657A" w:rsidRPr="00A50AAD" w:rsidRDefault="006B657A" w:rsidP="006B657A">
            <w:pPr>
              <w:spacing w:before="120" w:after="280" w:afterAutospacing="1" w:line="240" w:lineRule="auto"/>
              <w:rPr>
                <w:sz w:val="26"/>
                <w:szCs w:val="26"/>
                <w:lang w:val="sv-SE"/>
              </w:rPr>
            </w:pPr>
          </w:p>
        </w:tc>
      </w:tr>
      <w:tr w:rsidR="006B657A" w:rsidRPr="00A50AAD" w14:paraId="02F64CA4" w14:textId="77777777" w:rsidTr="00392F0A">
        <w:tc>
          <w:tcPr>
            <w:tcW w:w="4673" w:type="dxa"/>
          </w:tcPr>
          <w:p w14:paraId="768106C2" w14:textId="43E2F9C3" w:rsidR="006B657A" w:rsidRPr="00A50AAD" w:rsidRDefault="006B657A" w:rsidP="006B657A">
            <w:pPr>
              <w:spacing w:before="120" w:after="0" w:line="240" w:lineRule="auto"/>
              <w:jc w:val="both"/>
              <w:rPr>
                <w:sz w:val="26"/>
                <w:szCs w:val="26"/>
              </w:rPr>
            </w:pPr>
          </w:p>
        </w:tc>
        <w:tc>
          <w:tcPr>
            <w:tcW w:w="3969" w:type="dxa"/>
          </w:tcPr>
          <w:p w14:paraId="16B3E250" w14:textId="43AE6530"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b) </w:t>
            </w:r>
            <w:r w:rsidRPr="00A50AAD">
              <w:rPr>
                <w:sz w:val="26"/>
                <w:szCs w:val="26"/>
                <w:shd w:val="solid" w:color="FFFFFF" w:fill="auto"/>
              </w:rPr>
              <w:t>Buộc nộp lại số lợi bất hợp pháp có được do thực hiện hành vi vi phạm quy định tại khoản 4 Điều này.</w:t>
            </w:r>
          </w:p>
        </w:tc>
        <w:tc>
          <w:tcPr>
            <w:tcW w:w="3544" w:type="dxa"/>
          </w:tcPr>
          <w:p w14:paraId="4EED46BF" w14:textId="680EB147" w:rsidR="006B657A" w:rsidRPr="00A50AAD" w:rsidRDefault="006B657A" w:rsidP="006B657A">
            <w:pPr>
              <w:spacing w:before="120" w:after="280" w:afterAutospacing="1" w:line="240" w:lineRule="auto"/>
              <w:rPr>
                <w:sz w:val="26"/>
                <w:szCs w:val="26"/>
                <w:lang w:val="sv-SE"/>
              </w:rPr>
            </w:pPr>
          </w:p>
        </w:tc>
        <w:tc>
          <w:tcPr>
            <w:tcW w:w="3226" w:type="dxa"/>
          </w:tcPr>
          <w:p w14:paraId="7FBFFA67" w14:textId="77777777" w:rsidR="006B657A" w:rsidRPr="00A50AAD" w:rsidRDefault="006B657A" w:rsidP="006B657A">
            <w:pPr>
              <w:spacing w:before="120" w:after="280" w:afterAutospacing="1" w:line="240" w:lineRule="auto"/>
              <w:rPr>
                <w:sz w:val="26"/>
                <w:szCs w:val="26"/>
                <w:lang w:val="sv-SE"/>
              </w:rPr>
            </w:pPr>
          </w:p>
        </w:tc>
      </w:tr>
      <w:tr w:rsidR="006B657A" w:rsidRPr="00A50AAD" w14:paraId="22A284C9" w14:textId="77777777" w:rsidTr="00392F0A">
        <w:tc>
          <w:tcPr>
            <w:tcW w:w="4673" w:type="dxa"/>
          </w:tcPr>
          <w:p w14:paraId="68569706" w14:textId="78BA4DBC" w:rsidR="006B657A" w:rsidRPr="00A50AAD" w:rsidRDefault="006B657A" w:rsidP="006B657A">
            <w:pPr>
              <w:spacing w:before="120" w:after="0" w:line="240" w:lineRule="auto"/>
              <w:jc w:val="both"/>
              <w:rPr>
                <w:sz w:val="26"/>
                <w:szCs w:val="26"/>
              </w:rPr>
            </w:pPr>
            <w:r w:rsidRPr="0066740F">
              <w:rPr>
                <w:sz w:val="26"/>
                <w:szCs w:val="26"/>
              </w:rPr>
              <w:t xml:space="preserve">a) Buộc thu hồi sản phẩm, hàng hóa và loại bỏ mã số mã vạch vi phạm trên hàng </w:t>
            </w:r>
            <w:r w:rsidRPr="0066740F">
              <w:rPr>
                <w:sz w:val="26"/>
                <w:szCs w:val="26"/>
              </w:rPr>
              <w:lastRenderedPageBreak/>
              <w:t>hóa, bao bì, phương tiện kinh doanh, vật phẩm đối với vi phạm quy định tại các khoản 2 và 3 Điều này;</w:t>
            </w:r>
          </w:p>
        </w:tc>
        <w:tc>
          <w:tcPr>
            <w:tcW w:w="3969" w:type="dxa"/>
          </w:tcPr>
          <w:p w14:paraId="5CEC9EB0" w14:textId="30351D43" w:rsidR="006B657A" w:rsidRPr="00A50AAD" w:rsidRDefault="006B657A" w:rsidP="006B657A">
            <w:pPr>
              <w:spacing w:before="120" w:after="280" w:afterAutospacing="1" w:line="240" w:lineRule="auto"/>
              <w:jc w:val="both"/>
              <w:rPr>
                <w:sz w:val="26"/>
                <w:szCs w:val="26"/>
                <w:lang w:val="sv-SE"/>
              </w:rPr>
            </w:pPr>
            <w:r>
              <w:rPr>
                <w:sz w:val="26"/>
                <w:szCs w:val="26"/>
                <w:lang w:val="sv-SE"/>
              </w:rPr>
              <w:lastRenderedPageBreak/>
              <w:t>Bãi bỏ</w:t>
            </w:r>
          </w:p>
        </w:tc>
        <w:tc>
          <w:tcPr>
            <w:tcW w:w="3544" w:type="dxa"/>
          </w:tcPr>
          <w:p w14:paraId="7C90BA26" w14:textId="77777777" w:rsidR="006B657A" w:rsidRPr="00A50AAD" w:rsidRDefault="006B657A" w:rsidP="006B657A">
            <w:pPr>
              <w:spacing w:before="120" w:after="280" w:afterAutospacing="1" w:line="240" w:lineRule="auto"/>
              <w:rPr>
                <w:sz w:val="26"/>
                <w:szCs w:val="26"/>
                <w:lang w:val="sv-SE"/>
              </w:rPr>
            </w:pPr>
          </w:p>
        </w:tc>
        <w:tc>
          <w:tcPr>
            <w:tcW w:w="3226" w:type="dxa"/>
          </w:tcPr>
          <w:p w14:paraId="57423971" w14:textId="77777777" w:rsidR="006B657A" w:rsidRPr="00A50AAD" w:rsidRDefault="006B657A" w:rsidP="006B657A">
            <w:pPr>
              <w:spacing w:before="120" w:after="280" w:afterAutospacing="1" w:line="240" w:lineRule="auto"/>
              <w:rPr>
                <w:sz w:val="26"/>
                <w:szCs w:val="26"/>
                <w:lang w:val="sv-SE"/>
              </w:rPr>
            </w:pPr>
          </w:p>
        </w:tc>
      </w:tr>
      <w:tr w:rsidR="006B657A" w:rsidRPr="00A50AAD" w14:paraId="3BF607FA" w14:textId="77777777" w:rsidTr="00392F0A">
        <w:tc>
          <w:tcPr>
            <w:tcW w:w="4673" w:type="dxa"/>
          </w:tcPr>
          <w:p w14:paraId="4FCCD99A" w14:textId="44506AD5" w:rsidR="006B657A" w:rsidRPr="00A50AAD" w:rsidRDefault="006B657A" w:rsidP="006B657A">
            <w:pPr>
              <w:spacing w:before="120" w:after="0" w:line="240" w:lineRule="auto"/>
              <w:jc w:val="both"/>
              <w:rPr>
                <w:sz w:val="26"/>
                <w:szCs w:val="26"/>
              </w:rPr>
            </w:pPr>
            <w:r w:rsidRPr="0066740F">
              <w:rPr>
                <w:sz w:val="26"/>
                <w:szCs w:val="26"/>
              </w:rPr>
              <w:lastRenderedPageBreak/>
              <w:t>b) Buộc nộp lại số lợi bất hợp pháp có được do thực hiện vi phạm quy định tại khoản 4 Điều này.</w:t>
            </w:r>
          </w:p>
        </w:tc>
        <w:tc>
          <w:tcPr>
            <w:tcW w:w="3969" w:type="dxa"/>
          </w:tcPr>
          <w:p w14:paraId="00C4C6D6" w14:textId="631C9C98" w:rsidR="006B657A" w:rsidRPr="00A50AAD" w:rsidRDefault="006B657A" w:rsidP="006B657A">
            <w:pPr>
              <w:spacing w:before="120" w:after="280" w:afterAutospacing="1" w:line="240" w:lineRule="auto"/>
              <w:jc w:val="both"/>
              <w:rPr>
                <w:sz w:val="26"/>
                <w:szCs w:val="26"/>
                <w:lang w:val="sv-SE"/>
              </w:rPr>
            </w:pPr>
            <w:r>
              <w:rPr>
                <w:sz w:val="26"/>
                <w:szCs w:val="26"/>
                <w:lang w:val="sv-SE"/>
              </w:rPr>
              <w:t>Bãi bỏ</w:t>
            </w:r>
          </w:p>
        </w:tc>
        <w:tc>
          <w:tcPr>
            <w:tcW w:w="3544" w:type="dxa"/>
          </w:tcPr>
          <w:p w14:paraId="180CA3B6" w14:textId="77777777" w:rsidR="006B657A" w:rsidRPr="00A50AAD" w:rsidRDefault="006B657A" w:rsidP="006B657A">
            <w:pPr>
              <w:spacing w:before="120" w:after="280" w:afterAutospacing="1" w:line="240" w:lineRule="auto"/>
              <w:rPr>
                <w:sz w:val="26"/>
                <w:szCs w:val="26"/>
                <w:lang w:val="sv-SE"/>
              </w:rPr>
            </w:pPr>
          </w:p>
        </w:tc>
        <w:tc>
          <w:tcPr>
            <w:tcW w:w="3226" w:type="dxa"/>
          </w:tcPr>
          <w:p w14:paraId="37F137CA" w14:textId="77777777" w:rsidR="006B657A" w:rsidRPr="00A50AAD" w:rsidRDefault="006B657A" w:rsidP="006B657A">
            <w:pPr>
              <w:spacing w:before="120" w:after="280" w:afterAutospacing="1" w:line="240" w:lineRule="auto"/>
              <w:rPr>
                <w:sz w:val="26"/>
                <w:szCs w:val="26"/>
                <w:lang w:val="sv-SE"/>
              </w:rPr>
            </w:pPr>
          </w:p>
        </w:tc>
      </w:tr>
      <w:tr w:rsidR="006B657A" w:rsidRPr="00A50AAD" w14:paraId="638D9E73" w14:textId="77777777" w:rsidTr="00392F0A">
        <w:tc>
          <w:tcPr>
            <w:tcW w:w="4673" w:type="dxa"/>
          </w:tcPr>
          <w:p w14:paraId="3DE6CF93" w14:textId="77777777" w:rsidR="006B657A" w:rsidRPr="00A50AAD" w:rsidRDefault="006B657A" w:rsidP="006B657A">
            <w:pPr>
              <w:spacing w:before="120" w:after="0" w:line="240" w:lineRule="auto"/>
              <w:jc w:val="both"/>
              <w:rPr>
                <w:sz w:val="26"/>
                <w:szCs w:val="26"/>
              </w:rPr>
            </w:pPr>
            <w:bookmarkStart w:id="55" w:name="dieu_33"/>
            <w:r w:rsidRPr="00A50AAD">
              <w:rPr>
                <w:b/>
                <w:bCs/>
                <w:sz w:val="26"/>
                <w:szCs w:val="26"/>
              </w:rPr>
              <w:t>Điều 33. Vi phạm về sử dụng giấy chứng nhận, cấp giấy chứng nhận quyền sử dụng mã số mã vạch</w:t>
            </w:r>
            <w:bookmarkEnd w:id="55"/>
          </w:p>
        </w:tc>
        <w:tc>
          <w:tcPr>
            <w:tcW w:w="3969" w:type="dxa"/>
          </w:tcPr>
          <w:p w14:paraId="5D60F584" w14:textId="5F43466D" w:rsidR="006B657A" w:rsidRPr="00762283" w:rsidRDefault="006B657A" w:rsidP="006B657A">
            <w:pPr>
              <w:spacing w:before="120" w:after="280" w:afterAutospacing="1" w:line="240" w:lineRule="auto"/>
              <w:rPr>
                <w:bCs/>
                <w:sz w:val="26"/>
                <w:szCs w:val="26"/>
                <w:lang w:val="en-US"/>
              </w:rPr>
            </w:pPr>
            <w:r w:rsidRPr="00762283">
              <w:rPr>
                <w:bCs/>
                <w:sz w:val="26"/>
                <w:szCs w:val="26"/>
                <w:lang w:val="en-US"/>
              </w:rPr>
              <w:t>Không sửa đổi, bổ sung</w:t>
            </w:r>
          </w:p>
        </w:tc>
        <w:tc>
          <w:tcPr>
            <w:tcW w:w="3544" w:type="dxa"/>
          </w:tcPr>
          <w:p w14:paraId="5AB60362" w14:textId="0DFDD1A9" w:rsidR="006B657A" w:rsidRPr="00A50AAD" w:rsidRDefault="006B657A" w:rsidP="006B657A">
            <w:pPr>
              <w:spacing w:before="120" w:after="280" w:afterAutospacing="1" w:line="240" w:lineRule="auto"/>
              <w:rPr>
                <w:b/>
                <w:bCs/>
                <w:sz w:val="26"/>
                <w:szCs w:val="26"/>
              </w:rPr>
            </w:pPr>
          </w:p>
        </w:tc>
        <w:tc>
          <w:tcPr>
            <w:tcW w:w="3226" w:type="dxa"/>
          </w:tcPr>
          <w:p w14:paraId="13ACB44D" w14:textId="77777777" w:rsidR="006B657A" w:rsidRPr="00A50AAD" w:rsidRDefault="006B657A" w:rsidP="006B657A">
            <w:pPr>
              <w:spacing w:before="120" w:after="280" w:afterAutospacing="1" w:line="240" w:lineRule="auto"/>
              <w:rPr>
                <w:b/>
                <w:bCs/>
                <w:sz w:val="26"/>
                <w:szCs w:val="26"/>
              </w:rPr>
            </w:pPr>
          </w:p>
        </w:tc>
      </w:tr>
      <w:tr w:rsidR="006B657A" w:rsidRPr="00A50AAD" w14:paraId="09A8BBD4" w14:textId="77777777" w:rsidTr="00392F0A">
        <w:tc>
          <w:tcPr>
            <w:tcW w:w="4673" w:type="dxa"/>
          </w:tcPr>
          <w:p w14:paraId="4B048F9F" w14:textId="77777777" w:rsidR="006B657A" w:rsidRPr="00A50AAD" w:rsidRDefault="006B657A" w:rsidP="006B657A">
            <w:pPr>
              <w:spacing w:before="120" w:after="0" w:line="240" w:lineRule="auto"/>
              <w:jc w:val="both"/>
              <w:rPr>
                <w:sz w:val="26"/>
                <w:szCs w:val="26"/>
              </w:rPr>
            </w:pPr>
            <w:r w:rsidRPr="00A50AAD">
              <w:rPr>
                <w:sz w:val="26"/>
                <w:szCs w:val="26"/>
              </w:rPr>
              <w:t>1. Phạt tiền từ 10.000.000 đồng đến 20.000.000 đồng đối với một trong các hành vi sau đây:</w:t>
            </w:r>
          </w:p>
        </w:tc>
        <w:tc>
          <w:tcPr>
            <w:tcW w:w="3969" w:type="dxa"/>
          </w:tcPr>
          <w:p w14:paraId="036DC390" w14:textId="7CB4A063" w:rsidR="006B657A" w:rsidRPr="00A50AAD" w:rsidRDefault="006B657A" w:rsidP="006B657A">
            <w:pPr>
              <w:spacing w:before="120" w:after="280" w:afterAutospacing="1" w:line="240" w:lineRule="auto"/>
              <w:rPr>
                <w:sz w:val="26"/>
                <w:szCs w:val="26"/>
              </w:rPr>
            </w:pPr>
            <w:r w:rsidRPr="00762283">
              <w:rPr>
                <w:bCs/>
                <w:sz w:val="26"/>
                <w:szCs w:val="26"/>
                <w:lang w:val="en-US"/>
              </w:rPr>
              <w:t>Không sửa đổi, bổ sung</w:t>
            </w:r>
          </w:p>
        </w:tc>
        <w:tc>
          <w:tcPr>
            <w:tcW w:w="3544" w:type="dxa"/>
          </w:tcPr>
          <w:p w14:paraId="0906AB8B" w14:textId="6BB7C0D6" w:rsidR="006B657A" w:rsidRPr="00A50AAD" w:rsidRDefault="006B657A" w:rsidP="006B657A">
            <w:pPr>
              <w:spacing w:before="120" w:after="280" w:afterAutospacing="1" w:line="240" w:lineRule="auto"/>
              <w:rPr>
                <w:sz w:val="26"/>
                <w:szCs w:val="26"/>
              </w:rPr>
            </w:pPr>
          </w:p>
        </w:tc>
        <w:tc>
          <w:tcPr>
            <w:tcW w:w="3226" w:type="dxa"/>
          </w:tcPr>
          <w:p w14:paraId="5FEFB2BC" w14:textId="77777777" w:rsidR="006B657A" w:rsidRPr="00A50AAD" w:rsidRDefault="006B657A" w:rsidP="006B657A">
            <w:pPr>
              <w:spacing w:before="120" w:after="280" w:afterAutospacing="1" w:line="240" w:lineRule="auto"/>
              <w:rPr>
                <w:sz w:val="26"/>
                <w:szCs w:val="26"/>
              </w:rPr>
            </w:pPr>
          </w:p>
        </w:tc>
      </w:tr>
      <w:tr w:rsidR="006B657A" w:rsidRPr="00A50AAD" w14:paraId="49CD6DD6" w14:textId="77777777" w:rsidTr="00392F0A">
        <w:tc>
          <w:tcPr>
            <w:tcW w:w="4673" w:type="dxa"/>
          </w:tcPr>
          <w:p w14:paraId="293A6C37" w14:textId="77777777" w:rsidR="006B657A" w:rsidRPr="00A50AAD" w:rsidRDefault="006B657A" w:rsidP="006B657A">
            <w:pPr>
              <w:spacing w:before="120" w:after="0" w:line="240" w:lineRule="auto"/>
              <w:jc w:val="both"/>
              <w:rPr>
                <w:sz w:val="26"/>
                <w:szCs w:val="26"/>
              </w:rPr>
            </w:pPr>
            <w:r w:rsidRPr="00A50AAD">
              <w:rPr>
                <w:sz w:val="26"/>
                <w:szCs w:val="26"/>
              </w:rPr>
              <w:t>a) Cấp giấy chứng nhận quyền sử dụng mã số mã vạch không đúng thẩm quyền;</w:t>
            </w:r>
          </w:p>
        </w:tc>
        <w:tc>
          <w:tcPr>
            <w:tcW w:w="3969" w:type="dxa"/>
          </w:tcPr>
          <w:p w14:paraId="43CF82BF" w14:textId="32BED808" w:rsidR="006B657A" w:rsidRPr="00A50AAD" w:rsidRDefault="006B657A" w:rsidP="006B657A">
            <w:pPr>
              <w:spacing w:before="120" w:after="280" w:afterAutospacing="1" w:line="240" w:lineRule="auto"/>
              <w:rPr>
                <w:sz w:val="26"/>
                <w:szCs w:val="26"/>
              </w:rPr>
            </w:pPr>
            <w:r w:rsidRPr="00762283">
              <w:rPr>
                <w:bCs/>
                <w:sz w:val="26"/>
                <w:szCs w:val="26"/>
                <w:lang w:val="en-US"/>
              </w:rPr>
              <w:t>Không sửa đổi, bổ sung</w:t>
            </w:r>
          </w:p>
        </w:tc>
        <w:tc>
          <w:tcPr>
            <w:tcW w:w="3544" w:type="dxa"/>
          </w:tcPr>
          <w:p w14:paraId="4156364C" w14:textId="24F41B7E" w:rsidR="006B657A" w:rsidRPr="00A50AAD" w:rsidRDefault="006B657A" w:rsidP="006B657A">
            <w:pPr>
              <w:spacing w:before="120" w:after="280" w:afterAutospacing="1" w:line="240" w:lineRule="auto"/>
              <w:rPr>
                <w:sz w:val="26"/>
                <w:szCs w:val="26"/>
              </w:rPr>
            </w:pPr>
          </w:p>
        </w:tc>
        <w:tc>
          <w:tcPr>
            <w:tcW w:w="3226" w:type="dxa"/>
          </w:tcPr>
          <w:p w14:paraId="236DE3EB" w14:textId="77777777" w:rsidR="006B657A" w:rsidRPr="00A50AAD" w:rsidRDefault="006B657A" w:rsidP="006B657A">
            <w:pPr>
              <w:spacing w:before="120" w:after="280" w:afterAutospacing="1" w:line="240" w:lineRule="auto"/>
              <w:rPr>
                <w:sz w:val="26"/>
                <w:szCs w:val="26"/>
              </w:rPr>
            </w:pPr>
          </w:p>
        </w:tc>
      </w:tr>
      <w:tr w:rsidR="006B657A" w:rsidRPr="00A50AAD" w14:paraId="27861AE6" w14:textId="77777777" w:rsidTr="00392F0A">
        <w:tc>
          <w:tcPr>
            <w:tcW w:w="4673" w:type="dxa"/>
          </w:tcPr>
          <w:p w14:paraId="68FB7ECF" w14:textId="77777777" w:rsidR="006B657A" w:rsidRPr="00A50AAD" w:rsidRDefault="006B657A" w:rsidP="006B657A">
            <w:pPr>
              <w:spacing w:before="120" w:after="0" w:line="240" w:lineRule="auto"/>
              <w:jc w:val="both"/>
              <w:rPr>
                <w:sz w:val="26"/>
                <w:szCs w:val="26"/>
              </w:rPr>
            </w:pPr>
            <w:r w:rsidRPr="00A50AAD">
              <w:rPr>
                <w:sz w:val="26"/>
                <w:szCs w:val="26"/>
              </w:rPr>
              <w:t>b) Sử dụng giấy chứng nhận quyền sử dụng mã số mã vạch không do cơ quan có thẩm quyền cấp theo quy định.</w:t>
            </w:r>
          </w:p>
        </w:tc>
        <w:tc>
          <w:tcPr>
            <w:tcW w:w="3969" w:type="dxa"/>
          </w:tcPr>
          <w:p w14:paraId="0E5FDCA1" w14:textId="45DBCF8D" w:rsidR="006B657A" w:rsidRPr="00A50AAD" w:rsidRDefault="006B657A" w:rsidP="006B657A">
            <w:pPr>
              <w:spacing w:before="120" w:after="280" w:afterAutospacing="1" w:line="240" w:lineRule="auto"/>
              <w:rPr>
                <w:sz w:val="26"/>
                <w:szCs w:val="26"/>
              </w:rPr>
            </w:pPr>
            <w:r w:rsidRPr="00762283">
              <w:rPr>
                <w:bCs/>
                <w:sz w:val="26"/>
                <w:szCs w:val="26"/>
                <w:lang w:val="en-US"/>
              </w:rPr>
              <w:t>Không sửa đổi, bổ sung</w:t>
            </w:r>
          </w:p>
        </w:tc>
        <w:tc>
          <w:tcPr>
            <w:tcW w:w="3544" w:type="dxa"/>
          </w:tcPr>
          <w:p w14:paraId="133CC3C3" w14:textId="0AD7A84A" w:rsidR="006B657A" w:rsidRPr="00A50AAD" w:rsidRDefault="006B657A" w:rsidP="006B657A">
            <w:pPr>
              <w:spacing w:before="120" w:after="280" w:afterAutospacing="1" w:line="240" w:lineRule="auto"/>
              <w:rPr>
                <w:sz w:val="26"/>
                <w:szCs w:val="26"/>
              </w:rPr>
            </w:pPr>
          </w:p>
        </w:tc>
        <w:tc>
          <w:tcPr>
            <w:tcW w:w="3226" w:type="dxa"/>
          </w:tcPr>
          <w:p w14:paraId="1D2ECD49" w14:textId="77777777" w:rsidR="006B657A" w:rsidRPr="00A50AAD" w:rsidRDefault="006B657A" w:rsidP="006B657A">
            <w:pPr>
              <w:spacing w:before="120" w:after="280" w:afterAutospacing="1" w:line="240" w:lineRule="auto"/>
              <w:rPr>
                <w:sz w:val="26"/>
                <w:szCs w:val="26"/>
              </w:rPr>
            </w:pPr>
          </w:p>
        </w:tc>
      </w:tr>
      <w:tr w:rsidR="006B657A" w:rsidRPr="00A50AAD" w14:paraId="2845058D" w14:textId="77777777" w:rsidTr="00392F0A">
        <w:tc>
          <w:tcPr>
            <w:tcW w:w="4673" w:type="dxa"/>
          </w:tcPr>
          <w:p w14:paraId="5EC2B7EE" w14:textId="77777777" w:rsidR="006B657A" w:rsidRPr="00A50AAD" w:rsidRDefault="006B657A" w:rsidP="006B657A">
            <w:pPr>
              <w:spacing w:before="120" w:after="0" w:line="240" w:lineRule="auto"/>
              <w:jc w:val="both"/>
              <w:rPr>
                <w:sz w:val="26"/>
                <w:szCs w:val="26"/>
              </w:rPr>
            </w:pPr>
            <w:r w:rsidRPr="00A50AAD">
              <w:rPr>
                <w:sz w:val="26"/>
                <w:szCs w:val="26"/>
              </w:rPr>
              <w:t>2. Biện pháp khắc phục hậu quả:</w:t>
            </w:r>
          </w:p>
        </w:tc>
        <w:tc>
          <w:tcPr>
            <w:tcW w:w="3969" w:type="dxa"/>
          </w:tcPr>
          <w:p w14:paraId="1FB14E22" w14:textId="314DFEC4" w:rsidR="006B657A" w:rsidRPr="00A50AAD" w:rsidRDefault="006B657A" w:rsidP="006B657A">
            <w:pPr>
              <w:spacing w:before="120" w:after="280" w:afterAutospacing="1" w:line="240" w:lineRule="auto"/>
              <w:rPr>
                <w:sz w:val="26"/>
                <w:szCs w:val="26"/>
              </w:rPr>
            </w:pPr>
            <w:r w:rsidRPr="00762283">
              <w:rPr>
                <w:bCs/>
                <w:sz w:val="26"/>
                <w:szCs w:val="26"/>
                <w:lang w:val="en-US"/>
              </w:rPr>
              <w:t>Không sửa đổi, bổ sung</w:t>
            </w:r>
          </w:p>
        </w:tc>
        <w:tc>
          <w:tcPr>
            <w:tcW w:w="3544" w:type="dxa"/>
          </w:tcPr>
          <w:p w14:paraId="6F16FF26" w14:textId="0E9FB361" w:rsidR="006B657A" w:rsidRPr="00A50AAD" w:rsidRDefault="006B657A" w:rsidP="006B657A">
            <w:pPr>
              <w:spacing w:before="120" w:after="280" w:afterAutospacing="1" w:line="240" w:lineRule="auto"/>
              <w:rPr>
                <w:sz w:val="26"/>
                <w:szCs w:val="26"/>
              </w:rPr>
            </w:pPr>
          </w:p>
        </w:tc>
        <w:tc>
          <w:tcPr>
            <w:tcW w:w="3226" w:type="dxa"/>
          </w:tcPr>
          <w:p w14:paraId="60473EE7" w14:textId="77777777" w:rsidR="006B657A" w:rsidRPr="00A50AAD" w:rsidRDefault="006B657A" w:rsidP="006B657A">
            <w:pPr>
              <w:spacing w:before="120" w:after="280" w:afterAutospacing="1" w:line="240" w:lineRule="auto"/>
              <w:rPr>
                <w:sz w:val="26"/>
                <w:szCs w:val="26"/>
              </w:rPr>
            </w:pPr>
          </w:p>
        </w:tc>
      </w:tr>
      <w:tr w:rsidR="006B657A" w:rsidRPr="00A50AAD" w14:paraId="3D5AE654" w14:textId="77777777" w:rsidTr="00392F0A">
        <w:tc>
          <w:tcPr>
            <w:tcW w:w="4673" w:type="dxa"/>
          </w:tcPr>
          <w:p w14:paraId="7AF2BFB2" w14:textId="77777777" w:rsidR="006B657A" w:rsidRPr="00A50AAD" w:rsidRDefault="006B657A" w:rsidP="006B657A">
            <w:pPr>
              <w:spacing w:before="120" w:after="0" w:line="240" w:lineRule="auto"/>
              <w:jc w:val="both"/>
              <w:rPr>
                <w:sz w:val="26"/>
                <w:szCs w:val="26"/>
              </w:rPr>
            </w:pPr>
            <w:r w:rsidRPr="00A50AAD">
              <w:rPr>
                <w:sz w:val="26"/>
                <w:szCs w:val="26"/>
              </w:rPr>
              <w:t>Buộc thu hồi giấy chứng nhận quyền sử dụng mã số mã vạch đối với vi phạm quy định tại khoản 1 Điều này.</w:t>
            </w:r>
          </w:p>
        </w:tc>
        <w:tc>
          <w:tcPr>
            <w:tcW w:w="3969" w:type="dxa"/>
          </w:tcPr>
          <w:p w14:paraId="0FC5515D" w14:textId="24B80DFE" w:rsidR="006B657A" w:rsidRPr="00A50AAD" w:rsidRDefault="006B657A" w:rsidP="006B657A">
            <w:pPr>
              <w:spacing w:before="120" w:after="280" w:afterAutospacing="1" w:line="240" w:lineRule="auto"/>
              <w:rPr>
                <w:sz w:val="26"/>
                <w:szCs w:val="26"/>
              </w:rPr>
            </w:pPr>
            <w:r w:rsidRPr="00762283">
              <w:rPr>
                <w:bCs/>
                <w:sz w:val="26"/>
                <w:szCs w:val="26"/>
                <w:lang w:val="en-US"/>
              </w:rPr>
              <w:t>Không sửa đổi, bổ sung</w:t>
            </w:r>
          </w:p>
        </w:tc>
        <w:tc>
          <w:tcPr>
            <w:tcW w:w="3544" w:type="dxa"/>
          </w:tcPr>
          <w:p w14:paraId="4DB108D3" w14:textId="700F232C" w:rsidR="006B657A" w:rsidRPr="00A50AAD" w:rsidRDefault="006B657A" w:rsidP="006B657A">
            <w:pPr>
              <w:spacing w:before="120" w:after="280" w:afterAutospacing="1" w:line="240" w:lineRule="auto"/>
              <w:rPr>
                <w:sz w:val="26"/>
                <w:szCs w:val="26"/>
              </w:rPr>
            </w:pPr>
          </w:p>
        </w:tc>
        <w:tc>
          <w:tcPr>
            <w:tcW w:w="3226" w:type="dxa"/>
          </w:tcPr>
          <w:p w14:paraId="1BAC558E" w14:textId="77777777" w:rsidR="006B657A" w:rsidRPr="00A50AAD" w:rsidRDefault="006B657A" w:rsidP="006B657A">
            <w:pPr>
              <w:spacing w:before="120" w:after="280" w:afterAutospacing="1" w:line="240" w:lineRule="auto"/>
              <w:rPr>
                <w:sz w:val="26"/>
                <w:szCs w:val="26"/>
              </w:rPr>
            </w:pPr>
          </w:p>
        </w:tc>
      </w:tr>
      <w:tr w:rsidR="006B657A" w:rsidRPr="00A50AAD" w14:paraId="45AF3E00" w14:textId="77777777" w:rsidTr="00392F0A">
        <w:tc>
          <w:tcPr>
            <w:tcW w:w="4673" w:type="dxa"/>
          </w:tcPr>
          <w:p w14:paraId="6342F1C4" w14:textId="77777777" w:rsidR="006B657A" w:rsidRPr="00A50AAD" w:rsidRDefault="006B657A" w:rsidP="006B657A">
            <w:pPr>
              <w:spacing w:before="120" w:after="0" w:line="240" w:lineRule="auto"/>
              <w:jc w:val="both"/>
              <w:rPr>
                <w:b/>
                <w:bCs/>
                <w:sz w:val="26"/>
                <w:szCs w:val="26"/>
                <w:lang w:val="en-US"/>
              </w:rPr>
            </w:pPr>
            <w:bookmarkStart w:id="56" w:name="chuong_3"/>
            <w:bookmarkStart w:id="57" w:name="chuong_3_name"/>
            <w:r w:rsidRPr="00A50AAD">
              <w:rPr>
                <w:b/>
                <w:bCs/>
                <w:sz w:val="26"/>
                <w:szCs w:val="26"/>
              </w:rPr>
              <w:t>Chương III</w:t>
            </w:r>
            <w:bookmarkEnd w:id="56"/>
          </w:p>
          <w:p w14:paraId="1A41D076" w14:textId="77777777" w:rsidR="006B657A" w:rsidRPr="00A50AAD" w:rsidRDefault="006B657A" w:rsidP="006B657A">
            <w:pPr>
              <w:spacing w:before="120" w:after="0" w:line="240" w:lineRule="auto"/>
              <w:jc w:val="both"/>
              <w:rPr>
                <w:sz w:val="26"/>
                <w:szCs w:val="26"/>
              </w:rPr>
            </w:pPr>
            <w:r w:rsidRPr="00A50AAD">
              <w:rPr>
                <w:b/>
                <w:bCs/>
                <w:sz w:val="26"/>
                <w:szCs w:val="26"/>
              </w:rPr>
              <w:t>THẨM QUYỀN LẬP BIÊN BẢN VI PHẠM HÀNH CHÍNH VÀ XỬ PHẠT VI PHẠM HÀNH CHÍNH</w:t>
            </w:r>
            <w:bookmarkEnd w:id="57"/>
          </w:p>
        </w:tc>
        <w:tc>
          <w:tcPr>
            <w:tcW w:w="3969" w:type="dxa"/>
          </w:tcPr>
          <w:p w14:paraId="66002863" w14:textId="77777777" w:rsidR="006B657A" w:rsidRPr="00A50AAD" w:rsidRDefault="006B657A" w:rsidP="006B657A">
            <w:pPr>
              <w:spacing w:before="120" w:after="280" w:afterAutospacing="1" w:line="240" w:lineRule="auto"/>
              <w:jc w:val="center"/>
              <w:rPr>
                <w:b/>
                <w:bCs/>
                <w:sz w:val="26"/>
                <w:szCs w:val="26"/>
              </w:rPr>
            </w:pPr>
          </w:p>
        </w:tc>
        <w:tc>
          <w:tcPr>
            <w:tcW w:w="3544" w:type="dxa"/>
          </w:tcPr>
          <w:p w14:paraId="69E6F3B0" w14:textId="1FCF125C" w:rsidR="006B657A" w:rsidRPr="00A50AAD" w:rsidRDefault="006B657A" w:rsidP="006B657A">
            <w:pPr>
              <w:spacing w:before="120" w:after="280" w:afterAutospacing="1" w:line="240" w:lineRule="auto"/>
              <w:jc w:val="center"/>
              <w:rPr>
                <w:b/>
                <w:bCs/>
                <w:sz w:val="26"/>
                <w:szCs w:val="26"/>
              </w:rPr>
            </w:pPr>
          </w:p>
        </w:tc>
        <w:tc>
          <w:tcPr>
            <w:tcW w:w="3226" w:type="dxa"/>
          </w:tcPr>
          <w:p w14:paraId="5C1FA950" w14:textId="77777777" w:rsidR="006B657A" w:rsidRPr="00A50AAD" w:rsidRDefault="006B657A" w:rsidP="006B657A">
            <w:pPr>
              <w:spacing w:before="120" w:after="280" w:afterAutospacing="1" w:line="240" w:lineRule="auto"/>
              <w:jc w:val="center"/>
              <w:rPr>
                <w:b/>
                <w:bCs/>
                <w:sz w:val="26"/>
                <w:szCs w:val="26"/>
              </w:rPr>
            </w:pPr>
          </w:p>
        </w:tc>
      </w:tr>
      <w:tr w:rsidR="006B657A" w:rsidRPr="00A50AAD" w14:paraId="5778957D" w14:textId="77777777" w:rsidTr="00392F0A">
        <w:tc>
          <w:tcPr>
            <w:tcW w:w="4673" w:type="dxa"/>
          </w:tcPr>
          <w:p w14:paraId="6EEA5AF7" w14:textId="77777777" w:rsidR="006B657A" w:rsidRPr="00A50AAD" w:rsidRDefault="006B657A" w:rsidP="006B657A">
            <w:pPr>
              <w:spacing w:before="120" w:after="0" w:line="240" w:lineRule="auto"/>
              <w:jc w:val="both"/>
              <w:rPr>
                <w:sz w:val="26"/>
                <w:szCs w:val="26"/>
              </w:rPr>
            </w:pPr>
            <w:bookmarkStart w:id="58" w:name="dieu_34"/>
            <w:r w:rsidRPr="00A50AAD">
              <w:rPr>
                <w:b/>
                <w:bCs/>
                <w:sz w:val="26"/>
                <w:szCs w:val="26"/>
              </w:rPr>
              <w:t xml:space="preserve">Điều 34. Thẩm quyền của Thanh tra, người được giao thực hiện nhiệm vụ </w:t>
            </w:r>
            <w:r w:rsidRPr="00A50AAD">
              <w:rPr>
                <w:b/>
                <w:bCs/>
                <w:sz w:val="26"/>
                <w:szCs w:val="26"/>
              </w:rPr>
              <w:lastRenderedPageBreak/>
              <w:t>thanh tra chuyên ngành trong lĩnh vực khoa học và công nghệ</w:t>
            </w:r>
            <w:bookmarkEnd w:id="58"/>
          </w:p>
        </w:tc>
        <w:tc>
          <w:tcPr>
            <w:tcW w:w="3969" w:type="dxa"/>
          </w:tcPr>
          <w:p w14:paraId="217EAA97" w14:textId="77777777" w:rsidR="006B657A" w:rsidRPr="00CD21E6" w:rsidRDefault="006B657A" w:rsidP="006B657A">
            <w:pPr>
              <w:spacing w:before="120" w:after="280" w:afterAutospacing="1" w:line="240" w:lineRule="auto"/>
              <w:jc w:val="both"/>
              <w:rPr>
                <w:b/>
                <w:bCs/>
                <w:sz w:val="26"/>
                <w:szCs w:val="26"/>
              </w:rPr>
            </w:pPr>
          </w:p>
        </w:tc>
        <w:tc>
          <w:tcPr>
            <w:tcW w:w="3544" w:type="dxa"/>
          </w:tcPr>
          <w:p w14:paraId="2FB0B52F" w14:textId="2F1A5D6B" w:rsidR="006B657A" w:rsidRPr="00CD21E6" w:rsidRDefault="006B657A" w:rsidP="006B657A">
            <w:pPr>
              <w:spacing w:before="120" w:after="280" w:afterAutospacing="1" w:line="240" w:lineRule="auto"/>
              <w:jc w:val="both"/>
              <w:rPr>
                <w:b/>
                <w:bCs/>
                <w:sz w:val="26"/>
                <w:szCs w:val="26"/>
              </w:rPr>
            </w:pPr>
            <w:r w:rsidRPr="00CD21E6">
              <w:rPr>
                <w:b/>
                <w:bCs/>
                <w:sz w:val="26"/>
                <w:szCs w:val="26"/>
              </w:rPr>
              <w:t xml:space="preserve">Điều 34. </w:t>
            </w:r>
            <w:r w:rsidRPr="009D3666">
              <w:rPr>
                <w:b/>
                <w:bCs/>
                <w:sz w:val="26"/>
                <w:szCs w:val="26"/>
              </w:rPr>
              <w:t>Thẩm quyền của</w:t>
            </w:r>
            <w:r>
              <w:rPr>
                <w:b/>
                <w:bCs/>
                <w:sz w:val="26"/>
                <w:szCs w:val="26"/>
                <w:lang w:val="en-US"/>
              </w:rPr>
              <w:t xml:space="preserve"> n</w:t>
            </w:r>
            <w:r w:rsidRPr="00D50B46">
              <w:rPr>
                <w:b/>
                <w:bCs/>
                <w:sz w:val="26"/>
                <w:szCs w:val="26"/>
              </w:rPr>
              <w:t xml:space="preserve">gười được giao thực hiện </w:t>
            </w:r>
            <w:r w:rsidRPr="00D50B46">
              <w:rPr>
                <w:b/>
                <w:bCs/>
                <w:sz w:val="26"/>
                <w:szCs w:val="26"/>
              </w:rPr>
              <w:lastRenderedPageBreak/>
              <w:t xml:space="preserve">nhiệm vụ </w:t>
            </w:r>
            <w:r w:rsidRPr="00D50B46">
              <w:rPr>
                <w:b/>
                <w:bCs/>
                <w:strike/>
                <w:sz w:val="26"/>
                <w:szCs w:val="26"/>
              </w:rPr>
              <w:t>thanh tra</w:t>
            </w:r>
            <w:r w:rsidRPr="00D50B46">
              <w:rPr>
                <w:b/>
                <w:bCs/>
                <w:sz w:val="26"/>
                <w:szCs w:val="26"/>
              </w:rPr>
              <w:t xml:space="preserve"> </w:t>
            </w:r>
            <w:r w:rsidRPr="00D50B46">
              <w:rPr>
                <w:b/>
                <w:bCs/>
                <w:i/>
                <w:sz w:val="26"/>
                <w:szCs w:val="26"/>
                <w:lang w:val="en-US"/>
              </w:rPr>
              <w:t>kiểm tra</w:t>
            </w:r>
            <w:r>
              <w:rPr>
                <w:b/>
                <w:bCs/>
                <w:sz w:val="26"/>
                <w:szCs w:val="26"/>
                <w:lang w:val="en-US"/>
              </w:rPr>
              <w:t xml:space="preserve"> </w:t>
            </w:r>
            <w:r w:rsidRPr="00D50B46">
              <w:rPr>
                <w:b/>
                <w:bCs/>
                <w:sz w:val="26"/>
                <w:szCs w:val="26"/>
              </w:rPr>
              <w:t>chuyên ngành trong lĩnh vực khoa học và công nghệ</w:t>
            </w:r>
          </w:p>
        </w:tc>
        <w:tc>
          <w:tcPr>
            <w:tcW w:w="3226" w:type="dxa"/>
          </w:tcPr>
          <w:p w14:paraId="2923A4DE" w14:textId="01413BF5" w:rsidR="006B657A" w:rsidRPr="00C107B8" w:rsidRDefault="006B657A" w:rsidP="006B657A">
            <w:pPr>
              <w:spacing w:before="120" w:after="280" w:afterAutospacing="1" w:line="240" w:lineRule="auto"/>
              <w:jc w:val="both"/>
              <w:rPr>
                <w:bCs/>
                <w:sz w:val="26"/>
                <w:szCs w:val="26"/>
                <w:lang w:val="en-US"/>
              </w:rPr>
            </w:pPr>
            <w:r w:rsidRPr="00C107B8">
              <w:rPr>
                <w:bCs/>
                <w:sz w:val="26"/>
                <w:szCs w:val="26"/>
                <w:lang w:val="en-US"/>
              </w:rPr>
              <w:lastRenderedPageBreak/>
              <w:t xml:space="preserve">Sửa đổi, bổ sung Điều này về thẩm quyền để phù hợp </w:t>
            </w:r>
            <w:r w:rsidRPr="00C107B8">
              <w:rPr>
                <w:bCs/>
                <w:sz w:val="26"/>
                <w:szCs w:val="26"/>
                <w:lang w:val="en-US"/>
              </w:rPr>
              <w:lastRenderedPageBreak/>
              <w:t xml:space="preserve">với thẩm quyền xử phạt vi phạm hành chính theo quy định tại Nghị định </w:t>
            </w:r>
            <w:r>
              <w:rPr>
                <w:bCs/>
                <w:sz w:val="26"/>
                <w:szCs w:val="26"/>
                <w:lang w:val="en-US"/>
              </w:rPr>
              <w:t xml:space="preserve">số </w:t>
            </w:r>
            <w:r w:rsidRPr="00C107B8">
              <w:rPr>
                <w:bCs/>
                <w:sz w:val="26"/>
                <w:szCs w:val="26"/>
                <w:lang w:val="en-US"/>
              </w:rPr>
              <w:t>189/2025/NĐ-CP ngày 01/7/2025 của Chính phủ quy định chi tiết Luật Xử lý vi phạm hành chính về thẩm quyền xử phạt vi phạm hành chính</w:t>
            </w:r>
          </w:p>
        </w:tc>
      </w:tr>
      <w:tr w:rsidR="006B657A" w:rsidRPr="00A50AAD" w14:paraId="5AA8BDF2" w14:textId="77777777" w:rsidTr="00392F0A">
        <w:tc>
          <w:tcPr>
            <w:tcW w:w="4673" w:type="dxa"/>
          </w:tcPr>
          <w:p w14:paraId="480BC922" w14:textId="77777777" w:rsidR="006B657A" w:rsidRPr="00A50AAD" w:rsidRDefault="006B657A" w:rsidP="006B657A">
            <w:pPr>
              <w:spacing w:before="120" w:after="0" w:line="240" w:lineRule="auto"/>
              <w:jc w:val="both"/>
              <w:rPr>
                <w:sz w:val="26"/>
                <w:szCs w:val="26"/>
              </w:rPr>
            </w:pPr>
            <w:r w:rsidRPr="00A50AAD">
              <w:rPr>
                <w:sz w:val="26"/>
                <w:szCs w:val="26"/>
              </w:rPr>
              <w:lastRenderedPageBreak/>
              <w:t>1. Thanh tra viên, người được giao thực hiện nhiệm vụ thanh tra chuyên ngành trong lĩnh vực khoa học và công nghệ đang thi hành công vụ có quyền:</w:t>
            </w:r>
          </w:p>
        </w:tc>
        <w:tc>
          <w:tcPr>
            <w:tcW w:w="3969" w:type="dxa"/>
          </w:tcPr>
          <w:p w14:paraId="5BB88869" w14:textId="6011A8F2" w:rsidR="006B657A" w:rsidRPr="00D654CE" w:rsidRDefault="006B657A" w:rsidP="006B657A">
            <w:pPr>
              <w:spacing w:before="120" w:after="280" w:afterAutospacing="1" w:line="240" w:lineRule="auto"/>
              <w:jc w:val="both"/>
              <w:rPr>
                <w:sz w:val="26"/>
                <w:szCs w:val="26"/>
              </w:rPr>
            </w:pPr>
            <w:r w:rsidRPr="00D654CE">
              <w:rPr>
                <w:sz w:val="26"/>
                <w:szCs w:val="26"/>
              </w:rPr>
              <w:t>Không sửa đổi, bổ sung</w:t>
            </w:r>
          </w:p>
        </w:tc>
        <w:tc>
          <w:tcPr>
            <w:tcW w:w="3544" w:type="dxa"/>
          </w:tcPr>
          <w:p w14:paraId="072FE656" w14:textId="136318BB" w:rsidR="006B657A" w:rsidRPr="001B063E" w:rsidRDefault="006B657A" w:rsidP="006B657A">
            <w:pPr>
              <w:spacing w:before="120" w:after="280" w:afterAutospacing="1" w:line="240" w:lineRule="auto"/>
              <w:jc w:val="both"/>
              <w:rPr>
                <w:b/>
                <w:sz w:val="26"/>
                <w:szCs w:val="26"/>
                <w:lang w:val="en-US"/>
              </w:rPr>
            </w:pPr>
            <w:r>
              <w:rPr>
                <w:b/>
                <w:sz w:val="26"/>
                <w:szCs w:val="26"/>
                <w:lang w:val="en-US"/>
              </w:rPr>
              <w:t>Bãi bỏ</w:t>
            </w:r>
          </w:p>
        </w:tc>
        <w:tc>
          <w:tcPr>
            <w:tcW w:w="3226" w:type="dxa"/>
          </w:tcPr>
          <w:p w14:paraId="53A42192" w14:textId="68061D14" w:rsidR="006B657A" w:rsidRPr="00B0733B" w:rsidRDefault="006B657A" w:rsidP="006B657A">
            <w:pPr>
              <w:spacing w:before="120" w:after="280" w:afterAutospacing="1" w:line="240" w:lineRule="auto"/>
              <w:jc w:val="both"/>
              <w:rPr>
                <w:sz w:val="26"/>
                <w:szCs w:val="26"/>
                <w:lang w:val="en-US"/>
              </w:rPr>
            </w:pPr>
            <w:r>
              <w:rPr>
                <w:sz w:val="26"/>
                <w:szCs w:val="26"/>
                <w:lang w:val="en-US"/>
              </w:rPr>
              <w:t xml:space="preserve">Vì theo </w:t>
            </w:r>
            <w:r w:rsidRPr="001B063E">
              <w:rPr>
                <w:sz w:val="26"/>
                <w:szCs w:val="26"/>
                <w:lang w:val="en-US"/>
              </w:rPr>
              <w:t>Nghị định số 189/2025/NĐ-CP ngày 01/7/2025 của Chính phủ quy định chi tiết Luật Xử lý vi phạm hành chính về thẩm quyền xử phạt vi phạm hành chính</w:t>
            </w:r>
            <w:r>
              <w:rPr>
                <w:sz w:val="26"/>
                <w:szCs w:val="26"/>
                <w:lang w:val="en-US"/>
              </w:rPr>
              <w:t xml:space="preserve"> không giao thẩm quyền </w:t>
            </w:r>
            <w:r w:rsidRPr="00B0733B">
              <w:rPr>
                <w:b/>
                <w:sz w:val="26"/>
                <w:szCs w:val="26"/>
                <w:lang w:val="en-US"/>
              </w:rPr>
              <w:t>cho người được giao thực hiện nhiệm vụ thanh tra kiểm tra chuyên ngành trong lĩnh vực khoa học và công nghệ</w:t>
            </w:r>
            <w:r>
              <w:rPr>
                <w:b/>
                <w:sz w:val="26"/>
                <w:szCs w:val="26"/>
                <w:lang w:val="en-US"/>
              </w:rPr>
              <w:t xml:space="preserve"> và cá nhân công chức thi hành công vụ mà </w:t>
            </w:r>
            <w:r>
              <w:rPr>
                <w:sz w:val="26"/>
                <w:szCs w:val="26"/>
                <w:lang w:val="en-US"/>
              </w:rPr>
              <w:t>không phải là Trưởng đoàn kiểm tra hoặc người không có chức vụ</w:t>
            </w:r>
          </w:p>
        </w:tc>
      </w:tr>
      <w:tr w:rsidR="006B657A" w:rsidRPr="00A50AAD" w14:paraId="23921948" w14:textId="77777777" w:rsidTr="00392F0A">
        <w:tc>
          <w:tcPr>
            <w:tcW w:w="4673" w:type="dxa"/>
          </w:tcPr>
          <w:p w14:paraId="168BD9F0" w14:textId="77777777" w:rsidR="006B657A" w:rsidRPr="00A50AAD" w:rsidRDefault="006B657A" w:rsidP="006B657A">
            <w:pPr>
              <w:spacing w:before="120" w:after="0" w:line="240" w:lineRule="auto"/>
              <w:jc w:val="both"/>
              <w:rPr>
                <w:sz w:val="26"/>
                <w:szCs w:val="26"/>
              </w:rPr>
            </w:pPr>
            <w:r w:rsidRPr="00A50AAD">
              <w:rPr>
                <w:sz w:val="26"/>
                <w:szCs w:val="26"/>
              </w:rPr>
              <w:t>a) Phạt cảnh cáo;</w:t>
            </w:r>
          </w:p>
        </w:tc>
        <w:tc>
          <w:tcPr>
            <w:tcW w:w="3969" w:type="dxa"/>
          </w:tcPr>
          <w:p w14:paraId="6E2819BF" w14:textId="6C20F523" w:rsidR="006B657A" w:rsidRPr="00CD21E6" w:rsidRDefault="006B657A" w:rsidP="006B657A">
            <w:pPr>
              <w:spacing w:before="120" w:after="280" w:afterAutospacing="1" w:line="240" w:lineRule="auto"/>
              <w:jc w:val="both"/>
              <w:rPr>
                <w:sz w:val="26"/>
                <w:szCs w:val="26"/>
              </w:rPr>
            </w:pPr>
            <w:r w:rsidRPr="00D654CE">
              <w:rPr>
                <w:sz w:val="26"/>
                <w:szCs w:val="26"/>
              </w:rPr>
              <w:t>Không sửa đổi, bổ sung</w:t>
            </w:r>
          </w:p>
        </w:tc>
        <w:tc>
          <w:tcPr>
            <w:tcW w:w="3544" w:type="dxa"/>
          </w:tcPr>
          <w:p w14:paraId="0E348AAE" w14:textId="5156131D" w:rsidR="006B657A" w:rsidRPr="00CD21E6" w:rsidRDefault="006B657A" w:rsidP="006B657A">
            <w:pPr>
              <w:spacing w:before="120" w:after="280" w:afterAutospacing="1" w:line="240" w:lineRule="auto"/>
              <w:jc w:val="both"/>
              <w:rPr>
                <w:sz w:val="26"/>
                <w:szCs w:val="26"/>
              </w:rPr>
            </w:pPr>
          </w:p>
        </w:tc>
        <w:tc>
          <w:tcPr>
            <w:tcW w:w="3226" w:type="dxa"/>
          </w:tcPr>
          <w:p w14:paraId="10B8FB6C" w14:textId="77777777" w:rsidR="006B657A" w:rsidRPr="00A50AAD" w:rsidRDefault="006B657A" w:rsidP="006B657A">
            <w:pPr>
              <w:spacing w:before="120" w:after="280" w:afterAutospacing="1" w:line="240" w:lineRule="auto"/>
              <w:rPr>
                <w:sz w:val="26"/>
                <w:szCs w:val="26"/>
              </w:rPr>
            </w:pPr>
          </w:p>
        </w:tc>
      </w:tr>
      <w:tr w:rsidR="006B657A" w:rsidRPr="00A50AAD" w14:paraId="2EE9F68E" w14:textId="77777777" w:rsidTr="00392F0A">
        <w:tc>
          <w:tcPr>
            <w:tcW w:w="4673" w:type="dxa"/>
          </w:tcPr>
          <w:p w14:paraId="36E097BA" w14:textId="77777777" w:rsidR="006B657A" w:rsidRPr="00A50AAD" w:rsidRDefault="006B657A" w:rsidP="006B657A">
            <w:pPr>
              <w:spacing w:before="120" w:after="0" w:line="240" w:lineRule="auto"/>
              <w:jc w:val="both"/>
              <w:rPr>
                <w:sz w:val="26"/>
                <w:szCs w:val="26"/>
              </w:rPr>
            </w:pPr>
            <w:r w:rsidRPr="00A50AAD">
              <w:rPr>
                <w:sz w:val="26"/>
                <w:szCs w:val="26"/>
              </w:rPr>
              <w:t>b) Phạt tiền đến 500.000 đồng đối với cá nhân và phạt tiền đến 1.000.000 đồng đối với tổ chức;</w:t>
            </w:r>
          </w:p>
        </w:tc>
        <w:tc>
          <w:tcPr>
            <w:tcW w:w="3969" w:type="dxa"/>
          </w:tcPr>
          <w:p w14:paraId="640C6AC6" w14:textId="560ABE73" w:rsidR="006B657A" w:rsidRPr="003964E9" w:rsidRDefault="006B657A" w:rsidP="006B657A">
            <w:pPr>
              <w:spacing w:before="120" w:after="280" w:afterAutospacing="1" w:line="240" w:lineRule="auto"/>
              <w:jc w:val="both"/>
              <w:rPr>
                <w:b/>
                <w:sz w:val="26"/>
                <w:szCs w:val="26"/>
              </w:rPr>
            </w:pPr>
            <w:r w:rsidRPr="00D654CE">
              <w:rPr>
                <w:sz w:val="26"/>
                <w:szCs w:val="26"/>
              </w:rPr>
              <w:t>Không sửa đổi, bổ sung</w:t>
            </w:r>
          </w:p>
        </w:tc>
        <w:tc>
          <w:tcPr>
            <w:tcW w:w="3544" w:type="dxa"/>
          </w:tcPr>
          <w:p w14:paraId="612999BA" w14:textId="1370A8E7" w:rsidR="006B657A" w:rsidRPr="003964E9" w:rsidRDefault="006B657A" w:rsidP="006B657A">
            <w:pPr>
              <w:spacing w:before="120" w:after="280" w:afterAutospacing="1" w:line="240" w:lineRule="auto"/>
              <w:jc w:val="both"/>
              <w:rPr>
                <w:b/>
                <w:sz w:val="26"/>
                <w:szCs w:val="26"/>
              </w:rPr>
            </w:pPr>
          </w:p>
        </w:tc>
        <w:tc>
          <w:tcPr>
            <w:tcW w:w="3226" w:type="dxa"/>
          </w:tcPr>
          <w:p w14:paraId="13FB68A3" w14:textId="77777777" w:rsidR="006B657A" w:rsidRPr="00A50AAD" w:rsidRDefault="006B657A" w:rsidP="006B657A">
            <w:pPr>
              <w:spacing w:before="120" w:after="280" w:afterAutospacing="1" w:line="240" w:lineRule="auto"/>
              <w:rPr>
                <w:sz w:val="26"/>
                <w:szCs w:val="26"/>
              </w:rPr>
            </w:pPr>
          </w:p>
        </w:tc>
      </w:tr>
      <w:tr w:rsidR="006B657A" w:rsidRPr="00A50AAD" w14:paraId="5AC62177" w14:textId="77777777" w:rsidTr="00392F0A">
        <w:tc>
          <w:tcPr>
            <w:tcW w:w="4673" w:type="dxa"/>
          </w:tcPr>
          <w:p w14:paraId="60A4680C" w14:textId="25DEA158" w:rsidR="006B657A" w:rsidRPr="00A50AAD" w:rsidRDefault="006B657A" w:rsidP="006B657A">
            <w:pPr>
              <w:spacing w:before="120" w:after="0" w:line="240" w:lineRule="auto"/>
              <w:jc w:val="both"/>
              <w:rPr>
                <w:sz w:val="26"/>
                <w:szCs w:val="26"/>
              </w:rPr>
            </w:pPr>
            <w:r w:rsidRPr="005C74DF">
              <w:rPr>
                <w:sz w:val="26"/>
                <w:szCs w:val="26"/>
              </w:rPr>
              <w:lastRenderedPageBreak/>
              <w:t>c) Tịch thu tang vật, phương tiện vi phạm hành chính có giá trị không vượt quá mức tiền phạt được quy định tại điểm b khoản này;</w:t>
            </w:r>
          </w:p>
        </w:tc>
        <w:tc>
          <w:tcPr>
            <w:tcW w:w="3969" w:type="dxa"/>
          </w:tcPr>
          <w:p w14:paraId="1CB144D0" w14:textId="7D4A9A37" w:rsidR="006B657A" w:rsidRPr="00FF3018" w:rsidRDefault="006B657A" w:rsidP="006B657A">
            <w:pPr>
              <w:spacing w:before="120" w:after="280" w:afterAutospacing="1" w:line="240" w:lineRule="auto"/>
              <w:jc w:val="both"/>
              <w:rPr>
                <w:b/>
                <w:sz w:val="26"/>
                <w:szCs w:val="26"/>
                <w:lang w:val="sv-SE"/>
              </w:rPr>
            </w:pPr>
            <w:r w:rsidRPr="00A50AAD">
              <w:rPr>
                <w:sz w:val="26"/>
                <w:szCs w:val="26"/>
                <w:lang w:val="sv-SE"/>
              </w:rPr>
              <w:t xml:space="preserve">c) Tịch thu tang vật, phương tiện vi phạm hành chính có giá trị không vượt quá </w:t>
            </w:r>
            <w:r w:rsidRPr="00A50AAD">
              <w:rPr>
                <w:sz w:val="26"/>
                <w:szCs w:val="26"/>
              </w:rPr>
              <w:t>1.000.000 đồng đối với cá nhân, 2.000.000 đồng đối với tổ chức;</w:t>
            </w:r>
          </w:p>
        </w:tc>
        <w:tc>
          <w:tcPr>
            <w:tcW w:w="3544" w:type="dxa"/>
          </w:tcPr>
          <w:p w14:paraId="1E38729F" w14:textId="4B692B5C" w:rsidR="006B657A" w:rsidRPr="00FF3018" w:rsidRDefault="006B657A" w:rsidP="006B657A">
            <w:pPr>
              <w:spacing w:before="120" w:after="280" w:afterAutospacing="1" w:line="240" w:lineRule="auto"/>
              <w:jc w:val="both"/>
              <w:rPr>
                <w:b/>
                <w:sz w:val="26"/>
                <w:szCs w:val="26"/>
                <w:lang w:val="sv-SE"/>
              </w:rPr>
            </w:pPr>
          </w:p>
        </w:tc>
        <w:tc>
          <w:tcPr>
            <w:tcW w:w="3226" w:type="dxa"/>
          </w:tcPr>
          <w:p w14:paraId="76920491" w14:textId="77777777" w:rsidR="006B657A" w:rsidRPr="00A50AAD" w:rsidRDefault="006B657A" w:rsidP="006B657A">
            <w:pPr>
              <w:spacing w:before="120" w:after="280" w:afterAutospacing="1" w:line="240" w:lineRule="auto"/>
              <w:rPr>
                <w:sz w:val="26"/>
                <w:szCs w:val="26"/>
                <w:lang w:val="sv-SE"/>
              </w:rPr>
            </w:pPr>
          </w:p>
        </w:tc>
      </w:tr>
      <w:tr w:rsidR="006B657A" w:rsidRPr="00A50AAD" w14:paraId="3B2C4415" w14:textId="77777777" w:rsidTr="00392F0A">
        <w:tc>
          <w:tcPr>
            <w:tcW w:w="4673" w:type="dxa"/>
          </w:tcPr>
          <w:p w14:paraId="7DFEB68E" w14:textId="77777777" w:rsidR="006B657A" w:rsidRPr="00A50AAD" w:rsidRDefault="006B657A" w:rsidP="006B657A">
            <w:pPr>
              <w:spacing w:before="120" w:after="0" w:line="240" w:lineRule="auto"/>
              <w:jc w:val="both"/>
              <w:rPr>
                <w:sz w:val="26"/>
                <w:szCs w:val="26"/>
              </w:rPr>
            </w:pPr>
            <w:r w:rsidRPr="00A50AAD">
              <w:rPr>
                <w:sz w:val="26"/>
                <w:szCs w:val="26"/>
              </w:rPr>
              <w:t xml:space="preserve">d) Áp dụng biện pháp khắc phục hậu quả quy định tại </w:t>
            </w:r>
            <w:bookmarkStart w:id="59" w:name="tc_12"/>
            <w:r w:rsidRPr="00A50AAD">
              <w:rPr>
                <w:sz w:val="26"/>
                <w:szCs w:val="26"/>
              </w:rPr>
              <w:t>điểm a khoản 3 Điều 2 của Nghị định này</w:t>
            </w:r>
            <w:bookmarkEnd w:id="59"/>
            <w:r w:rsidRPr="00A50AAD">
              <w:rPr>
                <w:sz w:val="26"/>
                <w:szCs w:val="26"/>
              </w:rPr>
              <w:t>.</w:t>
            </w:r>
          </w:p>
        </w:tc>
        <w:tc>
          <w:tcPr>
            <w:tcW w:w="3969" w:type="dxa"/>
          </w:tcPr>
          <w:p w14:paraId="1F441AC4" w14:textId="7CFF459D" w:rsidR="006B657A" w:rsidRPr="00CD21E6" w:rsidRDefault="006B657A" w:rsidP="006B657A">
            <w:pPr>
              <w:spacing w:before="120" w:after="280" w:afterAutospacing="1" w:line="240" w:lineRule="auto"/>
              <w:jc w:val="both"/>
              <w:rPr>
                <w:sz w:val="26"/>
                <w:szCs w:val="26"/>
              </w:rPr>
            </w:pPr>
            <w:r w:rsidRPr="00D654CE">
              <w:rPr>
                <w:sz w:val="26"/>
                <w:szCs w:val="26"/>
              </w:rPr>
              <w:t>Không sửa đổi, bổ sung</w:t>
            </w:r>
          </w:p>
        </w:tc>
        <w:tc>
          <w:tcPr>
            <w:tcW w:w="3544" w:type="dxa"/>
          </w:tcPr>
          <w:p w14:paraId="2FAE6E1B" w14:textId="57A9919D" w:rsidR="006B657A" w:rsidRPr="00CD21E6" w:rsidRDefault="006B657A" w:rsidP="006B657A">
            <w:pPr>
              <w:spacing w:before="120" w:after="280" w:afterAutospacing="1" w:line="240" w:lineRule="auto"/>
              <w:jc w:val="both"/>
              <w:rPr>
                <w:sz w:val="26"/>
                <w:szCs w:val="26"/>
              </w:rPr>
            </w:pPr>
          </w:p>
        </w:tc>
        <w:tc>
          <w:tcPr>
            <w:tcW w:w="3226" w:type="dxa"/>
          </w:tcPr>
          <w:p w14:paraId="51C2D9D9" w14:textId="77777777" w:rsidR="006B657A" w:rsidRPr="00A50AAD" w:rsidRDefault="006B657A" w:rsidP="006B657A">
            <w:pPr>
              <w:spacing w:before="120" w:after="280" w:afterAutospacing="1" w:line="240" w:lineRule="auto"/>
              <w:rPr>
                <w:sz w:val="26"/>
                <w:szCs w:val="26"/>
              </w:rPr>
            </w:pPr>
          </w:p>
        </w:tc>
      </w:tr>
      <w:tr w:rsidR="006B657A" w:rsidRPr="00A50AAD" w14:paraId="4F4CEFEE" w14:textId="77777777" w:rsidTr="00392F0A">
        <w:tc>
          <w:tcPr>
            <w:tcW w:w="4673" w:type="dxa"/>
          </w:tcPr>
          <w:p w14:paraId="2C3CA2D6" w14:textId="70E8B8F3" w:rsidR="006B657A" w:rsidRPr="00A50AAD" w:rsidRDefault="006B657A" w:rsidP="006B657A">
            <w:pPr>
              <w:spacing w:before="120" w:after="0" w:line="240" w:lineRule="auto"/>
              <w:jc w:val="both"/>
              <w:rPr>
                <w:sz w:val="26"/>
                <w:szCs w:val="26"/>
              </w:rPr>
            </w:pPr>
            <w:r w:rsidRPr="0098555A">
              <w:rPr>
                <w:sz w:val="26"/>
                <w:szCs w:val="26"/>
              </w:rPr>
              <w:t>2. Chánh Thanh tra Sở Khoa học và Công nghệ; Trưởng đoàn thanh tra chuyên ngành Sở Khoa học và Công nghệ; Chi cục trưởng Chi cục Tiêu chuẩn Đo lường Chất lượng; Trưởng đoàn thanh tra chuyên ngành của Chi cục Tiêu chuẩn Đo lường Chất lượng và Trưởng đoàn thanh tra chuyên ngành của Tổng cục Tiêu chuẩn Đo lường Chất lượng có quyền:</w:t>
            </w:r>
          </w:p>
        </w:tc>
        <w:tc>
          <w:tcPr>
            <w:tcW w:w="3969" w:type="dxa"/>
          </w:tcPr>
          <w:p w14:paraId="71F0F6F1" w14:textId="5F507A0E" w:rsidR="006B657A" w:rsidRPr="00CD21E6" w:rsidRDefault="006B657A" w:rsidP="006B657A">
            <w:pPr>
              <w:spacing w:before="120" w:after="280" w:afterAutospacing="1" w:line="240" w:lineRule="auto"/>
              <w:jc w:val="both"/>
              <w:rPr>
                <w:sz w:val="26"/>
                <w:szCs w:val="26"/>
              </w:rPr>
            </w:pPr>
            <w:r w:rsidRPr="00A50AAD">
              <w:rPr>
                <w:sz w:val="26"/>
                <w:szCs w:val="26"/>
                <w:lang w:val="sv-SE"/>
              </w:rPr>
              <w:t>2. Chánh Thanh tra Sở Khoa học và Công nghệ; Trưởng đoàn thanh tra chuyên ngành Sở Khoa học và Công nghệ; Chi cục trưởng Chi cục Tiêu chuẩn Đo lường Chất lượng;</w:t>
            </w:r>
            <w:r w:rsidRPr="00A50AAD">
              <w:rPr>
                <w:sz w:val="26"/>
                <w:szCs w:val="26"/>
              </w:rPr>
              <w:t xml:space="preserve"> Chi cục trưởng Chi cục Quản lý chất lượng sản phẩm, hàng hóa miền Trung, Chi cục trưởng Chi cục Quản lý chất lượng sản phẩm, hàng hóa miền Nam thuộc Cục Quản lý chất lượng sản phẩm, hàng hóa</w:t>
            </w:r>
            <w:r w:rsidRPr="00A50AAD">
              <w:rPr>
                <w:sz w:val="26"/>
                <w:szCs w:val="26"/>
                <w:lang w:val="sv-SE"/>
              </w:rPr>
              <w:t>; Trưởng đoàn thanh tra chuyên ngành Chi cục Tiêu chuẩn Đo lường Chất lượng và Trưởng đoàn thanh tra chuyên ngành Tổng cục Tiêu chuẩn Đo lường Chất lượng có quyền:</w:t>
            </w:r>
          </w:p>
        </w:tc>
        <w:tc>
          <w:tcPr>
            <w:tcW w:w="3544" w:type="dxa"/>
          </w:tcPr>
          <w:p w14:paraId="2D3FB0FA" w14:textId="12C385CE" w:rsidR="006B657A" w:rsidRPr="00CD21E6" w:rsidRDefault="006B657A" w:rsidP="006B657A">
            <w:pPr>
              <w:spacing w:before="120" w:after="280" w:afterAutospacing="1" w:line="240" w:lineRule="auto"/>
              <w:jc w:val="both"/>
              <w:rPr>
                <w:sz w:val="26"/>
                <w:szCs w:val="26"/>
                <w:lang w:val="sv-SE"/>
              </w:rPr>
            </w:pPr>
            <w:r w:rsidRPr="00CD21E6">
              <w:rPr>
                <w:sz w:val="26"/>
                <w:szCs w:val="26"/>
              </w:rPr>
              <w:t xml:space="preserve">2. </w:t>
            </w:r>
            <w:r w:rsidRPr="00765696">
              <w:rPr>
                <w:strike/>
                <w:sz w:val="26"/>
                <w:szCs w:val="26"/>
              </w:rPr>
              <w:t>Chánh Thanh tra Sở Khoa học và Công nghệ;</w:t>
            </w:r>
            <w:r w:rsidRPr="00CD21E6">
              <w:rPr>
                <w:sz w:val="26"/>
                <w:szCs w:val="26"/>
              </w:rPr>
              <w:t xml:space="preserve"> </w:t>
            </w:r>
            <w:r w:rsidRPr="006D682C">
              <w:rPr>
                <w:strike/>
                <w:sz w:val="26"/>
                <w:szCs w:val="26"/>
              </w:rPr>
              <w:t>Trưởng đoàn thanh tra chuyên ngành Sở Khoa học và Công nghệ;</w:t>
            </w:r>
            <w:r w:rsidRPr="00CD21E6">
              <w:rPr>
                <w:sz w:val="26"/>
                <w:szCs w:val="26"/>
              </w:rPr>
              <w:t xml:space="preserve"> Chi cục trưởng Chi cục Tiêu chuẩn Đo lường Chất lượng</w:t>
            </w:r>
            <w:r>
              <w:rPr>
                <w:sz w:val="26"/>
                <w:szCs w:val="26"/>
                <w:lang w:val="en-US"/>
              </w:rPr>
              <w:t xml:space="preserve"> </w:t>
            </w:r>
            <w:r w:rsidRPr="00741358">
              <w:rPr>
                <w:b/>
                <w:sz w:val="26"/>
                <w:szCs w:val="26"/>
              </w:rPr>
              <w:t>thuộc Sở Khoa học và Công nghệ</w:t>
            </w:r>
            <w:r>
              <w:rPr>
                <w:b/>
                <w:sz w:val="26"/>
                <w:szCs w:val="26"/>
                <w:lang w:val="en-US"/>
              </w:rPr>
              <w:t xml:space="preserve"> </w:t>
            </w:r>
            <w:r w:rsidRPr="00F748FB">
              <w:rPr>
                <w:b/>
                <w:sz w:val="26"/>
                <w:szCs w:val="26"/>
                <w:lang w:val="en-US"/>
              </w:rPr>
              <w:t>thành lập</w:t>
            </w:r>
            <w:r w:rsidRPr="00CD21E6">
              <w:rPr>
                <w:sz w:val="26"/>
                <w:szCs w:val="26"/>
              </w:rPr>
              <w:t xml:space="preserve">; </w:t>
            </w:r>
            <w:r w:rsidRPr="00765696">
              <w:rPr>
                <w:strike/>
                <w:sz w:val="26"/>
                <w:szCs w:val="26"/>
              </w:rPr>
              <w:t>Chi cục trưởng Chi cục Quản lý chất lượng sản phẩm, hàng hóa miền Trung, Chi cục trưởng Chi cục Quản lý chất lượng sản phẩm, hàng hóa miền Nam thuộc Cục Quản lý chất lượng sản phẩm, hàng hóa;</w:t>
            </w:r>
            <w:r w:rsidRPr="00CD21E6">
              <w:rPr>
                <w:sz w:val="26"/>
                <w:szCs w:val="26"/>
              </w:rPr>
              <w:t xml:space="preserve"> </w:t>
            </w:r>
            <w:r>
              <w:rPr>
                <w:strike/>
                <w:sz w:val="26"/>
                <w:szCs w:val="26"/>
              </w:rPr>
              <w:t xml:space="preserve">Trưởng đoàn thanh tra </w:t>
            </w:r>
            <w:r w:rsidRPr="009A4D7D">
              <w:rPr>
                <w:strike/>
                <w:sz w:val="26"/>
                <w:szCs w:val="26"/>
              </w:rPr>
              <w:t>chuyên ngành Chi cục Tiêu chuẩn Đo lường Chất lượng và</w:t>
            </w:r>
            <w:r w:rsidRPr="00CD21E6">
              <w:rPr>
                <w:sz w:val="26"/>
                <w:szCs w:val="26"/>
              </w:rPr>
              <w:t xml:space="preserve"> Trưởng đoàn </w:t>
            </w:r>
            <w:r w:rsidRPr="00AE11CE">
              <w:rPr>
                <w:strike/>
                <w:sz w:val="26"/>
                <w:szCs w:val="26"/>
              </w:rPr>
              <w:t>thanh tra</w:t>
            </w:r>
            <w:r w:rsidRPr="00CD21E6">
              <w:rPr>
                <w:sz w:val="26"/>
                <w:szCs w:val="26"/>
              </w:rPr>
              <w:t xml:space="preserve"> </w:t>
            </w:r>
            <w:r w:rsidRPr="00AE11CE">
              <w:rPr>
                <w:b/>
                <w:sz w:val="26"/>
                <w:szCs w:val="26"/>
                <w:lang w:val="en-US"/>
              </w:rPr>
              <w:t>kiểm tra</w:t>
            </w:r>
            <w:r>
              <w:rPr>
                <w:sz w:val="26"/>
                <w:szCs w:val="26"/>
                <w:lang w:val="en-US"/>
              </w:rPr>
              <w:t xml:space="preserve"> </w:t>
            </w:r>
            <w:r w:rsidRPr="006032A7">
              <w:rPr>
                <w:strike/>
                <w:sz w:val="26"/>
                <w:szCs w:val="26"/>
              </w:rPr>
              <w:t>chuyên ngành</w:t>
            </w:r>
            <w:r w:rsidRPr="00CD21E6">
              <w:rPr>
                <w:sz w:val="26"/>
                <w:szCs w:val="26"/>
              </w:rPr>
              <w:t xml:space="preserve"> </w:t>
            </w:r>
            <w:r>
              <w:rPr>
                <w:sz w:val="26"/>
                <w:szCs w:val="26"/>
                <w:lang w:val="en-US"/>
              </w:rPr>
              <w:t>do</w:t>
            </w:r>
            <w:r w:rsidRPr="00AE11CE">
              <w:rPr>
                <w:strike/>
                <w:sz w:val="26"/>
                <w:szCs w:val="26"/>
              </w:rPr>
              <w:t>Tổng cục</w:t>
            </w:r>
            <w:r w:rsidRPr="00CD21E6">
              <w:rPr>
                <w:sz w:val="26"/>
                <w:szCs w:val="26"/>
              </w:rPr>
              <w:t xml:space="preserve"> </w:t>
            </w:r>
            <w:r w:rsidRPr="003F16C2">
              <w:rPr>
                <w:b/>
                <w:sz w:val="26"/>
                <w:szCs w:val="26"/>
                <w:lang w:val="en-US"/>
              </w:rPr>
              <w:t>Chủ tịch</w:t>
            </w:r>
            <w:r>
              <w:rPr>
                <w:sz w:val="26"/>
                <w:szCs w:val="26"/>
                <w:lang w:val="en-US"/>
              </w:rPr>
              <w:t xml:space="preserve"> </w:t>
            </w:r>
            <w:r w:rsidRPr="00AE11CE">
              <w:rPr>
                <w:b/>
                <w:sz w:val="26"/>
                <w:szCs w:val="26"/>
                <w:lang w:val="en-US"/>
              </w:rPr>
              <w:t>Ủy ban</w:t>
            </w:r>
            <w:r>
              <w:rPr>
                <w:sz w:val="26"/>
                <w:szCs w:val="26"/>
                <w:lang w:val="en-US"/>
              </w:rPr>
              <w:t xml:space="preserve"> </w:t>
            </w:r>
            <w:r w:rsidRPr="00CD21E6">
              <w:rPr>
                <w:sz w:val="26"/>
                <w:szCs w:val="26"/>
              </w:rPr>
              <w:t>Tiêu chuẩn Đo lường Chất lượng có quyền</w:t>
            </w:r>
            <w:r>
              <w:rPr>
                <w:sz w:val="26"/>
                <w:szCs w:val="26"/>
                <w:lang w:val="en-US"/>
              </w:rPr>
              <w:t xml:space="preserve"> </w:t>
            </w:r>
            <w:r w:rsidRPr="00AE11CE">
              <w:rPr>
                <w:b/>
                <w:sz w:val="26"/>
                <w:szCs w:val="26"/>
                <w:lang w:val="en-US"/>
              </w:rPr>
              <w:t>Quốc gia</w:t>
            </w:r>
            <w:r>
              <w:rPr>
                <w:b/>
                <w:sz w:val="26"/>
                <w:szCs w:val="26"/>
                <w:lang w:val="en-US"/>
              </w:rPr>
              <w:t xml:space="preserve"> </w:t>
            </w:r>
            <w:r w:rsidRPr="00F748FB">
              <w:rPr>
                <w:b/>
                <w:sz w:val="26"/>
                <w:szCs w:val="26"/>
                <w:lang w:val="en-US"/>
              </w:rPr>
              <w:t>thành lập</w:t>
            </w:r>
            <w:r>
              <w:rPr>
                <w:b/>
                <w:sz w:val="26"/>
                <w:szCs w:val="26"/>
                <w:lang w:val="en-US"/>
              </w:rPr>
              <w:t xml:space="preserve">; Trưởng </w:t>
            </w:r>
            <w:r>
              <w:rPr>
                <w:b/>
                <w:sz w:val="26"/>
                <w:szCs w:val="26"/>
                <w:lang w:val="en-US"/>
              </w:rPr>
              <w:lastRenderedPageBreak/>
              <w:t xml:space="preserve">đoàn kiểm tra do Thủ trưởng tổ chức thuộc Bộ Khoa học và Công nghệ </w:t>
            </w:r>
            <w:r w:rsidRPr="00F748FB">
              <w:rPr>
                <w:b/>
                <w:sz w:val="26"/>
                <w:szCs w:val="26"/>
                <w:lang w:val="en-US"/>
              </w:rPr>
              <w:t>thành lập</w:t>
            </w:r>
            <w:r>
              <w:rPr>
                <w:b/>
                <w:sz w:val="26"/>
                <w:szCs w:val="26"/>
                <w:lang w:val="en-US"/>
              </w:rPr>
              <w:t xml:space="preserve"> có thẩm quyền</w:t>
            </w:r>
            <w:r w:rsidRPr="00CD21E6">
              <w:rPr>
                <w:sz w:val="26"/>
                <w:szCs w:val="26"/>
              </w:rPr>
              <w:t>:[107]</w:t>
            </w:r>
          </w:p>
        </w:tc>
        <w:tc>
          <w:tcPr>
            <w:tcW w:w="3226" w:type="dxa"/>
          </w:tcPr>
          <w:p w14:paraId="79E1C8AC" w14:textId="7D019A7D" w:rsidR="006B657A" w:rsidRDefault="006B657A" w:rsidP="006B657A">
            <w:pPr>
              <w:spacing w:before="120" w:after="280" w:afterAutospacing="1" w:line="240" w:lineRule="auto"/>
              <w:jc w:val="both"/>
              <w:rPr>
                <w:sz w:val="26"/>
                <w:szCs w:val="26"/>
                <w:lang w:val="sv-SE"/>
              </w:rPr>
            </w:pPr>
            <w:r w:rsidRPr="001C4134">
              <w:rPr>
                <w:sz w:val="26"/>
                <w:szCs w:val="26"/>
                <w:lang w:val="sv-SE"/>
              </w:rPr>
              <w:lastRenderedPageBreak/>
              <w:t xml:space="preserve">Vì theo </w:t>
            </w:r>
            <w:r>
              <w:rPr>
                <w:sz w:val="26"/>
                <w:szCs w:val="26"/>
                <w:lang w:val="sv-SE"/>
              </w:rPr>
              <w:t xml:space="preserve">quy định tại khoản 1 và khoản 4 Điều 6 </w:t>
            </w:r>
            <w:r w:rsidRPr="001C4134">
              <w:rPr>
                <w:sz w:val="26"/>
                <w:szCs w:val="26"/>
                <w:lang w:val="sv-SE"/>
              </w:rPr>
              <w:t xml:space="preserve">Nghị định số 189/2025/NĐ-CP ngày 01/7/2025 của Chính phủ quy định chi tiết Luật Xử lý vi phạm hành chính về thẩm quyền xử phạt vi phạm hành chính </w:t>
            </w:r>
            <w:r>
              <w:rPr>
                <w:sz w:val="26"/>
                <w:szCs w:val="26"/>
                <w:lang w:val="sv-SE"/>
              </w:rPr>
              <w:t>thì thẩm quyền xử phạt cụ thể là:</w:t>
            </w:r>
          </w:p>
          <w:p w14:paraId="41909915" w14:textId="7212E24F" w:rsidR="006B657A" w:rsidRDefault="006B657A" w:rsidP="006B657A">
            <w:pPr>
              <w:spacing w:before="120" w:after="280" w:afterAutospacing="1" w:line="240" w:lineRule="auto"/>
              <w:jc w:val="both"/>
              <w:rPr>
                <w:sz w:val="26"/>
                <w:szCs w:val="26"/>
                <w:lang w:val="sv-SE"/>
              </w:rPr>
            </w:pPr>
            <w:r>
              <w:rPr>
                <w:sz w:val="26"/>
                <w:szCs w:val="26"/>
                <w:lang w:val="sv-SE"/>
              </w:rPr>
              <w:t xml:space="preserve">- </w:t>
            </w:r>
            <w:r w:rsidRPr="002E42FA">
              <w:rPr>
                <w:sz w:val="26"/>
                <w:szCs w:val="26"/>
                <w:lang w:val="sv-SE"/>
              </w:rPr>
              <w:t>Chi cục trưởng Chi cục Tiêu chuẩn Đo lường Chất lượng thuộc Sở Khoa học và Công nghệ thành lập;</w:t>
            </w:r>
          </w:p>
          <w:p w14:paraId="7F753A5D" w14:textId="466D7D10" w:rsidR="006B657A" w:rsidRPr="00A50AAD" w:rsidRDefault="006B657A" w:rsidP="006B657A">
            <w:pPr>
              <w:spacing w:before="120" w:after="280" w:afterAutospacing="1" w:line="240" w:lineRule="auto"/>
              <w:jc w:val="both"/>
              <w:rPr>
                <w:sz w:val="26"/>
                <w:szCs w:val="26"/>
                <w:lang w:val="sv-SE"/>
              </w:rPr>
            </w:pPr>
            <w:r>
              <w:rPr>
                <w:sz w:val="26"/>
                <w:szCs w:val="26"/>
                <w:lang w:val="sv-SE"/>
              </w:rPr>
              <w:t xml:space="preserve">- </w:t>
            </w:r>
            <w:r w:rsidRPr="003B0523">
              <w:rPr>
                <w:sz w:val="26"/>
                <w:szCs w:val="26"/>
                <w:lang w:val="sv-SE"/>
              </w:rPr>
              <w:t>Trưởng đoàn kiểm tra do Thủ trưởng tổ chức thuộc</w:t>
            </w:r>
            <w:r>
              <w:rPr>
                <w:sz w:val="26"/>
                <w:szCs w:val="26"/>
                <w:lang w:val="sv-SE"/>
              </w:rPr>
              <w:t xml:space="preserve"> Bộ KHCN thành lập.</w:t>
            </w:r>
          </w:p>
        </w:tc>
      </w:tr>
      <w:tr w:rsidR="006B657A" w:rsidRPr="00A50AAD" w14:paraId="194D99BB" w14:textId="77777777" w:rsidTr="00392F0A">
        <w:tc>
          <w:tcPr>
            <w:tcW w:w="4673" w:type="dxa"/>
          </w:tcPr>
          <w:p w14:paraId="559D57E6" w14:textId="77777777" w:rsidR="006B657A" w:rsidRPr="00A50AAD" w:rsidRDefault="006B657A" w:rsidP="006B657A">
            <w:pPr>
              <w:spacing w:before="120" w:after="0" w:line="240" w:lineRule="auto"/>
              <w:jc w:val="both"/>
              <w:rPr>
                <w:sz w:val="26"/>
                <w:szCs w:val="26"/>
              </w:rPr>
            </w:pPr>
            <w:r w:rsidRPr="00A50AAD">
              <w:rPr>
                <w:sz w:val="26"/>
                <w:szCs w:val="26"/>
              </w:rPr>
              <w:lastRenderedPageBreak/>
              <w:t>a) Phạt cảnh cáo;</w:t>
            </w:r>
          </w:p>
        </w:tc>
        <w:tc>
          <w:tcPr>
            <w:tcW w:w="3969" w:type="dxa"/>
          </w:tcPr>
          <w:p w14:paraId="2889760B" w14:textId="6C96E9A4" w:rsidR="006B657A" w:rsidRPr="00CD21E6" w:rsidRDefault="006B657A" w:rsidP="006B657A">
            <w:pPr>
              <w:spacing w:before="120" w:after="280" w:afterAutospacing="1" w:line="240" w:lineRule="auto"/>
              <w:jc w:val="both"/>
              <w:rPr>
                <w:sz w:val="26"/>
                <w:szCs w:val="26"/>
              </w:rPr>
            </w:pPr>
            <w:r w:rsidRPr="0098555A">
              <w:rPr>
                <w:sz w:val="26"/>
                <w:szCs w:val="26"/>
              </w:rPr>
              <w:t>Không sửa đổi, bổ sung</w:t>
            </w:r>
          </w:p>
        </w:tc>
        <w:tc>
          <w:tcPr>
            <w:tcW w:w="3544" w:type="dxa"/>
          </w:tcPr>
          <w:p w14:paraId="1041F59D" w14:textId="443E63DA" w:rsidR="006B657A" w:rsidRPr="00CD21E6" w:rsidRDefault="006B657A" w:rsidP="006B657A">
            <w:pPr>
              <w:spacing w:before="120" w:after="280" w:afterAutospacing="1" w:line="240" w:lineRule="auto"/>
              <w:jc w:val="both"/>
              <w:rPr>
                <w:sz w:val="26"/>
                <w:szCs w:val="26"/>
              </w:rPr>
            </w:pPr>
            <w:r w:rsidRPr="00CD21E6">
              <w:rPr>
                <w:sz w:val="26"/>
                <w:szCs w:val="26"/>
              </w:rPr>
              <w:t>a) Phạt cảnh cáo;</w:t>
            </w:r>
          </w:p>
        </w:tc>
        <w:tc>
          <w:tcPr>
            <w:tcW w:w="3226" w:type="dxa"/>
          </w:tcPr>
          <w:p w14:paraId="4D784075" w14:textId="77777777" w:rsidR="006B657A" w:rsidRPr="00A50AAD" w:rsidRDefault="006B657A" w:rsidP="006B657A">
            <w:pPr>
              <w:spacing w:before="120" w:after="280" w:afterAutospacing="1" w:line="240" w:lineRule="auto"/>
              <w:rPr>
                <w:sz w:val="26"/>
                <w:szCs w:val="26"/>
              </w:rPr>
            </w:pPr>
          </w:p>
        </w:tc>
      </w:tr>
      <w:tr w:rsidR="006B657A" w:rsidRPr="00A50AAD" w14:paraId="1E86B8CA" w14:textId="77777777" w:rsidTr="00392F0A">
        <w:tc>
          <w:tcPr>
            <w:tcW w:w="4673" w:type="dxa"/>
          </w:tcPr>
          <w:p w14:paraId="45CB92D2" w14:textId="77777777" w:rsidR="006B657A" w:rsidRPr="00A50AAD" w:rsidRDefault="006B657A" w:rsidP="006B657A">
            <w:pPr>
              <w:spacing w:before="120" w:after="0" w:line="240" w:lineRule="auto"/>
              <w:jc w:val="both"/>
              <w:rPr>
                <w:sz w:val="26"/>
                <w:szCs w:val="26"/>
              </w:rPr>
            </w:pPr>
          </w:p>
        </w:tc>
        <w:tc>
          <w:tcPr>
            <w:tcW w:w="3969" w:type="dxa"/>
          </w:tcPr>
          <w:p w14:paraId="6C0F7DAF" w14:textId="77777777" w:rsidR="006B657A" w:rsidRPr="001C09E9" w:rsidRDefault="006B657A" w:rsidP="006B657A">
            <w:pPr>
              <w:spacing w:before="120" w:after="280" w:afterAutospacing="1" w:line="240" w:lineRule="auto"/>
              <w:jc w:val="both"/>
              <w:rPr>
                <w:b/>
                <w:sz w:val="26"/>
                <w:szCs w:val="26"/>
              </w:rPr>
            </w:pPr>
          </w:p>
        </w:tc>
        <w:tc>
          <w:tcPr>
            <w:tcW w:w="3544" w:type="dxa"/>
          </w:tcPr>
          <w:p w14:paraId="2DCC60ED" w14:textId="3C82414A" w:rsidR="006B657A" w:rsidRPr="001C09E9" w:rsidRDefault="006B657A" w:rsidP="006B657A">
            <w:pPr>
              <w:spacing w:before="120" w:after="280" w:afterAutospacing="1" w:line="240" w:lineRule="auto"/>
              <w:jc w:val="both"/>
              <w:rPr>
                <w:b/>
                <w:sz w:val="26"/>
                <w:szCs w:val="26"/>
              </w:rPr>
            </w:pPr>
            <w:r w:rsidRPr="001C09E9">
              <w:rPr>
                <w:b/>
                <w:sz w:val="26"/>
                <w:szCs w:val="26"/>
                <w:lang w:val="en-US"/>
              </w:rPr>
              <w:t xml:space="preserve">b) </w:t>
            </w:r>
            <w:r w:rsidRPr="001C09E9">
              <w:rPr>
                <w:b/>
                <w:sz w:val="26"/>
                <w:szCs w:val="26"/>
              </w:rPr>
              <w:t>Phạt tiền đến 50% mức tiền phạt tối đa quy định tại khoản 1 và khoản 2 Điều 3 Nghị định này;</w:t>
            </w:r>
          </w:p>
        </w:tc>
        <w:tc>
          <w:tcPr>
            <w:tcW w:w="3226" w:type="dxa"/>
          </w:tcPr>
          <w:p w14:paraId="14AF2763" w14:textId="77777777" w:rsidR="006B657A" w:rsidRPr="00A50AAD" w:rsidRDefault="006B657A" w:rsidP="006B657A">
            <w:pPr>
              <w:spacing w:before="120" w:after="280" w:afterAutospacing="1" w:line="240" w:lineRule="auto"/>
              <w:rPr>
                <w:sz w:val="26"/>
                <w:szCs w:val="26"/>
              </w:rPr>
            </w:pPr>
          </w:p>
        </w:tc>
      </w:tr>
      <w:tr w:rsidR="006B657A" w:rsidRPr="00A50AAD" w14:paraId="7413EAC9" w14:textId="77777777" w:rsidTr="00392F0A">
        <w:tc>
          <w:tcPr>
            <w:tcW w:w="4673" w:type="dxa"/>
          </w:tcPr>
          <w:p w14:paraId="122C65D0" w14:textId="77777777" w:rsidR="006B657A" w:rsidRPr="00A50AAD" w:rsidRDefault="006B657A" w:rsidP="006B657A">
            <w:pPr>
              <w:spacing w:before="120" w:after="0" w:line="240" w:lineRule="auto"/>
              <w:jc w:val="both"/>
              <w:rPr>
                <w:sz w:val="26"/>
                <w:szCs w:val="26"/>
              </w:rPr>
            </w:pPr>
          </w:p>
        </w:tc>
        <w:tc>
          <w:tcPr>
            <w:tcW w:w="3969" w:type="dxa"/>
          </w:tcPr>
          <w:p w14:paraId="54D6E386" w14:textId="77777777" w:rsidR="006B657A" w:rsidRPr="001C09E9" w:rsidRDefault="006B657A" w:rsidP="006B657A">
            <w:pPr>
              <w:spacing w:before="120" w:after="280" w:afterAutospacing="1" w:line="240" w:lineRule="auto"/>
              <w:jc w:val="both"/>
              <w:rPr>
                <w:b/>
                <w:sz w:val="26"/>
                <w:szCs w:val="26"/>
              </w:rPr>
            </w:pPr>
          </w:p>
        </w:tc>
        <w:tc>
          <w:tcPr>
            <w:tcW w:w="3544" w:type="dxa"/>
          </w:tcPr>
          <w:p w14:paraId="4C4A92BC" w14:textId="29559F8E" w:rsidR="006B657A" w:rsidRPr="001C09E9" w:rsidRDefault="006B657A" w:rsidP="006B657A">
            <w:pPr>
              <w:spacing w:before="120" w:after="280" w:afterAutospacing="1" w:line="240" w:lineRule="auto"/>
              <w:jc w:val="both"/>
              <w:rPr>
                <w:b/>
                <w:sz w:val="26"/>
                <w:szCs w:val="26"/>
              </w:rPr>
            </w:pPr>
            <w:r w:rsidRPr="001C09E9">
              <w:rPr>
                <w:b/>
                <w:sz w:val="26"/>
                <w:szCs w:val="26"/>
              </w:rPr>
              <w:t>c) Tước quyền sử dụng giấy phép, chứng chỉ hành nghề có thời hạn hoặc đình chỉ hoạt động có thời hạn</w:t>
            </w:r>
            <w:r w:rsidRPr="001C09E9">
              <w:rPr>
                <w:b/>
                <w:sz w:val="26"/>
                <w:szCs w:val="26"/>
                <w:lang w:val="en-US"/>
              </w:rPr>
              <w:t xml:space="preserve"> theo quy định tại khoản 2 Điều 2 Nghị định này</w:t>
            </w:r>
            <w:r w:rsidRPr="001C09E9">
              <w:rPr>
                <w:b/>
                <w:sz w:val="26"/>
                <w:szCs w:val="26"/>
              </w:rPr>
              <w:t>;</w:t>
            </w:r>
          </w:p>
        </w:tc>
        <w:tc>
          <w:tcPr>
            <w:tcW w:w="3226" w:type="dxa"/>
          </w:tcPr>
          <w:p w14:paraId="63EC1CA6" w14:textId="77777777" w:rsidR="006B657A" w:rsidRPr="00A50AAD" w:rsidRDefault="006B657A" w:rsidP="006B657A">
            <w:pPr>
              <w:spacing w:before="120" w:after="280" w:afterAutospacing="1" w:line="240" w:lineRule="auto"/>
              <w:rPr>
                <w:sz w:val="26"/>
                <w:szCs w:val="26"/>
              </w:rPr>
            </w:pPr>
          </w:p>
        </w:tc>
      </w:tr>
      <w:tr w:rsidR="006B657A" w:rsidRPr="00A50AAD" w14:paraId="0072D8D1" w14:textId="77777777" w:rsidTr="00392F0A">
        <w:tc>
          <w:tcPr>
            <w:tcW w:w="4673" w:type="dxa"/>
          </w:tcPr>
          <w:p w14:paraId="0D9E9B81" w14:textId="77777777" w:rsidR="006B657A" w:rsidRPr="00A50AAD" w:rsidRDefault="006B657A" w:rsidP="006B657A">
            <w:pPr>
              <w:spacing w:before="120" w:after="0" w:line="240" w:lineRule="auto"/>
              <w:jc w:val="both"/>
              <w:rPr>
                <w:sz w:val="26"/>
                <w:szCs w:val="26"/>
              </w:rPr>
            </w:pPr>
          </w:p>
        </w:tc>
        <w:tc>
          <w:tcPr>
            <w:tcW w:w="3969" w:type="dxa"/>
          </w:tcPr>
          <w:p w14:paraId="7C3868C4" w14:textId="77777777" w:rsidR="006B657A" w:rsidRPr="001C09E9" w:rsidRDefault="006B657A" w:rsidP="006B657A">
            <w:pPr>
              <w:spacing w:before="120" w:after="280" w:afterAutospacing="1" w:line="240" w:lineRule="auto"/>
              <w:jc w:val="both"/>
              <w:rPr>
                <w:b/>
                <w:sz w:val="26"/>
                <w:szCs w:val="26"/>
              </w:rPr>
            </w:pPr>
          </w:p>
        </w:tc>
        <w:tc>
          <w:tcPr>
            <w:tcW w:w="3544" w:type="dxa"/>
          </w:tcPr>
          <w:p w14:paraId="18C063EE" w14:textId="52E37CD2" w:rsidR="006B657A" w:rsidRPr="001C09E9" w:rsidRDefault="006B657A" w:rsidP="006B657A">
            <w:pPr>
              <w:spacing w:before="120" w:after="280" w:afterAutospacing="1" w:line="240" w:lineRule="auto"/>
              <w:jc w:val="both"/>
              <w:rPr>
                <w:b/>
                <w:sz w:val="26"/>
                <w:szCs w:val="26"/>
              </w:rPr>
            </w:pPr>
            <w:r w:rsidRPr="001C09E9">
              <w:rPr>
                <w:b/>
                <w:sz w:val="26"/>
                <w:szCs w:val="26"/>
              </w:rPr>
              <w:t>d) Tịch thu tang vật, phương tiện vi phạm hành chính;</w:t>
            </w:r>
          </w:p>
        </w:tc>
        <w:tc>
          <w:tcPr>
            <w:tcW w:w="3226" w:type="dxa"/>
          </w:tcPr>
          <w:p w14:paraId="27C6608D" w14:textId="77777777" w:rsidR="006B657A" w:rsidRPr="00A50AAD" w:rsidRDefault="006B657A" w:rsidP="006B657A">
            <w:pPr>
              <w:spacing w:before="120" w:after="280" w:afterAutospacing="1" w:line="240" w:lineRule="auto"/>
              <w:rPr>
                <w:sz w:val="26"/>
                <w:szCs w:val="26"/>
              </w:rPr>
            </w:pPr>
          </w:p>
        </w:tc>
      </w:tr>
      <w:tr w:rsidR="006B657A" w:rsidRPr="00A50AAD" w14:paraId="78CA2A43" w14:textId="77777777" w:rsidTr="00392F0A">
        <w:tc>
          <w:tcPr>
            <w:tcW w:w="4673" w:type="dxa"/>
          </w:tcPr>
          <w:p w14:paraId="3BAEA5E6" w14:textId="77777777" w:rsidR="006B657A" w:rsidRPr="00A50AAD" w:rsidRDefault="006B657A" w:rsidP="006B657A">
            <w:pPr>
              <w:spacing w:before="120" w:after="0" w:line="240" w:lineRule="auto"/>
              <w:jc w:val="both"/>
              <w:rPr>
                <w:sz w:val="26"/>
                <w:szCs w:val="26"/>
              </w:rPr>
            </w:pPr>
          </w:p>
        </w:tc>
        <w:tc>
          <w:tcPr>
            <w:tcW w:w="3969" w:type="dxa"/>
          </w:tcPr>
          <w:p w14:paraId="06428E43" w14:textId="77777777" w:rsidR="006B657A" w:rsidRPr="001C09E9" w:rsidRDefault="006B657A" w:rsidP="006B657A">
            <w:pPr>
              <w:spacing w:before="120" w:after="280" w:afterAutospacing="1" w:line="240" w:lineRule="auto"/>
              <w:jc w:val="both"/>
              <w:rPr>
                <w:b/>
                <w:sz w:val="26"/>
                <w:szCs w:val="26"/>
              </w:rPr>
            </w:pPr>
          </w:p>
        </w:tc>
        <w:tc>
          <w:tcPr>
            <w:tcW w:w="3544" w:type="dxa"/>
          </w:tcPr>
          <w:p w14:paraId="361F380E" w14:textId="1B18174C" w:rsidR="006B657A" w:rsidRPr="001C09E9" w:rsidRDefault="006B657A" w:rsidP="006B657A">
            <w:pPr>
              <w:spacing w:before="120" w:after="280" w:afterAutospacing="1" w:line="240" w:lineRule="auto"/>
              <w:jc w:val="both"/>
              <w:rPr>
                <w:b/>
                <w:sz w:val="26"/>
                <w:szCs w:val="26"/>
              </w:rPr>
            </w:pPr>
            <w:r w:rsidRPr="001C09E9">
              <w:rPr>
                <w:b/>
                <w:sz w:val="26"/>
                <w:szCs w:val="26"/>
              </w:rPr>
              <w:t>đ) Áp dụng biện pháp khắc phục hậu quả quy định tại khoản 1 Điều 28 của Luật Xử lý vi phạm hành chính.</w:t>
            </w:r>
          </w:p>
        </w:tc>
        <w:tc>
          <w:tcPr>
            <w:tcW w:w="3226" w:type="dxa"/>
          </w:tcPr>
          <w:p w14:paraId="66B64035" w14:textId="77777777" w:rsidR="006B657A" w:rsidRPr="00A50AAD" w:rsidRDefault="006B657A" w:rsidP="006B657A">
            <w:pPr>
              <w:spacing w:before="120" w:after="280" w:afterAutospacing="1" w:line="240" w:lineRule="auto"/>
              <w:rPr>
                <w:sz w:val="26"/>
                <w:szCs w:val="26"/>
              </w:rPr>
            </w:pPr>
          </w:p>
        </w:tc>
      </w:tr>
      <w:tr w:rsidR="006B657A" w:rsidRPr="00A50AAD" w14:paraId="41C6811B" w14:textId="77777777" w:rsidTr="00392F0A">
        <w:tc>
          <w:tcPr>
            <w:tcW w:w="4673" w:type="dxa"/>
          </w:tcPr>
          <w:p w14:paraId="510F4A83" w14:textId="77777777" w:rsidR="006B657A" w:rsidRPr="00A50AAD" w:rsidRDefault="006B657A" w:rsidP="006B657A">
            <w:pPr>
              <w:spacing w:before="120" w:after="0" w:line="240" w:lineRule="auto"/>
              <w:jc w:val="both"/>
              <w:rPr>
                <w:sz w:val="26"/>
                <w:szCs w:val="26"/>
              </w:rPr>
            </w:pPr>
            <w:r w:rsidRPr="00A50AAD">
              <w:rPr>
                <w:sz w:val="26"/>
                <w:szCs w:val="26"/>
              </w:rPr>
              <w:t>b) Phạt tiền đến 50.000.000 đồng đối với cá nhân và phạt tiền đến 100.000.000 đồng đối với tổ chức;</w:t>
            </w:r>
          </w:p>
        </w:tc>
        <w:tc>
          <w:tcPr>
            <w:tcW w:w="3969" w:type="dxa"/>
          </w:tcPr>
          <w:p w14:paraId="520FE509" w14:textId="5BD9C983" w:rsidR="006B657A" w:rsidRPr="00CD21E6" w:rsidRDefault="006B657A" w:rsidP="006B657A">
            <w:pPr>
              <w:spacing w:before="120" w:after="280" w:afterAutospacing="1" w:line="240" w:lineRule="auto"/>
              <w:jc w:val="both"/>
              <w:rPr>
                <w:sz w:val="26"/>
                <w:szCs w:val="26"/>
              </w:rPr>
            </w:pPr>
            <w:r w:rsidRPr="00C46A11">
              <w:rPr>
                <w:sz w:val="26"/>
                <w:szCs w:val="26"/>
              </w:rPr>
              <w:t>Không sửa đổi, bổ sung</w:t>
            </w:r>
          </w:p>
        </w:tc>
        <w:tc>
          <w:tcPr>
            <w:tcW w:w="3544" w:type="dxa"/>
          </w:tcPr>
          <w:p w14:paraId="52AA6A8A" w14:textId="07671375" w:rsidR="006B657A" w:rsidRPr="000F7EE8" w:rsidRDefault="000F7EE8" w:rsidP="006B657A">
            <w:pPr>
              <w:spacing w:before="120" w:after="280" w:afterAutospacing="1" w:line="240" w:lineRule="auto"/>
              <w:jc w:val="both"/>
              <w:rPr>
                <w:sz w:val="26"/>
                <w:szCs w:val="26"/>
                <w:lang w:val="en-US"/>
              </w:rPr>
            </w:pPr>
            <w:r>
              <w:rPr>
                <w:sz w:val="26"/>
                <w:szCs w:val="26"/>
                <w:lang w:val="en-US"/>
              </w:rPr>
              <w:t>Bãi bỏ</w:t>
            </w:r>
          </w:p>
        </w:tc>
        <w:tc>
          <w:tcPr>
            <w:tcW w:w="3226" w:type="dxa"/>
          </w:tcPr>
          <w:p w14:paraId="6EC62000" w14:textId="77777777" w:rsidR="006B657A" w:rsidRPr="00A50AAD" w:rsidRDefault="006B657A" w:rsidP="006B657A">
            <w:pPr>
              <w:spacing w:before="120" w:after="280" w:afterAutospacing="1" w:line="240" w:lineRule="auto"/>
              <w:rPr>
                <w:sz w:val="26"/>
                <w:szCs w:val="26"/>
              </w:rPr>
            </w:pPr>
          </w:p>
        </w:tc>
      </w:tr>
      <w:tr w:rsidR="006B657A" w:rsidRPr="00A50AAD" w14:paraId="7FBAA2C1" w14:textId="77777777" w:rsidTr="00392F0A">
        <w:tc>
          <w:tcPr>
            <w:tcW w:w="4673" w:type="dxa"/>
          </w:tcPr>
          <w:p w14:paraId="7753D23B" w14:textId="77777777" w:rsidR="006B657A" w:rsidRPr="00A50AAD" w:rsidRDefault="006B657A" w:rsidP="006B657A">
            <w:pPr>
              <w:spacing w:before="120" w:after="0" w:line="240" w:lineRule="auto"/>
              <w:jc w:val="both"/>
              <w:rPr>
                <w:sz w:val="26"/>
                <w:szCs w:val="26"/>
              </w:rPr>
            </w:pPr>
            <w:r w:rsidRPr="00A50AAD">
              <w:rPr>
                <w:sz w:val="26"/>
                <w:szCs w:val="26"/>
              </w:rPr>
              <w:t>c) Tước quyền sử dụng giấy phép, chứng chỉ hành nghề có thời hạn hoặc đình chỉ hoạt động có thời hạn;</w:t>
            </w:r>
          </w:p>
        </w:tc>
        <w:tc>
          <w:tcPr>
            <w:tcW w:w="3969" w:type="dxa"/>
          </w:tcPr>
          <w:p w14:paraId="12769F67" w14:textId="3DE99B7E" w:rsidR="006B657A" w:rsidRPr="00CD21E6" w:rsidRDefault="006B657A" w:rsidP="006B657A">
            <w:pPr>
              <w:spacing w:before="120" w:after="280" w:afterAutospacing="1" w:line="240" w:lineRule="auto"/>
              <w:jc w:val="both"/>
              <w:rPr>
                <w:sz w:val="26"/>
                <w:szCs w:val="26"/>
              </w:rPr>
            </w:pPr>
            <w:r w:rsidRPr="00C46A11">
              <w:rPr>
                <w:sz w:val="26"/>
                <w:szCs w:val="26"/>
              </w:rPr>
              <w:t>Không sửa đổi, bổ sung</w:t>
            </w:r>
          </w:p>
        </w:tc>
        <w:tc>
          <w:tcPr>
            <w:tcW w:w="3544" w:type="dxa"/>
          </w:tcPr>
          <w:p w14:paraId="65B51113" w14:textId="0DA0784E" w:rsidR="006B657A" w:rsidRPr="00CD21E6" w:rsidRDefault="000F7EE8" w:rsidP="006B657A">
            <w:pPr>
              <w:spacing w:before="120" w:after="280" w:afterAutospacing="1" w:line="240" w:lineRule="auto"/>
              <w:jc w:val="both"/>
              <w:rPr>
                <w:sz w:val="26"/>
                <w:szCs w:val="26"/>
              </w:rPr>
            </w:pPr>
            <w:r>
              <w:rPr>
                <w:sz w:val="26"/>
                <w:szCs w:val="26"/>
                <w:lang w:val="en-US"/>
              </w:rPr>
              <w:t>Bãi bỏ</w:t>
            </w:r>
          </w:p>
        </w:tc>
        <w:tc>
          <w:tcPr>
            <w:tcW w:w="3226" w:type="dxa"/>
          </w:tcPr>
          <w:p w14:paraId="6E5CF89D" w14:textId="77777777" w:rsidR="006B657A" w:rsidRPr="00A50AAD" w:rsidRDefault="006B657A" w:rsidP="006B657A">
            <w:pPr>
              <w:spacing w:before="120" w:after="280" w:afterAutospacing="1" w:line="240" w:lineRule="auto"/>
              <w:rPr>
                <w:sz w:val="26"/>
                <w:szCs w:val="26"/>
              </w:rPr>
            </w:pPr>
          </w:p>
        </w:tc>
      </w:tr>
      <w:tr w:rsidR="006B657A" w:rsidRPr="00A50AAD" w14:paraId="68486F23" w14:textId="77777777" w:rsidTr="00392F0A">
        <w:tc>
          <w:tcPr>
            <w:tcW w:w="4673" w:type="dxa"/>
          </w:tcPr>
          <w:p w14:paraId="3602D2E8" w14:textId="551A108A" w:rsidR="006B657A" w:rsidRPr="00A50AAD" w:rsidRDefault="006B657A" w:rsidP="006B657A">
            <w:pPr>
              <w:spacing w:before="120" w:after="0" w:line="240" w:lineRule="auto"/>
              <w:jc w:val="both"/>
              <w:rPr>
                <w:sz w:val="26"/>
                <w:szCs w:val="26"/>
              </w:rPr>
            </w:pPr>
            <w:r w:rsidRPr="00C46A11">
              <w:rPr>
                <w:sz w:val="26"/>
                <w:szCs w:val="26"/>
              </w:rPr>
              <w:lastRenderedPageBreak/>
              <w:t>d) Tịch thu tang vật, phương tiện vi phạm hành chính có giá trị không vượt quá mức tiền phạt được quy định tại điểm b khoản này;</w:t>
            </w:r>
          </w:p>
        </w:tc>
        <w:tc>
          <w:tcPr>
            <w:tcW w:w="3969" w:type="dxa"/>
          </w:tcPr>
          <w:p w14:paraId="58EA4678" w14:textId="6A09EF0E" w:rsidR="006B657A" w:rsidRPr="00CD21E6" w:rsidRDefault="006B657A" w:rsidP="006B657A">
            <w:pPr>
              <w:spacing w:before="120" w:after="280" w:afterAutospacing="1" w:line="240" w:lineRule="auto"/>
              <w:jc w:val="both"/>
              <w:rPr>
                <w:sz w:val="26"/>
                <w:szCs w:val="26"/>
                <w:lang w:val="sv-SE"/>
              </w:rPr>
            </w:pPr>
            <w:r w:rsidRPr="00A50AAD">
              <w:rPr>
                <w:sz w:val="26"/>
                <w:szCs w:val="26"/>
                <w:lang w:val="sv-SE"/>
              </w:rPr>
              <w:t xml:space="preserve">d) Tịch thu tang vật, phương tiện vi phạm hành chính có giá trị không vượt quá </w:t>
            </w:r>
            <w:r w:rsidRPr="00A50AAD">
              <w:rPr>
                <w:sz w:val="26"/>
                <w:szCs w:val="26"/>
              </w:rPr>
              <w:t>100.000.000 đồng đối với cá nhân, 200.000.000 đồng đối với tổ chức;</w:t>
            </w:r>
          </w:p>
        </w:tc>
        <w:tc>
          <w:tcPr>
            <w:tcW w:w="3544" w:type="dxa"/>
          </w:tcPr>
          <w:p w14:paraId="2561CD73" w14:textId="02597534" w:rsidR="006B657A" w:rsidRPr="00CD21E6" w:rsidRDefault="000F7EE8" w:rsidP="006B657A">
            <w:pPr>
              <w:spacing w:before="120" w:after="280" w:afterAutospacing="1" w:line="240" w:lineRule="auto"/>
              <w:jc w:val="both"/>
              <w:rPr>
                <w:sz w:val="26"/>
                <w:szCs w:val="26"/>
                <w:lang w:val="sv-SE"/>
              </w:rPr>
            </w:pPr>
            <w:r>
              <w:rPr>
                <w:sz w:val="26"/>
                <w:szCs w:val="26"/>
                <w:lang w:val="en-US"/>
              </w:rPr>
              <w:t>Bãi bỏ</w:t>
            </w:r>
          </w:p>
        </w:tc>
        <w:tc>
          <w:tcPr>
            <w:tcW w:w="3226" w:type="dxa"/>
          </w:tcPr>
          <w:p w14:paraId="34136CFA" w14:textId="77777777" w:rsidR="006B657A" w:rsidRPr="00A50AAD" w:rsidRDefault="006B657A" w:rsidP="006B657A">
            <w:pPr>
              <w:spacing w:before="120" w:after="280" w:afterAutospacing="1" w:line="240" w:lineRule="auto"/>
              <w:rPr>
                <w:sz w:val="26"/>
                <w:szCs w:val="26"/>
                <w:lang w:val="sv-SE"/>
              </w:rPr>
            </w:pPr>
          </w:p>
        </w:tc>
      </w:tr>
      <w:tr w:rsidR="006B657A" w:rsidRPr="00A50AAD" w14:paraId="023BAC4A" w14:textId="77777777" w:rsidTr="00392F0A">
        <w:tc>
          <w:tcPr>
            <w:tcW w:w="4673" w:type="dxa"/>
          </w:tcPr>
          <w:p w14:paraId="3DDC7405" w14:textId="77777777" w:rsidR="006B657A" w:rsidRPr="00A50AAD" w:rsidRDefault="006B657A" w:rsidP="006B657A">
            <w:pPr>
              <w:spacing w:before="120" w:after="0" w:line="240" w:lineRule="auto"/>
              <w:jc w:val="both"/>
              <w:rPr>
                <w:sz w:val="26"/>
                <w:szCs w:val="26"/>
              </w:rPr>
            </w:pPr>
            <w:r w:rsidRPr="00A50AAD">
              <w:rPr>
                <w:sz w:val="26"/>
                <w:szCs w:val="26"/>
              </w:rPr>
              <w:t xml:space="preserve">đ) Áp dụng biện pháp khắc phục hậu quả quy định tại </w:t>
            </w:r>
            <w:bookmarkStart w:id="60" w:name="tc_13"/>
            <w:r w:rsidRPr="00A50AAD">
              <w:rPr>
                <w:sz w:val="26"/>
                <w:szCs w:val="26"/>
              </w:rPr>
              <w:t>khoản 3 Điều 2 của Nghị định này</w:t>
            </w:r>
            <w:bookmarkEnd w:id="60"/>
            <w:r w:rsidRPr="00A50AAD">
              <w:rPr>
                <w:sz w:val="26"/>
                <w:szCs w:val="26"/>
              </w:rPr>
              <w:t>.</w:t>
            </w:r>
          </w:p>
        </w:tc>
        <w:tc>
          <w:tcPr>
            <w:tcW w:w="3969" w:type="dxa"/>
          </w:tcPr>
          <w:p w14:paraId="0A31781E" w14:textId="36F6BF81" w:rsidR="006B657A" w:rsidRPr="00CD21E6" w:rsidRDefault="006B657A" w:rsidP="006B657A">
            <w:pPr>
              <w:spacing w:before="120" w:after="280" w:afterAutospacing="1" w:line="240" w:lineRule="auto"/>
              <w:jc w:val="both"/>
              <w:rPr>
                <w:sz w:val="26"/>
                <w:szCs w:val="26"/>
              </w:rPr>
            </w:pPr>
            <w:r w:rsidRPr="00C46A11">
              <w:rPr>
                <w:sz w:val="26"/>
                <w:szCs w:val="26"/>
              </w:rPr>
              <w:t>Không sửa đổi, bổ sung</w:t>
            </w:r>
          </w:p>
        </w:tc>
        <w:tc>
          <w:tcPr>
            <w:tcW w:w="3544" w:type="dxa"/>
          </w:tcPr>
          <w:p w14:paraId="4D5BC9A5" w14:textId="23E01922" w:rsidR="006B657A" w:rsidRPr="00CD21E6" w:rsidRDefault="000F7EE8" w:rsidP="006B657A">
            <w:pPr>
              <w:spacing w:before="120" w:after="280" w:afterAutospacing="1" w:line="240" w:lineRule="auto"/>
              <w:jc w:val="both"/>
              <w:rPr>
                <w:sz w:val="26"/>
                <w:szCs w:val="26"/>
              </w:rPr>
            </w:pPr>
            <w:r>
              <w:rPr>
                <w:sz w:val="26"/>
                <w:szCs w:val="26"/>
                <w:lang w:val="en-US"/>
              </w:rPr>
              <w:t>Bãi bỏ</w:t>
            </w:r>
          </w:p>
        </w:tc>
        <w:tc>
          <w:tcPr>
            <w:tcW w:w="3226" w:type="dxa"/>
          </w:tcPr>
          <w:p w14:paraId="55539303" w14:textId="77777777" w:rsidR="006B657A" w:rsidRPr="00A50AAD" w:rsidRDefault="006B657A" w:rsidP="006B657A">
            <w:pPr>
              <w:spacing w:before="120" w:after="280" w:afterAutospacing="1" w:line="240" w:lineRule="auto"/>
              <w:rPr>
                <w:sz w:val="26"/>
                <w:szCs w:val="26"/>
              </w:rPr>
            </w:pPr>
          </w:p>
        </w:tc>
      </w:tr>
      <w:tr w:rsidR="006B657A" w:rsidRPr="00A50AAD" w14:paraId="1C939EAA" w14:textId="77777777" w:rsidTr="00392F0A">
        <w:tc>
          <w:tcPr>
            <w:tcW w:w="4673" w:type="dxa"/>
          </w:tcPr>
          <w:p w14:paraId="464D5053" w14:textId="4747BA55" w:rsidR="006B657A" w:rsidRPr="00A50AAD" w:rsidRDefault="006B657A" w:rsidP="006B657A">
            <w:pPr>
              <w:spacing w:before="120" w:after="0" w:line="240" w:lineRule="auto"/>
              <w:jc w:val="both"/>
              <w:rPr>
                <w:sz w:val="26"/>
                <w:szCs w:val="26"/>
              </w:rPr>
            </w:pPr>
            <w:r w:rsidRPr="00C46A11">
              <w:rPr>
                <w:sz w:val="26"/>
                <w:szCs w:val="26"/>
              </w:rPr>
              <w:t>3. Trưởng đoàn thanh tra chuyên ngành Bộ Khoa học và Công nghệ có quyền:</w:t>
            </w:r>
          </w:p>
        </w:tc>
        <w:tc>
          <w:tcPr>
            <w:tcW w:w="3969" w:type="dxa"/>
          </w:tcPr>
          <w:p w14:paraId="0DF60260" w14:textId="2A6B5F2C" w:rsidR="006B657A" w:rsidRPr="00CD21E6" w:rsidRDefault="006B657A" w:rsidP="006B657A">
            <w:pPr>
              <w:spacing w:before="120" w:after="280" w:afterAutospacing="1" w:line="240" w:lineRule="auto"/>
              <w:jc w:val="both"/>
              <w:rPr>
                <w:sz w:val="26"/>
                <w:szCs w:val="26"/>
              </w:rPr>
            </w:pPr>
            <w:r w:rsidRPr="00A50AAD">
              <w:rPr>
                <w:sz w:val="26"/>
                <w:szCs w:val="26"/>
              </w:rPr>
              <w:t>3. Trư</w:t>
            </w:r>
            <w:r w:rsidRPr="00A50AAD">
              <w:rPr>
                <w:sz w:val="26"/>
                <w:szCs w:val="26"/>
                <w:lang w:val="sv-SE"/>
              </w:rPr>
              <w:t>ở</w:t>
            </w:r>
            <w:r w:rsidRPr="00A50AAD">
              <w:rPr>
                <w:sz w:val="26"/>
                <w:szCs w:val="26"/>
              </w:rPr>
              <w:t>ng đoàn thanh tra chuyên ngành của Bộ</w:t>
            </w:r>
            <w:r w:rsidRPr="00A50AAD">
              <w:rPr>
                <w:sz w:val="26"/>
                <w:szCs w:val="26"/>
                <w:lang w:val="sv-SE"/>
              </w:rPr>
              <w:t xml:space="preserve">, </w:t>
            </w:r>
            <w:r w:rsidRPr="00A50AAD">
              <w:rPr>
                <w:sz w:val="26"/>
                <w:szCs w:val="26"/>
              </w:rPr>
              <w:t>Cục trưởng Cục Quản lý chất lượng sản phẩm, hàng hóa thuộc Tổng cục Tiêu chuẩn Đo lường Chất lượng</w:t>
            </w:r>
            <w:r w:rsidRPr="00A50AAD">
              <w:rPr>
                <w:sz w:val="26"/>
                <w:szCs w:val="26"/>
                <w:lang w:val="sv-SE"/>
              </w:rPr>
              <w:t xml:space="preserve"> theo chức năng, nhiệm vụ, quyền hạn được giao </w:t>
            </w:r>
            <w:r w:rsidRPr="00A50AAD">
              <w:rPr>
                <w:sz w:val="26"/>
                <w:szCs w:val="26"/>
              </w:rPr>
              <w:t xml:space="preserve">có quyền: </w:t>
            </w:r>
          </w:p>
        </w:tc>
        <w:tc>
          <w:tcPr>
            <w:tcW w:w="3544" w:type="dxa"/>
          </w:tcPr>
          <w:p w14:paraId="1F0F57E6" w14:textId="7544BD54" w:rsidR="006B657A" w:rsidRPr="00CD21E6" w:rsidRDefault="006B657A" w:rsidP="004C7E39">
            <w:pPr>
              <w:spacing w:before="120" w:after="280" w:afterAutospacing="1" w:line="240" w:lineRule="auto"/>
              <w:jc w:val="both"/>
              <w:rPr>
                <w:sz w:val="26"/>
                <w:szCs w:val="26"/>
              </w:rPr>
            </w:pPr>
            <w:r w:rsidRPr="00CD21E6">
              <w:rPr>
                <w:sz w:val="26"/>
                <w:szCs w:val="26"/>
              </w:rPr>
              <w:t xml:space="preserve">3. Trưởng đoàn </w:t>
            </w:r>
            <w:r w:rsidRPr="002A6C91">
              <w:rPr>
                <w:strike/>
                <w:sz w:val="26"/>
                <w:szCs w:val="26"/>
              </w:rPr>
              <w:t>thanh tra</w:t>
            </w:r>
            <w:r w:rsidRPr="00CD21E6">
              <w:rPr>
                <w:sz w:val="26"/>
                <w:szCs w:val="26"/>
              </w:rPr>
              <w:t xml:space="preserve"> </w:t>
            </w:r>
            <w:r w:rsidRPr="002A6C91">
              <w:rPr>
                <w:b/>
                <w:sz w:val="26"/>
                <w:szCs w:val="26"/>
                <w:lang w:val="en-US"/>
              </w:rPr>
              <w:t>kiểm tra</w:t>
            </w:r>
            <w:r>
              <w:rPr>
                <w:sz w:val="26"/>
                <w:szCs w:val="26"/>
                <w:lang w:val="en-US"/>
              </w:rPr>
              <w:t xml:space="preserve"> </w:t>
            </w:r>
            <w:r w:rsidRPr="005A2BBB">
              <w:rPr>
                <w:strike/>
                <w:sz w:val="26"/>
                <w:szCs w:val="26"/>
              </w:rPr>
              <w:t>chuyên ngành</w:t>
            </w:r>
            <w:r w:rsidRPr="00CD21E6">
              <w:rPr>
                <w:sz w:val="26"/>
                <w:szCs w:val="26"/>
              </w:rPr>
              <w:t xml:space="preserve"> </w:t>
            </w:r>
            <w:r>
              <w:rPr>
                <w:b/>
                <w:sz w:val="26"/>
                <w:szCs w:val="26"/>
              </w:rPr>
              <w:t xml:space="preserve">do Bộ trưởng </w:t>
            </w:r>
            <w:r>
              <w:rPr>
                <w:b/>
                <w:sz w:val="26"/>
                <w:szCs w:val="26"/>
                <w:lang w:val="en-US"/>
              </w:rPr>
              <w:t xml:space="preserve">Bộ Khoa học và Công nghệ </w:t>
            </w:r>
            <w:r w:rsidRPr="003F16C2">
              <w:rPr>
                <w:b/>
                <w:sz w:val="26"/>
                <w:szCs w:val="26"/>
              </w:rPr>
              <w:t>thành lập</w:t>
            </w:r>
            <w:r>
              <w:rPr>
                <w:sz w:val="26"/>
                <w:szCs w:val="26"/>
                <w:lang w:val="en-US"/>
              </w:rPr>
              <w:t xml:space="preserve"> </w:t>
            </w:r>
            <w:r w:rsidRPr="003F16C2">
              <w:rPr>
                <w:strike/>
                <w:sz w:val="26"/>
                <w:szCs w:val="26"/>
              </w:rPr>
              <w:t>của Bộ</w:t>
            </w:r>
            <w:r w:rsidRPr="00EA1229">
              <w:rPr>
                <w:strike/>
                <w:sz w:val="26"/>
                <w:szCs w:val="26"/>
              </w:rPr>
              <w:t>, Cục trưởng Cục Quản lý chất lượng sản phẩm, hàng hóa thuộc Tổng cục Tiêu chuẩn Đo lường Chất lượng</w:t>
            </w:r>
            <w:r w:rsidRPr="00CD21E6">
              <w:rPr>
                <w:sz w:val="26"/>
                <w:szCs w:val="26"/>
              </w:rPr>
              <w:t xml:space="preserve"> </w:t>
            </w:r>
            <w:r w:rsidRPr="00502193">
              <w:rPr>
                <w:strike/>
                <w:sz w:val="26"/>
                <w:szCs w:val="26"/>
              </w:rPr>
              <w:t>theo chức năng, nhiệm vụ, quyền hạn được giao</w:t>
            </w:r>
            <w:r w:rsidRPr="00CD21E6">
              <w:rPr>
                <w:sz w:val="26"/>
                <w:szCs w:val="26"/>
              </w:rPr>
              <w:t xml:space="preserve"> có quyền: </w:t>
            </w:r>
          </w:p>
        </w:tc>
        <w:tc>
          <w:tcPr>
            <w:tcW w:w="3226" w:type="dxa"/>
          </w:tcPr>
          <w:p w14:paraId="2D856EEC" w14:textId="77777777" w:rsidR="006B657A" w:rsidRDefault="006B657A" w:rsidP="006B657A">
            <w:pPr>
              <w:spacing w:before="120" w:after="280" w:afterAutospacing="1" w:line="240" w:lineRule="auto"/>
              <w:jc w:val="both"/>
              <w:rPr>
                <w:sz w:val="26"/>
                <w:szCs w:val="26"/>
              </w:rPr>
            </w:pPr>
            <w:r w:rsidRPr="00D61781">
              <w:rPr>
                <w:sz w:val="26"/>
                <w:szCs w:val="26"/>
              </w:rPr>
              <w:t>Vì theo quy định tại khoản 4 Điều 6 Nghị định số 189/2025/NĐ-CP ngày 01/7/2025 của Chính phủ quy định chi tiết Luật Xử lý vi phạm hành chính về thẩm quyền xử phạt vi phạm hành chính thì thẩm quyền xử phạt cụ thể là:</w:t>
            </w:r>
          </w:p>
          <w:p w14:paraId="2AABD192" w14:textId="0A209B40" w:rsidR="006B657A" w:rsidRPr="007A6B56" w:rsidRDefault="006B657A" w:rsidP="006B657A">
            <w:pPr>
              <w:spacing w:before="120" w:after="280" w:afterAutospacing="1" w:line="240" w:lineRule="auto"/>
              <w:jc w:val="both"/>
              <w:rPr>
                <w:sz w:val="26"/>
                <w:szCs w:val="26"/>
                <w:lang w:val="en-US"/>
              </w:rPr>
            </w:pPr>
            <w:r w:rsidRPr="007A6B56">
              <w:rPr>
                <w:sz w:val="26"/>
                <w:szCs w:val="26"/>
              </w:rPr>
              <w:t>Trưởng đoàn kiểm tra do Bộ trưởng</w:t>
            </w:r>
            <w:r>
              <w:rPr>
                <w:sz w:val="26"/>
                <w:szCs w:val="26"/>
                <w:lang w:val="en-US"/>
              </w:rPr>
              <w:t xml:space="preserve"> do Bộ trưởng Bộ KHCN thành lập</w:t>
            </w:r>
          </w:p>
        </w:tc>
      </w:tr>
      <w:tr w:rsidR="006B657A" w:rsidRPr="00A50AAD" w14:paraId="32C46A14" w14:textId="77777777" w:rsidTr="00392F0A">
        <w:tc>
          <w:tcPr>
            <w:tcW w:w="4673" w:type="dxa"/>
          </w:tcPr>
          <w:p w14:paraId="663AA451" w14:textId="77777777" w:rsidR="006B657A" w:rsidRPr="00A50AAD" w:rsidRDefault="006B657A" w:rsidP="006B657A">
            <w:pPr>
              <w:spacing w:before="120" w:after="0" w:line="240" w:lineRule="auto"/>
              <w:jc w:val="both"/>
              <w:rPr>
                <w:sz w:val="26"/>
                <w:szCs w:val="26"/>
              </w:rPr>
            </w:pPr>
            <w:r w:rsidRPr="00A50AAD">
              <w:rPr>
                <w:sz w:val="26"/>
                <w:szCs w:val="26"/>
              </w:rPr>
              <w:t>a) Phạt cảnh cáo;</w:t>
            </w:r>
          </w:p>
        </w:tc>
        <w:tc>
          <w:tcPr>
            <w:tcW w:w="3969" w:type="dxa"/>
          </w:tcPr>
          <w:p w14:paraId="0E2A0F1C" w14:textId="27A32028" w:rsidR="006B657A" w:rsidRPr="00CD21E6" w:rsidRDefault="006B657A" w:rsidP="006B657A">
            <w:pPr>
              <w:spacing w:before="120" w:after="280" w:afterAutospacing="1" w:line="240" w:lineRule="auto"/>
              <w:jc w:val="both"/>
              <w:rPr>
                <w:sz w:val="26"/>
                <w:szCs w:val="26"/>
              </w:rPr>
            </w:pPr>
            <w:r w:rsidRPr="00C46A11">
              <w:rPr>
                <w:sz w:val="26"/>
                <w:szCs w:val="26"/>
              </w:rPr>
              <w:t>Không sửa đổi, bổ sung</w:t>
            </w:r>
          </w:p>
        </w:tc>
        <w:tc>
          <w:tcPr>
            <w:tcW w:w="3544" w:type="dxa"/>
          </w:tcPr>
          <w:p w14:paraId="72BE98FB" w14:textId="31C5D932" w:rsidR="006B657A" w:rsidRPr="00CD21E6" w:rsidRDefault="006B657A" w:rsidP="006B657A">
            <w:pPr>
              <w:spacing w:before="120" w:after="280" w:afterAutospacing="1" w:line="240" w:lineRule="auto"/>
              <w:jc w:val="both"/>
              <w:rPr>
                <w:sz w:val="26"/>
                <w:szCs w:val="26"/>
              </w:rPr>
            </w:pPr>
            <w:r w:rsidRPr="00CD21E6">
              <w:rPr>
                <w:sz w:val="26"/>
                <w:szCs w:val="26"/>
              </w:rPr>
              <w:t>a) Phạt cảnh cáo;</w:t>
            </w:r>
          </w:p>
        </w:tc>
        <w:tc>
          <w:tcPr>
            <w:tcW w:w="3226" w:type="dxa"/>
          </w:tcPr>
          <w:p w14:paraId="14FFC20F" w14:textId="77777777" w:rsidR="006B657A" w:rsidRPr="00A50AAD" w:rsidRDefault="006B657A" w:rsidP="006B657A">
            <w:pPr>
              <w:spacing w:before="120" w:after="280" w:afterAutospacing="1" w:line="240" w:lineRule="auto"/>
              <w:rPr>
                <w:sz w:val="26"/>
                <w:szCs w:val="26"/>
              </w:rPr>
            </w:pPr>
          </w:p>
        </w:tc>
      </w:tr>
      <w:tr w:rsidR="006B657A" w:rsidRPr="00A50AAD" w14:paraId="7983D6FC" w14:textId="77777777" w:rsidTr="00392F0A">
        <w:tc>
          <w:tcPr>
            <w:tcW w:w="4673" w:type="dxa"/>
          </w:tcPr>
          <w:p w14:paraId="24DF070F" w14:textId="77777777" w:rsidR="006B657A" w:rsidRPr="00A50AAD" w:rsidRDefault="006B657A" w:rsidP="006B657A">
            <w:pPr>
              <w:spacing w:before="120" w:after="0" w:line="240" w:lineRule="auto"/>
              <w:jc w:val="both"/>
              <w:rPr>
                <w:sz w:val="26"/>
                <w:szCs w:val="26"/>
              </w:rPr>
            </w:pPr>
          </w:p>
        </w:tc>
        <w:tc>
          <w:tcPr>
            <w:tcW w:w="3969" w:type="dxa"/>
          </w:tcPr>
          <w:p w14:paraId="512B9549" w14:textId="77777777" w:rsidR="006B657A" w:rsidRPr="006D72B1" w:rsidRDefault="006B657A" w:rsidP="006B657A">
            <w:pPr>
              <w:spacing w:before="120" w:after="280" w:afterAutospacing="1" w:line="240" w:lineRule="auto"/>
              <w:jc w:val="both"/>
              <w:rPr>
                <w:b/>
                <w:sz w:val="26"/>
                <w:szCs w:val="26"/>
              </w:rPr>
            </w:pPr>
          </w:p>
        </w:tc>
        <w:tc>
          <w:tcPr>
            <w:tcW w:w="3544" w:type="dxa"/>
          </w:tcPr>
          <w:p w14:paraId="1B1E7F47" w14:textId="7E9264A2" w:rsidR="006B657A" w:rsidRPr="006D72B1" w:rsidRDefault="006B657A" w:rsidP="006B657A">
            <w:pPr>
              <w:spacing w:before="120" w:after="280" w:afterAutospacing="1" w:line="240" w:lineRule="auto"/>
              <w:jc w:val="both"/>
              <w:rPr>
                <w:b/>
                <w:sz w:val="26"/>
                <w:szCs w:val="26"/>
              </w:rPr>
            </w:pPr>
            <w:r w:rsidRPr="006D72B1">
              <w:rPr>
                <w:b/>
                <w:sz w:val="26"/>
                <w:szCs w:val="26"/>
                <w:lang w:val="en-US"/>
              </w:rPr>
              <w:t xml:space="preserve">b) </w:t>
            </w:r>
            <w:r w:rsidRPr="006D72B1">
              <w:rPr>
                <w:b/>
                <w:sz w:val="26"/>
                <w:szCs w:val="26"/>
              </w:rPr>
              <w:t>Phạt tiền đến mức tối đa đối với lĩnh vực tương ứng quy định tại khoản 1 và khoản 2 Điều 3 Nghị định này;</w:t>
            </w:r>
          </w:p>
        </w:tc>
        <w:tc>
          <w:tcPr>
            <w:tcW w:w="3226" w:type="dxa"/>
          </w:tcPr>
          <w:p w14:paraId="7C057C70" w14:textId="77777777" w:rsidR="006B657A" w:rsidRPr="00A50AAD" w:rsidRDefault="006B657A" w:rsidP="006B657A">
            <w:pPr>
              <w:spacing w:before="120" w:after="280" w:afterAutospacing="1" w:line="240" w:lineRule="auto"/>
              <w:rPr>
                <w:sz w:val="26"/>
                <w:szCs w:val="26"/>
              </w:rPr>
            </w:pPr>
          </w:p>
        </w:tc>
      </w:tr>
      <w:tr w:rsidR="006B657A" w:rsidRPr="00A50AAD" w14:paraId="7B70EC4A" w14:textId="77777777" w:rsidTr="00392F0A">
        <w:tc>
          <w:tcPr>
            <w:tcW w:w="4673" w:type="dxa"/>
          </w:tcPr>
          <w:p w14:paraId="3C97804B" w14:textId="77777777" w:rsidR="006B657A" w:rsidRPr="00A50AAD" w:rsidRDefault="006B657A" w:rsidP="006B657A">
            <w:pPr>
              <w:spacing w:before="120" w:after="0" w:line="240" w:lineRule="auto"/>
              <w:jc w:val="both"/>
              <w:rPr>
                <w:sz w:val="26"/>
                <w:szCs w:val="26"/>
              </w:rPr>
            </w:pPr>
          </w:p>
        </w:tc>
        <w:tc>
          <w:tcPr>
            <w:tcW w:w="3969" w:type="dxa"/>
          </w:tcPr>
          <w:p w14:paraId="0CD48708" w14:textId="77777777" w:rsidR="006B657A" w:rsidRPr="006D72B1" w:rsidRDefault="006B657A" w:rsidP="006B657A">
            <w:pPr>
              <w:spacing w:before="120" w:after="280" w:afterAutospacing="1" w:line="240" w:lineRule="auto"/>
              <w:jc w:val="both"/>
              <w:rPr>
                <w:b/>
                <w:sz w:val="26"/>
                <w:szCs w:val="26"/>
              </w:rPr>
            </w:pPr>
          </w:p>
        </w:tc>
        <w:tc>
          <w:tcPr>
            <w:tcW w:w="3544" w:type="dxa"/>
          </w:tcPr>
          <w:p w14:paraId="1B219D28" w14:textId="100AE3DE" w:rsidR="006B657A" w:rsidRPr="006D72B1" w:rsidRDefault="006B657A" w:rsidP="006B657A">
            <w:pPr>
              <w:spacing w:before="120" w:after="280" w:afterAutospacing="1" w:line="240" w:lineRule="auto"/>
              <w:jc w:val="both"/>
              <w:rPr>
                <w:b/>
                <w:sz w:val="26"/>
                <w:szCs w:val="26"/>
              </w:rPr>
            </w:pPr>
            <w:r w:rsidRPr="006D72B1">
              <w:rPr>
                <w:b/>
                <w:sz w:val="26"/>
                <w:szCs w:val="26"/>
              </w:rPr>
              <w:t xml:space="preserve">c) Tước quyền sử dụng giấy </w:t>
            </w:r>
            <w:r w:rsidRPr="006D72B1">
              <w:rPr>
                <w:b/>
                <w:sz w:val="26"/>
                <w:szCs w:val="26"/>
              </w:rPr>
              <w:lastRenderedPageBreak/>
              <w:t>phép, chứng chỉ hành nghề có thời hạn hoặc đình chỉ hoạt động có thời hạn</w:t>
            </w:r>
            <w:r w:rsidRPr="006D72B1">
              <w:rPr>
                <w:b/>
                <w:sz w:val="26"/>
                <w:szCs w:val="26"/>
                <w:lang w:val="en-US"/>
              </w:rPr>
              <w:t xml:space="preserve"> theo quy định tại khoản 2 Điều 2 Nghị định này</w:t>
            </w:r>
            <w:r w:rsidRPr="006D72B1">
              <w:rPr>
                <w:b/>
                <w:sz w:val="26"/>
                <w:szCs w:val="26"/>
              </w:rPr>
              <w:t>;</w:t>
            </w:r>
          </w:p>
        </w:tc>
        <w:tc>
          <w:tcPr>
            <w:tcW w:w="3226" w:type="dxa"/>
          </w:tcPr>
          <w:p w14:paraId="7396CE30" w14:textId="77777777" w:rsidR="006B657A" w:rsidRPr="00A50AAD" w:rsidRDefault="006B657A" w:rsidP="006B657A">
            <w:pPr>
              <w:spacing w:before="120" w:after="280" w:afterAutospacing="1" w:line="240" w:lineRule="auto"/>
              <w:rPr>
                <w:sz w:val="26"/>
                <w:szCs w:val="26"/>
              </w:rPr>
            </w:pPr>
          </w:p>
        </w:tc>
      </w:tr>
      <w:tr w:rsidR="006B657A" w:rsidRPr="00A50AAD" w14:paraId="706C3C53" w14:textId="77777777" w:rsidTr="00392F0A">
        <w:tc>
          <w:tcPr>
            <w:tcW w:w="4673" w:type="dxa"/>
          </w:tcPr>
          <w:p w14:paraId="7624F2B8" w14:textId="77777777" w:rsidR="006B657A" w:rsidRPr="00A50AAD" w:rsidRDefault="006B657A" w:rsidP="006B657A">
            <w:pPr>
              <w:spacing w:before="120" w:after="0" w:line="240" w:lineRule="auto"/>
              <w:jc w:val="both"/>
              <w:rPr>
                <w:sz w:val="26"/>
                <w:szCs w:val="26"/>
              </w:rPr>
            </w:pPr>
          </w:p>
        </w:tc>
        <w:tc>
          <w:tcPr>
            <w:tcW w:w="3969" w:type="dxa"/>
          </w:tcPr>
          <w:p w14:paraId="3148601F" w14:textId="77777777" w:rsidR="006B657A" w:rsidRPr="006D72B1" w:rsidRDefault="006B657A" w:rsidP="006B657A">
            <w:pPr>
              <w:spacing w:before="120" w:after="280" w:afterAutospacing="1" w:line="240" w:lineRule="auto"/>
              <w:jc w:val="both"/>
              <w:rPr>
                <w:b/>
                <w:sz w:val="26"/>
                <w:szCs w:val="26"/>
              </w:rPr>
            </w:pPr>
          </w:p>
        </w:tc>
        <w:tc>
          <w:tcPr>
            <w:tcW w:w="3544" w:type="dxa"/>
          </w:tcPr>
          <w:p w14:paraId="02806D17" w14:textId="504CE70B" w:rsidR="006B657A" w:rsidRPr="006D72B1" w:rsidRDefault="006B657A" w:rsidP="006B657A">
            <w:pPr>
              <w:spacing w:before="120" w:after="280" w:afterAutospacing="1" w:line="240" w:lineRule="auto"/>
              <w:jc w:val="both"/>
              <w:rPr>
                <w:b/>
                <w:sz w:val="26"/>
                <w:szCs w:val="26"/>
              </w:rPr>
            </w:pPr>
            <w:r w:rsidRPr="006D72B1">
              <w:rPr>
                <w:b/>
                <w:sz w:val="26"/>
                <w:szCs w:val="26"/>
              </w:rPr>
              <w:t>d) Tịch thu tang vật, phương tiện vi phạm hành chính;</w:t>
            </w:r>
          </w:p>
        </w:tc>
        <w:tc>
          <w:tcPr>
            <w:tcW w:w="3226" w:type="dxa"/>
          </w:tcPr>
          <w:p w14:paraId="13E5C2BB" w14:textId="77777777" w:rsidR="006B657A" w:rsidRPr="00A50AAD" w:rsidRDefault="006B657A" w:rsidP="006B657A">
            <w:pPr>
              <w:spacing w:before="120" w:after="280" w:afterAutospacing="1" w:line="240" w:lineRule="auto"/>
              <w:rPr>
                <w:sz w:val="26"/>
                <w:szCs w:val="26"/>
              </w:rPr>
            </w:pPr>
          </w:p>
        </w:tc>
      </w:tr>
      <w:tr w:rsidR="006B657A" w:rsidRPr="00A50AAD" w14:paraId="539C0A53" w14:textId="77777777" w:rsidTr="00392F0A">
        <w:tc>
          <w:tcPr>
            <w:tcW w:w="4673" w:type="dxa"/>
          </w:tcPr>
          <w:p w14:paraId="5E2CE89F" w14:textId="77777777" w:rsidR="006B657A" w:rsidRPr="00A50AAD" w:rsidRDefault="006B657A" w:rsidP="006B657A">
            <w:pPr>
              <w:spacing w:before="120" w:after="0" w:line="240" w:lineRule="auto"/>
              <w:jc w:val="both"/>
              <w:rPr>
                <w:sz w:val="26"/>
                <w:szCs w:val="26"/>
              </w:rPr>
            </w:pPr>
          </w:p>
        </w:tc>
        <w:tc>
          <w:tcPr>
            <w:tcW w:w="3969" w:type="dxa"/>
          </w:tcPr>
          <w:p w14:paraId="48E54688" w14:textId="77777777" w:rsidR="006B657A" w:rsidRPr="006D72B1" w:rsidRDefault="006B657A" w:rsidP="006B657A">
            <w:pPr>
              <w:spacing w:before="120" w:after="280" w:afterAutospacing="1" w:line="240" w:lineRule="auto"/>
              <w:jc w:val="both"/>
              <w:rPr>
                <w:b/>
                <w:sz w:val="26"/>
                <w:szCs w:val="26"/>
              </w:rPr>
            </w:pPr>
          </w:p>
        </w:tc>
        <w:tc>
          <w:tcPr>
            <w:tcW w:w="3544" w:type="dxa"/>
          </w:tcPr>
          <w:p w14:paraId="7BE50927" w14:textId="409C57E8" w:rsidR="006B657A" w:rsidRPr="006D72B1" w:rsidRDefault="006B657A" w:rsidP="006B657A">
            <w:pPr>
              <w:spacing w:before="120" w:after="280" w:afterAutospacing="1" w:line="240" w:lineRule="auto"/>
              <w:jc w:val="both"/>
              <w:rPr>
                <w:b/>
                <w:sz w:val="26"/>
                <w:szCs w:val="26"/>
              </w:rPr>
            </w:pPr>
            <w:r w:rsidRPr="006D72B1">
              <w:rPr>
                <w:b/>
                <w:sz w:val="26"/>
                <w:szCs w:val="26"/>
              </w:rPr>
              <w:t>đ) Áp dụng biện pháp khắc phục hậu quả quy định tại khoản 1 Điều 28 của Luật Xử lý vi phạm hành chính.</w:t>
            </w:r>
          </w:p>
        </w:tc>
        <w:tc>
          <w:tcPr>
            <w:tcW w:w="3226" w:type="dxa"/>
          </w:tcPr>
          <w:p w14:paraId="1C9D24DE" w14:textId="77777777" w:rsidR="006B657A" w:rsidRPr="00A50AAD" w:rsidRDefault="006B657A" w:rsidP="006B657A">
            <w:pPr>
              <w:spacing w:before="120" w:after="280" w:afterAutospacing="1" w:line="240" w:lineRule="auto"/>
              <w:rPr>
                <w:sz w:val="26"/>
                <w:szCs w:val="26"/>
              </w:rPr>
            </w:pPr>
          </w:p>
        </w:tc>
      </w:tr>
      <w:tr w:rsidR="006B657A" w:rsidRPr="00A50AAD" w14:paraId="6AC49F29" w14:textId="77777777" w:rsidTr="00392F0A">
        <w:tc>
          <w:tcPr>
            <w:tcW w:w="4673" w:type="dxa"/>
          </w:tcPr>
          <w:p w14:paraId="342656AF" w14:textId="77777777" w:rsidR="006B657A" w:rsidRPr="00A50AAD" w:rsidRDefault="006B657A" w:rsidP="006B657A">
            <w:pPr>
              <w:spacing w:before="120" w:after="0" w:line="240" w:lineRule="auto"/>
              <w:jc w:val="both"/>
              <w:rPr>
                <w:sz w:val="26"/>
                <w:szCs w:val="26"/>
              </w:rPr>
            </w:pPr>
            <w:r w:rsidRPr="00A50AAD">
              <w:rPr>
                <w:sz w:val="26"/>
                <w:szCs w:val="26"/>
              </w:rPr>
              <w:t>b) Phạt tiền trong lĩnh vực đo lường đến 70.000.000 đồng đối với cá nhân và 140.000.000 đồng đối với tổ chức; phạt tiền trong lĩnh vực tiêu chuẩn, chất lượng sản phẩm, hàng hóa đến 105.000.000 đồng đối với cá nhân và 210.000.000 đồng đối với tổ chức;</w:t>
            </w:r>
          </w:p>
        </w:tc>
        <w:tc>
          <w:tcPr>
            <w:tcW w:w="3969" w:type="dxa"/>
          </w:tcPr>
          <w:p w14:paraId="215753A5" w14:textId="7CA4CC3D" w:rsidR="006B657A" w:rsidRPr="00CD21E6" w:rsidRDefault="006B657A" w:rsidP="006B657A">
            <w:pPr>
              <w:spacing w:before="120" w:after="280" w:afterAutospacing="1" w:line="240" w:lineRule="auto"/>
              <w:jc w:val="both"/>
              <w:rPr>
                <w:sz w:val="26"/>
                <w:szCs w:val="26"/>
              </w:rPr>
            </w:pPr>
            <w:r w:rsidRPr="00C46A11">
              <w:rPr>
                <w:sz w:val="26"/>
                <w:szCs w:val="26"/>
              </w:rPr>
              <w:t>Không sửa đổi, bổ sung</w:t>
            </w:r>
          </w:p>
        </w:tc>
        <w:tc>
          <w:tcPr>
            <w:tcW w:w="3544" w:type="dxa"/>
          </w:tcPr>
          <w:p w14:paraId="3DD8541C" w14:textId="1ECFB4C9" w:rsidR="006B657A" w:rsidRPr="00CD21E6" w:rsidRDefault="006B657A" w:rsidP="006B657A">
            <w:pPr>
              <w:spacing w:before="120" w:after="280" w:afterAutospacing="1" w:line="240" w:lineRule="auto"/>
              <w:jc w:val="both"/>
              <w:rPr>
                <w:sz w:val="26"/>
                <w:szCs w:val="26"/>
              </w:rPr>
            </w:pPr>
          </w:p>
        </w:tc>
        <w:tc>
          <w:tcPr>
            <w:tcW w:w="3226" w:type="dxa"/>
          </w:tcPr>
          <w:p w14:paraId="2F1F9C86" w14:textId="77777777" w:rsidR="006B657A" w:rsidRPr="00A50AAD" w:rsidRDefault="006B657A" w:rsidP="006B657A">
            <w:pPr>
              <w:spacing w:before="120" w:after="280" w:afterAutospacing="1" w:line="240" w:lineRule="auto"/>
              <w:rPr>
                <w:sz w:val="26"/>
                <w:szCs w:val="26"/>
              </w:rPr>
            </w:pPr>
          </w:p>
        </w:tc>
      </w:tr>
      <w:tr w:rsidR="006B657A" w:rsidRPr="00A50AAD" w14:paraId="0B162129" w14:textId="77777777" w:rsidTr="00392F0A">
        <w:tc>
          <w:tcPr>
            <w:tcW w:w="4673" w:type="dxa"/>
          </w:tcPr>
          <w:p w14:paraId="141AE9F9" w14:textId="77777777" w:rsidR="006B657A" w:rsidRPr="00A50AAD" w:rsidRDefault="006B657A" w:rsidP="006B657A">
            <w:pPr>
              <w:spacing w:before="120" w:after="0" w:line="240" w:lineRule="auto"/>
              <w:jc w:val="both"/>
              <w:rPr>
                <w:sz w:val="26"/>
                <w:szCs w:val="26"/>
              </w:rPr>
            </w:pPr>
            <w:r w:rsidRPr="00A50AAD">
              <w:rPr>
                <w:sz w:val="26"/>
                <w:szCs w:val="26"/>
              </w:rPr>
              <w:t>c) Tước quyền sử dụng giấy phép, chứng chỉ hành nghề có thời hạn hoặc đình chỉ hoạt động có thời hạn;</w:t>
            </w:r>
          </w:p>
        </w:tc>
        <w:tc>
          <w:tcPr>
            <w:tcW w:w="3969" w:type="dxa"/>
          </w:tcPr>
          <w:p w14:paraId="1B4A010F" w14:textId="64046E70" w:rsidR="006B657A" w:rsidRPr="00CD21E6" w:rsidRDefault="006B657A" w:rsidP="006B657A">
            <w:pPr>
              <w:spacing w:before="120" w:after="280" w:afterAutospacing="1" w:line="240" w:lineRule="auto"/>
              <w:jc w:val="both"/>
              <w:rPr>
                <w:sz w:val="26"/>
                <w:szCs w:val="26"/>
              </w:rPr>
            </w:pPr>
            <w:r w:rsidRPr="00C46A11">
              <w:rPr>
                <w:sz w:val="26"/>
                <w:szCs w:val="26"/>
              </w:rPr>
              <w:t>Không sửa đổi, bổ sung</w:t>
            </w:r>
          </w:p>
        </w:tc>
        <w:tc>
          <w:tcPr>
            <w:tcW w:w="3544" w:type="dxa"/>
          </w:tcPr>
          <w:p w14:paraId="678EB585" w14:textId="2E30A581" w:rsidR="006B657A" w:rsidRPr="00CD21E6" w:rsidRDefault="006B657A" w:rsidP="006B657A">
            <w:pPr>
              <w:spacing w:before="120" w:after="280" w:afterAutospacing="1" w:line="240" w:lineRule="auto"/>
              <w:jc w:val="both"/>
              <w:rPr>
                <w:sz w:val="26"/>
                <w:szCs w:val="26"/>
              </w:rPr>
            </w:pPr>
          </w:p>
        </w:tc>
        <w:tc>
          <w:tcPr>
            <w:tcW w:w="3226" w:type="dxa"/>
          </w:tcPr>
          <w:p w14:paraId="68D694C4" w14:textId="77777777" w:rsidR="006B657A" w:rsidRPr="00A50AAD" w:rsidRDefault="006B657A" w:rsidP="006B657A">
            <w:pPr>
              <w:spacing w:before="120" w:after="280" w:afterAutospacing="1" w:line="240" w:lineRule="auto"/>
              <w:rPr>
                <w:sz w:val="26"/>
                <w:szCs w:val="26"/>
              </w:rPr>
            </w:pPr>
          </w:p>
        </w:tc>
      </w:tr>
      <w:tr w:rsidR="006B657A" w:rsidRPr="00A50AAD" w14:paraId="2FCFB168" w14:textId="77777777" w:rsidTr="00392F0A">
        <w:tc>
          <w:tcPr>
            <w:tcW w:w="4673" w:type="dxa"/>
          </w:tcPr>
          <w:p w14:paraId="6B02E255" w14:textId="3823773A" w:rsidR="006B657A" w:rsidRPr="00A50AAD" w:rsidRDefault="006B657A" w:rsidP="006B657A">
            <w:pPr>
              <w:spacing w:before="120" w:after="0" w:line="240" w:lineRule="auto"/>
              <w:jc w:val="both"/>
              <w:rPr>
                <w:sz w:val="26"/>
                <w:szCs w:val="26"/>
              </w:rPr>
            </w:pPr>
            <w:r w:rsidRPr="004D5FA1">
              <w:rPr>
                <w:sz w:val="26"/>
                <w:szCs w:val="26"/>
              </w:rPr>
              <w:t>d) Tịch thu tang vật, phương tiện vi phạm hành chính có giá trị không vượt quá mức phạt tiền quy định tại điểm b khoản này;</w:t>
            </w:r>
          </w:p>
        </w:tc>
        <w:tc>
          <w:tcPr>
            <w:tcW w:w="3969" w:type="dxa"/>
          </w:tcPr>
          <w:p w14:paraId="793C27EB" w14:textId="08C11A4F" w:rsidR="006B657A" w:rsidRPr="00CD21E6" w:rsidRDefault="006B657A" w:rsidP="006B657A">
            <w:pPr>
              <w:spacing w:before="120" w:after="280" w:afterAutospacing="1" w:line="240" w:lineRule="auto"/>
              <w:jc w:val="both"/>
              <w:rPr>
                <w:sz w:val="26"/>
                <w:szCs w:val="26"/>
                <w:lang w:val="sv-SE"/>
              </w:rPr>
            </w:pPr>
            <w:r w:rsidRPr="00A50AAD">
              <w:rPr>
                <w:sz w:val="26"/>
                <w:szCs w:val="26"/>
                <w:lang w:val="sv-SE"/>
              </w:rPr>
              <w:t xml:space="preserve">d) Tịch thu tang vật, phương tiện vi phạm hành chính </w:t>
            </w:r>
            <w:r w:rsidRPr="00A50AAD">
              <w:rPr>
                <w:sz w:val="26"/>
                <w:szCs w:val="26"/>
              </w:rPr>
              <w:t xml:space="preserve">trong lĩnh vực đo lường </w:t>
            </w:r>
            <w:r w:rsidRPr="00A50AAD">
              <w:rPr>
                <w:sz w:val="26"/>
                <w:szCs w:val="26"/>
                <w:lang w:val="sv-SE"/>
              </w:rPr>
              <w:t xml:space="preserve">có giá trị không vượt quá </w:t>
            </w:r>
            <w:r w:rsidRPr="00A50AAD">
              <w:rPr>
                <w:sz w:val="26"/>
                <w:szCs w:val="26"/>
              </w:rPr>
              <w:t xml:space="preserve">140.000.000 đồng đối với cá nhân, 280.000.000 đồng đối với tổ chức; </w:t>
            </w:r>
            <w:r w:rsidRPr="00A50AAD">
              <w:rPr>
                <w:sz w:val="26"/>
                <w:szCs w:val="26"/>
                <w:shd w:val="solid" w:color="FFFFFF" w:fill="auto"/>
              </w:rPr>
              <w:t>trong lĩnh vực tiêu chuẩn, chất lượng sản phẩm, hàng hóa</w:t>
            </w:r>
            <w:r w:rsidRPr="00A50AAD">
              <w:rPr>
                <w:sz w:val="26"/>
                <w:szCs w:val="26"/>
              </w:rPr>
              <w:t xml:space="preserve"> </w:t>
            </w:r>
            <w:r w:rsidRPr="00A50AAD">
              <w:rPr>
                <w:sz w:val="26"/>
                <w:szCs w:val="26"/>
                <w:lang w:val="sv-SE"/>
              </w:rPr>
              <w:t xml:space="preserve">có giá trị không vượt quá </w:t>
            </w:r>
            <w:r w:rsidRPr="00A50AAD">
              <w:rPr>
                <w:sz w:val="26"/>
                <w:szCs w:val="26"/>
                <w:shd w:val="solid" w:color="FFFFFF" w:fill="auto"/>
              </w:rPr>
              <w:t xml:space="preserve">210.000.000 </w:t>
            </w:r>
            <w:r w:rsidRPr="00A50AAD">
              <w:rPr>
                <w:sz w:val="26"/>
                <w:szCs w:val="26"/>
              </w:rPr>
              <w:t xml:space="preserve">đồng </w:t>
            </w:r>
            <w:r w:rsidRPr="00A50AAD">
              <w:rPr>
                <w:sz w:val="26"/>
                <w:szCs w:val="26"/>
              </w:rPr>
              <w:lastRenderedPageBreak/>
              <w:t>đối với cá nhân, 420.000.000 đồng đối với tổ chức</w:t>
            </w:r>
          </w:p>
        </w:tc>
        <w:tc>
          <w:tcPr>
            <w:tcW w:w="3544" w:type="dxa"/>
          </w:tcPr>
          <w:p w14:paraId="68B1B8CF" w14:textId="011762F6" w:rsidR="006B657A" w:rsidRPr="00CD21E6" w:rsidRDefault="006B657A" w:rsidP="006B657A">
            <w:pPr>
              <w:spacing w:before="120" w:after="280" w:afterAutospacing="1" w:line="240" w:lineRule="auto"/>
              <w:jc w:val="both"/>
              <w:rPr>
                <w:sz w:val="26"/>
                <w:szCs w:val="26"/>
                <w:lang w:val="sv-SE"/>
              </w:rPr>
            </w:pPr>
          </w:p>
        </w:tc>
        <w:tc>
          <w:tcPr>
            <w:tcW w:w="3226" w:type="dxa"/>
          </w:tcPr>
          <w:p w14:paraId="050BC6A1" w14:textId="77777777" w:rsidR="006B657A" w:rsidRPr="00A50AAD" w:rsidRDefault="006B657A" w:rsidP="006B657A">
            <w:pPr>
              <w:spacing w:before="120" w:after="280" w:afterAutospacing="1" w:line="240" w:lineRule="auto"/>
              <w:rPr>
                <w:sz w:val="26"/>
                <w:szCs w:val="26"/>
                <w:lang w:val="sv-SE"/>
              </w:rPr>
            </w:pPr>
          </w:p>
        </w:tc>
      </w:tr>
      <w:tr w:rsidR="006B657A" w:rsidRPr="00A50AAD" w14:paraId="69821DCD" w14:textId="77777777" w:rsidTr="00392F0A">
        <w:tc>
          <w:tcPr>
            <w:tcW w:w="4673" w:type="dxa"/>
          </w:tcPr>
          <w:p w14:paraId="4DD5AEFC" w14:textId="77777777" w:rsidR="006B657A" w:rsidRPr="00A50AAD" w:rsidRDefault="006B657A" w:rsidP="006B657A">
            <w:pPr>
              <w:spacing w:before="120" w:after="0" w:line="240" w:lineRule="auto"/>
              <w:jc w:val="both"/>
              <w:rPr>
                <w:sz w:val="26"/>
                <w:szCs w:val="26"/>
              </w:rPr>
            </w:pPr>
            <w:r w:rsidRPr="00A50AAD">
              <w:rPr>
                <w:sz w:val="26"/>
                <w:szCs w:val="26"/>
              </w:rPr>
              <w:lastRenderedPageBreak/>
              <w:t xml:space="preserve">đ) Áp dụng biện pháp khắc phục hậu quả quy định tại </w:t>
            </w:r>
            <w:bookmarkStart w:id="61" w:name="tc_14"/>
            <w:r w:rsidRPr="00A50AAD">
              <w:rPr>
                <w:sz w:val="26"/>
                <w:szCs w:val="26"/>
              </w:rPr>
              <w:t>khoản 3 Điều 2 của Nghị định này</w:t>
            </w:r>
            <w:bookmarkEnd w:id="61"/>
            <w:r w:rsidRPr="00A50AAD">
              <w:rPr>
                <w:sz w:val="26"/>
                <w:szCs w:val="26"/>
              </w:rPr>
              <w:t>.</w:t>
            </w:r>
          </w:p>
        </w:tc>
        <w:tc>
          <w:tcPr>
            <w:tcW w:w="3969" w:type="dxa"/>
          </w:tcPr>
          <w:p w14:paraId="54219258" w14:textId="2FC769CF" w:rsidR="006B657A" w:rsidRPr="00CD21E6" w:rsidRDefault="006B657A" w:rsidP="006B657A">
            <w:pPr>
              <w:spacing w:before="120" w:after="280" w:afterAutospacing="1" w:line="240" w:lineRule="auto"/>
              <w:jc w:val="both"/>
              <w:rPr>
                <w:sz w:val="26"/>
                <w:szCs w:val="26"/>
              </w:rPr>
            </w:pPr>
            <w:r w:rsidRPr="00C46A11">
              <w:rPr>
                <w:sz w:val="26"/>
                <w:szCs w:val="26"/>
              </w:rPr>
              <w:t>Không sửa đổi, bổ sung</w:t>
            </w:r>
          </w:p>
        </w:tc>
        <w:tc>
          <w:tcPr>
            <w:tcW w:w="3544" w:type="dxa"/>
          </w:tcPr>
          <w:p w14:paraId="19A6C8F9" w14:textId="13D45730" w:rsidR="006B657A" w:rsidRPr="00CD21E6" w:rsidRDefault="006B657A" w:rsidP="006B657A">
            <w:pPr>
              <w:spacing w:before="120" w:after="280" w:afterAutospacing="1" w:line="240" w:lineRule="auto"/>
              <w:jc w:val="both"/>
              <w:rPr>
                <w:sz w:val="26"/>
                <w:szCs w:val="26"/>
              </w:rPr>
            </w:pPr>
          </w:p>
        </w:tc>
        <w:tc>
          <w:tcPr>
            <w:tcW w:w="3226" w:type="dxa"/>
          </w:tcPr>
          <w:p w14:paraId="2E78C09D" w14:textId="77777777" w:rsidR="006B657A" w:rsidRPr="00A50AAD" w:rsidRDefault="006B657A" w:rsidP="006B657A">
            <w:pPr>
              <w:spacing w:before="120" w:after="280" w:afterAutospacing="1" w:line="240" w:lineRule="auto"/>
              <w:rPr>
                <w:sz w:val="26"/>
                <w:szCs w:val="26"/>
              </w:rPr>
            </w:pPr>
          </w:p>
        </w:tc>
      </w:tr>
      <w:tr w:rsidR="006B657A" w:rsidRPr="00A50AAD" w14:paraId="1B08C786" w14:textId="77777777" w:rsidTr="00392F0A">
        <w:tc>
          <w:tcPr>
            <w:tcW w:w="4673" w:type="dxa"/>
          </w:tcPr>
          <w:p w14:paraId="3FBE2859" w14:textId="77777777" w:rsidR="006B657A" w:rsidRPr="00A50AAD" w:rsidRDefault="006B657A" w:rsidP="006B657A">
            <w:pPr>
              <w:spacing w:before="120" w:after="0" w:line="240" w:lineRule="auto"/>
              <w:jc w:val="both"/>
              <w:rPr>
                <w:sz w:val="26"/>
                <w:szCs w:val="26"/>
              </w:rPr>
            </w:pPr>
            <w:r w:rsidRPr="00A50AAD">
              <w:rPr>
                <w:sz w:val="26"/>
                <w:szCs w:val="26"/>
              </w:rPr>
              <w:t>4. Chánh Thanh tra Bộ Khoa học và Công nghệ, Tổng cục trưởng Tổng cục Tiêu chuẩn Đo lường Chất lượng có quyền:</w:t>
            </w:r>
          </w:p>
        </w:tc>
        <w:tc>
          <w:tcPr>
            <w:tcW w:w="3969" w:type="dxa"/>
          </w:tcPr>
          <w:p w14:paraId="18D17EB5" w14:textId="08357FE4" w:rsidR="006B657A" w:rsidRPr="00CD21E6" w:rsidRDefault="006B657A" w:rsidP="006B657A">
            <w:pPr>
              <w:spacing w:before="120" w:after="280" w:afterAutospacing="1" w:line="240" w:lineRule="auto"/>
              <w:jc w:val="both"/>
              <w:rPr>
                <w:sz w:val="26"/>
                <w:szCs w:val="26"/>
              </w:rPr>
            </w:pPr>
            <w:r w:rsidRPr="00C46A11">
              <w:rPr>
                <w:sz w:val="26"/>
                <w:szCs w:val="26"/>
              </w:rPr>
              <w:t>Không sửa đổi, bổ sung</w:t>
            </w:r>
          </w:p>
        </w:tc>
        <w:tc>
          <w:tcPr>
            <w:tcW w:w="3544" w:type="dxa"/>
          </w:tcPr>
          <w:p w14:paraId="7D1EC73A" w14:textId="26F825DE" w:rsidR="006B657A" w:rsidRPr="00CD21E6" w:rsidRDefault="006B657A" w:rsidP="006B657A">
            <w:pPr>
              <w:spacing w:before="120" w:after="280" w:afterAutospacing="1" w:line="240" w:lineRule="auto"/>
              <w:jc w:val="both"/>
              <w:rPr>
                <w:sz w:val="26"/>
                <w:szCs w:val="26"/>
              </w:rPr>
            </w:pPr>
            <w:r w:rsidRPr="00CD21E6">
              <w:rPr>
                <w:sz w:val="26"/>
                <w:szCs w:val="26"/>
              </w:rPr>
              <w:t xml:space="preserve">4. </w:t>
            </w:r>
            <w:r w:rsidRPr="00976F9C">
              <w:rPr>
                <w:strike/>
                <w:sz w:val="26"/>
                <w:szCs w:val="26"/>
              </w:rPr>
              <w:t>Chánh Thanh tra Bộ Khoa học và Công nghệ,</w:t>
            </w:r>
            <w:r w:rsidRPr="00CD21E6">
              <w:rPr>
                <w:sz w:val="26"/>
                <w:szCs w:val="26"/>
              </w:rPr>
              <w:t xml:space="preserve"> </w:t>
            </w:r>
            <w:r w:rsidRPr="002D3169">
              <w:rPr>
                <w:strike/>
                <w:sz w:val="26"/>
                <w:szCs w:val="26"/>
              </w:rPr>
              <w:t>Tổng cục trưởng</w:t>
            </w:r>
            <w:r w:rsidRPr="00CD21E6">
              <w:rPr>
                <w:sz w:val="26"/>
                <w:szCs w:val="26"/>
              </w:rPr>
              <w:t xml:space="preserve"> </w:t>
            </w:r>
            <w:r w:rsidRPr="00976F9C">
              <w:rPr>
                <w:strike/>
                <w:sz w:val="26"/>
                <w:szCs w:val="26"/>
              </w:rPr>
              <w:t>Tổng cục</w:t>
            </w:r>
            <w:r w:rsidRPr="00CD21E6">
              <w:rPr>
                <w:sz w:val="26"/>
                <w:szCs w:val="26"/>
              </w:rPr>
              <w:t xml:space="preserve"> </w:t>
            </w:r>
            <w:r w:rsidRPr="002D3169">
              <w:rPr>
                <w:b/>
                <w:sz w:val="26"/>
                <w:szCs w:val="26"/>
                <w:lang w:val="en-US"/>
              </w:rPr>
              <w:t>Chủ tịch</w:t>
            </w:r>
            <w:r>
              <w:rPr>
                <w:sz w:val="26"/>
                <w:szCs w:val="26"/>
                <w:lang w:val="en-US"/>
              </w:rPr>
              <w:t xml:space="preserve"> </w:t>
            </w:r>
            <w:r w:rsidRPr="002D3169">
              <w:rPr>
                <w:b/>
                <w:sz w:val="26"/>
                <w:szCs w:val="26"/>
                <w:lang w:val="en-US"/>
              </w:rPr>
              <w:t>Ủy ban</w:t>
            </w:r>
            <w:r>
              <w:rPr>
                <w:sz w:val="26"/>
                <w:szCs w:val="26"/>
                <w:lang w:val="en-US"/>
              </w:rPr>
              <w:t xml:space="preserve"> </w:t>
            </w:r>
            <w:r w:rsidRPr="00CD21E6">
              <w:rPr>
                <w:sz w:val="26"/>
                <w:szCs w:val="26"/>
              </w:rPr>
              <w:t>Tiêu chuẩn Đo lường Chất lượng</w:t>
            </w:r>
            <w:r>
              <w:rPr>
                <w:sz w:val="26"/>
                <w:szCs w:val="26"/>
                <w:lang w:val="en-US"/>
              </w:rPr>
              <w:t xml:space="preserve"> </w:t>
            </w:r>
            <w:r w:rsidRPr="002D3169">
              <w:rPr>
                <w:b/>
                <w:sz w:val="26"/>
                <w:szCs w:val="26"/>
                <w:lang w:val="en-US"/>
              </w:rPr>
              <w:t>Quốc gia</w:t>
            </w:r>
            <w:r w:rsidRPr="00CD21E6">
              <w:rPr>
                <w:sz w:val="26"/>
                <w:szCs w:val="26"/>
              </w:rPr>
              <w:t xml:space="preserve"> có quyền:</w:t>
            </w:r>
          </w:p>
        </w:tc>
        <w:tc>
          <w:tcPr>
            <w:tcW w:w="3226" w:type="dxa"/>
          </w:tcPr>
          <w:p w14:paraId="549D028E" w14:textId="7925168B" w:rsidR="006B657A" w:rsidRDefault="006B657A" w:rsidP="006B657A">
            <w:pPr>
              <w:spacing w:before="120" w:after="280" w:afterAutospacing="1" w:line="240" w:lineRule="auto"/>
              <w:jc w:val="both"/>
              <w:rPr>
                <w:sz w:val="26"/>
                <w:szCs w:val="26"/>
              </w:rPr>
            </w:pPr>
            <w:r w:rsidRPr="0098623F">
              <w:rPr>
                <w:sz w:val="26"/>
                <w:szCs w:val="26"/>
              </w:rPr>
              <w:t xml:space="preserve">Vì theo quy định tại khoản </w:t>
            </w:r>
            <w:r>
              <w:rPr>
                <w:sz w:val="26"/>
                <w:szCs w:val="26"/>
                <w:lang w:val="en-US"/>
              </w:rPr>
              <w:t>3</w:t>
            </w:r>
            <w:r w:rsidRPr="0098623F">
              <w:rPr>
                <w:sz w:val="26"/>
                <w:szCs w:val="26"/>
              </w:rPr>
              <w:t xml:space="preserve"> Điều 6 Nghị định số 189/2025/NĐ-CP ngày 01/7/2025 của Chính phủ quy định chi tiết Luật Xử lý vi phạm hành chính về thẩm quyền xử phạt vi phạm hành chính thì thẩm quyền xử phạt cụ thể là:</w:t>
            </w:r>
          </w:p>
          <w:p w14:paraId="20CE07AA" w14:textId="42871E2A" w:rsidR="006B657A" w:rsidRPr="00A50AAD" w:rsidRDefault="006B657A" w:rsidP="006B657A">
            <w:pPr>
              <w:spacing w:before="120" w:after="280" w:afterAutospacing="1" w:line="240" w:lineRule="auto"/>
              <w:jc w:val="both"/>
              <w:rPr>
                <w:sz w:val="26"/>
                <w:szCs w:val="26"/>
              </w:rPr>
            </w:pPr>
            <w:r w:rsidRPr="0098623F">
              <w:rPr>
                <w:sz w:val="26"/>
                <w:szCs w:val="26"/>
              </w:rPr>
              <w:t xml:space="preserve">Chủ tịch Ủy ban Tiêu chuẩn Đo lường Chất lượng Quốc gia </w:t>
            </w:r>
          </w:p>
        </w:tc>
      </w:tr>
      <w:tr w:rsidR="006B657A" w:rsidRPr="00A50AAD" w14:paraId="423E7AF5" w14:textId="77777777" w:rsidTr="00392F0A">
        <w:tc>
          <w:tcPr>
            <w:tcW w:w="4673" w:type="dxa"/>
          </w:tcPr>
          <w:p w14:paraId="3ADB0D16" w14:textId="77777777" w:rsidR="006B657A" w:rsidRPr="00A50AAD" w:rsidRDefault="006B657A" w:rsidP="006B657A">
            <w:pPr>
              <w:spacing w:before="120" w:after="0" w:line="240" w:lineRule="auto"/>
              <w:jc w:val="both"/>
              <w:rPr>
                <w:sz w:val="26"/>
                <w:szCs w:val="26"/>
              </w:rPr>
            </w:pPr>
            <w:r w:rsidRPr="00A50AAD">
              <w:rPr>
                <w:sz w:val="26"/>
                <w:szCs w:val="26"/>
              </w:rPr>
              <w:t>a) Phạt cảnh cáo;</w:t>
            </w:r>
          </w:p>
        </w:tc>
        <w:tc>
          <w:tcPr>
            <w:tcW w:w="3969" w:type="dxa"/>
          </w:tcPr>
          <w:p w14:paraId="0AF3D783" w14:textId="37BB55AB" w:rsidR="006B657A" w:rsidRPr="00CD21E6" w:rsidRDefault="006B657A" w:rsidP="006B657A">
            <w:pPr>
              <w:spacing w:before="120" w:after="280" w:afterAutospacing="1" w:line="240" w:lineRule="auto"/>
              <w:jc w:val="both"/>
              <w:rPr>
                <w:sz w:val="26"/>
                <w:szCs w:val="26"/>
              </w:rPr>
            </w:pPr>
            <w:r w:rsidRPr="00C46A11">
              <w:rPr>
                <w:sz w:val="26"/>
                <w:szCs w:val="26"/>
              </w:rPr>
              <w:t>Không sửa đổi, bổ sung</w:t>
            </w:r>
          </w:p>
        </w:tc>
        <w:tc>
          <w:tcPr>
            <w:tcW w:w="3544" w:type="dxa"/>
          </w:tcPr>
          <w:p w14:paraId="0091E1AF" w14:textId="37F69D0D" w:rsidR="006B657A" w:rsidRPr="00CD21E6" w:rsidRDefault="006B657A" w:rsidP="006B657A">
            <w:pPr>
              <w:spacing w:before="120" w:after="280" w:afterAutospacing="1" w:line="240" w:lineRule="auto"/>
              <w:jc w:val="both"/>
              <w:rPr>
                <w:sz w:val="26"/>
                <w:szCs w:val="26"/>
              </w:rPr>
            </w:pPr>
            <w:r w:rsidRPr="00CD21E6">
              <w:rPr>
                <w:sz w:val="26"/>
                <w:szCs w:val="26"/>
              </w:rPr>
              <w:t>a) Phạt cảnh cáo;</w:t>
            </w:r>
          </w:p>
        </w:tc>
        <w:tc>
          <w:tcPr>
            <w:tcW w:w="3226" w:type="dxa"/>
          </w:tcPr>
          <w:p w14:paraId="778B9E22" w14:textId="77777777" w:rsidR="006B657A" w:rsidRPr="00A50AAD" w:rsidRDefault="006B657A" w:rsidP="006B657A">
            <w:pPr>
              <w:spacing w:before="120" w:after="280" w:afterAutospacing="1" w:line="240" w:lineRule="auto"/>
              <w:rPr>
                <w:sz w:val="26"/>
                <w:szCs w:val="26"/>
              </w:rPr>
            </w:pPr>
          </w:p>
        </w:tc>
      </w:tr>
      <w:tr w:rsidR="006B657A" w:rsidRPr="00A50AAD" w14:paraId="0F726057" w14:textId="77777777" w:rsidTr="00392F0A">
        <w:tc>
          <w:tcPr>
            <w:tcW w:w="4673" w:type="dxa"/>
          </w:tcPr>
          <w:p w14:paraId="35E18DA9" w14:textId="77777777" w:rsidR="006B657A" w:rsidRPr="00A50AAD" w:rsidRDefault="006B657A" w:rsidP="006B657A">
            <w:pPr>
              <w:spacing w:before="120" w:after="0" w:line="240" w:lineRule="auto"/>
              <w:jc w:val="both"/>
              <w:rPr>
                <w:sz w:val="26"/>
                <w:szCs w:val="26"/>
              </w:rPr>
            </w:pPr>
          </w:p>
        </w:tc>
        <w:tc>
          <w:tcPr>
            <w:tcW w:w="3969" w:type="dxa"/>
          </w:tcPr>
          <w:p w14:paraId="4D894C18" w14:textId="77777777" w:rsidR="006B657A" w:rsidRPr="00101622" w:rsidRDefault="006B657A" w:rsidP="006B657A">
            <w:pPr>
              <w:spacing w:before="120" w:after="280" w:afterAutospacing="1" w:line="240" w:lineRule="auto"/>
              <w:jc w:val="both"/>
              <w:rPr>
                <w:b/>
                <w:sz w:val="26"/>
                <w:szCs w:val="26"/>
              </w:rPr>
            </w:pPr>
          </w:p>
        </w:tc>
        <w:tc>
          <w:tcPr>
            <w:tcW w:w="3544" w:type="dxa"/>
          </w:tcPr>
          <w:p w14:paraId="29045DC5" w14:textId="479F839F" w:rsidR="006B657A" w:rsidRPr="00101622" w:rsidRDefault="006B657A" w:rsidP="006B657A">
            <w:pPr>
              <w:spacing w:before="120" w:after="280" w:afterAutospacing="1" w:line="240" w:lineRule="auto"/>
              <w:jc w:val="both"/>
              <w:rPr>
                <w:b/>
                <w:sz w:val="26"/>
                <w:szCs w:val="26"/>
              </w:rPr>
            </w:pPr>
            <w:r w:rsidRPr="00101622">
              <w:rPr>
                <w:b/>
                <w:sz w:val="26"/>
                <w:szCs w:val="26"/>
              </w:rPr>
              <w:t>b) Phạt tiền đến mức tối đa đối với lĩnh vực tương ứng quy định tại khoản 1 và khoản 2 Điều 3 Nghị định này;</w:t>
            </w:r>
          </w:p>
        </w:tc>
        <w:tc>
          <w:tcPr>
            <w:tcW w:w="3226" w:type="dxa"/>
          </w:tcPr>
          <w:p w14:paraId="278E0C16" w14:textId="77777777" w:rsidR="006B657A" w:rsidRPr="00A50AAD" w:rsidRDefault="006B657A" w:rsidP="006B657A">
            <w:pPr>
              <w:spacing w:before="120" w:after="280" w:afterAutospacing="1" w:line="240" w:lineRule="auto"/>
              <w:rPr>
                <w:sz w:val="26"/>
                <w:szCs w:val="26"/>
              </w:rPr>
            </w:pPr>
          </w:p>
        </w:tc>
      </w:tr>
      <w:tr w:rsidR="006B657A" w:rsidRPr="00A50AAD" w14:paraId="6998BA04" w14:textId="77777777" w:rsidTr="00392F0A">
        <w:tc>
          <w:tcPr>
            <w:tcW w:w="4673" w:type="dxa"/>
          </w:tcPr>
          <w:p w14:paraId="5B9A087E" w14:textId="77777777" w:rsidR="006B657A" w:rsidRPr="00A50AAD" w:rsidRDefault="006B657A" w:rsidP="006B657A">
            <w:pPr>
              <w:spacing w:before="120" w:after="0" w:line="240" w:lineRule="auto"/>
              <w:jc w:val="both"/>
              <w:rPr>
                <w:sz w:val="26"/>
                <w:szCs w:val="26"/>
              </w:rPr>
            </w:pPr>
          </w:p>
        </w:tc>
        <w:tc>
          <w:tcPr>
            <w:tcW w:w="3969" w:type="dxa"/>
          </w:tcPr>
          <w:p w14:paraId="52A878DA" w14:textId="77777777" w:rsidR="006B657A" w:rsidRPr="00101622" w:rsidRDefault="006B657A" w:rsidP="006B657A">
            <w:pPr>
              <w:spacing w:before="120" w:after="280" w:afterAutospacing="1" w:line="240" w:lineRule="auto"/>
              <w:jc w:val="both"/>
              <w:rPr>
                <w:b/>
                <w:sz w:val="26"/>
                <w:szCs w:val="26"/>
              </w:rPr>
            </w:pPr>
          </w:p>
        </w:tc>
        <w:tc>
          <w:tcPr>
            <w:tcW w:w="3544" w:type="dxa"/>
          </w:tcPr>
          <w:p w14:paraId="3F44BF1D" w14:textId="27390CB0" w:rsidR="006B657A" w:rsidRPr="00101622" w:rsidRDefault="006B657A" w:rsidP="006B657A">
            <w:pPr>
              <w:spacing w:before="120" w:after="280" w:afterAutospacing="1" w:line="240" w:lineRule="auto"/>
              <w:jc w:val="both"/>
              <w:rPr>
                <w:b/>
                <w:sz w:val="26"/>
                <w:szCs w:val="26"/>
              </w:rPr>
            </w:pPr>
            <w:r w:rsidRPr="00101622">
              <w:rPr>
                <w:b/>
                <w:sz w:val="26"/>
                <w:szCs w:val="26"/>
              </w:rPr>
              <w:t xml:space="preserve">c) Tước quyền sử dụng giấy phép, chứng chỉ hành nghề có thời hạn hoặc đình chỉ hoạt động có thời hạn theo quy định tại khoản 2 Điều 2 Nghị </w:t>
            </w:r>
            <w:r w:rsidRPr="00101622">
              <w:rPr>
                <w:b/>
                <w:sz w:val="26"/>
                <w:szCs w:val="26"/>
              </w:rPr>
              <w:lastRenderedPageBreak/>
              <w:t>định này;</w:t>
            </w:r>
          </w:p>
        </w:tc>
        <w:tc>
          <w:tcPr>
            <w:tcW w:w="3226" w:type="dxa"/>
          </w:tcPr>
          <w:p w14:paraId="4B64803E" w14:textId="77777777" w:rsidR="006B657A" w:rsidRPr="00A50AAD" w:rsidRDefault="006B657A" w:rsidP="006B657A">
            <w:pPr>
              <w:spacing w:before="120" w:after="280" w:afterAutospacing="1" w:line="240" w:lineRule="auto"/>
              <w:rPr>
                <w:sz w:val="26"/>
                <w:szCs w:val="26"/>
              </w:rPr>
            </w:pPr>
          </w:p>
        </w:tc>
      </w:tr>
      <w:tr w:rsidR="006B657A" w:rsidRPr="00A50AAD" w14:paraId="08F5A961" w14:textId="77777777" w:rsidTr="00392F0A">
        <w:tc>
          <w:tcPr>
            <w:tcW w:w="4673" w:type="dxa"/>
          </w:tcPr>
          <w:p w14:paraId="5F8B85BA" w14:textId="77777777" w:rsidR="006B657A" w:rsidRPr="00A50AAD" w:rsidRDefault="006B657A" w:rsidP="006B657A">
            <w:pPr>
              <w:spacing w:before="120" w:after="0" w:line="240" w:lineRule="auto"/>
              <w:jc w:val="both"/>
              <w:rPr>
                <w:sz w:val="26"/>
                <w:szCs w:val="26"/>
              </w:rPr>
            </w:pPr>
          </w:p>
        </w:tc>
        <w:tc>
          <w:tcPr>
            <w:tcW w:w="3969" w:type="dxa"/>
          </w:tcPr>
          <w:p w14:paraId="0F136754" w14:textId="77777777" w:rsidR="006B657A" w:rsidRPr="00101622" w:rsidRDefault="006B657A" w:rsidP="006B657A">
            <w:pPr>
              <w:spacing w:before="120" w:after="280" w:afterAutospacing="1" w:line="240" w:lineRule="auto"/>
              <w:jc w:val="both"/>
              <w:rPr>
                <w:b/>
                <w:sz w:val="26"/>
                <w:szCs w:val="26"/>
              </w:rPr>
            </w:pPr>
          </w:p>
        </w:tc>
        <w:tc>
          <w:tcPr>
            <w:tcW w:w="3544" w:type="dxa"/>
          </w:tcPr>
          <w:p w14:paraId="06960851" w14:textId="243136E3" w:rsidR="006B657A" w:rsidRPr="00101622" w:rsidRDefault="006B657A" w:rsidP="006B657A">
            <w:pPr>
              <w:spacing w:before="120" w:after="280" w:afterAutospacing="1" w:line="240" w:lineRule="auto"/>
              <w:jc w:val="both"/>
              <w:rPr>
                <w:b/>
                <w:sz w:val="26"/>
                <w:szCs w:val="26"/>
              </w:rPr>
            </w:pPr>
            <w:r w:rsidRPr="00101622">
              <w:rPr>
                <w:b/>
                <w:sz w:val="26"/>
                <w:szCs w:val="26"/>
              </w:rPr>
              <w:t>d) Tịch thu tang vật, phương tiện vi phạm hành chính;</w:t>
            </w:r>
          </w:p>
        </w:tc>
        <w:tc>
          <w:tcPr>
            <w:tcW w:w="3226" w:type="dxa"/>
          </w:tcPr>
          <w:p w14:paraId="44C9B370" w14:textId="77777777" w:rsidR="006B657A" w:rsidRPr="00A50AAD" w:rsidRDefault="006B657A" w:rsidP="006B657A">
            <w:pPr>
              <w:spacing w:before="120" w:after="280" w:afterAutospacing="1" w:line="240" w:lineRule="auto"/>
              <w:rPr>
                <w:sz w:val="26"/>
                <w:szCs w:val="26"/>
              </w:rPr>
            </w:pPr>
          </w:p>
        </w:tc>
      </w:tr>
      <w:tr w:rsidR="006B657A" w:rsidRPr="00A50AAD" w14:paraId="7A3BE015" w14:textId="77777777" w:rsidTr="00392F0A">
        <w:tc>
          <w:tcPr>
            <w:tcW w:w="4673" w:type="dxa"/>
          </w:tcPr>
          <w:p w14:paraId="018F50FD" w14:textId="77777777" w:rsidR="006B657A" w:rsidRPr="00A50AAD" w:rsidRDefault="006B657A" w:rsidP="006B657A">
            <w:pPr>
              <w:spacing w:before="120" w:after="0" w:line="240" w:lineRule="auto"/>
              <w:jc w:val="both"/>
              <w:rPr>
                <w:sz w:val="26"/>
                <w:szCs w:val="26"/>
              </w:rPr>
            </w:pPr>
          </w:p>
        </w:tc>
        <w:tc>
          <w:tcPr>
            <w:tcW w:w="3969" w:type="dxa"/>
          </w:tcPr>
          <w:p w14:paraId="3614EABB" w14:textId="77777777" w:rsidR="006B657A" w:rsidRPr="00101622" w:rsidRDefault="006B657A" w:rsidP="006B657A">
            <w:pPr>
              <w:spacing w:before="120" w:after="280" w:afterAutospacing="1" w:line="240" w:lineRule="auto"/>
              <w:jc w:val="both"/>
              <w:rPr>
                <w:b/>
                <w:sz w:val="26"/>
                <w:szCs w:val="26"/>
              </w:rPr>
            </w:pPr>
          </w:p>
        </w:tc>
        <w:tc>
          <w:tcPr>
            <w:tcW w:w="3544" w:type="dxa"/>
          </w:tcPr>
          <w:p w14:paraId="7222B447" w14:textId="766FB237" w:rsidR="006B657A" w:rsidRPr="00101622" w:rsidRDefault="006B657A" w:rsidP="006B657A">
            <w:pPr>
              <w:spacing w:before="120" w:after="280" w:afterAutospacing="1" w:line="240" w:lineRule="auto"/>
              <w:jc w:val="both"/>
              <w:rPr>
                <w:b/>
                <w:sz w:val="26"/>
                <w:szCs w:val="26"/>
              </w:rPr>
            </w:pPr>
            <w:r w:rsidRPr="00101622">
              <w:rPr>
                <w:b/>
                <w:sz w:val="26"/>
                <w:szCs w:val="26"/>
              </w:rPr>
              <w:t>đ) Áp dụng biện pháp khắc phục hậu quả quy định tại khoản 1 Điều 28 của Luật Xử lý vi phạm hành chính.</w:t>
            </w:r>
          </w:p>
        </w:tc>
        <w:tc>
          <w:tcPr>
            <w:tcW w:w="3226" w:type="dxa"/>
          </w:tcPr>
          <w:p w14:paraId="386AF4BE" w14:textId="77777777" w:rsidR="006B657A" w:rsidRPr="00A50AAD" w:rsidRDefault="006B657A" w:rsidP="006B657A">
            <w:pPr>
              <w:spacing w:before="120" w:after="280" w:afterAutospacing="1" w:line="240" w:lineRule="auto"/>
              <w:rPr>
                <w:sz w:val="26"/>
                <w:szCs w:val="26"/>
              </w:rPr>
            </w:pPr>
          </w:p>
        </w:tc>
      </w:tr>
      <w:tr w:rsidR="006B657A" w:rsidRPr="00A50AAD" w14:paraId="0410F05A" w14:textId="77777777" w:rsidTr="00392F0A">
        <w:tc>
          <w:tcPr>
            <w:tcW w:w="4673" w:type="dxa"/>
          </w:tcPr>
          <w:p w14:paraId="71FFF114" w14:textId="77777777" w:rsidR="006B657A" w:rsidRPr="00A50AAD" w:rsidRDefault="006B657A" w:rsidP="006B657A">
            <w:pPr>
              <w:spacing w:before="120" w:after="0" w:line="240" w:lineRule="auto"/>
              <w:jc w:val="both"/>
              <w:rPr>
                <w:sz w:val="26"/>
                <w:szCs w:val="26"/>
              </w:rPr>
            </w:pPr>
            <w:r w:rsidRPr="00A50AAD">
              <w:rPr>
                <w:sz w:val="26"/>
                <w:szCs w:val="26"/>
              </w:rPr>
              <w:t>b) Phạt tiền đến mức tối đa theo quy định tại Nghị định này;</w:t>
            </w:r>
          </w:p>
        </w:tc>
        <w:tc>
          <w:tcPr>
            <w:tcW w:w="3969" w:type="dxa"/>
          </w:tcPr>
          <w:p w14:paraId="07177CEF" w14:textId="365EF03E" w:rsidR="006B657A" w:rsidRPr="00CD21E6" w:rsidRDefault="006B657A" w:rsidP="006B657A">
            <w:pPr>
              <w:spacing w:before="120" w:after="280" w:afterAutospacing="1" w:line="240" w:lineRule="auto"/>
              <w:jc w:val="both"/>
              <w:rPr>
                <w:sz w:val="26"/>
                <w:szCs w:val="26"/>
              </w:rPr>
            </w:pPr>
            <w:r w:rsidRPr="00C46A11">
              <w:rPr>
                <w:sz w:val="26"/>
                <w:szCs w:val="26"/>
              </w:rPr>
              <w:t>Không sửa đổi, bổ sung</w:t>
            </w:r>
          </w:p>
        </w:tc>
        <w:tc>
          <w:tcPr>
            <w:tcW w:w="3544" w:type="dxa"/>
          </w:tcPr>
          <w:p w14:paraId="02D07193" w14:textId="5B7DE06C" w:rsidR="006B657A" w:rsidRPr="00CD21E6" w:rsidRDefault="006B657A" w:rsidP="006B657A">
            <w:pPr>
              <w:spacing w:before="120" w:after="280" w:afterAutospacing="1" w:line="240" w:lineRule="auto"/>
              <w:jc w:val="both"/>
              <w:rPr>
                <w:sz w:val="26"/>
                <w:szCs w:val="26"/>
              </w:rPr>
            </w:pPr>
          </w:p>
        </w:tc>
        <w:tc>
          <w:tcPr>
            <w:tcW w:w="3226" w:type="dxa"/>
          </w:tcPr>
          <w:p w14:paraId="11A1B7B2" w14:textId="77777777" w:rsidR="006B657A" w:rsidRPr="00A50AAD" w:rsidRDefault="006B657A" w:rsidP="006B657A">
            <w:pPr>
              <w:spacing w:before="120" w:after="280" w:afterAutospacing="1" w:line="240" w:lineRule="auto"/>
              <w:rPr>
                <w:sz w:val="26"/>
                <w:szCs w:val="26"/>
              </w:rPr>
            </w:pPr>
          </w:p>
        </w:tc>
      </w:tr>
      <w:tr w:rsidR="006B657A" w:rsidRPr="00A50AAD" w14:paraId="5914F6C3" w14:textId="77777777" w:rsidTr="00392F0A">
        <w:tc>
          <w:tcPr>
            <w:tcW w:w="4673" w:type="dxa"/>
          </w:tcPr>
          <w:p w14:paraId="18E15828" w14:textId="77777777" w:rsidR="006B657A" w:rsidRPr="00A50AAD" w:rsidRDefault="006B657A" w:rsidP="006B657A">
            <w:pPr>
              <w:spacing w:before="120" w:after="0" w:line="240" w:lineRule="auto"/>
              <w:jc w:val="both"/>
              <w:rPr>
                <w:sz w:val="26"/>
                <w:szCs w:val="26"/>
              </w:rPr>
            </w:pPr>
            <w:r w:rsidRPr="00A50AAD">
              <w:rPr>
                <w:sz w:val="26"/>
                <w:szCs w:val="26"/>
              </w:rPr>
              <w:t>c) Tước quyền sử dụng giấy phép, chứng chỉ hành nghề có thời hạn hoặc đình chỉ hoạt động có thời hạn;</w:t>
            </w:r>
          </w:p>
        </w:tc>
        <w:tc>
          <w:tcPr>
            <w:tcW w:w="3969" w:type="dxa"/>
          </w:tcPr>
          <w:p w14:paraId="1AD9B0D2" w14:textId="59FAE5A9" w:rsidR="006B657A" w:rsidRPr="00CD21E6" w:rsidRDefault="006B657A" w:rsidP="006B657A">
            <w:pPr>
              <w:spacing w:before="120" w:after="280" w:afterAutospacing="1" w:line="240" w:lineRule="auto"/>
              <w:jc w:val="both"/>
              <w:rPr>
                <w:sz w:val="26"/>
                <w:szCs w:val="26"/>
              </w:rPr>
            </w:pPr>
            <w:r w:rsidRPr="00C46A11">
              <w:rPr>
                <w:sz w:val="26"/>
                <w:szCs w:val="26"/>
              </w:rPr>
              <w:t>Không sửa đổi, bổ sung</w:t>
            </w:r>
          </w:p>
        </w:tc>
        <w:tc>
          <w:tcPr>
            <w:tcW w:w="3544" w:type="dxa"/>
          </w:tcPr>
          <w:p w14:paraId="17FFB77F" w14:textId="2B208D4E" w:rsidR="006B657A" w:rsidRPr="00CD21E6" w:rsidRDefault="006B657A" w:rsidP="006B657A">
            <w:pPr>
              <w:spacing w:before="120" w:after="280" w:afterAutospacing="1" w:line="240" w:lineRule="auto"/>
              <w:jc w:val="both"/>
              <w:rPr>
                <w:sz w:val="26"/>
                <w:szCs w:val="26"/>
              </w:rPr>
            </w:pPr>
          </w:p>
        </w:tc>
        <w:tc>
          <w:tcPr>
            <w:tcW w:w="3226" w:type="dxa"/>
          </w:tcPr>
          <w:p w14:paraId="482F491F" w14:textId="77777777" w:rsidR="006B657A" w:rsidRPr="00A50AAD" w:rsidRDefault="006B657A" w:rsidP="006B657A">
            <w:pPr>
              <w:spacing w:before="120" w:after="280" w:afterAutospacing="1" w:line="240" w:lineRule="auto"/>
              <w:rPr>
                <w:sz w:val="26"/>
                <w:szCs w:val="26"/>
              </w:rPr>
            </w:pPr>
          </w:p>
        </w:tc>
      </w:tr>
      <w:tr w:rsidR="006B657A" w:rsidRPr="00A50AAD" w14:paraId="338D5E3F" w14:textId="77777777" w:rsidTr="00392F0A">
        <w:tc>
          <w:tcPr>
            <w:tcW w:w="4673" w:type="dxa"/>
          </w:tcPr>
          <w:p w14:paraId="144B8224" w14:textId="77777777" w:rsidR="006B657A" w:rsidRPr="00A50AAD" w:rsidRDefault="006B657A" w:rsidP="006B657A">
            <w:pPr>
              <w:spacing w:before="120" w:after="0" w:line="240" w:lineRule="auto"/>
              <w:jc w:val="both"/>
              <w:rPr>
                <w:sz w:val="26"/>
                <w:szCs w:val="26"/>
              </w:rPr>
            </w:pPr>
            <w:r w:rsidRPr="00A50AAD">
              <w:rPr>
                <w:sz w:val="26"/>
                <w:szCs w:val="26"/>
              </w:rPr>
              <w:t>d) Tịch thu tang vật, phương tiện vi phạm hành chính;</w:t>
            </w:r>
          </w:p>
        </w:tc>
        <w:tc>
          <w:tcPr>
            <w:tcW w:w="3969" w:type="dxa"/>
          </w:tcPr>
          <w:p w14:paraId="2616ACFF" w14:textId="55A93DAB" w:rsidR="006B657A" w:rsidRPr="00CD21E6" w:rsidRDefault="006B657A" w:rsidP="006B657A">
            <w:pPr>
              <w:spacing w:before="120" w:after="280" w:afterAutospacing="1" w:line="240" w:lineRule="auto"/>
              <w:jc w:val="both"/>
              <w:rPr>
                <w:sz w:val="26"/>
                <w:szCs w:val="26"/>
              </w:rPr>
            </w:pPr>
            <w:r w:rsidRPr="00C46A11">
              <w:rPr>
                <w:sz w:val="26"/>
                <w:szCs w:val="26"/>
              </w:rPr>
              <w:t>Không sửa đổi, bổ sung</w:t>
            </w:r>
          </w:p>
        </w:tc>
        <w:tc>
          <w:tcPr>
            <w:tcW w:w="3544" w:type="dxa"/>
          </w:tcPr>
          <w:p w14:paraId="2FCC56C0" w14:textId="2C6126B5" w:rsidR="006B657A" w:rsidRPr="00CD21E6" w:rsidRDefault="006B657A" w:rsidP="006B657A">
            <w:pPr>
              <w:spacing w:before="120" w:after="280" w:afterAutospacing="1" w:line="240" w:lineRule="auto"/>
              <w:jc w:val="both"/>
              <w:rPr>
                <w:sz w:val="26"/>
                <w:szCs w:val="26"/>
              </w:rPr>
            </w:pPr>
          </w:p>
        </w:tc>
        <w:tc>
          <w:tcPr>
            <w:tcW w:w="3226" w:type="dxa"/>
          </w:tcPr>
          <w:p w14:paraId="4D28DC04" w14:textId="77777777" w:rsidR="006B657A" w:rsidRPr="00A50AAD" w:rsidRDefault="006B657A" w:rsidP="006B657A">
            <w:pPr>
              <w:spacing w:before="120" w:after="280" w:afterAutospacing="1" w:line="240" w:lineRule="auto"/>
              <w:rPr>
                <w:sz w:val="26"/>
                <w:szCs w:val="26"/>
              </w:rPr>
            </w:pPr>
          </w:p>
        </w:tc>
      </w:tr>
      <w:tr w:rsidR="006B657A" w:rsidRPr="00A50AAD" w14:paraId="522A80C3" w14:textId="77777777" w:rsidTr="00392F0A">
        <w:tc>
          <w:tcPr>
            <w:tcW w:w="4673" w:type="dxa"/>
          </w:tcPr>
          <w:p w14:paraId="516553BA" w14:textId="77777777" w:rsidR="006B657A" w:rsidRPr="00A50AAD" w:rsidRDefault="006B657A" w:rsidP="006B657A">
            <w:pPr>
              <w:spacing w:before="120" w:after="0" w:line="240" w:lineRule="auto"/>
              <w:jc w:val="both"/>
              <w:rPr>
                <w:sz w:val="26"/>
                <w:szCs w:val="26"/>
              </w:rPr>
            </w:pPr>
            <w:r w:rsidRPr="00A50AAD">
              <w:rPr>
                <w:sz w:val="26"/>
                <w:szCs w:val="26"/>
              </w:rPr>
              <w:t xml:space="preserve">đ) Áp dụng biện pháp khắc phục hậu quả quy định tại </w:t>
            </w:r>
            <w:bookmarkStart w:id="62" w:name="tc_15"/>
            <w:r w:rsidRPr="00A50AAD">
              <w:rPr>
                <w:sz w:val="26"/>
                <w:szCs w:val="26"/>
              </w:rPr>
              <w:t>khoản 3 Điều 2 của Nghị định này</w:t>
            </w:r>
            <w:bookmarkEnd w:id="62"/>
            <w:r w:rsidRPr="00A50AAD">
              <w:rPr>
                <w:sz w:val="26"/>
                <w:szCs w:val="26"/>
              </w:rPr>
              <w:t>.</w:t>
            </w:r>
          </w:p>
        </w:tc>
        <w:tc>
          <w:tcPr>
            <w:tcW w:w="3969" w:type="dxa"/>
          </w:tcPr>
          <w:p w14:paraId="05D5A409" w14:textId="223BE4F9" w:rsidR="006B657A" w:rsidRPr="00CD21E6" w:rsidRDefault="006B657A" w:rsidP="006B657A">
            <w:pPr>
              <w:spacing w:before="120" w:after="280" w:afterAutospacing="1" w:line="240" w:lineRule="auto"/>
              <w:jc w:val="both"/>
              <w:rPr>
                <w:sz w:val="26"/>
                <w:szCs w:val="26"/>
              </w:rPr>
            </w:pPr>
            <w:r w:rsidRPr="00C46A11">
              <w:rPr>
                <w:sz w:val="26"/>
                <w:szCs w:val="26"/>
              </w:rPr>
              <w:t>Không sửa đổi, bổ sung</w:t>
            </w:r>
          </w:p>
        </w:tc>
        <w:tc>
          <w:tcPr>
            <w:tcW w:w="3544" w:type="dxa"/>
          </w:tcPr>
          <w:p w14:paraId="3749F34B" w14:textId="4EF771CD" w:rsidR="006B657A" w:rsidRPr="00CD21E6" w:rsidRDefault="006B657A" w:rsidP="006B657A">
            <w:pPr>
              <w:spacing w:before="120" w:after="280" w:afterAutospacing="1" w:line="240" w:lineRule="auto"/>
              <w:jc w:val="both"/>
              <w:rPr>
                <w:sz w:val="26"/>
                <w:szCs w:val="26"/>
              </w:rPr>
            </w:pPr>
          </w:p>
        </w:tc>
        <w:tc>
          <w:tcPr>
            <w:tcW w:w="3226" w:type="dxa"/>
          </w:tcPr>
          <w:p w14:paraId="2B074D3A" w14:textId="77777777" w:rsidR="006B657A" w:rsidRPr="00A50AAD" w:rsidRDefault="006B657A" w:rsidP="006B657A">
            <w:pPr>
              <w:spacing w:before="120" w:after="280" w:afterAutospacing="1" w:line="240" w:lineRule="auto"/>
              <w:rPr>
                <w:sz w:val="26"/>
                <w:szCs w:val="26"/>
              </w:rPr>
            </w:pPr>
          </w:p>
        </w:tc>
      </w:tr>
      <w:tr w:rsidR="006B657A" w:rsidRPr="00A50AAD" w14:paraId="0359696D" w14:textId="77777777" w:rsidTr="00392F0A">
        <w:tc>
          <w:tcPr>
            <w:tcW w:w="4673" w:type="dxa"/>
          </w:tcPr>
          <w:p w14:paraId="439A98C0" w14:textId="5AE3B862" w:rsidR="006B657A" w:rsidRPr="00A50AAD" w:rsidRDefault="006B657A" w:rsidP="006B657A">
            <w:pPr>
              <w:spacing w:before="120" w:after="0" w:line="240" w:lineRule="auto"/>
              <w:jc w:val="both"/>
              <w:rPr>
                <w:sz w:val="26"/>
                <w:szCs w:val="26"/>
              </w:rPr>
            </w:pPr>
            <w:bookmarkStart w:id="63" w:name="dieu_35"/>
            <w:r w:rsidRPr="00A50AAD">
              <w:rPr>
                <w:b/>
                <w:bCs/>
                <w:sz w:val="26"/>
                <w:szCs w:val="26"/>
              </w:rPr>
              <w:t>Điều 35. Thẩm quyền của Chủ tịch Ủy ban nhân dân</w:t>
            </w:r>
            <w:bookmarkEnd w:id="63"/>
          </w:p>
        </w:tc>
        <w:tc>
          <w:tcPr>
            <w:tcW w:w="3969" w:type="dxa"/>
          </w:tcPr>
          <w:p w14:paraId="3130C1CD" w14:textId="7C1A2BD4" w:rsidR="006B657A" w:rsidRPr="00C26C88" w:rsidRDefault="006B657A" w:rsidP="006B657A">
            <w:pPr>
              <w:spacing w:before="120" w:after="280" w:afterAutospacing="1" w:line="240" w:lineRule="auto"/>
              <w:rPr>
                <w:b/>
                <w:bCs/>
                <w:sz w:val="26"/>
                <w:szCs w:val="26"/>
              </w:rPr>
            </w:pPr>
            <w:r w:rsidRPr="00C46A11">
              <w:rPr>
                <w:sz w:val="26"/>
                <w:szCs w:val="26"/>
              </w:rPr>
              <w:t>Không sửa đổi, bổ sung</w:t>
            </w:r>
          </w:p>
        </w:tc>
        <w:tc>
          <w:tcPr>
            <w:tcW w:w="3544" w:type="dxa"/>
          </w:tcPr>
          <w:p w14:paraId="1CE2C469" w14:textId="7002A996" w:rsidR="006B657A" w:rsidRPr="00A50AAD" w:rsidRDefault="006B657A" w:rsidP="006B657A">
            <w:pPr>
              <w:spacing w:before="120" w:after="280" w:afterAutospacing="1" w:line="240" w:lineRule="auto"/>
              <w:rPr>
                <w:b/>
                <w:bCs/>
                <w:sz w:val="26"/>
                <w:szCs w:val="26"/>
              </w:rPr>
            </w:pPr>
            <w:r w:rsidRPr="00C26C88">
              <w:rPr>
                <w:b/>
                <w:bCs/>
                <w:sz w:val="26"/>
                <w:szCs w:val="26"/>
              </w:rPr>
              <w:t>Điều 35. Thẩm quyền của Chủ tịch Ủy ban nhân dân</w:t>
            </w:r>
          </w:p>
        </w:tc>
        <w:tc>
          <w:tcPr>
            <w:tcW w:w="3226" w:type="dxa"/>
          </w:tcPr>
          <w:p w14:paraId="4295AEA3" w14:textId="77777777" w:rsidR="006B657A" w:rsidRPr="00A50AAD" w:rsidRDefault="006B657A" w:rsidP="006B657A">
            <w:pPr>
              <w:spacing w:before="120" w:after="280" w:afterAutospacing="1" w:line="240" w:lineRule="auto"/>
              <w:rPr>
                <w:b/>
                <w:bCs/>
                <w:sz w:val="26"/>
                <w:szCs w:val="26"/>
              </w:rPr>
            </w:pPr>
          </w:p>
        </w:tc>
      </w:tr>
      <w:tr w:rsidR="006B657A" w:rsidRPr="00A50AAD" w14:paraId="0DD79E74" w14:textId="77777777" w:rsidTr="00392F0A">
        <w:tc>
          <w:tcPr>
            <w:tcW w:w="4673" w:type="dxa"/>
          </w:tcPr>
          <w:p w14:paraId="182E35A5" w14:textId="77777777" w:rsidR="006B657A" w:rsidRPr="00A50AAD" w:rsidRDefault="006B657A" w:rsidP="006B657A">
            <w:pPr>
              <w:spacing w:before="120" w:after="0" w:line="240" w:lineRule="auto"/>
              <w:jc w:val="both"/>
              <w:rPr>
                <w:sz w:val="26"/>
                <w:szCs w:val="26"/>
              </w:rPr>
            </w:pPr>
            <w:r w:rsidRPr="00A50AAD">
              <w:rPr>
                <w:sz w:val="26"/>
                <w:szCs w:val="26"/>
              </w:rPr>
              <w:t>1. Chủ tịch Ủy ban nhân dân cấp xã có quyền:</w:t>
            </w:r>
          </w:p>
        </w:tc>
        <w:tc>
          <w:tcPr>
            <w:tcW w:w="3969" w:type="dxa"/>
          </w:tcPr>
          <w:p w14:paraId="0A698F43" w14:textId="749A6A27" w:rsidR="006B657A" w:rsidRPr="00F31946" w:rsidRDefault="006B657A" w:rsidP="006B657A">
            <w:pPr>
              <w:spacing w:before="120" w:after="280" w:afterAutospacing="1" w:line="240" w:lineRule="auto"/>
              <w:rPr>
                <w:sz w:val="26"/>
                <w:szCs w:val="26"/>
              </w:rPr>
            </w:pPr>
            <w:r w:rsidRPr="00C46A11">
              <w:rPr>
                <w:sz w:val="26"/>
                <w:szCs w:val="26"/>
              </w:rPr>
              <w:t>Không sửa đổi, bổ sung</w:t>
            </w:r>
          </w:p>
        </w:tc>
        <w:tc>
          <w:tcPr>
            <w:tcW w:w="3544" w:type="dxa"/>
          </w:tcPr>
          <w:p w14:paraId="3FCCB383" w14:textId="368794F0" w:rsidR="006B657A" w:rsidRPr="00A50AAD" w:rsidRDefault="006B657A" w:rsidP="00DE28D8">
            <w:pPr>
              <w:spacing w:before="120" w:after="280" w:afterAutospacing="1" w:line="240" w:lineRule="auto"/>
              <w:jc w:val="both"/>
              <w:rPr>
                <w:sz w:val="26"/>
                <w:szCs w:val="26"/>
              </w:rPr>
            </w:pPr>
            <w:r w:rsidRPr="00F31946">
              <w:rPr>
                <w:sz w:val="26"/>
                <w:szCs w:val="26"/>
              </w:rPr>
              <w:t>1. Chủ tịch Ủy ban nhân dân xã, phường, đặc khu (sau đây gọi chung là cấp xã) có quyền:</w:t>
            </w:r>
          </w:p>
        </w:tc>
        <w:tc>
          <w:tcPr>
            <w:tcW w:w="3226" w:type="dxa"/>
          </w:tcPr>
          <w:p w14:paraId="49CF3563" w14:textId="5CADF50B" w:rsidR="006B657A" w:rsidRDefault="006B657A" w:rsidP="006B657A">
            <w:pPr>
              <w:spacing w:before="120" w:after="280" w:afterAutospacing="1" w:line="240" w:lineRule="auto"/>
              <w:jc w:val="both"/>
              <w:rPr>
                <w:sz w:val="26"/>
                <w:szCs w:val="26"/>
              </w:rPr>
            </w:pPr>
            <w:r w:rsidRPr="00066F84">
              <w:rPr>
                <w:sz w:val="26"/>
                <w:szCs w:val="26"/>
              </w:rPr>
              <w:t xml:space="preserve">Vì theo quy định tại khoản </w:t>
            </w:r>
            <w:r>
              <w:rPr>
                <w:sz w:val="26"/>
                <w:szCs w:val="26"/>
                <w:lang w:val="en-US"/>
              </w:rPr>
              <w:t>1</w:t>
            </w:r>
            <w:r w:rsidRPr="00066F84">
              <w:rPr>
                <w:sz w:val="26"/>
                <w:szCs w:val="26"/>
              </w:rPr>
              <w:t xml:space="preserve"> Điều </w:t>
            </w:r>
            <w:r>
              <w:rPr>
                <w:sz w:val="26"/>
                <w:szCs w:val="26"/>
                <w:lang w:val="en-US"/>
              </w:rPr>
              <w:t>5</w:t>
            </w:r>
            <w:r w:rsidRPr="00066F84">
              <w:rPr>
                <w:sz w:val="26"/>
                <w:szCs w:val="26"/>
              </w:rPr>
              <w:t xml:space="preserve"> Nghị định số 189/2025/NĐ-CP ngày 01/7/2025 của Chính phủ quy định chi tiết Luật Xử lý vi phạm hành chính về thẩm quyền xử phạt vi phạm hành chính thì thẩm quyền xử </w:t>
            </w:r>
            <w:r w:rsidRPr="00066F84">
              <w:rPr>
                <w:sz w:val="26"/>
                <w:szCs w:val="26"/>
              </w:rPr>
              <w:lastRenderedPageBreak/>
              <w:t>phạt cụ thể là:</w:t>
            </w:r>
          </w:p>
          <w:p w14:paraId="2B0F87C0" w14:textId="44968C42" w:rsidR="006B657A" w:rsidRPr="00A50AAD" w:rsidRDefault="006B657A" w:rsidP="006B657A">
            <w:pPr>
              <w:spacing w:before="120" w:after="280" w:afterAutospacing="1" w:line="240" w:lineRule="auto"/>
              <w:rPr>
                <w:sz w:val="26"/>
                <w:szCs w:val="26"/>
              </w:rPr>
            </w:pPr>
            <w:r w:rsidRPr="00066F84">
              <w:rPr>
                <w:sz w:val="26"/>
                <w:szCs w:val="26"/>
              </w:rPr>
              <w:t xml:space="preserve">Chủ tịch Ủy ban nhân dân xã, phường, đặc khu (sau đây gọi chung là cấp xã) </w:t>
            </w:r>
          </w:p>
        </w:tc>
      </w:tr>
      <w:tr w:rsidR="006B657A" w:rsidRPr="00A50AAD" w14:paraId="47A10B33" w14:textId="77777777" w:rsidTr="00392F0A">
        <w:tc>
          <w:tcPr>
            <w:tcW w:w="4673" w:type="dxa"/>
          </w:tcPr>
          <w:p w14:paraId="23E6897B" w14:textId="77777777" w:rsidR="006B657A" w:rsidRPr="00A50AAD" w:rsidRDefault="006B657A" w:rsidP="006B657A">
            <w:pPr>
              <w:spacing w:before="120" w:after="0" w:line="240" w:lineRule="auto"/>
              <w:jc w:val="both"/>
              <w:rPr>
                <w:sz w:val="26"/>
                <w:szCs w:val="26"/>
              </w:rPr>
            </w:pPr>
            <w:r w:rsidRPr="00A50AAD">
              <w:rPr>
                <w:sz w:val="26"/>
                <w:szCs w:val="26"/>
              </w:rPr>
              <w:lastRenderedPageBreak/>
              <w:t>a) Phạt cảnh cáo;</w:t>
            </w:r>
          </w:p>
        </w:tc>
        <w:tc>
          <w:tcPr>
            <w:tcW w:w="3969" w:type="dxa"/>
          </w:tcPr>
          <w:p w14:paraId="1DCBE0CB" w14:textId="46D882CB" w:rsidR="006B657A" w:rsidRPr="00F31946" w:rsidRDefault="006B657A" w:rsidP="006B657A">
            <w:pPr>
              <w:spacing w:before="120" w:after="280" w:afterAutospacing="1" w:line="240" w:lineRule="auto"/>
              <w:rPr>
                <w:sz w:val="26"/>
                <w:szCs w:val="26"/>
              </w:rPr>
            </w:pPr>
            <w:r w:rsidRPr="00C46A11">
              <w:rPr>
                <w:sz w:val="26"/>
                <w:szCs w:val="26"/>
              </w:rPr>
              <w:t>Không sửa đổi, bổ sung</w:t>
            </w:r>
          </w:p>
        </w:tc>
        <w:tc>
          <w:tcPr>
            <w:tcW w:w="3544" w:type="dxa"/>
          </w:tcPr>
          <w:p w14:paraId="5E34F625" w14:textId="0EA9A92D" w:rsidR="006B657A" w:rsidRPr="00A50AAD" w:rsidRDefault="006B657A" w:rsidP="006B657A">
            <w:pPr>
              <w:spacing w:before="120" w:after="280" w:afterAutospacing="1" w:line="240" w:lineRule="auto"/>
              <w:rPr>
                <w:sz w:val="26"/>
                <w:szCs w:val="26"/>
              </w:rPr>
            </w:pPr>
            <w:r w:rsidRPr="00F31946">
              <w:rPr>
                <w:sz w:val="26"/>
                <w:szCs w:val="26"/>
              </w:rPr>
              <w:t>a) Phạt cảnh cáo;</w:t>
            </w:r>
          </w:p>
        </w:tc>
        <w:tc>
          <w:tcPr>
            <w:tcW w:w="3226" w:type="dxa"/>
          </w:tcPr>
          <w:p w14:paraId="30D3C7B4" w14:textId="77777777" w:rsidR="006B657A" w:rsidRPr="00A50AAD" w:rsidRDefault="006B657A" w:rsidP="006B657A">
            <w:pPr>
              <w:spacing w:before="120" w:after="280" w:afterAutospacing="1" w:line="240" w:lineRule="auto"/>
              <w:rPr>
                <w:sz w:val="26"/>
                <w:szCs w:val="26"/>
              </w:rPr>
            </w:pPr>
          </w:p>
        </w:tc>
      </w:tr>
      <w:tr w:rsidR="006B657A" w:rsidRPr="00A50AAD" w14:paraId="50862859" w14:textId="77777777" w:rsidTr="00392F0A">
        <w:tc>
          <w:tcPr>
            <w:tcW w:w="4673" w:type="dxa"/>
          </w:tcPr>
          <w:p w14:paraId="3E818021" w14:textId="77777777" w:rsidR="006B657A" w:rsidRPr="00A50AAD" w:rsidRDefault="006B657A" w:rsidP="006B657A">
            <w:pPr>
              <w:spacing w:before="120" w:after="0" w:line="240" w:lineRule="auto"/>
              <w:jc w:val="both"/>
              <w:rPr>
                <w:sz w:val="26"/>
                <w:szCs w:val="26"/>
              </w:rPr>
            </w:pPr>
          </w:p>
        </w:tc>
        <w:tc>
          <w:tcPr>
            <w:tcW w:w="3969" w:type="dxa"/>
          </w:tcPr>
          <w:p w14:paraId="697C02FF" w14:textId="77777777" w:rsidR="006B657A" w:rsidRPr="00DF086E" w:rsidRDefault="006B657A" w:rsidP="006B657A">
            <w:pPr>
              <w:spacing w:before="120" w:after="280" w:afterAutospacing="1" w:line="240" w:lineRule="auto"/>
              <w:jc w:val="both"/>
              <w:rPr>
                <w:b/>
                <w:sz w:val="26"/>
                <w:szCs w:val="26"/>
              </w:rPr>
            </w:pPr>
          </w:p>
        </w:tc>
        <w:tc>
          <w:tcPr>
            <w:tcW w:w="3544" w:type="dxa"/>
          </w:tcPr>
          <w:p w14:paraId="091D3A00" w14:textId="317B7D20" w:rsidR="006B657A" w:rsidRPr="006D353C" w:rsidRDefault="006B657A" w:rsidP="006B657A">
            <w:pPr>
              <w:spacing w:before="120" w:after="280" w:afterAutospacing="1" w:line="240" w:lineRule="auto"/>
              <w:jc w:val="both"/>
              <w:rPr>
                <w:b/>
                <w:sz w:val="26"/>
                <w:szCs w:val="26"/>
                <w:lang w:val="en-US"/>
              </w:rPr>
            </w:pPr>
            <w:r w:rsidRPr="00DF086E">
              <w:rPr>
                <w:b/>
                <w:sz w:val="26"/>
                <w:szCs w:val="26"/>
              </w:rPr>
              <w:t>b) Phạt tiền đến 50% mức tiền phạt tối đa quy định tại khoản 1 và kh</w:t>
            </w:r>
            <w:r>
              <w:rPr>
                <w:b/>
                <w:sz w:val="26"/>
                <w:szCs w:val="26"/>
              </w:rPr>
              <w:t>oản 2 Điều 3 Nghị định này</w:t>
            </w:r>
            <w:r>
              <w:rPr>
                <w:b/>
                <w:sz w:val="26"/>
                <w:szCs w:val="26"/>
                <w:lang w:val="en-US"/>
              </w:rPr>
              <w:t>;</w:t>
            </w:r>
          </w:p>
        </w:tc>
        <w:tc>
          <w:tcPr>
            <w:tcW w:w="3226" w:type="dxa"/>
          </w:tcPr>
          <w:p w14:paraId="4146B478" w14:textId="77777777" w:rsidR="006B657A" w:rsidRPr="00A50AAD" w:rsidRDefault="006B657A" w:rsidP="006B657A">
            <w:pPr>
              <w:spacing w:before="120" w:after="280" w:afterAutospacing="1" w:line="240" w:lineRule="auto"/>
              <w:rPr>
                <w:sz w:val="26"/>
                <w:szCs w:val="26"/>
              </w:rPr>
            </w:pPr>
          </w:p>
        </w:tc>
      </w:tr>
      <w:tr w:rsidR="006B657A" w:rsidRPr="00A50AAD" w14:paraId="3FFCB68C" w14:textId="77777777" w:rsidTr="00392F0A">
        <w:tc>
          <w:tcPr>
            <w:tcW w:w="4673" w:type="dxa"/>
          </w:tcPr>
          <w:p w14:paraId="4C041CBF" w14:textId="77777777" w:rsidR="006B657A" w:rsidRPr="00A50AAD" w:rsidRDefault="006B657A" w:rsidP="006B657A">
            <w:pPr>
              <w:spacing w:before="120" w:after="0" w:line="240" w:lineRule="auto"/>
              <w:jc w:val="both"/>
              <w:rPr>
                <w:sz w:val="26"/>
                <w:szCs w:val="26"/>
              </w:rPr>
            </w:pPr>
          </w:p>
        </w:tc>
        <w:tc>
          <w:tcPr>
            <w:tcW w:w="3969" w:type="dxa"/>
          </w:tcPr>
          <w:p w14:paraId="749D7A08" w14:textId="77777777" w:rsidR="006B657A" w:rsidRPr="00DF086E" w:rsidRDefault="006B657A" w:rsidP="006B657A">
            <w:pPr>
              <w:spacing w:before="120" w:after="280" w:afterAutospacing="1" w:line="240" w:lineRule="auto"/>
              <w:jc w:val="both"/>
              <w:rPr>
                <w:b/>
                <w:sz w:val="26"/>
                <w:szCs w:val="26"/>
              </w:rPr>
            </w:pPr>
          </w:p>
        </w:tc>
        <w:tc>
          <w:tcPr>
            <w:tcW w:w="3544" w:type="dxa"/>
          </w:tcPr>
          <w:p w14:paraId="54CF981D" w14:textId="558BF0B0" w:rsidR="006B657A" w:rsidRPr="00DF086E" w:rsidRDefault="006B657A" w:rsidP="006B657A">
            <w:pPr>
              <w:spacing w:before="120" w:after="280" w:afterAutospacing="1" w:line="240" w:lineRule="auto"/>
              <w:jc w:val="both"/>
              <w:rPr>
                <w:b/>
                <w:sz w:val="26"/>
                <w:szCs w:val="26"/>
              </w:rPr>
            </w:pPr>
            <w:r w:rsidRPr="00DF086E">
              <w:rPr>
                <w:b/>
                <w:sz w:val="26"/>
                <w:szCs w:val="26"/>
              </w:rPr>
              <w:t>c) Tước quyền sử dụng giấy phép, chứng chỉ hành nghề có thời hạn hoặc đình chỉ hoạt động có thời hạn</w:t>
            </w:r>
            <w:r w:rsidRPr="00DF086E">
              <w:rPr>
                <w:b/>
                <w:sz w:val="26"/>
                <w:szCs w:val="26"/>
                <w:lang w:val="en-US"/>
              </w:rPr>
              <w:t xml:space="preserve"> </w:t>
            </w:r>
            <w:r w:rsidRPr="00DF086E">
              <w:rPr>
                <w:b/>
                <w:sz w:val="26"/>
                <w:szCs w:val="26"/>
              </w:rPr>
              <w:t>theo quy định tại khoản 2 Điều 2 Nghị định này;</w:t>
            </w:r>
          </w:p>
        </w:tc>
        <w:tc>
          <w:tcPr>
            <w:tcW w:w="3226" w:type="dxa"/>
          </w:tcPr>
          <w:p w14:paraId="3B0B6A60" w14:textId="77777777" w:rsidR="006B657A" w:rsidRPr="00A50AAD" w:rsidRDefault="006B657A" w:rsidP="006B657A">
            <w:pPr>
              <w:spacing w:before="120" w:after="280" w:afterAutospacing="1" w:line="240" w:lineRule="auto"/>
              <w:rPr>
                <w:sz w:val="26"/>
                <w:szCs w:val="26"/>
              </w:rPr>
            </w:pPr>
          </w:p>
        </w:tc>
      </w:tr>
      <w:tr w:rsidR="006B657A" w:rsidRPr="00A50AAD" w14:paraId="0F0C9833" w14:textId="77777777" w:rsidTr="00392F0A">
        <w:tc>
          <w:tcPr>
            <w:tcW w:w="4673" w:type="dxa"/>
          </w:tcPr>
          <w:p w14:paraId="14E2C6FC" w14:textId="77777777" w:rsidR="006B657A" w:rsidRPr="00A50AAD" w:rsidRDefault="006B657A" w:rsidP="006B657A">
            <w:pPr>
              <w:spacing w:before="120" w:after="0" w:line="240" w:lineRule="auto"/>
              <w:jc w:val="both"/>
              <w:rPr>
                <w:sz w:val="26"/>
                <w:szCs w:val="26"/>
              </w:rPr>
            </w:pPr>
          </w:p>
        </w:tc>
        <w:tc>
          <w:tcPr>
            <w:tcW w:w="3969" w:type="dxa"/>
          </w:tcPr>
          <w:p w14:paraId="64AD4778" w14:textId="77777777" w:rsidR="006B657A" w:rsidRPr="00DF086E" w:rsidRDefault="006B657A" w:rsidP="006B657A">
            <w:pPr>
              <w:spacing w:before="120" w:after="280" w:afterAutospacing="1" w:line="240" w:lineRule="auto"/>
              <w:jc w:val="both"/>
              <w:rPr>
                <w:b/>
                <w:sz w:val="26"/>
                <w:szCs w:val="26"/>
              </w:rPr>
            </w:pPr>
          </w:p>
        </w:tc>
        <w:tc>
          <w:tcPr>
            <w:tcW w:w="3544" w:type="dxa"/>
          </w:tcPr>
          <w:p w14:paraId="5AF86C24" w14:textId="585F8CE6" w:rsidR="006B657A" w:rsidRPr="00DF086E" w:rsidRDefault="006B657A" w:rsidP="006B657A">
            <w:pPr>
              <w:spacing w:before="120" w:after="280" w:afterAutospacing="1" w:line="240" w:lineRule="auto"/>
              <w:jc w:val="both"/>
              <w:rPr>
                <w:b/>
                <w:sz w:val="26"/>
                <w:szCs w:val="26"/>
              </w:rPr>
            </w:pPr>
            <w:r w:rsidRPr="00DF086E">
              <w:rPr>
                <w:b/>
                <w:sz w:val="26"/>
                <w:szCs w:val="26"/>
              </w:rPr>
              <w:t>d) Tịch thu tang vật, phương tiện vi phạm hành chính;</w:t>
            </w:r>
          </w:p>
        </w:tc>
        <w:tc>
          <w:tcPr>
            <w:tcW w:w="3226" w:type="dxa"/>
          </w:tcPr>
          <w:p w14:paraId="07597C92" w14:textId="77777777" w:rsidR="006B657A" w:rsidRPr="00A50AAD" w:rsidRDefault="006B657A" w:rsidP="006B657A">
            <w:pPr>
              <w:spacing w:before="120" w:after="280" w:afterAutospacing="1" w:line="240" w:lineRule="auto"/>
              <w:rPr>
                <w:sz w:val="26"/>
                <w:szCs w:val="26"/>
              </w:rPr>
            </w:pPr>
          </w:p>
        </w:tc>
      </w:tr>
      <w:tr w:rsidR="006B657A" w:rsidRPr="00A50AAD" w14:paraId="2FFD1B14" w14:textId="77777777" w:rsidTr="00392F0A">
        <w:tc>
          <w:tcPr>
            <w:tcW w:w="4673" w:type="dxa"/>
          </w:tcPr>
          <w:p w14:paraId="2623746A" w14:textId="77777777" w:rsidR="006B657A" w:rsidRPr="00A50AAD" w:rsidRDefault="006B657A" w:rsidP="006B657A">
            <w:pPr>
              <w:spacing w:before="120" w:after="0" w:line="240" w:lineRule="auto"/>
              <w:jc w:val="both"/>
              <w:rPr>
                <w:sz w:val="26"/>
                <w:szCs w:val="26"/>
              </w:rPr>
            </w:pPr>
          </w:p>
        </w:tc>
        <w:tc>
          <w:tcPr>
            <w:tcW w:w="3969" w:type="dxa"/>
          </w:tcPr>
          <w:p w14:paraId="7B63B41F" w14:textId="77777777" w:rsidR="006B657A" w:rsidRPr="00DF086E" w:rsidRDefault="006B657A" w:rsidP="006B657A">
            <w:pPr>
              <w:spacing w:before="120" w:after="280" w:afterAutospacing="1" w:line="240" w:lineRule="auto"/>
              <w:jc w:val="both"/>
              <w:rPr>
                <w:b/>
                <w:sz w:val="26"/>
                <w:szCs w:val="26"/>
              </w:rPr>
            </w:pPr>
          </w:p>
        </w:tc>
        <w:tc>
          <w:tcPr>
            <w:tcW w:w="3544" w:type="dxa"/>
          </w:tcPr>
          <w:p w14:paraId="3935BA6F" w14:textId="669BA05B" w:rsidR="006B657A" w:rsidRPr="00DF086E" w:rsidRDefault="006B657A" w:rsidP="006B657A">
            <w:pPr>
              <w:spacing w:before="120" w:after="280" w:afterAutospacing="1" w:line="240" w:lineRule="auto"/>
              <w:jc w:val="both"/>
              <w:rPr>
                <w:b/>
                <w:sz w:val="26"/>
                <w:szCs w:val="26"/>
              </w:rPr>
            </w:pPr>
            <w:r w:rsidRPr="00DF086E">
              <w:rPr>
                <w:b/>
                <w:sz w:val="26"/>
                <w:szCs w:val="26"/>
              </w:rPr>
              <w:t>đ) Áp dụng biện pháp khắc phục hậu quả quy định tại khoản 1 Điều 28 của Luật Xử lý vi phạm hành chính;</w:t>
            </w:r>
          </w:p>
        </w:tc>
        <w:tc>
          <w:tcPr>
            <w:tcW w:w="3226" w:type="dxa"/>
          </w:tcPr>
          <w:p w14:paraId="5D3E0971" w14:textId="77777777" w:rsidR="006B657A" w:rsidRPr="00A50AAD" w:rsidRDefault="006B657A" w:rsidP="006B657A">
            <w:pPr>
              <w:spacing w:before="120" w:after="280" w:afterAutospacing="1" w:line="240" w:lineRule="auto"/>
              <w:rPr>
                <w:sz w:val="26"/>
                <w:szCs w:val="26"/>
              </w:rPr>
            </w:pPr>
          </w:p>
        </w:tc>
      </w:tr>
      <w:tr w:rsidR="006B657A" w:rsidRPr="00A50AAD" w14:paraId="47520A24" w14:textId="77777777" w:rsidTr="00392F0A">
        <w:tc>
          <w:tcPr>
            <w:tcW w:w="4673" w:type="dxa"/>
          </w:tcPr>
          <w:p w14:paraId="08376FF5" w14:textId="77777777" w:rsidR="006B657A" w:rsidRPr="00A50AAD" w:rsidRDefault="006B657A" w:rsidP="006B657A">
            <w:pPr>
              <w:spacing w:before="120" w:after="0" w:line="240" w:lineRule="auto"/>
              <w:jc w:val="both"/>
              <w:rPr>
                <w:sz w:val="26"/>
                <w:szCs w:val="26"/>
              </w:rPr>
            </w:pPr>
            <w:r w:rsidRPr="00A50AAD">
              <w:rPr>
                <w:sz w:val="26"/>
                <w:szCs w:val="26"/>
              </w:rPr>
              <w:t>b) Phạt tiền đến 5.000.000 đồng đối với cá nhân và phạt tiền đến 10.000.000 đồng đối với tổ chức;</w:t>
            </w:r>
          </w:p>
        </w:tc>
        <w:tc>
          <w:tcPr>
            <w:tcW w:w="3969" w:type="dxa"/>
          </w:tcPr>
          <w:p w14:paraId="58BEC590" w14:textId="19D93CCC" w:rsidR="006B657A" w:rsidRPr="00A50AAD" w:rsidRDefault="006B657A" w:rsidP="006B657A">
            <w:pPr>
              <w:spacing w:before="120" w:after="280" w:afterAutospacing="1" w:line="240" w:lineRule="auto"/>
              <w:rPr>
                <w:sz w:val="26"/>
                <w:szCs w:val="26"/>
              </w:rPr>
            </w:pPr>
            <w:r w:rsidRPr="00C46A11">
              <w:rPr>
                <w:sz w:val="26"/>
                <w:szCs w:val="26"/>
              </w:rPr>
              <w:t>Không sửa đổi, bổ sung</w:t>
            </w:r>
          </w:p>
        </w:tc>
        <w:tc>
          <w:tcPr>
            <w:tcW w:w="3544" w:type="dxa"/>
          </w:tcPr>
          <w:p w14:paraId="51CEC7F8" w14:textId="3B020D23" w:rsidR="006B657A" w:rsidRPr="00A50AAD" w:rsidRDefault="006B657A" w:rsidP="006B657A">
            <w:pPr>
              <w:spacing w:before="120" w:after="280" w:afterAutospacing="1" w:line="240" w:lineRule="auto"/>
              <w:rPr>
                <w:sz w:val="26"/>
                <w:szCs w:val="26"/>
              </w:rPr>
            </w:pPr>
          </w:p>
        </w:tc>
        <w:tc>
          <w:tcPr>
            <w:tcW w:w="3226" w:type="dxa"/>
          </w:tcPr>
          <w:p w14:paraId="04DA5741" w14:textId="77777777" w:rsidR="006B657A" w:rsidRPr="00A50AAD" w:rsidRDefault="006B657A" w:rsidP="006B657A">
            <w:pPr>
              <w:spacing w:before="120" w:after="280" w:afterAutospacing="1" w:line="240" w:lineRule="auto"/>
              <w:rPr>
                <w:sz w:val="26"/>
                <w:szCs w:val="26"/>
              </w:rPr>
            </w:pPr>
          </w:p>
        </w:tc>
      </w:tr>
      <w:tr w:rsidR="006B657A" w:rsidRPr="00A50AAD" w14:paraId="67378EE1" w14:textId="77777777" w:rsidTr="00392F0A">
        <w:tc>
          <w:tcPr>
            <w:tcW w:w="4673" w:type="dxa"/>
          </w:tcPr>
          <w:p w14:paraId="315BE364" w14:textId="71D5C56D" w:rsidR="006B657A" w:rsidRPr="00A50AAD" w:rsidRDefault="006B657A" w:rsidP="006B657A">
            <w:pPr>
              <w:spacing w:before="120" w:after="0" w:line="240" w:lineRule="auto"/>
              <w:jc w:val="both"/>
              <w:rPr>
                <w:sz w:val="26"/>
                <w:szCs w:val="26"/>
              </w:rPr>
            </w:pPr>
            <w:r w:rsidRPr="00EF776A">
              <w:rPr>
                <w:sz w:val="26"/>
                <w:szCs w:val="26"/>
              </w:rPr>
              <w:t>c) Tịch thu tang vật, phương tiện vi phạm hành chính có giá trị không vượt quá mức phạt tiền quy định tại điểm b khoản này;</w:t>
            </w:r>
          </w:p>
        </w:tc>
        <w:tc>
          <w:tcPr>
            <w:tcW w:w="3969" w:type="dxa"/>
          </w:tcPr>
          <w:p w14:paraId="174CBCDD" w14:textId="39FB0F08"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c) Tịch thu tang vật, phương tiện vi phạm hành chính có giá trị không vượt quá </w:t>
            </w:r>
            <w:r w:rsidRPr="00A50AAD">
              <w:rPr>
                <w:sz w:val="26"/>
                <w:szCs w:val="26"/>
              </w:rPr>
              <w:t xml:space="preserve">10.000.000 đồng đối với </w:t>
            </w:r>
            <w:r w:rsidRPr="00A50AAD">
              <w:rPr>
                <w:sz w:val="26"/>
                <w:szCs w:val="26"/>
              </w:rPr>
              <w:lastRenderedPageBreak/>
              <w:t>cá nhân, 20.000.000 đồng đối với tổ chức;</w:t>
            </w:r>
          </w:p>
        </w:tc>
        <w:tc>
          <w:tcPr>
            <w:tcW w:w="3544" w:type="dxa"/>
          </w:tcPr>
          <w:p w14:paraId="2D2F44C7" w14:textId="29AE1AF4" w:rsidR="006B657A" w:rsidRPr="00A50AAD" w:rsidRDefault="006B657A" w:rsidP="006B657A">
            <w:pPr>
              <w:spacing w:before="120" w:after="280" w:afterAutospacing="1" w:line="240" w:lineRule="auto"/>
              <w:rPr>
                <w:sz w:val="26"/>
                <w:szCs w:val="26"/>
                <w:lang w:val="sv-SE"/>
              </w:rPr>
            </w:pPr>
          </w:p>
        </w:tc>
        <w:tc>
          <w:tcPr>
            <w:tcW w:w="3226" w:type="dxa"/>
          </w:tcPr>
          <w:p w14:paraId="096E4AC8" w14:textId="77777777" w:rsidR="006B657A" w:rsidRPr="00A50AAD" w:rsidRDefault="006B657A" w:rsidP="006B657A">
            <w:pPr>
              <w:spacing w:before="120" w:after="280" w:afterAutospacing="1" w:line="240" w:lineRule="auto"/>
              <w:rPr>
                <w:sz w:val="26"/>
                <w:szCs w:val="26"/>
                <w:lang w:val="sv-SE"/>
              </w:rPr>
            </w:pPr>
          </w:p>
        </w:tc>
      </w:tr>
      <w:tr w:rsidR="006B657A" w:rsidRPr="00A50AAD" w14:paraId="06677026" w14:textId="77777777" w:rsidTr="00392F0A">
        <w:tc>
          <w:tcPr>
            <w:tcW w:w="4673" w:type="dxa"/>
          </w:tcPr>
          <w:p w14:paraId="59713EBB" w14:textId="77777777" w:rsidR="006B657A" w:rsidRPr="00A50AAD" w:rsidRDefault="006B657A" w:rsidP="006B657A">
            <w:pPr>
              <w:spacing w:before="120" w:after="0" w:line="240" w:lineRule="auto"/>
              <w:jc w:val="both"/>
              <w:rPr>
                <w:sz w:val="26"/>
                <w:szCs w:val="26"/>
              </w:rPr>
            </w:pPr>
            <w:r w:rsidRPr="00A50AAD">
              <w:rPr>
                <w:sz w:val="26"/>
                <w:szCs w:val="26"/>
              </w:rPr>
              <w:lastRenderedPageBreak/>
              <w:t xml:space="preserve">d) Áp dụng biện pháp khắc phục hậu quả quy định tại </w:t>
            </w:r>
            <w:bookmarkStart w:id="64" w:name="tc_16"/>
            <w:r w:rsidRPr="00A50AAD">
              <w:rPr>
                <w:sz w:val="26"/>
                <w:szCs w:val="26"/>
              </w:rPr>
              <w:t>điểm a khoản 3 Điều 2 của Nghị định này</w:t>
            </w:r>
            <w:bookmarkEnd w:id="64"/>
            <w:r w:rsidRPr="00A50AAD">
              <w:rPr>
                <w:sz w:val="26"/>
                <w:szCs w:val="26"/>
              </w:rPr>
              <w:t>.</w:t>
            </w:r>
          </w:p>
        </w:tc>
        <w:tc>
          <w:tcPr>
            <w:tcW w:w="3969" w:type="dxa"/>
          </w:tcPr>
          <w:p w14:paraId="7EA6EA96" w14:textId="26B1B43C" w:rsidR="006B657A" w:rsidRPr="00A50AAD" w:rsidRDefault="006B657A" w:rsidP="006B657A">
            <w:pPr>
              <w:spacing w:before="120" w:after="280" w:afterAutospacing="1" w:line="240" w:lineRule="auto"/>
              <w:rPr>
                <w:sz w:val="26"/>
                <w:szCs w:val="26"/>
              </w:rPr>
            </w:pPr>
            <w:r w:rsidRPr="00C46A11">
              <w:rPr>
                <w:sz w:val="26"/>
                <w:szCs w:val="26"/>
              </w:rPr>
              <w:t>Không sửa đổi, bổ sung</w:t>
            </w:r>
          </w:p>
        </w:tc>
        <w:tc>
          <w:tcPr>
            <w:tcW w:w="3544" w:type="dxa"/>
          </w:tcPr>
          <w:p w14:paraId="68806279" w14:textId="75F622EE" w:rsidR="006B657A" w:rsidRPr="00A50AAD" w:rsidRDefault="006B657A" w:rsidP="006B657A">
            <w:pPr>
              <w:spacing w:before="120" w:after="280" w:afterAutospacing="1" w:line="240" w:lineRule="auto"/>
              <w:rPr>
                <w:sz w:val="26"/>
                <w:szCs w:val="26"/>
              </w:rPr>
            </w:pPr>
          </w:p>
        </w:tc>
        <w:tc>
          <w:tcPr>
            <w:tcW w:w="3226" w:type="dxa"/>
          </w:tcPr>
          <w:p w14:paraId="204EB44B" w14:textId="77777777" w:rsidR="006B657A" w:rsidRPr="00A50AAD" w:rsidRDefault="006B657A" w:rsidP="006B657A">
            <w:pPr>
              <w:spacing w:before="120" w:after="280" w:afterAutospacing="1" w:line="240" w:lineRule="auto"/>
              <w:rPr>
                <w:sz w:val="26"/>
                <w:szCs w:val="26"/>
              </w:rPr>
            </w:pPr>
          </w:p>
        </w:tc>
      </w:tr>
      <w:tr w:rsidR="006B657A" w:rsidRPr="00A50AAD" w14:paraId="335AD1C9" w14:textId="77777777" w:rsidTr="00392F0A">
        <w:tc>
          <w:tcPr>
            <w:tcW w:w="4673" w:type="dxa"/>
          </w:tcPr>
          <w:p w14:paraId="49461F8C" w14:textId="77777777" w:rsidR="006B657A" w:rsidRPr="00A50AAD" w:rsidRDefault="006B657A" w:rsidP="006B657A">
            <w:pPr>
              <w:spacing w:before="120" w:after="0" w:line="240" w:lineRule="auto"/>
              <w:jc w:val="both"/>
              <w:rPr>
                <w:sz w:val="26"/>
                <w:szCs w:val="26"/>
              </w:rPr>
            </w:pPr>
            <w:r w:rsidRPr="00A50AAD">
              <w:rPr>
                <w:sz w:val="26"/>
                <w:szCs w:val="26"/>
              </w:rPr>
              <w:t>2. Chủ tịch Ủy ban nhân dân cấp huyện có quyền:</w:t>
            </w:r>
          </w:p>
        </w:tc>
        <w:tc>
          <w:tcPr>
            <w:tcW w:w="3969" w:type="dxa"/>
          </w:tcPr>
          <w:p w14:paraId="7A89A658" w14:textId="18C2B303" w:rsidR="006B657A" w:rsidRPr="00E10AE3" w:rsidRDefault="006B657A" w:rsidP="006B657A">
            <w:pPr>
              <w:spacing w:before="120" w:after="280" w:afterAutospacing="1" w:line="240" w:lineRule="auto"/>
              <w:rPr>
                <w:b/>
                <w:sz w:val="26"/>
                <w:szCs w:val="26"/>
              </w:rPr>
            </w:pPr>
            <w:r w:rsidRPr="00C46A11">
              <w:rPr>
                <w:sz w:val="26"/>
                <w:szCs w:val="26"/>
              </w:rPr>
              <w:t>Không sửa đổi, bổ sung</w:t>
            </w:r>
          </w:p>
        </w:tc>
        <w:tc>
          <w:tcPr>
            <w:tcW w:w="3544" w:type="dxa"/>
          </w:tcPr>
          <w:p w14:paraId="22350B1D" w14:textId="64826C82" w:rsidR="006B657A" w:rsidRPr="00E10AE3" w:rsidRDefault="006B657A" w:rsidP="006B657A">
            <w:pPr>
              <w:spacing w:before="120" w:after="280" w:afterAutospacing="1" w:line="240" w:lineRule="auto"/>
              <w:rPr>
                <w:b/>
                <w:sz w:val="26"/>
                <w:szCs w:val="26"/>
                <w:lang w:val="en-US"/>
              </w:rPr>
            </w:pPr>
            <w:r w:rsidRPr="00E10AE3">
              <w:rPr>
                <w:b/>
                <w:sz w:val="26"/>
                <w:szCs w:val="26"/>
                <w:lang w:val="en-US"/>
              </w:rPr>
              <w:t>Bãi bỏ khoản này</w:t>
            </w:r>
          </w:p>
        </w:tc>
        <w:tc>
          <w:tcPr>
            <w:tcW w:w="3226" w:type="dxa"/>
          </w:tcPr>
          <w:p w14:paraId="1650C572" w14:textId="77777777" w:rsidR="006B657A" w:rsidRDefault="006B657A" w:rsidP="006B657A">
            <w:pPr>
              <w:spacing w:before="120" w:after="280" w:afterAutospacing="1" w:line="240" w:lineRule="auto"/>
              <w:rPr>
                <w:sz w:val="26"/>
                <w:szCs w:val="26"/>
                <w:lang w:val="en-US"/>
              </w:rPr>
            </w:pPr>
            <w:r>
              <w:rPr>
                <w:sz w:val="26"/>
                <w:szCs w:val="26"/>
                <w:lang w:val="en-US"/>
              </w:rPr>
              <w:t>Theo Luật Tổ chức chính quyền địa phương không còn cấp huyện</w:t>
            </w:r>
          </w:p>
          <w:p w14:paraId="67F8156C" w14:textId="3450DD68" w:rsidR="006B657A" w:rsidRPr="00E10AE3" w:rsidRDefault="006B657A" w:rsidP="006B657A">
            <w:pPr>
              <w:spacing w:before="120" w:after="280" w:afterAutospacing="1" w:line="240" w:lineRule="auto"/>
              <w:rPr>
                <w:sz w:val="26"/>
                <w:szCs w:val="26"/>
                <w:lang w:val="en-US"/>
              </w:rPr>
            </w:pPr>
            <w:r w:rsidRPr="00370613">
              <w:rPr>
                <w:sz w:val="26"/>
                <w:szCs w:val="26"/>
                <w:lang w:val="en-US"/>
              </w:rPr>
              <w:t xml:space="preserve">Vì theo quy định tại </w:t>
            </w:r>
            <w:r>
              <w:rPr>
                <w:sz w:val="26"/>
                <w:szCs w:val="26"/>
                <w:lang w:val="en-US"/>
              </w:rPr>
              <w:t xml:space="preserve">Điều 5 </w:t>
            </w:r>
            <w:r w:rsidRPr="00370613">
              <w:rPr>
                <w:sz w:val="26"/>
                <w:szCs w:val="26"/>
                <w:lang w:val="en-US"/>
              </w:rPr>
              <w:t xml:space="preserve">Nghị định số 189/2025/NĐ-CP ngày 01/7/2025 của Chính phủ quy định chi tiết Luật Xử lý vi phạm hành chính về thẩm quyền xử phạt vi phạm hành chính thì thẩm quyền xử phạt </w:t>
            </w:r>
            <w:r>
              <w:rPr>
                <w:sz w:val="26"/>
                <w:szCs w:val="26"/>
                <w:lang w:val="en-US"/>
              </w:rPr>
              <w:t>thì không quy định cấp huyện</w:t>
            </w:r>
          </w:p>
        </w:tc>
      </w:tr>
      <w:tr w:rsidR="006B657A" w:rsidRPr="00A50AAD" w14:paraId="54A4AEC7" w14:textId="77777777" w:rsidTr="00392F0A">
        <w:tc>
          <w:tcPr>
            <w:tcW w:w="4673" w:type="dxa"/>
          </w:tcPr>
          <w:p w14:paraId="3E2EE808" w14:textId="77777777" w:rsidR="006B657A" w:rsidRPr="00A50AAD" w:rsidRDefault="006B657A" w:rsidP="006B657A">
            <w:pPr>
              <w:spacing w:before="120" w:after="0" w:line="240" w:lineRule="auto"/>
              <w:jc w:val="both"/>
              <w:rPr>
                <w:sz w:val="26"/>
                <w:szCs w:val="26"/>
              </w:rPr>
            </w:pPr>
            <w:r w:rsidRPr="00A50AAD">
              <w:rPr>
                <w:sz w:val="26"/>
                <w:szCs w:val="26"/>
              </w:rPr>
              <w:t>a) Phạt cảnh cáo;</w:t>
            </w:r>
          </w:p>
        </w:tc>
        <w:tc>
          <w:tcPr>
            <w:tcW w:w="3969" w:type="dxa"/>
          </w:tcPr>
          <w:p w14:paraId="02BD7953" w14:textId="2E4DBE41" w:rsidR="006B657A" w:rsidRPr="00A50AAD" w:rsidRDefault="006B657A" w:rsidP="006B657A">
            <w:pPr>
              <w:spacing w:before="120" w:after="280" w:afterAutospacing="1" w:line="240" w:lineRule="auto"/>
              <w:rPr>
                <w:sz w:val="26"/>
                <w:szCs w:val="26"/>
              </w:rPr>
            </w:pPr>
            <w:r w:rsidRPr="00C46A11">
              <w:rPr>
                <w:sz w:val="26"/>
                <w:szCs w:val="26"/>
              </w:rPr>
              <w:t>Không sửa đổi, bổ sung</w:t>
            </w:r>
          </w:p>
        </w:tc>
        <w:tc>
          <w:tcPr>
            <w:tcW w:w="3544" w:type="dxa"/>
          </w:tcPr>
          <w:p w14:paraId="288856D8" w14:textId="0DBF661F" w:rsidR="006B657A" w:rsidRPr="00A50AAD" w:rsidRDefault="006B657A" w:rsidP="006B657A">
            <w:pPr>
              <w:spacing w:before="120" w:after="280" w:afterAutospacing="1" w:line="240" w:lineRule="auto"/>
              <w:rPr>
                <w:sz w:val="26"/>
                <w:szCs w:val="26"/>
              </w:rPr>
            </w:pPr>
          </w:p>
        </w:tc>
        <w:tc>
          <w:tcPr>
            <w:tcW w:w="3226" w:type="dxa"/>
          </w:tcPr>
          <w:p w14:paraId="11787171" w14:textId="77777777" w:rsidR="006B657A" w:rsidRPr="00A50AAD" w:rsidRDefault="006B657A" w:rsidP="006B657A">
            <w:pPr>
              <w:spacing w:before="120" w:after="280" w:afterAutospacing="1" w:line="240" w:lineRule="auto"/>
              <w:rPr>
                <w:sz w:val="26"/>
                <w:szCs w:val="26"/>
              </w:rPr>
            </w:pPr>
          </w:p>
        </w:tc>
      </w:tr>
      <w:tr w:rsidR="006B657A" w:rsidRPr="00A50AAD" w14:paraId="177E833A" w14:textId="77777777" w:rsidTr="00392F0A">
        <w:tc>
          <w:tcPr>
            <w:tcW w:w="4673" w:type="dxa"/>
          </w:tcPr>
          <w:p w14:paraId="4CD1E102" w14:textId="270D90EF" w:rsidR="006B657A" w:rsidRPr="00A50AAD" w:rsidRDefault="006B657A" w:rsidP="006B657A">
            <w:pPr>
              <w:spacing w:before="120" w:after="0" w:line="240" w:lineRule="auto"/>
              <w:jc w:val="both"/>
              <w:rPr>
                <w:sz w:val="26"/>
                <w:szCs w:val="26"/>
              </w:rPr>
            </w:pPr>
          </w:p>
        </w:tc>
        <w:tc>
          <w:tcPr>
            <w:tcW w:w="3969" w:type="dxa"/>
          </w:tcPr>
          <w:p w14:paraId="7D9D5527" w14:textId="3F59D8A4"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b)</w:t>
            </w:r>
            <w:r w:rsidRPr="00A50AAD">
              <w:rPr>
                <w:sz w:val="26"/>
                <w:szCs w:val="26"/>
              </w:rPr>
              <w:t xml:space="preserve"> Phạt tiền đến 50.000.000 đồng đối với cá nhân và 100.000.000 đồng đối với tổ chức trong lĩnh vực đo lường; phạt tiền đến 75.000.000 đồng đối với cá nhân và 150.000.000 đồng đối với tổ chức trong lĩnh vực tiêu chuẩn, chất lượng sản phẩm, hàng hóa;</w:t>
            </w:r>
          </w:p>
        </w:tc>
        <w:tc>
          <w:tcPr>
            <w:tcW w:w="3544" w:type="dxa"/>
          </w:tcPr>
          <w:p w14:paraId="2AB1E5F7" w14:textId="39E41243" w:rsidR="006B657A" w:rsidRPr="00A50AAD" w:rsidRDefault="006B657A" w:rsidP="006B657A">
            <w:pPr>
              <w:spacing w:before="120" w:after="280" w:afterAutospacing="1" w:line="240" w:lineRule="auto"/>
              <w:rPr>
                <w:sz w:val="26"/>
                <w:szCs w:val="26"/>
                <w:lang w:val="sv-SE"/>
              </w:rPr>
            </w:pPr>
          </w:p>
        </w:tc>
        <w:tc>
          <w:tcPr>
            <w:tcW w:w="3226" w:type="dxa"/>
          </w:tcPr>
          <w:p w14:paraId="05CFFF37" w14:textId="77777777" w:rsidR="006B657A" w:rsidRPr="00A50AAD" w:rsidRDefault="006B657A" w:rsidP="006B657A">
            <w:pPr>
              <w:spacing w:before="120" w:after="280" w:afterAutospacing="1" w:line="240" w:lineRule="auto"/>
              <w:rPr>
                <w:sz w:val="26"/>
                <w:szCs w:val="26"/>
                <w:lang w:val="sv-SE"/>
              </w:rPr>
            </w:pPr>
          </w:p>
        </w:tc>
      </w:tr>
      <w:tr w:rsidR="006B657A" w:rsidRPr="00A50AAD" w14:paraId="0907F639" w14:textId="77777777" w:rsidTr="00392F0A">
        <w:tc>
          <w:tcPr>
            <w:tcW w:w="4673" w:type="dxa"/>
          </w:tcPr>
          <w:p w14:paraId="6B7CFBEB" w14:textId="77777777" w:rsidR="006B657A" w:rsidRPr="00A50AAD" w:rsidRDefault="006B657A" w:rsidP="006B657A">
            <w:pPr>
              <w:spacing w:before="120" w:after="0" w:line="240" w:lineRule="auto"/>
              <w:jc w:val="both"/>
              <w:rPr>
                <w:sz w:val="26"/>
                <w:szCs w:val="26"/>
              </w:rPr>
            </w:pPr>
            <w:r w:rsidRPr="00A50AAD">
              <w:rPr>
                <w:sz w:val="26"/>
                <w:szCs w:val="26"/>
              </w:rPr>
              <w:t xml:space="preserve">c) Đình chỉ hoạt động có thời hạn hoặc tước quyền sử dụng có thời hạn quyết </w:t>
            </w:r>
            <w:r w:rsidRPr="00A50AAD">
              <w:rPr>
                <w:sz w:val="26"/>
                <w:szCs w:val="26"/>
              </w:rPr>
              <w:lastRenderedPageBreak/>
              <w:t>định, giấy phép, giấy chứng nhận, chứng chỉ hành nghề do cơ quan, tổ chức có thẩm quyền cấp;</w:t>
            </w:r>
          </w:p>
        </w:tc>
        <w:tc>
          <w:tcPr>
            <w:tcW w:w="3969" w:type="dxa"/>
          </w:tcPr>
          <w:p w14:paraId="6EAE55E1" w14:textId="03B7E6E0" w:rsidR="006B657A" w:rsidRPr="00A50AAD" w:rsidRDefault="006B657A" w:rsidP="006B657A">
            <w:pPr>
              <w:spacing w:before="120" w:after="280" w:afterAutospacing="1" w:line="240" w:lineRule="auto"/>
              <w:rPr>
                <w:sz w:val="26"/>
                <w:szCs w:val="26"/>
              </w:rPr>
            </w:pPr>
            <w:r w:rsidRPr="00C46A11">
              <w:rPr>
                <w:sz w:val="26"/>
                <w:szCs w:val="26"/>
              </w:rPr>
              <w:lastRenderedPageBreak/>
              <w:t>Không sửa đổi, bổ sung</w:t>
            </w:r>
          </w:p>
        </w:tc>
        <w:tc>
          <w:tcPr>
            <w:tcW w:w="3544" w:type="dxa"/>
          </w:tcPr>
          <w:p w14:paraId="34D95AE3" w14:textId="17D8AE95" w:rsidR="006B657A" w:rsidRPr="00A50AAD" w:rsidRDefault="006B657A" w:rsidP="006B657A">
            <w:pPr>
              <w:spacing w:before="120" w:after="280" w:afterAutospacing="1" w:line="240" w:lineRule="auto"/>
              <w:rPr>
                <w:sz w:val="26"/>
                <w:szCs w:val="26"/>
              </w:rPr>
            </w:pPr>
          </w:p>
        </w:tc>
        <w:tc>
          <w:tcPr>
            <w:tcW w:w="3226" w:type="dxa"/>
          </w:tcPr>
          <w:p w14:paraId="11807B54" w14:textId="77777777" w:rsidR="006B657A" w:rsidRPr="00A50AAD" w:rsidRDefault="006B657A" w:rsidP="006B657A">
            <w:pPr>
              <w:spacing w:before="120" w:after="280" w:afterAutospacing="1" w:line="240" w:lineRule="auto"/>
              <w:rPr>
                <w:sz w:val="26"/>
                <w:szCs w:val="26"/>
              </w:rPr>
            </w:pPr>
          </w:p>
        </w:tc>
      </w:tr>
      <w:tr w:rsidR="006B657A" w:rsidRPr="00A50AAD" w14:paraId="2E85A76A" w14:textId="77777777" w:rsidTr="00392F0A">
        <w:tc>
          <w:tcPr>
            <w:tcW w:w="4673" w:type="dxa"/>
          </w:tcPr>
          <w:p w14:paraId="117D9EBC" w14:textId="785E47CE" w:rsidR="006B657A" w:rsidRPr="00A50AAD" w:rsidRDefault="006B657A" w:rsidP="006B657A">
            <w:pPr>
              <w:spacing w:before="120" w:after="0" w:line="240" w:lineRule="auto"/>
              <w:jc w:val="both"/>
              <w:rPr>
                <w:sz w:val="26"/>
                <w:szCs w:val="26"/>
              </w:rPr>
            </w:pPr>
            <w:r w:rsidRPr="00D72EED">
              <w:rPr>
                <w:sz w:val="26"/>
                <w:szCs w:val="26"/>
              </w:rPr>
              <w:lastRenderedPageBreak/>
              <w:t>d) Tịch thu tang vật, phương tiện vi phạm hành chính có giá trị không vượt quá mức phạt tiền quy định tại điểm b khoản này;</w:t>
            </w:r>
          </w:p>
        </w:tc>
        <w:tc>
          <w:tcPr>
            <w:tcW w:w="3969" w:type="dxa"/>
          </w:tcPr>
          <w:p w14:paraId="6EE15F4C" w14:textId="615928F0" w:rsidR="006B657A" w:rsidRPr="00A50AAD" w:rsidRDefault="006B657A" w:rsidP="006B657A">
            <w:pPr>
              <w:spacing w:before="120" w:after="280" w:afterAutospacing="1" w:line="240" w:lineRule="auto"/>
              <w:rPr>
                <w:sz w:val="26"/>
                <w:szCs w:val="26"/>
                <w:lang w:val="sv-SE"/>
              </w:rPr>
            </w:pPr>
            <w:r w:rsidRPr="00A50AAD">
              <w:rPr>
                <w:sz w:val="26"/>
                <w:szCs w:val="26"/>
                <w:lang w:val="sv-SE"/>
              </w:rPr>
              <w:t>d) Tịch thu tang vật, phương tiện vi phạm hành chính</w:t>
            </w:r>
            <w:r w:rsidRPr="00A50AAD">
              <w:rPr>
                <w:sz w:val="26"/>
                <w:szCs w:val="26"/>
              </w:rPr>
              <w:t>;</w:t>
            </w:r>
          </w:p>
        </w:tc>
        <w:tc>
          <w:tcPr>
            <w:tcW w:w="3544" w:type="dxa"/>
          </w:tcPr>
          <w:p w14:paraId="1B3F445A" w14:textId="31218B15" w:rsidR="006B657A" w:rsidRPr="00A50AAD" w:rsidRDefault="006B657A" w:rsidP="006B657A">
            <w:pPr>
              <w:spacing w:before="120" w:after="280" w:afterAutospacing="1" w:line="240" w:lineRule="auto"/>
              <w:rPr>
                <w:sz w:val="26"/>
                <w:szCs w:val="26"/>
                <w:lang w:val="sv-SE"/>
              </w:rPr>
            </w:pPr>
          </w:p>
        </w:tc>
        <w:tc>
          <w:tcPr>
            <w:tcW w:w="3226" w:type="dxa"/>
          </w:tcPr>
          <w:p w14:paraId="652DF10F" w14:textId="77777777" w:rsidR="006B657A" w:rsidRPr="00A50AAD" w:rsidRDefault="006B657A" w:rsidP="006B657A">
            <w:pPr>
              <w:spacing w:before="120" w:after="280" w:afterAutospacing="1" w:line="240" w:lineRule="auto"/>
              <w:rPr>
                <w:sz w:val="26"/>
                <w:szCs w:val="26"/>
                <w:lang w:val="sv-SE"/>
              </w:rPr>
            </w:pPr>
          </w:p>
        </w:tc>
      </w:tr>
      <w:tr w:rsidR="006B657A" w:rsidRPr="00A50AAD" w14:paraId="230575A7" w14:textId="77777777" w:rsidTr="00392F0A">
        <w:tc>
          <w:tcPr>
            <w:tcW w:w="4673" w:type="dxa"/>
          </w:tcPr>
          <w:p w14:paraId="5874549D" w14:textId="77777777" w:rsidR="006B657A" w:rsidRPr="00A50AAD" w:rsidRDefault="006B657A" w:rsidP="006B657A">
            <w:pPr>
              <w:spacing w:before="120" w:after="0" w:line="240" w:lineRule="auto"/>
              <w:jc w:val="both"/>
              <w:rPr>
                <w:sz w:val="26"/>
                <w:szCs w:val="26"/>
              </w:rPr>
            </w:pPr>
            <w:r w:rsidRPr="00A50AAD">
              <w:rPr>
                <w:sz w:val="26"/>
                <w:szCs w:val="26"/>
              </w:rPr>
              <w:t xml:space="preserve">đ) Áp dụng các biện pháp khắc phục hậu quả quy định tại các </w:t>
            </w:r>
            <w:bookmarkStart w:id="65" w:name="tc_17"/>
            <w:r w:rsidRPr="00A50AAD">
              <w:rPr>
                <w:sz w:val="26"/>
                <w:szCs w:val="26"/>
              </w:rPr>
              <w:t>điểm a, c, đ e, g, h và i khoản 3 Điều 2 của Nghị định này</w:t>
            </w:r>
            <w:bookmarkEnd w:id="65"/>
            <w:r w:rsidRPr="00A50AAD">
              <w:rPr>
                <w:sz w:val="26"/>
                <w:szCs w:val="26"/>
              </w:rPr>
              <w:t>.</w:t>
            </w:r>
          </w:p>
        </w:tc>
        <w:tc>
          <w:tcPr>
            <w:tcW w:w="3969" w:type="dxa"/>
          </w:tcPr>
          <w:p w14:paraId="605B5EBA" w14:textId="60A62FA9" w:rsidR="006B657A" w:rsidRPr="00A50AAD" w:rsidRDefault="006B657A" w:rsidP="006B657A">
            <w:pPr>
              <w:spacing w:before="120" w:after="280" w:afterAutospacing="1" w:line="240" w:lineRule="auto"/>
              <w:rPr>
                <w:sz w:val="26"/>
                <w:szCs w:val="26"/>
              </w:rPr>
            </w:pPr>
            <w:r w:rsidRPr="00C46A11">
              <w:rPr>
                <w:sz w:val="26"/>
                <w:szCs w:val="26"/>
              </w:rPr>
              <w:t>Không sửa đổi, bổ sung</w:t>
            </w:r>
          </w:p>
        </w:tc>
        <w:tc>
          <w:tcPr>
            <w:tcW w:w="3544" w:type="dxa"/>
          </w:tcPr>
          <w:p w14:paraId="01DEF357" w14:textId="5711C910" w:rsidR="006B657A" w:rsidRPr="00A50AAD" w:rsidRDefault="006B657A" w:rsidP="006B657A">
            <w:pPr>
              <w:spacing w:before="120" w:after="280" w:afterAutospacing="1" w:line="240" w:lineRule="auto"/>
              <w:rPr>
                <w:sz w:val="26"/>
                <w:szCs w:val="26"/>
              </w:rPr>
            </w:pPr>
          </w:p>
        </w:tc>
        <w:tc>
          <w:tcPr>
            <w:tcW w:w="3226" w:type="dxa"/>
          </w:tcPr>
          <w:p w14:paraId="6129FE16" w14:textId="77777777" w:rsidR="006B657A" w:rsidRPr="00A50AAD" w:rsidRDefault="006B657A" w:rsidP="006B657A">
            <w:pPr>
              <w:spacing w:before="120" w:after="280" w:afterAutospacing="1" w:line="240" w:lineRule="auto"/>
              <w:rPr>
                <w:sz w:val="26"/>
                <w:szCs w:val="26"/>
              </w:rPr>
            </w:pPr>
          </w:p>
        </w:tc>
      </w:tr>
      <w:tr w:rsidR="006B657A" w:rsidRPr="00A50AAD" w14:paraId="1C166E2F" w14:textId="77777777" w:rsidTr="00392F0A">
        <w:tc>
          <w:tcPr>
            <w:tcW w:w="4673" w:type="dxa"/>
          </w:tcPr>
          <w:p w14:paraId="237F421D" w14:textId="77777777" w:rsidR="006B657A" w:rsidRPr="00A50AAD" w:rsidRDefault="006B657A" w:rsidP="006B657A">
            <w:pPr>
              <w:spacing w:before="120" w:after="0" w:line="240" w:lineRule="auto"/>
              <w:jc w:val="both"/>
              <w:rPr>
                <w:sz w:val="26"/>
                <w:szCs w:val="26"/>
              </w:rPr>
            </w:pPr>
            <w:r w:rsidRPr="00A50AAD">
              <w:rPr>
                <w:sz w:val="26"/>
                <w:szCs w:val="26"/>
              </w:rPr>
              <w:t>3. Chủ tịch Ủy ban nhân dân cấp tỉnh có quyền:</w:t>
            </w:r>
          </w:p>
        </w:tc>
        <w:tc>
          <w:tcPr>
            <w:tcW w:w="3969" w:type="dxa"/>
          </w:tcPr>
          <w:p w14:paraId="427DB0F2" w14:textId="3DB13AF7" w:rsidR="006B657A" w:rsidRDefault="006B657A" w:rsidP="006B657A">
            <w:pPr>
              <w:spacing w:before="120" w:after="280" w:afterAutospacing="1" w:line="240" w:lineRule="auto"/>
              <w:rPr>
                <w:sz w:val="26"/>
                <w:szCs w:val="26"/>
              </w:rPr>
            </w:pPr>
            <w:r w:rsidRPr="00C46A11">
              <w:rPr>
                <w:sz w:val="26"/>
                <w:szCs w:val="26"/>
              </w:rPr>
              <w:t>Không sửa đổi, bổ sung</w:t>
            </w:r>
          </w:p>
        </w:tc>
        <w:tc>
          <w:tcPr>
            <w:tcW w:w="3544" w:type="dxa"/>
          </w:tcPr>
          <w:p w14:paraId="64182016" w14:textId="2C4DDF56" w:rsidR="006B657A" w:rsidRPr="00A50AAD" w:rsidRDefault="006B657A" w:rsidP="006B657A">
            <w:pPr>
              <w:spacing w:before="120" w:after="280" w:afterAutospacing="1" w:line="240" w:lineRule="auto"/>
              <w:rPr>
                <w:sz w:val="26"/>
                <w:szCs w:val="26"/>
              </w:rPr>
            </w:pPr>
            <w:r>
              <w:rPr>
                <w:sz w:val="26"/>
                <w:szCs w:val="26"/>
              </w:rPr>
              <w:t>3</w:t>
            </w:r>
            <w:r w:rsidRPr="00356727">
              <w:rPr>
                <w:sz w:val="26"/>
                <w:szCs w:val="26"/>
              </w:rPr>
              <w:t>. Chủ tịch Ủy ban nhân dân tỉnh, thành phố (sau đây gọi chung là cấp tỉnh) có quyền:</w:t>
            </w:r>
          </w:p>
        </w:tc>
        <w:tc>
          <w:tcPr>
            <w:tcW w:w="3226" w:type="dxa"/>
          </w:tcPr>
          <w:p w14:paraId="7103C3A2" w14:textId="56DD28EE" w:rsidR="006B657A" w:rsidRDefault="006B657A" w:rsidP="006B657A">
            <w:pPr>
              <w:spacing w:before="120" w:after="280" w:afterAutospacing="1" w:line="240" w:lineRule="auto"/>
              <w:jc w:val="both"/>
              <w:rPr>
                <w:sz w:val="26"/>
                <w:szCs w:val="26"/>
                <w:lang w:val="en-US"/>
              </w:rPr>
            </w:pPr>
            <w:r w:rsidRPr="00B07029">
              <w:rPr>
                <w:sz w:val="26"/>
                <w:szCs w:val="26"/>
              </w:rPr>
              <w:t>Vì theo quy định tại</w:t>
            </w:r>
            <w:r>
              <w:rPr>
                <w:sz w:val="26"/>
                <w:szCs w:val="26"/>
                <w:lang w:val="en-US"/>
              </w:rPr>
              <w:t xml:space="preserve"> khoản 2 Điều 5</w:t>
            </w:r>
            <w:r w:rsidRPr="00B07029">
              <w:rPr>
                <w:sz w:val="26"/>
                <w:szCs w:val="26"/>
              </w:rPr>
              <w:t xml:space="preserve"> Nghị định số 189/2025/NĐ-CP ngày 01/7/2025 của Chính phủ quy định chi tiết Luật Xử lý vi phạm hành chính về thẩm quyền xử phạt vi phạm hành chính</w:t>
            </w:r>
            <w:r>
              <w:rPr>
                <w:sz w:val="26"/>
                <w:szCs w:val="26"/>
                <w:lang w:val="en-US"/>
              </w:rPr>
              <w:t xml:space="preserve"> thì:</w:t>
            </w:r>
          </w:p>
          <w:p w14:paraId="0C93C5C2" w14:textId="43AD4025" w:rsidR="006B657A" w:rsidRPr="00DC77B6" w:rsidRDefault="006B657A" w:rsidP="006B657A">
            <w:pPr>
              <w:spacing w:before="120" w:after="280" w:afterAutospacing="1" w:line="240" w:lineRule="auto"/>
              <w:jc w:val="both"/>
              <w:rPr>
                <w:sz w:val="26"/>
                <w:szCs w:val="26"/>
                <w:lang w:val="en-US"/>
              </w:rPr>
            </w:pPr>
            <w:r w:rsidRPr="00DC77B6">
              <w:rPr>
                <w:sz w:val="26"/>
                <w:szCs w:val="26"/>
                <w:lang w:val="en-US"/>
              </w:rPr>
              <w:t>Chủ tịch Ủy ban nhân dân tỉnh, thành phố (sau đây gọi chung là cấp tỉnh) có quyền:</w:t>
            </w:r>
          </w:p>
        </w:tc>
      </w:tr>
      <w:tr w:rsidR="006B657A" w:rsidRPr="00A50AAD" w14:paraId="4AD2444A" w14:textId="77777777" w:rsidTr="00392F0A">
        <w:tc>
          <w:tcPr>
            <w:tcW w:w="4673" w:type="dxa"/>
          </w:tcPr>
          <w:p w14:paraId="238DB839" w14:textId="77777777" w:rsidR="006B657A" w:rsidRPr="00A50AAD" w:rsidRDefault="006B657A" w:rsidP="006B657A">
            <w:pPr>
              <w:spacing w:before="120" w:after="0" w:line="240" w:lineRule="auto"/>
              <w:jc w:val="both"/>
              <w:rPr>
                <w:sz w:val="26"/>
                <w:szCs w:val="26"/>
              </w:rPr>
            </w:pPr>
            <w:r w:rsidRPr="00A50AAD">
              <w:rPr>
                <w:sz w:val="26"/>
                <w:szCs w:val="26"/>
              </w:rPr>
              <w:t>a) Phạt cảnh cáo;</w:t>
            </w:r>
          </w:p>
        </w:tc>
        <w:tc>
          <w:tcPr>
            <w:tcW w:w="3969" w:type="dxa"/>
          </w:tcPr>
          <w:p w14:paraId="167B5073" w14:textId="067C0EED" w:rsidR="006B657A" w:rsidRPr="00356727" w:rsidRDefault="006B657A" w:rsidP="006B657A">
            <w:pPr>
              <w:spacing w:before="120" w:after="280" w:afterAutospacing="1" w:line="240" w:lineRule="auto"/>
              <w:rPr>
                <w:sz w:val="26"/>
                <w:szCs w:val="26"/>
              </w:rPr>
            </w:pPr>
            <w:r w:rsidRPr="00C46A11">
              <w:rPr>
                <w:sz w:val="26"/>
                <w:szCs w:val="26"/>
              </w:rPr>
              <w:t>Không sửa đổi, bổ sung</w:t>
            </w:r>
          </w:p>
        </w:tc>
        <w:tc>
          <w:tcPr>
            <w:tcW w:w="3544" w:type="dxa"/>
          </w:tcPr>
          <w:p w14:paraId="0EE13090" w14:textId="6AFA116C" w:rsidR="006B657A" w:rsidRPr="00A50AAD" w:rsidRDefault="006B657A" w:rsidP="006B657A">
            <w:pPr>
              <w:spacing w:before="120" w:after="280" w:afterAutospacing="1" w:line="240" w:lineRule="auto"/>
              <w:rPr>
                <w:sz w:val="26"/>
                <w:szCs w:val="26"/>
              </w:rPr>
            </w:pPr>
            <w:r w:rsidRPr="00356727">
              <w:rPr>
                <w:sz w:val="26"/>
                <w:szCs w:val="26"/>
              </w:rPr>
              <w:t>a) Phạt cảnh cáo;</w:t>
            </w:r>
          </w:p>
        </w:tc>
        <w:tc>
          <w:tcPr>
            <w:tcW w:w="3226" w:type="dxa"/>
          </w:tcPr>
          <w:p w14:paraId="7010AD39" w14:textId="77777777" w:rsidR="006B657A" w:rsidRPr="00A50AAD" w:rsidRDefault="006B657A" w:rsidP="006B657A">
            <w:pPr>
              <w:spacing w:before="120" w:after="280" w:afterAutospacing="1" w:line="240" w:lineRule="auto"/>
              <w:rPr>
                <w:sz w:val="26"/>
                <w:szCs w:val="26"/>
              </w:rPr>
            </w:pPr>
          </w:p>
        </w:tc>
      </w:tr>
      <w:tr w:rsidR="006B657A" w:rsidRPr="00A50AAD" w14:paraId="21FFFE57" w14:textId="77777777" w:rsidTr="00392F0A">
        <w:tc>
          <w:tcPr>
            <w:tcW w:w="4673" w:type="dxa"/>
          </w:tcPr>
          <w:p w14:paraId="1029E223" w14:textId="77777777" w:rsidR="006B657A" w:rsidRPr="00A50AAD" w:rsidRDefault="006B657A" w:rsidP="006B657A">
            <w:pPr>
              <w:spacing w:before="120" w:after="0" w:line="240" w:lineRule="auto"/>
              <w:jc w:val="both"/>
              <w:rPr>
                <w:sz w:val="26"/>
                <w:szCs w:val="26"/>
              </w:rPr>
            </w:pPr>
          </w:p>
        </w:tc>
        <w:tc>
          <w:tcPr>
            <w:tcW w:w="3969" w:type="dxa"/>
          </w:tcPr>
          <w:p w14:paraId="4B7F822D" w14:textId="77777777" w:rsidR="006B657A" w:rsidRPr="00213A05" w:rsidRDefault="006B657A" w:rsidP="006B657A">
            <w:pPr>
              <w:spacing w:before="120" w:after="280" w:afterAutospacing="1" w:line="240" w:lineRule="auto"/>
              <w:jc w:val="both"/>
              <w:rPr>
                <w:b/>
                <w:sz w:val="26"/>
                <w:szCs w:val="26"/>
              </w:rPr>
            </w:pPr>
          </w:p>
        </w:tc>
        <w:tc>
          <w:tcPr>
            <w:tcW w:w="3544" w:type="dxa"/>
          </w:tcPr>
          <w:p w14:paraId="31D519E7" w14:textId="13CA1B21" w:rsidR="006B657A" w:rsidRPr="00213A05" w:rsidRDefault="006B657A" w:rsidP="006B657A">
            <w:pPr>
              <w:spacing w:before="120" w:after="280" w:afterAutospacing="1" w:line="240" w:lineRule="auto"/>
              <w:jc w:val="both"/>
              <w:rPr>
                <w:b/>
                <w:sz w:val="26"/>
                <w:szCs w:val="26"/>
              </w:rPr>
            </w:pPr>
            <w:r w:rsidRPr="00213A05">
              <w:rPr>
                <w:b/>
                <w:sz w:val="26"/>
                <w:szCs w:val="26"/>
              </w:rPr>
              <w:t>b) Phạt tiền đến mức tối đa đối với lĩnh vực tương ứng quy định tại tại khoản 1 và khoản 2 Điều 3 Nghị định này;</w:t>
            </w:r>
          </w:p>
        </w:tc>
        <w:tc>
          <w:tcPr>
            <w:tcW w:w="3226" w:type="dxa"/>
          </w:tcPr>
          <w:p w14:paraId="574F8DCE" w14:textId="77777777" w:rsidR="006B657A" w:rsidRPr="00A50AAD" w:rsidRDefault="006B657A" w:rsidP="006B657A">
            <w:pPr>
              <w:spacing w:before="120" w:after="280" w:afterAutospacing="1" w:line="240" w:lineRule="auto"/>
              <w:rPr>
                <w:sz w:val="26"/>
                <w:szCs w:val="26"/>
              </w:rPr>
            </w:pPr>
          </w:p>
        </w:tc>
      </w:tr>
      <w:tr w:rsidR="006B657A" w:rsidRPr="00A50AAD" w14:paraId="57526E55" w14:textId="77777777" w:rsidTr="00392F0A">
        <w:tc>
          <w:tcPr>
            <w:tcW w:w="4673" w:type="dxa"/>
          </w:tcPr>
          <w:p w14:paraId="65DAAA5A" w14:textId="77777777" w:rsidR="006B657A" w:rsidRPr="00A50AAD" w:rsidRDefault="006B657A" w:rsidP="006B657A">
            <w:pPr>
              <w:spacing w:before="120" w:after="0" w:line="240" w:lineRule="auto"/>
              <w:jc w:val="both"/>
              <w:rPr>
                <w:sz w:val="26"/>
                <w:szCs w:val="26"/>
              </w:rPr>
            </w:pPr>
          </w:p>
        </w:tc>
        <w:tc>
          <w:tcPr>
            <w:tcW w:w="3969" w:type="dxa"/>
          </w:tcPr>
          <w:p w14:paraId="42018B4D" w14:textId="77777777" w:rsidR="006B657A" w:rsidRPr="00213A05" w:rsidRDefault="006B657A" w:rsidP="006B657A">
            <w:pPr>
              <w:spacing w:before="120" w:after="280" w:afterAutospacing="1" w:line="240" w:lineRule="auto"/>
              <w:jc w:val="both"/>
              <w:rPr>
                <w:b/>
                <w:sz w:val="26"/>
                <w:szCs w:val="26"/>
              </w:rPr>
            </w:pPr>
          </w:p>
        </w:tc>
        <w:tc>
          <w:tcPr>
            <w:tcW w:w="3544" w:type="dxa"/>
          </w:tcPr>
          <w:p w14:paraId="10C63E4D" w14:textId="75B1D33C" w:rsidR="006B657A" w:rsidRPr="00213A05" w:rsidRDefault="006B657A" w:rsidP="006B657A">
            <w:pPr>
              <w:spacing w:before="120" w:after="280" w:afterAutospacing="1" w:line="240" w:lineRule="auto"/>
              <w:jc w:val="both"/>
              <w:rPr>
                <w:b/>
                <w:sz w:val="26"/>
                <w:szCs w:val="26"/>
              </w:rPr>
            </w:pPr>
            <w:r w:rsidRPr="00213A05">
              <w:rPr>
                <w:b/>
                <w:sz w:val="26"/>
                <w:szCs w:val="26"/>
              </w:rPr>
              <w:t xml:space="preserve">c) Tước quyền sử dụng giấy </w:t>
            </w:r>
            <w:r w:rsidRPr="00213A05">
              <w:rPr>
                <w:b/>
                <w:sz w:val="26"/>
                <w:szCs w:val="26"/>
              </w:rPr>
              <w:lastRenderedPageBreak/>
              <w:t>phép, chứng chỉ hành nghề có thời hạn hoặc đình chỉ hoạt động có thời hạn</w:t>
            </w:r>
            <w:r w:rsidRPr="00213A05">
              <w:rPr>
                <w:b/>
                <w:sz w:val="26"/>
                <w:szCs w:val="26"/>
                <w:lang w:val="en-US"/>
              </w:rPr>
              <w:t xml:space="preserve"> </w:t>
            </w:r>
            <w:r w:rsidRPr="00213A05">
              <w:rPr>
                <w:b/>
                <w:sz w:val="26"/>
                <w:szCs w:val="26"/>
              </w:rPr>
              <w:t>theo quy định tại khoản 2 Điều 2 Nghị định này;</w:t>
            </w:r>
          </w:p>
        </w:tc>
        <w:tc>
          <w:tcPr>
            <w:tcW w:w="3226" w:type="dxa"/>
          </w:tcPr>
          <w:p w14:paraId="2050D043" w14:textId="77777777" w:rsidR="006B657A" w:rsidRPr="00A50AAD" w:rsidRDefault="006B657A" w:rsidP="006B657A">
            <w:pPr>
              <w:spacing w:before="120" w:after="280" w:afterAutospacing="1" w:line="240" w:lineRule="auto"/>
              <w:rPr>
                <w:sz w:val="26"/>
                <w:szCs w:val="26"/>
              </w:rPr>
            </w:pPr>
          </w:p>
        </w:tc>
      </w:tr>
      <w:tr w:rsidR="006B657A" w:rsidRPr="00A50AAD" w14:paraId="38180415" w14:textId="77777777" w:rsidTr="00392F0A">
        <w:tc>
          <w:tcPr>
            <w:tcW w:w="4673" w:type="dxa"/>
          </w:tcPr>
          <w:p w14:paraId="1F7DEAE9" w14:textId="77777777" w:rsidR="006B657A" w:rsidRPr="00A50AAD" w:rsidRDefault="006B657A" w:rsidP="006B657A">
            <w:pPr>
              <w:spacing w:before="120" w:after="0" w:line="240" w:lineRule="auto"/>
              <w:jc w:val="both"/>
              <w:rPr>
                <w:sz w:val="26"/>
                <w:szCs w:val="26"/>
              </w:rPr>
            </w:pPr>
          </w:p>
        </w:tc>
        <w:tc>
          <w:tcPr>
            <w:tcW w:w="3969" w:type="dxa"/>
          </w:tcPr>
          <w:p w14:paraId="3A983961" w14:textId="77777777" w:rsidR="006B657A" w:rsidRPr="00213A05" w:rsidRDefault="006B657A" w:rsidP="006B657A">
            <w:pPr>
              <w:spacing w:before="120" w:after="280" w:afterAutospacing="1" w:line="240" w:lineRule="auto"/>
              <w:jc w:val="both"/>
              <w:rPr>
                <w:b/>
                <w:sz w:val="26"/>
                <w:szCs w:val="26"/>
              </w:rPr>
            </w:pPr>
          </w:p>
        </w:tc>
        <w:tc>
          <w:tcPr>
            <w:tcW w:w="3544" w:type="dxa"/>
          </w:tcPr>
          <w:p w14:paraId="3CA9B207" w14:textId="5049CF08" w:rsidR="006B657A" w:rsidRPr="00213A05" w:rsidRDefault="006B657A" w:rsidP="006B657A">
            <w:pPr>
              <w:spacing w:before="120" w:after="280" w:afterAutospacing="1" w:line="240" w:lineRule="auto"/>
              <w:jc w:val="both"/>
              <w:rPr>
                <w:b/>
                <w:sz w:val="26"/>
                <w:szCs w:val="26"/>
              </w:rPr>
            </w:pPr>
            <w:r w:rsidRPr="00213A05">
              <w:rPr>
                <w:b/>
                <w:sz w:val="26"/>
                <w:szCs w:val="26"/>
              </w:rPr>
              <w:t>d) Tịch thu tang vật, phương tiện vi phạm hành chính;</w:t>
            </w:r>
          </w:p>
        </w:tc>
        <w:tc>
          <w:tcPr>
            <w:tcW w:w="3226" w:type="dxa"/>
          </w:tcPr>
          <w:p w14:paraId="551F9806" w14:textId="77777777" w:rsidR="006B657A" w:rsidRPr="00A50AAD" w:rsidRDefault="006B657A" w:rsidP="006B657A">
            <w:pPr>
              <w:spacing w:before="120" w:after="280" w:afterAutospacing="1" w:line="240" w:lineRule="auto"/>
              <w:rPr>
                <w:sz w:val="26"/>
                <w:szCs w:val="26"/>
              </w:rPr>
            </w:pPr>
          </w:p>
        </w:tc>
      </w:tr>
      <w:tr w:rsidR="006B657A" w:rsidRPr="00A50AAD" w14:paraId="3593BFEB" w14:textId="77777777" w:rsidTr="00392F0A">
        <w:tc>
          <w:tcPr>
            <w:tcW w:w="4673" w:type="dxa"/>
          </w:tcPr>
          <w:p w14:paraId="1394F513" w14:textId="77777777" w:rsidR="006B657A" w:rsidRPr="00A50AAD" w:rsidRDefault="006B657A" w:rsidP="006B657A">
            <w:pPr>
              <w:spacing w:before="120" w:after="0" w:line="240" w:lineRule="auto"/>
              <w:jc w:val="both"/>
              <w:rPr>
                <w:sz w:val="26"/>
                <w:szCs w:val="26"/>
              </w:rPr>
            </w:pPr>
          </w:p>
        </w:tc>
        <w:tc>
          <w:tcPr>
            <w:tcW w:w="3969" w:type="dxa"/>
          </w:tcPr>
          <w:p w14:paraId="6B8E7421" w14:textId="77777777" w:rsidR="006B657A" w:rsidRPr="00213A05" w:rsidRDefault="006B657A" w:rsidP="006B657A">
            <w:pPr>
              <w:spacing w:before="120" w:after="280" w:afterAutospacing="1" w:line="240" w:lineRule="auto"/>
              <w:jc w:val="both"/>
              <w:rPr>
                <w:b/>
                <w:sz w:val="26"/>
                <w:szCs w:val="26"/>
              </w:rPr>
            </w:pPr>
          </w:p>
        </w:tc>
        <w:tc>
          <w:tcPr>
            <w:tcW w:w="3544" w:type="dxa"/>
          </w:tcPr>
          <w:p w14:paraId="548A9FF6" w14:textId="7CDDFF0C" w:rsidR="006B657A" w:rsidRPr="00213A05" w:rsidRDefault="006B657A" w:rsidP="006B657A">
            <w:pPr>
              <w:spacing w:before="120" w:after="280" w:afterAutospacing="1" w:line="240" w:lineRule="auto"/>
              <w:jc w:val="both"/>
              <w:rPr>
                <w:b/>
                <w:sz w:val="26"/>
                <w:szCs w:val="26"/>
              </w:rPr>
            </w:pPr>
            <w:r w:rsidRPr="00213A05">
              <w:rPr>
                <w:b/>
                <w:sz w:val="26"/>
                <w:szCs w:val="26"/>
              </w:rPr>
              <w:t>đ) Áp dụng biện pháp khắc phục hậu quả quy định tại khoản 1 Điều 28 của Luật Xử lý vi phạm hành chính.</w:t>
            </w:r>
          </w:p>
        </w:tc>
        <w:tc>
          <w:tcPr>
            <w:tcW w:w="3226" w:type="dxa"/>
          </w:tcPr>
          <w:p w14:paraId="652773D6" w14:textId="77777777" w:rsidR="006B657A" w:rsidRPr="00A50AAD" w:rsidRDefault="006B657A" w:rsidP="006B657A">
            <w:pPr>
              <w:spacing w:before="120" w:after="280" w:afterAutospacing="1" w:line="240" w:lineRule="auto"/>
              <w:rPr>
                <w:sz w:val="26"/>
                <w:szCs w:val="26"/>
              </w:rPr>
            </w:pPr>
          </w:p>
        </w:tc>
      </w:tr>
      <w:tr w:rsidR="006B657A" w:rsidRPr="00A50AAD" w14:paraId="3C13E968" w14:textId="77777777" w:rsidTr="00392F0A">
        <w:tc>
          <w:tcPr>
            <w:tcW w:w="4673" w:type="dxa"/>
          </w:tcPr>
          <w:p w14:paraId="7F92A9F7" w14:textId="77777777" w:rsidR="006B657A" w:rsidRPr="00A50AAD" w:rsidRDefault="006B657A" w:rsidP="006B657A">
            <w:pPr>
              <w:spacing w:before="120" w:after="0" w:line="240" w:lineRule="auto"/>
              <w:jc w:val="both"/>
              <w:rPr>
                <w:sz w:val="26"/>
                <w:szCs w:val="26"/>
              </w:rPr>
            </w:pPr>
            <w:r w:rsidRPr="00A50AAD">
              <w:rPr>
                <w:sz w:val="26"/>
                <w:szCs w:val="26"/>
              </w:rPr>
              <w:t>b) Phạt tiền đến mức tối đa theo quy định tại Nghị định này;</w:t>
            </w:r>
          </w:p>
        </w:tc>
        <w:tc>
          <w:tcPr>
            <w:tcW w:w="3969" w:type="dxa"/>
          </w:tcPr>
          <w:p w14:paraId="443EB057" w14:textId="26B30952" w:rsidR="006B657A" w:rsidRPr="00A50AAD" w:rsidRDefault="006B657A" w:rsidP="006B657A">
            <w:pPr>
              <w:spacing w:before="120" w:after="280" w:afterAutospacing="1" w:line="240" w:lineRule="auto"/>
              <w:rPr>
                <w:sz w:val="26"/>
                <w:szCs w:val="26"/>
              </w:rPr>
            </w:pPr>
            <w:r w:rsidRPr="00C46A11">
              <w:rPr>
                <w:sz w:val="26"/>
                <w:szCs w:val="26"/>
              </w:rPr>
              <w:t>Không sửa đổi, bổ sung</w:t>
            </w:r>
          </w:p>
        </w:tc>
        <w:tc>
          <w:tcPr>
            <w:tcW w:w="3544" w:type="dxa"/>
          </w:tcPr>
          <w:p w14:paraId="388F55D4" w14:textId="530A1118" w:rsidR="006B657A" w:rsidRPr="00A50AAD" w:rsidRDefault="006B657A" w:rsidP="006B657A">
            <w:pPr>
              <w:spacing w:before="120" w:after="280" w:afterAutospacing="1" w:line="240" w:lineRule="auto"/>
              <w:rPr>
                <w:sz w:val="26"/>
                <w:szCs w:val="26"/>
              </w:rPr>
            </w:pPr>
          </w:p>
        </w:tc>
        <w:tc>
          <w:tcPr>
            <w:tcW w:w="3226" w:type="dxa"/>
          </w:tcPr>
          <w:p w14:paraId="6DDC6B79" w14:textId="77777777" w:rsidR="006B657A" w:rsidRPr="00A50AAD" w:rsidRDefault="006B657A" w:rsidP="006B657A">
            <w:pPr>
              <w:spacing w:before="120" w:after="280" w:afterAutospacing="1" w:line="240" w:lineRule="auto"/>
              <w:rPr>
                <w:sz w:val="26"/>
                <w:szCs w:val="26"/>
              </w:rPr>
            </w:pPr>
          </w:p>
        </w:tc>
      </w:tr>
      <w:tr w:rsidR="006B657A" w:rsidRPr="00A50AAD" w14:paraId="1C2EB09B" w14:textId="77777777" w:rsidTr="00392F0A">
        <w:tc>
          <w:tcPr>
            <w:tcW w:w="4673" w:type="dxa"/>
          </w:tcPr>
          <w:p w14:paraId="62EE1CB6" w14:textId="77777777" w:rsidR="006B657A" w:rsidRPr="00A50AAD" w:rsidRDefault="006B657A" w:rsidP="006B657A">
            <w:pPr>
              <w:spacing w:before="120" w:after="0" w:line="240" w:lineRule="auto"/>
              <w:jc w:val="both"/>
              <w:rPr>
                <w:sz w:val="26"/>
                <w:szCs w:val="26"/>
              </w:rPr>
            </w:pPr>
            <w:r w:rsidRPr="00A50AAD">
              <w:rPr>
                <w:sz w:val="26"/>
                <w:szCs w:val="26"/>
              </w:rPr>
              <w:t>c) Đình chỉ hoạt động có thời hạn hoặc tước quyền sử dụng có thời hạn quyết định, giấy phép, giấy chứng nhận, chứng chỉ hành nghề do cơ quan, tổ chức có thẩm quyền cấp;</w:t>
            </w:r>
          </w:p>
        </w:tc>
        <w:tc>
          <w:tcPr>
            <w:tcW w:w="3969" w:type="dxa"/>
          </w:tcPr>
          <w:p w14:paraId="7B1A0EA8" w14:textId="040C1315" w:rsidR="006B657A" w:rsidRPr="00A50AAD" w:rsidRDefault="006B657A" w:rsidP="006B657A">
            <w:pPr>
              <w:spacing w:before="120" w:after="280" w:afterAutospacing="1" w:line="240" w:lineRule="auto"/>
              <w:rPr>
                <w:sz w:val="26"/>
                <w:szCs w:val="26"/>
              </w:rPr>
            </w:pPr>
            <w:r w:rsidRPr="00C46A11">
              <w:rPr>
                <w:sz w:val="26"/>
                <w:szCs w:val="26"/>
              </w:rPr>
              <w:t>Không sửa đổi, bổ sung</w:t>
            </w:r>
          </w:p>
        </w:tc>
        <w:tc>
          <w:tcPr>
            <w:tcW w:w="3544" w:type="dxa"/>
          </w:tcPr>
          <w:p w14:paraId="63D05B77" w14:textId="33FFE5A7" w:rsidR="006B657A" w:rsidRPr="00A50AAD" w:rsidRDefault="006B657A" w:rsidP="006B657A">
            <w:pPr>
              <w:spacing w:before="120" w:after="280" w:afterAutospacing="1" w:line="240" w:lineRule="auto"/>
              <w:rPr>
                <w:sz w:val="26"/>
                <w:szCs w:val="26"/>
              </w:rPr>
            </w:pPr>
          </w:p>
        </w:tc>
        <w:tc>
          <w:tcPr>
            <w:tcW w:w="3226" w:type="dxa"/>
          </w:tcPr>
          <w:p w14:paraId="4B51CCE8" w14:textId="77777777" w:rsidR="006B657A" w:rsidRPr="00A50AAD" w:rsidRDefault="006B657A" w:rsidP="006B657A">
            <w:pPr>
              <w:spacing w:before="120" w:after="280" w:afterAutospacing="1" w:line="240" w:lineRule="auto"/>
              <w:rPr>
                <w:sz w:val="26"/>
                <w:szCs w:val="26"/>
              </w:rPr>
            </w:pPr>
          </w:p>
        </w:tc>
      </w:tr>
      <w:tr w:rsidR="006B657A" w:rsidRPr="00A50AAD" w14:paraId="60F1E324" w14:textId="77777777" w:rsidTr="00392F0A">
        <w:tc>
          <w:tcPr>
            <w:tcW w:w="4673" w:type="dxa"/>
          </w:tcPr>
          <w:p w14:paraId="4639F95C" w14:textId="77777777" w:rsidR="006B657A" w:rsidRPr="00A50AAD" w:rsidRDefault="006B657A" w:rsidP="006B657A">
            <w:pPr>
              <w:spacing w:before="120" w:after="0" w:line="240" w:lineRule="auto"/>
              <w:jc w:val="both"/>
              <w:rPr>
                <w:sz w:val="26"/>
                <w:szCs w:val="26"/>
              </w:rPr>
            </w:pPr>
            <w:r w:rsidRPr="00A50AAD">
              <w:rPr>
                <w:sz w:val="26"/>
                <w:szCs w:val="26"/>
              </w:rPr>
              <w:t>d) Tịch thu tang vật, phương tiện vi phạm hành chính;</w:t>
            </w:r>
          </w:p>
        </w:tc>
        <w:tc>
          <w:tcPr>
            <w:tcW w:w="3969" w:type="dxa"/>
          </w:tcPr>
          <w:p w14:paraId="77C38E19" w14:textId="4A8DDFF1" w:rsidR="006B657A" w:rsidRPr="00A50AAD" w:rsidRDefault="006B657A" w:rsidP="006B657A">
            <w:pPr>
              <w:spacing w:before="120" w:after="280" w:afterAutospacing="1" w:line="240" w:lineRule="auto"/>
              <w:rPr>
                <w:sz w:val="26"/>
                <w:szCs w:val="26"/>
              </w:rPr>
            </w:pPr>
            <w:r w:rsidRPr="00C46A11">
              <w:rPr>
                <w:sz w:val="26"/>
                <w:szCs w:val="26"/>
              </w:rPr>
              <w:t>Không sửa đổi, bổ sung</w:t>
            </w:r>
          </w:p>
        </w:tc>
        <w:tc>
          <w:tcPr>
            <w:tcW w:w="3544" w:type="dxa"/>
          </w:tcPr>
          <w:p w14:paraId="39200A1A" w14:textId="31B13ED0" w:rsidR="006B657A" w:rsidRPr="00A50AAD" w:rsidRDefault="006B657A" w:rsidP="006B657A">
            <w:pPr>
              <w:spacing w:before="120" w:after="280" w:afterAutospacing="1" w:line="240" w:lineRule="auto"/>
              <w:rPr>
                <w:sz w:val="26"/>
                <w:szCs w:val="26"/>
              </w:rPr>
            </w:pPr>
          </w:p>
        </w:tc>
        <w:tc>
          <w:tcPr>
            <w:tcW w:w="3226" w:type="dxa"/>
          </w:tcPr>
          <w:p w14:paraId="1D304C75" w14:textId="77777777" w:rsidR="006B657A" w:rsidRPr="00A50AAD" w:rsidRDefault="006B657A" w:rsidP="006B657A">
            <w:pPr>
              <w:spacing w:before="120" w:after="280" w:afterAutospacing="1" w:line="240" w:lineRule="auto"/>
              <w:rPr>
                <w:sz w:val="26"/>
                <w:szCs w:val="26"/>
              </w:rPr>
            </w:pPr>
          </w:p>
        </w:tc>
      </w:tr>
      <w:tr w:rsidR="006B657A" w:rsidRPr="00A50AAD" w14:paraId="7428F998" w14:textId="77777777" w:rsidTr="00392F0A">
        <w:tc>
          <w:tcPr>
            <w:tcW w:w="4673" w:type="dxa"/>
          </w:tcPr>
          <w:p w14:paraId="3AA3D696" w14:textId="77777777" w:rsidR="006B657A" w:rsidRPr="00A50AAD" w:rsidRDefault="006B657A" w:rsidP="006B657A">
            <w:pPr>
              <w:spacing w:before="120" w:after="0" w:line="240" w:lineRule="auto"/>
              <w:jc w:val="both"/>
              <w:rPr>
                <w:sz w:val="26"/>
                <w:szCs w:val="26"/>
              </w:rPr>
            </w:pPr>
            <w:r w:rsidRPr="00A50AAD">
              <w:rPr>
                <w:sz w:val="26"/>
                <w:szCs w:val="26"/>
              </w:rPr>
              <w:t xml:space="preserve">đ) Áp dụng các biện pháp khắc phục hậu quả quy định tại </w:t>
            </w:r>
            <w:bookmarkStart w:id="66" w:name="tc_18"/>
            <w:r w:rsidRPr="00A50AAD">
              <w:rPr>
                <w:sz w:val="26"/>
                <w:szCs w:val="26"/>
              </w:rPr>
              <w:t>khoản 3 Điều 2 của Nghị định này</w:t>
            </w:r>
            <w:bookmarkEnd w:id="66"/>
            <w:r w:rsidRPr="00A50AAD">
              <w:rPr>
                <w:sz w:val="26"/>
                <w:szCs w:val="26"/>
              </w:rPr>
              <w:t>.</w:t>
            </w:r>
          </w:p>
        </w:tc>
        <w:tc>
          <w:tcPr>
            <w:tcW w:w="3969" w:type="dxa"/>
          </w:tcPr>
          <w:p w14:paraId="4307EFF5" w14:textId="17C797B8" w:rsidR="006B657A" w:rsidRPr="00A50AAD" w:rsidRDefault="006B657A" w:rsidP="006B657A">
            <w:pPr>
              <w:spacing w:before="120" w:after="280" w:afterAutospacing="1" w:line="240" w:lineRule="auto"/>
              <w:rPr>
                <w:sz w:val="26"/>
                <w:szCs w:val="26"/>
              </w:rPr>
            </w:pPr>
            <w:r w:rsidRPr="00C46A11">
              <w:rPr>
                <w:sz w:val="26"/>
                <w:szCs w:val="26"/>
              </w:rPr>
              <w:t>Không sửa đổi, bổ sung</w:t>
            </w:r>
          </w:p>
        </w:tc>
        <w:tc>
          <w:tcPr>
            <w:tcW w:w="3544" w:type="dxa"/>
          </w:tcPr>
          <w:p w14:paraId="3A6C11A8" w14:textId="242F3B70" w:rsidR="006B657A" w:rsidRPr="00A50AAD" w:rsidRDefault="006B657A" w:rsidP="006B657A">
            <w:pPr>
              <w:spacing w:before="120" w:after="280" w:afterAutospacing="1" w:line="240" w:lineRule="auto"/>
              <w:rPr>
                <w:sz w:val="26"/>
                <w:szCs w:val="26"/>
              </w:rPr>
            </w:pPr>
          </w:p>
        </w:tc>
        <w:tc>
          <w:tcPr>
            <w:tcW w:w="3226" w:type="dxa"/>
          </w:tcPr>
          <w:p w14:paraId="5EEE39B7" w14:textId="77777777" w:rsidR="006B657A" w:rsidRPr="00A50AAD" w:rsidRDefault="006B657A" w:rsidP="006B657A">
            <w:pPr>
              <w:spacing w:before="120" w:after="280" w:afterAutospacing="1" w:line="240" w:lineRule="auto"/>
              <w:rPr>
                <w:sz w:val="26"/>
                <w:szCs w:val="26"/>
              </w:rPr>
            </w:pPr>
          </w:p>
        </w:tc>
      </w:tr>
      <w:tr w:rsidR="006B657A" w:rsidRPr="00A50AAD" w14:paraId="0BFA8B33" w14:textId="77777777" w:rsidTr="00392F0A">
        <w:tc>
          <w:tcPr>
            <w:tcW w:w="4673" w:type="dxa"/>
          </w:tcPr>
          <w:p w14:paraId="62FC2D6F" w14:textId="2458F7D3" w:rsidR="006B657A" w:rsidRPr="00A50AAD" w:rsidRDefault="006B657A" w:rsidP="006B657A">
            <w:pPr>
              <w:spacing w:before="120" w:after="0" w:line="240" w:lineRule="auto"/>
              <w:jc w:val="both"/>
              <w:rPr>
                <w:sz w:val="26"/>
                <w:szCs w:val="26"/>
              </w:rPr>
            </w:pPr>
            <w:bookmarkStart w:id="67" w:name="dieu_36"/>
            <w:r w:rsidRPr="00A50AAD">
              <w:rPr>
                <w:b/>
                <w:bCs/>
                <w:sz w:val="26"/>
                <w:szCs w:val="26"/>
              </w:rPr>
              <w:t>Điều 36. Thẩm quyền của Công an nhân dân</w:t>
            </w:r>
            <w:bookmarkEnd w:id="67"/>
          </w:p>
        </w:tc>
        <w:tc>
          <w:tcPr>
            <w:tcW w:w="3969" w:type="dxa"/>
          </w:tcPr>
          <w:p w14:paraId="279AABDB" w14:textId="2BD77C2A" w:rsidR="006B657A" w:rsidRPr="00425553" w:rsidRDefault="006B657A" w:rsidP="006B657A">
            <w:pPr>
              <w:spacing w:before="120" w:after="280" w:afterAutospacing="1" w:line="240" w:lineRule="auto"/>
              <w:rPr>
                <w:b/>
                <w:bCs/>
                <w:sz w:val="26"/>
                <w:szCs w:val="26"/>
              </w:rPr>
            </w:pPr>
            <w:r w:rsidRPr="00C46A11">
              <w:rPr>
                <w:sz w:val="26"/>
                <w:szCs w:val="26"/>
              </w:rPr>
              <w:t>Không sửa đổi, bổ sung</w:t>
            </w:r>
          </w:p>
        </w:tc>
        <w:tc>
          <w:tcPr>
            <w:tcW w:w="3544" w:type="dxa"/>
          </w:tcPr>
          <w:p w14:paraId="7F67E6D8" w14:textId="228D73A8" w:rsidR="006B657A" w:rsidRPr="00A50AAD" w:rsidRDefault="006B657A" w:rsidP="006B657A">
            <w:pPr>
              <w:spacing w:before="120" w:after="280" w:afterAutospacing="1" w:line="240" w:lineRule="auto"/>
              <w:rPr>
                <w:b/>
                <w:bCs/>
                <w:sz w:val="26"/>
                <w:szCs w:val="26"/>
              </w:rPr>
            </w:pPr>
            <w:r w:rsidRPr="00425553">
              <w:rPr>
                <w:b/>
                <w:bCs/>
                <w:sz w:val="26"/>
                <w:szCs w:val="26"/>
              </w:rPr>
              <w:t>Điều 36. Thẩm quyền của Công an nhân dân</w:t>
            </w:r>
          </w:p>
        </w:tc>
        <w:tc>
          <w:tcPr>
            <w:tcW w:w="3226" w:type="dxa"/>
          </w:tcPr>
          <w:p w14:paraId="500FDF68" w14:textId="5D57F549" w:rsidR="006B657A" w:rsidRPr="00D01BF5" w:rsidRDefault="006B657A" w:rsidP="006B657A">
            <w:pPr>
              <w:spacing w:before="120" w:after="280" w:afterAutospacing="1" w:line="240" w:lineRule="auto"/>
              <w:jc w:val="both"/>
              <w:rPr>
                <w:bCs/>
                <w:sz w:val="26"/>
                <w:szCs w:val="26"/>
              </w:rPr>
            </w:pPr>
            <w:r w:rsidRPr="00D01BF5">
              <w:rPr>
                <w:bCs/>
                <w:sz w:val="26"/>
                <w:szCs w:val="26"/>
              </w:rPr>
              <w:t xml:space="preserve">Vì theo quy định tại </w:t>
            </w:r>
            <w:r w:rsidRPr="00D01BF5">
              <w:rPr>
                <w:bCs/>
                <w:sz w:val="26"/>
                <w:szCs w:val="26"/>
                <w:lang w:val="en-US"/>
              </w:rPr>
              <w:t>Điều 8</w:t>
            </w:r>
            <w:r w:rsidRPr="00D01BF5">
              <w:rPr>
                <w:bCs/>
                <w:sz w:val="26"/>
                <w:szCs w:val="26"/>
              </w:rPr>
              <w:t xml:space="preserve"> Nghị định số 189/2025/NĐ-CP ngày 01/7/2025 của Chính phủ quy định chi tiết Luật Xử lý vi phạm hành </w:t>
            </w:r>
            <w:r w:rsidRPr="00D01BF5">
              <w:rPr>
                <w:bCs/>
                <w:sz w:val="26"/>
                <w:szCs w:val="26"/>
              </w:rPr>
              <w:lastRenderedPageBreak/>
              <w:t>chính về thẩm quyền xử phạt vi phạm hành chính</w:t>
            </w:r>
          </w:p>
        </w:tc>
      </w:tr>
      <w:tr w:rsidR="006B657A" w:rsidRPr="00A50AAD" w14:paraId="355DCC8A" w14:textId="77777777" w:rsidTr="00392F0A">
        <w:tc>
          <w:tcPr>
            <w:tcW w:w="4673" w:type="dxa"/>
          </w:tcPr>
          <w:p w14:paraId="25BAE504" w14:textId="77777777" w:rsidR="006B657A" w:rsidRPr="00A50AAD" w:rsidRDefault="006B657A" w:rsidP="006B657A">
            <w:pPr>
              <w:spacing w:before="120" w:after="0" w:line="240" w:lineRule="auto"/>
              <w:jc w:val="both"/>
              <w:rPr>
                <w:sz w:val="26"/>
                <w:szCs w:val="26"/>
              </w:rPr>
            </w:pPr>
            <w:r w:rsidRPr="00A50AAD">
              <w:rPr>
                <w:sz w:val="26"/>
                <w:szCs w:val="26"/>
              </w:rPr>
              <w:lastRenderedPageBreak/>
              <w:t>1. Chiến sĩ Công an nhân dân đang thi hành công vụ có quyền:</w:t>
            </w:r>
          </w:p>
        </w:tc>
        <w:tc>
          <w:tcPr>
            <w:tcW w:w="3969" w:type="dxa"/>
          </w:tcPr>
          <w:p w14:paraId="1BDF099B" w14:textId="7078F6E1" w:rsidR="006B657A" w:rsidRPr="00425553" w:rsidRDefault="006B657A" w:rsidP="006B657A">
            <w:pPr>
              <w:spacing w:before="120" w:after="280" w:afterAutospacing="1" w:line="240" w:lineRule="auto"/>
              <w:rPr>
                <w:sz w:val="26"/>
                <w:szCs w:val="26"/>
              </w:rPr>
            </w:pPr>
            <w:r w:rsidRPr="00C46A11">
              <w:rPr>
                <w:sz w:val="26"/>
                <w:szCs w:val="26"/>
              </w:rPr>
              <w:t>Không sửa đổi, bổ sung</w:t>
            </w:r>
          </w:p>
        </w:tc>
        <w:tc>
          <w:tcPr>
            <w:tcW w:w="3544" w:type="dxa"/>
          </w:tcPr>
          <w:p w14:paraId="0DF09ADB" w14:textId="73BFB065" w:rsidR="006B657A" w:rsidRPr="00A50AAD" w:rsidRDefault="006B657A" w:rsidP="006B657A">
            <w:pPr>
              <w:spacing w:before="120" w:after="280" w:afterAutospacing="1" w:line="240" w:lineRule="auto"/>
              <w:rPr>
                <w:sz w:val="26"/>
                <w:szCs w:val="26"/>
              </w:rPr>
            </w:pPr>
            <w:r w:rsidRPr="00425553">
              <w:rPr>
                <w:sz w:val="26"/>
                <w:szCs w:val="26"/>
              </w:rPr>
              <w:t>1. Chiến sĩ Công an nhân dân đang thi hành công vụ có quyền:</w:t>
            </w:r>
          </w:p>
        </w:tc>
        <w:tc>
          <w:tcPr>
            <w:tcW w:w="3226" w:type="dxa"/>
          </w:tcPr>
          <w:p w14:paraId="62717336" w14:textId="77777777" w:rsidR="006B657A" w:rsidRPr="00A50AAD" w:rsidRDefault="006B657A" w:rsidP="006B657A">
            <w:pPr>
              <w:spacing w:before="120" w:after="280" w:afterAutospacing="1" w:line="240" w:lineRule="auto"/>
              <w:rPr>
                <w:sz w:val="26"/>
                <w:szCs w:val="26"/>
              </w:rPr>
            </w:pPr>
          </w:p>
        </w:tc>
      </w:tr>
      <w:tr w:rsidR="006B657A" w:rsidRPr="00A50AAD" w14:paraId="1890701C" w14:textId="77777777" w:rsidTr="00392F0A">
        <w:tc>
          <w:tcPr>
            <w:tcW w:w="4673" w:type="dxa"/>
          </w:tcPr>
          <w:p w14:paraId="6A7C8F84" w14:textId="77777777" w:rsidR="006B657A" w:rsidRPr="00A50AAD" w:rsidRDefault="006B657A" w:rsidP="006B657A">
            <w:pPr>
              <w:spacing w:before="120" w:after="0" w:line="240" w:lineRule="auto"/>
              <w:jc w:val="both"/>
              <w:rPr>
                <w:sz w:val="26"/>
                <w:szCs w:val="26"/>
              </w:rPr>
            </w:pPr>
            <w:r w:rsidRPr="00A50AAD">
              <w:rPr>
                <w:sz w:val="26"/>
                <w:szCs w:val="26"/>
              </w:rPr>
              <w:t>a) Phạt cảnh cáo;</w:t>
            </w:r>
          </w:p>
        </w:tc>
        <w:tc>
          <w:tcPr>
            <w:tcW w:w="3969" w:type="dxa"/>
          </w:tcPr>
          <w:p w14:paraId="10B0091B" w14:textId="274A618B" w:rsidR="006B657A" w:rsidRPr="00425553" w:rsidRDefault="006B657A" w:rsidP="006B657A">
            <w:pPr>
              <w:spacing w:before="120" w:after="280" w:afterAutospacing="1" w:line="240" w:lineRule="auto"/>
              <w:rPr>
                <w:sz w:val="26"/>
                <w:szCs w:val="26"/>
              </w:rPr>
            </w:pPr>
            <w:r w:rsidRPr="00C46A11">
              <w:rPr>
                <w:sz w:val="26"/>
                <w:szCs w:val="26"/>
              </w:rPr>
              <w:t>Không sửa đổi, bổ sung</w:t>
            </w:r>
          </w:p>
        </w:tc>
        <w:tc>
          <w:tcPr>
            <w:tcW w:w="3544" w:type="dxa"/>
          </w:tcPr>
          <w:p w14:paraId="479A9C6F" w14:textId="56803CF9" w:rsidR="006B657A" w:rsidRPr="00A50AAD" w:rsidRDefault="006B657A" w:rsidP="006B657A">
            <w:pPr>
              <w:spacing w:before="120" w:after="280" w:afterAutospacing="1" w:line="240" w:lineRule="auto"/>
              <w:rPr>
                <w:sz w:val="26"/>
                <w:szCs w:val="26"/>
              </w:rPr>
            </w:pPr>
            <w:r w:rsidRPr="00425553">
              <w:rPr>
                <w:sz w:val="26"/>
                <w:szCs w:val="26"/>
              </w:rPr>
              <w:t>a) Phạt cảnh cáo;</w:t>
            </w:r>
          </w:p>
        </w:tc>
        <w:tc>
          <w:tcPr>
            <w:tcW w:w="3226" w:type="dxa"/>
          </w:tcPr>
          <w:p w14:paraId="1170343B" w14:textId="77777777" w:rsidR="006B657A" w:rsidRPr="00A50AAD" w:rsidRDefault="006B657A" w:rsidP="006B657A">
            <w:pPr>
              <w:spacing w:before="120" w:after="280" w:afterAutospacing="1" w:line="240" w:lineRule="auto"/>
              <w:rPr>
                <w:sz w:val="26"/>
                <w:szCs w:val="26"/>
              </w:rPr>
            </w:pPr>
          </w:p>
        </w:tc>
      </w:tr>
      <w:tr w:rsidR="006B657A" w:rsidRPr="00A50AAD" w14:paraId="5E8EEFC5" w14:textId="77777777" w:rsidTr="00392F0A">
        <w:tc>
          <w:tcPr>
            <w:tcW w:w="4673" w:type="dxa"/>
          </w:tcPr>
          <w:p w14:paraId="7829B03E" w14:textId="77777777" w:rsidR="006B657A" w:rsidRPr="00A50AAD" w:rsidRDefault="006B657A" w:rsidP="006B657A">
            <w:pPr>
              <w:spacing w:before="120" w:after="0" w:line="240" w:lineRule="auto"/>
              <w:jc w:val="both"/>
              <w:rPr>
                <w:sz w:val="26"/>
                <w:szCs w:val="26"/>
              </w:rPr>
            </w:pPr>
            <w:r w:rsidRPr="00A50AAD">
              <w:rPr>
                <w:sz w:val="26"/>
                <w:szCs w:val="26"/>
              </w:rPr>
              <w:t>b) Phạt tiền đến 500.000 đồng đối với cá nhân và phạt tiền đến 1.000.000 đồng đối với tổ chức.</w:t>
            </w:r>
          </w:p>
        </w:tc>
        <w:tc>
          <w:tcPr>
            <w:tcW w:w="3969" w:type="dxa"/>
          </w:tcPr>
          <w:p w14:paraId="3690DD1A" w14:textId="47DAF831" w:rsidR="006B657A" w:rsidRPr="002429E0" w:rsidRDefault="006B657A" w:rsidP="006B657A">
            <w:pPr>
              <w:spacing w:before="120" w:after="280" w:afterAutospacing="1" w:line="240" w:lineRule="auto"/>
              <w:jc w:val="both"/>
              <w:rPr>
                <w:b/>
                <w:sz w:val="26"/>
                <w:szCs w:val="26"/>
              </w:rPr>
            </w:pPr>
            <w:r w:rsidRPr="00C46A11">
              <w:rPr>
                <w:sz w:val="26"/>
                <w:szCs w:val="26"/>
              </w:rPr>
              <w:t>Không sửa đổi, bổ sung</w:t>
            </w:r>
          </w:p>
        </w:tc>
        <w:tc>
          <w:tcPr>
            <w:tcW w:w="3544" w:type="dxa"/>
          </w:tcPr>
          <w:p w14:paraId="725B4510" w14:textId="4C5A12D2" w:rsidR="006B657A" w:rsidRPr="00C2460B" w:rsidRDefault="006B657A" w:rsidP="006B657A">
            <w:pPr>
              <w:spacing w:before="120" w:after="280" w:afterAutospacing="1" w:line="240" w:lineRule="auto"/>
              <w:jc w:val="both"/>
              <w:rPr>
                <w:b/>
                <w:sz w:val="26"/>
                <w:szCs w:val="26"/>
                <w:lang w:val="en-US"/>
              </w:rPr>
            </w:pPr>
            <w:r w:rsidRPr="002429E0">
              <w:rPr>
                <w:b/>
                <w:sz w:val="26"/>
                <w:szCs w:val="26"/>
                <w:lang w:val="en-US"/>
              </w:rPr>
              <w:t xml:space="preserve">b) </w:t>
            </w:r>
            <w:r w:rsidRPr="002429E0">
              <w:rPr>
                <w:b/>
                <w:sz w:val="26"/>
                <w:szCs w:val="26"/>
              </w:rPr>
              <w:t>Phạt tiền đến 10% mức tiền phạt tối quy định tại</w:t>
            </w:r>
            <w:r>
              <w:rPr>
                <w:b/>
                <w:sz w:val="26"/>
                <w:szCs w:val="26"/>
                <w:lang w:val="en-US"/>
              </w:rPr>
              <w:t xml:space="preserve"> khoản 1 và khoản 2 Điều 3 Nghị định này.</w:t>
            </w:r>
          </w:p>
        </w:tc>
        <w:tc>
          <w:tcPr>
            <w:tcW w:w="3226" w:type="dxa"/>
          </w:tcPr>
          <w:p w14:paraId="32757179" w14:textId="77777777" w:rsidR="006B657A" w:rsidRPr="00A50AAD" w:rsidRDefault="006B657A" w:rsidP="006B657A">
            <w:pPr>
              <w:spacing w:before="120" w:after="280" w:afterAutospacing="1" w:line="240" w:lineRule="auto"/>
              <w:rPr>
                <w:sz w:val="26"/>
                <w:szCs w:val="26"/>
              </w:rPr>
            </w:pPr>
          </w:p>
        </w:tc>
      </w:tr>
      <w:tr w:rsidR="006B657A" w:rsidRPr="00A50AAD" w14:paraId="594B9400" w14:textId="77777777" w:rsidTr="00392F0A">
        <w:tc>
          <w:tcPr>
            <w:tcW w:w="4673" w:type="dxa"/>
          </w:tcPr>
          <w:p w14:paraId="2C9136FA" w14:textId="026BFC86" w:rsidR="006B657A" w:rsidRPr="00A50AAD" w:rsidRDefault="006B657A" w:rsidP="006B657A">
            <w:pPr>
              <w:spacing w:before="120" w:after="0" w:line="240" w:lineRule="auto"/>
              <w:jc w:val="both"/>
              <w:rPr>
                <w:sz w:val="26"/>
                <w:szCs w:val="26"/>
              </w:rPr>
            </w:pPr>
            <w:r w:rsidRPr="00684DE2">
              <w:rPr>
                <w:sz w:val="26"/>
                <w:szCs w:val="26"/>
              </w:rPr>
              <w:t>2. Trạm trưởng, Đội trưởng của người được quy định tại khoản 1 Điều này có quyền:</w:t>
            </w:r>
          </w:p>
        </w:tc>
        <w:tc>
          <w:tcPr>
            <w:tcW w:w="3969" w:type="dxa"/>
          </w:tcPr>
          <w:p w14:paraId="1B48205D" w14:textId="59D948B6" w:rsidR="006B657A" w:rsidRPr="000611EC" w:rsidRDefault="006B657A" w:rsidP="006B657A">
            <w:pPr>
              <w:spacing w:before="120" w:after="280" w:afterAutospacing="1" w:line="240" w:lineRule="auto"/>
              <w:jc w:val="both"/>
              <w:rPr>
                <w:b/>
                <w:sz w:val="26"/>
                <w:szCs w:val="26"/>
              </w:rPr>
            </w:pPr>
            <w:r w:rsidRPr="00A50AAD">
              <w:rPr>
                <w:sz w:val="26"/>
                <w:szCs w:val="26"/>
              </w:rPr>
              <w:t>2. Thủ trưởng đơn vị Cảnh sát cơ động cấp đại đội, Trạm trưởng, Đội trưởng của người được quy định tại khoản 1 Điều này có quyền:</w:t>
            </w:r>
          </w:p>
        </w:tc>
        <w:tc>
          <w:tcPr>
            <w:tcW w:w="3544" w:type="dxa"/>
          </w:tcPr>
          <w:p w14:paraId="59F6E990" w14:textId="6E7F0DFA" w:rsidR="006B657A" w:rsidRPr="00B10B30" w:rsidRDefault="006B657A" w:rsidP="006B657A">
            <w:pPr>
              <w:spacing w:before="120" w:after="280" w:afterAutospacing="1" w:line="240" w:lineRule="auto"/>
              <w:jc w:val="both"/>
              <w:rPr>
                <w:sz w:val="26"/>
                <w:szCs w:val="26"/>
                <w:lang w:val="en-US"/>
              </w:rPr>
            </w:pPr>
            <w:r w:rsidRPr="000611EC">
              <w:rPr>
                <w:b/>
                <w:sz w:val="26"/>
                <w:szCs w:val="26"/>
                <w:lang w:val="en-US"/>
              </w:rPr>
              <w:t xml:space="preserve">2. </w:t>
            </w:r>
            <w:r w:rsidRPr="000611EC">
              <w:rPr>
                <w:b/>
                <w:sz w:val="26"/>
                <w:szCs w:val="26"/>
              </w:rPr>
              <w:t xml:space="preserve">Thủ trưởng đơn vị Cảnh sát cơ động cấp đại đội </w:t>
            </w:r>
            <w:r>
              <w:rPr>
                <w:b/>
                <w:sz w:val="26"/>
                <w:szCs w:val="26"/>
                <w:lang w:val="en-US"/>
              </w:rPr>
              <w:t>có quyền:</w:t>
            </w:r>
          </w:p>
        </w:tc>
        <w:tc>
          <w:tcPr>
            <w:tcW w:w="3226" w:type="dxa"/>
          </w:tcPr>
          <w:p w14:paraId="706B23DC" w14:textId="77777777" w:rsidR="006B657A" w:rsidRPr="00A50AAD" w:rsidRDefault="006B657A" w:rsidP="006B657A">
            <w:pPr>
              <w:spacing w:before="120" w:after="280" w:afterAutospacing="1" w:line="240" w:lineRule="auto"/>
              <w:rPr>
                <w:sz w:val="26"/>
                <w:szCs w:val="26"/>
              </w:rPr>
            </w:pPr>
          </w:p>
        </w:tc>
      </w:tr>
      <w:tr w:rsidR="006B657A" w:rsidRPr="00A50AAD" w14:paraId="126FEC74" w14:textId="77777777" w:rsidTr="00392F0A">
        <w:tc>
          <w:tcPr>
            <w:tcW w:w="4673" w:type="dxa"/>
          </w:tcPr>
          <w:p w14:paraId="43799F30" w14:textId="77777777" w:rsidR="006B657A" w:rsidRPr="00A50AAD" w:rsidRDefault="006B657A" w:rsidP="006B657A">
            <w:pPr>
              <w:spacing w:before="120" w:after="0" w:line="240" w:lineRule="auto"/>
              <w:jc w:val="both"/>
              <w:rPr>
                <w:sz w:val="26"/>
                <w:szCs w:val="26"/>
              </w:rPr>
            </w:pPr>
            <w:r w:rsidRPr="00A50AAD">
              <w:rPr>
                <w:sz w:val="26"/>
                <w:szCs w:val="26"/>
              </w:rPr>
              <w:t>a) Phạt cảnh cáo;</w:t>
            </w:r>
          </w:p>
        </w:tc>
        <w:tc>
          <w:tcPr>
            <w:tcW w:w="3969" w:type="dxa"/>
          </w:tcPr>
          <w:p w14:paraId="77F9FC2D" w14:textId="7455590D" w:rsidR="006B657A" w:rsidRPr="00E74988" w:rsidRDefault="006B657A" w:rsidP="006B657A">
            <w:pPr>
              <w:spacing w:before="120" w:after="280" w:afterAutospacing="1" w:line="240" w:lineRule="auto"/>
              <w:rPr>
                <w:sz w:val="26"/>
                <w:szCs w:val="26"/>
              </w:rPr>
            </w:pPr>
            <w:r w:rsidRPr="00C46A11">
              <w:rPr>
                <w:sz w:val="26"/>
                <w:szCs w:val="26"/>
              </w:rPr>
              <w:t>Không sửa đổi, bổ sung</w:t>
            </w:r>
          </w:p>
        </w:tc>
        <w:tc>
          <w:tcPr>
            <w:tcW w:w="3544" w:type="dxa"/>
          </w:tcPr>
          <w:p w14:paraId="2BDCD073" w14:textId="390E6308" w:rsidR="006B657A" w:rsidRPr="00A50AAD" w:rsidRDefault="006B657A" w:rsidP="006B657A">
            <w:pPr>
              <w:spacing w:before="120" w:after="280" w:afterAutospacing="1" w:line="240" w:lineRule="auto"/>
              <w:rPr>
                <w:sz w:val="26"/>
                <w:szCs w:val="26"/>
              </w:rPr>
            </w:pPr>
            <w:r w:rsidRPr="00E74988">
              <w:rPr>
                <w:sz w:val="26"/>
                <w:szCs w:val="26"/>
              </w:rPr>
              <w:t>a) Phạt cảnh cáo;</w:t>
            </w:r>
          </w:p>
        </w:tc>
        <w:tc>
          <w:tcPr>
            <w:tcW w:w="3226" w:type="dxa"/>
          </w:tcPr>
          <w:p w14:paraId="5135A7B7" w14:textId="77777777" w:rsidR="006B657A" w:rsidRPr="00A50AAD" w:rsidRDefault="006B657A" w:rsidP="006B657A">
            <w:pPr>
              <w:spacing w:before="120" w:after="280" w:afterAutospacing="1" w:line="240" w:lineRule="auto"/>
              <w:rPr>
                <w:sz w:val="26"/>
                <w:szCs w:val="26"/>
              </w:rPr>
            </w:pPr>
          </w:p>
        </w:tc>
      </w:tr>
      <w:tr w:rsidR="006B657A" w:rsidRPr="00A50AAD" w14:paraId="0C39A1A9" w14:textId="77777777" w:rsidTr="00392F0A">
        <w:tc>
          <w:tcPr>
            <w:tcW w:w="4673" w:type="dxa"/>
          </w:tcPr>
          <w:p w14:paraId="6ACED0DD" w14:textId="77777777" w:rsidR="006B657A" w:rsidRPr="00A50AAD" w:rsidRDefault="006B657A" w:rsidP="006B657A">
            <w:pPr>
              <w:spacing w:before="120" w:after="0" w:line="240" w:lineRule="auto"/>
              <w:jc w:val="both"/>
              <w:rPr>
                <w:sz w:val="26"/>
                <w:szCs w:val="26"/>
              </w:rPr>
            </w:pPr>
            <w:r w:rsidRPr="00A50AAD">
              <w:rPr>
                <w:sz w:val="26"/>
                <w:szCs w:val="26"/>
              </w:rPr>
              <w:t>b) Phạt tiền đến 1.500.000 đồng đối với cá nhân và phạt tiền đến 3.000.000 đồng đối với tổ chức.</w:t>
            </w:r>
          </w:p>
        </w:tc>
        <w:tc>
          <w:tcPr>
            <w:tcW w:w="3969" w:type="dxa"/>
          </w:tcPr>
          <w:p w14:paraId="229EB9F5" w14:textId="22E84829" w:rsidR="006B657A" w:rsidRDefault="006B657A" w:rsidP="006B657A">
            <w:pPr>
              <w:spacing w:before="120" w:after="280" w:afterAutospacing="1" w:line="240" w:lineRule="auto"/>
              <w:rPr>
                <w:b/>
                <w:sz w:val="26"/>
                <w:szCs w:val="26"/>
              </w:rPr>
            </w:pPr>
            <w:r w:rsidRPr="00C46A11">
              <w:rPr>
                <w:sz w:val="26"/>
                <w:szCs w:val="26"/>
              </w:rPr>
              <w:t>Không sửa đổi, bổ sung</w:t>
            </w:r>
          </w:p>
        </w:tc>
        <w:tc>
          <w:tcPr>
            <w:tcW w:w="3544" w:type="dxa"/>
          </w:tcPr>
          <w:p w14:paraId="1B2FAD5E" w14:textId="4C4C351F" w:rsidR="006B657A" w:rsidRPr="0027465F" w:rsidRDefault="006B657A" w:rsidP="00103349">
            <w:pPr>
              <w:spacing w:before="120" w:after="280" w:afterAutospacing="1" w:line="240" w:lineRule="auto"/>
              <w:jc w:val="both"/>
              <w:rPr>
                <w:b/>
                <w:sz w:val="26"/>
                <w:szCs w:val="26"/>
              </w:rPr>
            </w:pPr>
            <w:r>
              <w:rPr>
                <w:b/>
                <w:sz w:val="26"/>
                <w:szCs w:val="26"/>
                <w:lang w:val="en-US"/>
              </w:rPr>
              <w:t>b) P</w:t>
            </w:r>
            <w:r w:rsidRPr="0027465F">
              <w:rPr>
                <w:b/>
                <w:sz w:val="26"/>
                <w:szCs w:val="26"/>
              </w:rPr>
              <w:t>hạt tiền đến 20% mức tiền phạt tối đa quy định tại khoản 1 và khoản 2 Điều 3 Nghị định này</w:t>
            </w:r>
          </w:p>
        </w:tc>
        <w:tc>
          <w:tcPr>
            <w:tcW w:w="3226" w:type="dxa"/>
          </w:tcPr>
          <w:p w14:paraId="0F1AA506" w14:textId="77777777" w:rsidR="006B657A" w:rsidRPr="00A50AAD" w:rsidRDefault="006B657A" w:rsidP="006B657A">
            <w:pPr>
              <w:spacing w:before="120" w:after="280" w:afterAutospacing="1" w:line="240" w:lineRule="auto"/>
              <w:rPr>
                <w:sz w:val="26"/>
                <w:szCs w:val="26"/>
              </w:rPr>
            </w:pPr>
          </w:p>
        </w:tc>
      </w:tr>
      <w:tr w:rsidR="006B657A" w:rsidRPr="00A50AAD" w14:paraId="2CBC3AB2" w14:textId="77777777" w:rsidTr="004B7AA6">
        <w:tc>
          <w:tcPr>
            <w:tcW w:w="4673" w:type="dxa"/>
          </w:tcPr>
          <w:p w14:paraId="20E81787" w14:textId="77777777" w:rsidR="006B657A" w:rsidRPr="00A50AAD" w:rsidRDefault="006B657A" w:rsidP="006B657A">
            <w:pPr>
              <w:spacing w:before="120" w:after="0" w:line="240" w:lineRule="auto"/>
              <w:jc w:val="both"/>
              <w:rPr>
                <w:sz w:val="26"/>
                <w:szCs w:val="26"/>
                <w:shd w:val="solid" w:color="FFFFFF" w:fill="auto"/>
              </w:rPr>
            </w:pPr>
          </w:p>
        </w:tc>
        <w:tc>
          <w:tcPr>
            <w:tcW w:w="3969" w:type="dxa"/>
          </w:tcPr>
          <w:p w14:paraId="3B24A841" w14:textId="77777777" w:rsidR="006B657A" w:rsidRPr="00D224C2" w:rsidRDefault="006B657A" w:rsidP="006B657A">
            <w:pPr>
              <w:spacing w:before="120" w:after="280" w:afterAutospacing="1" w:line="240" w:lineRule="auto"/>
              <w:jc w:val="both"/>
              <w:rPr>
                <w:b/>
                <w:sz w:val="26"/>
                <w:szCs w:val="26"/>
                <w:shd w:val="solid" w:color="FFFFFF" w:fill="auto"/>
              </w:rPr>
            </w:pPr>
          </w:p>
        </w:tc>
        <w:tc>
          <w:tcPr>
            <w:tcW w:w="3544" w:type="dxa"/>
            <w:shd w:val="clear" w:color="auto" w:fill="FFFF00"/>
          </w:tcPr>
          <w:p w14:paraId="02DB6818" w14:textId="3E50C1B9" w:rsidR="006B657A" w:rsidRPr="00D224C2" w:rsidRDefault="006B657A" w:rsidP="006B657A">
            <w:pPr>
              <w:spacing w:before="120" w:after="280" w:afterAutospacing="1" w:line="240" w:lineRule="auto"/>
              <w:jc w:val="both"/>
              <w:rPr>
                <w:b/>
                <w:sz w:val="26"/>
                <w:szCs w:val="26"/>
                <w:shd w:val="solid" w:color="FFFFFF" w:fill="auto"/>
                <w:lang w:val="en-US"/>
              </w:rPr>
            </w:pPr>
            <w:r w:rsidRPr="00D224C2">
              <w:rPr>
                <w:b/>
                <w:sz w:val="26"/>
                <w:szCs w:val="26"/>
                <w:shd w:val="solid" w:color="FFFFFF" w:fill="auto"/>
                <w:lang w:val="en-US"/>
              </w:rPr>
              <w:t>2a. Trưởng đồn Công an, Thủ trưởng đơn vị Cảnh sát cơ động cấp tiểu đoàn, Thủy đội trưởng, Trưởng trạm, Đội trưởng</w:t>
            </w:r>
            <w:r>
              <w:rPr>
                <w:b/>
                <w:sz w:val="26"/>
                <w:szCs w:val="26"/>
                <w:shd w:val="solid" w:color="FFFFFF" w:fill="auto"/>
                <w:lang w:val="en-US"/>
              </w:rPr>
              <w:t xml:space="preserve"> có quyền:</w:t>
            </w:r>
          </w:p>
        </w:tc>
        <w:tc>
          <w:tcPr>
            <w:tcW w:w="3226" w:type="dxa"/>
          </w:tcPr>
          <w:p w14:paraId="36351039" w14:textId="77777777" w:rsidR="006B657A" w:rsidRPr="00A50AAD" w:rsidRDefault="006B657A" w:rsidP="006B657A">
            <w:pPr>
              <w:spacing w:before="120" w:after="280" w:afterAutospacing="1" w:line="240" w:lineRule="auto"/>
              <w:rPr>
                <w:sz w:val="26"/>
                <w:szCs w:val="26"/>
                <w:shd w:val="solid" w:color="FFFFFF" w:fill="auto"/>
              </w:rPr>
            </w:pPr>
          </w:p>
        </w:tc>
      </w:tr>
      <w:tr w:rsidR="006B657A" w:rsidRPr="00A50AAD" w14:paraId="53EA7107" w14:textId="77777777" w:rsidTr="004B7AA6">
        <w:tc>
          <w:tcPr>
            <w:tcW w:w="4673" w:type="dxa"/>
          </w:tcPr>
          <w:p w14:paraId="50137891" w14:textId="77777777" w:rsidR="006B657A" w:rsidRPr="00A50AAD" w:rsidRDefault="006B657A" w:rsidP="006B657A">
            <w:pPr>
              <w:spacing w:before="120" w:after="0" w:line="240" w:lineRule="auto"/>
              <w:jc w:val="both"/>
              <w:rPr>
                <w:sz w:val="26"/>
                <w:szCs w:val="26"/>
                <w:shd w:val="solid" w:color="FFFFFF" w:fill="auto"/>
              </w:rPr>
            </w:pPr>
          </w:p>
        </w:tc>
        <w:tc>
          <w:tcPr>
            <w:tcW w:w="3969" w:type="dxa"/>
          </w:tcPr>
          <w:p w14:paraId="23F49DAB" w14:textId="77777777" w:rsidR="006B657A" w:rsidRPr="0021385C" w:rsidRDefault="006B657A" w:rsidP="006B657A">
            <w:pPr>
              <w:spacing w:before="120" w:after="280" w:afterAutospacing="1" w:line="240" w:lineRule="auto"/>
              <w:rPr>
                <w:b/>
                <w:sz w:val="26"/>
                <w:szCs w:val="26"/>
                <w:shd w:val="solid" w:color="FFFFFF" w:fill="auto"/>
              </w:rPr>
            </w:pPr>
          </w:p>
        </w:tc>
        <w:tc>
          <w:tcPr>
            <w:tcW w:w="3544" w:type="dxa"/>
            <w:shd w:val="clear" w:color="auto" w:fill="FFFF00"/>
          </w:tcPr>
          <w:p w14:paraId="16052ACB" w14:textId="08579B7C" w:rsidR="006B657A" w:rsidRPr="0021385C" w:rsidRDefault="006B657A" w:rsidP="006B657A">
            <w:pPr>
              <w:spacing w:before="120" w:after="280" w:afterAutospacing="1" w:line="240" w:lineRule="auto"/>
              <w:rPr>
                <w:b/>
                <w:sz w:val="26"/>
                <w:szCs w:val="26"/>
                <w:shd w:val="solid" w:color="FFFFFF" w:fill="auto"/>
              </w:rPr>
            </w:pPr>
            <w:r w:rsidRPr="0021385C">
              <w:rPr>
                <w:b/>
                <w:sz w:val="26"/>
                <w:szCs w:val="26"/>
                <w:shd w:val="solid" w:color="FFFFFF" w:fill="auto"/>
              </w:rPr>
              <w:t>a) Phạt cảnh cáo;</w:t>
            </w:r>
          </w:p>
        </w:tc>
        <w:tc>
          <w:tcPr>
            <w:tcW w:w="3226" w:type="dxa"/>
          </w:tcPr>
          <w:p w14:paraId="5F477899" w14:textId="77777777" w:rsidR="006B657A" w:rsidRPr="00A50AAD" w:rsidRDefault="006B657A" w:rsidP="006B657A">
            <w:pPr>
              <w:spacing w:before="120" w:after="280" w:afterAutospacing="1" w:line="240" w:lineRule="auto"/>
              <w:rPr>
                <w:sz w:val="26"/>
                <w:szCs w:val="26"/>
                <w:shd w:val="solid" w:color="FFFFFF" w:fill="auto"/>
              </w:rPr>
            </w:pPr>
          </w:p>
        </w:tc>
      </w:tr>
      <w:tr w:rsidR="006B657A" w:rsidRPr="00A50AAD" w14:paraId="6F3B5DE7" w14:textId="77777777" w:rsidTr="004B7AA6">
        <w:tc>
          <w:tcPr>
            <w:tcW w:w="4673" w:type="dxa"/>
          </w:tcPr>
          <w:p w14:paraId="46669AFB" w14:textId="77777777" w:rsidR="006B657A" w:rsidRPr="00A50AAD" w:rsidRDefault="006B657A" w:rsidP="006B657A">
            <w:pPr>
              <w:spacing w:before="120" w:after="0" w:line="240" w:lineRule="auto"/>
              <w:jc w:val="both"/>
              <w:rPr>
                <w:sz w:val="26"/>
                <w:szCs w:val="26"/>
                <w:shd w:val="solid" w:color="FFFFFF" w:fill="auto"/>
              </w:rPr>
            </w:pPr>
          </w:p>
        </w:tc>
        <w:tc>
          <w:tcPr>
            <w:tcW w:w="3969" w:type="dxa"/>
          </w:tcPr>
          <w:p w14:paraId="22455E1F" w14:textId="77777777" w:rsidR="006B657A" w:rsidRPr="0021385C" w:rsidRDefault="006B657A" w:rsidP="006B657A">
            <w:pPr>
              <w:spacing w:before="120" w:after="280" w:afterAutospacing="1" w:line="240" w:lineRule="auto"/>
              <w:jc w:val="both"/>
              <w:rPr>
                <w:b/>
                <w:sz w:val="26"/>
                <w:szCs w:val="26"/>
                <w:shd w:val="solid" w:color="FFFFFF" w:fill="auto"/>
              </w:rPr>
            </w:pPr>
          </w:p>
        </w:tc>
        <w:tc>
          <w:tcPr>
            <w:tcW w:w="3544" w:type="dxa"/>
            <w:shd w:val="clear" w:color="auto" w:fill="FFFF00"/>
          </w:tcPr>
          <w:p w14:paraId="69547B4E" w14:textId="7A5176BE" w:rsidR="006B657A" w:rsidRPr="0021385C" w:rsidRDefault="006B657A" w:rsidP="006B657A">
            <w:pPr>
              <w:spacing w:before="120" w:after="280" w:afterAutospacing="1" w:line="240" w:lineRule="auto"/>
              <w:jc w:val="both"/>
              <w:rPr>
                <w:b/>
                <w:sz w:val="26"/>
                <w:szCs w:val="26"/>
                <w:shd w:val="solid" w:color="FFFFFF" w:fill="auto"/>
              </w:rPr>
            </w:pPr>
            <w:r w:rsidRPr="0021385C">
              <w:rPr>
                <w:b/>
                <w:sz w:val="26"/>
                <w:szCs w:val="26"/>
                <w:shd w:val="solid" w:color="FFFFFF" w:fill="auto"/>
                <w:lang w:val="en-US"/>
              </w:rPr>
              <w:t xml:space="preserve">b) </w:t>
            </w:r>
            <w:r w:rsidRPr="0021385C">
              <w:rPr>
                <w:b/>
                <w:sz w:val="26"/>
                <w:szCs w:val="26"/>
                <w:shd w:val="solid" w:color="FFFFFF" w:fill="auto"/>
              </w:rPr>
              <w:t>Phạt tiền đến 30% mức tiền phạt tối đa quy định tại</w:t>
            </w:r>
            <w:r w:rsidRPr="0021385C">
              <w:rPr>
                <w:b/>
                <w:sz w:val="26"/>
                <w:szCs w:val="26"/>
                <w:shd w:val="solid" w:color="FFFFFF" w:fill="auto"/>
                <w:lang w:val="en-US"/>
              </w:rPr>
              <w:t xml:space="preserve"> </w:t>
            </w:r>
            <w:r w:rsidRPr="0021385C">
              <w:rPr>
                <w:b/>
                <w:sz w:val="26"/>
                <w:szCs w:val="26"/>
                <w:shd w:val="solid" w:color="FFFFFF" w:fill="auto"/>
              </w:rPr>
              <w:lastRenderedPageBreak/>
              <w:t>khoản 1 và khoản 2 Điều 3 Nghị định này</w:t>
            </w:r>
          </w:p>
        </w:tc>
        <w:tc>
          <w:tcPr>
            <w:tcW w:w="3226" w:type="dxa"/>
          </w:tcPr>
          <w:p w14:paraId="690B3D4B" w14:textId="77777777" w:rsidR="006B657A" w:rsidRPr="00A50AAD" w:rsidRDefault="006B657A" w:rsidP="006B657A">
            <w:pPr>
              <w:spacing w:before="120" w:after="280" w:afterAutospacing="1" w:line="240" w:lineRule="auto"/>
              <w:rPr>
                <w:sz w:val="26"/>
                <w:szCs w:val="26"/>
                <w:shd w:val="solid" w:color="FFFFFF" w:fill="auto"/>
              </w:rPr>
            </w:pPr>
          </w:p>
        </w:tc>
      </w:tr>
      <w:tr w:rsidR="006B657A" w:rsidRPr="00A50AAD" w14:paraId="52E63FF5" w14:textId="77777777" w:rsidTr="004B7AA6">
        <w:tc>
          <w:tcPr>
            <w:tcW w:w="4673" w:type="dxa"/>
          </w:tcPr>
          <w:p w14:paraId="363CF176" w14:textId="77777777" w:rsidR="006B657A" w:rsidRPr="00A50AAD" w:rsidRDefault="006B657A" w:rsidP="006B657A">
            <w:pPr>
              <w:spacing w:before="120" w:after="0" w:line="240" w:lineRule="auto"/>
              <w:jc w:val="both"/>
              <w:rPr>
                <w:sz w:val="26"/>
                <w:szCs w:val="26"/>
                <w:shd w:val="solid" w:color="FFFFFF" w:fill="auto"/>
              </w:rPr>
            </w:pPr>
          </w:p>
        </w:tc>
        <w:tc>
          <w:tcPr>
            <w:tcW w:w="3969" w:type="dxa"/>
          </w:tcPr>
          <w:p w14:paraId="4742C939" w14:textId="77777777" w:rsidR="006B657A" w:rsidRPr="0021385C" w:rsidRDefault="006B657A" w:rsidP="006B657A">
            <w:pPr>
              <w:spacing w:before="120" w:after="280" w:afterAutospacing="1" w:line="240" w:lineRule="auto"/>
              <w:jc w:val="both"/>
              <w:rPr>
                <w:b/>
                <w:sz w:val="26"/>
                <w:szCs w:val="26"/>
                <w:shd w:val="solid" w:color="FFFFFF" w:fill="auto"/>
              </w:rPr>
            </w:pPr>
          </w:p>
        </w:tc>
        <w:tc>
          <w:tcPr>
            <w:tcW w:w="3544" w:type="dxa"/>
            <w:shd w:val="clear" w:color="auto" w:fill="FFFF00"/>
          </w:tcPr>
          <w:p w14:paraId="5B081927" w14:textId="5A3891EB" w:rsidR="006B657A" w:rsidRPr="0021385C" w:rsidRDefault="006B657A" w:rsidP="006B657A">
            <w:pPr>
              <w:spacing w:before="120" w:after="280" w:afterAutospacing="1" w:line="240" w:lineRule="auto"/>
              <w:jc w:val="both"/>
              <w:rPr>
                <w:b/>
                <w:sz w:val="26"/>
                <w:szCs w:val="26"/>
                <w:shd w:val="solid" w:color="FFFFFF" w:fill="auto"/>
              </w:rPr>
            </w:pPr>
            <w:r w:rsidRPr="0021385C">
              <w:rPr>
                <w:b/>
                <w:sz w:val="26"/>
                <w:szCs w:val="26"/>
                <w:shd w:val="solid" w:color="FFFFFF" w:fill="auto"/>
              </w:rPr>
              <w:t>c) Tước quyền sử dụng giấy phép, chứng chỉ hành nghề có thời hạn hoặc đình chỉ hoạt động có thời hạn</w:t>
            </w:r>
            <w:r>
              <w:rPr>
                <w:b/>
                <w:sz w:val="26"/>
                <w:szCs w:val="26"/>
                <w:shd w:val="solid" w:color="FFFFFF" w:fill="auto"/>
                <w:lang w:val="en-US"/>
              </w:rPr>
              <w:t xml:space="preserve"> </w:t>
            </w:r>
            <w:r>
              <w:rPr>
                <w:b/>
                <w:sz w:val="26"/>
                <w:szCs w:val="26"/>
                <w:lang w:val="en-US"/>
              </w:rPr>
              <w:t>theo quy định tại khoản 2 Điều 2 Nghị định này</w:t>
            </w:r>
            <w:r w:rsidRPr="0021385C">
              <w:rPr>
                <w:b/>
                <w:sz w:val="26"/>
                <w:szCs w:val="26"/>
                <w:shd w:val="solid" w:color="FFFFFF" w:fill="auto"/>
              </w:rPr>
              <w:t>;</w:t>
            </w:r>
          </w:p>
        </w:tc>
        <w:tc>
          <w:tcPr>
            <w:tcW w:w="3226" w:type="dxa"/>
          </w:tcPr>
          <w:p w14:paraId="60B9CC7A" w14:textId="77777777" w:rsidR="006B657A" w:rsidRPr="00A50AAD" w:rsidRDefault="006B657A" w:rsidP="006B657A">
            <w:pPr>
              <w:spacing w:before="120" w:after="280" w:afterAutospacing="1" w:line="240" w:lineRule="auto"/>
              <w:rPr>
                <w:sz w:val="26"/>
                <w:szCs w:val="26"/>
                <w:shd w:val="solid" w:color="FFFFFF" w:fill="auto"/>
              </w:rPr>
            </w:pPr>
          </w:p>
        </w:tc>
      </w:tr>
      <w:tr w:rsidR="006B657A" w:rsidRPr="00A50AAD" w14:paraId="49153490" w14:textId="77777777" w:rsidTr="004B7AA6">
        <w:tc>
          <w:tcPr>
            <w:tcW w:w="4673" w:type="dxa"/>
          </w:tcPr>
          <w:p w14:paraId="18D4275D" w14:textId="77777777" w:rsidR="006B657A" w:rsidRPr="00A50AAD" w:rsidRDefault="006B657A" w:rsidP="006B657A">
            <w:pPr>
              <w:spacing w:before="120" w:after="0" w:line="240" w:lineRule="auto"/>
              <w:jc w:val="both"/>
              <w:rPr>
                <w:sz w:val="26"/>
                <w:szCs w:val="26"/>
                <w:shd w:val="solid" w:color="FFFFFF" w:fill="auto"/>
              </w:rPr>
            </w:pPr>
          </w:p>
        </w:tc>
        <w:tc>
          <w:tcPr>
            <w:tcW w:w="3969" w:type="dxa"/>
          </w:tcPr>
          <w:p w14:paraId="5A629133" w14:textId="77777777" w:rsidR="006B657A" w:rsidRPr="0021385C" w:rsidRDefault="006B657A" w:rsidP="006B657A">
            <w:pPr>
              <w:spacing w:before="120" w:after="280" w:afterAutospacing="1" w:line="240" w:lineRule="auto"/>
              <w:jc w:val="both"/>
              <w:rPr>
                <w:b/>
                <w:sz w:val="26"/>
                <w:szCs w:val="26"/>
                <w:shd w:val="solid" w:color="FFFFFF" w:fill="auto"/>
              </w:rPr>
            </w:pPr>
          </w:p>
        </w:tc>
        <w:tc>
          <w:tcPr>
            <w:tcW w:w="3544" w:type="dxa"/>
            <w:shd w:val="clear" w:color="auto" w:fill="FFFF00"/>
          </w:tcPr>
          <w:p w14:paraId="1DF6D802" w14:textId="682E7C47" w:rsidR="006B657A" w:rsidRPr="0021385C" w:rsidRDefault="006B657A" w:rsidP="006B657A">
            <w:pPr>
              <w:spacing w:before="120" w:after="280" w:afterAutospacing="1" w:line="240" w:lineRule="auto"/>
              <w:jc w:val="both"/>
              <w:rPr>
                <w:b/>
                <w:sz w:val="26"/>
                <w:szCs w:val="26"/>
                <w:shd w:val="solid" w:color="FFFFFF" w:fill="auto"/>
              </w:rPr>
            </w:pPr>
            <w:r w:rsidRPr="0021385C">
              <w:rPr>
                <w:b/>
                <w:sz w:val="26"/>
                <w:szCs w:val="26"/>
                <w:shd w:val="solid" w:color="FFFFFF" w:fill="auto"/>
              </w:rPr>
              <w:t>d) Tịch thu tang vật, phương tiện vi phạm hành chính có giá trị không vượt quá 02 lần mức tiền phạt được quy định tại điểm b khoản này;</w:t>
            </w:r>
          </w:p>
        </w:tc>
        <w:tc>
          <w:tcPr>
            <w:tcW w:w="3226" w:type="dxa"/>
          </w:tcPr>
          <w:p w14:paraId="21C97834" w14:textId="77777777" w:rsidR="006B657A" w:rsidRPr="00A50AAD" w:rsidRDefault="006B657A" w:rsidP="006B657A">
            <w:pPr>
              <w:spacing w:before="120" w:after="280" w:afterAutospacing="1" w:line="240" w:lineRule="auto"/>
              <w:rPr>
                <w:sz w:val="26"/>
                <w:szCs w:val="26"/>
                <w:shd w:val="solid" w:color="FFFFFF" w:fill="auto"/>
              </w:rPr>
            </w:pPr>
          </w:p>
        </w:tc>
      </w:tr>
      <w:tr w:rsidR="006B657A" w:rsidRPr="00A50AAD" w14:paraId="1066E463" w14:textId="77777777" w:rsidTr="004B7AA6">
        <w:tc>
          <w:tcPr>
            <w:tcW w:w="4673" w:type="dxa"/>
          </w:tcPr>
          <w:p w14:paraId="4A0895FB" w14:textId="77777777" w:rsidR="006B657A" w:rsidRPr="00A50AAD" w:rsidRDefault="006B657A" w:rsidP="006B657A">
            <w:pPr>
              <w:spacing w:before="120" w:after="0" w:line="240" w:lineRule="auto"/>
              <w:jc w:val="both"/>
              <w:rPr>
                <w:sz w:val="26"/>
                <w:szCs w:val="26"/>
                <w:shd w:val="solid" w:color="FFFFFF" w:fill="auto"/>
              </w:rPr>
            </w:pPr>
          </w:p>
        </w:tc>
        <w:tc>
          <w:tcPr>
            <w:tcW w:w="3969" w:type="dxa"/>
          </w:tcPr>
          <w:p w14:paraId="6874FE06" w14:textId="77777777" w:rsidR="006B657A" w:rsidRPr="0021385C" w:rsidRDefault="006B657A" w:rsidP="006B657A">
            <w:pPr>
              <w:spacing w:before="120" w:after="280" w:afterAutospacing="1" w:line="240" w:lineRule="auto"/>
              <w:jc w:val="both"/>
              <w:rPr>
                <w:b/>
                <w:sz w:val="26"/>
                <w:szCs w:val="26"/>
                <w:shd w:val="solid" w:color="FFFFFF" w:fill="auto"/>
              </w:rPr>
            </w:pPr>
          </w:p>
        </w:tc>
        <w:tc>
          <w:tcPr>
            <w:tcW w:w="3544" w:type="dxa"/>
            <w:shd w:val="clear" w:color="auto" w:fill="FFFF00"/>
          </w:tcPr>
          <w:p w14:paraId="466E98D9" w14:textId="12693077" w:rsidR="006B657A" w:rsidRPr="0021385C" w:rsidRDefault="006B657A" w:rsidP="006B657A">
            <w:pPr>
              <w:spacing w:before="120" w:after="280" w:afterAutospacing="1" w:line="240" w:lineRule="auto"/>
              <w:jc w:val="both"/>
              <w:rPr>
                <w:b/>
                <w:sz w:val="26"/>
                <w:szCs w:val="26"/>
                <w:shd w:val="solid" w:color="FFFFFF" w:fill="auto"/>
                <w:lang w:val="en-US"/>
              </w:rPr>
            </w:pPr>
            <w:r w:rsidRPr="0021385C">
              <w:rPr>
                <w:b/>
                <w:sz w:val="26"/>
                <w:szCs w:val="26"/>
                <w:shd w:val="solid" w:color="FFFFFF" w:fill="auto"/>
              </w:rPr>
              <w:t>đ) Áp dụng biện pháp khắc phục hậu quả quy định tại các điểm</w:t>
            </w:r>
            <w:r>
              <w:rPr>
                <w:b/>
                <w:sz w:val="26"/>
                <w:szCs w:val="26"/>
                <w:shd w:val="solid" w:color="FFFFFF" w:fill="auto"/>
                <w:lang w:val="en-US"/>
              </w:rPr>
              <w:t xml:space="preserve"> </w:t>
            </w:r>
            <w:r w:rsidRPr="00AE162E">
              <w:rPr>
                <w:b/>
                <w:sz w:val="26"/>
                <w:szCs w:val="26"/>
                <w:shd w:val="solid" w:color="FFFFFF" w:fill="auto"/>
                <w:lang w:val="en-US"/>
              </w:rPr>
              <w:t>a, c, đ và e khoản 1 Điều 28 của Luật Xử lý vi phạm hành chính.</w:t>
            </w:r>
          </w:p>
        </w:tc>
        <w:tc>
          <w:tcPr>
            <w:tcW w:w="3226" w:type="dxa"/>
          </w:tcPr>
          <w:p w14:paraId="1BEA8E6E" w14:textId="77777777" w:rsidR="006B657A" w:rsidRPr="00A50AAD" w:rsidRDefault="006B657A" w:rsidP="006B657A">
            <w:pPr>
              <w:spacing w:before="120" w:after="280" w:afterAutospacing="1" w:line="240" w:lineRule="auto"/>
              <w:rPr>
                <w:sz w:val="26"/>
                <w:szCs w:val="26"/>
                <w:shd w:val="solid" w:color="FFFFFF" w:fill="auto"/>
              </w:rPr>
            </w:pPr>
          </w:p>
        </w:tc>
      </w:tr>
      <w:tr w:rsidR="006B657A" w:rsidRPr="00A50AAD" w14:paraId="1DFA6023" w14:textId="77777777" w:rsidTr="00392F0A">
        <w:tc>
          <w:tcPr>
            <w:tcW w:w="4673" w:type="dxa"/>
          </w:tcPr>
          <w:p w14:paraId="19FB9901" w14:textId="7B130402" w:rsidR="006B657A" w:rsidRPr="00A50AAD" w:rsidRDefault="006B657A" w:rsidP="006B657A">
            <w:pPr>
              <w:spacing w:before="120" w:after="0" w:line="240" w:lineRule="auto"/>
              <w:jc w:val="both"/>
              <w:rPr>
                <w:sz w:val="26"/>
                <w:szCs w:val="26"/>
              </w:rPr>
            </w:pPr>
            <w:r w:rsidRPr="007636D3">
              <w:rPr>
                <w:sz w:val="26"/>
                <w:szCs w:val="26"/>
              </w:rPr>
              <w:t>3. Trưởng Công an cấp xã, Trưởng đồn Công an, Trạm trưởng Trạm Công an cửa khẩu, khu chế xuất có quyền:</w:t>
            </w:r>
          </w:p>
        </w:tc>
        <w:tc>
          <w:tcPr>
            <w:tcW w:w="3969" w:type="dxa"/>
          </w:tcPr>
          <w:p w14:paraId="62DBD239" w14:textId="3092F033" w:rsidR="006B657A" w:rsidRPr="00AE162E" w:rsidRDefault="006B657A" w:rsidP="006B657A">
            <w:pPr>
              <w:spacing w:before="120" w:after="280" w:afterAutospacing="1" w:line="240" w:lineRule="auto"/>
              <w:jc w:val="both"/>
              <w:rPr>
                <w:sz w:val="26"/>
                <w:szCs w:val="26"/>
                <w:shd w:val="solid" w:color="FFFFFF" w:fill="auto"/>
              </w:rPr>
            </w:pPr>
            <w:r w:rsidRPr="00A50AAD">
              <w:rPr>
                <w:sz w:val="26"/>
                <w:szCs w:val="26"/>
                <w:shd w:val="solid" w:color="FFFFFF" w:fill="auto"/>
              </w:rPr>
              <w:t xml:space="preserve">3. Trưởng Công an cấp xã, Trưởng đồn Công an, Trưởng trạm Công an cửa khẩu, khu chế xuất, Trưởng Công an cửa khẩu Cảng hàng không quốc tế, Tiểu đoàn trưởng Tiểu đoàn Cảnh sát cơ động, Thủy đội trưởng có quyền: </w:t>
            </w:r>
          </w:p>
        </w:tc>
        <w:tc>
          <w:tcPr>
            <w:tcW w:w="3544" w:type="dxa"/>
          </w:tcPr>
          <w:p w14:paraId="64296F36" w14:textId="6B42203E" w:rsidR="006B657A" w:rsidRPr="00B10B30" w:rsidRDefault="006B657A" w:rsidP="004B7AA6">
            <w:pPr>
              <w:spacing w:before="120" w:after="280" w:afterAutospacing="1" w:line="240" w:lineRule="auto"/>
              <w:jc w:val="both"/>
              <w:rPr>
                <w:b/>
                <w:sz w:val="26"/>
                <w:szCs w:val="26"/>
                <w:shd w:val="solid" w:color="FFFFFF" w:fill="auto"/>
                <w:lang w:val="en-US"/>
              </w:rPr>
            </w:pPr>
            <w:r w:rsidRPr="00AE162E">
              <w:rPr>
                <w:sz w:val="26"/>
                <w:szCs w:val="26"/>
                <w:shd w:val="solid" w:color="FFFFFF" w:fill="auto"/>
              </w:rPr>
              <w:t xml:space="preserve"> </w:t>
            </w:r>
            <w:r w:rsidRPr="00906965">
              <w:rPr>
                <w:b/>
                <w:sz w:val="26"/>
                <w:szCs w:val="26"/>
                <w:shd w:val="solid" w:color="FFFFFF" w:fill="auto"/>
                <w:lang w:val="en-US"/>
              </w:rPr>
              <w:t xml:space="preserve">3. </w:t>
            </w:r>
            <w:r w:rsidRPr="00906965">
              <w:rPr>
                <w:b/>
                <w:sz w:val="26"/>
                <w:szCs w:val="26"/>
                <w:shd w:val="solid" w:color="FFFFFF" w:fill="auto"/>
              </w:rPr>
              <w:t xml:space="preserve">Trưởng Công an cấp xã </w:t>
            </w:r>
            <w:r>
              <w:rPr>
                <w:b/>
                <w:sz w:val="26"/>
                <w:szCs w:val="26"/>
                <w:shd w:val="solid" w:color="FFFFFF" w:fill="auto"/>
                <w:lang w:val="en-US"/>
              </w:rPr>
              <w:t>có quyền:</w:t>
            </w:r>
          </w:p>
        </w:tc>
        <w:tc>
          <w:tcPr>
            <w:tcW w:w="3226" w:type="dxa"/>
          </w:tcPr>
          <w:p w14:paraId="249C5F22" w14:textId="77777777" w:rsidR="006B657A" w:rsidRPr="00A50AAD" w:rsidRDefault="006B657A" w:rsidP="006B657A">
            <w:pPr>
              <w:spacing w:before="120" w:after="280" w:afterAutospacing="1" w:line="240" w:lineRule="auto"/>
              <w:rPr>
                <w:sz w:val="26"/>
                <w:szCs w:val="26"/>
                <w:shd w:val="solid" w:color="FFFFFF" w:fill="auto"/>
              </w:rPr>
            </w:pPr>
          </w:p>
        </w:tc>
      </w:tr>
      <w:tr w:rsidR="006B657A" w:rsidRPr="00A50AAD" w14:paraId="6F084C03" w14:textId="77777777" w:rsidTr="00392F0A">
        <w:tc>
          <w:tcPr>
            <w:tcW w:w="4673" w:type="dxa"/>
          </w:tcPr>
          <w:p w14:paraId="2946EED1" w14:textId="77777777" w:rsidR="006B657A" w:rsidRPr="00A50AAD" w:rsidRDefault="006B657A" w:rsidP="006B657A">
            <w:pPr>
              <w:spacing w:before="120" w:after="0" w:line="240" w:lineRule="auto"/>
              <w:jc w:val="both"/>
              <w:rPr>
                <w:sz w:val="26"/>
                <w:szCs w:val="26"/>
              </w:rPr>
            </w:pPr>
            <w:r w:rsidRPr="00A50AAD">
              <w:rPr>
                <w:sz w:val="26"/>
                <w:szCs w:val="26"/>
              </w:rPr>
              <w:t>a) Phạt cảnh cáo;</w:t>
            </w:r>
          </w:p>
        </w:tc>
        <w:tc>
          <w:tcPr>
            <w:tcW w:w="3969" w:type="dxa"/>
          </w:tcPr>
          <w:p w14:paraId="379FE8AB" w14:textId="5511E270" w:rsidR="006B657A" w:rsidRPr="00684DE2" w:rsidRDefault="006B657A" w:rsidP="006B657A">
            <w:pPr>
              <w:spacing w:before="120" w:after="280" w:afterAutospacing="1" w:line="240" w:lineRule="auto"/>
              <w:jc w:val="both"/>
              <w:rPr>
                <w:sz w:val="26"/>
                <w:szCs w:val="26"/>
              </w:rPr>
            </w:pPr>
            <w:r w:rsidRPr="00684DE2">
              <w:rPr>
                <w:sz w:val="26"/>
                <w:szCs w:val="26"/>
              </w:rPr>
              <w:t>Không sửa đổi, bổ sung</w:t>
            </w:r>
          </w:p>
        </w:tc>
        <w:tc>
          <w:tcPr>
            <w:tcW w:w="3544" w:type="dxa"/>
          </w:tcPr>
          <w:p w14:paraId="21448213" w14:textId="261CBD89" w:rsidR="006B657A" w:rsidRPr="00DC201B" w:rsidRDefault="006B657A" w:rsidP="006B657A">
            <w:pPr>
              <w:spacing w:before="120" w:after="280" w:afterAutospacing="1" w:line="240" w:lineRule="auto"/>
              <w:jc w:val="both"/>
              <w:rPr>
                <w:b/>
                <w:sz w:val="26"/>
                <w:szCs w:val="26"/>
              </w:rPr>
            </w:pPr>
            <w:r w:rsidRPr="00DC201B">
              <w:rPr>
                <w:b/>
                <w:sz w:val="26"/>
                <w:szCs w:val="26"/>
              </w:rPr>
              <w:t>a) Phạt cảnh cáo;</w:t>
            </w:r>
          </w:p>
        </w:tc>
        <w:tc>
          <w:tcPr>
            <w:tcW w:w="3226" w:type="dxa"/>
          </w:tcPr>
          <w:p w14:paraId="5C3EC494" w14:textId="77777777" w:rsidR="006B657A" w:rsidRPr="00A50AAD" w:rsidRDefault="006B657A" w:rsidP="006B657A">
            <w:pPr>
              <w:spacing w:before="120" w:after="280" w:afterAutospacing="1" w:line="240" w:lineRule="auto"/>
              <w:rPr>
                <w:sz w:val="26"/>
                <w:szCs w:val="26"/>
              </w:rPr>
            </w:pPr>
          </w:p>
        </w:tc>
      </w:tr>
      <w:tr w:rsidR="006B657A" w:rsidRPr="00A50AAD" w14:paraId="55AD8100" w14:textId="77777777" w:rsidTr="00392F0A">
        <w:tc>
          <w:tcPr>
            <w:tcW w:w="4673" w:type="dxa"/>
          </w:tcPr>
          <w:p w14:paraId="41A4A961" w14:textId="77777777" w:rsidR="006B657A" w:rsidRPr="00A50AAD" w:rsidRDefault="006B657A" w:rsidP="006B657A">
            <w:pPr>
              <w:spacing w:before="120" w:after="0" w:line="240" w:lineRule="auto"/>
              <w:jc w:val="both"/>
              <w:rPr>
                <w:sz w:val="26"/>
                <w:szCs w:val="26"/>
              </w:rPr>
            </w:pPr>
          </w:p>
        </w:tc>
        <w:tc>
          <w:tcPr>
            <w:tcW w:w="3969" w:type="dxa"/>
          </w:tcPr>
          <w:p w14:paraId="7E1CACE2" w14:textId="77777777" w:rsidR="006B657A" w:rsidRPr="00DC201B" w:rsidRDefault="006B657A" w:rsidP="006B657A">
            <w:pPr>
              <w:spacing w:before="120" w:after="280" w:afterAutospacing="1" w:line="240" w:lineRule="auto"/>
              <w:jc w:val="both"/>
              <w:rPr>
                <w:b/>
                <w:sz w:val="26"/>
                <w:szCs w:val="26"/>
              </w:rPr>
            </w:pPr>
          </w:p>
        </w:tc>
        <w:tc>
          <w:tcPr>
            <w:tcW w:w="3544" w:type="dxa"/>
          </w:tcPr>
          <w:p w14:paraId="6502CBE6" w14:textId="0CADAEEF" w:rsidR="006B657A" w:rsidRPr="00DC201B" w:rsidRDefault="006B657A" w:rsidP="006B657A">
            <w:pPr>
              <w:spacing w:before="120" w:after="280" w:afterAutospacing="1" w:line="240" w:lineRule="auto"/>
              <w:jc w:val="both"/>
              <w:rPr>
                <w:b/>
                <w:sz w:val="26"/>
                <w:szCs w:val="26"/>
              </w:rPr>
            </w:pPr>
            <w:r w:rsidRPr="00DC201B">
              <w:rPr>
                <w:b/>
                <w:sz w:val="26"/>
                <w:szCs w:val="26"/>
                <w:lang w:val="en-US"/>
              </w:rPr>
              <w:t xml:space="preserve">b) </w:t>
            </w:r>
            <w:r w:rsidRPr="00DC201B">
              <w:rPr>
                <w:b/>
                <w:sz w:val="26"/>
                <w:szCs w:val="26"/>
              </w:rPr>
              <w:t xml:space="preserve">Phạt tiền đến 50% mức tiền phạt tối đa quy định tại </w:t>
            </w:r>
            <w:r w:rsidRPr="00DC201B">
              <w:rPr>
                <w:b/>
                <w:sz w:val="26"/>
                <w:szCs w:val="26"/>
              </w:rPr>
              <w:lastRenderedPageBreak/>
              <w:t>khoản 1 và khoản 2 Điều 3 Nghị định này;</w:t>
            </w:r>
          </w:p>
        </w:tc>
        <w:tc>
          <w:tcPr>
            <w:tcW w:w="3226" w:type="dxa"/>
          </w:tcPr>
          <w:p w14:paraId="37551258" w14:textId="77777777" w:rsidR="006B657A" w:rsidRPr="00A50AAD" w:rsidRDefault="006B657A" w:rsidP="006B657A">
            <w:pPr>
              <w:spacing w:before="120" w:after="280" w:afterAutospacing="1" w:line="240" w:lineRule="auto"/>
              <w:rPr>
                <w:sz w:val="26"/>
                <w:szCs w:val="26"/>
              </w:rPr>
            </w:pPr>
          </w:p>
        </w:tc>
      </w:tr>
      <w:tr w:rsidR="006B657A" w:rsidRPr="00A50AAD" w14:paraId="2B6C458F" w14:textId="77777777" w:rsidTr="00392F0A">
        <w:tc>
          <w:tcPr>
            <w:tcW w:w="4673" w:type="dxa"/>
          </w:tcPr>
          <w:p w14:paraId="3CD74BD2" w14:textId="77777777" w:rsidR="006B657A" w:rsidRPr="00A50AAD" w:rsidRDefault="006B657A" w:rsidP="006B657A">
            <w:pPr>
              <w:spacing w:before="120" w:after="0" w:line="240" w:lineRule="auto"/>
              <w:jc w:val="both"/>
              <w:rPr>
                <w:sz w:val="26"/>
                <w:szCs w:val="26"/>
              </w:rPr>
            </w:pPr>
          </w:p>
        </w:tc>
        <w:tc>
          <w:tcPr>
            <w:tcW w:w="3969" w:type="dxa"/>
          </w:tcPr>
          <w:p w14:paraId="7524A1F9" w14:textId="77777777" w:rsidR="006B657A" w:rsidRPr="00DC201B" w:rsidRDefault="006B657A" w:rsidP="006B657A">
            <w:pPr>
              <w:spacing w:before="120" w:after="280" w:afterAutospacing="1" w:line="240" w:lineRule="auto"/>
              <w:jc w:val="both"/>
              <w:rPr>
                <w:b/>
                <w:sz w:val="26"/>
                <w:szCs w:val="26"/>
              </w:rPr>
            </w:pPr>
          </w:p>
        </w:tc>
        <w:tc>
          <w:tcPr>
            <w:tcW w:w="3544" w:type="dxa"/>
          </w:tcPr>
          <w:p w14:paraId="2A8482E5" w14:textId="2D2164CC" w:rsidR="006B657A" w:rsidRPr="00DC201B" w:rsidRDefault="006B657A" w:rsidP="006B657A">
            <w:pPr>
              <w:spacing w:before="120" w:after="280" w:afterAutospacing="1" w:line="240" w:lineRule="auto"/>
              <w:jc w:val="both"/>
              <w:rPr>
                <w:b/>
                <w:sz w:val="26"/>
                <w:szCs w:val="26"/>
              </w:rPr>
            </w:pPr>
            <w:r w:rsidRPr="00DC201B">
              <w:rPr>
                <w:b/>
                <w:sz w:val="26"/>
                <w:szCs w:val="26"/>
              </w:rPr>
              <w:t>c) Tước quyền sử dụng giấy phép, chứng chỉ hành nghề có thời hạn hoặc đình chỉ hoạt động có thời hạn</w:t>
            </w:r>
            <w:r>
              <w:rPr>
                <w:b/>
                <w:sz w:val="26"/>
                <w:szCs w:val="26"/>
                <w:lang w:val="en-US"/>
              </w:rPr>
              <w:t xml:space="preserve"> theo quy định tại khoản 2 Điều 2 Nghị định này</w:t>
            </w:r>
            <w:r w:rsidRPr="00DC201B">
              <w:rPr>
                <w:b/>
                <w:sz w:val="26"/>
                <w:szCs w:val="26"/>
              </w:rPr>
              <w:t>;</w:t>
            </w:r>
          </w:p>
        </w:tc>
        <w:tc>
          <w:tcPr>
            <w:tcW w:w="3226" w:type="dxa"/>
          </w:tcPr>
          <w:p w14:paraId="389E493C" w14:textId="77777777" w:rsidR="006B657A" w:rsidRPr="00A50AAD" w:rsidRDefault="006B657A" w:rsidP="006B657A">
            <w:pPr>
              <w:spacing w:before="120" w:after="280" w:afterAutospacing="1" w:line="240" w:lineRule="auto"/>
              <w:rPr>
                <w:sz w:val="26"/>
                <w:szCs w:val="26"/>
              </w:rPr>
            </w:pPr>
          </w:p>
        </w:tc>
      </w:tr>
      <w:tr w:rsidR="006B657A" w:rsidRPr="00A50AAD" w14:paraId="5F376CB8" w14:textId="77777777" w:rsidTr="00392F0A">
        <w:tc>
          <w:tcPr>
            <w:tcW w:w="4673" w:type="dxa"/>
          </w:tcPr>
          <w:p w14:paraId="0DB7D8D4" w14:textId="77777777" w:rsidR="006B657A" w:rsidRPr="00A50AAD" w:rsidRDefault="006B657A" w:rsidP="006B657A">
            <w:pPr>
              <w:spacing w:before="120" w:after="0" w:line="240" w:lineRule="auto"/>
              <w:jc w:val="both"/>
              <w:rPr>
                <w:sz w:val="26"/>
                <w:szCs w:val="26"/>
              </w:rPr>
            </w:pPr>
          </w:p>
        </w:tc>
        <w:tc>
          <w:tcPr>
            <w:tcW w:w="3969" w:type="dxa"/>
          </w:tcPr>
          <w:p w14:paraId="18AD358E" w14:textId="77777777" w:rsidR="006B657A" w:rsidRPr="00DC201B" w:rsidRDefault="006B657A" w:rsidP="006B657A">
            <w:pPr>
              <w:spacing w:before="120" w:after="280" w:afterAutospacing="1" w:line="240" w:lineRule="auto"/>
              <w:jc w:val="both"/>
              <w:rPr>
                <w:b/>
                <w:sz w:val="26"/>
                <w:szCs w:val="26"/>
              </w:rPr>
            </w:pPr>
          </w:p>
        </w:tc>
        <w:tc>
          <w:tcPr>
            <w:tcW w:w="3544" w:type="dxa"/>
          </w:tcPr>
          <w:p w14:paraId="6106046C" w14:textId="1966D2AF" w:rsidR="006B657A" w:rsidRPr="00DC201B" w:rsidRDefault="006B657A" w:rsidP="006B657A">
            <w:pPr>
              <w:spacing w:before="120" w:after="280" w:afterAutospacing="1" w:line="240" w:lineRule="auto"/>
              <w:jc w:val="both"/>
              <w:rPr>
                <w:b/>
                <w:sz w:val="26"/>
                <w:szCs w:val="26"/>
              </w:rPr>
            </w:pPr>
            <w:r w:rsidRPr="00DC201B">
              <w:rPr>
                <w:b/>
                <w:sz w:val="26"/>
                <w:szCs w:val="26"/>
              </w:rPr>
              <w:t>d) Tịch thu tang vật, phương tiện vi phạm hành chính;</w:t>
            </w:r>
          </w:p>
        </w:tc>
        <w:tc>
          <w:tcPr>
            <w:tcW w:w="3226" w:type="dxa"/>
          </w:tcPr>
          <w:p w14:paraId="3EE4810C" w14:textId="77777777" w:rsidR="006B657A" w:rsidRPr="00A50AAD" w:rsidRDefault="006B657A" w:rsidP="006B657A">
            <w:pPr>
              <w:spacing w:before="120" w:after="280" w:afterAutospacing="1" w:line="240" w:lineRule="auto"/>
              <w:rPr>
                <w:sz w:val="26"/>
                <w:szCs w:val="26"/>
              </w:rPr>
            </w:pPr>
          </w:p>
        </w:tc>
      </w:tr>
      <w:tr w:rsidR="006B657A" w:rsidRPr="00A50AAD" w14:paraId="30BD7A7C" w14:textId="77777777" w:rsidTr="00392F0A">
        <w:tc>
          <w:tcPr>
            <w:tcW w:w="4673" w:type="dxa"/>
          </w:tcPr>
          <w:p w14:paraId="5C97E1ED" w14:textId="77777777" w:rsidR="006B657A" w:rsidRPr="00A50AAD" w:rsidRDefault="006B657A" w:rsidP="006B657A">
            <w:pPr>
              <w:spacing w:before="120" w:after="0" w:line="240" w:lineRule="auto"/>
              <w:jc w:val="both"/>
              <w:rPr>
                <w:sz w:val="26"/>
                <w:szCs w:val="26"/>
              </w:rPr>
            </w:pPr>
          </w:p>
        </w:tc>
        <w:tc>
          <w:tcPr>
            <w:tcW w:w="3969" w:type="dxa"/>
          </w:tcPr>
          <w:p w14:paraId="4DAC1944" w14:textId="77777777" w:rsidR="006B657A" w:rsidRPr="00DC201B" w:rsidRDefault="006B657A" w:rsidP="006B657A">
            <w:pPr>
              <w:spacing w:before="120" w:after="280" w:afterAutospacing="1" w:line="240" w:lineRule="auto"/>
              <w:jc w:val="both"/>
              <w:rPr>
                <w:b/>
                <w:sz w:val="26"/>
                <w:szCs w:val="26"/>
              </w:rPr>
            </w:pPr>
          </w:p>
        </w:tc>
        <w:tc>
          <w:tcPr>
            <w:tcW w:w="3544" w:type="dxa"/>
          </w:tcPr>
          <w:p w14:paraId="49C339A8" w14:textId="47EC41FB" w:rsidR="006B657A" w:rsidRPr="00DC201B" w:rsidRDefault="006B657A" w:rsidP="006B657A">
            <w:pPr>
              <w:spacing w:before="120" w:after="280" w:afterAutospacing="1" w:line="240" w:lineRule="auto"/>
              <w:jc w:val="both"/>
              <w:rPr>
                <w:b/>
                <w:sz w:val="26"/>
                <w:szCs w:val="26"/>
              </w:rPr>
            </w:pPr>
            <w:r w:rsidRPr="00DC201B">
              <w:rPr>
                <w:b/>
                <w:sz w:val="26"/>
                <w:szCs w:val="26"/>
              </w:rPr>
              <w:t>đ) Áp dụng biện pháp khắc phục hậu quả quy định tại khoản 1 Điều 28 của Luật Xử lý vi phạm hành chính;</w:t>
            </w:r>
          </w:p>
        </w:tc>
        <w:tc>
          <w:tcPr>
            <w:tcW w:w="3226" w:type="dxa"/>
          </w:tcPr>
          <w:p w14:paraId="6187C5D6" w14:textId="77777777" w:rsidR="006B657A" w:rsidRPr="00A50AAD" w:rsidRDefault="006B657A" w:rsidP="006B657A">
            <w:pPr>
              <w:spacing w:before="120" w:after="280" w:afterAutospacing="1" w:line="240" w:lineRule="auto"/>
              <w:rPr>
                <w:sz w:val="26"/>
                <w:szCs w:val="26"/>
              </w:rPr>
            </w:pPr>
          </w:p>
        </w:tc>
      </w:tr>
      <w:tr w:rsidR="006B657A" w:rsidRPr="00A50AAD" w14:paraId="78C6FCF0" w14:textId="77777777" w:rsidTr="00392F0A">
        <w:tc>
          <w:tcPr>
            <w:tcW w:w="4673" w:type="dxa"/>
          </w:tcPr>
          <w:p w14:paraId="2C58FEA9" w14:textId="77777777" w:rsidR="006B657A" w:rsidRPr="00A50AAD" w:rsidRDefault="006B657A" w:rsidP="006B657A">
            <w:pPr>
              <w:spacing w:before="120" w:after="0" w:line="240" w:lineRule="auto"/>
              <w:jc w:val="both"/>
              <w:rPr>
                <w:sz w:val="26"/>
                <w:szCs w:val="26"/>
              </w:rPr>
            </w:pPr>
            <w:r w:rsidRPr="00A50AAD">
              <w:rPr>
                <w:sz w:val="26"/>
                <w:szCs w:val="26"/>
              </w:rPr>
              <w:t>b) Phạt tiền đến 2.500.000 đồng đối với cá nhân và phạt tiền đến 5.000.000 đồng đối với tổ chức;</w:t>
            </w:r>
          </w:p>
        </w:tc>
        <w:tc>
          <w:tcPr>
            <w:tcW w:w="3969" w:type="dxa"/>
          </w:tcPr>
          <w:p w14:paraId="1273A7EF" w14:textId="299A1AB8" w:rsidR="006B657A" w:rsidRPr="00A50AAD" w:rsidRDefault="006B657A" w:rsidP="006B657A">
            <w:pPr>
              <w:spacing w:before="120" w:after="280" w:afterAutospacing="1" w:line="240" w:lineRule="auto"/>
              <w:rPr>
                <w:sz w:val="26"/>
                <w:szCs w:val="26"/>
              </w:rPr>
            </w:pPr>
            <w:r w:rsidRPr="00684DE2">
              <w:rPr>
                <w:sz w:val="26"/>
                <w:szCs w:val="26"/>
              </w:rPr>
              <w:t>Không sửa đổi, bổ sung</w:t>
            </w:r>
          </w:p>
        </w:tc>
        <w:tc>
          <w:tcPr>
            <w:tcW w:w="3544" w:type="dxa"/>
          </w:tcPr>
          <w:p w14:paraId="6D2E5EB3" w14:textId="5E5232CC" w:rsidR="006B657A" w:rsidRPr="00A50AAD" w:rsidRDefault="006B657A" w:rsidP="006B657A">
            <w:pPr>
              <w:spacing w:before="120" w:after="280" w:afterAutospacing="1" w:line="240" w:lineRule="auto"/>
              <w:rPr>
                <w:sz w:val="26"/>
                <w:szCs w:val="26"/>
              </w:rPr>
            </w:pPr>
          </w:p>
        </w:tc>
        <w:tc>
          <w:tcPr>
            <w:tcW w:w="3226" w:type="dxa"/>
          </w:tcPr>
          <w:p w14:paraId="26F3F9E8" w14:textId="77777777" w:rsidR="006B657A" w:rsidRPr="00A50AAD" w:rsidRDefault="006B657A" w:rsidP="006B657A">
            <w:pPr>
              <w:spacing w:before="120" w:after="280" w:afterAutospacing="1" w:line="240" w:lineRule="auto"/>
              <w:rPr>
                <w:sz w:val="26"/>
                <w:szCs w:val="26"/>
              </w:rPr>
            </w:pPr>
          </w:p>
        </w:tc>
      </w:tr>
      <w:tr w:rsidR="006B657A" w:rsidRPr="00A50AAD" w14:paraId="61803291" w14:textId="77777777" w:rsidTr="00392F0A">
        <w:tc>
          <w:tcPr>
            <w:tcW w:w="4673" w:type="dxa"/>
          </w:tcPr>
          <w:p w14:paraId="04E28438" w14:textId="4C9DBA8B" w:rsidR="006B657A" w:rsidRPr="00A50AAD" w:rsidRDefault="006B657A" w:rsidP="006B657A">
            <w:pPr>
              <w:spacing w:before="120" w:after="0" w:line="240" w:lineRule="auto"/>
              <w:jc w:val="both"/>
              <w:rPr>
                <w:sz w:val="26"/>
                <w:szCs w:val="26"/>
              </w:rPr>
            </w:pPr>
            <w:r w:rsidRPr="007636D3">
              <w:rPr>
                <w:sz w:val="26"/>
                <w:szCs w:val="26"/>
              </w:rPr>
              <w:t>c) Tịch thu tang vật, phương tiện vi phạm hành chính có giá trị không vượt quá mức phạt tiền quy định tại điểm b khoản này;</w:t>
            </w:r>
          </w:p>
        </w:tc>
        <w:tc>
          <w:tcPr>
            <w:tcW w:w="3969" w:type="dxa"/>
          </w:tcPr>
          <w:p w14:paraId="2999F56D" w14:textId="3866932D"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c) Tịch thu tang vật, phương tiện vi phạm hành chính có giá trị không vượt quá </w:t>
            </w:r>
            <w:r w:rsidRPr="00A50AAD">
              <w:rPr>
                <w:sz w:val="26"/>
                <w:szCs w:val="26"/>
              </w:rPr>
              <w:t>5.000.000 đồng đối với cá nhân, 10.000.000 đồng đối với tổ chức;</w:t>
            </w:r>
          </w:p>
        </w:tc>
        <w:tc>
          <w:tcPr>
            <w:tcW w:w="3544" w:type="dxa"/>
          </w:tcPr>
          <w:p w14:paraId="00F703BB" w14:textId="79FE3DE8" w:rsidR="006B657A" w:rsidRPr="00A50AAD" w:rsidRDefault="006B657A" w:rsidP="006B657A">
            <w:pPr>
              <w:spacing w:before="120" w:after="280" w:afterAutospacing="1" w:line="240" w:lineRule="auto"/>
              <w:rPr>
                <w:sz w:val="26"/>
                <w:szCs w:val="26"/>
                <w:lang w:val="sv-SE"/>
              </w:rPr>
            </w:pPr>
          </w:p>
        </w:tc>
        <w:tc>
          <w:tcPr>
            <w:tcW w:w="3226" w:type="dxa"/>
          </w:tcPr>
          <w:p w14:paraId="1F56D6EE" w14:textId="77777777" w:rsidR="006B657A" w:rsidRPr="00A50AAD" w:rsidRDefault="006B657A" w:rsidP="006B657A">
            <w:pPr>
              <w:spacing w:before="120" w:after="280" w:afterAutospacing="1" w:line="240" w:lineRule="auto"/>
              <w:rPr>
                <w:sz w:val="26"/>
                <w:szCs w:val="26"/>
                <w:lang w:val="sv-SE"/>
              </w:rPr>
            </w:pPr>
          </w:p>
        </w:tc>
      </w:tr>
      <w:tr w:rsidR="006B657A" w:rsidRPr="00A50AAD" w14:paraId="1005A141" w14:textId="77777777" w:rsidTr="00392F0A">
        <w:tc>
          <w:tcPr>
            <w:tcW w:w="4673" w:type="dxa"/>
          </w:tcPr>
          <w:p w14:paraId="0E20BC4F" w14:textId="77777777" w:rsidR="006B657A" w:rsidRPr="00A50AAD" w:rsidRDefault="006B657A" w:rsidP="006B657A">
            <w:pPr>
              <w:spacing w:before="120" w:after="0" w:line="240" w:lineRule="auto"/>
              <w:jc w:val="both"/>
              <w:rPr>
                <w:sz w:val="26"/>
                <w:szCs w:val="26"/>
              </w:rPr>
            </w:pPr>
            <w:r w:rsidRPr="00A50AAD">
              <w:rPr>
                <w:sz w:val="26"/>
                <w:szCs w:val="26"/>
              </w:rPr>
              <w:t xml:space="preserve">d) Áp dụng biện pháp khắc phục hậu quả quy định tại </w:t>
            </w:r>
            <w:bookmarkStart w:id="68" w:name="tc_19"/>
            <w:r w:rsidRPr="00A50AAD">
              <w:rPr>
                <w:sz w:val="26"/>
                <w:szCs w:val="26"/>
              </w:rPr>
              <w:t>điểm a khoản 3 Điều 2 của Nghị định này</w:t>
            </w:r>
            <w:bookmarkEnd w:id="68"/>
            <w:r w:rsidRPr="00A50AAD">
              <w:rPr>
                <w:sz w:val="26"/>
                <w:szCs w:val="26"/>
              </w:rPr>
              <w:t>,</w:t>
            </w:r>
          </w:p>
        </w:tc>
        <w:tc>
          <w:tcPr>
            <w:tcW w:w="3969" w:type="dxa"/>
          </w:tcPr>
          <w:p w14:paraId="68B34783" w14:textId="77949F73" w:rsidR="006B657A" w:rsidRPr="00A50AAD" w:rsidRDefault="006B657A" w:rsidP="006B657A">
            <w:pPr>
              <w:spacing w:before="120" w:after="280" w:afterAutospacing="1" w:line="240" w:lineRule="auto"/>
              <w:rPr>
                <w:sz w:val="26"/>
                <w:szCs w:val="26"/>
              </w:rPr>
            </w:pPr>
            <w:r w:rsidRPr="00684DE2">
              <w:rPr>
                <w:sz w:val="26"/>
                <w:szCs w:val="26"/>
              </w:rPr>
              <w:t>Không sửa đổi, bổ sung</w:t>
            </w:r>
          </w:p>
        </w:tc>
        <w:tc>
          <w:tcPr>
            <w:tcW w:w="3544" w:type="dxa"/>
          </w:tcPr>
          <w:p w14:paraId="18E4D368" w14:textId="12693217" w:rsidR="006B657A" w:rsidRPr="00A50AAD" w:rsidRDefault="006B657A" w:rsidP="006B657A">
            <w:pPr>
              <w:spacing w:before="120" w:after="280" w:afterAutospacing="1" w:line="240" w:lineRule="auto"/>
              <w:rPr>
                <w:sz w:val="26"/>
                <w:szCs w:val="26"/>
              </w:rPr>
            </w:pPr>
          </w:p>
        </w:tc>
        <w:tc>
          <w:tcPr>
            <w:tcW w:w="3226" w:type="dxa"/>
          </w:tcPr>
          <w:p w14:paraId="1D8EF2CF" w14:textId="77777777" w:rsidR="006B657A" w:rsidRPr="00A50AAD" w:rsidRDefault="006B657A" w:rsidP="006B657A">
            <w:pPr>
              <w:spacing w:before="120" w:after="280" w:afterAutospacing="1" w:line="240" w:lineRule="auto"/>
              <w:rPr>
                <w:sz w:val="26"/>
                <w:szCs w:val="26"/>
              </w:rPr>
            </w:pPr>
          </w:p>
        </w:tc>
      </w:tr>
      <w:tr w:rsidR="006B657A" w:rsidRPr="00A50AAD" w14:paraId="5F91BCEC" w14:textId="77777777" w:rsidTr="00392F0A">
        <w:tc>
          <w:tcPr>
            <w:tcW w:w="4673" w:type="dxa"/>
          </w:tcPr>
          <w:p w14:paraId="4307FAFA" w14:textId="13366103" w:rsidR="006B657A" w:rsidRPr="00A50AAD" w:rsidRDefault="006B657A" w:rsidP="006B657A">
            <w:pPr>
              <w:spacing w:before="120" w:after="0" w:line="240" w:lineRule="auto"/>
              <w:jc w:val="both"/>
              <w:rPr>
                <w:sz w:val="26"/>
                <w:szCs w:val="26"/>
              </w:rPr>
            </w:pPr>
          </w:p>
        </w:tc>
        <w:tc>
          <w:tcPr>
            <w:tcW w:w="3969" w:type="dxa"/>
          </w:tcPr>
          <w:p w14:paraId="54F1923F" w14:textId="44CDFFBE" w:rsidR="006B657A" w:rsidRPr="00A4301B" w:rsidRDefault="006B657A" w:rsidP="006B657A">
            <w:pPr>
              <w:spacing w:before="120" w:after="280" w:afterAutospacing="1" w:line="240" w:lineRule="auto"/>
              <w:jc w:val="both"/>
              <w:rPr>
                <w:b/>
                <w:sz w:val="26"/>
                <w:szCs w:val="26"/>
                <w:lang w:val="sv-SE"/>
              </w:rPr>
            </w:pPr>
            <w:r w:rsidRPr="00A50AAD">
              <w:rPr>
                <w:sz w:val="26"/>
                <w:szCs w:val="26"/>
                <w:lang w:val="sv-SE"/>
              </w:rPr>
              <w:t xml:space="preserve">4. </w:t>
            </w:r>
            <w:r w:rsidRPr="00A50AAD">
              <w:rPr>
                <w:sz w:val="26"/>
                <w:szCs w:val="26"/>
              </w:rPr>
              <w:t xml:space="preserve">Trưởng Công an cấp huyện; Trưởng phòng nghiệp vụ thuộc Cục Cảnh sát giao thông; Trưởng phòng </w:t>
            </w:r>
            <w:r w:rsidRPr="00A50AAD">
              <w:rPr>
                <w:sz w:val="26"/>
                <w:szCs w:val="26"/>
              </w:rPr>
              <w:lastRenderedPageBreak/>
              <w:t>Công an cấp tỉnh gồm</w:t>
            </w:r>
            <w:r w:rsidRPr="00A50AAD">
              <w:rPr>
                <w:sz w:val="26"/>
                <w:szCs w:val="26"/>
                <w:lang w:val="sv-SE"/>
              </w:rPr>
              <w:t>:</w:t>
            </w:r>
            <w:r w:rsidRPr="00A50AAD">
              <w:rPr>
                <w:sz w:val="26"/>
                <w:szCs w:val="26"/>
              </w:rPr>
              <w:t xml:space="preserve"> Trưởng phòng Cảnh sát quản lý hành chính về trật tự xã hội, Trưởng phòng Cảnh sát điều tra tội phạm về trật tự xã hội, Trưởng phòng Cảnh sát điều tra tội phạm về </w:t>
            </w:r>
            <w:r w:rsidRPr="00A50AAD">
              <w:rPr>
                <w:sz w:val="26"/>
                <w:szCs w:val="26"/>
                <w:lang w:val="sv-SE"/>
              </w:rPr>
              <w:t xml:space="preserve">tham nhũng, kinh tế, buôn lậu, </w:t>
            </w:r>
            <w:r w:rsidRPr="00A50AAD">
              <w:rPr>
                <w:sz w:val="26"/>
                <w:szCs w:val="26"/>
              </w:rPr>
              <w:t>Trưởng phòng Cảnh sát điều tra tội phạm về ma tú</w:t>
            </w:r>
            <w:r w:rsidRPr="00A50AAD">
              <w:rPr>
                <w:sz w:val="26"/>
                <w:szCs w:val="26"/>
                <w:lang w:val="sv-SE"/>
              </w:rPr>
              <w:t>y</w:t>
            </w:r>
            <w:r w:rsidRPr="00A50AAD">
              <w:rPr>
                <w:sz w:val="26"/>
                <w:szCs w:val="26"/>
              </w:rPr>
              <w:t xml:space="preserve">, Trưởng phòng Cảnh sát giao thông, Trưởng phòng Cảnh sát </w:t>
            </w:r>
            <w:r w:rsidRPr="00A50AAD">
              <w:rPr>
                <w:sz w:val="26"/>
                <w:szCs w:val="26"/>
                <w:lang w:val="sv-SE"/>
              </w:rPr>
              <w:t xml:space="preserve">giao thông </w:t>
            </w:r>
            <w:r w:rsidRPr="00A50AAD">
              <w:rPr>
                <w:sz w:val="26"/>
                <w:szCs w:val="26"/>
              </w:rPr>
              <w:t xml:space="preserve">đường </w:t>
            </w:r>
            <w:r w:rsidRPr="00A50AAD">
              <w:rPr>
                <w:sz w:val="26"/>
                <w:szCs w:val="26"/>
                <w:lang w:val="sv-SE"/>
              </w:rPr>
              <w:t>bộ, đường sắt,</w:t>
            </w:r>
            <w:r w:rsidRPr="00A50AAD">
              <w:rPr>
                <w:sz w:val="26"/>
                <w:szCs w:val="26"/>
              </w:rPr>
              <w:t xml:space="preserve"> Trưởng phòng Cảnh sát </w:t>
            </w:r>
            <w:r w:rsidRPr="00A50AAD">
              <w:rPr>
                <w:sz w:val="26"/>
                <w:szCs w:val="26"/>
                <w:lang w:val="sv-SE"/>
              </w:rPr>
              <w:t xml:space="preserve">giao thông </w:t>
            </w:r>
            <w:r w:rsidRPr="00A50AAD">
              <w:rPr>
                <w:sz w:val="26"/>
                <w:szCs w:val="26"/>
              </w:rPr>
              <w:t xml:space="preserve">đường </w:t>
            </w:r>
            <w:r w:rsidRPr="00A50AAD">
              <w:rPr>
                <w:sz w:val="26"/>
                <w:szCs w:val="26"/>
                <w:lang w:val="sv-SE"/>
              </w:rPr>
              <w:t>bộ,</w:t>
            </w:r>
            <w:r w:rsidRPr="00A50AAD">
              <w:rPr>
                <w:sz w:val="26"/>
                <w:szCs w:val="26"/>
              </w:rPr>
              <w:t xml:space="preserve"> Trưởng phòng Cảnh sát đường thủy, Trưởng phòng C</w:t>
            </w:r>
            <w:r w:rsidRPr="00A50AAD">
              <w:rPr>
                <w:sz w:val="26"/>
                <w:szCs w:val="26"/>
                <w:lang w:val="sv-SE"/>
              </w:rPr>
              <w:t>ả</w:t>
            </w:r>
            <w:r w:rsidRPr="00A50AAD">
              <w:rPr>
                <w:sz w:val="26"/>
                <w:szCs w:val="26"/>
              </w:rPr>
              <w:t>nh sát phòng, chống tội phạm về môi trường, Trưởng phòng An ninh chính trị nội bộ, Trưởng phòng An ninh kinh tế có quy</w:t>
            </w:r>
            <w:r w:rsidRPr="00A50AAD">
              <w:rPr>
                <w:sz w:val="26"/>
                <w:szCs w:val="26"/>
                <w:lang w:val="sv-SE"/>
              </w:rPr>
              <w:t>ề</w:t>
            </w:r>
            <w:r w:rsidRPr="00A50AAD">
              <w:rPr>
                <w:sz w:val="26"/>
                <w:szCs w:val="26"/>
              </w:rPr>
              <w:t>n:</w:t>
            </w:r>
          </w:p>
        </w:tc>
        <w:tc>
          <w:tcPr>
            <w:tcW w:w="3544" w:type="dxa"/>
          </w:tcPr>
          <w:p w14:paraId="243423C9" w14:textId="40CB5E68" w:rsidR="006B657A" w:rsidRPr="00A4301B" w:rsidRDefault="006B657A" w:rsidP="006B657A">
            <w:pPr>
              <w:spacing w:before="120" w:after="280" w:afterAutospacing="1" w:line="240" w:lineRule="auto"/>
              <w:rPr>
                <w:b/>
                <w:sz w:val="26"/>
                <w:szCs w:val="26"/>
                <w:lang w:val="sv-SE"/>
              </w:rPr>
            </w:pPr>
            <w:r w:rsidRPr="00A4301B">
              <w:rPr>
                <w:b/>
                <w:sz w:val="26"/>
                <w:szCs w:val="26"/>
                <w:lang w:val="sv-SE"/>
              </w:rPr>
              <w:lastRenderedPageBreak/>
              <w:t>Bãi bỏ khoản này</w:t>
            </w:r>
          </w:p>
        </w:tc>
        <w:tc>
          <w:tcPr>
            <w:tcW w:w="3226" w:type="dxa"/>
          </w:tcPr>
          <w:p w14:paraId="7F4D9D1F" w14:textId="60E71B7E" w:rsidR="006B657A" w:rsidRPr="00A50AAD" w:rsidRDefault="006B657A" w:rsidP="006B657A">
            <w:pPr>
              <w:spacing w:before="120" w:after="280" w:afterAutospacing="1" w:line="240" w:lineRule="auto"/>
              <w:jc w:val="both"/>
              <w:rPr>
                <w:sz w:val="26"/>
                <w:szCs w:val="26"/>
                <w:lang w:val="sv-SE"/>
              </w:rPr>
            </w:pPr>
            <w:r>
              <w:rPr>
                <w:sz w:val="26"/>
                <w:szCs w:val="26"/>
                <w:lang w:val="sv-SE"/>
              </w:rPr>
              <w:t xml:space="preserve">Theo Luật Tổ chức chính quyền địa phương và theo quy định tại Nghị định </w:t>
            </w:r>
            <w:r w:rsidRPr="00A77FD5">
              <w:rPr>
                <w:sz w:val="26"/>
                <w:szCs w:val="26"/>
                <w:lang w:val="sv-SE"/>
              </w:rPr>
              <w:t xml:space="preserve">số </w:t>
            </w:r>
            <w:r w:rsidRPr="00A77FD5">
              <w:rPr>
                <w:sz w:val="26"/>
                <w:szCs w:val="26"/>
                <w:lang w:val="sv-SE"/>
              </w:rPr>
              <w:lastRenderedPageBreak/>
              <w:t>189/2025/NĐ-CP ngày 01/7/2025 của Chính phủ quy định chi tiết Luật Xử lý vi phạm hành chính về thẩm quyền xử phạt vi phạm hành chính</w:t>
            </w:r>
          </w:p>
        </w:tc>
      </w:tr>
      <w:tr w:rsidR="006B657A" w:rsidRPr="00A50AAD" w14:paraId="751DBCCE" w14:textId="77777777" w:rsidTr="00392F0A">
        <w:tc>
          <w:tcPr>
            <w:tcW w:w="4673" w:type="dxa"/>
          </w:tcPr>
          <w:p w14:paraId="7509A3F1" w14:textId="77777777" w:rsidR="006B657A" w:rsidRPr="00A50AAD" w:rsidRDefault="006B657A" w:rsidP="006B657A">
            <w:pPr>
              <w:spacing w:before="120" w:after="0" w:line="240" w:lineRule="auto"/>
              <w:jc w:val="both"/>
              <w:rPr>
                <w:sz w:val="26"/>
                <w:szCs w:val="26"/>
              </w:rPr>
            </w:pPr>
            <w:r w:rsidRPr="00A50AAD">
              <w:rPr>
                <w:sz w:val="26"/>
                <w:szCs w:val="26"/>
              </w:rPr>
              <w:lastRenderedPageBreak/>
              <w:t>a) Phạt cảnh cáo;</w:t>
            </w:r>
          </w:p>
        </w:tc>
        <w:tc>
          <w:tcPr>
            <w:tcW w:w="3969" w:type="dxa"/>
          </w:tcPr>
          <w:p w14:paraId="3D39CCA2" w14:textId="65538B96" w:rsidR="006B657A" w:rsidRPr="00A50AAD" w:rsidRDefault="006B657A" w:rsidP="006B657A">
            <w:pPr>
              <w:spacing w:before="120" w:after="280" w:afterAutospacing="1" w:line="240" w:lineRule="auto"/>
              <w:rPr>
                <w:sz w:val="26"/>
                <w:szCs w:val="26"/>
              </w:rPr>
            </w:pPr>
            <w:r w:rsidRPr="00D66C2E">
              <w:rPr>
                <w:sz w:val="26"/>
                <w:szCs w:val="26"/>
              </w:rPr>
              <w:t>Không sửa đổi, bổ sung</w:t>
            </w:r>
          </w:p>
        </w:tc>
        <w:tc>
          <w:tcPr>
            <w:tcW w:w="3544" w:type="dxa"/>
          </w:tcPr>
          <w:p w14:paraId="0DE33835" w14:textId="52846C41" w:rsidR="006B657A" w:rsidRPr="00A50AAD" w:rsidRDefault="006B657A" w:rsidP="006B657A">
            <w:pPr>
              <w:spacing w:before="120" w:after="280" w:afterAutospacing="1" w:line="240" w:lineRule="auto"/>
              <w:rPr>
                <w:sz w:val="26"/>
                <w:szCs w:val="26"/>
              </w:rPr>
            </w:pPr>
          </w:p>
        </w:tc>
        <w:tc>
          <w:tcPr>
            <w:tcW w:w="3226" w:type="dxa"/>
          </w:tcPr>
          <w:p w14:paraId="60F01335" w14:textId="77777777" w:rsidR="006B657A" w:rsidRPr="00A50AAD" w:rsidRDefault="006B657A" w:rsidP="006B657A">
            <w:pPr>
              <w:spacing w:before="120" w:after="280" w:afterAutospacing="1" w:line="240" w:lineRule="auto"/>
              <w:rPr>
                <w:sz w:val="26"/>
                <w:szCs w:val="26"/>
              </w:rPr>
            </w:pPr>
          </w:p>
        </w:tc>
      </w:tr>
      <w:tr w:rsidR="006B657A" w:rsidRPr="00A50AAD" w14:paraId="615913F2" w14:textId="77777777" w:rsidTr="00392F0A">
        <w:tc>
          <w:tcPr>
            <w:tcW w:w="4673" w:type="dxa"/>
          </w:tcPr>
          <w:p w14:paraId="10E121E6" w14:textId="77777777" w:rsidR="006B657A" w:rsidRPr="00A50AAD" w:rsidRDefault="006B657A" w:rsidP="006B657A">
            <w:pPr>
              <w:spacing w:before="120" w:after="0" w:line="240" w:lineRule="auto"/>
              <w:jc w:val="both"/>
              <w:rPr>
                <w:sz w:val="26"/>
                <w:szCs w:val="26"/>
              </w:rPr>
            </w:pPr>
            <w:r w:rsidRPr="00A50AAD">
              <w:rPr>
                <w:sz w:val="26"/>
                <w:szCs w:val="26"/>
              </w:rPr>
              <w:t>b) Phạt tiền đến 25.000.000 đồng đối với cá nhân và phạt tiền đến 50.000.000 đồng đối với tổ chức;</w:t>
            </w:r>
          </w:p>
        </w:tc>
        <w:tc>
          <w:tcPr>
            <w:tcW w:w="3969" w:type="dxa"/>
          </w:tcPr>
          <w:p w14:paraId="6DDC92E6" w14:textId="16B56346" w:rsidR="006B657A" w:rsidRPr="00A50AAD" w:rsidRDefault="006B657A" w:rsidP="006B657A">
            <w:pPr>
              <w:spacing w:before="120" w:after="280" w:afterAutospacing="1" w:line="240" w:lineRule="auto"/>
              <w:rPr>
                <w:sz w:val="26"/>
                <w:szCs w:val="26"/>
              </w:rPr>
            </w:pPr>
            <w:r w:rsidRPr="00D66C2E">
              <w:rPr>
                <w:sz w:val="26"/>
                <w:szCs w:val="26"/>
              </w:rPr>
              <w:t>Không sửa đổi, bổ sung</w:t>
            </w:r>
          </w:p>
        </w:tc>
        <w:tc>
          <w:tcPr>
            <w:tcW w:w="3544" w:type="dxa"/>
          </w:tcPr>
          <w:p w14:paraId="27DE4029" w14:textId="6D6C4694" w:rsidR="006B657A" w:rsidRPr="00A50AAD" w:rsidRDefault="006B657A" w:rsidP="006B657A">
            <w:pPr>
              <w:spacing w:before="120" w:after="280" w:afterAutospacing="1" w:line="240" w:lineRule="auto"/>
              <w:rPr>
                <w:sz w:val="26"/>
                <w:szCs w:val="26"/>
              </w:rPr>
            </w:pPr>
          </w:p>
        </w:tc>
        <w:tc>
          <w:tcPr>
            <w:tcW w:w="3226" w:type="dxa"/>
          </w:tcPr>
          <w:p w14:paraId="145022F0" w14:textId="77777777" w:rsidR="006B657A" w:rsidRPr="00A50AAD" w:rsidRDefault="006B657A" w:rsidP="006B657A">
            <w:pPr>
              <w:spacing w:before="120" w:after="280" w:afterAutospacing="1" w:line="240" w:lineRule="auto"/>
              <w:rPr>
                <w:sz w:val="26"/>
                <w:szCs w:val="26"/>
              </w:rPr>
            </w:pPr>
          </w:p>
        </w:tc>
      </w:tr>
      <w:tr w:rsidR="006B657A" w:rsidRPr="00A50AAD" w14:paraId="0D4D22C4" w14:textId="77777777" w:rsidTr="00392F0A">
        <w:tc>
          <w:tcPr>
            <w:tcW w:w="4673" w:type="dxa"/>
          </w:tcPr>
          <w:p w14:paraId="315F250C" w14:textId="77777777" w:rsidR="006B657A" w:rsidRPr="00A50AAD" w:rsidRDefault="006B657A" w:rsidP="006B657A">
            <w:pPr>
              <w:spacing w:before="120" w:after="0" w:line="240" w:lineRule="auto"/>
              <w:jc w:val="both"/>
              <w:rPr>
                <w:sz w:val="26"/>
                <w:szCs w:val="26"/>
              </w:rPr>
            </w:pPr>
            <w:r w:rsidRPr="00A50AAD">
              <w:rPr>
                <w:sz w:val="26"/>
                <w:szCs w:val="26"/>
              </w:rPr>
              <w:t>c) Đình chỉ hoạt động có thời hạn hoặc tước quyền sử dụng có thời hạn quyết định, giấy phép, giấy chứng nhận, chứng chỉ hành nghề do cơ quan, tổ chức có thẩm quyền cấp;</w:t>
            </w:r>
          </w:p>
        </w:tc>
        <w:tc>
          <w:tcPr>
            <w:tcW w:w="3969" w:type="dxa"/>
          </w:tcPr>
          <w:p w14:paraId="0DF6CDA4" w14:textId="56970F49" w:rsidR="006B657A" w:rsidRPr="00A50AAD" w:rsidRDefault="006B657A" w:rsidP="006B657A">
            <w:pPr>
              <w:spacing w:before="120" w:after="280" w:afterAutospacing="1" w:line="240" w:lineRule="auto"/>
              <w:rPr>
                <w:sz w:val="26"/>
                <w:szCs w:val="26"/>
              </w:rPr>
            </w:pPr>
            <w:r w:rsidRPr="00D66C2E">
              <w:rPr>
                <w:sz w:val="26"/>
                <w:szCs w:val="26"/>
              </w:rPr>
              <w:t>Không sửa đổi, bổ sung</w:t>
            </w:r>
          </w:p>
        </w:tc>
        <w:tc>
          <w:tcPr>
            <w:tcW w:w="3544" w:type="dxa"/>
          </w:tcPr>
          <w:p w14:paraId="2A1D1A0C" w14:textId="41FC7A90" w:rsidR="006B657A" w:rsidRPr="00A50AAD" w:rsidRDefault="006B657A" w:rsidP="006B657A">
            <w:pPr>
              <w:spacing w:before="120" w:after="280" w:afterAutospacing="1" w:line="240" w:lineRule="auto"/>
              <w:rPr>
                <w:sz w:val="26"/>
                <w:szCs w:val="26"/>
              </w:rPr>
            </w:pPr>
          </w:p>
        </w:tc>
        <w:tc>
          <w:tcPr>
            <w:tcW w:w="3226" w:type="dxa"/>
          </w:tcPr>
          <w:p w14:paraId="397D0C49" w14:textId="77777777" w:rsidR="006B657A" w:rsidRPr="00A50AAD" w:rsidRDefault="006B657A" w:rsidP="006B657A">
            <w:pPr>
              <w:spacing w:before="120" w:after="280" w:afterAutospacing="1" w:line="240" w:lineRule="auto"/>
              <w:rPr>
                <w:sz w:val="26"/>
                <w:szCs w:val="26"/>
              </w:rPr>
            </w:pPr>
          </w:p>
        </w:tc>
      </w:tr>
      <w:tr w:rsidR="006B657A" w:rsidRPr="00A50AAD" w14:paraId="62174218" w14:textId="77777777" w:rsidTr="00392F0A">
        <w:tc>
          <w:tcPr>
            <w:tcW w:w="4673" w:type="dxa"/>
          </w:tcPr>
          <w:p w14:paraId="633B6F4D" w14:textId="559089A7" w:rsidR="006B657A" w:rsidRPr="00A50AAD" w:rsidRDefault="006B657A" w:rsidP="006B657A">
            <w:pPr>
              <w:spacing w:before="120" w:after="0" w:line="240" w:lineRule="auto"/>
              <w:jc w:val="both"/>
              <w:rPr>
                <w:sz w:val="26"/>
                <w:szCs w:val="26"/>
              </w:rPr>
            </w:pPr>
          </w:p>
        </w:tc>
        <w:tc>
          <w:tcPr>
            <w:tcW w:w="3969" w:type="dxa"/>
          </w:tcPr>
          <w:p w14:paraId="2209AAD1" w14:textId="3628CA2A"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d) Tịch thu tang vật, phương tiện vi phạm hành chính có giá trị không </w:t>
            </w:r>
            <w:r w:rsidRPr="00A50AAD">
              <w:rPr>
                <w:sz w:val="26"/>
                <w:szCs w:val="26"/>
                <w:lang w:val="sv-SE"/>
              </w:rPr>
              <w:lastRenderedPageBreak/>
              <w:t xml:space="preserve">vượt quá </w:t>
            </w:r>
            <w:r w:rsidRPr="00A50AAD">
              <w:rPr>
                <w:sz w:val="26"/>
                <w:szCs w:val="26"/>
              </w:rPr>
              <w:t>50.000.000 đồng đối với cá nhân, 100.000.000 đồng đối với tổ chức;</w:t>
            </w:r>
          </w:p>
        </w:tc>
        <w:tc>
          <w:tcPr>
            <w:tcW w:w="3544" w:type="dxa"/>
          </w:tcPr>
          <w:p w14:paraId="7A29BC5A" w14:textId="503BD28F" w:rsidR="006B657A" w:rsidRPr="00A50AAD" w:rsidRDefault="006B657A" w:rsidP="006B657A">
            <w:pPr>
              <w:spacing w:before="120" w:after="280" w:afterAutospacing="1" w:line="240" w:lineRule="auto"/>
              <w:rPr>
                <w:sz w:val="26"/>
                <w:szCs w:val="26"/>
                <w:lang w:val="sv-SE"/>
              </w:rPr>
            </w:pPr>
          </w:p>
        </w:tc>
        <w:tc>
          <w:tcPr>
            <w:tcW w:w="3226" w:type="dxa"/>
          </w:tcPr>
          <w:p w14:paraId="2E2BD1AA" w14:textId="77777777" w:rsidR="006B657A" w:rsidRPr="00A50AAD" w:rsidRDefault="006B657A" w:rsidP="006B657A">
            <w:pPr>
              <w:spacing w:before="120" w:after="280" w:afterAutospacing="1" w:line="240" w:lineRule="auto"/>
              <w:rPr>
                <w:sz w:val="26"/>
                <w:szCs w:val="26"/>
                <w:lang w:val="sv-SE"/>
              </w:rPr>
            </w:pPr>
          </w:p>
        </w:tc>
      </w:tr>
      <w:tr w:rsidR="006B657A" w:rsidRPr="00A50AAD" w14:paraId="4C7E6DFD" w14:textId="77777777" w:rsidTr="00392F0A">
        <w:tc>
          <w:tcPr>
            <w:tcW w:w="4673" w:type="dxa"/>
          </w:tcPr>
          <w:p w14:paraId="314F7CAB" w14:textId="77777777" w:rsidR="006B657A" w:rsidRPr="00A50AAD" w:rsidRDefault="006B657A" w:rsidP="006B657A">
            <w:pPr>
              <w:spacing w:before="120" w:after="0" w:line="240" w:lineRule="auto"/>
              <w:jc w:val="both"/>
              <w:rPr>
                <w:sz w:val="26"/>
                <w:szCs w:val="26"/>
              </w:rPr>
            </w:pPr>
            <w:r w:rsidRPr="00A50AAD">
              <w:rPr>
                <w:sz w:val="26"/>
                <w:szCs w:val="26"/>
              </w:rPr>
              <w:lastRenderedPageBreak/>
              <w:t xml:space="preserve">đ) Áp dụng biện pháp khắc phục hậu quả quy định tại các </w:t>
            </w:r>
            <w:bookmarkStart w:id="69" w:name="tc_20"/>
            <w:r w:rsidRPr="00A50AAD">
              <w:rPr>
                <w:sz w:val="26"/>
                <w:szCs w:val="26"/>
              </w:rPr>
              <w:t>điểm a, g, h và i khoản 3 Điều 2 của Nghị định này</w:t>
            </w:r>
            <w:bookmarkEnd w:id="69"/>
            <w:r w:rsidRPr="00A50AAD">
              <w:rPr>
                <w:sz w:val="26"/>
                <w:szCs w:val="26"/>
              </w:rPr>
              <w:t>.</w:t>
            </w:r>
          </w:p>
        </w:tc>
        <w:tc>
          <w:tcPr>
            <w:tcW w:w="3969" w:type="dxa"/>
          </w:tcPr>
          <w:p w14:paraId="378E4DF5" w14:textId="4B7B30B9" w:rsidR="006B657A" w:rsidRPr="00A50AAD" w:rsidRDefault="006B657A" w:rsidP="006B657A">
            <w:pPr>
              <w:spacing w:before="120" w:after="280" w:afterAutospacing="1" w:line="240" w:lineRule="auto"/>
              <w:rPr>
                <w:sz w:val="26"/>
                <w:szCs w:val="26"/>
              </w:rPr>
            </w:pPr>
            <w:r w:rsidRPr="00D66C2E">
              <w:rPr>
                <w:sz w:val="26"/>
                <w:szCs w:val="26"/>
              </w:rPr>
              <w:t>Không sửa đổi, bổ sung</w:t>
            </w:r>
          </w:p>
        </w:tc>
        <w:tc>
          <w:tcPr>
            <w:tcW w:w="3544" w:type="dxa"/>
          </w:tcPr>
          <w:p w14:paraId="516E7FD1" w14:textId="67EAD8DC" w:rsidR="006B657A" w:rsidRPr="00A50AAD" w:rsidRDefault="006B657A" w:rsidP="006B657A">
            <w:pPr>
              <w:spacing w:before="120" w:after="280" w:afterAutospacing="1" w:line="240" w:lineRule="auto"/>
              <w:rPr>
                <w:sz w:val="26"/>
                <w:szCs w:val="26"/>
              </w:rPr>
            </w:pPr>
          </w:p>
        </w:tc>
        <w:tc>
          <w:tcPr>
            <w:tcW w:w="3226" w:type="dxa"/>
          </w:tcPr>
          <w:p w14:paraId="172A4AA6" w14:textId="77777777" w:rsidR="006B657A" w:rsidRPr="00A50AAD" w:rsidRDefault="006B657A" w:rsidP="006B657A">
            <w:pPr>
              <w:spacing w:before="120" w:after="280" w:afterAutospacing="1" w:line="240" w:lineRule="auto"/>
              <w:rPr>
                <w:sz w:val="26"/>
                <w:szCs w:val="26"/>
              </w:rPr>
            </w:pPr>
          </w:p>
        </w:tc>
      </w:tr>
      <w:tr w:rsidR="006B657A" w:rsidRPr="00A50AAD" w14:paraId="209E709B" w14:textId="77777777" w:rsidTr="00392F0A">
        <w:tc>
          <w:tcPr>
            <w:tcW w:w="4673" w:type="dxa"/>
          </w:tcPr>
          <w:p w14:paraId="294E58C8" w14:textId="77777777" w:rsidR="006B657A" w:rsidRPr="00A50AAD" w:rsidRDefault="006B657A" w:rsidP="006B657A">
            <w:pPr>
              <w:spacing w:before="120" w:after="0" w:line="240" w:lineRule="auto"/>
              <w:jc w:val="both"/>
              <w:rPr>
                <w:sz w:val="26"/>
                <w:szCs w:val="26"/>
              </w:rPr>
            </w:pPr>
            <w:r w:rsidRPr="00A50AAD">
              <w:rPr>
                <w:sz w:val="26"/>
                <w:szCs w:val="26"/>
              </w:rPr>
              <w:t>5. Giám đốc Công an cấp tỉnh có quyền:</w:t>
            </w:r>
          </w:p>
        </w:tc>
        <w:tc>
          <w:tcPr>
            <w:tcW w:w="3969" w:type="dxa"/>
          </w:tcPr>
          <w:p w14:paraId="77E597DA" w14:textId="66076384" w:rsidR="006B657A" w:rsidRPr="00A50AAD" w:rsidRDefault="006B657A" w:rsidP="006B657A">
            <w:pPr>
              <w:spacing w:before="120" w:after="280" w:afterAutospacing="1" w:line="240" w:lineRule="auto"/>
              <w:rPr>
                <w:sz w:val="26"/>
                <w:szCs w:val="26"/>
              </w:rPr>
            </w:pPr>
            <w:r w:rsidRPr="00D66C2E">
              <w:rPr>
                <w:sz w:val="26"/>
                <w:szCs w:val="26"/>
              </w:rPr>
              <w:t>Không sửa đổi, bổ sung</w:t>
            </w:r>
          </w:p>
        </w:tc>
        <w:tc>
          <w:tcPr>
            <w:tcW w:w="3544" w:type="dxa"/>
          </w:tcPr>
          <w:p w14:paraId="3DB0AA47" w14:textId="69518844" w:rsidR="006B657A" w:rsidRPr="00A50AAD" w:rsidRDefault="006B657A" w:rsidP="006B657A">
            <w:pPr>
              <w:spacing w:before="120" w:after="280" w:afterAutospacing="1" w:line="240" w:lineRule="auto"/>
              <w:rPr>
                <w:sz w:val="26"/>
                <w:szCs w:val="26"/>
              </w:rPr>
            </w:pPr>
          </w:p>
        </w:tc>
        <w:tc>
          <w:tcPr>
            <w:tcW w:w="3226" w:type="dxa"/>
          </w:tcPr>
          <w:p w14:paraId="3D81336B" w14:textId="77777777" w:rsidR="006B657A" w:rsidRPr="00A50AAD" w:rsidRDefault="006B657A" w:rsidP="006B657A">
            <w:pPr>
              <w:spacing w:before="120" w:after="280" w:afterAutospacing="1" w:line="240" w:lineRule="auto"/>
              <w:rPr>
                <w:sz w:val="26"/>
                <w:szCs w:val="26"/>
              </w:rPr>
            </w:pPr>
          </w:p>
        </w:tc>
      </w:tr>
      <w:tr w:rsidR="006B657A" w:rsidRPr="00A50AAD" w14:paraId="01C11C2E" w14:textId="77777777" w:rsidTr="00392F0A">
        <w:tc>
          <w:tcPr>
            <w:tcW w:w="4673" w:type="dxa"/>
          </w:tcPr>
          <w:p w14:paraId="7952B0E3" w14:textId="77777777" w:rsidR="006B657A" w:rsidRPr="00A50AAD" w:rsidRDefault="006B657A" w:rsidP="006B657A">
            <w:pPr>
              <w:spacing w:before="120" w:after="0" w:line="240" w:lineRule="auto"/>
              <w:jc w:val="both"/>
              <w:rPr>
                <w:sz w:val="26"/>
                <w:szCs w:val="26"/>
              </w:rPr>
            </w:pPr>
            <w:r w:rsidRPr="00A50AAD">
              <w:rPr>
                <w:sz w:val="26"/>
                <w:szCs w:val="26"/>
              </w:rPr>
              <w:t>a) Phạt cảnh cáo;</w:t>
            </w:r>
          </w:p>
        </w:tc>
        <w:tc>
          <w:tcPr>
            <w:tcW w:w="3969" w:type="dxa"/>
          </w:tcPr>
          <w:p w14:paraId="103B1890" w14:textId="5AEDB942" w:rsidR="006B657A" w:rsidRPr="00A50AAD" w:rsidRDefault="006B657A" w:rsidP="006B657A">
            <w:pPr>
              <w:spacing w:before="120" w:after="280" w:afterAutospacing="1" w:line="240" w:lineRule="auto"/>
              <w:rPr>
                <w:sz w:val="26"/>
                <w:szCs w:val="26"/>
              </w:rPr>
            </w:pPr>
            <w:r w:rsidRPr="00D66C2E">
              <w:rPr>
                <w:sz w:val="26"/>
                <w:szCs w:val="26"/>
              </w:rPr>
              <w:t>Không sửa đổi, bổ sung</w:t>
            </w:r>
          </w:p>
        </w:tc>
        <w:tc>
          <w:tcPr>
            <w:tcW w:w="3544" w:type="dxa"/>
          </w:tcPr>
          <w:p w14:paraId="7458F8B6" w14:textId="3DFF8FC4" w:rsidR="006B657A" w:rsidRPr="00A50AAD" w:rsidRDefault="006B657A" w:rsidP="006B657A">
            <w:pPr>
              <w:spacing w:before="120" w:after="280" w:afterAutospacing="1" w:line="240" w:lineRule="auto"/>
              <w:rPr>
                <w:sz w:val="26"/>
                <w:szCs w:val="26"/>
              </w:rPr>
            </w:pPr>
          </w:p>
        </w:tc>
        <w:tc>
          <w:tcPr>
            <w:tcW w:w="3226" w:type="dxa"/>
          </w:tcPr>
          <w:p w14:paraId="144A4EE3" w14:textId="77777777" w:rsidR="006B657A" w:rsidRPr="00A50AAD" w:rsidRDefault="006B657A" w:rsidP="006B657A">
            <w:pPr>
              <w:spacing w:before="120" w:after="280" w:afterAutospacing="1" w:line="240" w:lineRule="auto"/>
              <w:rPr>
                <w:sz w:val="26"/>
                <w:szCs w:val="26"/>
              </w:rPr>
            </w:pPr>
          </w:p>
        </w:tc>
      </w:tr>
      <w:tr w:rsidR="006B657A" w:rsidRPr="00A50AAD" w14:paraId="78FEF7DB" w14:textId="77777777" w:rsidTr="00392F0A">
        <w:tc>
          <w:tcPr>
            <w:tcW w:w="4673" w:type="dxa"/>
          </w:tcPr>
          <w:p w14:paraId="6862CFA6" w14:textId="0C355191" w:rsidR="006B657A" w:rsidRPr="00A50AAD" w:rsidRDefault="006B657A" w:rsidP="006B657A">
            <w:pPr>
              <w:spacing w:before="120" w:after="0" w:line="240" w:lineRule="auto"/>
              <w:jc w:val="both"/>
              <w:rPr>
                <w:sz w:val="26"/>
                <w:szCs w:val="26"/>
              </w:rPr>
            </w:pPr>
            <w:r w:rsidRPr="003B2E8F">
              <w:rPr>
                <w:sz w:val="26"/>
                <w:szCs w:val="26"/>
              </w:rPr>
              <w:t>b) Phạt tiền đến 50.000.000 đồng đối với cá nhân và phạt tiền đến 100.000.000 đồng đối với tổ chức;</w:t>
            </w:r>
          </w:p>
        </w:tc>
        <w:tc>
          <w:tcPr>
            <w:tcW w:w="3969" w:type="dxa"/>
          </w:tcPr>
          <w:p w14:paraId="577FB4F0" w14:textId="15349BD4"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b)</w:t>
            </w:r>
            <w:r w:rsidRPr="00A50AAD">
              <w:rPr>
                <w:sz w:val="26"/>
                <w:szCs w:val="26"/>
              </w:rPr>
              <w:t xml:space="preserve"> Phạt tiền đến 50.000.000 đồng đối với cá nhân và 100.000.000 đồng đối với tổ chức trong lĩnh vực đo lường; phạt tiền đến 75.000.000 đồng đối với cá nhân và 150.000.000 đồng đối với tổ chức trong lĩnh vực tiêu chuẩn, chất lượng sản phẩm, hàng hóa;</w:t>
            </w:r>
          </w:p>
        </w:tc>
        <w:tc>
          <w:tcPr>
            <w:tcW w:w="3544" w:type="dxa"/>
          </w:tcPr>
          <w:p w14:paraId="31C50353" w14:textId="462A154B" w:rsidR="006B657A" w:rsidRPr="00A50AAD" w:rsidRDefault="006B657A" w:rsidP="006B657A">
            <w:pPr>
              <w:spacing w:before="120" w:after="280" w:afterAutospacing="1" w:line="240" w:lineRule="auto"/>
              <w:rPr>
                <w:sz w:val="26"/>
                <w:szCs w:val="26"/>
                <w:lang w:val="sv-SE"/>
              </w:rPr>
            </w:pPr>
          </w:p>
        </w:tc>
        <w:tc>
          <w:tcPr>
            <w:tcW w:w="3226" w:type="dxa"/>
          </w:tcPr>
          <w:p w14:paraId="6E1D66D5" w14:textId="77777777" w:rsidR="006B657A" w:rsidRPr="00A50AAD" w:rsidRDefault="006B657A" w:rsidP="006B657A">
            <w:pPr>
              <w:spacing w:before="120" w:after="280" w:afterAutospacing="1" w:line="240" w:lineRule="auto"/>
              <w:rPr>
                <w:sz w:val="26"/>
                <w:szCs w:val="26"/>
                <w:lang w:val="sv-SE"/>
              </w:rPr>
            </w:pPr>
          </w:p>
        </w:tc>
      </w:tr>
      <w:tr w:rsidR="006B657A" w:rsidRPr="00A50AAD" w14:paraId="49DC14BF" w14:textId="77777777" w:rsidTr="00392F0A">
        <w:tc>
          <w:tcPr>
            <w:tcW w:w="4673" w:type="dxa"/>
          </w:tcPr>
          <w:p w14:paraId="68777DC6" w14:textId="77777777" w:rsidR="006B657A" w:rsidRPr="00A50AAD" w:rsidRDefault="006B657A" w:rsidP="006B657A">
            <w:pPr>
              <w:spacing w:before="120" w:after="0" w:line="240" w:lineRule="auto"/>
              <w:jc w:val="both"/>
              <w:rPr>
                <w:sz w:val="26"/>
                <w:szCs w:val="26"/>
              </w:rPr>
            </w:pPr>
            <w:r w:rsidRPr="00A50AAD">
              <w:rPr>
                <w:sz w:val="26"/>
                <w:szCs w:val="26"/>
              </w:rPr>
              <w:t>c) Đình chỉ hoạt động có thời hạn hoặc tước quyền sử dụng có thời hạn quyết định, giấy phép, giấy chứng nhận, chứng chỉ hành nghề do cơ quan, tổ chức có thẩm quyền cấp;</w:t>
            </w:r>
          </w:p>
        </w:tc>
        <w:tc>
          <w:tcPr>
            <w:tcW w:w="3969" w:type="dxa"/>
          </w:tcPr>
          <w:p w14:paraId="02E0F4BE" w14:textId="200A6E23" w:rsidR="006B657A" w:rsidRPr="00A50AAD" w:rsidRDefault="006B657A" w:rsidP="006B657A">
            <w:pPr>
              <w:spacing w:before="120" w:after="280" w:afterAutospacing="1" w:line="240" w:lineRule="auto"/>
              <w:rPr>
                <w:sz w:val="26"/>
                <w:szCs w:val="26"/>
              </w:rPr>
            </w:pPr>
            <w:r w:rsidRPr="00D66C2E">
              <w:rPr>
                <w:sz w:val="26"/>
                <w:szCs w:val="26"/>
              </w:rPr>
              <w:t>Không sửa đổi, bổ sung</w:t>
            </w:r>
          </w:p>
        </w:tc>
        <w:tc>
          <w:tcPr>
            <w:tcW w:w="3544" w:type="dxa"/>
          </w:tcPr>
          <w:p w14:paraId="4B210074" w14:textId="594D3B18" w:rsidR="006B657A" w:rsidRPr="00A50AAD" w:rsidRDefault="006B657A" w:rsidP="006B657A">
            <w:pPr>
              <w:spacing w:before="120" w:after="280" w:afterAutospacing="1" w:line="240" w:lineRule="auto"/>
              <w:rPr>
                <w:sz w:val="26"/>
                <w:szCs w:val="26"/>
              </w:rPr>
            </w:pPr>
          </w:p>
        </w:tc>
        <w:tc>
          <w:tcPr>
            <w:tcW w:w="3226" w:type="dxa"/>
          </w:tcPr>
          <w:p w14:paraId="4C1B2EB8" w14:textId="77777777" w:rsidR="006B657A" w:rsidRPr="00A50AAD" w:rsidRDefault="006B657A" w:rsidP="006B657A">
            <w:pPr>
              <w:spacing w:before="120" w:after="280" w:afterAutospacing="1" w:line="240" w:lineRule="auto"/>
              <w:rPr>
                <w:sz w:val="26"/>
                <w:szCs w:val="26"/>
              </w:rPr>
            </w:pPr>
          </w:p>
        </w:tc>
      </w:tr>
      <w:tr w:rsidR="006B657A" w:rsidRPr="00A50AAD" w14:paraId="43848DF0" w14:textId="77777777" w:rsidTr="00392F0A">
        <w:tc>
          <w:tcPr>
            <w:tcW w:w="4673" w:type="dxa"/>
          </w:tcPr>
          <w:p w14:paraId="1B14BD4E" w14:textId="0DBFD87F" w:rsidR="006B657A" w:rsidRPr="00A50AAD" w:rsidRDefault="006B657A" w:rsidP="006B657A">
            <w:pPr>
              <w:spacing w:before="120" w:after="0" w:line="240" w:lineRule="auto"/>
              <w:jc w:val="both"/>
              <w:rPr>
                <w:sz w:val="26"/>
                <w:szCs w:val="26"/>
              </w:rPr>
            </w:pPr>
            <w:r w:rsidRPr="003B2E8F">
              <w:rPr>
                <w:sz w:val="26"/>
                <w:szCs w:val="26"/>
              </w:rPr>
              <w:t>d) Tịch thu tang vật, phương tiện vi phạm hành chính có giá trị không vượt quá mức phạt tiền quy định tại điểm b khoản này;</w:t>
            </w:r>
          </w:p>
        </w:tc>
        <w:tc>
          <w:tcPr>
            <w:tcW w:w="3969" w:type="dxa"/>
          </w:tcPr>
          <w:p w14:paraId="7A071D29" w14:textId="649708FD" w:rsidR="006B657A" w:rsidRPr="00A50AAD" w:rsidRDefault="006B657A" w:rsidP="006B657A">
            <w:pPr>
              <w:spacing w:before="120" w:after="280" w:afterAutospacing="1" w:line="240" w:lineRule="auto"/>
              <w:rPr>
                <w:sz w:val="26"/>
                <w:szCs w:val="26"/>
                <w:lang w:val="sv-SE"/>
              </w:rPr>
            </w:pPr>
            <w:r w:rsidRPr="00A50AAD">
              <w:rPr>
                <w:sz w:val="26"/>
                <w:szCs w:val="26"/>
                <w:lang w:val="sv-SE"/>
              </w:rPr>
              <w:t>d) Tịch thu tang vật, phương tiện vi phạm hành chính</w:t>
            </w:r>
            <w:r w:rsidRPr="00A50AAD">
              <w:rPr>
                <w:sz w:val="26"/>
                <w:szCs w:val="26"/>
              </w:rPr>
              <w:t>;</w:t>
            </w:r>
          </w:p>
        </w:tc>
        <w:tc>
          <w:tcPr>
            <w:tcW w:w="3544" w:type="dxa"/>
          </w:tcPr>
          <w:p w14:paraId="05AF0B9E" w14:textId="0B19DB84" w:rsidR="006B657A" w:rsidRPr="00A50AAD" w:rsidRDefault="006B657A" w:rsidP="006B657A">
            <w:pPr>
              <w:spacing w:before="120" w:after="280" w:afterAutospacing="1" w:line="240" w:lineRule="auto"/>
              <w:rPr>
                <w:sz w:val="26"/>
                <w:szCs w:val="26"/>
                <w:lang w:val="sv-SE"/>
              </w:rPr>
            </w:pPr>
          </w:p>
        </w:tc>
        <w:tc>
          <w:tcPr>
            <w:tcW w:w="3226" w:type="dxa"/>
          </w:tcPr>
          <w:p w14:paraId="275D5B4E" w14:textId="77777777" w:rsidR="006B657A" w:rsidRPr="00A50AAD" w:rsidRDefault="006B657A" w:rsidP="006B657A">
            <w:pPr>
              <w:spacing w:before="120" w:after="280" w:afterAutospacing="1" w:line="240" w:lineRule="auto"/>
              <w:rPr>
                <w:sz w:val="26"/>
                <w:szCs w:val="26"/>
                <w:lang w:val="sv-SE"/>
              </w:rPr>
            </w:pPr>
          </w:p>
        </w:tc>
      </w:tr>
      <w:tr w:rsidR="006B657A" w:rsidRPr="00A50AAD" w14:paraId="2B184617" w14:textId="77777777" w:rsidTr="00392F0A">
        <w:tc>
          <w:tcPr>
            <w:tcW w:w="4673" w:type="dxa"/>
          </w:tcPr>
          <w:p w14:paraId="4F45F86B" w14:textId="77777777" w:rsidR="006B657A" w:rsidRPr="00A50AAD" w:rsidRDefault="006B657A" w:rsidP="006B657A">
            <w:pPr>
              <w:spacing w:before="120" w:after="0" w:line="240" w:lineRule="auto"/>
              <w:jc w:val="both"/>
              <w:rPr>
                <w:sz w:val="26"/>
                <w:szCs w:val="26"/>
              </w:rPr>
            </w:pPr>
            <w:r w:rsidRPr="00A50AAD">
              <w:rPr>
                <w:sz w:val="26"/>
                <w:szCs w:val="26"/>
              </w:rPr>
              <w:t xml:space="preserve">đ) Áp dụng biện pháp khắc phục hậu quả quy định tại các </w:t>
            </w:r>
            <w:bookmarkStart w:id="70" w:name="tc_21"/>
            <w:r w:rsidRPr="00A50AAD">
              <w:rPr>
                <w:sz w:val="26"/>
                <w:szCs w:val="26"/>
              </w:rPr>
              <w:t>điểm a, đ, g, h và i khoản 3 Điều 2 của Nghị định này</w:t>
            </w:r>
            <w:bookmarkEnd w:id="70"/>
            <w:r w:rsidRPr="00A50AAD">
              <w:rPr>
                <w:sz w:val="26"/>
                <w:szCs w:val="26"/>
              </w:rPr>
              <w:t>.</w:t>
            </w:r>
          </w:p>
        </w:tc>
        <w:tc>
          <w:tcPr>
            <w:tcW w:w="3969" w:type="dxa"/>
          </w:tcPr>
          <w:p w14:paraId="7A567843" w14:textId="19217776" w:rsidR="006B657A" w:rsidRPr="00A50AAD" w:rsidRDefault="006B657A" w:rsidP="006B657A">
            <w:pPr>
              <w:spacing w:before="120" w:after="280" w:afterAutospacing="1" w:line="240" w:lineRule="auto"/>
              <w:rPr>
                <w:sz w:val="26"/>
                <w:szCs w:val="26"/>
              </w:rPr>
            </w:pPr>
            <w:r w:rsidRPr="00D66C2E">
              <w:rPr>
                <w:sz w:val="26"/>
                <w:szCs w:val="26"/>
              </w:rPr>
              <w:t>Không sửa đổi, bổ sung</w:t>
            </w:r>
          </w:p>
        </w:tc>
        <w:tc>
          <w:tcPr>
            <w:tcW w:w="3544" w:type="dxa"/>
          </w:tcPr>
          <w:p w14:paraId="4A57FE9B" w14:textId="7DF6A64B" w:rsidR="006B657A" w:rsidRPr="00A50AAD" w:rsidRDefault="006B657A" w:rsidP="006B657A">
            <w:pPr>
              <w:spacing w:before="120" w:after="280" w:afterAutospacing="1" w:line="240" w:lineRule="auto"/>
              <w:rPr>
                <w:sz w:val="26"/>
                <w:szCs w:val="26"/>
              </w:rPr>
            </w:pPr>
          </w:p>
        </w:tc>
        <w:tc>
          <w:tcPr>
            <w:tcW w:w="3226" w:type="dxa"/>
          </w:tcPr>
          <w:p w14:paraId="2CCF6311" w14:textId="77777777" w:rsidR="006B657A" w:rsidRPr="00A50AAD" w:rsidRDefault="006B657A" w:rsidP="006B657A">
            <w:pPr>
              <w:spacing w:before="120" w:after="280" w:afterAutospacing="1" w:line="240" w:lineRule="auto"/>
              <w:rPr>
                <w:sz w:val="26"/>
                <w:szCs w:val="26"/>
              </w:rPr>
            </w:pPr>
          </w:p>
        </w:tc>
      </w:tr>
      <w:tr w:rsidR="006B657A" w:rsidRPr="00A50AAD" w14:paraId="32E36C0D" w14:textId="77777777" w:rsidTr="00392F0A">
        <w:tc>
          <w:tcPr>
            <w:tcW w:w="4673" w:type="dxa"/>
          </w:tcPr>
          <w:p w14:paraId="5D459BB2" w14:textId="2C199517" w:rsidR="006B657A" w:rsidRPr="00A50AAD" w:rsidRDefault="006B657A" w:rsidP="006B657A">
            <w:pPr>
              <w:spacing w:before="120" w:after="0" w:line="240" w:lineRule="auto"/>
              <w:jc w:val="both"/>
              <w:rPr>
                <w:sz w:val="26"/>
                <w:szCs w:val="26"/>
              </w:rPr>
            </w:pPr>
            <w:r w:rsidRPr="0096748D">
              <w:rPr>
                <w:sz w:val="26"/>
                <w:szCs w:val="26"/>
              </w:rPr>
              <w:lastRenderedPageBreak/>
              <w:t>6. Cục trưởng Cục An ninh chính trị nội bộ, Cục trưởng Cục An ninh kinh tế tổng hợp, Cục trưởng Cục An ninh văn hóa, thông tin, truyền thông, Cục trưởng Cục Cảnh sát điều tra tội phạm về tham nhũng, kinh tế và chức vụ; Cục trưởng Cục Cảnh sát điều tra tội phạm về trật tự xã hội; Cục trưởng Cục Cảnh sát điều tra tội phạm về ma túy; Cục trưởng Cục Cảnh sát phòng, chống tội phạm công nghệ cao; Cục trưởng Cục Cảnh sát quản lý hành chính về trật tự xã hội; Cục trưởng Cục Cảnh sát giao thông; Cục trưởng Cục Cảnh sát phòng, chống tội phạm về môi trường; Cục trưởng Cục Cảnh sát phòng cháy, chữa cháy và cứu nạn, cứu hộ có quyền:</w:t>
            </w:r>
          </w:p>
        </w:tc>
        <w:tc>
          <w:tcPr>
            <w:tcW w:w="3969" w:type="dxa"/>
          </w:tcPr>
          <w:p w14:paraId="4C21ED1A" w14:textId="60847C08" w:rsidR="006B657A" w:rsidRPr="00B10B30" w:rsidRDefault="006B657A" w:rsidP="006B657A">
            <w:pPr>
              <w:spacing w:before="120" w:after="280" w:afterAutospacing="1" w:line="240" w:lineRule="auto"/>
              <w:jc w:val="both"/>
              <w:rPr>
                <w:b/>
                <w:sz w:val="26"/>
                <w:szCs w:val="26"/>
              </w:rPr>
            </w:pPr>
            <w:r w:rsidRPr="00A50AAD">
              <w:rPr>
                <w:sz w:val="26"/>
                <w:szCs w:val="26"/>
              </w:rPr>
              <w:t>6. Cục trưởng Cục An ninh chính trị nội bộ, Cục trưởng Cục An ninh kinh tế, Cục trưởng Cục Cảnh sát quản lý hành chính về trật tự xã hội, Cục trưởng Cục Cảnh sát điều tra tội phạm về t</w:t>
            </w:r>
            <w:r w:rsidRPr="00A50AAD">
              <w:rPr>
                <w:sz w:val="26"/>
                <w:szCs w:val="26"/>
                <w:lang w:val="sv-SE"/>
              </w:rPr>
              <w:t>rật</w:t>
            </w:r>
            <w:r w:rsidRPr="00A50AAD">
              <w:rPr>
                <w:sz w:val="26"/>
                <w:szCs w:val="26"/>
              </w:rPr>
              <w:t xml:space="preserve"> tự xã hội, Cục trưởng Cục Cảnh sát điều tra tội phạm về </w:t>
            </w:r>
            <w:r w:rsidRPr="00A50AAD">
              <w:rPr>
                <w:sz w:val="26"/>
                <w:szCs w:val="26"/>
                <w:lang w:val="sv-SE"/>
              </w:rPr>
              <w:t>tham nhũng,</w:t>
            </w:r>
            <w:r w:rsidRPr="00A50AAD">
              <w:rPr>
                <w:sz w:val="26"/>
                <w:szCs w:val="26"/>
              </w:rPr>
              <w:t xml:space="preserve"> kinh tế</w:t>
            </w:r>
            <w:r w:rsidRPr="00A50AAD">
              <w:rPr>
                <w:sz w:val="26"/>
                <w:szCs w:val="26"/>
                <w:lang w:val="sv-SE"/>
              </w:rPr>
              <w:t>, buôn lậu</w:t>
            </w:r>
            <w:r w:rsidRPr="00A50AAD">
              <w:rPr>
                <w:sz w:val="26"/>
                <w:szCs w:val="26"/>
              </w:rPr>
              <w:t>, Cục trưởng Cục Cảnh sát điều tra tội phạm về ma tú</w:t>
            </w:r>
            <w:r w:rsidRPr="00A50AAD">
              <w:rPr>
                <w:sz w:val="26"/>
                <w:szCs w:val="26"/>
                <w:lang w:val="sv-SE"/>
              </w:rPr>
              <w:t>y</w:t>
            </w:r>
            <w:r w:rsidRPr="00A50AAD">
              <w:rPr>
                <w:sz w:val="26"/>
                <w:szCs w:val="26"/>
              </w:rPr>
              <w:t>, Cục trưởng Cục Cảnh sát giao thông, Cục trưởng Cục Cảnh sát phòng</w:t>
            </w:r>
            <w:r w:rsidRPr="00A50AAD">
              <w:rPr>
                <w:sz w:val="26"/>
                <w:szCs w:val="26"/>
                <w:lang w:val="sv-SE"/>
              </w:rPr>
              <w:t>,</w:t>
            </w:r>
            <w:r w:rsidRPr="00A50AAD">
              <w:rPr>
                <w:sz w:val="26"/>
                <w:szCs w:val="26"/>
              </w:rPr>
              <w:t xml:space="preserve"> chống tội phạm về môi trường, Cục trưởng Cục </w:t>
            </w:r>
            <w:r w:rsidRPr="00A50AAD">
              <w:rPr>
                <w:sz w:val="26"/>
                <w:szCs w:val="26"/>
                <w:lang w:val="sv-SE"/>
              </w:rPr>
              <w:t>An ninh mạng và</w:t>
            </w:r>
            <w:r w:rsidRPr="00A50AAD">
              <w:rPr>
                <w:sz w:val="26"/>
                <w:szCs w:val="26"/>
              </w:rPr>
              <w:t xml:space="preserve"> phòng, chống tội phạm sử dụng công nghệ cao</w:t>
            </w:r>
            <w:r w:rsidRPr="00A50AAD">
              <w:rPr>
                <w:sz w:val="26"/>
                <w:szCs w:val="26"/>
                <w:lang w:val="sv-SE"/>
              </w:rPr>
              <w:t xml:space="preserve">, </w:t>
            </w:r>
            <w:r w:rsidRPr="00A50AAD">
              <w:rPr>
                <w:sz w:val="26"/>
                <w:szCs w:val="26"/>
              </w:rPr>
              <w:t>Cục trưởng Cục Quản lý xuất nhập cảnh có quyền:</w:t>
            </w:r>
          </w:p>
        </w:tc>
        <w:tc>
          <w:tcPr>
            <w:tcW w:w="3544" w:type="dxa"/>
          </w:tcPr>
          <w:p w14:paraId="5272F679" w14:textId="6250ADA1" w:rsidR="006B657A" w:rsidRPr="00B10B30" w:rsidRDefault="006B657A" w:rsidP="006B657A">
            <w:pPr>
              <w:spacing w:before="120" w:after="280" w:afterAutospacing="1" w:line="240" w:lineRule="auto"/>
              <w:jc w:val="both"/>
              <w:rPr>
                <w:b/>
                <w:sz w:val="26"/>
                <w:szCs w:val="26"/>
              </w:rPr>
            </w:pPr>
            <w:r w:rsidRPr="00B10B30">
              <w:rPr>
                <w:b/>
                <w:sz w:val="26"/>
                <w:szCs w:val="26"/>
                <w:lang w:val="en-US"/>
              </w:rPr>
              <w:t xml:space="preserve">6. </w:t>
            </w:r>
            <w:r w:rsidRPr="00B10B30">
              <w:rPr>
                <w:b/>
                <w:sz w:val="26"/>
                <w:szCs w:val="26"/>
              </w:rPr>
              <w:t xml:space="preserve">Trưởng Công an cửa khẩu Cảng hàng không quốc tế; Trưởng phòng nghiệp vụ thuộc Cục An ninh nội địa gồm: Trưởng phòng Tham mưu tổng hợp, Trưởng phòng An ninh Công giáo, Trưởng phòng An ninh tôn giáo khác, Trưởng phòng An ninh dân tộc, Trưởng phòng Chống phản động, Trưởng phòng Chống khủng bố, Trưởng phòng An ninh xã hội; Trưởng phòng nghiệp vụ thuộc Cục An ninh chính trị nội bộ gồm: Trưởng phòng Bảo vệ nội bộ các cơ quan Đảng, Nhà nước Trung ương, Trưởng phòng An ninh các cơ quan tư pháp, xây dựng pháp luật, tổ chức chính trị - xã hội Trung ương, Trưởng phòng An ninh báo chí, xuất bản, Trưởng phòng An ninh y tế, giáo dục, Trưởng phòng An ninh văn hóa, thể thao và lao động xã hội, Trưởng phòng An ninh bưu chính, viễn thông và công nghệ thông tin, Trưởng phòng Quản lý nhà nước về bảo vệ </w:t>
            </w:r>
            <w:r w:rsidRPr="00B10B30">
              <w:rPr>
                <w:b/>
                <w:sz w:val="26"/>
                <w:szCs w:val="26"/>
              </w:rPr>
              <w:lastRenderedPageBreak/>
              <w:t xml:space="preserve">bí mật Nhà nước; Trưởng phòng nghiệp vụ thuộc Cục An ninh kinh tế gồm: Trưởng phòng An ninh công thương, Trưởng phòng An ninh tiền tệ, Trưởng phòng An ninh giao thông, xây dựng, Trưởng phòng An ninh tài chính, đầu tư, Trưởng phòng An ninh nông, lâm, ngư nghiệp, Trưởng phòng An ninh khoa học, công nghệ và tài nguyên, môi trường; Trưởng phòng nghiệp vụ thuộc Cục Cảnh sát điều tra tội phạm về ma túy gồm: Trưởng phòng Phòng ngừa, điều tra tội phạm lĩnh vực mua bán, vận chuyển trái phép chất ma túy, Trưởng phòng Phòng ngừa, điều tra tội phạm lĩnh vực tổ chức, chứa chấp sử dụng trái phép chất ma túy, Trưởng phòng Phòng ngừa, điều tra tội phạm lĩnh vực sản xuất trái phép chất ma túy, Trưởng phòng Phòng ngừa, điều tra tội phạm trong các hoạt động hợp pháp liên quan đến ma túy; Trưởng phòng nghiệp vụ thuộc Cục </w:t>
            </w:r>
            <w:r w:rsidRPr="00B10B30">
              <w:rPr>
                <w:b/>
                <w:sz w:val="26"/>
                <w:szCs w:val="26"/>
              </w:rPr>
              <w:lastRenderedPageBreak/>
              <w:t xml:space="preserve">Cảnh sát quản lý hành chính về trật tự xã hội gồm: Trưởng phòng Hướng dẫn, quản lý vũ khí, vật liệu nổ, công cụ hỗ trợ và pháo, Trưởng phòng Hướng dẫn, quản lý các ngành, nghề đầu tư kinh doanh có điều kiện về an ninh, trật tự và con dấu, Giám đốc Trung tâm dữ liệu quốc gia về dân cư; Trưởng phòng nghiệp vụ thuộc Cục Cảnh sát giao thông gồm: Trưởng phòng Hướng dẫn tuyên truyền, điều tra, giải quyết tai nạn giao thông, Trưởng phòng Hướng dẫn, đăng ký và kiểm định phương tiện, Trưởng phòng Hướng dẫn, đào tạo, sát hạch, quản lý giấy phép của người điều khiển phương tiện giao thông, Trưởng phòng Hướng dẫn tuần tra, kiểm soát giao thông đường bộ, đường sắt, Trưởng phòng Hướng dẫn điều khiển giao thông và dẫn đoàn, Trưởng phòng Hướng dẫn tuần tra, kiểm soát và đấu tranh phòng, chống tội phạm trên đường thủy nội địa, </w:t>
            </w:r>
            <w:r w:rsidRPr="00B10B30">
              <w:rPr>
                <w:b/>
                <w:sz w:val="26"/>
                <w:szCs w:val="26"/>
              </w:rPr>
              <w:lastRenderedPageBreak/>
              <w:t xml:space="preserve">Thủy đoàn trưởng; Trưởng phòng nghiệp vụ thuộc Cục Cảnh sát phòng cháy, chữa cháy và cứu nạn, cứu hộ gồm: Trưởng phòng Công tác phòng cháy, Trưởng phòng Thẩm duyệt về phòng cháy, chữa cháy, Trưởng phòng Công tác chữa cháy và cứu nạn, cứu hộ, Trưởng phòng Quản lý khoa học - công nghệ và kiểm định phương tiện phòng cháy, chữa cháy và cứu nạn, cứu hộ; Trưởng phòng nghiệp vụ thuộc Cục An ninh mạng và phòng, chống tội phạm sử dụng công nghệ cao gồm: Trưởng phòng Phòng, chống tội phạm sử dụng không gian mạng xâm phạm trật tự quản lý kinh tế, Trưởng phòng Phòng, chống tội phạm sử dụng không gian mạng xâm phạm trật tự xã hội, Trưởng phòng An ninh thông tin mạng, Trưởng phòng Bảo vệ an ninh hệ thống mạng thông tin quốc gia, Trưởng phòng Giám sát thông tin mạng và phòng, chống hoạt động sử dụng </w:t>
            </w:r>
            <w:r w:rsidRPr="00B10B30">
              <w:rPr>
                <w:b/>
                <w:sz w:val="26"/>
                <w:szCs w:val="26"/>
              </w:rPr>
              <w:lastRenderedPageBreak/>
              <w:t xml:space="preserve">không gian mạng xâm phạm an ninh quốc gia; Trưởng phòng nghiệp vụ thuộc Cục Quản lý xuất nhập cảnh gồm: Trưởng phòng Quản lý nhập cảnh, xuất cảnh, cư trú của người nước ngoài, Trưởng phòng Quản lý xuất cảnh, nhập cảnh của công dân Việt Nam, Giám đốc Trung tâm An ninh hàng không quốc gia; Trưởng phòng nghiệp vụ thuộc Trung tâm dữ liệu quốc gia gồm: Trưởng phòng Tham mưu tổng hợp, Trưởng phòng Quản trị ứng dụng, Trưởng phòng Quản trị dữ liệu, Trưởng phòng An ninh, an toàn hệ thống, Trưởng phòng Quản trị, vận hành hệ thống công nghệ thông tin, Trưởng phòng Quản trị, vận hành vỏ trạm trung tâm dữ liệu; Thủ trưởng đơn vị Cảnh sát cơ động cấp trung đoàn; Trưởng phòng Công an cấp tỉnh gồm: Trưởng phòng An ninh nội địa, Trưởng phòng An ninh chính trị nội bộ, Trưởng phòng Cảnh sát quản lý hành chính về trật tự xã </w:t>
            </w:r>
            <w:r w:rsidRPr="00B10B30">
              <w:rPr>
                <w:b/>
                <w:sz w:val="26"/>
                <w:szCs w:val="26"/>
              </w:rPr>
              <w:lastRenderedPageBreak/>
              <w:t>hội, Trưởng phòng Cảnh sát điều tra tội phạm về trật tự xã hội, Trưởng phòng Cảnh sát điều tra tội phạm về tham nhũng, kinh tế, buôn lậu, môi trường, Trưởng phòng Cảnh sát điều tra tội phạm về ma túy, Trưởng phòng Cảnh sát giao thông, Trưởng phòng Cảnh sát cơ động, Trưởng phòng Cảnh sát thi hành án hình sự và hỗ trợ tư pháp, Trưởng phòng Cảnh sát phòng cháy, chữa cháy và cứu nạn, cứu hộ, Trưởng phòng An ninh mạng và phòng, chống tội phạm sử dụng công nghệ cao, Trưởng phòng An ninh kinh tế, Trưởng phòng An ninh đối ngoại, Chánh Văn phòng Cơ quan Cảnh sát điều tra Công an cấp tỉnh có quyền:</w:t>
            </w:r>
          </w:p>
        </w:tc>
        <w:tc>
          <w:tcPr>
            <w:tcW w:w="3226" w:type="dxa"/>
          </w:tcPr>
          <w:p w14:paraId="1F664EA2" w14:textId="77777777" w:rsidR="006B657A" w:rsidRPr="00A50AAD" w:rsidRDefault="006B657A" w:rsidP="006B657A">
            <w:pPr>
              <w:spacing w:before="120" w:after="280" w:afterAutospacing="1" w:line="240" w:lineRule="auto"/>
              <w:rPr>
                <w:sz w:val="26"/>
                <w:szCs w:val="26"/>
              </w:rPr>
            </w:pPr>
          </w:p>
        </w:tc>
      </w:tr>
      <w:tr w:rsidR="006B657A" w:rsidRPr="00A50AAD" w14:paraId="4A31F5CE" w14:textId="77777777" w:rsidTr="00392F0A">
        <w:tc>
          <w:tcPr>
            <w:tcW w:w="4673" w:type="dxa"/>
          </w:tcPr>
          <w:p w14:paraId="59B50856" w14:textId="77777777" w:rsidR="006B657A" w:rsidRPr="00A50AAD" w:rsidRDefault="006B657A" w:rsidP="006B657A">
            <w:pPr>
              <w:spacing w:before="120" w:after="0" w:line="240" w:lineRule="auto"/>
              <w:jc w:val="both"/>
              <w:rPr>
                <w:sz w:val="26"/>
                <w:szCs w:val="26"/>
              </w:rPr>
            </w:pPr>
            <w:r w:rsidRPr="00A50AAD">
              <w:rPr>
                <w:sz w:val="26"/>
                <w:szCs w:val="26"/>
              </w:rPr>
              <w:lastRenderedPageBreak/>
              <w:t>a) Phạt cảnh cáo;</w:t>
            </w:r>
          </w:p>
        </w:tc>
        <w:tc>
          <w:tcPr>
            <w:tcW w:w="3969" w:type="dxa"/>
          </w:tcPr>
          <w:p w14:paraId="13B2C838" w14:textId="607574C7" w:rsidR="006B657A" w:rsidRPr="00B26441" w:rsidRDefault="006B657A" w:rsidP="006B657A">
            <w:pPr>
              <w:spacing w:before="120" w:after="280" w:afterAutospacing="1" w:line="240" w:lineRule="auto"/>
              <w:rPr>
                <w:sz w:val="26"/>
                <w:szCs w:val="26"/>
              </w:rPr>
            </w:pPr>
            <w:r w:rsidRPr="0096748D">
              <w:rPr>
                <w:sz w:val="26"/>
                <w:szCs w:val="26"/>
              </w:rPr>
              <w:t>Không sửa đổi, bổ sung</w:t>
            </w:r>
          </w:p>
        </w:tc>
        <w:tc>
          <w:tcPr>
            <w:tcW w:w="3544" w:type="dxa"/>
          </w:tcPr>
          <w:p w14:paraId="110DAE60" w14:textId="4C91E2B3" w:rsidR="006B657A" w:rsidRPr="00A50AAD" w:rsidRDefault="006B657A" w:rsidP="006B657A">
            <w:pPr>
              <w:spacing w:before="120" w:after="280" w:afterAutospacing="1" w:line="240" w:lineRule="auto"/>
              <w:rPr>
                <w:sz w:val="26"/>
                <w:szCs w:val="26"/>
              </w:rPr>
            </w:pPr>
            <w:r w:rsidRPr="00B26441">
              <w:rPr>
                <w:sz w:val="26"/>
                <w:szCs w:val="26"/>
              </w:rPr>
              <w:t>a) Phạt cảnh cáo;</w:t>
            </w:r>
          </w:p>
        </w:tc>
        <w:tc>
          <w:tcPr>
            <w:tcW w:w="3226" w:type="dxa"/>
          </w:tcPr>
          <w:p w14:paraId="54E75843" w14:textId="77777777" w:rsidR="006B657A" w:rsidRPr="00A50AAD" w:rsidRDefault="006B657A" w:rsidP="006B657A">
            <w:pPr>
              <w:spacing w:before="120" w:after="280" w:afterAutospacing="1" w:line="240" w:lineRule="auto"/>
              <w:rPr>
                <w:sz w:val="26"/>
                <w:szCs w:val="26"/>
              </w:rPr>
            </w:pPr>
          </w:p>
        </w:tc>
      </w:tr>
      <w:tr w:rsidR="006B657A" w:rsidRPr="00A50AAD" w14:paraId="0A422A53" w14:textId="77777777" w:rsidTr="00392F0A">
        <w:tc>
          <w:tcPr>
            <w:tcW w:w="4673" w:type="dxa"/>
          </w:tcPr>
          <w:p w14:paraId="79AFB626" w14:textId="77777777" w:rsidR="006B657A" w:rsidRPr="00A50AAD" w:rsidRDefault="006B657A" w:rsidP="006B657A">
            <w:pPr>
              <w:spacing w:before="120" w:after="0" w:line="240" w:lineRule="auto"/>
              <w:jc w:val="both"/>
              <w:rPr>
                <w:sz w:val="26"/>
                <w:szCs w:val="26"/>
              </w:rPr>
            </w:pPr>
            <w:r w:rsidRPr="00A50AAD">
              <w:rPr>
                <w:sz w:val="26"/>
                <w:szCs w:val="26"/>
              </w:rPr>
              <w:t>b) Phạt tiền đến mức tối đa theo quy định tại Nghị định này;</w:t>
            </w:r>
          </w:p>
        </w:tc>
        <w:tc>
          <w:tcPr>
            <w:tcW w:w="3969" w:type="dxa"/>
          </w:tcPr>
          <w:p w14:paraId="409A0936" w14:textId="69D49BD9" w:rsidR="006B657A" w:rsidRPr="00B26441" w:rsidRDefault="006B657A" w:rsidP="006B657A">
            <w:pPr>
              <w:spacing w:before="120" w:after="280" w:afterAutospacing="1" w:line="240" w:lineRule="auto"/>
              <w:jc w:val="both"/>
              <w:rPr>
                <w:b/>
                <w:sz w:val="26"/>
                <w:szCs w:val="26"/>
              </w:rPr>
            </w:pPr>
            <w:r w:rsidRPr="0096748D">
              <w:rPr>
                <w:sz w:val="26"/>
                <w:szCs w:val="26"/>
              </w:rPr>
              <w:t>Không sửa đổi, bổ sung</w:t>
            </w:r>
          </w:p>
        </w:tc>
        <w:tc>
          <w:tcPr>
            <w:tcW w:w="3544" w:type="dxa"/>
          </w:tcPr>
          <w:p w14:paraId="64EBD999" w14:textId="4CB7C1FE" w:rsidR="006B657A" w:rsidRPr="00B26441" w:rsidRDefault="006B657A" w:rsidP="006B657A">
            <w:pPr>
              <w:spacing w:before="120" w:after="280" w:afterAutospacing="1" w:line="240" w:lineRule="auto"/>
              <w:jc w:val="both"/>
              <w:rPr>
                <w:b/>
                <w:sz w:val="26"/>
                <w:szCs w:val="26"/>
              </w:rPr>
            </w:pPr>
            <w:r w:rsidRPr="00B26441">
              <w:rPr>
                <w:b/>
                <w:sz w:val="26"/>
                <w:szCs w:val="26"/>
              </w:rPr>
              <w:t>b) Phạt tiền đến</w:t>
            </w:r>
            <w:r>
              <w:rPr>
                <w:b/>
                <w:sz w:val="26"/>
                <w:szCs w:val="26"/>
                <w:lang w:val="en-US"/>
              </w:rPr>
              <w:t xml:space="preserve"> 80%</w:t>
            </w:r>
            <w:r w:rsidRPr="00B26441">
              <w:rPr>
                <w:b/>
                <w:sz w:val="26"/>
                <w:szCs w:val="26"/>
              </w:rPr>
              <w:t xml:space="preserve"> mức </w:t>
            </w:r>
            <w:r>
              <w:rPr>
                <w:b/>
                <w:sz w:val="26"/>
                <w:szCs w:val="26"/>
                <w:lang w:val="en-US"/>
              </w:rPr>
              <w:t xml:space="preserve">tiền phạt </w:t>
            </w:r>
            <w:r w:rsidRPr="00B26441">
              <w:rPr>
                <w:b/>
                <w:sz w:val="26"/>
                <w:szCs w:val="26"/>
              </w:rPr>
              <w:t xml:space="preserve">tối đa theo quy định tại </w:t>
            </w:r>
            <w:r>
              <w:rPr>
                <w:b/>
                <w:sz w:val="26"/>
                <w:szCs w:val="26"/>
                <w:lang w:val="en-US"/>
              </w:rPr>
              <w:t xml:space="preserve">khoản 1, khoản 2 </w:t>
            </w:r>
            <w:r w:rsidRPr="00B26441">
              <w:rPr>
                <w:b/>
                <w:sz w:val="26"/>
                <w:szCs w:val="26"/>
              </w:rPr>
              <w:t>Nghị định này;</w:t>
            </w:r>
          </w:p>
        </w:tc>
        <w:tc>
          <w:tcPr>
            <w:tcW w:w="3226" w:type="dxa"/>
          </w:tcPr>
          <w:p w14:paraId="47079DEB" w14:textId="77777777" w:rsidR="006B657A" w:rsidRPr="00A50AAD" w:rsidRDefault="006B657A" w:rsidP="006B657A">
            <w:pPr>
              <w:spacing w:before="120" w:after="280" w:afterAutospacing="1" w:line="240" w:lineRule="auto"/>
              <w:rPr>
                <w:sz w:val="26"/>
                <w:szCs w:val="26"/>
              </w:rPr>
            </w:pPr>
          </w:p>
        </w:tc>
      </w:tr>
      <w:tr w:rsidR="006B657A" w:rsidRPr="00A50AAD" w14:paraId="115BEC40" w14:textId="77777777" w:rsidTr="00392F0A">
        <w:tc>
          <w:tcPr>
            <w:tcW w:w="4673" w:type="dxa"/>
          </w:tcPr>
          <w:p w14:paraId="10FC2DAC" w14:textId="1489C2FE" w:rsidR="006B657A" w:rsidRPr="00A50AAD" w:rsidRDefault="006B657A" w:rsidP="006B657A">
            <w:pPr>
              <w:spacing w:before="120" w:after="0" w:line="240" w:lineRule="auto"/>
              <w:jc w:val="both"/>
              <w:rPr>
                <w:sz w:val="26"/>
                <w:szCs w:val="26"/>
              </w:rPr>
            </w:pPr>
            <w:r w:rsidRPr="001E10F5">
              <w:rPr>
                <w:sz w:val="26"/>
                <w:szCs w:val="26"/>
              </w:rPr>
              <w:t xml:space="preserve">c) Đình chỉ hoạt động có thời hạn hoặc tước quyền sử dụng có thời hạn quyết </w:t>
            </w:r>
            <w:r w:rsidRPr="001E10F5">
              <w:rPr>
                <w:sz w:val="26"/>
                <w:szCs w:val="26"/>
              </w:rPr>
              <w:lastRenderedPageBreak/>
              <w:t>định, giấy phép, giấy chứng nhận, chứng chỉ hành nghề do cơ quan, tổ chức có thẩm quyền cấp;</w:t>
            </w:r>
          </w:p>
        </w:tc>
        <w:tc>
          <w:tcPr>
            <w:tcW w:w="3969" w:type="dxa"/>
          </w:tcPr>
          <w:p w14:paraId="355B2095" w14:textId="3D4F2B83" w:rsidR="006B657A" w:rsidRPr="009A778A" w:rsidRDefault="006B657A" w:rsidP="006B657A">
            <w:pPr>
              <w:spacing w:before="120" w:after="280" w:afterAutospacing="1" w:line="240" w:lineRule="auto"/>
              <w:jc w:val="both"/>
              <w:rPr>
                <w:b/>
                <w:sz w:val="26"/>
                <w:szCs w:val="26"/>
              </w:rPr>
            </w:pPr>
            <w:r w:rsidRPr="0096748D">
              <w:rPr>
                <w:sz w:val="26"/>
                <w:szCs w:val="26"/>
              </w:rPr>
              <w:lastRenderedPageBreak/>
              <w:t>Không sửa đổi, bổ sung</w:t>
            </w:r>
          </w:p>
        </w:tc>
        <w:tc>
          <w:tcPr>
            <w:tcW w:w="3544" w:type="dxa"/>
          </w:tcPr>
          <w:p w14:paraId="3570DC67" w14:textId="70603195" w:rsidR="006B657A" w:rsidRPr="00B26441" w:rsidRDefault="006B657A" w:rsidP="006B657A">
            <w:pPr>
              <w:spacing w:before="120" w:after="280" w:afterAutospacing="1" w:line="240" w:lineRule="auto"/>
              <w:jc w:val="both"/>
              <w:rPr>
                <w:b/>
                <w:sz w:val="26"/>
                <w:szCs w:val="26"/>
              </w:rPr>
            </w:pPr>
            <w:r w:rsidRPr="009A778A">
              <w:rPr>
                <w:b/>
                <w:sz w:val="26"/>
                <w:szCs w:val="26"/>
              </w:rPr>
              <w:t xml:space="preserve">c) Tước quyền sử dụng giấy phép, chứng chỉ hành nghề có </w:t>
            </w:r>
            <w:r w:rsidRPr="009A778A">
              <w:rPr>
                <w:b/>
                <w:sz w:val="26"/>
                <w:szCs w:val="26"/>
              </w:rPr>
              <w:lastRenderedPageBreak/>
              <w:t>thời hạn hoặc đình chỉ hoạt động có thời hạn</w:t>
            </w:r>
            <w:r>
              <w:rPr>
                <w:b/>
                <w:sz w:val="26"/>
                <w:szCs w:val="26"/>
                <w:lang w:val="en-US"/>
              </w:rPr>
              <w:t xml:space="preserve"> theo quy định tại khoản 2 Điều 2 Nghị định này</w:t>
            </w:r>
            <w:r w:rsidRPr="009A778A">
              <w:rPr>
                <w:b/>
                <w:sz w:val="26"/>
                <w:szCs w:val="26"/>
              </w:rPr>
              <w:t>;</w:t>
            </w:r>
          </w:p>
        </w:tc>
        <w:tc>
          <w:tcPr>
            <w:tcW w:w="3226" w:type="dxa"/>
          </w:tcPr>
          <w:p w14:paraId="45C428BE" w14:textId="77777777" w:rsidR="006B657A" w:rsidRPr="00A50AAD" w:rsidRDefault="006B657A" w:rsidP="006B657A">
            <w:pPr>
              <w:spacing w:before="120" w:after="280" w:afterAutospacing="1" w:line="240" w:lineRule="auto"/>
              <w:rPr>
                <w:sz w:val="26"/>
                <w:szCs w:val="26"/>
              </w:rPr>
            </w:pPr>
          </w:p>
        </w:tc>
      </w:tr>
      <w:tr w:rsidR="006B657A" w:rsidRPr="00A50AAD" w14:paraId="3EE6AD28" w14:textId="77777777" w:rsidTr="00392F0A">
        <w:tc>
          <w:tcPr>
            <w:tcW w:w="4673" w:type="dxa"/>
          </w:tcPr>
          <w:p w14:paraId="17D87C43" w14:textId="6BA46EEE" w:rsidR="006B657A" w:rsidRPr="00A50AAD" w:rsidRDefault="006B657A" w:rsidP="006B657A">
            <w:pPr>
              <w:spacing w:before="120" w:after="0" w:line="240" w:lineRule="auto"/>
              <w:jc w:val="both"/>
              <w:rPr>
                <w:sz w:val="26"/>
                <w:szCs w:val="26"/>
              </w:rPr>
            </w:pPr>
            <w:r w:rsidRPr="001E4B00">
              <w:rPr>
                <w:sz w:val="26"/>
                <w:szCs w:val="26"/>
              </w:rPr>
              <w:lastRenderedPageBreak/>
              <w:t>d) Tịch thu tang vật, phương tiện vi phạm hành chính có giá trị không vượt quá mức phạt tiền quy định tại điểm b khoản này;</w:t>
            </w:r>
          </w:p>
        </w:tc>
        <w:tc>
          <w:tcPr>
            <w:tcW w:w="3969" w:type="dxa"/>
          </w:tcPr>
          <w:p w14:paraId="3AAB3694" w14:textId="79D0EC45" w:rsidR="006B657A" w:rsidRPr="009A778A" w:rsidRDefault="006B657A" w:rsidP="006B657A">
            <w:pPr>
              <w:spacing w:before="120" w:after="280" w:afterAutospacing="1" w:line="240" w:lineRule="auto"/>
              <w:jc w:val="both"/>
              <w:rPr>
                <w:b/>
                <w:sz w:val="26"/>
                <w:szCs w:val="26"/>
              </w:rPr>
            </w:pPr>
            <w:r w:rsidRPr="00C023EA">
              <w:rPr>
                <w:sz w:val="26"/>
                <w:szCs w:val="26"/>
              </w:rPr>
              <w:t>d) Tịch thu tang vật, phương tiện vi phạm hành chính;</w:t>
            </w:r>
          </w:p>
        </w:tc>
        <w:tc>
          <w:tcPr>
            <w:tcW w:w="3544" w:type="dxa"/>
          </w:tcPr>
          <w:p w14:paraId="6723DF9E" w14:textId="03FDCCEC" w:rsidR="006B657A" w:rsidRPr="009A778A" w:rsidRDefault="006B657A" w:rsidP="006B657A">
            <w:pPr>
              <w:spacing w:before="120" w:after="280" w:afterAutospacing="1" w:line="240" w:lineRule="auto"/>
              <w:jc w:val="both"/>
              <w:rPr>
                <w:b/>
                <w:sz w:val="26"/>
                <w:szCs w:val="26"/>
              </w:rPr>
            </w:pPr>
          </w:p>
        </w:tc>
        <w:tc>
          <w:tcPr>
            <w:tcW w:w="3226" w:type="dxa"/>
          </w:tcPr>
          <w:p w14:paraId="6646A2F6" w14:textId="77777777" w:rsidR="006B657A" w:rsidRPr="00A50AAD" w:rsidRDefault="006B657A" w:rsidP="006B657A">
            <w:pPr>
              <w:spacing w:before="120" w:after="280" w:afterAutospacing="1" w:line="240" w:lineRule="auto"/>
              <w:rPr>
                <w:sz w:val="26"/>
                <w:szCs w:val="26"/>
              </w:rPr>
            </w:pPr>
          </w:p>
        </w:tc>
      </w:tr>
      <w:tr w:rsidR="006B657A" w:rsidRPr="00A50AAD" w14:paraId="38ED5CC1" w14:textId="77777777" w:rsidTr="00392F0A">
        <w:tc>
          <w:tcPr>
            <w:tcW w:w="4673" w:type="dxa"/>
          </w:tcPr>
          <w:p w14:paraId="4E920D72" w14:textId="39978737" w:rsidR="006B657A" w:rsidRPr="00A50AAD" w:rsidRDefault="006B657A" w:rsidP="006B657A">
            <w:pPr>
              <w:spacing w:before="120" w:after="0" w:line="240" w:lineRule="auto"/>
              <w:jc w:val="both"/>
              <w:rPr>
                <w:sz w:val="26"/>
                <w:szCs w:val="26"/>
              </w:rPr>
            </w:pPr>
            <w:r w:rsidRPr="00C023EA">
              <w:rPr>
                <w:sz w:val="26"/>
                <w:szCs w:val="26"/>
              </w:rPr>
              <w:t>đ) Áp dụng biện pháp khắc phục hậu quả quy định tại các điểm a, đ, g, h và i khoản 3 Điều 2 của Nghị định này.</w:t>
            </w:r>
          </w:p>
        </w:tc>
        <w:tc>
          <w:tcPr>
            <w:tcW w:w="3969" w:type="dxa"/>
          </w:tcPr>
          <w:p w14:paraId="68479E9A" w14:textId="10756B69" w:rsidR="006B657A" w:rsidRPr="009A778A" w:rsidRDefault="006B657A" w:rsidP="006B657A">
            <w:pPr>
              <w:spacing w:before="120" w:after="280" w:afterAutospacing="1" w:line="240" w:lineRule="auto"/>
              <w:jc w:val="both"/>
              <w:rPr>
                <w:b/>
                <w:sz w:val="26"/>
                <w:szCs w:val="26"/>
              </w:rPr>
            </w:pPr>
            <w:r w:rsidRPr="0096748D">
              <w:rPr>
                <w:sz w:val="26"/>
                <w:szCs w:val="26"/>
              </w:rPr>
              <w:t>Không sửa đổi, bổ sung</w:t>
            </w:r>
          </w:p>
        </w:tc>
        <w:tc>
          <w:tcPr>
            <w:tcW w:w="3544" w:type="dxa"/>
          </w:tcPr>
          <w:p w14:paraId="541AAB19" w14:textId="5559921F" w:rsidR="006B657A" w:rsidRPr="009A778A" w:rsidRDefault="006B657A" w:rsidP="006B657A">
            <w:pPr>
              <w:spacing w:before="120" w:after="280" w:afterAutospacing="1" w:line="240" w:lineRule="auto"/>
              <w:jc w:val="both"/>
              <w:rPr>
                <w:b/>
                <w:sz w:val="26"/>
                <w:szCs w:val="26"/>
              </w:rPr>
            </w:pPr>
          </w:p>
        </w:tc>
        <w:tc>
          <w:tcPr>
            <w:tcW w:w="3226" w:type="dxa"/>
          </w:tcPr>
          <w:p w14:paraId="1E22D260" w14:textId="77777777" w:rsidR="006B657A" w:rsidRPr="00A50AAD" w:rsidRDefault="006B657A" w:rsidP="006B657A">
            <w:pPr>
              <w:spacing w:before="120" w:after="280" w:afterAutospacing="1" w:line="240" w:lineRule="auto"/>
              <w:rPr>
                <w:sz w:val="26"/>
                <w:szCs w:val="26"/>
              </w:rPr>
            </w:pPr>
          </w:p>
        </w:tc>
      </w:tr>
      <w:tr w:rsidR="006B657A" w:rsidRPr="00A50AAD" w14:paraId="2C772462" w14:textId="77777777" w:rsidTr="00392F0A">
        <w:tc>
          <w:tcPr>
            <w:tcW w:w="4673" w:type="dxa"/>
          </w:tcPr>
          <w:p w14:paraId="06ACAE06" w14:textId="77777777" w:rsidR="006B657A" w:rsidRPr="00A50AAD" w:rsidRDefault="006B657A" w:rsidP="006B657A">
            <w:pPr>
              <w:spacing w:before="120" w:after="0" w:line="240" w:lineRule="auto"/>
              <w:jc w:val="both"/>
              <w:rPr>
                <w:sz w:val="26"/>
                <w:szCs w:val="26"/>
              </w:rPr>
            </w:pPr>
          </w:p>
        </w:tc>
        <w:tc>
          <w:tcPr>
            <w:tcW w:w="3969" w:type="dxa"/>
          </w:tcPr>
          <w:p w14:paraId="738E1AE8" w14:textId="77777777" w:rsidR="006B657A" w:rsidRDefault="006B657A" w:rsidP="006B657A">
            <w:pPr>
              <w:spacing w:before="120" w:after="280" w:afterAutospacing="1" w:line="240" w:lineRule="auto"/>
              <w:jc w:val="both"/>
              <w:rPr>
                <w:b/>
                <w:sz w:val="26"/>
                <w:szCs w:val="26"/>
              </w:rPr>
            </w:pPr>
          </w:p>
        </w:tc>
        <w:tc>
          <w:tcPr>
            <w:tcW w:w="3544" w:type="dxa"/>
          </w:tcPr>
          <w:p w14:paraId="299CDFB1" w14:textId="1E9C7701" w:rsidR="006B657A" w:rsidRPr="009A778A" w:rsidRDefault="006B657A" w:rsidP="006B657A">
            <w:pPr>
              <w:spacing w:before="120" w:after="280" w:afterAutospacing="1" w:line="240" w:lineRule="auto"/>
              <w:jc w:val="both"/>
              <w:rPr>
                <w:b/>
                <w:sz w:val="26"/>
                <w:szCs w:val="26"/>
              </w:rPr>
            </w:pPr>
            <w:r>
              <w:rPr>
                <w:b/>
                <w:sz w:val="26"/>
                <w:szCs w:val="26"/>
                <w:lang w:val="en-US"/>
              </w:rPr>
              <w:t>7</w:t>
            </w:r>
            <w:r w:rsidRPr="0068555E">
              <w:rPr>
                <w:b/>
                <w:sz w:val="26"/>
                <w:szCs w:val="26"/>
              </w:rPr>
              <w:t xml:space="preserve">. Trưởng phòng Quản lý xuất nhập cảnh thuộc Công an cấp tỉnh có thẩm quyền xử phạt theo quy định tại khoản </w:t>
            </w:r>
            <w:r>
              <w:rPr>
                <w:b/>
                <w:sz w:val="26"/>
                <w:szCs w:val="26"/>
                <w:lang w:val="en-US"/>
              </w:rPr>
              <w:t>6</w:t>
            </w:r>
            <w:r w:rsidRPr="0068555E">
              <w:rPr>
                <w:b/>
                <w:sz w:val="26"/>
                <w:szCs w:val="26"/>
              </w:rPr>
              <w:t xml:space="preserve"> Điều này và có quyền quyết định áp dụng hình thức xử phạt trục xuất.</w:t>
            </w:r>
          </w:p>
        </w:tc>
        <w:tc>
          <w:tcPr>
            <w:tcW w:w="3226" w:type="dxa"/>
          </w:tcPr>
          <w:p w14:paraId="023E5608" w14:textId="77777777" w:rsidR="006B657A" w:rsidRPr="00A50AAD" w:rsidRDefault="006B657A" w:rsidP="006B657A">
            <w:pPr>
              <w:spacing w:before="120" w:after="280" w:afterAutospacing="1" w:line="240" w:lineRule="auto"/>
              <w:rPr>
                <w:sz w:val="26"/>
                <w:szCs w:val="26"/>
              </w:rPr>
            </w:pPr>
          </w:p>
        </w:tc>
      </w:tr>
      <w:tr w:rsidR="006B657A" w:rsidRPr="00A50AAD" w14:paraId="1851B94E" w14:textId="77777777" w:rsidTr="00392F0A">
        <w:tc>
          <w:tcPr>
            <w:tcW w:w="4673" w:type="dxa"/>
          </w:tcPr>
          <w:p w14:paraId="75576D34" w14:textId="77777777" w:rsidR="006B657A" w:rsidRPr="00A50AAD" w:rsidRDefault="006B657A" w:rsidP="006B657A">
            <w:pPr>
              <w:spacing w:before="120" w:after="0" w:line="240" w:lineRule="auto"/>
              <w:jc w:val="both"/>
              <w:rPr>
                <w:sz w:val="26"/>
                <w:szCs w:val="26"/>
              </w:rPr>
            </w:pPr>
          </w:p>
        </w:tc>
        <w:tc>
          <w:tcPr>
            <w:tcW w:w="3969" w:type="dxa"/>
          </w:tcPr>
          <w:p w14:paraId="197625E7" w14:textId="77777777" w:rsidR="006B657A" w:rsidRDefault="006B657A" w:rsidP="006B657A">
            <w:pPr>
              <w:spacing w:before="120" w:after="280" w:afterAutospacing="1" w:line="240" w:lineRule="auto"/>
              <w:jc w:val="both"/>
              <w:rPr>
                <w:b/>
                <w:sz w:val="26"/>
                <w:szCs w:val="26"/>
              </w:rPr>
            </w:pPr>
          </w:p>
        </w:tc>
        <w:tc>
          <w:tcPr>
            <w:tcW w:w="3544" w:type="dxa"/>
          </w:tcPr>
          <w:p w14:paraId="360557F5" w14:textId="2DAB234E" w:rsidR="006B657A" w:rsidRDefault="006B657A" w:rsidP="006B657A">
            <w:pPr>
              <w:spacing w:before="120" w:after="280" w:afterAutospacing="1" w:line="240" w:lineRule="auto"/>
              <w:jc w:val="both"/>
              <w:rPr>
                <w:b/>
                <w:sz w:val="26"/>
                <w:szCs w:val="26"/>
              </w:rPr>
            </w:pPr>
            <w:r>
              <w:rPr>
                <w:b/>
                <w:sz w:val="26"/>
                <w:szCs w:val="26"/>
                <w:lang w:val="en-US"/>
              </w:rPr>
              <w:t>8</w:t>
            </w:r>
            <w:r w:rsidRPr="00EF6FD3">
              <w:rPr>
                <w:b/>
                <w:sz w:val="26"/>
                <w:szCs w:val="26"/>
              </w:rPr>
              <w:t>. Giám đốc Công an cấp tỉnh có quyền:</w:t>
            </w:r>
          </w:p>
        </w:tc>
        <w:tc>
          <w:tcPr>
            <w:tcW w:w="3226" w:type="dxa"/>
          </w:tcPr>
          <w:p w14:paraId="060C136C" w14:textId="77777777" w:rsidR="006B657A" w:rsidRPr="00A50AAD" w:rsidRDefault="006B657A" w:rsidP="006B657A">
            <w:pPr>
              <w:spacing w:before="120" w:after="280" w:afterAutospacing="1" w:line="240" w:lineRule="auto"/>
              <w:rPr>
                <w:sz w:val="26"/>
                <w:szCs w:val="26"/>
              </w:rPr>
            </w:pPr>
          </w:p>
        </w:tc>
      </w:tr>
      <w:tr w:rsidR="006B657A" w:rsidRPr="00A50AAD" w14:paraId="0D098126" w14:textId="77777777" w:rsidTr="00392F0A">
        <w:tc>
          <w:tcPr>
            <w:tcW w:w="4673" w:type="dxa"/>
          </w:tcPr>
          <w:p w14:paraId="48DD39CC" w14:textId="77777777" w:rsidR="006B657A" w:rsidRPr="00A50AAD" w:rsidRDefault="006B657A" w:rsidP="006B657A">
            <w:pPr>
              <w:spacing w:before="120" w:after="0" w:line="240" w:lineRule="auto"/>
              <w:jc w:val="both"/>
              <w:rPr>
                <w:sz w:val="26"/>
                <w:szCs w:val="26"/>
              </w:rPr>
            </w:pPr>
          </w:p>
        </w:tc>
        <w:tc>
          <w:tcPr>
            <w:tcW w:w="3969" w:type="dxa"/>
          </w:tcPr>
          <w:p w14:paraId="57406201" w14:textId="77777777" w:rsidR="006B657A" w:rsidRPr="00D57D14" w:rsidRDefault="006B657A" w:rsidP="006B657A">
            <w:pPr>
              <w:spacing w:before="120" w:after="280" w:afterAutospacing="1" w:line="240" w:lineRule="auto"/>
              <w:jc w:val="both"/>
              <w:rPr>
                <w:b/>
                <w:sz w:val="26"/>
                <w:szCs w:val="26"/>
              </w:rPr>
            </w:pPr>
          </w:p>
        </w:tc>
        <w:tc>
          <w:tcPr>
            <w:tcW w:w="3544" w:type="dxa"/>
          </w:tcPr>
          <w:p w14:paraId="69FF352D" w14:textId="6498DC18" w:rsidR="006B657A" w:rsidRPr="00EF6FD3" w:rsidRDefault="006B657A" w:rsidP="006B657A">
            <w:pPr>
              <w:spacing w:before="120" w:after="280" w:afterAutospacing="1" w:line="240" w:lineRule="auto"/>
              <w:jc w:val="both"/>
              <w:rPr>
                <w:b/>
                <w:sz w:val="26"/>
                <w:szCs w:val="26"/>
              </w:rPr>
            </w:pPr>
            <w:r w:rsidRPr="00D57D14">
              <w:rPr>
                <w:b/>
                <w:sz w:val="26"/>
                <w:szCs w:val="26"/>
              </w:rPr>
              <w:t>a) Phạt cảnh cáo;</w:t>
            </w:r>
          </w:p>
        </w:tc>
        <w:tc>
          <w:tcPr>
            <w:tcW w:w="3226" w:type="dxa"/>
          </w:tcPr>
          <w:p w14:paraId="7EA7F907" w14:textId="77777777" w:rsidR="006B657A" w:rsidRPr="00A50AAD" w:rsidRDefault="006B657A" w:rsidP="006B657A">
            <w:pPr>
              <w:spacing w:before="120" w:after="280" w:afterAutospacing="1" w:line="240" w:lineRule="auto"/>
              <w:rPr>
                <w:sz w:val="26"/>
                <w:szCs w:val="26"/>
              </w:rPr>
            </w:pPr>
          </w:p>
        </w:tc>
      </w:tr>
      <w:tr w:rsidR="006B657A" w:rsidRPr="00A50AAD" w14:paraId="4B29A4FA" w14:textId="77777777" w:rsidTr="00392F0A">
        <w:tc>
          <w:tcPr>
            <w:tcW w:w="4673" w:type="dxa"/>
          </w:tcPr>
          <w:p w14:paraId="04816A0A" w14:textId="77777777" w:rsidR="006B657A" w:rsidRPr="00A50AAD" w:rsidRDefault="006B657A" w:rsidP="006B657A">
            <w:pPr>
              <w:spacing w:before="120" w:after="0" w:line="240" w:lineRule="auto"/>
              <w:jc w:val="both"/>
              <w:rPr>
                <w:sz w:val="26"/>
                <w:szCs w:val="26"/>
              </w:rPr>
            </w:pPr>
          </w:p>
        </w:tc>
        <w:tc>
          <w:tcPr>
            <w:tcW w:w="3969" w:type="dxa"/>
          </w:tcPr>
          <w:p w14:paraId="05866520" w14:textId="77777777" w:rsidR="006B657A" w:rsidRPr="00D57D14" w:rsidRDefault="006B657A" w:rsidP="006B657A">
            <w:pPr>
              <w:spacing w:before="120" w:after="280" w:afterAutospacing="1" w:line="240" w:lineRule="auto"/>
              <w:jc w:val="both"/>
              <w:rPr>
                <w:b/>
                <w:sz w:val="26"/>
                <w:szCs w:val="26"/>
              </w:rPr>
            </w:pPr>
          </w:p>
        </w:tc>
        <w:tc>
          <w:tcPr>
            <w:tcW w:w="3544" w:type="dxa"/>
          </w:tcPr>
          <w:p w14:paraId="73CDAD8A" w14:textId="5BFC9FAC" w:rsidR="006B657A" w:rsidRPr="00D57D14" w:rsidRDefault="006B657A" w:rsidP="006B657A">
            <w:pPr>
              <w:spacing w:before="120" w:after="280" w:afterAutospacing="1" w:line="240" w:lineRule="auto"/>
              <w:jc w:val="both"/>
              <w:rPr>
                <w:b/>
                <w:sz w:val="26"/>
                <w:szCs w:val="26"/>
                <w:lang w:val="en-US"/>
              </w:rPr>
            </w:pPr>
            <w:r w:rsidRPr="00D57D14">
              <w:rPr>
                <w:b/>
                <w:sz w:val="26"/>
                <w:szCs w:val="26"/>
              </w:rPr>
              <w:t xml:space="preserve">b) Phạt tiền đến mức tối đa quy định tại </w:t>
            </w:r>
            <w:r>
              <w:rPr>
                <w:b/>
                <w:sz w:val="26"/>
                <w:szCs w:val="26"/>
                <w:lang w:val="en-US"/>
              </w:rPr>
              <w:t>khoản 1, khoản 2 Điều 3 Nghị định này;</w:t>
            </w:r>
          </w:p>
        </w:tc>
        <w:tc>
          <w:tcPr>
            <w:tcW w:w="3226" w:type="dxa"/>
          </w:tcPr>
          <w:p w14:paraId="348771E8" w14:textId="77777777" w:rsidR="006B657A" w:rsidRPr="00A50AAD" w:rsidRDefault="006B657A" w:rsidP="006B657A">
            <w:pPr>
              <w:spacing w:before="120" w:after="280" w:afterAutospacing="1" w:line="240" w:lineRule="auto"/>
              <w:rPr>
                <w:sz w:val="26"/>
                <w:szCs w:val="26"/>
              </w:rPr>
            </w:pPr>
          </w:p>
        </w:tc>
      </w:tr>
      <w:tr w:rsidR="006B657A" w:rsidRPr="00A50AAD" w14:paraId="7A5CD756" w14:textId="77777777" w:rsidTr="00392F0A">
        <w:tc>
          <w:tcPr>
            <w:tcW w:w="4673" w:type="dxa"/>
          </w:tcPr>
          <w:p w14:paraId="113A848E" w14:textId="77777777" w:rsidR="006B657A" w:rsidRPr="00A50AAD" w:rsidRDefault="006B657A" w:rsidP="006B657A">
            <w:pPr>
              <w:spacing w:before="120" w:after="0" w:line="240" w:lineRule="auto"/>
              <w:jc w:val="both"/>
              <w:rPr>
                <w:sz w:val="26"/>
                <w:szCs w:val="26"/>
              </w:rPr>
            </w:pPr>
          </w:p>
        </w:tc>
        <w:tc>
          <w:tcPr>
            <w:tcW w:w="3969" w:type="dxa"/>
          </w:tcPr>
          <w:p w14:paraId="7433BD6A" w14:textId="77777777" w:rsidR="006B657A" w:rsidRPr="007B0ECD" w:rsidRDefault="006B657A" w:rsidP="006B657A">
            <w:pPr>
              <w:spacing w:before="120" w:after="280" w:afterAutospacing="1" w:line="240" w:lineRule="auto"/>
              <w:jc w:val="both"/>
              <w:rPr>
                <w:b/>
                <w:sz w:val="26"/>
                <w:szCs w:val="26"/>
              </w:rPr>
            </w:pPr>
          </w:p>
        </w:tc>
        <w:tc>
          <w:tcPr>
            <w:tcW w:w="3544" w:type="dxa"/>
          </w:tcPr>
          <w:p w14:paraId="0CFC071E" w14:textId="0FE235B9" w:rsidR="006B657A" w:rsidRPr="00EF6FD3" w:rsidRDefault="006B657A" w:rsidP="006B657A">
            <w:pPr>
              <w:spacing w:before="120" w:after="280" w:afterAutospacing="1" w:line="240" w:lineRule="auto"/>
              <w:jc w:val="both"/>
              <w:rPr>
                <w:b/>
                <w:sz w:val="26"/>
                <w:szCs w:val="26"/>
              </w:rPr>
            </w:pPr>
            <w:r w:rsidRPr="007B0ECD">
              <w:rPr>
                <w:b/>
                <w:sz w:val="26"/>
                <w:szCs w:val="26"/>
              </w:rPr>
              <w:t>c) Tước quyền sử dụng giấy phép, chứng chỉ hành nghề có thời hạn hoặc đình chỉ hoạt động có thời hạn</w:t>
            </w:r>
            <w:r>
              <w:rPr>
                <w:b/>
                <w:sz w:val="26"/>
                <w:szCs w:val="26"/>
                <w:lang w:val="en-US"/>
              </w:rPr>
              <w:t xml:space="preserve"> theo quy định tại khoản 2 Điều 2 Nghị </w:t>
            </w:r>
            <w:r>
              <w:rPr>
                <w:b/>
                <w:sz w:val="26"/>
                <w:szCs w:val="26"/>
                <w:lang w:val="en-US"/>
              </w:rPr>
              <w:lastRenderedPageBreak/>
              <w:t>định này</w:t>
            </w:r>
            <w:r w:rsidRPr="007B0ECD">
              <w:rPr>
                <w:b/>
                <w:sz w:val="26"/>
                <w:szCs w:val="26"/>
              </w:rPr>
              <w:t>;</w:t>
            </w:r>
          </w:p>
        </w:tc>
        <w:tc>
          <w:tcPr>
            <w:tcW w:w="3226" w:type="dxa"/>
          </w:tcPr>
          <w:p w14:paraId="3BA9C0F9" w14:textId="77777777" w:rsidR="006B657A" w:rsidRPr="00A50AAD" w:rsidRDefault="006B657A" w:rsidP="006B657A">
            <w:pPr>
              <w:spacing w:before="120" w:after="280" w:afterAutospacing="1" w:line="240" w:lineRule="auto"/>
              <w:rPr>
                <w:sz w:val="26"/>
                <w:szCs w:val="26"/>
              </w:rPr>
            </w:pPr>
          </w:p>
        </w:tc>
      </w:tr>
      <w:tr w:rsidR="006B657A" w:rsidRPr="00A50AAD" w14:paraId="3B833498" w14:textId="77777777" w:rsidTr="00392F0A">
        <w:tc>
          <w:tcPr>
            <w:tcW w:w="4673" w:type="dxa"/>
          </w:tcPr>
          <w:p w14:paraId="5DBC7DB9" w14:textId="77777777" w:rsidR="006B657A" w:rsidRPr="00A50AAD" w:rsidRDefault="006B657A" w:rsidP="006B657A">
            <w:pPr>
              <w:spacing w:before="120" w:after="0" w:line="240" w:lineRule="auto"/>
              <w:jc w:val="both"/>
              <w:rPr>
                <w:sz w:val="26"/>
                <w:szCs w:val="26"/>
              </w:rPr>
            </w:pPr>
          </w:p>
        </w:tc>
        <w:tc>
          <w:tcPr>
            <w:tcW w:w="3969" w:type="dxa"/>
          </w:tcPr>
          <w:p w14:paraId="2FF5FB51" w14:textId="77777777" w:rsidR="006B657A" w:rsidRPr="00585698" w:rsidRDefault="006B657A" w:rsidP="006B657A">
            <w:pPr>
              <w:spacing w:before="120" w:after="280" w:afterAutospacing="1" w:line="240" w:lineRule="auto"/>
              <w:jc w:val="both"/>
              <w:rPr>
                <w:b/>
                <w:sz w:val="26"/>
                <w:szCs w:val="26"/>
              </w:rPr>
            </w:pPr>
          </w:p>
        </w:tc>
        <w:tc>
          <w:tcPr>
            <w:tcW w:w="3544" w:type="dxa"/>
          </w:tcPr>
          <w:p w14:paraId="23301B5E" w14:textId="7FF68916" w:rsidR="006B657A" w:rsidRPr="007B0ECD" w:rsidRDefault="006B657A" w:rsidP="006B657A">
            <w:pPr>
              <w:spacing w:before="120" w:after="280" w:afterAutospacing="1" w:line="240" w:lineRule="auto"/>
              <w:jc w:val="both"/>
              <w:rPr>
                <w:b/>
                <w:sz w:val="26"/>
                <w:szCs w:val="26"/>
              </w:rPr>
            </w:pPr>
            <w:r w:rsidRPr="00585698">
              <w:rPr>
                <w:b/>
                <w:sz w:val="26"/>
                <w:szCs w:val="26"/>
              </w:rPr>
              <w:t>d) Tịch thu tang vật, phương tiện vi phạm hành chính;</w:t>
            </w:r>
          </w:p>
        </w:tc>
        <w:tc>
          <w:tcPr>
            <w:tcW w:w="3226" w:type="dxa"/>
          </w:tcPr>
          <w:p w14:paraId="0796B3FA" w14:textId="77777777" w:rsidR="006B657A" w:rsidRPr="00A50AAD" w:rsidRDefault="006B657A" w:rsidP="006B657A">
            <w:pPr>
              <w:spacing w:before="120" w:after="280" w:afterAutospacing="1" w:line="240" w:lineRule="auto"/>
              <w:rPr>
                <w:sz w:val="26"/>
                <w:szCs w:val="26"/>
              </w:rPr>
            </w:pPr>
          </w:p>
        </w:tc>
      </w:tr>
      <w:tr w:rsidR="006B657A" w:rsidRPr="00A50AAD" w14:paraId="5945BC47" w14:textId="77777777" w:rsidTr="00392F0A">
        <w:tc>
          <w:tcPr>
            <w:tcW w:w="4673" w:type="dxa"/>
          </w:tcPr>
          <w:p w14:paraId="56BDF800" w14:textId="77777777" w:rsidR="006B657A" w:rsidRPr="00A50AAD" w:rsidRDefault="006B657A" w:rsidP="006B657A">
            <w:pPr>
              <w:spacing w:before="120" w:after="0" w:line="240" w:lineRule="auto"/>
              <w:jc w:val="both"/>
              <w:rPr>
                <w:sz w:val="26"/>
                <w:szCs w:val="26"/>
              </w:rPr>
            </w:pPr>
          </w:p>
        </w:tc>
        <w:tc>
          <w:tcPr>
            <w:tcW w:w="3969" w:type="dxa"/>
          </w:tcPr>
          <w:p w14:paraId="2EBA0EEE" w14:textId="77777777" w:rsidR="006B657A" w:rsidRPr="00585698" w:rsidRDefault="006B657A" w:rsidP="006B657A">
            <w:pPr>
              <w:spacing w:before="120" w:after="280" w:afterAutospacing="1" w:line="240" w:lineRule="auto"/>
              <w:jc w:val="both"/>
              <w:rPr>
                <w:b/>
                <w:sz w:val="26"/>
                <w:szCs w:val="26"/>
              </w:rPr>
            </w:pPr>
          </w:p>
        </w:tc>
        <w:tc>
          <w:tcPr>
            <w:tcW w:w="3544" w:type="dxa"/>
          </w:tcPr>
          <w:p w14:paraId="50DFF848" w14:textId="0AB722AD" w:rsidR="006B657A" w:rsidRPr="00EF6FD3" w:rsidRDefault="006B657A" w:rsidP="006B657A">
            <w:pPr>
              <w:spacing w:before="120" w:after="280" w:afterAutospacing="1" w:line="240" w:lineRule="auto"/>
              <w:jc w:val="both"/>
              <w:rPr>
                <w:b/>
                <w:sz w:val="26"/>
                <w:szCs w:val="26"/>
              </w:rPr>
            </w:pPr>
            <w:r w:rsidRPr="00585698">
              <w:rPr>
                <w:b/>
                <w:sz w:val="26"/>
                <w:szCs w:val="26"/>
              </w:rPr>
              <w:t>đ) Áp dụng hình thức xử phạt trục xuất;</w:t>
            </w:r>
          </w:p>
        </w:tc>
        <w:tc>
          <w:tcPr>
            <w:tcW w:w="3226" w:type="dxa"/>
          </w:tcPr>
          <w:p w14:paraId="3B44CBA8" w14:textId="77777777" w:rsidR="006B657A" w:rsidRPr="00A50AAD" w:rsidRDefault="006B657A" w:rsidP="006B657A">
            <w:pPr>
              <w:spacing w:before="120" w:after="280" w:afterAutospacing="1" w:line="240" w:lineRule="auto"/>
              <w:rPr>
                <w:sz w:val="26"/>
                <w:szCs w:val="26"/>
              </w:rPr>
            </w:pPr>
          </w:p>
        </w:tc>
      </w:tr>
      <w:tr w:rsidR="006B657A" w:rsidRPr="00A50AAD" w14:paraId="2B1B1D52" w14:textId="77777777" w:rsidTr="00392F0A">
        <w:tc>
          <w:tcPr>
            <w:tcW w:w="4673" w:type="dxa"/>
          </w:tcPr>
          <w:p w14:paraId="3C034F67" w14:textId="77777777" w:rsidR="006B657A" w:rsidRPr="00A50AAD" w:rsidRDefault="006B657A" w:rsidP="006B657A">
            <w:pPr>
              <w:spacing w:before="120" w:after="0" w:line="240" w:lineRule="auto"/>
              <w:jc w:val="both"/>
              <w:rPr>
                <w:sz w:val="26"/>
                <w:szCs w:val="26"/>
              </w:rPr>
            </w:pPr>
          </w:p>
        </w:tc>
        <w:tc>
          <w:tcPr>
            <w:tcW w:w="3969" w:type="dxa"/>
          </w:tcPr>
          <w:p w14:paraId="2C3A1EFA" w14:textId="77777777" w:rsidR="006B657A" w:rsidRPr="00585698" w:rsidRDefault="006B657A" w:rsidP="006B657A">
            <w:pPr>
              <w:spacing w:before="120" w:after="280" w:afterAutospacing="1" w:line="240" w:lineRule="auto"/>
              <w:jc w:val="both"/>
              <w:rPr>
                <w:b/>
                <w:sz w:val="26"/>
                <w:szCs w:val="26"/>
              </w:rPr>
            </w:pPr>
          </w:p>
        </w:tc>
        <w:tc>
          <w:tcPr>
            <w:tcW w:w="3544" w:type="dxa"/>
          </w:tcPr>
          <w:p w14:paraId="6609EE7D" w14:textId="32DB9043" w:rsidR="006B657A" w:rsidRPr="00585698" w:rsidRDefault="006B657A" w:rsidP="006B657A">
            <w:pPr>
              <w:spacing w:before="120" w:after="280" w:afterAutospacing="1" w:line="240" w:lineRule="auto"/>
              <w:jc w:val="both"/>
              <w:rPr>
                <w:b/>
                <w:sz w:val="26"/>
                <w:szCs w:val="26"/>
              </w:rPr>
            </w:pPr>
            <w:r w:rsidRPr="00585698">
              <w:rPr>
                <w:b/>
                <w:sz w:val="26"/>
                <w:szCs w:val="26"/>
              </w:rPr>
              <w:t>e) Áp dụng biện pháp khắc phục hậu quả quy định tại khoản 1 Điều 28 của Luật Xử lý vi phạm hành chính.</w:t>
            </w:r>
          </w:p>
        </w:tc>
        <w:tc>
          <w:tcPr>
            <w:tcW w:w="3226" w:type="dxa"/>
          </w:tcPr>
          <w:p w14:paraId="260F1165" w14:textId="77777777" w:rsidR="006B657A" w:rsidRPr="00A50AAD" w:rsidRDefault="006B657A" w:rsidP="006B657A">
            <w:pPr>
              <w:spacing w:before="120" w:after="280" w:afterAutospacing="1" w:line="240" w:lineRule="auto"/>
              <w:rPr>
                <w:sz w:val="26"/>
                <w:szCs w:val="26"/>
              </w:rPr>
            </w:pPr>
          </w:p>
        </w:tc>
      </w:tr>
      <w:tr w:rsidR="006B657A" w:rsidRPr="00A50AAD" w14:paraId="1BAC4F1F" w14:textId="77777777" w:rsidTr="00392F0A">
        <w:tc>
          <w:tcPr>
            <w:tcW w:w="4673" w:type="dxa"/>
          </w:tcPr>
          <w:p w14:paraId="275E5F7C" w14:textId="70A65756" w:rsidR="006B657A" w:rsidRPr="00A50AAD" w:rsidRDefault="006B657A" w:rsidP="006B657A">
            <w:pPr>
              <w:spacing w:before="120" w:after="0" w:line="240" w:lineRule="auto"/>
              <w:jc w:val="both"/>
              <w:rPr>
                <w:sz w:val="26"/>
                <w:szCs w:val="26"/>
              </w:rPr>
            </w:pPr>
          </w:p>
        </w:tc>
        <w:tc>
          <w:tcPr>
            <w:tcW w:w="3969" w:type="dxa"/>
          </w:tcPr>
          <w:p w14:paraId="74886BEE" w14:textId="77777777" w:rsidR="006B657A" w:rsidRPr="00542129" w:rsidRDefault="006B657A" w:rsidP="006B657A">
            <w:pPr>
              <w:spacing w:before="120" w:after="280" w:afterAutospacing="1" w:line="240" w:lineRule="auto"/>
              <w:jc w:val="both"/>
              <w:rPr>
                <w:b/>
                <w:sz w:val="26"/>
                <w:szCs w:val="26"/>
              </w:rPr>
            </w:pPr>
          </w:p>
        </w:tc>
        <w:tc>
          <w:tcPr>
            <w:tcW w:w="3544" w:type="dxa"/>
          </w:tcPr>
          <w:p w14:paraId="6A81EDC3" w14:textId="4CC31EFB" w:rsidR="006B657A" w:rsidRPr="00542129" w:rsidRDefault="006B657A" w:rsidP="006B657A">
            <w:pPr>
              <w:spacing w:before="120" w:after="280" w:afterAutospacing="1" w:line="240" w:lineRule="auto"/>
              <w:jc w:val="both"/>
              <w:rPr>
                <w:b/>
                <w:sz w:val="26"/>
                <w:szCs w:val="26"/>
              </w:rPr>
            </w:pPr>
            <w:r w:rsidRPr="00542129">
              <w:rPr>
                <w:b/>
                <w:sz w:val="26"/>
                <w:szCs w:val="26"/>
                <w:lang w:val="en-US"/>
              </w:rPr>
              <w:t xml:space="preserve">9. </w:t>
            </w:r>
            <w:r w:rsidRPr="00542129">
              <w:rPr>
                <w:b/>
                <w:sz w:val="26"/>
                <w:szCs w:val="26"/>
              </w:rPr>
              <w:t xml:space="preserve">Cục trưởng Cục An ninh chính trị nội bộ, Cục trưởng Cục An ninh kinh tế, Chánh Văn phòng Cơ quan Cảnh sát điều tra Bộ Công an,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w:t>
            </w:r>
            <w:r w:rsidRPr="00542129">
              <w:rPr>
                <w:b/>
                <w:sz w:val="26"/>
                <w:szCs w:val="26"/>
              </w:rPr>
              <w:lastRenderedPageBreak/>
              <w:t>trưởng Cục An ninh mạng và phòng, chống tội phạm sử dụng công nghệ cao, Cục trưởng Cục An ninh nội địa, Cục trưởng Cục Cảnh sát quản lý tạm giữ, tạm giam và thi hành án hình sự tại cộng đồng, Tư lệnh Cảnh sát cơ động, Giám đốc Trung tâm dữ liệu quốc gia có quyền:</w:t>
            </w:r>
          </w:p>
        </w:tc>
        <w:tc>
          <w:tcPr>
            <w:tcW w:w="3226" w:type="dxa"/>
          </w:tcPr>
          <w:p w14:paraId="158B4A41" w14:textId="77777777" w:rsidR="006B657A" w:rsidRPr="00A50AAD" w:rsidRDefault="006B657A" w:rsidP="006B657A">
            <w:pPr>
              <w:spacing w:before="120" w:after="280" w:afterAutospacing="1" w:line="240" w:lineRule="auto"/>
              <w:rPr>
                <w:sz w:val="26"/>
                <w:szCs w:val="26"/>
              </w:rPr>
            </w:pPr>
          </w:p>
        </w:tc>
      </w:tr>
      <w:tr w:rsidR="006B657A" w:rsidRPr="00A50AAD" w14:paraId="4485CEEB" w14:textId="77777777" w:rsidTr="00392F0A">
        <w:tc>
          <w:tcPr>
            <w:tcW w:w="4673" w:type="dxa"/>
          </w:tcPr>
          <w:p w14:paraId="3C6411E2" w14:textId="00A3C7D7" w:rsidR="006B657A" w:rsidRPr="00A50AAD" w:rsidRDefault="006B657A" w:rsidP="006B657A">
            <w:pPr>
              <w:spacing w:before="120" w:after="0" w:line="240" w:lineRule="auto"/>
              <w:jc w:val="both"/>
              <w:rPr>
                <w:sz w:val="26"/>
                <w:szCs w:val="26"/>
              </w:rPr>
            </w:pPr>
          </w:p>
        </w:tc>
        <w:tc>
          <w:tcPr>
            <w:tcW w:w="3969" w:type="dxa"/>
          </w:tcPr>
          <w:p w14:paraId="3FC954E7" w14:textId="77777777" w:rsidR="006B657A" w:rsidRPr="00542129" w:rsidRDefault="006B657A" w:rsidP="006B657A">
            <w:pPr>
              <w:spacing w:before="120" w:after="280" w:afterAutospacing="1" w:line="240" w:lineRule="auto"/>
              <w:jc w:val="both"/>
              <w:rPr>
                <w:b/>
                <w:sz w:val="26"/>
                <w:szCs w:val="26"/>
                <w:lang w:val="sv-SE"/>
              </w:rPr>
            </w:pPr>
          </w:p>
        </w:tc>
        <w:tc>
          <w:tcPr>
            <w:tcW w:w="3544" w:type="dxa"/>
          </w:tcPr>
          <w:p w14:paraId="660ED8BA" w14:textId="30A1871E" w:rsidR="006B657A" w:rsidRPr="00542129" w:rsidRDefault="006B657A" w:rsidP="006B657A">
            <w:pPr>
              <w:spacing w:before="120" w:after="280" w:afterAutospacing="1" w:line="240" w:lineRule="auto"/>
              <w:jc w:val="both"/>
              <w:rPr>
                <w:b/>
                <w:sz w:val="26"/>
                <w:szCs w:val="26"/>
                <w:lang w:val="sv-SE"/>
              </w:rPr>
            </w:pPr>
            <w:r w:rsidRPr="00542129">
              <w:rPr>
                <w:b/>
                <w:sz w:val="26"/>
                <w:szCs w:val="26"/>
                <w:lang w:val="sv-SE"/>
              </w:rPr>
              <w:t>a) Phạt cảnh cáo;</w:t>
            </w:r>
          </w:p>
        </w:tc>
        <w:tc>
          <w:tcPr>
            <w:tcW w:w="3226" w:type="dxa"/>
          </w:tcPr>
          <w:p w14:paraId="629D384D" w14:textId="77777777" w:rsidR="006B657A" w:rsidRPr="00A50AAD" w:rsidRDefault="006B657A" w:rsidP="006B657A">
            <w:pPr>
              <w:spacing w:before="120" w:after="280" w:afterAutospacing="1" w:line="240" w:lineRule="auto"/>
              <w:rPr>
                <w:sz w:val="26"/>
                <w:szCs w:val="26"/>
                <w:lang w:val="sv-SE"/>
              </w:rPr>
            </w:pPr>
          </w:p>
        </w:tc>
      </w:tr>
      <w:tr w:rsidR="006B657A" w:rsidRPr="00A50AAD" w14:paraId="5C49DA9A" w14:textId="77777777" w:rsidTr="00392F0A">
        <w:tc>
          <w:tcPr>
            <w:tcW w:w="4673" w:type="dxa"/>
          </w:tcPr>
          <w:p w14:paraId="5C5FEB41" w14:textId="49DF353B" w:rsidR="006B657A" w:rsidRPr="00A50AAD" w:rsidRDefault="006B657A" w:rsidP="006B657A">
            <w:pPr>
              <w:spacing w:before="120" w:after="0" w:line="240" w:lineRule="auto"/>
              <w:jc w:val="both"/>
              <w:rPr>
                <w:sz w:val="26"/>
                <w:szCs w:val="26"/>
              </w:rPr>
            </w:pPr>
          </w:p>
        </w:tc>
        <w:tc>
          <w:tcPr>
            <w:tcW w:w="3969" w:type="dxa"/>
          </w:tcPr>
          <w:p w14:paraId="6A237EEA" w14:textId="77777777" w:rsidR="006B657A" w:rsidRPr="00542129" w:rsidRDefault="006B657A" w:rsidP="006B657A">
            <w:pPr>
              <w:spacing w:before="120" w:after="280" w:afterAutospacing="1" w:line="240" w:lineRule="auto"/>
              <w:jc w:val="both"/>
              <w:rPr>
                <w:b/>
                <w:sz w:val="26"/>
                <w:szCs w:val="26"/>
              </w:rPr>
            </w:pPr>
          </w:p>
        </w:tc>
        <w:tc>
          <w:tcPr>
            <w:tcW w:w="3544" w:type="dxa"/>
          </w:tcPr>
          <w:p w14:paraId="66D10D4E" w14:textId="29CAF4F1" w:rsidR="006B657A" w:rsidRPr="009A778A" w:rsidRDefault="006B657A" w:rsidP="006B657A">
            <w:pPr>
              <w:spacing w:before="120" w:after="280" w:afterAutospacing="1" w:line="240" w:lineRule="auto"/>
              <w:jc w:val="both"/>
              <w:rPr>
                <w:b/>
                <w:sz w:val="26"/>
                <w:szCs w:val="26"/>
              </w:rPr>
            </w:pPr>
            <w:r w:rsidRPr="00542129">
              <w:rPr>
                <w:b/>
                <w:sz w:val="26"/>
                <w:szCs w:val="26"/>
              </w:rPr>
              <w:t>b) Phạt tiền đến mức tối đa quy định tại khoản 1, khoản 2 Điều 3 Nghị định này;</w:t>
            </w:r>
          </w:p>
        </w:tc>
        <w:tc>
          <w:tcPr>
            <w:tcW w:w="3226" w:type="dxa"/>
          </w:tcPr>
          <w:p w14:paraId="7CF84A5D" w14:textId="77777777" w:rsidR="006B657A" w:rsidRPr="00A50AAD" w:rsidRDefault="006B657A" w:rsidP="006B657A">
            <w:pPr>
              <w:spacing w:before="120" w:after="280" w:afterAutospacing="1" w:line="240" w:lineRule="auto"/>
              <w:rPr>
                <w:sz w:val="26"/>
                <w:szCs w:val="26"/>
              </w:rPr>
            </w:pPr>
          </w:p>
        </w:tc>
      </w:tr>
      <w:tr w:rsidR="006B657A" w:rsidRPr="00A50AAD" w14:paraId="289F2C81" w14:textId="77777777" w:rsidTr="00392F0A">
        <w:tc>
          <w:tcPr>
            <w:tcW w:w="4673" w:type="dxa"/>
          </w:tcPr>
          <w:p w14:paraId="7BD0A43A" w14:textId="77777777" w:rsidR="006B657A" w:rsidRPr="00A50AAD" w:rsidRDefault="006B657A" w:rsidP="006B657A">
            <w:pPr>
              <w:spacing w:before="120" w:after="0" w:line="240" w:lineRule="auto"/>
              <w:jc w:val="both"/>
              <w:rPr>
                <w:sz w:val="26"/>
                <w:szCs w:val="26"/>
              </w:rPr>
            </w:pPr>
          </w:p>
        </w:tc>
        <w:tc>
          <w:tcPr>
            <w:tcW w:w="3969" w:type="dxa"/>
          </w:tcPr>
          <w:p w14:paraId="289933F0" w14:textId="77777777" w:rsidR="006B657A" w:rsidRPr="00542129" w:rsidRDefault="006B657A" w:rsidP="006B657A">
            <w:pPr>
              <w:spacing w:before="120" w:after="280" w:afterAutospacing="1" w:line="240" w:lineRule="auto"/>
              <w:jc w:val="both"/>
              <w:rPr>
                <w:b/>
                <w:sz w:val="26"/>
                <w:szCs w:val="26"/>
              </w:rPr>
            </w:pPr>
          </w:p>
        </w:tc>
        <w:tc>
          <w:tcPr>
            <w:tcW w:w="3544" w:type="dxa"/>
          </w:tcPr>
          <w:p w14:paraId="0E39504A" w14:textId="6EC8CE24" w:rsidR="006B657A" w:rsidRPr="00542129" w:rsidRDefault="006B657A" w:rsidP="006B657A">
            <w:pPr>
              <w:spacing w:before="120" w:after="280" w:afterAutospacing="1" w:line="240" w:lineRule="auto"/>
              <w:jc w:val="both"/>
              <w:rPr>
                <w:b/>
                <w:sz w:val="26"/>
                <w:szCs w:val="26"/>
              </w:rPr>
            </w:pPr>
            <w:r w:rsidRPr="00542129">
              <w:rPr>
                <w:b/>
                <w:sz w:val="26"/>
                <w:szCs w:val="26"/>
              </w:rPr>
              <w:t>c) Tước quyền sử dụng giấy phép, chứng chỉ hành nghề có thời hạn hoặc đình chỉ hoạt động có thời hạn</w:t>
            </w:r>
            <w:r>
              <w:rPr>
                <w:b/>
                <w:sz w:val="26"/>
                <w:szCs w:val="26"/>
                <w:lang w:val="en-US"/>
              </w:rPr>
              <w:t xml:space="preserve"> theo quy định tại khoản 2 Điều 2 Nghị định này</w:t>
            </w:r>
            <w:r w:rsidRPr="00542129">
              <w:rPr>
                <w:b/>
                <w:sz w:val="26"/>
                <w:szCs w:val="26"/>
              </w:rPr>
              <w:t>;</w:t>
            </w:r>
          </w:p>
        </w:tc>
        <w:tc>
          <w:tcPr>
            <w:tcW w:w="3226" w:type="dxa"/>
          </w:tcPr>
          <w:p w14:paraId="47C9ED3E" w14:textId="77777777" w:rsidR="006B657A" w:rsidRPr="00A50AAD" w:rsidRDefault="006B657A" w:rsidP="006B657A">
            <w:pPr>
              <w:spacing w:before="120" w:after="280" w:afterAutospacing="1" w:line="240" w:lineRule="auto"/>
              <w:rPr>
                <w:sz w:val="26"/>
                <w:szCs w:val="26"/>
              </w:rPr>
            </w:pPr>
          </w:p>
        </w:tc>
      </w:tr>
      <w:tr w:rsidR="006B657A" w:rsidRPr="00A50AAD" w14:paraId="4A398A1B" w14:textId="77777777" w:rsidTr="00392F0A">
        <w:tc>
          <w:tcPr>
            <w:tcW w:w="4673" w:type="dxa"/>
          </w:tcPr>
          <w:p w14:paraId="41226AAF" w14:textId="77777777" w:rsidR="006B657A" w:rsidRPr="00A50AAD" w:rsidRDefault="006B657A" w:rsidP="006B657A">
            <w:pPr>
              <w:spacing w:before="120" w:after="0" w:line="240" w:lineRule="auto"/>
              <w:jc w:val="both"/>
              <w:rPr>
                <w:sz w:val="26"/>
                <w:szCs w:val="26"/>
              </w:rPr>
            </w:pPr>
          </w:p>
        </w:tc>
        <w:tc>
          <w:tcPr>
            <w:tcW w:w="3969" w:type="dxa"/>
          </w:tcPr>
          <w:p w14:paraId="42AE96FE" w14:textId="77777777" w:rsidR="006B657A" w:rsidRPr="00542129" w:rsidRDefault="006B657A" w:rsidP="006B657A">
            <w:pPr>
              <w:spacing w:before="120" w:after="280" w:afterAutospacing="1" w:line="240" w:lineRule="auto"/>
              <w:jc w:val="both"/>
              <w:rPr>
                <w:b/>
                <w:sz w:val="26"/>
                <w:szCs w:val="26"/>
              </w:rPr>
            </w:pPr>
          </w:p>
        </w:tc>
        <w:tc>
          <w:tcPr>
            <w:tcW w:w="3544" w:type="dxa"/>
          </w:tcPr>
          <w:p w14:paraId="6063A3CC" w14:textId="186A5794" w:rsidR="006B657A" w:rsidRPr="00542129" w:rsidRDefault="006B657A" w:rsidP="006B657A">
            <w:pPr>
              <w:spacing w:before="120" w:after="280" w:afterAutospacing="1" w:line="240" w:lineRule="auto"/>
              <w:jc w:val="both"/>
              <w:rPr>
                <w:b/>
                <w:sz w:val="26"/>
                <w:szCs w:val="26"/>
              </w:rPr>
            </w:pPr>
            <w:r w:rsidRPr="00542129">
              <w:rPr>
                <w:b/>
                <w:sz w:val="26"/>
                <w:szCs w:val="26"/>
              </w:rPr>
              <w:t>d) Tịch thu tang vật, phương tiện vi phạm hành chính;</w:t>
            </w:r>
          </w:p>
        </w:tc>
        <w:tc>
          <w:tcPr>
            <w:tcW w:w="3226" w:type="dxa"/>
          </w:tcPr>
          <w:p w14:paraId="698FBC59" w14:textId="77777777" w:rsidR="006B657A" w:rsidRPr="00A50AAD" w:rsidRDefault="006B657A" w:rsidP="006B657A">
            <w:pPr>
              <w:spacing w:before="120" w:after="280" w:afterAutospacing="1" w:line="240" w:lineRule="auto"/>
              <w:rPr>
                <w:sz w:val="26"/>
                <w:szCs w:val="26"/>
              </w:rPr>
            </w:pPr>
          </w:p>
        </w:tc>
      </w:tr>
      <w:tr w:rsidR="006B657A" w:rsidRPr="00A50AAD" w14:paraId="43CF1783" w14:textId="77777777" w:rsidTr="00392F0A">
        <w:tc>
          <w:tcPr>
            <w:tcW w:w="4673" w:type="dxa"/>
          </w:tcPr>
          <w:p w14:paraId="25F4AC9E" w14:textId="77777777" w:rsidR="006B657A" w:rsidRPr="00A50AAD" w:rsidRDefault="006B657A" w:rsidP="006B657A">
            <w:pPr>
              <w:spacing w:before="120" w:after="0" w:line="240" w:lineRule="auto"/>
              <w:jc w:val="both"/>
              <w:rPr>
                <w:sz w:val="26"/>
                <w:szCs w:val="26"/>
              </w:rPr>
            </w:pPr>
          </w:p>
        </w:tc>
        <w:tc>
          <w:tcPr>
            <w:tcW w:w="3969" w:type="dxa"/>
          </w:tcPr>
          <w:p w14:paraId="33018A85" w14:textId="77777777" w:rsidR="006B657A" w:rsidRPr="00542129" w:rsidRDefault="006B657A" w:rsidP="006B657A">
            <w:pPr>
              <w:spacing w:before="120" w:after="280" w:afterAutospacing="1" w:line="240" w:lineRule="auto"/>
              <w:jc w:val="both"/>
              <w:rPr>
                <w:b/>
                <w:sz w:val="26"/>
                <w:szCs w:val="26"/>
              </w:rPr>
            </w:pPr>
          </w:p>
        </w:tc>
        <w:tc>
          <w:tcPr>
            <w:tcW w:w="3544" w:type="dxa"/>
          </w:tcPr>
          <w:p w14:paraId="368EF3A7" w14:textId="3EE35A07" w:rsidR="006B657A" w:rsidRPr="00542129" w:rsidRDefault="006B657A" w:rsidP="006B657A">
            <w:pPr>
              <w:spacing w:before="120" w:after="280" w:afterAutospacing="1" w:line="240" w:lineRule="auto"/>
              <w:jc w:val="both"/>
              <w:rPr>
                <w:b/>
                <w:sz w:val="26"/>
                <w:szCs w:val="26"/>
              </w:rPr>
            </w:pPr>
            <w:r w:rsidRPr="00542129">
              <w:rPr>
                <w:b/>
                <w:sz w:val="26"/>
                <w:szCs w:val="26"/>
              </w:rPr>
              <w:t>đ) Áp dụng biện pháp khắc phục hậu quả quy định tại khoản 1 Điều 28 của Luật Xử lý vi phạm hành chính.</w:t>
            </w:r>
          </w:p>
        </w:tc>
        <w:tc>
          <w:tcPr>
            <w:tcW w:w="3226" w:type="dxa"/>
          </w:tcPr>
          <w:p w14:paraId="252627BC" w14:textId="77777777" w:rsidR="006B657A" w:rsidRPr="00A50AAD" w:rsidRDefault="006B657A" w:rsidP="006B657A">
            <w:pPr>
              <w:spacing w:before="120" w:after="280" w:afterAutospacing="1" w:line="240" w:lineRule="auto"/>
              <w:rPr>
                <w:sz w:val="26"/>
                <w:szCs w:val="26"/>
              </w:rPr>
            </w:pPr>
          </w:p>
        </w:tc>
      </w:tr>
      <w:tr w:rsidR="006B657A" w:rsidRPr="00A50AAD" w14:paraId="59B18C8D" w14:textId="77777777" w:rsidTr="00392F0A">
        <w:tc>
          <w:tcPr>
            <w:tcW w:w="4673" w:type="dxa"/>
          </w:tcPr>
          <w:p w14:paraId="6B669D3B" w14:textId="77777777" w:rsidR="006B657A" w:rsidRPr="00A50AAD" w:rsidRDefault="006B657A" w:rsidP="006B657A">
            <w:pPr>
              <w:spacing w:before="120" w:after="0" w:line="240" w:lineRule="auto"/>
              <w:jc w:val="both"/>
              <w:rPr>
                <w:sz w:val="26"/>
                <w:szCs w:val="26"/>
              </w:rPr>
            </w:pPr>
          </w:p>
        </w:tc>
        <w:tc>
          <w:tcPr>
            <w:tcW w:w="3969" w:type="dxa"/>
          </w:tcPr>
          <w:p w14:paraId="79D1060B" w14:textId="77777777" w:rsidR="006B657A" w:rsidRDefault="006B657A" w:rsidP="006B657A">
            <w:pPr>
              <w:spacing w:before="120" w:after="280" w:afterAutospacing="1" w:line="240" w:lineRule="auto"/>
              <w:jc w:val="both"/>
              <w:rPr>
                <w:b/>
                <w:sz w:val="26"/>
                <w:szCs w:val="26"/>
              </w:rPr>
            </w:pPr>
          </w:p>
        </w:tc>
        <w:tc>
          <w:tcPr>
            <w:tcW w:w="3544" w:type="dxa"/>
          </w:tcPr>
          <w:p w14:paraId="5AAAC1EA" w14:textId="5D2BF132" w:rsidR="006B657A" w:rsidRPr="00542129" w:rsidRDefault="006B657A" w:rsidP="006B657A">
            <w:pPr>
              <w:spacing w:before="120" w:after="280" w:afterAutospacing="1" w:line="240" w:lineRule="auto"/>
              <w:jc w:val="both"/>
              <w:rPr>
                <w:b/>
                <w:sz w:val="26"/>
                <w:szCs w:val="26"/>
              </w:rPr>
            </w:pPr>
            <w:r>
              <w:rPr>
                <w:b/>
                <w:sz w:val="26"/>
                <w:szCs w:val="26"/>
                <w:lang w:val="en-US"/>
              </w:rPr>
              <w:t>10</w:t>
            </w:r>
            <w:r w:rsidRPr="001B4102">
              <w:rPr>
                <w:b/>
                <w:sz w:val="26"/>
                <w:szCs w:val="26"/>
              </w:rPr>
              <w:t xml:space="preserve">. Cục trưởng Cục Quản lý xuất nhập cảnh có thẩm </w:t>
            </w:r>
            <w:r w:rsidRPr="001B4102">
              <w:rPr>
                <w:b/>
                <w:sz w:val="26"/>
                <w:szCs w:val="26"/>
              </w:rPr>
              <w:lastRenderedPageBreak/>
              <w:t xml:space="preserve">quyền xử phạt theo quy định tại khoản </w:t>
            </w:r>
            <w:r>
              <w:rPr>
                <w:b/>
                <w:sz w:val="26"/>
                <w:szCs w:val="26"/>
                <w:lang w:val="en-US"/>
              </w:rPr>
              <w:t>9</w:t>
            </w:r>
            <w:r w:rsidRPr="001B4102">
              <w:rPr>
                <w:b/>
                <w:sz w:val="26"/>
                <w:szCs w:val="26"/>
              </w:rPr>
              <w:t xml:space="preserve"> Điều này và có quyền quyết định áp dụng hình thức xử phạt trục xuất.</w:t>
            </w:r>
          </w:p>
        </w:tc>
        <w:tc>
          <w:tcPr>
            <w:tcW w:w="3226" w:type="dxa"/>
          </w:tcPr>
          <w:p w14:paraId="63DE13FC" w14:textId="77777777" w:rsidR="006B657A" w:rsidRPr="00A50AAD" w:rsidRDefault="006B657A" w:rsidP="006B657A">
            <w:pPr>
              <w:spacing w:before="120" w:after="280" w:afterAutospacing="1" w:line="240" w:lineRule="auto"/>
              <w:rPr>
                <w:sz w:val="26"/>
                <w:szCs w:val="26"/>
              </w:rPr>
            </w:pPr>
          </w:p>
        </w:tc>
      </w:tr>
      <w:tr w:rsidR="006B657A" w:rsidRPr="00A50AAD" w14:paraId="230EE92A" w14:textId="77777777" w:rsidTr="00392F0A">
        <w:tc>
          <w:tcPr>
            <w:tcW w:w="4673" w:type="dxa"/>
          </w:tcPr>
          <w:p w14:paraId="185439DD" w14:textId="402AFF9B" w:rsidR="006B657A" w:rsidRPr="00A50AAD" w:rsidRDefault="006B657A" w:rsidP="006B657A">
            <w:pPr>
              <w:spacing w:before="120" w:after="0" w:line="240" w:lineRule="auto"/>
              <w:jc w:val="both"/>
              <w:rPr>
                <w:sz w:val="26"/>
                <w:szCs w:val="26"/>
              </w:rPr>
            </w:pPr>
            <w:bookmarkStart w:id="71" w:name="dieu_37"/>
            <w:r w:rsidRPr="00A50AAD">
              <w:rPr>
                <w:b/>
                <w:bCs/>
                <w:sz w:val="26"/>
                <w:szCs w:val="26"/>
              </w:rPr>
              <w:lastRenderedPageBreak/>
              <w:t>Điều 37. Thẩm quyền của Hải quan</w:t>
            </w:r>
            <w:bookmarkEnd w:id="71"/>
          </w:p>
        </w:tc>
        <w:tc>
          <w:tcPr>
            <w:tcW w:w="3969" w:type="dxa"/>
          </w:tcPr>
          <w:p w14:paraId="0BF58185" w14:textId="25C42BF5" w:rsidR="006B657A" w:rsidRPr="002D2614" w:rsidRDefault="006B657A" w:rsidP="006B657A">
            <w:pPr>
              <w:spacing w:before="120" w:after="280" w:afterAutospacing="1" w:line="240" w:lineRule="auto"/>
              <w:rPr>
                <w:bCs/>
                <w:sz w:val="26"/>
                <w:szCs w:val="26"/>
              </w:rPr>
            </w:pPr>
            <w:r w:rsidRPr="002D2614">
              <w:rPr>
                <w:bCs/>
                <w:sz w:val="26"/>
                <w:szCs w:val="26"/>
              </w:rPr>
              <w:t>Không sửa đổi, bổ sung</w:t>
            </w:r>
          </w:p>
        </w:tc>
        <w:tc>
          <w:tcPr>
            <w:tcW w:w="3544" w:type="dxa"/>
          </w:tcPr>
          <w:p w14:paraId="723C86AF" w14:textId="62E1D000" w:rsidR="006B657A" w:rsidRPr="00A50AAD" w:rsidRDefault="006B657A" w:rsidP="006B657A">
            <w:pPr>
              <w:spacing w:before="120" w:after="280" w:afterAutospacing="1" w:line="240" w:lineRule="auto"/>
              <w:rPr>
                <w:b/>
                <w:bCs/>
                <w:sz w:val="26"/>
                <w:szCs w:val="26"/>
              </w:rPr>
            </w:pPr>
            <w:r w:rsidRPr="00312933">
              <w:rPr>
                <w:b/>
                <w:bCs/>
                <w:sz w:val="26"/>
                <w:szCs w:val="26"/>
              </w:rPr>
              <w:t>Điều 37. Thẩm quyền của Hải quan</w:t>
            </w:r>
          </w:p>
        </w:tc>
        <w:tc>
          <w:tcPr>
            <w:tcW w:w="3226" w:type="dxa"/>
          </w:tcPr>
          <w:p w14:paraId="1707D8A5" w14:textId="03BD546A" w:rsidR="006B657A" w:rsidRPr="007F733A" w:rsidRDefault="006B657A" w:rsidP="006B657A">
            <w:pPr>
              <w:spacing w:before="120" w:after="280" w:afterAutospacing="1" w:line="240" w:lineRule="auto"/>
              <w:jc w:val="both"/>
              <w:rPr>
                <w:bCs/>
                <w:sz w:val="26"/>
                <w:szCs w:val="26"/>
              </w:rPr>
            </w:pPr>
            <w:r w:rsidRPr="007F733A">
              <w:rPr>
                <w:bCs/>
                <w:sz w:val="26"/>
                <w:szCs w:val="26"/>
              </w:rPr>
              <w:t xml:space="preserve">Vì theo quy định tại Điều </w:t>
            </w:r>
            <w:r>
              <w:rPr>
                <w:bCs/>
                <w:sz w:val="26"/>
                <w:szCs w:val="26"/>
                <w:lang w:val="en-US"/>
              </w:rPr>
              <w:t>11</w:t>
            </w:r>
            <w:r w:rsidRPr="007F733A">
              <w:rPr>
                <w:bCs/>
                <w:sz w:val="26"/>
                <w:szCs w:val="26"/>
              </w:rPr>
              <w:t xml:space="preserve"> Nghị định số 189/2025/NĐ-CP ngày 01/7/2025 của Chính phủ quy định chi tiết Luật Xử lý vi phạm hành chính về thẩm quyền xử phạt vi phạm hành chính</w:t>
            </w:r>
          </w:p>
        </w:tc>
      </w:tr>
      <w:tr w:rsidR="006B657A" w:rsidRPr="00A50AAD" w14:paraId="7415B880" w14:textId="77777777" w:rsidTr="00392F0A">
        <w:tc>
          <w:tcPr>
            <w:tcW w:w="4673" w:type="dxa"/>
          </w:tcPr>
          <w:p w14:paraId="0E13C514" w14:textId="77777777" w:rsidR="006B657A" w:rsidRPr="00A50AAD" w:rsidRDefault="006B657A" w:rsidP="006B657A">
            <w:pPr>
              <w:spacing w:before="120" w:after="0" w:line="240" w:lineRule="auto"/>
              <w:jc w:val="both"/>
              <w:rPr>
                <w:sz w:val="26"/>
                <w:szCs w:val="26"/>
              </w:rPr>
            </w:pPr>
            <w:r w:rsidRPr="00A50AAD">
              <w:rPr>
                <w:sz w:val="26"/>
                <w:szCs w:val="26"/>
              </w:rPr>
              <w:t>1. Công chức Hải quan đang thi hành công vụ có quyền:</w:t>
            </w:r>
          </w:p>
        </w:tc>
        <w:tc>
          <w:tcPr>
            <w:tcW w:w="3969" w:type="dxa"/>
          </w:tcPr>
          <w:p w14:paraId="31FC1722" w14:textId="0E8282AA" w:rsidR="006B657A" w:rsidRPr="00312933" w:rsidRDefault="006B657A" w:rsidP="006B657A">
            <w:pPr>
              <w:spacing w:before="120" w:after="280" w:afterAutospacing="1" w:line="240" w:lineRule="auto"/>
              <w:rPr>
                <w:b/>
                <w:sz w:val="26"/>
                <w:szCs w:val="26"/>
              </w:rPr>
            </w:pPr>
            <w:r w:rsidRPr="002D2614">
              <w:rPr>
                <w:bCs/>
                <w:sz w:val="26"/>
                <w:szCs w:val="26"/>
              </w:rPr>
              <w:t>Không sửa đổi, bổ sung</w:t>
            </w:r>
          </w:p>
        </w:tc>
        <w:tc>
          <w:tcPr>
            <w:tcW w:w="3544" w:type="dxa"/>
          </w:tcPr>
          <w:p w14:paraId="277C5B6C" w14:textId="647685E9" w:rsidR="006B657A" w:rsidRPr="00312933" w:rsidRDefault="006B657A" w:rsidP="00392647">
            <w:pPr>
              <w:spacing w:before="120" w:after="280" w:afterAutospacing="1" w:line="240" w:lineRule="auto"/>
              <w:jc w:val="both"/>
              <w:rPr>
                <w:b/>
                <w:sz w:val="26"/>
                <w:szCs w:val="26"/>
                <w:lang w:val="en-US"/>
              </w:rPr>
            </w:pPr>
            <w:r w:rsidRPr="00312933">
              <w:rPr>
                <w:b/>
                <w:sz w:val="26"/>
                <w:szCs w:val="26"/>
                <w:lang w:val="en-US"/>
              </w:rPr>
              <w:t>1. Công chức Hải quan đang thi hành công vụ có quyền:</w:t>
            </w:r>
          </w:p>
        </w:tc>
        <w:tc>
          <w:tcPr>
            <w:tcW w:w="3226" w:type="dxa"/>
          </w:tcPr>
          <w:p w14:paraId="68CBF8D3" w14:textId="77777777" w:rsidR="006B657A" w:rsidRPr="00A50AAD" w:rsidRDefault="006B657A" w:rsidP="006B657A">
            <w:pPr>
              <w:spacing w:before="120" w:after="280" w:afterAutospacing="1" w:line="240" w:lineRule="auto"/>
              <w:rPr>
                <w:sz w:val="26"/>
                <w:szCs w:val="26"/>
              </w:rPr>
            </w:pPr>
          </w:p>
        </w:tc>
      </w:tr>
      <w:tr w:rsidR="006B657A" w:rsidRPr="00A50AAD" w14:paraId="05534500" w14:textId="77777777" w:rsidTr="00392F0A">
        <w:tc>
          <w:tcPr>
            <w:tcW w:w="4673" w:type="dxa"/>
          </w:tcPr>
          <w:p w14:paraId="0053FE64" w14:textId="77777777" w:rsidR="006B657A" w:rsidRPr="00A50AAD" w:rsidRDefault="006B657A" w:rsidP="006B657A">
            <w:pPr>
              <w:spacing w:before="120" w:after="0" w:line="240" w:lineRule="auto"/>
              <w:jc w:val="both"/>
              <w:rPr>
                <w:sz w:val="26"/>
                <w:szCs w:val="26"/>
              </w:rPr>
            </w:pPr>
            <w:r w:rsidRPr="00A50AAD">
              <w:rPr>
                <w:sz w:val="26"/>
                <w:szCs w:val="26"/>
              </w:rPr>
              <w:t>a) Phạt cảnh cáo;</w:t>
            </w:r>
          </w:p>
        </w:tc>
        <w:tc>
          <w:tcPr>
            <w:tcW w:w="3969" w:type="dxa"/>
          </w:tcPr>
          <w:p w14:paraId="1E2F10D5" w14:textId="1A2AB09F" w:rsidR="006B657A" w:rsidRPr="00DE5CD1" w:rsidRDefault="006B657A" w:rsidP="006B657A">
            <w:pPr>
              <w:spacing w:before="120" w:after="280" w:afterAutospacing="1" w:line="240" w:lineRule="auto"/>
              <w:rPr>
                <w:sz w:val="26"/>
                <w:szCs w:val="26"/>
              </w:rPr>
            </w:pPr>
            <w:r w:rsidRPr="002D2614">
              <w:rPr>
                <w:bCs/>
                <w:sz w:val="26"/>
                <w:szCs w:val="26"/>
              </w:rPr>
              <w:t>Không sửa đổi, bổ sung</w:t>
            </w:r>
          </w:p>
        </w:tc>
        <w:tc>
          <w:tcPr>
            <w:tcW w:w="3544" w:type="dxa"/>
          </w:tcPr>
          <w:p w14:paraId="3152E76B" w14:textId="2F1044E0" w:rsidR="006B657A" w:rsidRPr="00A50AAD" w:rsidRDefault="006B657A" w:rsidP="006B657A">
            <w:pPr>
              <w:spacing w:before="120" w:after="280" w:afterAutospacing="1" w:line="240" w:lineRule="auto"/>
              <w:rPr>
                <w:sz w:val="26"/>
                <w:szCs w:val="26"/>
              </w:rPr>
            </w:pPr>
            <w:r w:rsidRPr="00DE5CD1">
              <w:rPr>
                <w:sz w:val="26"/>
                <w:szCs w:val="26"/>
              </w:rPr>
              <w:t>a) Phạt cảnh cáo;</w:t>
            </w:r>
          </w:p>
        </w:tc>
        <w:tc>
          <w:tcPr>
            <w:tcW w:w="3226" w:type="dxa"/>
          </w:tcPr>
          <w:p w14:paraId="5484CA57" w14:textId="77777777" w:rsidR="006B657A" w:rsidRPr="00A50AAD" w:rsidRDefault="006B657A" w:rsidP="006B657A">
            <w:pPr>
              <w:spacing w:before="120" w:after="280" w:afterAutospacing="1" w:line="240" w:lineRule="auto"/>
              <w:rPr>
                <w:sz w:val="26"/>
                <w:szCs w:val="26"/>
              </w:rPr>
            </w:pPr>
          </w:p>
        </w:tc>
      </w:tr>
      <w:tr w:rsidR="006B657A" w:rsidRPr="00A50AAD" w14:paraId="52FE4E60" w14:textId="77777777" w:rsidTr="00392F0A">
        <w:tc>
          <w:tcPr>
            <w:tcW w:w="4673" w:type="dxa"/>
          </w:tcPr>
          <w:p w14:paraId="19112696" w14:textId="77777777" w:rsidR="006B657A" w:rsidRPr="00A50AAD" w:rsidRDefault="006B657A" w:rsidP="006B657A">
            <w:pPr>
              <w:spacing w:before="120" w:after="0" w:line="240" w:lineRule="auto"/>
              <w:jc w:val="both"/>
              <w:rPr>
                <w:sz w:val="26"/>
                <w:szCs w:val="26"/>
              </w:rPr>
            </w:pPr>
          </w:p>
        </w:tc>
        <w:tc>
          <w:tcPr>
            <w:tcW w:w="3969" w:type="dxa"/>
          </w:tcPr>
          <w:p w14:paraId="7B193F0C" w14:textId="77777777" w:rsidR="006B657A" w:rsidRPr="00677962" w:rsidRDefault="006B657A" w:rsidP="006B657A">
            <w:pPr>
              <w:spacing w:before="120" w:after="280" w:afterAutospacing="1" w:line="240" w:lineRule="auto"/>
              <w:rPr>
                <w:b/>
                <w:sz w:val="26"/>
                <w:szCs w:val="26"/>
              </w:rPr>
            </w:pPr>
          </w:p>
        </w:tc>
        <w:tc>
          <w:tcPr>
            <w:tcW w:w="3544" w:type="dxa"/>
          </w:tcPr>
          <w:p w14:paraId="4201FC1E" w14:textId="0EA56B7C" w:rsidR="006B657A" w:rsidRPr="00677962" w:rsidRDefault="006B657A" w:rsidP="00392647">
            <w:pPr>
              <w:spacing w:before="120" w:after="280" w:afterAutospacing="1" w:line="240" w:lineRule="auto"/>
              <w:jc w:val="both"/>
              <w:rPr>
                <w:b/>
                <w:sz w:val="26"/>
                <w:szCs w:val="26"/>
              </w:rPr>
            </w:pPr>
            <w:r w:rsidRPr="00677962">
              <w:rPr>
                <w:b/>
                <w:sz w:val="26"/>
                <w:szCs w:val="26"/>
              </w:rPr>
              <w:t>b) Phạt tiền đến 5% mức tiền phạt tối đa quy định tại khoản 1, khoản 2 Điều 3 Nghị định này;</w:t>
            </w:r>
          </w:p>
        </w:tc>
        <w:tc>
          <w:tcPr>
            <w:tcW w:w="3226" w:type="dxa"/>
          </w:tcPr>
          <w:p w14:paraId="6131EA81" w14:textId="77777777" w:rsidR="006B657A" w:rsidRPr="00A50AAD" w:rsidRDefault="006B657A" w:rsidP="006B657A">
            <w:pPr>
              <w:spacing w:before="120" w:after="280" w:afterAutospacing="1" w:line="240" w:lineRule="auto"/>
              <w:rPr>
                <w:sz w:val="26"/>
                <w:szCs w:val="26"/>
              </w:rPr>
            </w:pPr>
          </w:p>
        </w:tc>
      </w:tr>
      <w:tr w:rsidR="006B657A" w:rsidRPr="00A50AAD" w14:paraId="02C4647B" w14:textId="77777777" w:rsidTr="00392F0A">
        <w:tc>
          <w:tcPr>
            <w:tcW w:w="4673" w:type="dxa"/>
          </w:tcPr>
          <w:p w14:paraId="09DB7DF1" w14:textId="77777777" w:rsidR="006B657A" w:rsidRPr="00A50AAD" w:rsidRDefault="006B657A" w:rsidP="006B657A">
            <w:pPr>
              <w:spacing w:before="120" w:after="0" w:line="240" w:lineRule="auto"/>
              <w:jc w:val="both"/>
              <w:rPr>
                <w:sz w:val="26"/>
                <w:szCs w:val="26"/>
              </w:rPr>
            </w:pPr>
          </w:p>
        </w:tc>
        <w:tc>
          <w:tcPr>
            <w:tcW w:w="3969" w:type="dxa"/>
          </w:tcPr>
          <w:p w14:paraId="6C1A64C0" w14:textId="77777777" w:rsidR="006B657A" w:rsidRPr="00677962" w:rsidRDefault="006B657A" w:rsidP="006B657A">
            <w:pPr>
              <w:spacing w:before="120" w:after="280" w:afterAutospacing="1" w:line="240" w:lineRule="auto"/>
              <w:rPr>
                <w:b/>
                <w:sz w:val="26"/>
                <w:szCs w:val="26"/>
              </w:rPr>
            </w:pPr>
          </w:p>
        </w:tc>
        <w:tc>
          <w:tcPr>
            <w:tcW w:w="3544" w:type="dxa"/>
          </w:tcPr>
          <w:p w14:paraId="447B3528" w14:textId="1294A8BF" w:rsidR="006B657A" w:rsidRPr="00677962" w:rsidRDefault="006B657A" w:rsidP="00E663CC">
            <w:pPr>
              <w:spacing w:before="120" w:after="280" w:afterAutospacing="1" w:line="240" w:lineRule="auto"/>
              <w:jc w:val="both"/>
              <w:rPr>
                <w:b/>
                <w:sz w:val="26"/>
                <w:szCs w:val="26"/>
              </w:rPr>
            </w:pPr>
            <w:r w:rsidRPr="00677962">
              <w:rPr>
                <w:b/>
                <w:sz w:val="26"/>
                <w:szCs w:val="26"/>
              </w:rPr>
              <w:t>c) Tịch thu tang vật, phương tiện vi phạm hành chính có giá trị không vượt quá 02 lần mức tiền phạt được quy định tại điểm b khoản này.</w:t>
            </w:r>
          </w:p>
        </w:tc>
        <w:tc>
          <w:tcPr>
            <w:tcW w:w="3226" w:type="dxa"/>
          </w:tcPr>
          <w:p w14:paraId="45B3189F" w14:textId="77777777" w:rsidR="006B657A" w:rsidRPr="00A50AAD" w:rsidRDefault="006B657A" w:rsidP="006B657A">
            <w:pPr>
              <w:spacing w:before="120" w:after="280" w:afterAutospacing="1" w:line="240" w:lineRule="auto"/>
              <w:rPr>
                <w:sz w:val="26"/>
                <w:szCs w:val="26"/>
              </w:rPr>
            </w:pPr>
          </w:p>
        </w:tc>
      </w:tr>
      <w:tr w:rsidR="006B657A" w:rsidRPr="00A50AAD" w14:paraId="69BBD2B4" w14:textId="77777777" w:rsidTr="00392F0A">
        <w:tc>
          <w:tcPr>
            <w:tcW w:w="4673" w:type="dxa"/>
          </w:tcPr>
          <w:p w14:paraId="668AB8DC" w14:textId="77777777" w:rsidR="006B657A" w:rsidRPr="00A50AAD" w:rsidRDefault="006B657A" w:rsidP="006B657A">
            <w:pPr>
              <w:spacing w:before="120" w:after="0" w:line="240" w:lineRule="auto"/>
              <w:jc w:val="both"/>
              <w:rPr>
                <w:sz w:val="26"/>
                <w:szCs w:val="26"/>
              </w:rPr>
            </w:pPr>
            <w:r w:rsidRPr="00A50AAD">
              <w:rPr>
                <w:sz w:val="26"/>
                <w:szCs w:val="26"/>
              </w:rPr>
              <w:t>b) Phạt tiền đến 500.000 đồng đối với cá nhân và 1.000.000 đồng đối với tổ chức.</w:t>
            </w:r>
          </w:p>
        </w:tc>
        <w:tc>
          <w:tcPr>
            <w:tcW w:w="3969" w:type="dxa"/>
          </w:tcPr>
          <w:p w14:paraId="23CCA71D" w14:textId="58E9A2A9" w:rsidR="006B657A" w:rsidRPr="0006032F" w:rsidRDefault="006B657A" w:rsidP="006B657A">
            <w:pPr>
              <w:spacing w:before="120" w:after="280" w:afterAutospacing="1" w:line="240" w:lineRule="auto"/>
              <w:rPr>
                <w:b/>
                <w:sz w:val="26"/>
                <w:szCs w:val="26"/>
              </w:rPr>
            </w:pPr>
            <w:r w:rsidRPr="002D2614">
              <w:rPr>
                <w:bCs/>
                <w:sz w:val="26"/>
                <w:szCs w:val="26"/>
              </w:rPr>
              <w:t>Không sửa đổi, bổ sung</w:t>
            </w:r>
          </w:p>
        </w:tc>
        <w:tc>
          <w:tcPr>
            <w:tcW w:w="3544" w:type="dxa"/>
          </w:tcPr>
          <w:p w14:paraId="72E2C209" w14:textId="4B9810E3" w:rsidR="006B657A" w:rsidRPr="0006032F" w:rsidRDefault="006B657A" w:rsidP="006B657A">
            <w:pPr>
              <w:spacing w:before="120" w:after="280" w:afterAutospacing="1" w:line="240" w:lineRule="auto"/>
              <w:rPr>
                <w:b/>
                <w:sz w:val="26"/>
                <w:szCs w:val="26"/>
                <w:lang w:val="en-US"/>
              </w:rPr>
            </w:pPr>
            <w:r w:rsidRPr="0006032F">
              <w:rPr>
                <w:b/>
                <w:sz w:val="26"/>
                <w:szCs w:val="26"/>
                <w:lang w:val="en-US"/>
              </w:rPr>
              <w:t>Bãi bỏ</w:t>
            </w:r>
          </w:p>
        </w:tc>
        <w:tc>
          <w:tcPr>
            <w:tcW w:w="3226" w:type="dxa"/>
          </w:tcPr>
          <w:p w14:paraId="003AC59D" w14:textId="77777777" w:rsidR="006B657A" w:rsidRPr="00A50AAD" w:rsidRDefault="006B657A" w:rsidP="006B657A">
            <w:pPr>
              <w:spacing w:before="120" w:after="280" w:afterAutospacing="1" w:line="240" w:lineRule="auto"/>
              <w:rPr>
                <w:sz w:val="26"/>
                <w:szCs w:val="26"/>
              </w:rPr>
            </w:pPr>
          </w:p>
        </w:tc>
      </w:tr>
      <w:tr w:rsidR="006B657A" w:rsidRPr="00A50AAD" w14:paraId="2C875814" w14:textId="77777777" w:rsidTr="00392F0A">
        <w:tc>
          <w:tcPr>
            <w:tcW w:w="4673" w:type="dxa"/>
          </w:tcPr>
          <w:p w14:paraId="658F25D9" w14:textId="00F24438" w:rsidR="006B657A" w:rsidRPr="00A50AAD" w:rsidRDefault="006B657A" w:rsidP="006B657A">
            <w:pPr>
              <w:spacing w:before="120" w:after="0" w:line="240" w:lineRule="auto"/>
              <w:jc w:val="both"/>
              <w:rPr>
                <w:sz w:val="26"/>
                <w:szCs w:val="26"/>
              </w:rPr>
            </w:pPr>
            <w:r w:rsidRPr="00902692">
              <w:rPr>
                <w:sz w:val="26"/>
                <w:szCs w:val="26"/>
              </w:rPr>
              <w:t>2. Đội trưởng thuộc Chi cục Hải quan, Đội trưởng thuộc Chi cục kiểm tra sau thông quan có quyền:</w:t>
            </w:r>
          </w:p>
        </w:tc>
        <w:tc>
          <w:tcPr>
            <w:tcW w:w="3969" w:type="dxa"/>
          </w:tcPr>
          <w:p w14:paraId="4603489D" w14:textId="56C58CC3" w:rsidR="006B657A" w:rsidRPr="008B106A" w:rsidRDefault="006B657A" w:rsidP="006B657A">
            <w:pPr>
              <w:spacing w:before="120" w:after="280" w:afterAutospacing="1" w:line="240" w:lineRule="auto"/>
              <w:jc w:val="both"/>
              <w:rPr>
                <w:b/>
                <w:sz w:val="26"/>
                <w:szCs w:val="26"/>
                <w:lang w:val="sv-SE"/>
              </w:rPr>
            </w:pPr>
            <w:r w:rsidRPr="00A50AAD">
              <w:rPr>
                <w:sz w:val="26"/>
                <w:szCs w:val="26"/>
                <w:lang w:val="sv-SE"/>
              </w:rPr>
              <w:t xml:space="preserve">2. </w:t>
            </w:r>
            <w:r w:rsidRPr="00A50AAD">
              <w:rPr>
                <w:sz w:val="26"/>
                <w:szCs w:val="26"/>
                <w:shd w:val="solid" w:color="FFFFFF" w:fill="auto"/>
                <w:lang w:val="nl-NL"/>
              </w:rPr>
              <w:t xml:space="preserve">Đội trưởng, Tổ trưởng thuộc Chi cục Hải quan; Tổ trưởng thuộc Đội Kiểm soát thuộc Cục Hải quan tỉnh, </w:t>
            </w:r>
            <w:r w:rsidRPr="00A50AAD">
              <w:rPr>
                <w:sz w:val="26"/>
                <w:szCs w:val="26"/>
                <w:shd w:val="solid" w:color="FFFFFF" w:fill="auto"/>
                <w:lang w:val="nl-NL"/>
              </w:rPr>
              <w:lastRenderedPageBreak/>
              <w:t>liên tỉnh, thành phố trực thuộc Trung ương; Đội trưởng thuộc Chi cục, Kiểm tra sau thông quan có quyền:</w:t>
            </w:r>
          </w:p>
        </w:tc>
        <w:tc>
          <w:tcPr>
            <w:tcW w:w="3544" w:type="dxa"/>
          </w:tcPr>
          <w:p w14:paraId="3FABD19F" w14:textId="7D33C46B" w:rsidR="006B657A" w:rsidRPr="008B106A" w:rsidRDefault="006B657A" w:rsidP="006B657A">
            <w:pPr>
              <w:spacing w:before="120" w:after="280" w:afterAutospacing="1" w:line="240" w:lineRule="auto"/>
              <w:jc w:val="both"/>
              <w:rPr>
                <w:b/>
                <w:sz w:val="26"/>
                <w:szCs w:val="26"/>
                <w:lang w:val="sv-SE"/>
              </w:rPr>
            </w:pPr>
            <w:r w:rsidRPr="008B106A">
              <w:rPr>
                <w:b/>
                <w:sz w:val="26"/>
                <w:szCs w:val="26"/>
                <w:lang w:val="sv-SE"/>
              </w:rPr>
              <w:lastRenderedPageBreak/>
              <w:t xml:space="preserve">2. Đội trưởng Hải quan cửa khẩu/ngoài cửa khẩu, Đội trưởng Đội Phúc tập và Kiểm </w:t>
            </w:r>
            <w:r w:rsidRPr="008B106A">
              <w:rPr>
                <w:b/>
                <w:sz w:val="26"/>
                <w:szCs w:val="26"/>
                <w:lang w:val="sv-SE"/>
              </w:rPr>
              <w:lastRenderedPageBreak/>
              <w:t>tra sau thông quan, Đội trưởng Đội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có quyền:</w:t>
            </w:r>
          </w:p>
        </w:tc>
        <w:tc>
          <w:tcPr>
            <w:tcW w:w="3226" w:type="dxa"/>
          </w:tcPr>
          <w:p w14:paraId="3D9587CB" w14:textId="77777777" w:rsidR="006B657A" w:rsidRPr="00A50AAD" w:rsidRDefault="006B657A" w:rsidP="006B657A">
            <w:pPr>
              <w:spacing w:before="120" w:after="280" w:afterAutospacing="1" w:line="240" w:lineRule="auto"/>
              <w:rPr>
                <w:sz w:val="26"/>
                <w:szCs w:val="26"/>
                <w:lang w:val="sv-SE"/>
              </w:rPr>
            </w:pPr>
          </w:p>
        </w:tc>
      </w:tr>
      <w:tr w:rsidR="006B657A" w:rsidRPr="00A50AAD" w14:paraId="70CD940E" w14:textId="77777777" w:rsidTr="00392F0A">
        <w:tc>
          <w:tcPr>
            <w:tcW w:w="4673" w:type="dxa"/>
          </w:tcPr>
          <w:p w14:paraId="5F4ACF3B" w14:textId="77777777" w:rsidR="006B657A" w:rsidRPr="00A50AAD" w:rsidRDefault="006B657A" w:rsidP="006B657A">
            <w:pPr>
              <w:spacing w:before="120" w:after="0" w:line="240" w:lineRule="auto"/>
              <w:jc w:val="both"/>
              <w:rPr>
                <w:sz w:val="26"/>
                <w:szCs w:val="26"/>
              </w:rPr>
            </w:pPr>
            <w:r w:rsidRPr="00A50AAD">
              <w:rPr>
                <w:sz w:val="26"/>
                <w:szCs w:val="26"/>
              </w:rPr>
              <w:lastRenderedPageBreak/>
              <w:t>a) Phạt cảnh cáo;</w:t>
            </w:r>
          </w:p>
        </w:tc>
        <w:tc>
          <w:tcPr>
            <w:tcW w:w="3969" w:type="dxa"/>
          </w:tcPr>
          <w:p w14:paraId="79021AD2" w14:textId="1AAA37F7" w:rsidR="006B657A" w:rsidRPr="00201825" w:rsidRDefault="006B657A" w:rsidP="006B657A">
            <w:pPr>
              <w:spacing w:before="120" w:after="280" w:afterAutospacing="1" w:line="240" w:lineRule="auto"/>
              <w:rPr>
                <w:b/>
                <w:sz w:val="26"/>
                <w:szCs w:val="26"/>
              </w:rPr>
            </w:pPr>
            <w:r w:rsidRPr="002D2614">
              <w:rPr>
                <w:bCs/>
                <w:sz w:val="26"/>
                <w:szCs w:val="26"/>
              </w:rPr>
              <w:t>Không sửa đổi, bổ sung</w:t>
            </w:r>
          </w:p>
        </w:tc>
        <w:tc>
          <w:tcPr>
            <w:tcW w:w="3544" w:type="dxa"/>
          </w:tcPr>
          <w:p w14:paraId="53FCEDB6" w14:textId="07057FBD" w:rsidR="006B657A" w:rsidRPr="00201825" w:rsidRDefault="006B657A" w:rsidP="006B657A">
            <w:pPr>
              <w:spacing w:before="120" w:after="280" w:afterAutospacing="1" w:line="240" w:lineRule="auto"/>
              <w:rPr>
                <w:b/>
                <w:sz w:val="26"/>
                <w:szCs w:val="26"/>
              </w:rPr>
            </w:pPr>
            <w:r w:rsidRPr="00201825">
              <w:rPr>
                <w:b/>
                <w:sz w:val="26"/>
                <w:szCs w:val="26"/>
              </w:rPr>
              <w:t>a) Phạt cảnh cáo;</w:t>
            </w:r>
          </w:p>
        </w:tc>
        <w:tc>
          <w:tcPr>
            <w:tcW w:w="3226" w:type="dxa"/>
          </w:tcPr>
          <w:p w14:paraId="293852CF" w14:textId="77777777" w:rsidR="006B657A" w:rsidRPr="00A50AAD" w:rsidRDefault="006B657A" w:rsidP="006B657A">
            <w:pPr>
              <w:spacing w:before="120" w:after="280" w:afterAutospacing="1" w:line="240" w:lineRule="auto"/>
              <w:rPr>
                <w:sz w:val="26"/>
                <w:szCs w:val="26"/>
              </w:rPr>
            </w:pPr>
          </w:p>
        </w:tc>
      </w:tr>
      <w:tr w:rsidR="006B657A" w:rsidRPr="00A50AAD" w14:paraId="2A1F9A7A" w14:textId="77777777" w:rsidTr="00392F0A">
        <w:tc>
          <w:tcPr>
            <w:tcW w:w="4673" w:type="dxa"/>
          </w:tcPr>
          <w:p w14:paraId="19B5DA85" w14:textId="77777777" w:rsidR="006B657A" w:rsidRPr="00A50AAD" w:rsidRDefault="006B657A" w:rsidP="006B657A">
            <w:pPr>
              <w:spacing w:before="120" w:after="0" w:line="240" w:lineRule="auto"/>
              <w:jc w:val="both"/>
              <w:rPr>
                <w:sz w:val="26"/>
                <w:szCs w:val="26"/>
              </w:rPr>
            </w:pPr>
            <w:r w:rsidRPr="00A50AAD">
              <w:rPr>
                <w:sz w:val="26"/>
                <w:szCs w:val="26"/>
              </w:rPr>
              <w:t>b) Phạt tiền đến 5.000.000 đồng đối với cá nhân và 10.000.000 đồng đối với tổ chức.</w:t>
            </w:r>
          </w:p>
        </w:tc>
        <w:tc>
          <w:tcPr>
            <w:tcW w:w="3969" w:type="dxa"/>
          </w:tcPr>
          <w:p w14:paraId="0A79AF51" w14:textId="68A3947C" w:rsidR="006B657A" w:rsidRPr="00201825" w:rsidRDefault="006B657A" w:rsidP="006B657A">
            <w:pPr>
              <w:spacing w:before="120" w:after="280" w:afterAutospacing="1" w:line="240" w:lineRule="auto"/>
              <w:jc w:val="both"/>
              <w:rPr>
                <w:b/>
                <w:sz w:val="26"/>
                <w:szCs w:val="26"/>
              </w:rPr>
            </w:pPr>
            <w:r w:rsidRPr="002D2614">
              <w:rPr>
                <w:bCs/>
                <w:sz w:val="26"/>
                <w:szCs w:val="26"/>
              </w:rPr>
              <w:t>Không sửa đổi, bổ sung</w:t>
            </w:r>
          </w:p>
        </w:tc>
        <w:tc>
          <w:tcPr>
            <w:tcW w:w="3544" w:type="dxa"/>
          </w:tcPr>
          <w:p w14:paraId="708CD67D" w14:textId="60CBEE16" w:rsidR="006B657A" w:rsidRPr="00201825" w:rsidRDefault="006B657A" w:rsidP="006B657A">
            <w:pPr>
              <w:spacing w:before="120" w:after="280" w:afterAutospacing="1" w:line="240" w:lineRule="auto"/>
              <w:jc w:val="both"/>
              <w:rPr>
                <w:b/>
                <w:sz w:val="26"/>
                <w:szCs w:val="26"/>
              </w:rPr>
            </w:pPr>
            <w:r w:rsidRPr="00201825">
              <w:rPr>
                <w:b/>
                <w:sz w:val="26"/>
                <w:szCs w:val="26"/>
              </w:rPr>
              <w:t>b) Phạt tiền đến 30% mức tiền phạt tối đa quy định tại</w:t>
            </w:r>
            <w:r w:rsidRPr="00201825">
              <w:rPr>
                <w:b/>
                <w:sz w:val="26"/>
                <w:szCs w:val="26"/>
                <w:lang w:val="en-US"/>
              </w:rPr>
              <w:t xml:space="preserve"> </w:t>
            </w:r>
            <w:r w:rsidRPr="00201825">
              <w:rPr>
                <w:b/>
                <w:sz w:val="26"/>
                <w:szCs w:val="26"/>
              </w:rPr>
              <w:t>khoản 1, khoản 2 Điều 3 Nghị định này;</w:t>
            </w:r>
          </w:p>
        </w:tc>
        <w:tc>
          <w:tcPr>
            <w:tcW w:w="3226" w:type="dxa"/>
          </w:tcPr>
          <w:p w14:paraId="660D5FC3" w14:textId="77777777" w:rsidR="006B657A" w:rsidRPr="00A50AAD" w:rsidRDefault="006B657A" w:rsidP="006B657A">
            <w:pPr>
              <w:spacing w:before="120" w:after="280" w:afterAutospacing="1" w:line="240" w:lineRule="auto"/>
              <w:rPr>
                <w:sz w:val="26"/>
                <w:szCs w:val="26"/>
              </w:rPr>
            </w:pPr>
          </w:p>
        </w:tc>
      </w:tr>
      <w:tr w:rsidR="006B657A" w:rsidRPr="00A50AAD" w14:paraId="083B7ADE" w14:textId="77777777" w:rsidTr="00392F0A">
        <w:tc>
          <w:tcPr>
            <w:tcW w:w="4673" w:type="dxa"/>
          </w:tcPr>
          <w:p w14:paraId="4CE7ED41" w14:textId="77777777" w:rsidR="006B657A" w:rsidRPr="00A50AAD" w:rsidRDefault="006B657A" w:rsidP="006B657A">
            <w:pPr>
              <w:spacing w:before="120" w:after="0" w:line="240" w:lineRule="auto"/>
              <w:jc w:val="both"/>
              <w:rPr>
                <w:sz w:val="26"/>
                <w:szCs w:val="26"/>
              </w:rPr>
            </w:pPr>
          </w:p>
        </w:tc>
        <w:tc>
          <w:tcPr>
            <w:tcW w:w="3969" w:type="dxa"/>
          </w:tcPr>
          <w:p w14:paraId="43CAB3AF" w14:textId="77777777" w:rsidR="006B657A" w:rsidRPr="00973D45" w:rsidRDefault="006B657A" w:rsidP="006B657A">
            <w:pPr>
              <w:spacing w:before="120" w:after="280" w:afterAutospacing="1" w:line="240" w:lineRule="auto"/>
              <w:jc w:val="both"/>
              <w:rPr>
                <w:b/>
                <w:sz w:val="26"/>
                <w:szCs w:val="26"/>
              </w:rPr>
            </w:pPr>
          </w:p>
        </w:tc>
        <w:tc>
          <w:tcPr>
            <w:tcW w:w="3544" w:type="dxa"/>
          </w:tcPr>
          <w:p w14:paraId="7885C73A" w14:textId="79476A6C" w:rsidR="006B657A" w:rsidRPr="00201825" w:rsidRDefault="006B657A" w:rsidP="006B657A">
            <w:pPr>
              <w:spacing w:before="120" w:after="280" w:afterAutospacing="1" w:line="240" w:lineRule="auto"/>
              <w:jc w:val="both"/>
              <w:rPr>
                <w:b/>
                <w:sz w:val="26"/>
                <w:szCs w:val="26"/>
              </w:rPr>
            </w:pPr>
            <w:r w:rsidRPr="00973D45">
              <w:rPr>
                <w:b/>
                <w:sz w:val="26"/>
                <w:szCs w:val="26"/>
              </w:rPr>
              <w:t>c) Tịch thu tang vật, phương tiện vi phạm hành chính có giá trị không vượt quá 02 lần mức tiền phạt được quy định tại điểm b khoản này;</w:t>
            </w:r>
          </w:p>
        </w:tc>
        <w:tc>
          <w:tcPr>
            <w:tcW w:w="3226" w:type="dxa"/>
          </w:tcPr>
          <w:p w14:paraId="3F38FC7F" w14:textId="77777777" w:rsidR="006B657A" w:rsidRPr="00A50AAD" w:rsidRDefault="006B657A" w:rsidP="006B657A">
            <w:pPr>
              <w:spacing w:before="120" w:after="280" w:afterAutospacing="1" w:line="240" w:lineRule="auto"/>
              <w:rPr>
                <w:sz w:val="26"/>
                <w:szCs w:val="26"/>
              </w:rPr>
            </w:pPr>
          </w:p>
        </w:tc>
      </w:tr>
      <w:tr w:rsidR="006B657A" w:rsidRPr="00A50AAD" w14:paraId="08DE5FD2" w14:textId="77777777" w:rsidTr="00392F0A">
        <w:tc>
          <w:tcPr>
            <w:tcW w:w="4673" w:type="dxa"/>
          </w:tcPr>
          <w:p w14:paraId="12A2C78B" w14:textId="77777777" w:rsidR="006B657A" w:rsidRPr="00A50AAD" w:rsidRDefault="006B657A" w:rsidP="006B657A">
            <w:pPr>
              <w:spacing w:before="120" w:after="0" w:line="240" w:lineRule="auto"/>
              <w:jc w:val="both"/>
              <w:rPr>
                <w:sz w:val="26"/>
                <w:szCs w:val="26"/>
              </w:rPr>
            </w:pPr>
          </w:p>
        </w:tc>
        <w:tc>
          <w:tcPr>
            <w:tcW w:w="3969" w:type="dxa"/>
          </w:tcPr>
          <w:p w14:paraId="33CCD667" w14:textId="77777777" w:rsidR="006B657A" w:rsidRPr="00973D45" w:rsidRDefault="006B657A" w:rsidP="006B657A">
            <w:pPr>
              <w:spacing w:before="120" w:after="280" w:afterAutospacing="1" w:line="240" w:lineRule="auto"/>
              <w:jc w:val="both"/>
              <w:rPr>
                <w:b/>
                <w:sz w:val="26"/>
                <w:szCs w:val="26"/>
              </w:rPr>
            </w:pPr>
          </w:p>
        </w:tc>
        <w:tc>
          <w:tcPr>
            <w:tcW w:w="3544" w:type="dxa"/>
          </w:tcPr>
          <w:p w14:paraId="09CDD2AD" w14:textId="525C238E" w:rsidR="006B657A" w:rsidRPr="00201825" w:rsidRDefault="006B657A" w:rsidP="006B657A">
            <w:pPr>
              <w:spacing w:before="120" w:after="280" w:afterAutospacing="1" w:line="240" w:lineRule="auto"/>
              <w:jc w:val="both"/>
              <w:rPr>
                <w:b/>
                <w:sz w:val="26"/>
                <w:szCs w:val="26"/>
              </w:rPr>
            </w:pPr>
            <w:r w:rsidRPr="00973D45">
              <w:rPr>
                <w:b/>
                <w:sz w:val="26"/>
                <w:szCs w:val="26"/>
              </w:rPr>
              <w:t>d) Áp dụng biện pháp khắc phục hậu quả quy định tại khoản 1 Điều 28 của Luật Xử lý vi phạm hành chính.</w:t>
            </w:r>
          </w:p>
        </w:tc>
        <w:tc>
          <w:tcPr>
            <w:tcW w:w="3226" w:type="dxa"/>
          </w:tcPr>
          <w:p w14:paraId="3817ECA6" w14:textId="77777777" w:rsidR="006B657A" w:rsidRPr="00A50AAD" w:rsidRDefault="006B657A" w:rsidP="006B657A">
            <w:pPr>
              <w:spacing w:before="120" w:after="280" w:afterAutospacing="1" w:line="240" w:lineRule="auto"/>
              <w:rPr>
                <w:sz w:val="26"/>
                <w:szCs w:val="26"/>
              </w:rPr>
            </w:pPr>
          </w:p>
        </w:tc>
      </w:tr>
      <w:tr w:rsidR="006B657A" w:rsidRPr="00A50AAD" w14:paraId="3E4C5B5E" w14:textId="77777777" w:rsidTr="00392F0A">
        <w:tc>
          <w:tcPr>
            <w:tcW w:w="4673" w:type="dxa"/>
          </w:tcPr>
          <w:p w14:paraId="1975FD9C" w14:textId="37D07475" w:rsidR="006B657A" w:rsidRPr="00A50AAD" w:rsidRDefault="006B657A" w:rsidP="006B657A">
            <w:pPr>
              <w:spacing w:before="120" w:after="0" w:line="240" w:lineRule="auto"/>
              <w:jc w:val="both"/>
              <w:rPr>
                <w:sz w:val="26"/>
                <w:szCs w:val="26"/>
              </w:rPr>
            </w:pPr>
            <w:r w:rsidRPr="00902692">
              <w:rPr>
                <w:sz w:val="26"/>
                <w:szCs w:val="26"/>
              </w:rPr>
              <w:t xml:space="preserve">3. Chi cục trưởng Chi cục Hải quan, Chi cục trưởng Chi cục kiểm tra sau thông quan, Đội trưởng Đội kiểm soát thuộc Cục Hải quan tỉnh, liên tỉnh, thành phố trực </w:t>
            </w:r>
            <w:r w:rsidRPr="00902692">
              <w:rPr>
                <w:sz w:val="26"/>
                <w:szCs w:val="26"/>
              </w:rPr>
              <w:lastRenderedPageBreak/>
              <w:t>thuộc trung ương, Đội trưởng Đội kiểm soát chống buôn lậu, Đội trưởng Đội thủ tục Hải quan, Hải đội trưởng Hải đội kiểm soát trên biển và Đội trưởng Đội kiểm soát bảo vệ quyền sở hữu trí tuệ thuộc Cục điều tra chống buôn lậu Tổng cục Hải quan có quyền:</w:t>
            </w:r>
          </w:p>
        </w:tc>
        <w:tc>
          <w:tcPr>
            <w:tcW w:w="3969" w:type="dxa"/>
          </w:tcPr>
          <w:p w14:paraId="3658C869" w14:textId="50DF17AB" w:rsidR="006B657A" w:rsidRPr="00C7562B" w:rsidRDefault="006B657A" w:rsidP="006B657A">
            <w:pPr>
              <w:spacing w:before="120" w:after="280" w:afterAutospacing="1" w:line="240" w:lineRule="auto"/>
              <w:jc w:val="both"/>
              <w:rPr>
                <w:b/>
                <w:sz w:val="26"/>
                <w:szCs w:val="26"/>
                <w:lang w:val="sv-SE"/>
              </w:rPr>
            </w:pPr>
            <w:r w:rsidRPr="00A50AAD">
              <w:rPr>
                <w:sz w:val="26"/>
                <w:szCs w:val="26"/>
                <w:lang w:val="sv-SE"/>
              </w:rPr>
              <w:lastRenderedPageBreak/>
              <w:t xml:space="preserve">3. </w:t>
            </w:r>
            <w:r w:rsidRPr="00A50AAD">
              <w:rPr>
                <w:sz w:val="26"/>
                <w:szCs w:val="26"/>
                <w:shd w:val="solid" w:color="FFFFFF" w:fill="auto"/>
                <w:lang w:val="nl-NL"/>
              </w:rPr>
              <w:t xml:space="preserve">Chi cục trưởng Chi cục Hải quan; Chi cục trưởng Chi cục Kiểm tra sau thông quan, Đội trưởng Đội kiểm soát thuộc Cục Hải quan tỉnh, </w:t>
            </w:r>
            <w:r w:rsidRPr="00A50AAD">
              <w:rPr>
                <w:sz w:val="26"/>
                <w:szCs w:val="26"/>
                <w:shd w:val="solid" w:color="FFFFFF" w:fill="auto"/>
                <w:lang w:val="nl-NL"/>
              </w:rPr>
              <w:lastRenderedPageBreak/>
              <w:t>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 có quyền:</w:t>
            </w:r>
          </w:p>
        </w:tc>
        <w:tc>
          <w:tcPr>
            <w:tcW w:w="3544" w:type="dxa"/>
          </w:tcPr>
          <w:p w14:paraId="5E8F017E" w14:textId="544A02C3" w:rsidR="006B657A" w:rsidRPr="00C7562B" w:rsidRDefault="006B657A" w:rsidP="006B657A">
            <w:pPr>
              <w:spacing w:before="120" w:after="280" w:afterAutospacing="1" w:line="240" w:lineRule="auto"/>
              <w:jc w:val="both"/>
              <w:rPr>
                <w:b/>
                <w:sz w:val="26"/>
                <w:szCs w:val="26"/>
                <w:lang w:val="sv-SE"/>
              </w:rPr>
            </w:pPr>
            <w:r w:rsidRPr="00C7562B">
              <w:rPr>
                <w:b/>
                <w:sz w:val="26"/>
                <w:szCs w:val="26"/>
                <w:lang w:val="sv-SE"/>
              </w:rPr>
              <w:lastRenderedPageBreak/>
              <w:t xml:space="preserve">3. Chi cục trưởng Chi cục Điều tra chống buôn lậu, Chi cục trưởng Chi cục Kiểm tra sau thông quan, Chi cục </w:t>
            </w:r>
            <w:r w:rsidRPr="00C7562B">
              <w:rPr>
                <w:b/>
                <w:sz w:val="26"/>
                <w:szCs w:val="26"/>
                <w:lang w:val="sv-SE"/>
              </w:rPr>
              <w:lastRenderedPageBreak/>
              <w:t>trưởng Chi cục Hải quan khu vực có quyền:</w:t>
            </w:r>
          </w:p>
        </w:tc>
        <w:tc>
          <w:tcPr>
            <w:tcW w:w="3226" w:type="dxa"/>
          </w:tcPr>
          <w:p w14:paraId="2F3924FA" w14:textId="77777777" w:rsidR="006B657A" w:rsidRPr="00A50AAD" w:rsidRDefault="006B657A" w:rsidP="006B657A">
            <w:pPr>
              <w:spacing w:before="120" w:after="280" w:afterAutospacing="1" w:line="240" w:lineRule="auto"/>
              <w:rPr>
                <w:sz w:val="26"/>
                <w:szCs w:val="26"/>
                <w:lang w:val="sv-SE"/>
              </w:rPr>
            </w:pPr>
          </w:p>
        </w:tc>
      </w:tr>
      <w:tr w:rsidR="006B657A" w:rsidRPr="00A50AAD" w14:paraId="44EA29EA" w14:textId="77777777" w:rsidTr="00392F0A">
        <w:tc>
          <w:tcPr>
            <w:tcW w:w="4673" w:type="dxa"/>
          </w:tcPr>
          <w:p w14:paraId="125A091B" w14:textId="77777777" w:rsidR="006B657A" w:rsidRPr="00A50AAD" w:rsidRDefault="006B657A" w:rsidP="006B657A">
            <w:pPr>
              <w:spacing w:before="120" w:after="0" w:line="240" w:lineRule="auto"/>
              <w:jc w:val="both"/>
              <w:rPr>
                <w:sz w:val="26"/>
                <w:szCs w:val="26"/>
              </w:rPr>
            </w:pPr>
            <w:r w:rsidRPr="00A50AAD">
              <w:rPr>
                <w:sz w:val="26"/>
                <w:szCs w:val="26"/>
              </w:rPr>
              <w:lastRenderedPageBreak/>
              <w:t>a) Phạt cảnh cáo;</w:t>
            </w:r>
          </w:p>
        </w:tc>
        <w:tc>
          <w:tcPr>
            <w:tcW w:w="3969" w:type="dxa"/>
          </w:tcPr>
          <w:p w14:paraId="1ECE23BA" w14:textId="16D45C9C" w:rsidR="006B657A" w:rsidRPr="00902692" w:rsidRDefault="006B657A" w:rsidP="006B657A">
            <w:pPr>
              <w:spacing w:before="120" w:after="280" w:afterAutospacing="1" w:line="240" w:lineRule="auto"/>
              <w:rPr>
                <w:sz w:val="26"/>
                <w:szCs w:val="26"/>
              </w:rPr>
            </w:pPr>
            <w:r w:rsidRPr="00902692">
              <w:rPr>
                <w:sz w:val="26"/>
                <w:szCs w:val="26"/>
              </w:rPr>
              <w:t>Không sửa đổi, bổ sung</w:t>
            </w:r>
          </w:p>
        </w:tc>
        <w:tc>
          <w:tcPr>
            <w:tcW w:w="3544" w:type="dxa"/>
          </w:tcPr>
          <w:p w14:paraId="231C1020" w14:textId="070D2842" w:rsidR="006B657A" w:rsidRPr="005C4D1F" w:rsidRDefault="006B657A" w:rsidP="006B657A">
            <w:pPr>
              <w:spacing w:before="120" w:after="280" w:afterAutospacing="1" w:line="240" w:lineRule="auto"/>
              <w:rPr>
                <w:b/>
                <w:sz w:val="26"/>
                <w:szCs w:val="26"/>
              </w:rPr>
            </w:pPr>
            <w:r w:rsidRPr="005C4D1F">
              <w:rPr>
                <w:b/>
                <w:sz w:val="26"/>
                <w:szCs w:val="26"/>
              </w:rPr>
              <w:t>a) Phạt cảnh cáo;</w:t>
            </w:r>
          </w:p>
        </w:tc>
        <w:tc>
          <w:tcPr>
            <w:tcW w:w="3226" w:type="dxa"/>
          </w:tcPr>
          <w:p w14:paraId="06A361C3" w14:textId="77777777" w:rsidR="006B657A" w:rsidRPr="00A50AAD" w:rsidRDefault="006B657A" w:rsidP="006B657A">
            <w:pPr>
              <w:spacing w:before="120" w:after="280" w:afterAutospacing="1" w:line="240" w:lineRule="auto"/>
              <w:rPr>
                <w:sz w:val="26"/>
                <w:szCs w:val="26"/>
              </w:rPr>
            </w:pPr>
          </w:p>
        </w:tc>
      </w:tr>
      <w:tr w:rsidR="006B657A" w:rsidRPr="00A50AAD" w14:paraId="1BF3171D" w14:textId="77777777" w:rsidTr="00392F0A">
        <w:tc>
          <w:tcPr>
            <w:tcW w:w="4673" w:type="dxa"/>
          </w:tcPr>
          <w:p w14:paraId="180D7841" w14:textId="77777777" w:rsidR="006B657A" w:rsidRPr="00A50AAD" w:rsidRDefault="006B657A" w:rsidP="006B657A">
            <w:pPr>
              <w:spacing w:before="120" w:after="0" w:line="240" w:lineRule="auto"/>
              <w:jc w:val="both"/>
              <w:rPr>
                <w:sz w:val="26"/>
                <w:szCs w:val="26"/>
              </w:rPr>
            </w:pPr>
          </w:p>
        </w:tc>
        <w:tc>
          <w:tcPr>
            <w:tcW w:w="3969" w:type="dxa"/>
          </w:tcPr>
          <w:p w14:paraId="7C1D76B7" w14:textId="77777777" w:rsidR="006B657A" w:rsidRPr="005C4D1F" w:rsidRDefault="006B657A" w:rsidP="006B657A">
            <w:pPr>
              <w:spacing w:before="120" w:after="280" w:afterAutospacing="1" w:line="240" w:lineRule="auto"/>
              <w:rPr>
                <w:b/>
                <w:sz w:val="26"/>
                <w:szCs w:val="26"/>
              </w:rPr>
            </w:pPr>
          </w:p>
        </w:tc>
        <w:tc>
          <w:tcPr>
            <w:tcW w:w="3544" w:type="dxa"/>
          </w:tcPr>
          <w:p w14:paraId="57CB154D" w14:textId="653D4F70" w:rsidR="006B657A" w:rsidRPr="005C4D1F" w:rsidRDefault="006B657A" w:rsidP="00E663CC">
            <w:pPr>
              <w:spacing w:before="120" w:after="280" w:afterAutospacing="1" w:line="240" w:lineRule="auto"/>
              <w:jc w:val="both"/>
              <w:rPr>
                <w:b/>
                <w:sz w:val="26"/>
                <w:szCs w:val="26"/>
              </w:rPr>
            </w:pPr>
            <w:r w:rsidRPr="005C4D1F">
              <w:rPr>
                <w:b/>
                <w:sz w:val="26"/>
                <w:szCs w:val="26"/>
                <w:lang w:val="en-US"/>
              </w:rPr>
              <w:t xml:space="preserve">b) </w:t>
            </w:r>
            <w:r w:rsidRPr="005C4D1F">
              <w:rPr>
                <w:b/>
                <w:sz w:val="26"/>
                <w:szCs w:val="26"/>
              </w:rPr>
              <w:t>Phạt tiền đến 50% mức tiền phạt tối đa quy định tại khoản 1, khoản 2 Điều 3 Nghị định này;</w:t>
            </w:r>
          </w:p>
        </w:tc>
        <w:tc>
          <w:tcPr>
            <w:tcW w:w="3226" w:type="dxa"/>
          </w:tcPr>
          <w:p w14:paraId="24FD13F3" w14:textId="77777777" w:rsidR="006B657A" w:rsidRPr="00A50AAD" w:rsidRDefault="006B657A" w:rsidP="006B657A">
            <w:pPr>
              <w:spacing w:before="120" w:after="280" w:afterAutospacing="1" w:line="240" w:lineRule="auto"/>
              <w:rPr>
                <w:sz w:val="26"/>
                <w:szCs w:val="26"/>
              </w:rPr>
            </w:pPr>
          </w:p>
        </w:tc>
      </w:tr>
      <w:tr w:rsidR="006B657A" w:rsidRPr="00A50AAD" w14:paraId="3FC80951" w14:textId="77777777" w:rsidTr="00392F0A">
        <w:tc>
          <w:tcPr>
            <w:tcW w:w="4673" w:type="dxa"/>
          </w:tcPr>
          <w:p w14:paraId="0275681C" w14:textId="77777777" w:rsidR="006B657A" w:rsidRPr="00A50AAD" w:rsidRDefault="006B657A" w:rsidP="006B657A">
            <w:pPr>
              <w:spacing w:before="120" w:after="0" w:line="240" w:lineRule="auto"/>
              <w:jc w:val="both"/>
              <w:rPr>
                <w:sz w:val="26"/>
                <w:szCs w:val="26"/>
              </w:rPr>
            </w:pPr>
          </w:p>
        </w:tc>
        <w:tc>
          <w:tcPr>
            <w:tcW w:w="3969" w:type="dxa"/>
          </w:tcPr>
          <w:p w14:paraId="37939C82" w14:textId="77777777" w:rsidR="006B657A" w:rsidRPr="005C4D1F" w:rsidRDefault="006B657A" w:rsidP="006B657A">
            <w:pPr>
              <w:spacing w:before="120" w:after="280" w:afterAutospacing="1" w:line="240" w:lineRule="auto"/>
              <w:rPr>
                <w:b/>
                <w:sz w:val="26"/>
                <w:szCs w:val="26"/>
              </w:rPr>
            </w:pPr>
          </w:p>
        </w:tc>
        <w:tc>
          <w:tcPr>
            <w:tcW w:w="3544" w:type="dxa"/>
          </w:tcPr>
          <w:p w14:paraId="6D27A567" w14:textId="1160546D" w:rsidR="006B657A" w:rsidRPr="005C4D1F" w:rsidRDefault="006B657A" w:rsidP="00E663CC">
            <w:pPr>
              <w:spacing w:before="120" w:after="280" w:afterAutospacing="1" w:line="240" w:lineRule="auto"/>
              <w:jc w:val="both"/>
              <w:rPr>
                <w:b/>
                <w:sz w:val="26"/>
                <w:szCs w:val="26"/>
              </w:rPr>
            </w:pPr>
            <w:r w:rsidRPr="005C4D1F">
              <w:rPr>
                <w:b/>
                <w:sz w:val="26"/>
                <w:szCs w:val="26"/>
              </w:rPr>
              <w:t>c) Tịch thu tang vật, phương tiện vi phạm hành chính;</w:t>
            </w:r>
          </w:p>
        </w:tc>
        <w:tc>
          <w:tcPr>
            <w:tcW w:w="3226" w:type="dxa"/>
          </w:tcPr>
          <w:p w14:paraId="25015935" w14:textId="77777777" w:rsidR="006B657A" w:rsidRPr="00A50AAD" w:rsidRDefault="006B657A" w:rsidP="006B657A">
            <w:pPr>
              <w:spacing w:before="120" w:after="280" w:afterAutospacing="1" w:line="240" w:lineRule="auto"/>
              <w:rPr>
                <w:sz w:val="26"/>
                <w:szCs w:val="26"/>
              </w:rPr>
            </w:pPr>
          </w:p>
        </w:tc>
      </w:tr>
      <w:tr w:rsidR="006B657A" w:rsidRPr="00A50AAD" w14:paraId="483AAF0D" w14:textId="77777777" w:rsidTr="00392F0A">
        <w:tc>
          <w:tcPr>
            <w:tcW w:w="4673" w:type="dxa"/>
          </w:tcPr>
          <w:p w14:paraId="61068E08" w14:textId="77777777" w:rsidR="006B657A" w:rsidRPr="00A50AAD" w:rsidRDefault="006B657A" w:rsidP="006B657A">
            <w:pPr>
              <w:spacing w:before="120" w:after="0" w:line="240" w:lineRule="auto"/>
              <w:jc w:val="both"/>
              <w:rPr>
                <w:sz w:val="26"/>
                <w:szCs w:val="26"/>
              </w:rPr>
            </w:pPr>
          </w:p>
        </w:tc>
        <w:tc>
          <w:tcPr>
            <w:tcW w:w="3969" w:type="dxa"/>
          </w:tcPr>
          <w:p w14:paraId="44AB8D45" w14:textId="77777777" w:rsidR="006B657A" w:rsidRPr="005C4D1F" w:rsidRDefault="006B657A" w:rsidP="006B657A">
            <w:pPr>
              <w:spacing w:before="120" w:after="280" w:afterAutospacing="1" w:line="240" w:lineRule="auto"/>
              <w:rPr>
                <w:b/>
                <w:sz w:val="26"/>
                <w:szCs w:val="26"/>
              </w:rPr>
            </w:pPr>
          </w:p>
        </w:tc>
        <w:tc>
          <w:tcPr>
            <w:tcW w:w="3544" w:type="dxa"/>
          </w:tcPr>
          <w:p w14:paraId="5383B51A" w14:textId="34E808EF" w:rsidR="006B657A" w:rsidRPr="005C4D1F" w:rsidRDefault="006B657A" w:rsidP="00E663CC">
            <w:pPr>
              <w:spacing w:before="120" w:after="280" w:afterAutospacing="1" w:line="240" w:lineRule="auto"/>
              <w:jc w:val="both"/>
              <w:rPr>
                <w:b/>
                <w:sz w:val="26"/>
                <w:szCs w:val="26"/>
              </w:rPr>
            </w:pPr>
            <w:r w:rsidRPr="005C4D1F">
              <w:rPr>
                <w:b/>
                <w:sz w:val="26"/>
                <w:szCs w:val="26"/>
              </w:rPr>
              <w:t>d) Tước quyền sử dụng giấy phép, chứng chỉ hành nghề có thời hạn hoặc đình chỉ hoạt động có thời hạn</w:t>
            </w:r>
            <w:r w:rsidRPr="005C4D1F">
              <w:rPr>
                <w:b/>
                <w:sz w:val="26"/>
                <w:szCs w:val="26"/>
                <w:lang w:val="en-US"/>
              </w:rPr>
              <w:t xml:space="preserve"> theo quy định tại khoản 2 Điều 2 Nghị định này</w:t>
            </w:r>
            <w:r w:rsidRPr="005C4D1F">
              <w:rPr>
                <w:b/>
                <w:sz w:val="26"/>
                <w:szCs w:val="26"/>
              </w:rPr>
              <w:t>;</w:t>
            </w:r>
          </w:p>
        </w:tc>
        <w:tc>
          <w:tcPr>
            <w:tcW w:w="3226" w:type="dxa"/>
          </w:tcPr>
          <w:p w14:paraId="7EC78B5F" w14:textId="77777777" w:rsidR="006B657A" w:rsidRPr="00A50AAD" w:rsidRDefault="006B657A" w:rsidP="006B657A">
            <w:pPr>
              <w:spacing w:before="120" w:after="280" w:afterAutospacing="1" w:line="240" w:lineRule="auto"/>
              <w:rPr>
                <w:sz w:val="26"/>
                <w:szCs w:val="26"/>
              </w:rPr>
            </w:pPr>
          </w:p>
        </w:tc>
      </w:tr>
      <w:tr w:rsidR="006B657A" w:rsidRPr="00A50AAD" w14:paraId="13703C39" w14:textId="77777777" w:rsidTr="00392F0A">
        <w:tc>
          <w:tcPr>
            <w:tcW w:w="4673" w:type="dxa"/>
          </w:tcPr>
          <w:p w14:paraId="3BCF253E" w14:textId="77777777" w:rsidR="006B657A" w:rsidRPr="00A50AAD" w:rsidRDefault="006B657A" w:rsidP="006B657A">
            <w:pPr>
              <w:spacing w:before="120" w:after="0" w:line="240" w:lineRule="auto"/>
              <w:jc w:val="both"/>
              <w:rPr>
                <w:sz w:val="26"/>
                <w:szCs w:val="26"/>
              </w:rPr>
            </w:pPr>
          </w:p>
        </w:tc>
        <w:tc>
          <w:tcPr>
            <w:tcW w:w="3969" w:type="dxa"/>
          </w:tcPr>
          <w:p w14:paraId="26DA6E39" w14:textId="77777777" w:rsidR="006B657A" w:rsidRPr="005C4D1F" w:rsidRDefault="006B657A" w:rsidP="006B657A">
            <w:pPr>
              <w:spacing w:before="120" w:after="280" w:afterAutospacing="1" w:line="240" w:lineRule="auto"/>
              <w:rPr>
                <w:b/>
                <w:sz w:val="26"/>
                <w:szCs w:val="26"/>
              </w:rPr>
            </w:pPr>
          </w:p>
        </w:tc>
        <w:tc>
          <w:tcPr>
            <w:tcW w:w="3544" w:type="dxa"/>
          </w:tcPr>
          <w:p w14:paraId="14D49E18" w14:textId="04575EBF" w:rsidR="006B657A" w:rsidRPr="005C4D1F" w:rsidRDefault="006B657A" w:rsidP="00E663CC">
            <w:pPr>
              <w:spacing w:before="120" w:after="280" w:afterAutospacing="1" w:line="240" w:lineRule="auto"/>
              <w:jc w:val="both"/>
              <w:rPr>
                <w:b/>
                <w:sz w:val="26"/>
                <w:szCs w:val="26"/>
              </w:rPr>
            </w:pPr>
            <w:r w:rsidRPr="005C4D1F">
              <w:rPr>
                <w:b/>
                <w:sz w:val="26"/>
                <w:szCs w:val="26"/>
              </w:rPr>
              <w:t>đ) Áp dụng biện pháp khắc phục hậu quả quy định tại khoản 1 Điều 28 của Luật Xử lý vi phạm hành chính.</w:t>
            </w:r>
          </w:p>
        </w:tc>
        <w:tc>
          <w:tcPr>
            <w:tcW w:w="3226" w:type="dxa"/>
          </w:tcPr>
          <w:p w14:paraId="3BC1C35B" w14:textId="77777777" w:rsidR="006B657A" w:rsidRPr="00A50AAD" w:rsidRDefault="006B657A" w:rsidP="006B657A">
            <w:pPr>
              <w:spacing w:before="120" w:after="280" w:afterAutospacing="1" w:line="240" w:lineRule="auto"/>
              <w:rPr>
                <w:sz w:val="26"/>
                <w:szCs w:val="26"/>
              </w:rPr>
            </w:pPr>
          </w:p>
        </w:tc>
      </w:tr>
      <w:tr w:rsidR="006B657A" w:rsidRPr="00A50AAD" w14:paraId="39C65BC8" w14:textId="77777777" w:rsidTr="00392F0A">
        <w:tc>
          <w:tcPr>
            <w:tcW w:w="4673" w:type="dxa"/>
          </w:tcPr>
          <w:p w14:paraId="6656D910" w14:textId="77777777" w:rsidR="006B657A" w:rsidRPr="00A50AAD" w:rsidRDefault="006B657A" w:rsidP="006B657A">
            <w:pPr>
              <w:spacing w:before="120" w:after="0" w:line="240" w:lineRule="auto"/>
              <w:jc w:val="both"/>
              <w:rPr>
                <w:sz w:val="26"/>
                <w:szCs w:val="26"/>
              </w:rPr>
            </w:pPr>
            <w:r w:rsidRPr="00A50AAD">
              <w:rPr>
                <w:sz w:val="26"/>
                <w:szCs w:val="26"/>
              </w:rPr>
              <w:lastRenderedPageBreak/>
              <w:t>b) Phạt tiền đến 25.000.000 đồng đối với cá nhân và 50.000.000 đồng đối với tổ chức;</w:t>
            </w:r>
          </w:p>
        </w:tc>
        <w:tc>
          <w:tcPr>
            <w:tcW w:w="3969" w:type="dxa"/>
          </w:tcPr>
          <w:p w14:paraId="756CDEEB" w14:textId="2DECC0A1" w:rsidR="006B657A" w:rsidRPr="00A50AAD" w:rsidRDefault="006B657A" w:rsidP="006B657A">
            <w:pPr>
              <w:spacing w:before="120" w:after="280" w:afterAutospacing="1" w:line="240" w:lineRule="auto"/>
              <w:rPr>
                <w:sz w:val="26"/>
                <w:szCs w:val="26"/>
              </w:rPr>
            </w:pPr>
            <w:r w:rsidRPr="00902692">
              <w:rPr>
                <w:sz w:val="26"/>
                <w:szCs w:val="26"/>
              </w:rPr>
              <w:t>Không sửa đổi, bổ sung</w:t>
            </w:r>
          </w:p>
        </w:tc>
        <w:tc>
          <w:tcPr>
            <w:tcW w:w="3544" w:type="dxa"/>
          </w:tcPr>
          <w:p w14:paraId="2CD21999" w14:textId="24C35A53" w:rsidR="006B657A" w:rsidRPr="00A50AAD" w:rsidRDefault="006B657A" w:rsidP="006B657A">
            <w:pPr>
              <w:spacing w:before="120" w:after="280" w:afterAutospacing="1" w:line="240" w:lineRule="auto"/>
              <w:rPr>
                <w:sz w:val="26"/>
                <w:szCs w:val="26"/>
              </w:rPr>
            </w:pPr>
          </w:p>
        </w:tc>
        <w:tc>
          <w:tcPr>
            <w:tcW w:w="3226" w:type="dxa"/>
          </w:tcPr>
          <w:p w14:paraId="132CD3CF" w14:textId="77777777" w:rsidR="006B657A" w:rsidRPr="00A50AAD" w:rsidRDefault="006B657A" w:rsidP="006B657A">
            <w:pPr>
              <w:spacing w:before="120" w:after="280" w:afterAutospacing="1" w:line="240" w:lineRule="auto"/>
              <w:rPr>
                <w:sz w:val="26"/>
                <w:szCs w:val="26"/>
              </w:rPr>
            </w:pPr>
          </w:p>
        </w:tc>
      </w:tr>
      <w:tr w:rsidR="006B657A" w:rsidRPr="00A50AAD" w14:paraId="473B46C0" w14:textId="77777777" w:rsidTr="00392F0A">
        <w:tc>
          <w:tcPr>
            <w:tcW w:w="4673" w:type="dxa"/>
          </w:tcPr>
          <w:p w14:paraId="09BBC840" w14:textId="6A8D1D3B" w:rsidR="006B657A" w:rsidRPr="00A50AAD" w:rsidRDefault="006B657A" w:rsidP="006B657A">
            <w:pPr>
              <w:spacing w:before="120" w:after="0" w:line="240" w:lineRule="auto"/>
              <w:jc w:val="both"/>
              <w:rPr>
                <w:sz w:val="26"/>
                <w:szCs w:val="26"/>
              </w:rPr>
            </w:pPr>
            <w:r w:rsidRPr="00C86ECC">
              <w:rPr>
                <w:sz w:val="26"/>
                <w:szCs w:val="26"/>
              </w:rPr>
              <w:t>c) Tịch thu tang vật, phương tiện vi phạm hành chính có giá trị không vượt quá mức tiền phạt được quy định tại điểm b khoản này;</w:t>
            </w:r>
          </w:p>
        </w:tc>
        <w:tc>
          <w:tcPr>
            <w:tcW w:w="3969" w:type="dxa"/>
          </w:tcPr>
          <w:p w14:paraId="543A6FE0" w14:textId="21595863"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c) Tịch thu tang vật, phương tiện vi phạm hành chính có giá trị không vượt quá </w:t>
            </w:r>
            <w:r w:rsidRPr="00A50AAD">
              <w:rPr>
                <w:sz w:val="26"/>
                <w:szCs w:val="26"/>
              </w:rPr>
              <w:t>50.000.000 đồng đối với cá nhân, 100.000.000 đồng đối với tổ chức;</w:t>
            </w:r>
          </w:p>
        </w:tc>
        <w:tc>
          <w:tcPr>
            <w:tcW w:w="3544" w:type="dxa"/>
          </w:tcPr>
          <w:p w14:paraId="03FDE265" w14:textId="6CB0C31F" w:rsidR="006B657A" w:rsidRPr="00A50AAD" w:rsidRDefault="006B657A" w:rsidP="006B657A">
            <w:pPr>
              <w:spacing w:before="120" w:after="280" w:afterAutospacing="1" w:line="240" w:lineRule="auto"/>
              <w:rPr>
                <w:sz w:val="26"/>
                <w:szCs w:val="26"/>
                <w:lang w:val="sv-SE"/>
              </w:rPr>
            </w:pPr>
          </w:p>
        </w:tc>
        <w:tc>
          <w:tcPr>
            <w:tcW w:w="3226" w:type="dxa"/>
          </w:tcPr>
          <w:p w14:paraId="3DE2F770" w14:textId="77777777" w:rsidR="006B657A" w:rsidRPr="00A50AAD" w:rsidRDefault="006B657A" w:rsidP="006B657A">
            <w:pPr>
              <w:spacing w:before="120" w:after="280" w:afterAutospacing="1" w:line="240" w:lineRule="auto"/>
              <w:rPr>
                <w:sz w:val="26"/>
                <w:szCs w:val="26"/>
                <w:lang w:val="sv-SE"/>
              </w:rPr>
            </w:pPr>
          </w:p>
        </w:tc>
      </w:tr>
      <w:tr w:rsidR="006B657A" w:rsidRPr="00A50AAD" w14:paraId="67CD3ABC" w14:textId="77777777" w:rsidTr="00392F0A">
        <w:tc>
          <w:tcPr>
            <w:tcW w:w="4673" w:type="dxa"/>
          </w:tcPr>
          <w:p w14:paraId="4815FD08" w14:textId="77777777" w:rsidR="006B657A" w:rsidRPr="00A50AAD" w:rsidRDefault="006B657A" w:rsidP="006B657A">
            <w:pPr>
              <w:spacing w:before="120" w:after="0" w:line="240" w:lineRule="auto"/>
              <w:jc w:val="both"/>
              <w:rPr>
                <w:sz w:val="26"/>
                <w:szCs w:val="26"/>
              </w:rPr>
            </w:pPr>
            <w:r w:rsidRPr="00A50AAD">
              <w:rPr>
                <w:sz w:val="26"/>
                <w:szCs w:val="26"/>
              </w:rPr>
              <w:t xml:space="preserve">d) Áp dụng biện pháp khắc phục hậu quả quy định tại các </w:t>
            </w:r>
            <w:bookmarkStart w:id="72" w:name="tc_23"/>
            <w:r w:rsidRPr="00A50AAD">
              <w:rPr>
                <w:sz w:val="26"/>
                <w:szCs w:val="26"/>
              </w:rPr>
              <w:t>điểm a, b, d, đ, g, h và i khoản 3 Điều 2 của Nghị định này</w:t>
            </w:r>
            <w:bookmarkEnd w:id="72"/>
            <w:r w:rsidRPr="00A50AAD">
              <w:rPr>
                <w:sz w:val="26"/>
                <w:szCs w:val="26"/>
              </w:rPr>
              <w:t>.</w:t>
            </w:r>
          </w:p>
        </w:tc>
        <w:tc>
          <w:tcPr>
            <w:tcW w:w="3969" w:type="dxa"/>
          </w:tcPr>
          <w:p w14:paraId="773A838B" w14:textId="53FEA413" w:rsidR="006B657A" w:rsidRPr="00A50AAD" w:rsidRDefault="006B657A" w:rsidP="006B657A">
            <w:pPr>
              <w:spacing w:before="120" w:after="280" w:afterAutospacing="1" w:line="240" w:lineRule="auto"/>
              <w:rPr>
                <w:sz w:val="26"/>
                <w:szCs w:val="26"/>
              </w:rPr>
            </w:pPr>
            <w:r w:rsidRPr="00902692">
              <w:rPr>
                <w:sz w:val="26"/>
                <w:szCs w:val="26"/>
              </w:rPr>
              <w:t>Không sửa đổi, bổ sung</w:t>
            </w:r>
          </w:p>
        </w:tc>
        <w:tc>
          <w:tcPr>
            <w:tcW w:w="3544" w:type="dxa"/>
          </w:tcPr>
          <w:p w14:paraId="0E98E81D" w14:textId="60E2C8B4" w:rsidR="006B657A" w:rsidRPr="00A50AAD" w:rsidRDefault="006B657A" w:rsidP="006B657A">
            <w:pPr>
              <w:spacing w:before="120" w:after="280" w:afterAutospacing="1" w:line="240" w:lineRule="auto"/>
              <w:rPr>
                <w:sz w:val="26"/>
                <w:szCs w:val="26"/>
              </w:rPr>
            </w:pPr>
          </w:p>
        </w:tc>
        <w:tc>
          <w:tcPr>
            <w:tcW w:w="3226" w:type="dxa"/>
          </w:tcPr>
          <w:p w14:paraId="1B0D4999" w14:textId="77777777" w:rsidR="006B657A" w:rsidRPr="00A50AAD" w:rsidRDefault="006B657A" w:rsidP="006B657A">
            <w:pPr>
              <w:spacing w:before="120" w:after="280" w:afterAutospacing="1" w:line="240" w:lineRule="auto"/>
              <w:rPr>
                <w:sz w:val="26"/>
                <w:szCs w:val="26"/>
              </w:rPr>
            </w:pPr>
          </w:p>
        </w:tc>
      </w:tr>
      <w:tr w:rsidR="006B657A" w:rsidRPr="00A50AAD" w14:paraId="3FE89BC9" w14:textId="77777777" w:rsidTr="00392F0A">
        <w:tc>
          <w:tcPr>
            <w:tcW w:w="4673" w:type="dxa"/>
          </w:tcPr>
          <w:p w14:paraId="47533B6D" w14:textId="77777777" w:rsidR="006B657A" w:rsidRPr="00A50AAD" w:rsidRDefault="006B657A" w:rsidP="006B657A">
            <w:pPr>
              <w:spacing w:before="120" w:after="0" w:line="240" w:lineRule="auto"/>
              <w:jc w:val="both"/>
              <w:rPr>
                <w:sz w:val="26"/>
                <w:szCs w:val="26"/>
              </w:rPr>
            </w:pPr>
            <w:r w:rsidRPr="00A50AAD">
              <w:rPr>
                <w:sz w:val="26"/>
                <w:szCs w:val="26"/>
              </w:rPr>
              <w:t>4. Cục trưởng Cục điều tra chống buôn lậu, Cục trưởng Cục kiểm tra sau thông quan thuộc Tổng cục Hải quan, Cục trưởng Cục Hải quan tỉnh, liên tỉnh, thành phố trực thuộc Trung ương có quyền:</w:t>
            </w:r>
          </w:p>
        </w:tc>
        <w:tc>
          <w:tcPr>
            <w:tcW w:w="3969" w:type="dxa"/>
          </w:tcPr>
          <w:p w14:paraId="0846C724" w14:textId="15938731" w:rsidR="006B657A" w:rsidRPr="00EA309F" w:rsidRDefault="006B657A" w:rsidP="006B657A">
            <w:pPr>
              <w:spacing w:before="120" w:after="280" w:afterAutospacing="1" w:line="240" w:lineRule="auto"/>
              <w:rPr>
                <w:b/>
                <w:sz w:val="26"/>
                <w:szCs w:val="26"/>
              </w:rPr>
            </w:pPr>
            <w:r w:rsidRPr="00902692">
              <w:rPr>
                <w:sz w:val="26"/>
                <w:szCs w:val="26"/>
              </w:rPr>
              <w:t>Không sửa đổi, bổ sung</w:t>
            </w:r>
          </w:p>
        </w:tc>
        <w:tc>
          <w:tcPr>
            <w:tcW w:w="3544" w:type="dxa"/>
          </w:tcPr>
          <w:p w14:paraId="5F1BAB79" w14:textId="1AD569C1" w:rsidR="006B657A" w:rsidRPr="00EA309F" w:rsidRDefault="006B657A" w:rsidP="006B657A">
            <w:pPr>
              <w:spacing w:before="120" w:after="280" w:afterAutospacing="1" w:line="240" w:lineRule="auto"/>
              <w:rPr>
                <w:b/>
                <w:sz w:val="26"/>
                <w:szCs w:val="26"/>
              </w:rPr>
            </w:pPr>
            <w:r w:rsidRPr="00EA309F">
              <w:rPr>
                <w:b/>
                <w:sz w:val="26"/>
                <w:szCs w:val="26"/>
              </w:rPr>
              <w:t>4. Cục trưởng Cục Hải quan có quyền:</w:t>
            </w:r>
          </w:p>
        </w:tc>
        <w:tc>
          <w:tcPr>
            <w:tcW w:w="3226" w:type="dxa"/>
          </w:tcPr>
          <w:p w14:paraId="438E29DB" w14:textId="77777777" w:rsidR="006B657A" w:rsidRPr="00A50AAD" w:rsidRDefault="006B657A" w:rsidP="006B657A">
            <w:pPr>
              <w:spacing w:before="120" w:after="280" w:afterAutospacing="1" w:line="240" w:lineRule="auto"/>
              <w:rPr>
                <w:sz w:val="26"/>
                <w:szCs w:val="26"/>
              </w:rPr>
            </w:pPr>
          </w:p>
        </w:tc>
      </w:tr>
      <w:tr w:rsidR="006B657A" w:rsidRPr="00A50AAD" w14:paraId="1E8B1C10" w14:textId="77777777" w:rsidTr="00392F0A">
        <w:tc>
          <w:tcPr>
            <w:tcW w:w="4673" w:type="dxa"/>
          </w:tcPr>
          <w:p w14:paraId="59AD5711" w14:textId="77777777" w:rsidR="006B657A" w:rsidRPr="00A50AAD" w:rsidRDefault="006B657A" w:rsidP="006B657A">
            <w:pPr>
              <w:spacing w:before="120" w:after="0" w:line="240" w:lineRule="auto"/>
              <w:jc w:val="both"/>
              <w:rPr>
                <w:sz w:val="26"/>
                <w:szCs w:val="26"/>
              </w:rPr>
            </w:pPr>
            <w:r w:rsidRPr="00A50AAD">
              <w:rPr>
                <w:sz w:val="26"/>
                <w:szCs w:val="26"/>
              </w:rPr>
              <w:t>a) Phạt cảnh cáo;</w:t>
            </w:r>
          </w:p>
        </w:tc>
        <w:tc>
          <w:tcPr>
            <w:tcW w:w="3969" w:type="dxa"/>
          </w:tcPr>
          <w:p w14:paraId="598B72B7" w14:textId="0860DA06" w:rsidR="006B657A" w:rsidRPr="00FA7C8D" w:rsidRDefault="006B657A" w:rsidP="006B657A">
            <w:pPr>
              <w:spacing w:before="120" w:after="280" w:afterAutospacing="1" w:line="240" w:lineRule="auto"/>
              <w:jc w:val="both"/>
              <w:rPr>
                <w:b/>
                <w:sz w:val="26"/>
                <w:szCs w:val="26"/>
              </w:rPr>
            </w:pPr>
            <w:r w:rsidRPr="00902692">
              <w:rPr>
                <w:sz w:val="26"/>
                <w:szCs w:val="26"/>
              </w:rPr>
              <w:t>Không sửa đổi, bổ sung</w:t>
            </w:r>
          </w:p>
        </w:tc>
        <w:tc>
          <w:tcPr>
            <w:tcW w:w="3544" w:type="dxa"/>
          </w:tcPr>
          <w:p w14:paraId="69F21A57" w14:textId="1E526222" w:rsidR="006B657A" w:rsidRPr="00FA7C8D" w:rsidRDefault="006B657A" w:rsidP="006B657A">
            <w:pPr>
              <w:spacing w:before="120" w:after="280" w:afterAutospacing="1" w:line="240" w:lineRule="auto"/>
              <w:jc w:val="both"/>
              <w:rPr>
                <w:b/>
                <w:sz w:val="26"/>
                <w:szCs w:val="26"/>
              </w:rPr>
            </w:pPr>
            <w:r w:rsidRPr="00FA7C8D">
              <w:rPr>
                <w:b/>
                <w:sz w:val="26"/>
                <w:szCs w:val="26"/>
              </w:rPr>
              <w:t>a) Phạt cảnh cáo;</w:t>
            </w:r>
          </w:p>
        </w:tc>
        <w:tc>
          <w:tcPr>
            <w:tcW w:w="3226" w:type="dxa"/>
          </w:tcPr>
          <w:p w14:paraId="07E95C6B" w14:textId="77777777" w:rsidR="006B657A" w:rsidRPr="00A50AAD" w:rsidRDefault="006B657A" w:rsidP="006B657A">
            <w:pPr>
              <w:spacing w:before="120" w:after="280" w:afterAutospacing="1" w:line="240" w:lineRule="auto"/>
              <w:rPr>
                <w:sz w:val="26"/>
                <w:szCs w:val="26"/>
              </w:rPr>
            </w:pPr>
          </w:p>
        </w:tc>
      </w:tr>
      <w:tr w:rsidR="006B657A" w:rsidRPr="00A50AAD" w14:paraId="0289F86C" w14:textId="77777777" w:rsidTr="00392F0A">
        <w:tc>
          <w:tcPr>
            <w:tcW w:w="4673" w:type="dxa"/>
          </w:tcPr>
          <w:p w14:paraId="03C2EFB7" w14:textId="77777777" w:rsidR="006B657A" w:rsidRPr="00A50AAD" w:rsidRDefault="006B657A" w:rsidP="006B657A">
            <w:pPr>
              <w:spacing w:before="120" w:after="0" w:line="240" w:lineRule="auto"/>
              <w:jc w:val="both"/>
              <w:rPr>
                <w:sz w:val="26"/>
                <w:szCs w:val="26"/>
              </w:rPr>
            </w:pPr>
          </w:p>
        </w:tc>
        <w:tc>
          <w:tcPr>
            <w:tcW w:w="3969" w:type="dxa"/>
          </w:tcPr>
          <w:p w14:paraId="42F02985" w14:textId="77777777" w:rsidR="006B657A" w:rsidRPr="00FA7C8D" w:rsidRDefault="006B657A" w:rsidP="006B657A">
            <w:pPr>
              <w:spacing w:before="120" w:after="280" w:afterAutospacing="1" w:line="240" w:lineRule="auto"/>
              <w:jc w:val="both"/>
              <w:rPr>
                <w:b/>
                <w:sz w:val="26"/>
                <w:szCs w:val="26"/>
              </w:rPr>
            </w:pPr>
          </w:p>
        </w:tc>
        <w:tc>
          <w:tcPr>
            <w:tcW w:w="3544" w:type="dxa"/>
          </w:tcPr>
          <w:p w14:paraId="6872E7DD" w14:textId="55BCB171" w:rsidR="006B657A" w:rsidRPr="00FA7C8D" w:rsidRDefault="006B657A" w:rsidP="006B657A">
            <w:pPr>
              <w:spacing w:before="120" w:after="280" w:afterAutospacing="1" w:line="240" w:lineRule="auto"/>
              <w:jc w:val="both"/>
              <w:rPr>
                <w:b/>
                <w:sz w:val="26"/>
                <w:szCs w:val="26"/>
              </w:rPr>
            </w:pPr>
            <w:r w:rsidRPr="00FA7C8D">
              <w:rPr>
                <w:b/>
                <w:sz w:val="26"/>
                <w:szCs w:val="26"/>
              </w:rPr>
              <w:t>b) Phạt tiền đến mức tối đa quy định tại khoản 1, khoản 2 Điều 3 Nghị định này;</w:t>
            </w:r>
          </w:p>
        </w:tc>
        <w:tc>
          <w:tcPr>
            <w:tcW w:w="3226" w:type="dxa"/>
          </w:tcPr>
          <w:p w14:paraId="1B3605D2" w14:textId="77777777" w:rsidR="006B657A" w:rsidRPr="00A50AAD" w:rsidRDefault="006B657A" w:rsidP="006B657A">
            <w:pPr>
              <w:spacing w:before="120" w:after="280" w:afterAutospacing="1" w:line="240" w:lineRule="auto"/>
              <w:rPr>
                <w:sz w:val="26"/>
                <w:szCs w:val="26"/>
              </w:rPr>
            </w:pPr>
          </w:p>
        </w:tc>
      </w:tr>
      <w:tr w:rsidR="006B657A" w:rsidRPr="00A50AAD" w14:paraId="28E65975" w14:textId="77777777" w:rsidTr="00392F0A">
        <w:tc>
          <w:tcPr>
            <w:tcW w:w="4673" w:type="dxa"/>
          </w:tcPr>
          <w:p w14:paraId="62A19276" w14:textId="77777777" w:rsidR="006B657A" w:rsidRPr="00A50AAD" w:rsidRDefault="006B657A" w:rsidP="006B657A">
            <w:pPr>
              <w:spacing w:before="120" w:after="0" w:line="240" w:lineRule="auto"/>
              <w:jc w:val="both"/>
              <w:rPr>
                <w:sz w:val="26"/>
                <w:szCs w:val="26"/>
              </w:rPr>
            </w:pPr>
          </w:p>
        </w:tc>
        <w:tc>
          <w:tcPr>
            <w:tcW w:w="3969" w:type="dxa"/>
          </w:tcPr>
          <w:p w14:paraId="49AB703E" w14:textId="77777777" w:rsidR="006B657A" w:rsidRPr="00FA7C8D" w:rsidRDefault="006B657A" w:rsidP="006B657A">
            <w:pPr>
              <w:spacing w:before="120" w:after="280" w:afterAutospacing="1" w:line="240" w:lineRule="auto"/>
              <w:jc w:val="both"/>
              <w:rPr>
                <w:b/>
                <w:sz w:val="26"/>
                <w:szCs w:val="26"/>
              </w:rPr>
            </w:pPr>
          </w:p>
        </w:tc>
        <w:tc>
          <w:tcPr>
            <w:tcW w:w="3544" w:type="dxa"/>
          </w:tcPr>
          <w:p w14:paraId="6B7C9B65" w14:textId="1275BB9F" w:rsidR="006B657A" w:rsidRPr="00FA7C8D" w:rsidRDefault="006B657A" w:rsidP="006B657A">
            <w:pPr>
              <w:spacing w:before="120" w:after="280" w:afterAutospacing="1" w:line="240" w:lineRule="auto"/>
              <w:jc w:val="both"/>
              <w:rPr>
                <w:b/>
                <w:sz w:val="26"/>
                <w:szCs w:val="26"/>
              </w:rPr>
            </w:pPr>
            <w:r w:rsidRPr="00FA7C8D">
              <w:rPr>
                <w:b/>
                <w:sz w:val="26"/>
                <w:szCs w:val="26"/>
              </w:rPr>
              <w:t>c) Tịch thu tang vật, phương tiện vi phạm hành chính;</w:t>
            </w:r>
          </w:p>
        </w:tc>
        <w:tc>
          <w:tcPr>
            <w:tcW w:w="3226" w:type="dxa"/>
          </w:tcPr>
          <w:p w14:paraId="26626C6D" w14:textId="77777777" w:rsidR="006B657A" w:rsidRPr="00A50AAD" w:rsidRDefault="006B657A" w:rsidP="006B657A">
            <w:pPr>
              <w:spacing w:before="120" w:after="280" w:afterAutospacing="1" w:line="240" w:lineRule="auto"/>
              <w:rPr>
                <w:sz w:val="26"/>
                <w:szCs w:val="26"/>
              </w:rPr>
            </w:pPr>
          </w:p>
        </w:tc>
      </w:tr>
      <w:tr w:rsidR="006B657A" w:rsidRPr="00A50AAD" w14:paraId="28E22C94" w14:textId="77777777" w:rsidTr="00392F0A">
        <w:tc>
          <w:tcPr>
            <w:tcW w:w="4673" w:type="dxa"/>
          </w:tcPr>
          <w:p w14:paraId="28029866" w14:textId="77777777" w:rsidR="006B657A" w:rsidRPr="00A50AAD" w:rsidRDefault="006B657A" w:rsidP="006B657A">
            <w:pPr>
              <w:spacing w:before="120" w:after="0" w:line="240" w:lineRule="auto"/>
              <w:jc w:val="both"/>
              <w:rPr>
                <w:sz w:val="26"/>
                <w:szCs w:val="26"/>
              </w:rPr>
            </w:pPr>
          </w:p>
        </w:tc>
        <w:tc>
          <w:tcPr>
            <w:tcW w:w="3969" w:type="dxa"/>
          </w:tcPr>
          <w:p w14:paraId="36415484" w14:textId="77777777" w:rsidR="006B657A" w:rsidRPr="00FA7C8D" w:rsidRDefault="006B657A" w:rsidP="006B657A">
            <w:pPr>
              <w:spacing w:before="120" w:after="280" w:afterAutospacing="1" w:line="240" w:lineRule="auto"/>
              <w:jc w:val="both"/>
              <w:rPr>
                <w:b/>
                <w:sz w:val="26"/>
                <w:szCs w:val="26"/>
              </w:rPr>
            </w:pPr>
          </w:p>
        </w:tc>
        <w:tc>
          <w:tcPr>
            <w:tcW w:w="3544" w:type="dxa"/>
          </w:tcPr>
          <w:p w14:paraId="069D520E" w14:textId="50FDDE2D" w:rsidR="006B657A" w:rsidRPr="00FA7C8D" w:rsidRDefault="006B657A" w:rsidP="006B657A">
            <w:pPr>
              <w:spacing w:before="120" w:after="280" w:afterAutospacing="1" w:line="240" w:lineRule="auto"/>
              <w:jc w:val="both"/>
              <w:rPr>
                <w:b/>
                <w:sz w:val="26"/>
                <w:szCs w:val="26"/>
              </w:rPr>
            </w:pPr>
            <w:r w:rsidRPr="00FA7C8D">
              <w:rPr>
                <w:b/>
                <w:sz w:val="26"/>
                <w:szCs w:val="26"/>
              </w:rPr>
              <w:t>d) Tước quyền sử dụng giấy phép, chứng chỉ hành nghề có thời hạn hoặc đình chỉ hoạt động có thời hạn</w:t>
            </w:r>
            <w:r w:rsidRPr="00FA7C8D">
              <w:rPr>
                <w:b/>
                <w:sz w:val="26"/>
                <w:szCs w:val="26"/>
                <w:lang w:val="en-US"/>
              </w:rPr>
              <w:t xml:space="preserve"> </w:t>
            </w:r>
            <w:r w:rsidRPr="00FA7C8D">
              <w:rPr>
                <w:b/>
                <w:sz w:val="26"/>
                <w:szCs w:val="26"/>
              </w:rPr>
              <w:t xml:space="preserve">theo quy định tại khoản 2 Điều 2 Nghị </w:t>
            </w:r>
            <w:r w:rsidRPr="00FA7C8D">
              <w:rPr>
                <w:b/>
                <w:sz w:val="26"/>
                <w:szCs w:val="26"/>
              </w:rPr>
              <w:lastRenderedPageBreak/>
              <w:t>định này;</w:t>
            </w:r>
          </w:p>
        </w:tc>
        <w:tc>
          <w:tcPr>
            <w:tcW w:w="3226" w:type="dxa"/>
          </w:tcPr>
          <w:p w14:paraId="5C61A41F" w14:textId="77777777" w:rsidR="006B657A" w:rsidRPr="00A50AAD" w:rsidRDefault="006B657A" w:rsidP="006B657A">
            <w:pPr>
              <w:spacing w:before="120" w:after="280" w:afterAutospacing="1" w:line="240" w:lineRule="auto"/>
              <w:rPr>
                <w:sz w:val="26"/>
                <w:szCs w:val="26"/>
              </w:rPr>
            </w:pPr>
          </w:p>
        </w:tc>
      </w:tr>
      <w:tr w:rsidR="006B657A" w:rsidRPr="00A50AAD" w14:paraId="3C5AF936" w14:textId="77777777" w:rsidTr="00392F0A">
        <w:tc>
          <w:tcPr>
            <w:tcW w:w="4673" w:type="dxa"/>
          </w:tcPr>
          <w:p w14:paraId="5ABB5B25" w14:textId="77777777" w:rsidR="006B657A" w:rsidRPr="00A50AAD" w:rsidRDefault="006B657A" w:rsidP="006B657A">
            <w:pPr>
              <w:spacing w:before="120" w:after="0" w:line="240" w:lineRule="auto"/>
              <w:jc w:val="both"/>
              <w:rPr>
                <w:sz w:val="26"/>
                <w:szCs w:val="26"/>
              </w:rPr>
            </w:pPr>
          </w:p>
        </w:tc>
        <w:tc>
          <w:tcPr>
            <w:tcW w:w="3969" w:type="dxa"/>
          </w:tcPr>
          <w:p w14:paraId="4DBF13FA" w14:textId="77777777" w:rsidR="006B657A" w:rsidRPr="00FA7C8D" w:rsidRDefault="006B657A" w:rsidP="006B657A">
            <w:pPr>
              <w:spacing w:before="120" w:after="280" w:afterAutospacing="1" w:line="240" w:lineRule="auto"/>
              <w:jc w:val="both"/>
              <w:rPr>
                <w:b/>
                <w:sz w:val="26"/>
                <w:szCs w:val="26"/>
              </w:rPr>
            </w:pPr>
          </w:p>
        </w:tc>
        <w:tc>
          <w:tcPr>
            <w:tcW w:w="3544" w:type="dxa"/>
          </w:tcPr>
          <w:p w14:paraId="60A4837D" w14:textId="03542293" w:rsidR="006B657A" w:rsidRPr="00FA7C8D" w:rsidRDefault="006B657A" w:rsidP="006B657A">
            <w:pPr>
              <w:spacing w:before="120" w:after="280" w:afterAutospacing="1" w:line="240" w:lineRule="auto"/>
              <w:jc w:val="both"/>
              <w:rPr>
                <w:b/>
                <w:sz w:val="26"/>
                <w:szCs w:val="26"/>
              </w:rPr>
            </w:pPr>
            <w:r w:rsidRPr="00FA7C8D">
              <w:rPr>
                <w:b/>
                <w:sz w:val="26"/>
                <w:szCs w:val="26"/>
              </w:rPr>
              <w:t>đ) Áp dụng biện pháp khắc phục hậu quả quy định tại khoản 1 Điều 28 của Luật Xử lý vi phạm hành chính.</w:t>
            </w:r>
          </w:p>
        </w:tc>
        <w:tc>
          <w:tcPr>
            <w:tcW w:w="3226" w:type="dxa"/>
          </w:tcPr>
          <w:p w14:paraId="22554594" w14:textId="77777777" w:rsidR="006B657A" w:rsidRPr="00A50AAD" w:rsidRDefault="006B657A" w:rsidP="006B657A">
            <w:pPr>
              <w:spacing w:before="120" w:after="280" w:afterAutospacing="1" w:line="240" w:lineRule="auto"/>
              <w:rPr>
                <w:sz w:val="26"/>
                <w:szCs w:val="26"/>
              </w:rPr>
            </w:pPr>
          </w:p>
        </w:tc>
      </w:tr>
      <w:tr w:rsidR="006B657A" w:rsidRPr="00A50AAD" w14:paraId="5DC215D7" w14:textId="77777777" w:rsidTr="00392F0A">
        <w:tc>
          <w:tcPr>
            <w:tcW w:w="4673" w:type="dxa"/>
          </w:tcPr>
          <w:p w14:paraId="59C04536" w14:textId="77777777" w:rsidR="006B657A" w:rsidRPr="00A50AAD" w:rsidRDefault="006B657A" w:rsidP="006B657A">
            <w:pPr>
              <w:spacing w:before="120" w:after="0" w:line="240" w:lineRule="auto"/>
              <w:jc w:val="both"/>
              <w:rPr>
                <w:sz w:val="26"/>
                <w:szCs w:val="26"/>
              </w:rPr>
            </w:pPr>
            <w:r w:rsidRPr="00A50AAD">
              <w:rPr>
                <w:sz w:val="26"/>
                <w:szCs w:val="26"/>
              </w:rPr>
              <w:t>b) Phạt tiền đến 50.000.000 đồng đối với cá nhân và 100.000.000 đồng đối với tổ chức;</w:t>
            </w:r>
          </w:p>
        </w:tc>
        <w:tc>
          <w:tcPr>
            <w:tcW w:w="3969" w:type="dxa"/>
          </w:tcPr>
          <w:p w14:paraId="40D82ED9" w14:textId="6D5CEBA0" w:rsidR="006B657A" w:rsidRPr="00A50AAD" w:rsidRDefault="006B657A" w:rsidP="006B657A">
            <w:pPr>
              <w:spacing w:before="120" w:after="280" w:afterAutospacing="1" w:line="240" w:lineRule="auto"/>
              <w:rPr>
                <w:sz w:val="26"/>
                <w:szCs w:val="26"/>
              </w:rPr>
            </w:pPr>
            <w:r w:rsidRPr="00902692">
              <w:rPr>
                <w:sz w:val="26"/>
                <w:szCs w:val="26"/>
              </w:rPr>
              <w:t>Không sửa đổi, bổ sung</w:t>
            </w:r>
          </w:p>
        </w:tc>
        <w:tc>
          <w:tcPr>
            <w:tcW w:w="3544" w:type="dxa"/>
          </w:tcPr>
          <w:p w14:paraId="402C19AF" w14:textId="366E4EF7" w:rsidR="006B657A" w:rsidRPr="00A50AAD" w:rsidRDefault="006B657A" w:rsidP="006B657A">
            <w:pPr>
              <w:spacing w:before="120" w:after="280" w:afterAutospacing="1" w:line="240" w:lineRule="auto"/>
              <w:rPr>
                <w:sz w:val="26"/>
                <w:szCs w:val="26"/>
              </w:rPr>
            </w:pPr>
          </w:p>
        </w:tc>
        <w:tc>
          <w:tcPr>
            <w:tcW w:w="3226" w:type="dxa"/>
          </w:tcPr>
          <w:p w14:paraId="76E22C15" w14:textId="77777777" w:rsidR="006B657A" w:rsidRPr="00A50AAD" w:rsidRDefault="006B657A" w:rsidP="006B657A">
            <w:pPr>
              <w:spacing w:before="120" w:after="280" w:afterAutospacing="1" w:line="240" w:lineRule="auto"/>
              <w:rPr>
                <w:sz w:val="26"/>
                <w:szCs w:val="26"/>
              </w:rPr>
            </w:pPr>
          </w:p>
        </w:tc>
      </w:tr>
      <w:tr w:rsidR="006B657A" w:rsidRPr="00A50AAD" w14:paraId="435A157F" w14:textId="77777777" w:rsidTr="00392F0A">
        <w:tc>
          <w:tcPr>
            <w:tcW w:w="4673" w:type="dxa"/>
          </w:tcPr>
          <w:p w14:paraId="79CCCED1" w14:textId="77777777" w:rsidR="006B657A" w:rsidRPr="00A50AAD" w:rsidRDefault="006B657A" w:rsidP="006B657A">
            <w:pPr>
              <w:spacing w:before="120" w:after="0" w:line="240" w:lineRule="auto"/>
              <w:jc w:val="both"/>
              <w:rPr>
                <w:sz w:val="26"/>
                <w:szCs w:val="26"/>
              </w:rPr>
            </w:pPr>
            <w:r w:rsidRPr="00A50AAD">
              <w:rPr>
                <w:sz w:val="26"/>
                <w:szCs w:val="26"/>
              </w:rPr>
              <w:t>c) Tước quyền sử dụng giấy phép, chứng chỉ hành nghề có thời hạn hoặc đình chỉ hoạt động có thời hạn;</w:t>
            </w:r>
          </w:p>
        </w:tc>
        <w:tc>
          <w:tcPr>
            <w:tcW w:w="3969" w:type="dxa"/>
          </w:tcPr>
          <w:p w14:paraId="0E41C566" w14:textId="3C38278F" w:rsidR="006B657A" w:rsidRPr="00A50AAD" w:rsidRDefault="006B657A" w:rsidP="006B657A">
            <w:pPr>
              <w:spacing w:before="120" w:after="280" w:afterAutospacing="1" w:line="240" w:lineRule="auto"/>
              <w:rPr>
                <w:sz w:val="26"/>
                <w:szCs w:val="26"/>
              </w:rPr>
            </w:pPr>
            <w:r w:rsidRPr="00902692">
              <w:rPr>
                <w:sz w:val="26"/>
                <w:szCs w:val="26"/>
              </w:rPr>
              <w:t>Không sửa đổi, bổ sung</w:t>
            </w:r>
          </w:p>
        </w:tc>
        <w:tc>
          <w:tcPr>
            <w:tcW w:w="3544" w:type="dxa"/>
          </w:tcPr>
          <w:p w14:paraId="41270F7A" w14:textId="408A21DC" w:rsidR="006B657A" w:rsidRPr="00A50AAD" w:rsidRDefault="006B657A" w:rsidP="006B657A">
            <w:pPr>
              <w:spacing w:before="120" w:after="280" w:afterAutospacing="1" w:line="240" w:lineRule="auto"/>
              <w:rPr>
                <w:sz w:val="26"/>
                <w:szCs w:val="26"/>
              </w:rPr>
            </w:pPr>
          </w:p>
        </w:tc>
        <w:tc>
          <w:tcPr>
            <w:tcW w:w="3226" w:type="dxa"/>
          </w:tcPr>
          <w:p w14:paraId="1289965C" w14:textId="77777777" w:rsidR="006B657A" w:rsidRPr="00A50AAD" w:rsidRDefault="006B657A" w:rsidP="006B657A">
            <w:pPr>
              <w:spacing w:before="120" w:after="280" w:afterAutospacing="1" w:line="240" w:lineRule="auto"/>
              <w:rPr>
                <w:sz w:val="26"/>
                <w:szCs w:val="26"/>
              </w:rPr>
            </w:pPr>
          </w:p>
        </w:tc>
      </w:tr>
      <w:tr w:rsidR="006B657A" w:rsidRPr="00A50AAD" w14:paraId="61875677" w14:textId="77777777" w:rsidTr="00392F0A">
        <w:tc>
          <w:tcPr>
            <w:tcW w:w="4673" w:type="dxa"/>
          </w:tcPr>
          <w:p w14:paraId="71F78D50" w14:textId="0870B787" w:rsidR="006B657A" w:rsidRPr="00A50AAD" w:rsidRDefault="006B657A" w:rsidP="006B657A">
            <w:pPr>
              <w:spacing w:before="120" w:after="0" w:line="240" w:lineRule="auto"/>
              <w:jc w:val="both"/>
              <w:rPr>
                <w:sz w:val="26"/>
                <w:szCs w:val="26"/>
              </w:rPr>
            </w:pPr>
            <w:r w:rsidRPr="00C86ECC">
              <w:rPr>
                <w:sz w:val="26"/>
                <w:szCs w:val="26"/>
              </w:rPr>
              <w:t>d) Tịch thu tang vật, phương tiện vi phạm hành chính có giá trị không vượt quá mức tiền phạt được quy định tại điểm b khoản này;</w:t>
            </w:r>
          </w:p>
        </w:tc>
        <w:tc>
          <w:tcPr>
            <w:tcW w:w="3969" w:type="dxa"/>
          </w:tcPr>
          <w:p w14:paraId="574126A5" w14:textId="7BB2D7E7" w:rsidR="006B657A" w:rsidRPr="00A50AAD" w:rsidRDefault="006B657A" w:rsidP="006B657A">
            <w:pPr>
              <w:spacing w:before="120" w:after="280" w:afterAutospacing="1" w:line="240" w:lineRule="auto"/>
              <w:rPr>
                <w:sz w:val="26"/>
                <w:szCs w:val="26"/>
                <w:lang w:val="sv-SE"/>
              </w:rPr>
            </w:pPr>
            <w:r w:rsidRPr="00A50AAD">
              <w:rPr>
                <w:sz w:val="26"/>
                <w:szCs w:val="26"/>
                <w:lang w:val="sv-SE"/>
              </w:rPr>
              <w:t>d) Tịch thu tang vật, phương tiện vi phạm hành chính</w:t>
            </w:r>
          </w:p>
        </w:tc>
        <w:tc>
          <w:tcPr>
            <w:tcW w:w="3544" w:type="dxa"/>
          </w:tcPr>
          <w:p w14:paraId="40F530A5" w14:textId="0C3E90AE" w:rsidR="006B657A" w:rsidRPr="00A50AAD" w:rsidRDefault="006B657A" w:rsidP="006B657A">
            <w:pPr>
              <w:spacing w:before="120" w:after="280" w:afterAutospacing="1" w:line="240" w:lineRule="auto"/>
              <w:rPr>
                <w:sz w:val="26"/>
                <w:szCs w:val="26"/>
                <w:lang w:val="sv-SE"/>
              </w:rPr>
            </w:pPr>
          </w:p>
        </w:tc>
        <w:tc>
          <w:tcPr>
            <w:tcW w:w="3226" w:type="dxa"/>
          </w:tcPr>
          <w:p w14:paraId="19580A14" w14:textId="77777777" w:rsidR="006B657A" w:rsidRPr="00A50AAD" w:rsidRDefault="006B657A" w:rsidP="006B657A">
            <w:pPr>
              <w:spacing w:before="120" w:after="280" w:afterAutospacing="1" w:line="240" w:lineRule="auto"/>
              <w:rPr>
                <w:sz w:val="26"/>
                <w:szCs w:val="26"/>
                <w:lang w:val="sv-SE"/>
              </w:rPr>
            </w:pPr>
          </w:p>
        </w:tc>
      </w:tr>
      <w:tr w:rsidR="006B657A" w:rsidRPr="00A50AAD" w14:paraId="121C494E" w14:textId="77777777" w:rsidTr="00392F0A">
        <w:tc>
          <w:tcPr>
            <w:tcW w:w="4673" w:type="dxa"/>
          </w:tcPr>
          <w:p w14:paraId="200CEBB9" w14:textId="77777777" w:rsidR="006B657A" w:rsidRPr="00A50AAD" w:rsidRDefault="006B657A" w:rsidP="006B657A">
            <w:pPr>
              <w:spacing w:before="120" w:after="0" w:line="240" w:lineRule="auto"/>
              <w:jc w:val="both"/>
              <w:rPr>
                <w:sz w:val="26"/>
                <w:szCs w:val="26"/>
              </w:rPr>
            </w:pPr>
            <w:r w:rsidRPr="00A50AAD">
              <w:rPr>
                <w:sz w:val="26"/>
                <w:szCs w:val="26"/>
              </w:rPr>
              <w:t xml:space="preserve">đ) Áp dụng biện pháp khắc phục hậu quả quy định tại các </w:t>
            </w:r>
            <w:bookmarkStart w:id="73" w:name="tc_24"/>
            <w:r w:rsidRPr="00A50AAD">
              <w:rPr>
                <w:sz w:val="26"/>
                <w:szCs w:val="26"/>
              </w:rPr>
              <w:t>điểm a, b, d, đ, g, h và i khoản 3 Điều 2 của Nghị định này</w:t>
            </w:r>
            <w:bookmarkEnd w:id="73"/>
            <w:r w:rsidRPr="00A50AAD">
              <w:rPr>
                <w:sz w:val="26"/>
                <w:szCs w:val="26"/>
              </w:rPr>
              <w:t>.</w:t>
            </w:r>
          </w:p>
        </w:tc>
        <w:tc>
          <w:tcPr>
            <w:tcW w:w="3969" w:type="dxa"/>
          </w:tcPr>
          <w:p w14:paraId="039567C7" w14:textId="7421116E" w:rsidR="006B657A" w:rsidRPr="00A50AAD" w:rsidRDefault="006B657A" w:rsidP="006B657A">
            <w:pPr>
              <w:spacing w:before="120" w:after="280" w:afterAutospacing="1" w:line="240" w:lineRule="auto"/>
              <w:rPr>
                <w:sz w:val="26"/>
                <w:szCs w:val="26"/>
              </w:rPr>
            </w:pPr>
            <w:r w:rsidRPr="00902692">
              <w:rPr>
                <w:sz w:val="26"/>
                <w:szCs w:val="26"/>
              </w:rPr>
              <w:t>Không sửa đổi, bổ sung</w:t>
            </w:r>
          </w:p>
        </w:tc>
        <w:tc>
          <w:tcPr>
            <w:tcW w:w="3544" w:type="dxa"/>
          </w:tcPr>
          <w:p w14:paraId="2ABBDF8A" w14:textId="7974740F" w:rsidR="006B657A" w:rsidRPr="00A50AAD" w:rsidRDefault="006B657A" w:rsidP="006B657A">
            <w:pPr>
              <w:spacing w:before="120" w:after="280" w:afterAutospacing="1" w:line="240" w:lineRule="auto"/>
              <w:rPr>
                <w:sz w:val="26"/>
                <w:szCs w:val="26"/>
              </w:rPr>
            </w:pPr>
          </w:p>
        </w:tc>
        <w:tc>
          <w:tcPr>
            <w:tcW w:w="3226" w:type="dxa"/>
          </w:tcPr>
          <w:p w14:paraId="047B87FB" w14:textId="77777777" w:rsidR="006B657A" w:rsidRPr="00A50AAD" w:rsidRDefault="006B657A" w:rsidP="006B657A">
            <w:pPr>
              <w:spacing w:before="120" w:after="280" w:afterAutospacing="1" w:line="240" w:lineRule="auto"/>
              <w:rPr>
                <w:sz w:val="26"/>
                <w:szCs w:val="26"/>
              </w:rPr>
            </w:pPr>
          </w:p>
        </w:tc>
      </w:tr>
      <w:tr w:rsidR="006B657A" w:rsidRPr="00A50AAD" w14:paraId="1C0E0545" w14:textId="77777777" w:rsidTr="00392F0A">
        <w:tc>
          <w:tcPr>
            <w:tcW w:w="4673" w:type="dxa"/>
          </w:tcPr>
          <w:p w14:paraId="6234F3C0" w14:textId="77777777" w:rsidR="006B657A" w:rsidRPr="00A50AAD" w:rsidRDefault="006B657A" w:rsidP="006B657A">
            <w:pPr>
              <w:spacing w:before="120" w:after="0" w:line="240" w:lineRule="auto"/>
              <w:jc w:val="both"/>
              <w:rPr>
                <w:sz w:val="26"/>
                <w:szCs w:val="26"/>
              </w:rPr>
            </w:pPr>
            <w:r w:rsidRPr="00A50AAD">
              <w:rPr>
                <w:sz w:val="26"/>
                <w:szCs w:val="26"/>
              </w:rPr>
              <w:t>5. Tổng cục trưởng Tổng cục Hải quan có quyền:</w:t>
            </w:r>
          </w:p>
        </w:tc>
        <w:tc>
          <w:tcPr>
            <w:tcW w:w="3969" w:type="dxa"/>
          </w:tcPr>
          <w:p w14:paraId="3E7195B9" w14:textId="0BEF03FA" w:rsidR="006B657A" w:rsidRPr="00A50AAD" w:rsidRDefault="006B657A" w:rsidP="006B657A">
            <w:pPr>
              <w:spacing w:before="120" w:after="280" w:afterAutospacing="1" w:line="240" w:lineRule="auto"/>
              <w:rPr>
                <w:sz w:val="26"/>
                <w:szCs w:val="26"/>
              </w:rPr>
            </w:pPr>
            <w:r w:rsidRPr="00902692">
              <w:rPr>
                <w:sz w:val="26"/>
                <w:szCs w:val="26"/>
              </w:rPr>
              <w:t>Không sửa đổi, bổ sung</w:t>
            </w:r>
          </w:p>
        </w:tc>
        <w:tc>
          <w:tcPr>
            <w:tcW w:w="3544" w:type="dxa"/>
          </w:tcPr>
          <w:p w14:paraId="2477F25B" w14:textId="15BAE861" w:rsidR="006B657A" w:rsidRPr="00A50AAD" w:rsidRDefault="006B657A" w:rsidP="006B657A">
            <w:pPr>
              <w:spacing w:before="120" w:after="280" w:afterAutospacing="1" w:line="240" w:lineRule="auto"/>
              <w:rPr>
                <w:sz w:val="26"/>
                <w:szCs w:val="26"/>
              </w:rPr>
            </w:pPr>
          </w:p>
        </w:tc>
        <w:tc>
          <w:tcPr>
            <w:tcW w:w="3226" w:type="dxa"/>
          </w:tcPr>
          <w:p w14:paraId="28994C3A" w14:textId="77777777" w:rsidR="006B657A" w:rsidRPr="00A50AAD" w:rsidRDefault="006B657A" w:rsidP="006B657A">
            <w:pPr>
              <w:spacing w:before="120" w:after="280" w:afterAutospacing="1" w:line="240" w:lineRule="auto"/>
              <w:rPr>
                <w:sz w:val="26"/>
                <w:szCs w:val="26"/>
              </w:rPr>
            </w:pPr>
          </w:p>
        </w:tc>
      </w:tr>
      <w:tr w:rsidR="006B657A" w:rsidRPr="00A50AAD" w14:paraId="43101551" w14:textId="77777777" w:rsidTr="00392F0A">
        <w:tc>
          <w:tcPr>
            <w:tcW w:w="4673" w:type="dxa"/>
          </w:tcPr>
          <w:p w14:paraId="60ECE462" w14:textId="77777777" w:rsidR="006B657A" w:rsidRPr="00A50AAD" w:rsidRDefault="006B657A" w:rsidP="006B657A">
            <w:pPr>
              <w:spacing w:before="120" w:after="0" w:line="240" w:lineRule="auto"/>
              <w:jc w:val="both"/>
              <w:rPr>
                <w:sz w:val="26"/>
                <w:szCs w:val="26"/>
              </w:rPr>
            </w:pPr>
            <w:r w:rsidRPr="00A50AAD">
              <w:rPr>
                <w:sz w:val="26"/>
                <w:szCs w:val="26"/>
              </w:rPr>
              <w:t>a) Phạt cảnh cáo;</w:t>
            </w:r>
          </w:p>
        </w:tc>
        <w:tc>
          <w:tcPr>
            <w:tcW w:w="3969" w:type="dxa"/>
          </w:tcPr>
          <w:p w14:paraId="0BE9C0BE" w14:textId="5069938B" w:rsidR="006B657A" w:rsidRPr="00A50AAD" w:rsidRDefault="006B657A" w:rsidP="006B657A">
            <w:pPr>
              <w:spacing w:before="120" w:after="280" w:afterAutospacing="1" w:line="240" w:lineRule="auto"/>
              <w:rPr>
                <w:sz w:val="26"/>
                <w:szCs w:val="26"/>
              </w:rPr>
            </w:pPr>
            <w:r w:rsidRPr="00902692">
              <w:rPr>
                <w:sz w:val="26"/>
                <w:szCs w:val="26"/>
              </w:rPr>
              <w:t>Không sửa đổi, bổ sung</w:t>
            </w:r>
          </w:p>
        </w:tc>
        <w:tc>
          <w:tcPr>
            <w:tcW w:w="3544" w:type="dxa"/>
          </w:tcPr>
          <w:p w14:paraId="7B0265E7" w14:textId="2689B4CC" w:rsidR="006B657A" w:rsidRPr="00A50AAD" w:rsidRDefault="006B657A" w:rsidP="006B657A">
            <w:pPr>
              <w:spacing w:before="120" w:after="280" w:afterAutospacing="1" w:line="240" w:lineRule="auto"/>
              <w:rPr>
                <w:sz w:val="26"/>
                <w:szCs w:val="26"/>
              </w:rPr>
            </w:pPr>
          </w:p>
        </w:tc>
        <w:tc>
          <w:tcPr>
            <w:tcW w:w="3226" w:type="dxa"/>
          </w:tcPr>
          <w:p w14:paraId="260C5B1C" w14:textId="77777777" w:rsidR="006B657A" w:rsidRPr="00A50AAD" w:rsidRDefault="006B657A" w:rsidP="006B657A">
            <w:pPr>
              <w:spacing w:before="120" w:after="280" w:afterAutospacing="1" w:line="240" w:lineRule="auto"/>
              <w:rPr>
                <w:sz w:val="26"/>
                <w:szCs w:val="26"/>
              </w:rPr>
            </w:pPr>
          </w:p>
        </w:tc>
      </w:tr>
      <w:tr w:rsidR="006B657A" w:rsidRPr="00A50AAD" w14:paraId="0D78A11B" w14:textId="77777777" w:rsidTr="00392F0A">
        <w:tc>
          <w:tcPr>
            <w:tcW w:w="4673" w:type="dxa"/>
          </w:tcPr>
          <w:p w14:paraId="5B0E9D97" w14:textId="77777777" w:rsidR="006B657A" w:rsidRPr="00A50AAD" w:rsidRDefault="006B657A" w:rsidP="006B657A">
            <w:pPr>
              <w:spacing w:before="120" w:after="0" w:line="240" w:lineRule="auto"/>
              <w:jc w:val="both"/>
              <w:rPr>
                <w:sz w:val="26"/>
                <w:szCs w:val="26"/>
              </w:rPr>
            </w:pPr>
            <w:r w:rsidRPr="00A50AAD">
              <w:rPr>
                <w:sz w:val="26"/>
                <w:szCs w:val="26"/>
              </w:rPr>
              <w:t>b) Phạt tiền đến mức tối đa theo quy định tại Nghị định;</w:t>
            </w:r>
          </w:p>
        </w:tc>
        <w:tc>
          <w:tcPr>
            <w:tcW w:w="3969" w:type="dxa"/>
          </w:tcPr>
          <w:p w14:paraId="426641DD" w14:textId="53A4F463" w:rsidR="006B657A" w:rsidRPr="00A50AAD" w:rsidRDefault="006B657A" w:rsidP="006B657A">
            <w:pPr>
              <w:spacing w:before="120" w:after="280" w:afterAutospacing="1" w:line="240" w:lineRule="auto"/>
              <w:rPr>
                <w:sz w:val="26"/>
                <w:szCs w:val="26"/>
              </w:rPr>
            </w:pPr>
            <w:r w:rsidRPr="00902692">
              <w:rPr>
                <w:sz w:val="26"/>
                <w:szCs w:val="26"/>
              </w:rPr>
              <w:t>Không sửa đổi, bổ sung</w:t>
            </w:r>
          </w:p>
        </w:tc>
        <w:tc>
          <w:tcPr>
            <w:tcW w:w="3544" w:type="dxa"/>
          </w:tcPr>
          <w:p w14:paraId="5AC0898A" w14:textId="2193E934" w:rsidR="006B657A" w:rsidRPr="00A50AAD" w:rsidRDefault="006B657A" w:rsidP="006B657A">
            <w:pPr>
              <w:spacing w:before="120" w:after="280" w:afterAutospacing="1" w:line="240" w:lineRule="auto"/>
              <w:rPr>
                <w:sz w:val="26"/>
                <w:szCs w:val="26"/>
              </w:rPr>
            </w:pPr>
          </w:p>
        </w:tc>
        <w:tc>
          <w:tcPr>
            <w:tcW w:w="3226" w:type="dxa"/>
          </w:tcPr>
          <w:p w14:paraId="27694B40" w14:textId="77777777" w:rsidR="006B657A" w:rsidRPr="00A50AAD" w:rsidRDefault="006B657A" w:rsidP="006B657A">
            <w:pPr>
              <w:spacing w:before="120" w:after="280" w:afterAutospacing="1" w:line="240" w:lineRule="auto"/>
              <w:rPr>
                <w:sz w:val="26"/>
                <w:szCs w:val="26"/>
              </w:rPr>
            </w:pPr>
          </w:p>
        </w:tc>
      </w:tr>
      <w:tr w:rsidR="006B657A" w:rsidRPr="00A50AAD" w14:paraId="376D10AD" w14:textId="77777777" w:rsidTr="00392F0A">
        <w:tc>
          <w:tcPr>
            <w:tcW w:w="4673" w:type="dxa"/>
          </w:tcPr>
          <w:p w14:paraId="67C94DE4" w14:textId="77777777" w:rsidR="006B657A" w:rsidRPr="00A50AAD" w:rsidRDefault="006B657A" w:rsidP="006B657A">
            <w:pPr>
              <w:spacing w:before="120" w:after="0" w:line="240" w:lineRule="auto"/>
              <w:jc w:val="both"/>
              <w:rPr>
                <w:sz w:val="26"/>
                <w:szCs w:val="26"/>
              </w:rPr>
            </w:pPr>
            <w:r w:rsidRPr="00A50AAD">
              <w:rPr>
                <w:sz w:val="26"/>
                <w:szCs w:val="26"/>
              </w:rPr>
              <w:t>c) Tịch thu tang vật, phương tiện vi phạm hành chính;</w:t>
            </w:r>
          </w:p>
        </w:tc>
        <w:tc>
          <w:tcPr>
            <w:tcW w:w="3969" w:type="dxa"/>
          </w:tcPr>
          <w:p w14:paraId="6B37112D" w14:textId="5387F781" w:rsidR="006B657A" w:rsidRPr="00A50AAD" w:rsidRDefault="006B657A" w:rsidP="006B657A">
            <w:pPr>
              <w:spacing w:before="120" w:after="280" w:afterAutospacing="1" w:line="240" w:lineRule="auto"/>
              <w:rPr>
                <w:sz w:val="26"/>
                <w:szCs w:val="26"/>
              </w:rPr>
            </w:pPr>
            <w:r w:rsidRPr="00902692">
              <w:rPr>
                <w:sz w:val="26"/>
                <w:szCs w:val="26"/>
              </w:rPr>
              <w:t>Không sửa đổi, bổ sung</w:t>
            </w:r>
          </w:p>
        </w:tc>
        <w:tc>
          <w:tcPr>
            <w:tcW w:w="3544" w:type="dxa"/>
          </w:tcPr>
          <w:p w14:paraId="30BE0FCD" w14:textId="67F98A2F" w:rsidR="006B657A" w:rsidRPr="00A50AAD" w:rsidRDefault="006B657A" w:rsidP="006B657A">
            <w:pPr>
              <w:spacing w:before="120" w:after="280" w:afterAutospacing="1" w:line="240" w:lineRule="auto"/>
              <w:rPr>
                <w:sz w:val="26"/>
                <w:szCs w:val="26"/>
              </w:rPr>
            </w:pPr>
          </w:p>
        </w:tc>
        <w:tc>
          <w:tcPr>
            <w:tcW w:w="3226" w:type="dxa"/>
          </w:tcPr>
          <w:p w14:paraId="0670FB80" w14:textId="77777777" w:rsidR="006B657A" w:rsidRPr="00A50AAD" w:rsidRDefault="006B657A" w:rsidP="006B657A">
            <w:pPr>
              <w:spacing w:before="120" w:after="280" w:afterAutospacing="1" w:line="240" w:lineRule="auto"/>
              <w:rPr>
                <w:sz w:val="26"/>
                <w:szCs w:val="26"/>
              </w:rPr>
            </w:pPr>
          </w:p>
        </w:tc>
      </w:tr>
      <w:tr w:rsidR="006B657A" w:rsidRPr="00A50AAD" w14:paraId="33F34332" w14:textId="77777777" w:rsidTr="00392F0A">
        <w:tc>
          <w:tcPr>
            <w:tcW w:w="4673" w:type="dxa"/>
          </w:tcPr>
          <w:p w14:paraId="6E259902" w14:textId="77777777" w:rsidR="006B657A" w:rsidRPr="00A50AAD" w:rsidRDefault="006B657A" w:rsidP="006B657A">
            <w:pPr>
              <w:spacing w:before="120" w:after="0" w:line="240" w:lineRule="auto"/>
              <w:jc w:val="both"/>
              <w:rPr>
                <w:sz w:val="26"/>
                <w:szCs w:val="26"/>
              </w:rPr>
            </w:pPr>
            <w:r w:rsidRPr="00A50AAD">
              <w:rPr>
                <w:sz w:val="26"/>
                <w:szCs w:val="26"/>
              </w:rPr>
              <w:t xml:space="preserve">d) Áp dụng biện pháp khắc phục hậu quả quy định tại các </w:t>
            </w:r>
            <w:bookmarkStart w:id="74" w:name="tc_25"/>
            <w:r w:rsidRPr="00A50AAD">
              <w:rPr>
                <w:sz w:val="26"/>
                <w:szCs w:val="26"/>
              </w:rPr>
              <w:t xml:space="preserve">điểm a, b, d, đ, g, h và i </w:t>
            </w:r>
            <w:r w:rsidRPr="00A50AAD">
              <w:rPr>
                <w:sz w:val="26"/>
                <w:szCs w:val="26"/>
              </w:rPr>
              <w:lastRenderedPageBreak/>
              <w:t>khoản 3 Điều 2 của Nghị định này</w:t>
            </w:r>
            <w:bookmarkEnd w:id="74"/>
            <w:r w:rsidRPr="00A50AAD">
              <w:rPr>
                <w:sz w:val="26"/>
                <w:szCs w:val="26"/>
              </w:rPr>
              <w:t>.</w:t>
            </w:r>
          </w:p>
        </w:tc>
        <w:tc>
          <w:tcPr>
            <w:tcW w:w="3969" w:type="dxa"/>
          </w:tcPr>
          <w:p w14:paraId="626867B2" w14:textId="0F8A08E9" w:rsidR="006B657A" w:rsidRPr="00A50AAD" w:rsidRDefault="006B657A" w:rsidP="006B657A">
            <w:pPr>
              <w:spacing w:before="120" w:after="280" w:afterAutospacing="1" w:line="240" w:lineRule="auto"/>
              <w:rPr>
                <w:sz w:val="26"/>
                <w:szCs w:val="26"/>
              </w:rPr>
            </w:pPr>
            <w:r w:rsidRPr="00902692">
              <w:rPr>
                <w:sz w:val="26"/>
                <w:szCs w:val="26"/>
              </w:rPr>
              <w:lastRenderedPageBreak/>
              <w:t>Không sửa đổi, bổ sung</w:t>
            </w:r>
          </w:p>
        </w:tc>
        <w:tc>
          <w:tcPr>
            <w:tcW w:w="3544" w:type="dxa"/>
          </w:tcPr>
          <w:p w14:paraId="336BCB9A" w14:textId="3A9ADEF6" w:rsidR="006B657A" w:rsidRPr="00A50AAD" w:rsidRDefault="006B657A" w:rsidP="006B657A">
            <w:pPr>
              <w:spacing w:before="120" w:after="280" w:afterAutospacing="1" w:line="240" w:lineRule="auto"/>
              <w:rPr>
                <w:sz w:val="26"/>
                <w:szCs w:val="26"/>
              </w:rPr>
            </w:pPr>
          </w:p>
        </w:tc>
        <w:tc>
          <w:tcPr>
            <w:tcW w:w="3226" w:type="dxa"/>
          </w:tcPr>
          <w:p w14:paraId="496E9FBF" w14:textId="77777777" w:rsidR="006B657A" w:rsidRPr="00A50AAD" w:rsidRDefault="006B657A" w:rsidP="006B657A">
            <w:pPr>
              <w:spacing w:before="120" w:after="280" w:afterAutospacing="1" w:line="240" w:lineRule="auto"/>
              <w:rPr>
                <w:sz w:val="26"/>
                <w:szCs w:val="26"/>
              </w:rPr>
            </w:pPr>
          </w:p>
        </w:tc>
      </w:tr>
      <w:tr w:rsidR="006B657A" w:rsidRPr="00A50AAD" w14:paraId="63D20D5D" w14:textId="77777777" w:rsidTr="00392F0A">
        <w:tc>
          <w:tcPr>
            <w:tcW w:w="4673" w:type="dxa"/>
          </w:tcPr>
          <w:p w14:paraId="1665A2B8" w14:textId="04BC401F" w:rsidR="006B657A" w:rsidRPr="00A50AAD" w:rsidRDefault="006B657A" w:rsidP="006B657A">
            <w:pPr>
              <w:spacing w:before="120" w:after="0" w:line="240" w:lineRule="auto"/>
              <w:jc w:val="both"/>
              <w:rPr>
                <w:sz w:val="26"/>
                <w:szCs w:val="26"/>
              </w:rPr>
            </w:pPr>
            <w:bookmarkStart w:id="75" w:name="dieu_38"/>
            <w:r w:rsidRPr="00A50AAD">
              <w:rPr>
                <w:b/>
                <w:bCs/>
                <w:sz w:val="26"/>
                <w:szCs w:val="26"/>
              </w:rPr>
              <w:lastRenderedPageBreak/>
              <w:t>Điều 38. Thẩm quyền của Quản lý thị trường</w:t>
            </w:r>
            <w:bookmarkEnd w:id="75"/>
          </w:p>
        </w:tc>
        <w:tc>
          <w:tcPr>
            <w:tcW w:w="3969" w:type="dxa"/>
          </w:tcPr>
          <w:p w14:paraId="08A2C52F" w14:textId="7C781860" w:rsidR="006B657A" w:rsidRPr="00AF6E89" w:rsidRDefault="006B657A" w:rsidP="006B657A">
            <w:pPr>
              <w:spacing w:before="120" w:after="280" w:afterAutospacing="1" w:line="240" w:lineRule="auto"/>
              <w:rPr>
                <w:b/>
                <w:bCs/>
                <w:sz w:val="26"/>
                <w:szCs w:val="26"/>
              </w:rPr>
            </w:pPr>
            <w:r w:rsidRPr="00902692">
              <w:rPr>
                <w:sz w:val="26"/>
                <w:szCs w:val="26"/>
              </w:rPr>
              <w:t>Không sửa đổi, bổ sung</w:t>
            </w:r>
          </w:p>
        </w:tc>
        <w:tc>
          <w:tcPr>
            <w:tcW w:w="3544" w:type="dxa"/>
          </w:tcPr>
          <w:p w14:paraId="5420203E" w14:textId="00672601" w:rsidR="006B657A" w:rsidRPr="00A50AAD" w:rsidRDefault="006B657A" w:rsidP="003A428B">
            <w:pPr>
              <w:spacing w:before="120" w:after="280" w:afterAutospacing="1" w:line="240" w:lineRule="auto"/>
              <w:rPr>
                <w:b/>
                <w:bCs/>
                <w:sz w:val="26"/>
                <w:szCs w:val="26"/>
              </w:rPr>
            </w:pPr>
            <w:r w:rsidRPr="00AF6E89">
              <w:rPr>
                <w:b/>
                <w:bCs/>
                <w:sz w:val="26"/>
                <w:szCs w:val="26"/>
              </w:rPr>
              <w:t xml:space="preserve">Điều </w:t>
            </w:r>
            <w:r w:rsidR="003A428B">
              <w:rPr>
                <w:b/>
                <w:bCs/>
                <w:sz w:val="26"/>
                <w:szCs w:val="26"/>
                <w:lang w:val="en-US"/>
              </w:rPr>
              <w:t>38</w:t>
            </w:r>
            <w:r w:rsidRPr="00AF6E89">
              <w:rPr>
                <w:b/>
                <w:bCs/>
                <w:sz w:val="26"/>
                <w:szCs w:val="26"/>
              </w:rPr>
              <w:t>. Thẩm quyền của Quản lý thị trường</w:t>
            </w:r>
          </w:p>
        </w:tc>
        <w:tc>
          <w:tcPr>
            <w:tcW w:w="3226" w:type="dxa"/>
          </w:tcPr>
          <w:p w14:paraId="6F81DB96" w14:textId="41A3AB48" w:rsidR="006B657A" w:rsidRPr="00806EC3" w:rsidRDefault="006B657A" w:rsidP="006B657A">
            <w:pPr>
              <w:spacing w:before="120" w:after="280" w:afterAutospacing="1" w:line="240" w:lineRule="auto"/>
              <w:jc w:val="both"/>
              <w:rPr>
                <w:bCs/>
                <w:sz w:val="26"/>
                <w:szCs w:val="26"/>
              </w:rPr>
            </w:pPr>
            <w:r w:rsidRPr="00806EC3">
              <w:rPr>
                <w:bCs/>
                <w:sz w:val="26"/>
                <w:szCs w:val="26"/>
              </w:rPr>
              <w:t xml:space="preserve">Vì theo quy định tại Điều </w:t>
            </w:r>
            <w:r>
              <w:rPr>
                <w:bCs/>
                <w:sz w:val="26"/>
                <w:szCs w:val="26"/>
                <w:lang w:val="en-US"/>
              </w:rPr>
              <w:t>12</w:t>
            </w:r>
            <w:r w:rsidRPr="00806EC3">
              <w:rPr>
                <w:bCs/>
                <w:sz w:val="26"/>
                <w:szCs w:val="26"/>
              </w:rPr>
              <w:t xml:space="preserve"> Nghị định số 189/2025/NĐ-CP ngày 01/7/2025 của Chính phủ quy định chi tiết Luật Xử lý vi phạm hành chính về thẩm quyền xử phạt vi phạm hành chính</w:t>
            </w:r>
          </w:p>
        </w:tc>
      </w:tr>
      <w:tr w:rsidR="006B657A" w:rsidRPr="00A50AAD" w14:paraId="24BE101A" w14:textId="77777777" w:rsidTr="00392F0A">
        <w:tc>
          <w:tcPr>
            <w:tcW w:w="4673" w:type="dxa"/>
          </w:tcPr>
          <w:p w14:paraId="0C579D01" w14:textId="77777777" w:rsidR="006B657A" w:rsidRPr="00A50AAD" w:rsidRDefault="006B657A" w:rsidP="006B657A">
            <w:pPr>
              <w:spacing w:before="120" w:after="0" w:line="240" w:lineRule="auto"/>
              <w:jc w:val="both"/>
              <w:rPr>
                <w:sz w:val="26"/>
                <w:szCs w:val="26"/>
              </w:rPr>
            </w:pPr>
            <w:r w:rsidRPr="00A50AAD">
              <w:rPr>
                <w:sz w:val="26"/>
                <w:szCs w:val="26"/>
              </w:rPr>
              <w:t>1. Kiểm soát viên thị trường đang thi hành công vụ có quyền:</w:t>
            </w:r>
          </w:p>
        </w:tc>
        <w:tc>
          <w:tcPr>
            <w:tcW w:w="3969" w:type="dxa"/>
          </w:tcPr>
          <w:p w14:paraId="4E1E81A0" w14:textId="56831BF2" w:rsidR="006B657A" w:rsidRPr="00AF6E89" w:rsidRDefault="006B657A" w:rsidP="006B657A">
            <w:pPr>
              <w:spacing w:before="120" w:after="280" w:afterAutospacing="1" w:line="240" w:lineRule="auto"/>
              <w:rPr>
                <w:sz w:val="26"/>
                <w:szCs w:val="26"/>
              </w:rPr>
            </w:pPr>
            <w:r w:rsidRPr="00902692">
              <w:rPr>
                <w:sz w:val="26"/>
                <w:szCs w:val="26"/>
              </w:rPr>
              <w:t>Không sửa đổi, bổ sung</w:t>
            </w:r>
          </w:p>
        </w:tc>
        <w:tc>
          <w:tcPr>
            <w:tcW w:w="3544" w:type="dxa"/>
          </w:tcPr>
          <w:p w14:paraId="182ED847" w14:textId="67735205" w:rsidR="006B657A" w:rsidRPr="00A50AAD" w:rsidRDefault="006B657A" w:rsidP="006B657A">
            <w:pPr>
              <w:spacing w:before="120" w:after="280" w:afterAutospacing="1" w:line="240" w:lineRule="auto"/>
              <w:rPr>
                <w:sz w:val="26"/>
                <w:szCs w:val="26"/>
              </w:rPr>
            </w:pPr>
            <w:r w:rsidRPr="00AF6E89">
              <w:rPr>
                <w:sz w:val="26"/>
                <w:szCs w:val="26"/>
              </w:rPr>
              <w:t>1. Kiểm soát viên thị trường đang thi hành công vụ có quyền:</w:t>
            </w:r>
          </w:p>
        </w:tc>
        <w:tc>
          <w:tcPr>
            <w:tcW w:w="3226" w:type="dxa"/>
          </w:tcPr>
          <w:p w14:paraId="582BD603" w14:textId="77777777" w:rsidR="006B657A" w:rsidRPr="00A50AAD" w:rsidRDefault="006B657A" w:rsidP="006B657A">
            <w:pPr>
              <w:spacing w:before="120" w:after="280" w:afterAutospacing="1" w:line="240" w:lineRule="auto"/>
              <w:rPr>
                <w:sz w:val="26"/>
                <w:szCs w:val="26"/>
              </w:rPr>
            </w:pPr>
          </w:p>
        </w:tc>
      </w:tr>
      <w:tr w:rsidR="006B657A" w:rsidRPr="00A50AAD" w14:paraId="03FB0978" w14:textId="77777777" w:rsidTr="00392F0A">
        <w:tc>
          <w:tcPr>
            <w:tcW w:w="4673" w:type="dxa"/>
          </w:tcPr>
          <w:p w14:paraId="2A7C7536" w14:textId="77777777" w:rsidR="006B657A" w:rsidRPr="00A50AAD" w:rsidRDefault="006B657A" w:rsidP="006B657A">
            <w:pPr>
              <w:spacing w:before="120" w:after="0" w:line="240" w:lineRule="auto"/>
              <w:jc w:val="both"/>
              <w:rPr>
                <w:sz w:val="26"/>
                <w:szCs w:val="26"/>
              </w:rPr>
            </w:pPr>
            <w:r w:rsidRPr="00A50AAD">
              <w:rPr>
                <w:sz w:val="26"/>
                <w:szCs w:val="26"/>
              </w:rPr>
              <w:t>a) Phạt cảnh cáo;</w:t>
            </w:r>
          </w:p>
        </w:tc>
        <w:tc>
          <w:tcPr>
            <w:tcW w:w="3969" w:type="dxa"/>
          </w:tcPr>
          <w:p w14:paraId="0BA1480D" w14:textId="1250D3A4" w:rsidR="006B657A" w:rsidRPr="00AF6E89" w:rsidRDefault="006B657A" w:rsidP="006B657A">
            <w:pPr>
              <w:spacing w:before="120" w:after="280" w:afterAutospacing="1" w:line="240" w:lineRule="auto"/>
              <w:rPr>
                <w:sz w:val="26"/>
                <w:szCs w:val="26"/>
              </w:rPr>
            </w:pPr>
            <w:r w:rsidRPr="00902692">
              <w:rPr>
                <w:sz w:val="26"/>
                <w:szCs w:val="26"/>
              </w:rPr>
              <w:t>Không sửa đổi, bổ sung</w:t>
            </w:r>
          </w:p>
        </w:tc>
        <w:tc>
          <w:tcPr>
            <w:tcW w:w="3544" w:type="dxa"/>
          </w:tcPr>
          <w:p w14:paraId="03A96233" w14:textId="035FC1FA" w:rsidR="006B657A" w:rsidRPr="00A50AAD" w:rsidRDefault="006B657A" w:rsidP="006B657A">
            <w:pPr>
              <w:spacing w:before="120" w:after="280" w:afterAutospacing="1" w:line="240" w:lineRule="auto"/>
              <w:rPr>
                <w:sz w:val="26"/>
                <w:szCs w:val="26"/>
              </w:rPr>
            </w:pPr>
            <w:r w:rsidRPr="00AF6E89">
              <w:rPr>
                <w:sz w:val="26"/>
                <w:szCs w:val="26"/>
              </w:rPr>
              <w:t>a) Phạt cảnh cáo;</w:t>
            </w:r>
          </w:p>
        </w:tc>
        <w:tc>
          <w:tcPr>
            <w:tcW w:w="3226" w:type="dxa"/>
          </w:tcPr>
          <w:p w14:paraId="1429003E" w14:textId="77777777" w:rsidR="006B657A" w:rsidRPr="00A50AAD" w:rsidRDefault="006B657A" w:rsidP="006B657A">
            <w:pPr>
              <w:spacing w:before="120" w:after="280" w:afterAutospacing="1" w:line="240" w:lineRule="auto"/>
              <w:rPr>
                <w:sz w:val="26"/>
                <w:szCs w:val="26"/>
              </w:rPr>
            </w:pPr>
          </w:p>
        </w:tc>
      </w:tr>
      <w:tr w:rsidR="006B657A" w:rsidRPr="00A50AAD" w14:paraId="2674FAD3" w14:textId="77777777" w:rsidTr="00392F0A">
        <w:tc>
          <w:tcPr>
            <w:tcW w:w="4673" w:type="dxa"/>
          </w:tcPr>
          <w:p w14:paraId="492E8FD5" w14:textId="77777777" w:rsidR="006B657A" w:rsidRPr="00A50AAD" w:rsidRDefault="006B657A" w:rsidP="006B657A">
            <w:pPr>
              <w:spacing w:before="120" w:after="0" w:line="240" w:lineRule="auto"/>
              <w:jc w:val="both"/>
              <w:rPr>
                <w:sz w:val="26"/>
                <w:szCs w:val="26"/>
              </w:rPr>
            </w:pPr>
          </w:p>
        </w:tc>
        <w:tc>
          <w:tcPr>
            <w:tcW w:w="3969" w:type="dxa"/>
          </w:tcPr>
          <w:p w14:paraId="058CC675" w14:textId="77777777" w:rsidR="006B657A" w:rsidRPr="00323C8F" w:rsidRDefault="006B657A" w:rsidP="006B657A">
            <w:pPr>
              <w:spacing w:before="120" w:after="280" w:afterAutospacing="1" w:line="240" w:lineRule="auto"/>
              <w:jc w:val="both"/>
              <w:rPr>
                <w:b/>
                <w:sz w:val="26"/>
                <w:szCs w:val="26"/>
              </w:rPr>
            </w:pPr>
          </w:p>
        </w:tc>
        <w:tc>
          <w:tcPr>
            <w:tcW w:w="3544" w:type="dxa"/>
          </w:tcPr>
          <w:p w14:paraId="1A50CA0E" w14:textId="4555BEFD" w:rsidR="006B657A" w:rsidRPr="00323C8F" w:rsidRDefault="006B657A" w:rsidP="006B657A">
            <w:pPr>
              <w:spacing w:before="120" w:after="280" w:afterAutospacing="1" w:line="240" w:lineRule="auto"/>
              <w:jc w:val="both"/>
              <w:rPr>
                <w:b/>
                <w:sz w:val="26"/>
                <w:szCs w:val="26"/>
              </w:rPr>
            </w:pPr>
            <w:r w:rsidRPr="00323C8F">
              <w:rPr>
                <w:b/>
                <w:sz w:val="26"/>
                <w:szCs w:val="26"/>
                <w:lang w:val="en-US"/>
              </w:rPr>
              <w:t xml:space="preserve">b) </w:t>
            </w:r>
            <w:r w:rsidRPr="00323C8F">
              <w:rPr>
                <w:b/>
                <w:sz w:val="26"/>
                <w:szCs w:val="26"/>
              </w:rPr>
              <w:t>Phạt tiền đến 10% mức tiền phạt tối đa quy định tại</w:t>
            </w:r>
            <w:r w:rsidRPr="00323C8F">
              <w:rPr>
                <w:b/>
                <w:sz w:val="26"/>
                <w:szCs w:val="26"/>
                <w:lang w:val="en-US"/>
              </w:rPr>
              <w:t xml:space="preserve"> khoản 1, khoản 2 Điều 3 Nghị định này;</w:t>
            </w:r>
            <w:r w:rsidRPr="00323C8F">
              <w:rPr>
                <w:b/>
                <w:sz w:val="26"/>
                <w:szCs w:val="26"/>
              </w:rPr>
              <w:t xml:space="preserve"> </w:t>
            </w:r>
          </w:p>
        </w:tc>
        <w:tc>
          <w:tcPr>
            <w:tcW w:w="3226" w:type="dxa"/>
          </w:tcPr>
          <w:p w14:paraId="28642F3D" w14:textId="77777777" w:rsidR="006B657A" w:rsidRPr="00A50AAD" w:rsidRDefault="006B657A" w:rsidP="006B657A">
            <w:pPr>
              <w:spacing w:before="120" w:after="280" w:afterAutospacing="1" w:line="240" w:lineRule="auto"/>
              <w:rPr>
                <w:sz w:val="26"/>
                <w:szCs w:val="26"/>
              </w:rPr>
            </w:pPr>
          </w:p>
        </w:tc>
      </w:tr>
      <w:tr w:rsidR="006B657A" w:rsidRPr="00A50AAD" w14:paraId="6C90BD26" w14:textId="77777777" w:rsidTr="00392F0A">
        <w:tc>
          <w:tcPr>
            <w:tcW w:w="4673" w:type="dxa"/>
          </w:tcPr>
          <w:p w14:paraId="6F64420F" w14:textId="77777777" w:rsidR="006B657A" w:rsidRPr="00A50AAD" w:rsidRDefault="006B657A" w:rsidP="006B657A">
            <w:pPr>
              <w:spacing w:before="120" w:after="0" w:line="240" w:lineRule="auto"/>
              <w:jc w:val="both"/>
              <w:rPr>
                <w:sz w:val="26"/>
                <w:szCs w:val="26"/>
              </w:rPr>
            </w:pPr>
          </w:p>
        </w:tc>
        <w:tc>
          <w:tcPr>
            <w:tcW w:w="3969" w:type="dxa"/>
          </w:tcPr>
          <w:p w14:paraId="7477816F" w14:textId="40FF9171" w:rsidR="006B657A" w:rsidRPr="00323C8F" w:rsidRDefault="006B657A" w:rsidP="006B657A">
            <w:pPr>
              <w:spacing w:before="120" w:after="280" w:afterAutospacing="1" w:line="240" w:lineRule="auto"/>
              <w:jc w:val="both"/>
              <w:rPr>
                <w:b/>
                <w:sz w:val="26"/>
                <w:szCs w:val="26"/>
              </w:rPr>
            </w:pPr>
            <w:r w:rsidRPr="00902692">
              <w:rPr>
                <w:sz w:val="26"/>
                <w:szCs w:val="26"/>
              </w:rPr>
              <w:t>Không sửa đổi, bổ sung</w:t>
            </w:r>
          </w:p>
        </w:tc>
        <w:tc>
          <w:tcPr>
            <w:tcW w:w="3544" w:type="dxa"/>
          </w:tcPr>
          <w:p w14:paraId="74472B1D" w14:textId="04A6221E" w:rsidR="006B657A" w:rsidRPr="00323C8F" w:rsidRDefault="006B657A" w:rsidP="006B657A">
            <w:pPr>
              <w:spacing w:before="120" w:after="280" w:afterAutospacing="1" w:line="240" w:lineRule="auto"/>
              <w:jc w:val="both"/>
              <w:rPr>
                <w:b/>
                <w:sz w:val="26"/>
                <w:szCs w:val="26"/>
              </w:rPr>
            </w:pPr>
            <w:r w:rsidRPr="00323C8F">
              <w:rPr>
                <w:b/>
                <w:sz w:val="26"/>
                <w:szCs w:val="26"/>
              </w:rPr>
              <w:t>c) Tịch thu tang vật, phương tiện vi phạm hành chính có giá trị không vượt quá 02 lần mức tiền phạt được quy định tại điểm b khoản này.</w:t>
            </w:r>
          </w:p>
        </w:tc>
        <w:tc>
          <w:tcPr>
            <w:tcW w:w="3226" w:type="dxa"/>
          </w:tcPr>
          <w:p w14:paraId="694DE680" w14:textId="77777777" w:rsidR="006B657A" w:rsidRPr="00A50AAD" w:rsidRDefault="006B657A" w:rsidP="006B657A">
            <w:pPr>
              <w:spacing w:before="120" w:after="280" w:afterAutospacing="1" w:line="240" w:lineRule="auto"/>
              <w:rPr>
                <w:sz w:val="26"/>
                <w:szCs w:val="26"/>
              </w:rPr>
            </w:pPr>
          </w:p>
        </w:tc>
      </w:tr>
      <w:tr w:rsidR="006B657A" w:rsidRPr="00A50AAD" w14:paraId="12906428" w14:textId="77777777" w:rsidTr="00392F0A">
        <w:tc>
          <w:tcPr>
            <w:tcW w:w="4673" w:type="dxa"/>
          </w:tcPr>
          <w:p w14:paraId="50A6E3E2" w14:textId="77777777" w:rsidR="006B657A" w:rsidRPr="00A50AAD" w:rsidRDefault="006B657A" w:rsidP="006B657A">
            <w:pPr>
              <w:spacing w:before="120" w:after="0" w:line="240" w:lineRule="auto"/>
              <w:jc w:val="both"/>
              <w:rPr>
                <w:sz w:val="26"/>
                <w:szCs w:val="26"/>
              </w:rPr>
            </w:pPr>
            <w:r w:rsidRPr="00A50AAD">
              <w:rPr>
                <w:sz w:val="26"/>
                <w:szCs w:val="26"/>
              </w:rPr>
              <w:t>b) Phạt tiền đến 500.000 đồng đối với cá nhân và 1.000.000 đồng đối với tổ chức.</w:t>
            </w:r>
          </w:p>
        </w:tc>
        <w:tc>
          <w:tcPr>
            <w:tcW w:w="3969" w:type="dxa"/>
          </w:tcPr>
          <w:p w14:paraId="41CC4036" w14:textId="6997591C" w:rsidR="006B657A" w:rsidRPr="00A50AAD" w:rsidRDefault="006B657A" w:rsidP="006B657A">
            <w:pPr>
              <w:spacing w:before="120" w:after="280" w:afterAutospacing="1" w:line="240" w:lineRule="auto"/>
              <w:rPr>
                <w:sz w:val="26"/>
                <w:szCs w:val="26"/>
              </w:rPr>
            </w:pPr>
            <w:r w:rsidRPr="00902692">
              <w:rPr>
                <w:sz w:val="26"/>
                <w:szCs w:val="26"/>
              </w:rPr>
              <w:t>Không sửa đổi, bổ sung</w:t>
            </w:r>
          </w:p>
        </w:tc>
        <w:tc>
          <w:tcPr>
            <w:tcW w:w="3544" w:type="dxa"/>
          </w:tcPr>
          <w:p w14:paraId="2D814426" w14:textId="27AD636E" w:rsidR="006B657A" w:rsidRPr="00A50AAD" w:rsidRDefault="006B657A" w:rsidP="006B657A">
            <w:pPr>
              <w:spacing w:before="120" w:after="280" w:afterAutospacing="1" w:line="240" w:lineRule="auto"/>
              <w:rPr>
                <w:sz w:val="26"/>
                <w:szCs w:val="26"/>
              </w:rPr>
            </w:pPr>
          </w:p>
        </w:tc>
        <w:tc>
          <w:tcPr>
            <w:tcW w:w="3226" w:type="dxa"/>
          </w:tcPr>
          <w:p w14:paraId="5320209F" w14:textId="77777777" w:rsidR="006B657A" w:rsidRPr="00A50AAD" w:rsidRDefault="006B657A" w:rsidP="006B657A">
            <w:pPr>
              <w:spacing w:before="120" w:after="280" w:afterAutospacing="1" w:line="240" w:lineRule="auto"/>
              <w:rPr>
                <w:sz w:val="26"/>
                <w:szCs w:val="26"/>
              </w:rPr>
            </w:pPr>
          </w:p>
        </w:tc>
      </w:tr>
      <w:tr w:rsidR="006B657A" w:rsidRPr="00A50AAD" w14:paraId="12B9D97F" w14:textId="77777777" w:rsidTr="00392F0A">
        <w:tc>
          <w:tcPr>
            <w:tcW w:w="4673" w:type="dxa"/>
          </w:tcPr>
          <w:p w14:paraId="485F17B1" w14:textId="77777777" w:rsidR="006B657A" w:rsidRPr="00A50AAD" w:rsidRDefault="006B657A" w:rsidP="006B657A">
            <w:pPr>
              <w:spacing w:before="120" w:after="0" w:line="240" w:lineRule="auto"/>
              <w:jc w:val="both"/>
              <w:rPr>
                <w:sz w:val="26"/>
                <w:szCs w:val="26"/>
              </w:rPr>
            </w:pPr>
            <w:r w:rsidRPr="00A50AAD">
              <w:rPr>
                <w:sz w:val="26"/>
                <w:szCs w:val="26"/>
              </w:rPr>
              <w:t>2. Đội trưởng Đội Quản lý thị trường có quyền:</w:t>
            </w:r>
          </w:p>
        </w:tc>
        <w:tc>
          <w:tcPr>
            <w:tcW w:w="3969" w:type="dxa"/>
          </w:tcPr>
          <w:p w14:paraId="43ADB533" w14:textId="1C27F54E" w:rsidR="006B657A" w:rsidRPr="003E3A07" w:rsidRDefault="006B657A" w:rsidP="006B657A">
            <w:pPr>
              <w:spacing w:before="120" w:after="280" w:afterAutospacing="1" w:line="240" w:lineRule="auto"/>
              <w:jc w:val="both"/>
              <w:rPr>
                <w:b/>
                <w:sz w:val="26"/>
                <w:szCs w:val="26"/>
              </w:rPr>
            </w:pPr>
            <w:r w:rsidRPr="00902692">
              <w:rPr>
                <w:sz w:val="26"/>
                <w:szCs w:val="26"/>
              </w:rPr>
              <w:t>Không sửa đổi, bổ sung</w:t>
            </w:r>
          </w:p>
        </w:tc>
        <w:tc>
          <w:tcPr>
            <w:tcW w:w="3544" w:type="dxa"/>
          </w:tcPr>
          <w:p w14:paraId="031CADE2" w14:textId="53C83BDF" w:rsidR="006B657A" w:rsidRPr="003E3A07" w:rsidRDefault="006B657A" w:rsidP="006B657A">
            <w:pPr>
              <w:spacing w:before="120" w:after="280" w:afterAutospacing="1" w:line="240" w:lineRule="auto"/>
              <w:jc w:val="both"/>
              <w:rPr>
                <w:b/>
                <w:sz w:val="26"/>
                <w:szCs w:val="26"/>
              </w:rPr>
            </w:pPr>
            <w:r w:rsidRPr="003E3A07">
              <w:rPr>
                <w:b/>
                <w:sz w:val="26"/>
                <w:szCs w:val="26"/>
              </w:rPr>
              <w:t>2. Đội trưởng Đội Quản lý thị trường thuộc Chi cục Quản lý thị trường thuộc Sở Công Thương có quyền:</w:t>
            </w:r>
          </w:p>
        </w:tc>
        <w:tc>
          <w:tcPr>
            <w:tcW w:w="3226" w:type="dxa"/>
          </w:tcPr>
          <w:p w14:paraId="7E475CA3" w14:textId="77777777" w:rsidR="006B657A" w:rsidRPr="00A50AAD" w:rsidRDefault="006B657A" w:rsidP="006B657A">
            <w:pPr>
              <w:spacing w:before="120" w:after="280" w:afterAutospacing="1" w:line="240" w:lineRule="auto"/>
              <w:rPr>
                <w:sz w:val="26"/>
                <w:szCs w:val="26"/>
              </w:rPr>
            </w:pPr>
          </w:p>
        </w:tc>
      </w:tr>
      <w:tr w:rsidR="006B657A" w:rsidRPr="00A50AAD" w14:paraId="19DFF1B1" w14:textId="77777777" w:rsidTr="00392F0A">
        <w:tc>
          <w:tcPr>
            <w:tcW w:w="4673" w:type="dxa"/>
          </w:tcPr>
          <w:p w14:paraId="7ED9A67D" w14:textId="77777777" w:rsidR="006B657A" w:rsidRPr="00A50AAD" w:rsidRDefault="006B657A" w:rsidP="006B657A">
            <w:pPr>
              <w:spacing w:before="120" w:after="0" w:line="240" w:lineRule="auto"/>
              <w:jc w:val="both"/>
              <w:rPr>
                <w:sz w:val="26"/>
                <w:szCs w:val="26"/>
              </w:rPr>
            </w:pPr>
            <w:r w:rsidRPr="00A50AAD">
              <w:rPr>
                <w:sz w:val="26"/>
                <w:szCs w:val="26"/>
              </w:rPr>
              <w:lastRenderedPageBreak/>
              <w:t>a) Phạt cảnh cáo;</w:t>
            </w:r>
          </w:p>
        </w:tc>
        <w:tc>
          <w:tcPr>
            <w:tcW w:w="3969" w:type="dxa"/>
          </w:tcPr>
          <w:p w14:paraId="69982711" w14:textId="3862216B" w:rsidR="006B657A" w:rsidRPr="003E3A07" w:rsidRDefault="006B657A" w:rsidP="006B657A">
            <w:pPr>
              <w:spacing w:before="120" w:after="280" w:afterAutospacing="1" w:line="240" w:lineRule="auto"/>
              <w:rPr>
                <w:sz w:val="26"/>
                <w:szCs w:val="26"/>
              </w:rPr>
            </w:pPr>
            <w:r w:rsidRPr="00902692">
              <w:rPr>
                <w:sz w:val="26"/>
                <w:szCs w:val="26"/>
              </w:rPr>
              <w:t>Không sửa đổi, bổ sung</w:t>
            </w:r>
          </w:p>
        </w:tc>
        <w:tc>
          <w:tcPr>
            <w:tcW w:w="3544" w:type="dxa"/>
          </w:tcPr>
          <w:p w14:paraId="7ED502F1" w14:textId="7A0D4189" w:rsidR="006B657A" w:rsidRPr="00A50AAD" w:rsidRDefault="006B657A" w:rsidP="006B657A">
            <w:pPr>
              <w:spacing w:before="120" w:after="280" w:afterAutospacing="1" w:line="240" w:lineRule="auto"/>
              <w:rPr>
                <w:sz w:val="26"/>
                <w:szCs w:val="26"/>
              </w:rPr>
            </w:pPr>
            <w:r w:rsidRPr="003E3A07">
              <w:rPr>
                <w:sz w:val="26"/>
                <w:szCs w:val="26"/>
              </w:rPr>
              <w:t>a) Phạt cảnh cáo;</w:t>
            </w:r>
          </w:p>
        </w:tc>
        <w:tc>
          <w:tcPr>
            <w:tcW w:w="3226" w:type="dxa"/>
          </w:tcPr>
          <w:p w14:paraId="4CDEC95E" w14:textId="77777777" w:rsidR="006B657A" w:rsidRPr="00A50AAD" w:rsidRDefault="006B657A" w:rsidP="006B657A">
            <w:pPr>
              <w:spacing w:before="120" w:after="280" w:afterAutospacing="1" w:line="240" w:lineRule="auto"/>
              <w:rPr>
                <w:sz w:val="26"/>
                <w:szCs w:val="26"/>
              </w:rPr>
            </w:pPr>
          </w:p>
        </w:tc>
      </w:tr>
      <w:tr w:rsidR="006B657A" w:rsidRPr="00A50AAD" w14:paraId="508C0112" w14:textId="77777777" w:rsidTr="00392F0A">
        <w:tc>
          <w:tcPr>
            <w:tcW w:w="4673" w:type="dxa"/>
          </w:tcPr>
          <w:p w14:paraId="0AB8EF32" w14:textId="77777777" w:rsidR="006B657A" w:rsidRPr="00A50AAD" w:rsidRDefault="006B657A" w:rsidP="006B657A">
            <w:pPr>
              <w:spacing w:before="120" w:after="0" w:line="240" w:lineRule="auto"/>
              <w:jc w:val="both"/>
              <w:rPr>
                <w:sz w:val="26"/>
                <w:szCs w:val="26"/>
              </w:rPr>
            </w:pPr>
          </w:p>
        </w:tc>
        <w:tc>
          <w:tcPr>
            <w:tcW w:w="3969" w:type="dxa"/>
          </w:tcPr>
          <w:p w14:paraId="1412DE31" w14:textId="77777777" w:rsidR="006B657A" w:rsidRPr="005D5C67" w:rsidRDefault="006B657A" w:rsidP="006B657A">
            <w:pPr>
              <w:spacing w:before="120" w:after="280" w:afterAutospacing="1" w:line="240" w:lineRule="auto"/>
              <w:jc w:val="both"/>
              <w:rPr>
                <w:b/>
                <w:sz w:val="26"/>
                <w:szCs w:val="26"/>
              </w:rPr>
            </w:pPr>
          </w:p>
        </w:tc>
        <w:tc>
          <w:tcPr>
            <w:tcW w:w="3544" w:type="dxa"/>
          </w:tcPr>
          <w:p w14:paraId="73BD00F7" w14:textId="0D1FB296" w:rsidR="006B657A" w:rsidRPr="005D5C67" w:rsidRDefault="006B657A" w:rsidP="006B657A">
            <w:pPr>
              <w:spacing w:before="120" w:after="280" w:afterAutospacing="1" w:line="240" w:lineRule="auto"/>
              <w:jc w:val="both"/>
              <w:rPr>
                <w:b/>
                <w:sz w:val="26"/>
                <w:szCs w:val="26"/>
              </w:rPr>
            </w:pPr>
            <w:r w:rsidRPr="005D5C67">
              <w:rPr>
                <w:b/>
                <w:sz w:val="26"/>
                <w:szCs w:val="26"/>
                <w:lang w:val="en-US"/>
              </w:rPr>
              <w:t xml:space="preserve">b) </w:t>
            </w:r>
            <w:r w:rsidRPr="005D5C67">
              <w:rPr>
                <w:b/>
                <w:sz w:val="26"/>
                <w:szCs w:val="26"/>
              </w:rPr>
              <w:t>Phạt tiền đến 30% mức tiền phạt tối đa đối với lĩnh vực tương ứng quy định tại</w:t>
            </w:r>
            <w:r w:rsidRPr="005D5C67">
              <w:rPr>
                <w:b/>
                <w:sz w:val="26"/>
                <w:szCs w:val="26"/>
                <w:lang w:val="en-US"/>
              </w:rPr>
              <w:t xml:space="preserve"> </w:t>
            </w:r>
            <w:r w:rsidRPr="005D5C67">
              <w:rPr>
                <w:b/>
                <w:sz w:val="26"/>
                <w:szCs w:val="26"/>
              </w:rPr>
              <w:t xml:space="preserve">khoản 1, khoản 2 Điều 3 Nghị định này; </w:t>
            </w:r>
          </w:p>
        </w:tc>
        <w:tc>
          <w:tcPr>
            <w:tcW w:w="3226" w:type="dxa"/>
          </w:tcPr>
          <w:p w14:paraId="34DAFF97" w14:textId="77777777" w:rsidR="006B657A" w:rsidRPr="00A50AAD" w:rsidRDefault="006B657A" w:rsidP="006B657A">
            <w:pPr>
              <w:spacing w:before="120" w:after="280" w:afterAutospacing="1" w:line="240" w:lineRule="auto"/>
              <w:rPr>
                <w:sz w:val="26"/>
                <w:szCs w:val="26"/>
              </w:rPr>
            </w:pPr>
          </w:p>
        </w:tc>
      </w:tr>
      <w:tr w:rsidR="006B657A" w:rsidRPr="00A50AAD" w14:paraId="179FF869" w14:textId="77777777" w:rsidTr="00392F0A">
        <w:tc>
          <w:tcPr>
            <w:tcW w:w="4673" w:type="dxa"/>
          </w:tcPr>
          <w:p w14:paraId="4695D4ED" w14:textId="77777777" w:rsidR="006B657A" w:rsidRPr="00A50AAD" w:rsidRDefault="006B657A" w:rsidP="006B657A">
            <w:pPr>
              <w:spacing w:before="120" w:after="0" w:line="240" w:lineRule="auto"/>
              <w:jc w:val="both"/>
              <w:rPr>
                <w:sz w:val="26"/>
                <w:szCs w:val="26"/>
              </w:rPr>
            </w:pPr>
          </w:p>
        </w:tc>
        <w:tc>
          <w:tcPr>
            <w:tcW w:w="3969" w:type="dxa"/>
          </w:tcPr>
          <w:p w14:paraId="3CEE8B85" w14:textId="77777777" w:rsidR="006B657A" w:rsidRPr="005D5C67" w:rsidRDefault="006B657A" w:rsidP="006B657A">
            <w:pPr>
              <w:spacing w:before="120" w:after="280" w:afterAutospacing="1" w:line="240" w:lineRule="auto"/>
              <w:jc w:val="both"/>
              <w:rPr>
                <w:b/>
                <w:sz w:val="26"/>
                <w:szCs w:val="26"/>
              </w:rPr>
            </w:pPr>
          </w:p>
        </w:tc>
        <w:tc>
          <w:tcPr>
            <w:tcW w:w="3544" w:type="dxa"/>
          </w:tcPr>
          <w:p w14:paraId="7D1665FB" w14:textId="32E2AC08" w:rsidR="006B657A" w:rsidRPr="005D5C67" w:rsidRDefault="006B657A" w:rsidP="006B657A">
            <w:pPr>
              <w:spacing w:before="120" w:after="280" w:afterAutospacing="1" w:line="240" w:lineRule="auto"/>
              <w:jc w:val="both"/>
              <w:rPr>
                <w:b/>
                <w:sz w:val="26"/>
                <w:szCs w:val="26"/>
              </w:rPr>
            </w:pPr>
            <w:r w:rsidRPr="005D5C67">
              <w:rPr>
                <w:b/>
                <w:sz w:val="26"/>
                <w:szCs w:val="26"/>
              </w:rPr>
              <w:t>c) Tịch thu tang vật, phương tiện vi phạm hành chính có giá trị không vượt quá 02 lần mức tiền phạt được quy định tại điểm b khoản này;</w:t>
            </w:r>
          </w:p>
        </w:tc>
        <w:tc>
          <w:tcPr>
            <w:tcW w:w="3226" w:type="dxa"/>
          </w:tcPr>
          <w:p w14:paraId="5F533EE0" w14:textId="77777777" w:rsidR="006B657A" w:rsidRPr="00A50AAD" w:rsidRDefault="006B657A" w:rsidP="006B657A">
            <w:pPr>
              <w:spacing w:before="120" w:after="280" w:afterAutospacing="1" w:line="240" w:lineRule="auto"/>
              <w:rPr>
                <w:sz w:val="26"/>
                <w:szCs w:val="26"/>
              </w:rPr>
            </w:pPr>
          </w:p>
        </w:tc>
      </w:tr>
      <w:tr w:rsidR="006B657A" w:rsidRPr="00A50AAD" w14:paraId="7B290EFE" w14:textId="77777777" w:rsidTr="00392F0A">
        <w:tc>
          <w:tcPr>
            <w:tcW w:w="4673" w:type="dxa"/>
          </w:tcPr>
          <w:p w14:paraId="5089A855" w14:textId="77777777" w:rsidR="006B657A" w:rsidRPr="00A50AAD" w:rsidRDefault="006B657A" w:rsidP="006B657A">
            <w:pPr>
              <w:spacing w:before="120" w:after="0" w:line="240" w:lineRule="auto"/>
              <w:jc w:val="both"/>
              <w:rPr>
                <w:sz w:val="26"/>
                <w:szCs w:val="26"/>
              </w:rPr>
            </w:pPr>
          </w:p>
        </w:tc>
        <w:tc>
          <w:tcPr>
            <w:tcW w:w="3969" w:type="dxa"/>
          </w:tcPr>
          <w:p w14:paraId="79C13BCA" w14:textId="77777777" w:rsidR="006B657A" w:rsidRPr="005D5C67" w:rsidRDefault="006B657A" w:rsidP="006B657A">
            <w:pPr>
              <w:spacing w:before="120" w:after="280" w:afterAutospacing="1" w:line="240" w:lineRule="auto"/>
              <w:jc w:val="both"/>
              <w:rPr>
                <w:b/>
                <w:sz w:val="26"/>
                <w:szCs w:val="26"/>
              </w:rPr>
            </w:pPr>
          </w:p>
        </w:tc>
        <w:tc>
          <w:tcPr>
            <w:tcW w:w="3544" w:type="dxa"/>
          </w:tcPr>
          <w:p w14:paraId="4C0B9979" w14:textId="266B3446" w:rsidR="006B657A" w:rsidRPr="005D5C67" w:rsidRDefault="006B657A" w:rsidP="006B657A">
            <w:pPr>
              <w:spacing w:before="120" w:after="280" w:afterAutospacing="1" w:line="240" w:lineRule="auto"/>
              <w:jc w:val="both"/>
              <w:rPr>
                <w:b/>
                <w:sz w:val="26"/>
                <w:szCs w:val="26"/>
              </w:rPr>
            </w:pPr>
            <w:r w:rsidRPr="005D5C67">
              <w:rPr>
                <w:b/>
                <w:sz w:val="26"/>
                <w:szCs w:val="26"/>
              </w:rPr>
              <w:t>d) Áp dụng biện pháp khắc phục hậu quả quy định tại khoản 1 Điều 28 của Luật Xử lý vi phạm hành chính.</w:t>
            </w:r>
          </w:p>
        </w:tc>
        <w:tc>
          <w:tcPr>
            <w:tcW w:w="3226" w:type="dxa"/>
          </w:tcPr>
          <w:p w14:paraId="740B9391" w14:textId="77777777" w:rsidR="006B657A" w:rsidRPr="00A50AAD" w:rsidRDefault="006B657A" w:rsidP="006B657A">
            <w:pPr>
              <w:spacing w:before="120" w:after="280" w:afterAutospacing="1" w:line="240" w:lineRule="auto"/>
              <w:rPr>
                <w:sz w:val="26"/>
                <w:szCs w:val="26"/>
              </w:rPr>
            </w:pPr>
          </w:p>
        </w:tc>
      </w:tr>
      <w:tr w:rsidR="006B657A" w:rsidRPr="00A50AAD" w14:paraId="0E381804" w14:textId="77777777" w:rsidTr="00392F0A">
        <w:tc>
          <w:tcPr>
            <w:tcW w:w="4673" w:type="dxa"/>
          </w:tcPr>
          <w:p w14:paraId="3F47E546" w14:textId="77777777" w:rsidR="006B657A" w:rsidRPr="00A50AAD" w:rsidRDefault="006B657A" w:rsidP="006B657A">
            <w:pPr>
              <w:spacing w:before="120" w:after="0" w:line="240" w:lineRule="auto"/>
              <w:jc w:val="both"/>
              <w:rPr>
                <w:sz w:val="26"/>
                <w:szCs w:val="26"/>
              </w:rPr>
            </w:pPr>
            <w:r w:rsidRPr="00A50AAD">
              <w:rPr>
                <w:sz w:val="26"/>
                <w:szCs w:val="26"/>
              </w:rPr>
              <w:t>b) Phạt tiền đến 25.000.000 đồng đối với cá nhân và 50.000.000 đồng đối với tổ chức;</w:t>
            </w:r>
          </w:p>
        </w:tc>
        <w:tc>
          <w:tcPr>
            <w:tcW w:w="3969" w:type="dxa"/>
          </w:tcPr>
          <w:p w14:paraId="2CB5EC5C" w14:textId="05E1C019" w:rsidR="006B657A" w:rsidRPr="00A50AAD" w:rsidRDefault="006B657A" w:rsidP="006B657A">
            <w:pPr>
              <w:spacing w:before="120" w:after="280" w:afterAutospacing="1" w:line="240" w:lineRule="auto"/>
              <w:rPr>
                <w:sz w:val="26"/>
                <w:szCs w:val="26"/>
              </w:rPr>
            </w:pPr>
            <w:r w:rsidRPr="00902692">
              <w:rPr>
                <w:sz w:val="26"/>
                <w:szCs w:val="26"/>
              </w:rPr>
              <w:t>Không sửa đổi, bổ sung</w:t>
            </w:r>
          </w:p>
        </w:tc>
        <w:tc>
          <w:tcPr>
            <w:tcW w:w="3544" w:type="dxa"/>
          </w:tcPr>
          <w:p w14:paraId="44337D54" w14:textId="051FB6D6" w:rsidR="006B657A" w:rsidRPr="00A50AAD" w:rsidRDefault="006B657A" w:rsidP="006B657A">
            <w:pPr>
              <w:spacing w:before="120" w:after="280" w:afterAutospacing="1" w:line="240" w:lineRule="auto"/>
              <w:rPr>
                <w:sz w:val="26"/>
                <w:szCs w:val="26"/>
              </w:rPr>
            </w:pPr>
          </w:p>
        </w:tc>
        <w:tc>
          <w:tcPr>
            <w:tcW w:w="3226" w:type="dxa"/>
          </w:tcPr>
          <w:p w14:paraId="065BE3A0" w14:textId="77777777" w:rsidR="006B657A" w:rsidRPr="00A50AAD" w:rsidRDefault="006B657A" w:rsidP="006B657A">
            <w:pPr>
              <w:spacing w:before="120" w:after="280" w:afterAutospacing="1" w:line="240" w:lineRule="auto"/>
              <w:rPr>
                <w:sz w:val="26"/>
                <w:szCs w:val="26"/>
              </w:rPr>
            </w:pPr>
          </w:p>
        </w:tc>
      </w:tr>
      <w:tr w:rsidR="006B657A" w:rsidRPr="00A50AAD" w14:paraId="4996D06F" w14:textId="77777777" w:rsidTr="00392F0A">
        <w:tc>
          <w:tcPr>
            <w:tcW w:w="4673" w:type="dxa"/>
          </w:tcPr>
          <w:p w14:paraId="18FE0F59" w14:textId="4311A178" w:rsidR="006B657A" w:rsidRPr="00A50AAD" w:rsidRDefault="006B657A" w:rsidP="006B657A">
            <w:pPr>
              <w:spacing w:before="120" w:after="0" w:line="240" w:lineRule="auto"/>
              <w:jc w:val="both"/>
              <w:rPr>
                <w:sz w:val="26"/>
                <w:szCs w:val="26"/>
              </w:rPr>
            </w:pPr>
            <w:r w:rsidRPr="00476AD6">
              <w:rPr>
                <w:sz w:val="26"/>
                <w:szCs w:val="26"/>
              </w:rPr>
              <w:t>c) Tịch thu tang vật, phương tiện vi phạm hành chính có giá trị không vượt quá mức tiền phạt được quy định tại điểm b khoản này;</w:t>
            </w:r>
          </w:p>
        </w:tc>
        <w:tc>
          <w:tcPr>
            <w:tcW w:w="3969" w:type="dxa"/>
          </w:tcPr>
          <w:p w14:paraId="65BAC280" w14:textId="7B75583E"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c) Tịch thu tang vật, phương tiện vi phạm hành chính có giá trị không vượt quá </w:t>
            </w:r>
            <w:r w:rsidRPr="00A50AAD">
              <w:rPr>
                <w:sz w:val="26"/>
                <w:szCs w:val="26"/>
              </w:rPr>
              <w:t>50.000.000 đồng đối với cá nhân, 100.000.000 đồng đối với tổ chức</w:t>
            </w:r>
          </w:p>
        </w:tc>
        <w:tc>
          <w:tcPr>
            <w:tcW w:w="3544" w:type="dxa"/>
          </w:tcPr>
          <w:p w14:paraId="659F7E28" w14:textId="5A395D3D" w:rsidR="006B657A" w:rsidRPr="00A50AAD" w:rsidRDefault="006B657A" w:rsidP="006B657A">
            <w:pPr>
              <w:spacing w:before="120" w:after="280" w:afterAutospacing="1" w:line="240" w:lineRule="auto"/>
              <w:rPr>
                <w:sz w:val="26"/>
                <w:szCs w:val="26"/>
                <w:lang w:val="sv-SE"/>
              </w:rPr>
            </w:pPr>
          </w:p>
        </w:tc>
        <w:tc>
          <w:tcPr>
            <w:tcW w:w="3226" w:type="dxa"/>
          </w:tcPr>
          <w:p w14:paraId="32B7A08B" w14:textId="77777777" w:rsidR="006B657A" w:rsidRPr="00A50AAD" w:rsidRDefault="006B657A" w:rsidP="006B657A">
            <w:pPr>
              <w:spacing w:before="120" w:after="280" w:afterAutospacing="1" w:line="240" w:lineRule="auto"/>
              <w:rPr>
                <w:sz w:val="26"/>
                <w:szCs w:val="26"/>
                <w:lang w:val="sv-SE"/>
              </w:rPr>
            </w:pPr>
          </w:p>
        </w:tc>
      </w:tr>
      <w:tr w:rsidR="006B657A" w:rsidRPr="00A50AAD" w14:paraId="20CEEB3E" w14:textId="77777777" w:rsidTr="00392F0A">
        <w:tc>
          <w:tcPr>
            <w:tcW w:w="4673" w:type="dxa"/>
          </w:tcPr>
          <w:p w14:paraId="39C7074B" w14:textId="77777777" w:rsidR="006B657A" w:rsidRPr="00A50AAD" w:rsidRDefault="006B657A" w:rsidP="006B657A">
            <w:pPr>
              <w:spacing w:before="120" w:after="0" w:line="240" w:lineRule="auto"/>
              <w:jc w:val="both"/>
              <w:rPr>
                <w:sz w:val="26"/>
                <w:szCs w:val="26"/>
              </w:rPr>
            </w:pPr>
            <w:r w:rsidRPr="00A50AAD">
              <w:rPr>
                <w:sz w:val="26"/>
                <w:szCs w:val="26"/>
              </w:rPr>
              <w:t xml:space="preserve">d) Áp dụng biện pháp khắc phục hậu quả quy định tại các </w:t>
            </w:r>
            <w:bookmarkStart w:id="76" w:name="tc_26"/>
            <w:r w:rsidRPr="00A50AAD">
              <w:rPr>
                <w:sz w:val="26"/>
                <w:szCs w:val="26"/>
              </w:rPr>
              <w:t>điểm a, c, d, đ, e, g, h và i khoản 3 Điều 2 của Nghị định này</w:t>
            </w:r>
            <w:bookmarkEnd w:id="76"/>
            <w:r w:rsidRPr="00A50AAD">
              <w:rPr>
                <w:sz w:val="26"/>
                <w:szCs w:val="26"/>
              </w:rPr>
              <w:t>.</w:t>
            </w:r>
          </w:p>
        </w:tc>
        <w:tc>
          <w:tcPr>
            <w:tcW w:w="3969" w:type="dxa"/>
          </w:tcPr>
          <w:p w14:paraId="3AE4FA6F" w14:textId="44CF0717" w:rsidR="006B657A" w:rsidRPr="00A50AAD" w:rsidRDefault="006B657A" w:rsidP="006B657A">
            <w:pPr>
              <w:spacing w:before="120" w:after="280" w:afterAutospacing="1" w:line="240" w:lineRule="auto"/>
              <w:rPr>
                <w:sz w:val="26"/>
                <w:szCs w:val="26"/>
              </w:rPr>
            </w:pPr>
            <w:r w:rsidRPr="00902692">
              <w:rPr>
                <w:sz w:val="26"/>
                <w:szCs w:val="26"/>
              </w:rPr>
              <w:t>Không sửa đổi, bổ sung</w:t>
            </w:r>
          </w:p>
        </w:tc>
        <w:tc>
          <w:tcPr>
            <w:tcW w:w="3544" w:type="dxa"/>
          </w:tcPr>
          <w:p w14:paraId="236FA157" w14:textId="48C4A46E" w:rsidR="006B657A" w:rsidRPr="00A50AAD" w:rsidRDefault="006B657A" w:rsidP="006B657A">
            <w:pPr>
              <w:spacing w:before="120" w:after="280" w:afterAutospacing="1" w:line="240" w:lineRule="auto"/>
              <w:rPr>
                <w:sz w:val="26"/>
                <w:szCs w:val="26"/>
              </w:rPr>
            </w:pPr>
          </w:p>
        </w:tc>
        <w:tc>
          <w:tcPr>
            <w:tcW w:w="3226" w:type="dxa"/>
          </w:tcPr>
          <w:p w14:paraId="0C8D38F6" w14:textId="77777777" w:rsidR="006B657A" w:rsidRPr="00A50AAD" w:rsidRDefault="006B657A" w:rsidP="006B657A">
            <w:pPr>
              <w:spacing w:before="120" w:after="280" w:afterAutospacing="1" w:line="240" w:lineRule="auto"/>
              <w:rPr>
                <w:sz w:val="26"/>
                <w:szCs w:val="26"/>
              </w:rPr>
            </w:pPr>
          </w:p>
        </w:tc>
      </w:tr>
      <w:tr w:rsidR="006B657A" w:rsidRPr="00A50AAD" w14:paraId="4927E5B2" w14:textId="77777777" w:rsidTr="00392F0A">
        <w:tc>
          <w:tcPr>
            <w:tcW w:w="4673" w:type="dxa"/>
          </w:tcPr>
          <w:p w14:paraId="381F7CFF" w14:textId="77777777" w:rsidR="006B657A" w:rsidRPr="00A50AAD" w:rsidRDefault="006B657A" w:rsidP="006B657A">
            <w:pPr>
              <w:spacing w:before="120" w:after="0" w:line="240" w:lineRule="auto"/>
              <w:jc w:val="both"/>
              <w:rPr>
                <w:sz w:val="26"/>
                <w:szCs w:val="26"/>
              </w:rPr>
            </w:pPr>
          </w:p>
        </w:tc>
        <w:tc>
          <w:tcPr>
            <w:tcW w:w="3969" w:type="dxa"/>
          </w:tcPr>
          <w:p w14:paraId="262F4B8F" w14:textId="77777777" w:rsidR="006B657A" w:rsidRPr="00F222F2" w:rsidRDefault="006B657A" w:rsidP="006B657A">
            <w:pPr>
              <w:spacing w:before="120" w:after="280" w:afterAutospacing="1" w:line="240" w:lineRule="auto"/>
              <w:jc w:val="both"/>
              <w:rPr>
                <w:b/>
                <w:sz w:val="26"/>
                <w:szCs w:val="26"/>
              </w:rPr>
            </w:pPr>
          </w:p>
        </w:tc>
        <w:tc>
          <w:tcPr>
            <w:tcW w:w="3544" w:type="dxa"/>
          </w:tcPr>
          <w:p w14:paraId="2B0B229F" w14:textId="7D68526E" w:rsidR="006B657A" w:rsidRPr="00F222F2" w:rsidRDefault="006B657A" w:rsidP="006B657A">
            <w:pPr>
              <w:spacing w:before="120" w:after="280" w:afterAutospacing="1" w:line="240" w:lineRule="auto"/>
              <w:jc w:val="both"/>
              <w:rPr>
                <w:b/>
                <w:sz w:val="26"/>
                <w:szCs w:val="26"/>
              </w:rPr>
            </w:pPr>
            <w:r w:rsidRPr="00F222F2">
              <w:rPr>
                <w:b/>
                <w:sz w:val="26"/>
                <w:szCs w:val="26"/>
                <w:lang w:val="en-US"/>
              </w:rPr>
              <w:t>2a</w:t>
            </w:r>
            <w:r w:rsidRPr="00F222F2">
              <w:rPr>
                <w:b/>
                <w:sz w:val="26"/>
                <w:szCs w:val="26"/>
              </w:rPr>
              <w:t xml:space="preserve">. Chi cục trưởng Chi cục </w:t>
            </w:r>
            <w:r w:rsidRPr="00F222F2">
              <w:rPr>
                <w:b/>
                <w:sz w:val="26"/>
                <w:szCs w:val="26"/>
              </w:rPr>
              <w:lastRenderedPageBreak/>
              <w:t>Quản lý thị trường, Trưởng phòng Nghiệp vụ Quản lý thị trường thuộc Cục Quản lý và Phát triển thị trường trong nước</w:t>
            </w:r>
            <w:r>
              <w:rPr>
                <w:b/>
                <w:sz w:val="26"/>
                <w:szCs w:val="26"/>
                <w:lang w:val="en-US"/>
              </w:rPr>
              <w:t xml:space="preserve"> có quyền</w:t>
            </w:r>
            <w:r w:rsidRPr="00F222F2">
              <w:rPr>
                <w:b/>
                <w:sz w:val="26"/>
                <w:szCs w:val="26"/>
              </w:rPr>
              <w:t>:</w:t>
            </w:r>
          </w:p>
        </w:tc>
        <w:tc>
          <w:tcPr>
            <w:tcW w:w="3226" w:type="dxa"/>
          </w:tcPr>
          <w:p w14:paraId="653BFB63" w14:textId="77777777" w:rsidR="006B657A" w:rsidRPr="00A50AAD" w:rsidRDefault="006B657A" w:rsidP="006B657A">
            <w:pPr>
              <w:spacing w:before="120" w:after="280" w:afterAutospacing="1" w:line="240" w:lineRule="auto"/>
              <w:rPr>
                <w:sz w:val="26"/>
                <w:szCs w:val="26"/>
              </w:rPr>
            </w:pPr>
          </w:p>
        </w:tc>
      </w:tr>
      <w:tr w:rsidR="006B657A" w:rsidRPr="00A50AAD" w14:paraId="512EC8FB" w14:textId="77777777" w:rsidTr="00392F0A">
        <w:tc>
          <w:tcPr>
            <w:tcW w:w="4673" w:type="dxa"/>
          </w:tcPr>
          <w:p w14:paraId="37D50A45" w14:textId="77777777" w:rsidR="006B657A" w:rsidRPr="00A50AAD" w:rsidRDefault="006B657A" w:rsidP="006B657A">
            <w:pPr>
              <w:spacing w:before="120" w:after="0" w:line="240" w:lineRule="auto"/>
              <w:jc w:val="both"/>
              <w:rPr>
                <w:sz w:val="26"/>
                <w:szCs w:val="26"/>
              </w:rPr>
            </w:pPr>
          </w:p>
        </w:tc>
        <w:tc>
          <w:tcPr>
            <w:tcW w:w="3969" w:type="dxa"/>
          </w:tcPr>
          <w:p w14:paraId="66E64DD9" w14:textId="77777777" w:rsidR="006B657A" w:rsidRPr="00005DEE" w:rsidRDefault="006B657A" w:rsidP="006B657A">
            <w:pPr>
              <w:spacing w:before="120" w:after="280" w:afterAutospacing="1" w:line="240" w:lineRule="auto"/>
              <w:jc w:val="both"/>
              <w:rPr>
                <w:b/>
                <w:sz w:val="26"/>
                <w:szCs w:val="26"/>
              </w:rPr>
            </w:pPr>
          </w:p>
        </w:tc>
        <w:tc>
          <w:tcPr>
            <w:tcW w:w="3544" w:type="dxa"/>
          </w:tcPr>
          <w:p w14:paraId="02F7CC17" w14:textId="7F7281B1" w:rsidR="006B657A" w:rsidRPr="00F222F2" w:rsidRDefault="006B657A" w:rsidP="006B657A">
            <w:pPr>
              <w:spacing w:before="120" w:after="280" w:afterAutospacing="1" w:line="240" w:lineRule="auto"/>
              <w:jc w:val="both"/>
              <w:rPr>
                <w:b/>
                <w:sz w:val="26"/>
                <w:szCs w:val="26"/>
              </w:rPr>
            </w:pPr>
            <w:r w:rsidRPr="00005DEE">
              <w:rPr>
                <w:b/>
                <w:sz w:val="26"/>
                <w:szCs w:val="26"/>
              </w:rPr>
              <w:t>a) Phạt cảnh cáo;</w:t>
            </w:r>
          </w:p>
        </w:tc>
        <w:tc>
          <w:tcPr>
            <w:tcW w:w="3226" w:type="dxa"/>
          </w:tcPr>
          <w:p w14:paraId="775D4BB8" w14:textId="77777777" w:rsidR="006B657A" w:rsidRPr="00A50AAD" w:rsidRDefault="006B657A" w:rsidP="006B657A">
            <w:pPr>
              <w:spacing w:before="120" w:after="280" w:afterAutospacing="1" w:line="240" w:lineRule="auto"/>
              <w:rPr>
                <w:sz w:val="26"/>
                <w:szCs w:val="26"/>
              </w:rPr>
            </w:pPr>
          </w:p>
        </w:tc>
      </w:tr>
      <w:tr w:rsidR="006B657A" w:rsidRPr="00A50AAD" w14:paraId="30627A0C" w14:textId="77777777" w:rsidTr="00392F0A">
        <w:tc>
          <w:tcPr>
            <w:tcW w:w="4673" w:type="dxa"/>
          </w:tcPr>
          <w:p w14:paraId="4493264F" w14:textId="77777777" w:rsidR="006B657A" w:rsidRPr="00A50AAD" w:rsidRDefault="006B657A" w:rsidP="006B657A">
            <w:pPr>
              <w:spacing w:before="120" w:after="0" w:line="240" w:lineRule="auto"/>
              <w:jc w:val="both"/>
              <w:rPr>
                <w:sz w:val="26"/>
                <w:szCs w:val="26"/>
              </w:rPr>
            </w:pPr>
          </w:p>
        </w:tc>
        <w:tc>
          <w:tcPr>
            <w:tcW w:w="3969" w:type="dxa"/>
          </w:tcPr>
          <w:p w14:paraId="7CF61F7F" w14:textId="77777777" w:rsidR="006B657A" w:rsidRPr="00005DEE" w:rsidRDefault="006B657A" w:rsidP="006B657A">
            <w:pPr>
              <w:spacing w:before="120" w:after="280" w:afterAutospacing="1" w:line="240" w:lineRule="auto"/>
              <w:jc w:val="both"/>
              <w:rPr>
                <w:b/>
                <w:sz w:val="26"/>
                <w:szCs w:val="26"/>
              </w:rPr>
            </w:pPr>
          </w:p>
        </w:tc>
        <w:tc>
          <w:tcPr>
            <w:tcW w:w="3544" w:type="dxa"/>
          </w:tcPr>
          <w:p w14:paraId="5C318E6C" w14:textId="2C456310" w:rsidR="006B657A" w:rsidRPr="00005DEE" w:rsidRDefault="006B657A" w:rsidP="006B657A">
            <w:pPr>
              <w:spacing w:before="120" w:after="280" w:afterAutospacing="1" w:line="240" w:lineRule="auto"/>
              <w:jc w:val="both"/>
              <w:rPr>
                <w:b/>
                <w:sz w:val="26"/>
                <w:szCs w:val="26"/>
              </w:rPr>
            </w:pPr>
            <w:r w:rsidRPr="00005DEE">
              <w:rPr>
                <w:b/>
                <w:sz w:val="26"/>
                <w:szCs w:val="26"/>
              </w:rPr>
              <w:t>b) Phạt ti</w:t>
            </w:r>
            <w:r>
              <w:rPr>
                <w:b/>
                <w:sz w:val="26"/>
                <w:szCs w:val="26"/>
              </w:rPr>
              <w:t>ền đến 50% mức tiền phạt tối đa</w:t>
            </w:r>
            <w:r w:rsidRPr="00005DEE">
              <w:rPr>
                <w:b/>
                <w:sz w:val="26"/>
                <w:szCs w:val="26"/>
              </w:rPr>
              <w:t xml:space="preserve"> quy định tại </w:t>
            </w:r>
            <w:r w:rsidRPr="005D5C67">
              <w:rPr>
                <w:b/>
                <w:sz w:val="26"/>
                <w:szCs w:val="26"/>
              </w:rPr>
              <w:t xml:space="preserve">khoản 1, khoản 2 Điều 3 Nghị định này; </w:t>
            </w:r>
          </w:p>
        </w:tc>
        <w:tc>
          <w:tcPr>
            <w:tcW w:w="3226" w:type="dxa"/>
          </w:tcPr>
          <w:p w14:paraId="7431AA62" w14:textId="77777777" w:rsidR="006B657A" w:rsidRPr="00A50AAD" w:rsidRDefault="006B657A" w:rsidP="006B657A">
            <w:pPr>
              <w:spacing w:before="120" w:after="280" w:afterAutospacing="1" w:line="240" w:lineRule="auto"/>
              <w:rPr>
                <w:sz w:val="26"/>
                <w:szCs w:val="26"/>
              </w:rPr>
            </w:pPr>
          </w:p>
        </w:tc>
      </w:tr>
      <w:tr w:rsidR="006B657A" w:rsidRPr="00A50AAD" w14:paraId="57F85C9F" w14:textId="77777777" w:rsidTr="00392F0A">
        <w:tc>
          <w:tcPr>
            <w:tcW w:w="4673" w:type="dxa"/>
          </w:tcPr>
          <w:p w14:paraId="7BFC5DE8" w14:textId="77777777" w:rsidR="006B657A" w:rsidRPr="00A50AAD" w:rsidRDefault="006B657A" w:rsidP="006B657A">
            <w:pPr>
              <w:spacing w:before="120" w:after="0" w:line="240" w:lineRule="auto"/>
              <w:jc w:val="both"/>
              <w:rPr>
                <w:sz w:val="26"/>
                <w:szCs w:val="26"/>
              </w:rPr>
            </w:pPr>
          </w:p>
        </w:tc>
        <w:tc>
          <w:tcPr>
            <w:tcW w:w="3969" w:type="dxa"/>
          </w:tcPr>
          <w:p w14:paraId="2819F0DB" w14:textId="77777777" w:rsidR="006B657A" w:rsidRPr="00612366" w:rsidRDefault="006B657A" w:rsidP="006B657A">
            <w:pPr>
              <w:spacing w:before="120" w:after="280" w:afterAutospacing="1" w:line="240" w:lineRule="auto"/>
              <w:jc w:val="both"/>
              <w:rPr>
                <w:b/>
                <w:sz w:val="26"/>
                <w:szCs w:val="26"/>
              </w:rPr>
            </w:pPr>
          </w:p>
        </w:tc>
        <w:tc>
          <w:tcPr>
            <w:tcW w:w="3544" w:type="dxa"/>
          </w:tcPr>
          <w:p w14:paraId="1BAB8B2A" w14:textId="09233E4E" w:rsidR="006B657A" w:rsidRPr="00005DEE" w:rsidRDefault="006B657A" w:rsidP="006B657A">
            <w:pPr>
              <w:spacing w:before="120" w:after="280" w:afterAutospacing="1" w:line="240" w:lineRule="auto"/>
              <w:jc w:val="both"/>
              <w:rPr>
                <w:b/>
                <w:sz w:val="26"/>
                <w:szCs w:val="26"/>
              </w:rPr>
            </w:pPr>
            <w:r w:rsidRPr="00612366">
              <w:rPr>
                <w:b/>
                <w:sz w:val="26"/>
                <w:szCs w:val="26"/>
              </w:rPr>
              <w:t>c) Tịch thu tang vật, phương tiện vi phạm hành chính;</w:t>
            </w:r>
          </w:p>
        </w:tc>
        <w:tc>
          <w:tcPr>
            <w:tcW w:w="3226" w:type="dxa"/>
          </w:tcPr>
          <w:p w14:paraId="1F0683BB" w14:textId="77777777" w:rsidR="006B657A" w:rsidRPr="00A50AAD" w:rsidRDefault="006B657A" w:rsidP="006B657A">
            <w:pPr>
              <w:spacing w:before="120" w:after="280" w:afterAutospacing="1" w:line="240" w:lineRule="auto"/>
              <w:rPr>
                <w:sz w:val="26"/>
                <w:szCs w:val="26"/>
              </w:rPr>
            </w:pPr>
          </w:p>
        </w:tc>
      </w:tr>
      <w:tr w:rsidR="006B657A" w:rsidRPr="00A50AAD" w14:paraId="720BBBAC" w14:textId="77777777" w:rsidTr="00392F0A">
        <w:tc>
          <w:tcPr>
            <w:tcW w:w="4673" w:type="dxa"/>
          </w:tcPr>
          <w:p w14:paraId="4A19B3FA" w14:textId="77777777" w:rsidR="006B657A" w:rsidRPr="00A50AAD" w:rsidRDefault="006B657A" w:rsidP="006B657A">
            <w:pPr>
              <w:spacing w:before="120" w:after="0" w:line="240" w:lineRule="auto"/>
              <w:jc w:val="both"/>
              <w:rPr>
                <w:sz w:val="26"/>
                <w:szCs w:val="26"/>
              </w:rPr>
            </w:pPr>
          </w:p>
        </w:tc>
        <w:tc>
          <w:tcPr>
            <w:tcW w:w="3969" w:type="dxa"/>
          </w:tcPr>
          <w:p w14:paraId="73D692E8" w14:textId="77777777" w:rsidR="006B657A" w:rsidRPr="00A85069" w:rsidRDefault="006B657A" w:rsidP="006B657A">
            <w:pPr>
              <w:spacing w:before="120" w:after="280" w:afterAutospacing="1" w:line="240" w:lineRule="auto"/>
              <w:jc w:val="both"/>
              <w:rPr>
                <w:b/>
                <w:sz w:val="26"/>
                <w:szCs w:val="26"/>
              </w:rPr>
            </w:pPr>
          </w:p>
        </w:tc>
        <w:tc>
          <w:tcPr>
            <w:tcW w:w="3544" w:type="dxa"/>
          </w:tcPr>
          <w:p w14:paraId="571A5795" w14:textId="0639D615" w:rsidR="006B657A" w:rsidRPr="00612366" w:rsidRDefault="006B657A" w:rsidP="006B657A">
            <w:pPr>
              <w:spacing w:before="120" w:after="280" w:afterAutospacing="1" w:line="240" w:lineRule="auto"/>
              <w:jc w:val="both"/>
              <w:rPr>
                <w:b/>
                <w:sz w:val="26"/>
                <w:szCs w:val="26"/>
              </w:rPr>
            </w:pPr>
            <w:r w:rsidRPr="00A85069">
              <w:rPr>
                <w:b/>
                <w:sz w:val="26"/>
                <w:szCs w:val="26"/>
              </w:rPr>
              <w:t>d) Tước quyền sử dụng giấy phép, chứng chỉ hành nghề có thời hạn hoặc đình chỉ hoạt động có thời hạn</w:t>
            </w:r>
            <w:r>
              <w:rPr>
                <w:b/>
                <w:sz w:val="26"/>
                <w:szCs w:val="26"/>
                <w:lang w:val="en-US"/>
              </w:rPr>
              <w:t xml:space="preserve"> </w:t>
            </w:r>
            <w:r w:rsidRPr="00FA7C8D">
              <w:rPr>
                <w:b/>
                <w:sz w:val="26"/>
                <w:szCs w:val="26"/>
              </w:rPr>
              <w:t>theo quy định tại khoản 2 Điều 2 Nghị định này;</w:t>
            </w:r>
          </w:p>
        </w:tc>
        <w:tc>
          <w:tcPr>
            <w:tcW w:w="3226" w:type="dxa"/>
          </w:tcPr>
          <w:p w14:paraId="289EE033" w14:textId="77777777" w:rsidR="006B657A" w:rsidRPr="00A50AAD" w:rsidRDefault="006B657A" w:rsidP="006B657A">
            <w:pPr>
              <w:spacing w:before="120" w:after="280" w:afterAutospacing="1" w:line="240" w:lineRule="auto"/>
              <w:rPr>
                <w:sz w:val="26"/>
                <w:szCs w:val="26"/>
              </w:rPr>
            </w:pPr>
          </w:p>
        </w:tc>
      </w:tr>
      <w:tr w:rsidR="006B657A" w:rsidRPr="00A50AAD" w14:paraId="26221AD0" w14:textId="77777777" w:rsidTr="00392F0A">
        <w:tc>
          <w:tcPr>
            <w:tcW w:w="4673" w:type="dxa"/>
          </w:tcPr>
          <w:p w14:paraId="5A57C6B8" w14:textId="77777777" w:rsidR="006B657A" w:rsidRPr="00A50AAD" w:rsidRDefault="006B657A" w:rsidP="006B657A">
            <w:pPr>
              <w:spacing w:before="120" w:after="0" w:line="240" w:lineRule="auto"/>
              <w:jc w:val="both"/>
              <w:rPr>
                <w:sz w:val="26"/>
                <w:szCs w:val="26"/>
              </w:rPr>
            </w:pPr>
          </w:p>
        </w:tc>
        <w:tc>
          <w:tcPr>
            <w:tcW w:w="3969" w:type="dxa"/>
          </w:tcPr>
          <w:p w14:paraId="5B9DF658" w14:textId="77777777" w:rsidR="006B657A" w:rsidRPr="00A85069" w:rsidRDefault="006B657A" w:rsidP="006B657A">
            <w:pPr>
              <w:spacing w:before="120" w:after="280" w:afterAutospacing="1" w:line="240" w:lineRule="auto"/>
              <w:jc w:val="both"/>
              <w:rPr>
                <w:b/>
                <w:sz w:val="26"/>
                <w:szCs w:val="26"/>
              </w:rPr>
            </w:pPr>
          </w:p>
        </w:tc>
        <w:tc>
          <w:tcPr>
            <w:tcW w:w="3544" w:type="dxa"/>
          </w:tcPr>
          <w:p w14:paraId="746F6339" w14:textId="09CEBFBA" w:rsidR="006B657A" w:rsidRPr="00A85069" w:rsidRDefault="006B657A" w:rsidP="006B657A">
            <w:pPr>
              <w:spacing w:before="120" w:after="280" w:afterAutospacing="1" w:line="240" w:lineRule="auto"/>
              <w:jc w:val="both"/>
              <w:rPr>
                <w:b/>
                <w:sz w:val="26"/>
                <w:szCs w:val="26"/>
              </w:rPr>
            </w:pPr>
            <w:r w:rsidRPr="00A85069">
              <w:rPr>
                <w:b/>
                <w:sz w:val="26"/>
                <w:szCs w:val="26"/>
              </w:rPr>
              <w:t>đ) Áp dụng biện pháp khắc phục hậu quả quy định tại khoản 1 Điều 28 của Luật Xử lý vi phạm hành chính.</w:t>
            </w:r>
          </w:p>
        </w:tc>
        <w:tc>
          <w:tcPr>
            <w:tcW w:w="3226" w:type="dxa"/>
          </w:tcPr>
          <w:p w14:paraId="703E6E80" w14:textId="77777777" w:rsidR="006B657A" w:rsidRPr="00A50AAD" w:rsidRDefault="006B657A" w:rsidP="006B657A">
            <w:pPr>
              <w:spacing w:before="120" w:after="280" w:afterAutospacing="1" w:line="240" w:lineRule="auto"/>
              <w:rPr>
                <w:sz w:val="26"/>
                <w:szCs w:val="26"/>
              </w:rPr>
            </w:pPr>
          </w:p>
        </w:tc>
      </w:tr>
      <w:tr w:rsidR="006B657A" w:rsidRPr="00A50AAD" w14:paraId="440A3AD9" w14:textId="77777777" w:rsidTr="00392F0A">
        <w:tc>
          <w:tcPr>
            <w:tcW w:w="4673" w:type="dxa"/>
          </w:tcPr>
          <w:p w14:paraId="3D237401" w14:textId="12B5FEE8" w:rsidR="006B657A" w:rsidRPr="00A50AAD" w:rsidRDefault="006B657A" w:rsidP="006B657A">
            <w:pPr>
              <w:spacing w:before="120" w:after="0" w:line="240" w:lineRule="auto"/>
              <w:jc w:val="both"/>
              <w:rPr>
                <w:sz w:val="26"/>
                <w:szCs w:val="26"/>
              </w:rPr>
            </w:pPr>
            <w:r w:rsidRPr="00476AD6">
              <w:rPr>
                <w:sz w:val="26"/>
                <w:szCs w:val="26"/>
              </w:rPr>
              <w:t>3. Chi Cục trưởng Chi cục Quản lý thị trường thuộc Sở Công Thương, Trưởng phòng chống buôn lậu, Trưởng phòng chống hàng giả, Trưởng phòng kiểm soát chất lượng hàng hóa thuộc Cục Quản lý thị trường có quyền:</w:t>
            </w:r>
          </w:p>
        </w:tc>
        <w:tc>
          <w:tcPr>
            <w:tcW w:w="3969" w:type="dxa"/>
          </w:tcPr>
          <w:p w14:paraId="6B8F3FDB" w14:textId="4E9F0C93" w:rsidR="006B657A" w:rsidRPr="00B457DB" w:rsidRDefault="006B657A" w:rsidP="006B657A">
            <w:pPr>
              <w:spacing w:before="120" w:after="280" w:afterAutospacing="1" w:line="240" w:lineRule="auto"/>
              <w:jc w:val="both"/>
              <w:rPr>
                <w:b/>
                <w:sz w:val="26"/>
                <w:szCs w:val="26"/>
              </w:rPr>
            </w:pPr>
            <w:r w:rsidRPr="00A50AAD">
              <w:rPr>
                <w:sz w:val="26"/>
                <w:szCs w:val="26"/>
              </w:rPr>
              <w:t>3. C</w:t>
            </w:r>
            <w:r w:rsidRPr="00A50AAD">
              <w:rPr>
                <w:sz w:val="26"/>
                <w:szCs w:val="26"/>
                <w:lang w:val="sv-SE"/>
              </w:rPr>
              <w:t>ục trưởng C</w:t>
            </w:r>
            <w:r w:rsidRPr="00A50AAD">
              <w:rPr>
                <w:sz w:val="26"/>
                <w:szCs w:val="26"/>
              </w:rPr>
              <w:t xml:space="preserve">ục Quản lý thị trường </w:t>
            </w:r>
            <w:r w:rsidRPr="00A50AAD">
              <w:rPr>
                <w:sz w:val="26"/>
                <w:szCs w:val="26"/>
                <w:lang w:val="sv-SE"/>
              </w:rPr>
              <w:t xml:space="preserve">cấp tỉnh, Cục trưởng Cục nghiệp vụ quản lý thị trường trực </w:t>
            </w:r>
            <w:r w:rsidRPr="00A50AAD">
              <w:rPr>
                <w:sz w:val="26"/>
                <w:szCs w:val="26"/>
              </w:rPr>
              <w:t xml:space="preserve">thuộc </w:t>
            </w:r>
            <w:r w:rsidRPr="00A50AAD">
              <w:rPr>
                <w:sz w:val="26"/>
                <w:szCs w:val="26"/>
                <w:lang w:val="sv-SE"/>
              </w:rPr>
              <w:t>Tổng c</w:t>
            </w:r>
            <w:r w:rsidRPr="00A50AAD">
              <w:rPr>
                <w:sz w:val="26"/>
                <w:szCs w:val="26"/>
              </w:rPr>
              <w:t>ục Quản lý thị trường có quyền:</w:t>
            </w:r>
          </w:p>
        </w:tc>
        <w:tc>
          <w:tcPr>
            <w:tcW w:w="3544" w:type="dxa"/>
          </w:tcPr>
          <w:p w14:paraId="142612F9" w14:textId="56007B83" w:rsidR="006B657A" w:rsidRPr="00B457DB" w:rsidRDefault="006B657A" w:rsidP="006B657A">
            <w:pPr>
              <w:spacing w:before="120" w:after="280" w:afterAutospacing="1" w:line="240" w:lineRule="auto"/>
              <w:rPr>
                <w:b/>
                <w:sz w:val="26"/>
                <w:szCs w:val="26"/>
              </w:rPr>
            </w:pPr>
            <w:r w:rsidRPr="00B457DB">
              <w:rPr>
                <w:b/>
                <w:sz w:val="26"/>
                <w:szCs w:val="26"/>
              </w:rPr>
              <w:t>4. Cục trưởng Cục Quản lý và Phát triển thị trường trong nước có quyền:</w:t>
            </w:r>
          </w:p>
        </w:tc>
        <w:tc>
          <w:tcPr>
            <w:tcW w:w="3226" w:type="dxa"/>
          </w:tcPr>
          <w:p w14:paraId="13B28E4F" w14:textId="77777777" w:rsidR="006B657A" w:rsidRPr="00A50AAD" w:rsidRDefault="006B657A" w:rsidP="006B657A">
            <w:pPr>
              <w:spacing w:before="120" w:after="280" w:afterAutospacing="1" w:line="240" w:lineRule="auto"/>
              <w:rPr>
                <w:sz w:val="26"/>
                <w:szCs w:val="26"/>
              </w:rPr>
            </w:pPr>
          </w:p>
        </w:tc>
      </w:tr>
      <w:tr w:rsidR="006B657A" w:rsidRPr="00A50AAD" w14:paraId="4B562DCC" w14:textId="77777777" w:rsidTr="00392F0A">
        <w:tc>
          <w:tcPr>
            <w:tcW w:w="4673" w:type="dxa"/>
          </w:tcPr>
          <w:p w14:paraId="578081FA" w14:textId="77777777" w:rsidR="006B657A" w:rsidRPr="00A50AAD" w:rsidRDefault="006B657A" w:rsidP="006B657A">
            <w:pPr>
              <w:spacing w:before="120" w:after="0" w:line="240" w:lineRule="auto"/>
              <w:jc w:val="both"/>
              <w:rPr>
                <w:sz w:val="26"/>
                <w:szCs w:val="26"/>
              </w:rPr>
            </w:pPr>
            <w:r w:rsidRPr="00A50AAD">
              <w:rPr>
                <w:sz w:val="26"/>
                <w:szCs w:val="26"/>
              </w:rPr>
              <w:lastRenderedPageBreak/>
              <w:t>a) Phạt cảnh cáo;</w:t>
            </w:r>
          </w:p>
        </w:tc>
        <w:tc>
          <w:tcPr>
            <w:tcW w:w="3969" w:type="dxa"/>
          </w:tcPr>
          <w:p w14:paraId="7C4C5FF8" w14:textId="34F7D417" w:rsidR="006B657A" w:rsidRPr="00AB2BAE" w:rsidRDefault="006B657A" w:rsidP="006B657A">
            <w:pPr>
              <w:spacing w:before="120" w:after="280" w:afterAutospacing="1" w:line="240" w:lineRule="auto"/>
              <w:rPr>
                <w:sz w:val="26"/>
                <w:szCs w:val="26"/>
              </w:rPr>
            </w:pPr>
            <w:r w:rsidRPr="00902692">
              <w:rPr>
                <w:sz w:val="26"/>
                <w:szCs w:val="26"/>
              </w:rPr>
              <w:t>Không sửa đổi, bổ sung</w:t>
            </w:r>
          </w:p>
        </w:tc>
        <w:tc>
          <w:tcPr>
            <w:tcW w:w="3544" w:type="dxa"/>
          </w:tcPr>
          <w:p w14:paraId="78074A47" w14:textId="7191AAA5" w:rsidR="006B657A" w:rsidRPr="00A50AAD" w:rsidRDefault="006B657A" w:rsidP="006B657A">
            <w:pPr>
              <w:spacing w:before="120" w:after="280" w:afterAutospacing="1" w:line="240" w:lineRule="auto"/>
              <w:rPr>
                <w:sz w:val="26"/>
                <w:szCs w:val="26"/>
              </w:rPr>
            </w:pPr>
            <w:r w:rsidRPr="00AB2BAE">
              <w:rPr>
                <w:sz w:val="26"/>
                <w:szCs w:val="26"/>
              </w:rPr>
              <w:t>a) Phạt cảnh cáo;</w:t>
            </w:r>
          </w:p>
        </w:tc>
        <w:tc>
          <w:tcPr>
            <w:tcW w:w="3226" w:type="dxa"/>
          </w:tcPr>
          <w:p w14:paraId="4AB98CAA" w14:textId="77777777" w:rsidR="006B657A" w:rsidRPr="00A50AAD" w:rsidRDefault="006B657A" w:rsidP="006B657A">
            <w:pPr>
              <w:spacing w:before="120" w:after="280" w:afterAutospacing="1" w:line="240" w:lineRule="auto"/>
              <w:rPr>
                <w:sz w:val="26"/>
                <w:szCs w:val="26"/>
              </w:rPr>
            </w:pPr>
          </w:p>
        </w:tc>
      </w:tr>
      <w:tr w:rsidR="006B657A" w:rsidRPr="00A50AAD" w14:paraId="781A0F64" w14:textId="77777777" w:rsidTr="00392F0A">
        <w:tc>
          <w:tcPr>
            <w:tcW w:w="4673" w:type="dxa"/>
          </w:tcPr>
          <w:p w14:paraId="1F7DABAE" w14:textId="77777777" w:rsidR="006B657A" w:rsidRPr="00A50AAD" w:rsidRDefault="006B657A" w:rsidP="006B657A">
            <w:pPr>
              <w:spacing w:before="120" w:after="0" w:line="240" w:lineRule="auto"/>
              <w:jc w:val="both"/>
              <w:rPr>
                <w:sz w:val="26"/>
                <w:szCs w:val="26"/>
              </w:rPr>
            </w:pPr>
          </w:p>
        </w:tc>
        <w:tc>
          <w:tcPr>
            <w:tcW w:w="3969" w:type="dxa"/>
          </w:tcPr>
          <w:p w14:paraId="46BBAFFB" w14:textId="77777777" w:rsidR="006B657A" w:rsidRPr="00DB61BA" w:rsidRDefault="006B657A" w:rsidP="006B657A">
            <w:pPr>
              <w:spacing w:before="120" w:after="280" w:afterAutospacing="1" w:line="240" w:lineRule="auto"/>
              <w:jc w:val="both"/>
              <w:rPr>
                <w:b/>
                <w:sz w:val="26"/>
                <w:szCs w:val="26"/>
              </w:rPr>
            </w:pPr>
          </w:p>
        </w:tc>
        <w:tc>
          <w:tcPr>
            <w:tcW w:w="3544" w:type="dxa"/>
          </w:tcPr>
          <w:p w14:paraId="332FEA42" w14:textId="190A99D1" w:rsidR="006B657A" w:rsidRPr="00DB61BA" w:rsidRDefault="006B657A" w:rsidP="006B657A">
            <w:pPr>
              <w:spacing w:before="120" w:after="280" w:afterAutospacing="1" w:line="240" w:lineRule="auto"/>
              <w:jc w:val="both"/>
              <w:rPr>
                <w:b/>
                <w:sz w:val="26"/>
                <w:szCs w:val="26"/>
              </w:rPr>
            </w:pPr>
            <w:r w:rsidRPr="00DB61BA">
              <w:rPr>
                <w:b/>
                <w:sz w:val="26"/>
                <w:szCs w:val="26"/>
              </w:rPr>
              <w:t xml:space="preserve">b) Phạt tiền đến mức tối đa quy định tại khoản 1, khoản 2 Điều 3 Nghị định này; </w:t>
            </w:r>
          </w:p>
        </w:tc>
        <w:tc>
          <w:tcPr>
            <w:tcW w:w="3226" w:type="dxa"/>
          </w:tcPr>
          <w:p w14:paraId="503ABAB8" w14:textId="77777777" w:rsidR="006B657A" w:rsidRPr="00A50AAD" w:rsidRDefault="006B657A" w:rsidP="006B657A">
            <w:pPr>
              <w:spacing w:before="120" w:after="280" w:afterAutospacing="1" w:line="240" w:lineRule="auto"/>
              <w:rPr>
                <w:sz w:val="26"/>
                <w:szCs w:val="26"/>
              </w:rPr>
            </w:pPr>
          </w:p>
        </w:tc>
      </w:tr>
      <w:tr w:rsidR="006B657A" w:rsidRPr="00A50AAD" w14:paraId="476F91B9" w14:textId="77777777" w:rsidTr="00392F0A">
        <w:tc>
          <w:tcPr>
            <w:tcW w:w="4673" w:type="dxa"/>
          </w:tcPr>
          <w:p w14:paraId="3528289C" w14:textId="77777777" w:rsidR="006B657A" w:rsidRPr="00A50AAD" w:rsidRDefault="006B657A" w:rsidP="006B657A">
            <w:pPr>
              <w:spacing w:before="120" w:after="0" w:line="240" w:lineRule="auto"/>
              <w:jc w:val="both"/>
              <w:rPr>
                <w:sz w:val="26"/>
                <w:szCs w:val="26"/>
              </w:rPr>
            </w:pPr>
          </w:p>
        </w:tc>
        <w:tc>
          <w:tcPr>
            <w:tcW w:w="3969" w:type="dxa"/>
          </w:tcPr>
          <w:p w14:paraId="252EF342" w14:textId="77777777" w:rsidR="006B657A" w:rsidRPr="00DB61BA" w:rsidRDefault="006B657A" w:rsidP="006B657A">
            <w:pPr>
              <w:spacing w:before="120" w:after="280" w:afterAutospacing="1" w:line="240" w:lineRule="auto"/>
              <w:jc w:val="both"/>
              <w:rPr>
                <w:b/>
                <w:sz w:val="26"/>
                <w:szCs w:val="26"/>
              </w:rPr>
            </w:pPr>
          </w:p>
        </w:tc>
        <w:tc>
          <w:tcPr>
            <w:tcW w:w="3544" w:type="dxa"/>
          </w:tcPr>
          <w:p w14:paraId="60AAB41F" w14:textId="295B0DD8" w:rsidR="006B657A" w:rsidRPr="00DB61BA" w:rsidRDefault="006B657A" w:rsidP="006B657A">
            <w:pPr>
              <w:spacing w:before="120" w:after="280" w:afterAutospacing="1" w:line="240" w:lineRule="auto"/>
              <w:jc w:val="both"/>
              <w:rPr>
                <w:b/>
                <w:sz w:val="26"/>
                <w:szCs w:val="26"/>
              </w:rPr>
            </w:pPr>
            <w:r w:rsidRPr="00DB61BA">
              <w:rPr>
                <w:b/>
                <w:sz w:val="26"/>
                <w:szCs w:val="26"/>
              </w:rPr>
              <w:t>c) Tịch thu tang vật, phương tiện vi phạm hành chính;</w:t>
            </w:r>
          </w:p>
        </w:tc>
        <w:tc>
          <w:tcPr>
            <w:tcW w:w="3226" w:type="dxa"/>
          </w:tcPr>
          <w:p w14:paraId="0FCD0618" w14:textId="77777777" w:rsidR="006B657A" w:rsidRPr="00A50AAD" w:rsidRDefault="006B657A" w:rsidP="006B657A">
            <w:pPr>
              <w:spacing w:before="120" w:after="280" w:afterAutospacing="1" w:line="240" w:lineRule="auto"/>
              <w:rPr>
                <w:sz w:val="26"/>
                <w:szCs w:val="26"/>
              </w:rPr>
            </w:pPr>
          </w:p>
        </w:tc>
      </w:tr>
      <w:tr w:rsidR="006B657A" w:rsidRPr="00A50AAD" w14:paraId="3C3FB9CA" w14:textId="77777777" w:rsidTr="00392F0A">
        <w:tc>
          <w:tcPr>
            <w:tcW w:w="4673" w:type="dxa"/>
          </w:tcPr>
          <w:p w14:paraId="5E8EC5C2" w14:textId="77777777" w:rsidR="006B657A" w:rsidRPr="00A50AAD" w:rsidRDefault="006B657A" w:rsidP="006B657A">
            <w:pPr>
              <w:spacing w:before="120" w:after="0" w:line="240" w:lineRule="auto"/>
              <w:jc w:val="both"/>
              <w:rPr>
                <w:sz w:val="26"/>
                <w:szCs w:val="26"/>
              </w:rPr>
            </w:pPr>
          </w:p>
        </w:tc>
        <w:tc>
          <w:tcPr>
            <w:tcW w:w="3969" w:type="dxa"/>
          </w:tcPr>
          <w:p w14:paraId="77EF180E" w14:textId="77777777" w:rsidR="006B657A" w:rsidRPr="00DB61BA" w:rsidRDefault="006B657A" w:rsidP="006B657A">
            <w:pPr>
              <w:spacing w:before="120" w:after="280" w:afterAutospacing="1" w:line="240" w:lineRule="auto"/>
              <w:jc w:val="both"/>
              <w:rPr>
                <w:b/>
                <w:sz w:val="26"/>
                <w:szCs w:val="26"/>
              </w:rPr>
            </w:pPr>
          </w:p>
        </w:tc>
        <w:tc>
          <w:tcPr>
            <w:tcW w:w="3544" w:type="dxa"/>
          </w:tcPr>
          <w:p w14:paraId="26458602" w14:textId="1536F203" w:rsidR="006B657A" w:rsidRPr="00DB61BA" w:rsidRDefault="006B657A" w:rsidP="006B657A">
            <w:pPr>
              <w:spacing w:before="120" w:after="280" w:afterAutospacing="1" w:line="240" w:lineRule="auto"/>
              <w:jc w:val="both"/>
              <w:rPr>
                <w:b/>
                <w:sz w:val="26"/>
                <w:szCs w:val="26"/>
              </w:rPr>
            </w:pPr>
            <w:r w:rsidRPr="00DB61BA">
              <w:rPr>
                <w:b/>
                <w:sz w:val="26"/>
                <w:szCs w:val="26"/>
              </w:rPr>
              <w:t>d) Tước quyền sử dụng giấy phép, chứng chỉ hành nghề có thời hạn hoặc đình chỉ hoạt động có thời hạn</w:t>
            </w:r>
            <w:r>
              <w:rPr>
                <w:b/>
                <w:sz w:val="26"/>
                <w:szCs w:val="26"/>
                <w:lang w:val="en-US"/>
              </w:rPr>
              <w:t xml:space="preserve"> theo quy định </w:t>
            </w:r>
            <w:r w:rsidRPr="007B459E">
              <w:rPr>
                <w:b/>
                <w:sz w:val="26"/>
                <w:szCs w:val="26"/>
              </w:rPr>
              <w:t>tại khoản 2 Điều 2 Nghị định này</w:t>
            </w:r>
            <w:r w:rsidRPr="00DB61BA">
              <w:rPr>
                <w:b/>
                <w:sz w:val="26"/>
                <w:szCs w:val="26"/>
              </w:rPr>
              <w:t>;</w:t>
            </w:r>
          </w:p>
        </w:tc>
        <w:tc>
          <w:tcPr>
            <w:tcW w:w="3226" w:type="dxa"/>
          </w:tcPr>
          <w:p w14:paraId="5432CF18" w14:textId="77777777" w:rsidR="006B657A" w:rsidRPr="00A50AAD" w:rsidRDefault="006B657A" w:rsidP="006B657A">
            <w:pPr>
              <w:spacing w:before="120" w:after="280" w:afterAutospacing="1" w:line="240" w:lineRule="auto"/>
              <w:rPr>
                <w:sz w:val="26"/>
                <w:szCs w:val="26"/>
              </w:rPr>
            </w:pPr>
          </w:p>
        </w:tc>
      </w:tr>
      <w:tr w:rsidR="006B657A" w:rsidRPr="00A50AAD" w14:paraId="5DB3FF8D" w14:textId="77777777" w:rsidTr="00392F0A">
        <w:tc>
          <w:tcPr>
            <w:tcW w:w="4673" w:type="dxa"/>
          </w:tcPr>
          <w:p w14:paraId="0E8AC885" w14:textId="77777777" w:rsidR="006B657A" w:rsidRPr="00A50AAD" w:rsidRDefault="006B657A" w:rsidP="006B657A">
            <w:pPr>
              <w:spacing w:before="120" w:after="0" w:line="240" w:lineRule="auto"/>
              <w:jc w:val="both"/>
              <w:rPr>
                <w:sz w:val="26"/>
                <w:szCs w:val="26"/>
              </w:rPr>
            </w:pPr>
          </w:p>
        </w:tc>
        <w:tc>
          <w:tcPr>
            <w:tcW w:w="3969" w:type="dxa"/>
          </w:tcPr>
          <w:p w14:paraId="4473F8F0" w14:textId="77777777" w:rsidR="006B657A" w:rsidRPr="00DB61BA" w:rsidRDefault="006B657A" w:rsidP="006B657A">
            <w:pPr>
              <w:spacing w:before="120" w:after="280" w:afterAutospacing="1" w:line="240" w:lineRule="auto"/>
              <w:jc w:val="both"/>
              <w:rPr>
                <w:b/>
                <w:sz w:val="26"/>
                <w:szCs w:val="26"/>
              </w:rPr>
            </w:pPr>
          </w:p>
        </w:tc>
        <w:tc>
          <w:tcPr>
            <w:tcW w:w="3544" w:type="dxa"/>
          </w:tcPr>
          <w:p w14:paraId="7D3B5C4C" w14:textId="2A7ACF6B" w:rsidR="006B657A" w:rsidRPr="00DB61BA" w:rsidRDefault="006B657A" w:rsidP="006B657A">
            <w:pPr>
              <w:spacing w:before="120" w:after="280" w:afterAutospacing="1" w:line="240" w:lineRule="auto"/>
              <w:jc w:val="both"/>
              <w:rPr>
                <w:b/>
                <w:sz w:val="26"/>
                <w:szCs w:val="26"/>
              </w:rPr>
            </w:pPr>
            <w:r w:rsidRPr="00DB61BA">
              <w:rPr>
                <w:b/>
                <w:sz w:val="26"/>
                <w:szCs w:val="26"/>
              </w:rPr>
              <w:t>đ) Áp dụng biện pháp khắc phục hậu quả quy định tại khoản 1 Điều 28 của Luật Xử lý vi phạm hành chính.</w:t>
            </w:r>
          </w:p>
        </w:tc>
        <w:tc>
          <w:tcPr>
            <w:tcW w:w="3226" w:type="dxa"/>
          </w:tcPr>
          <w:p w14:paraId="6950D97A" w14:textId="77777777" w:rsidR="006B657A" w:rsidRPr="00A50AAD" w:rsidRDefault="006B657A" w:rsidP="006B657A">
            <w:pPr>
              <w:spacing w:before="120" w:after="280" w:afterAutospacing="1" w:line="240" w:lineRule="auto"/>
              <w:rPr>
                <w:sz w:val="26"/>
                <w:szCs w:val="26"/>
              </w:rPr>
            </w:pPr>
          </w:p>
        </w:tc>
      </w:tr>
      <w:tr w:rsidR="006B657A" w:rsidRPr="00A50AAD" w14:paraId="476388C0" w14:textId="77777777" w:rsidTr="00392F0A">
        <w:tc>
          <w:tcPr>
            <w:tcW w:w="4673" w:type="dxa"/>
          </w:tcPr>
          <w:p w14:paraId="4427D55C" w14:textId="77777777" w:rsidR="006B657A" w:rsidRPr="00A50AAD" w:rsidRDefault="006B657A" w:rsidP="006B657A">
            <w:pPr>
              <w:spacing w:before="120" w:after="0" w:line="240" w:lineRule="auto"/>
              <w:jc w:val="both"/>
              <w:rPr>
                <w:sz w:val="26"/>
                <w:szCs w:val="26"/>
              </w:rPr>
            </w:pPr>
            <w:r w:rsidRPr="00A50AAD">
              <w:rPr>
                <w:sz w:val="26"/>
                <w:szCs w:val="26"/>
              </w:rPr>
              <w:t>b) Phạt tiền đến 50.000.000 đồng đối với cá nhân và 100.000.000 đồng đối với tổ chức;</w:t>
            </w:r>
          </w:p>
        </w:tc>
        <w:tc>
          <w:tcPr>
            <w:tcW w:w="3969" w:type="dxa"/>
          </w:tcPr>
          <w:p w14:paraId="202C20C3" w14:textId="25799DD3" w:rsidR="006B657A" w:rsidRPr="00A50AAD" w:rsidRDefault="006B657A" w:rsidP="006B657A">
            <w:pPr>
              <w:spacing w:before="120" w:after="280" w:afterAutospacing="1" w:line="240" w:lineRule="auto"/>
              <w:rPr>
                <w:sz w:val="26"/>
                <w:szCs w:val="26"/>
              </w:rPr>
            </w:pPr>
            <w:r w:rsidRPr="00902692">
              <w:rPr>
                <w:sz w:val="26"/>
                <w:szCs w:val="26"/>
              </w:rPr>
              <w:t>Không sửa đổi, bổ sung</w:t>
            </w:r>
          </w:p>
        </w:tc>
        <w:tc>
          <w:tcPr>
            <w:tcW w:w="3544" w:type="dxa"/>
          </w:tcPr>
          <w:p w14:paraId="4730F3A0" w14:textId="3021EA74" w:rsidR="006B657A" w:rsidRPr="00A50AAD" w:rsidRDefault="006B657A" w:rsidP="006B657A">
            <w:pPr>
              <w:spacing w:before="120" w:after="280" w:afterAutospacing="1" w:line="240" w:lineRule="auto"/>
              <w:rPr>
                <w:sz w:val="26"/>
                <w:szCs w:val="26"/>
              </w:rPr>
            </w:pPr>
          </w:p>
        </w:tc>
        <w:tc>
          <w:tcPr>
            <w:tcW w:w="3226" w:type="dxa"/>
          </w:tcPr>
          <w:p w14:paraId="3BFF2CB9" w14:textId="77777777" w:rsidR="006B657A" w:rsidRPr="00A50AAD" w:rsidRDefault="006B657A" w:rsidP="006B657A">
            <w:pPr>
              <w:spacing w:before="120" w:after="280" w:afterAutospacing="1" w:line="240" w:lineRule="auto"/>
              <w:rPr>
                <w:sz w:val="26"/>
                <w:szCs w:val="26"/>
              </w:rPr>
            </w:pPr>
          </w:p>
        </w:tc>
      </w:tr>
      <w:tr w:rsidR="006B657A" w:rsidRPr="00A50AAD" w14:paraId="51E34080" w14:textId="77777777" w:rsidTr="00392F0A">
        <w:tc>
          <w:tcPr>
            <w:tcW w:w="4673" w:type="dxa"/>
          </w:tcPr>
          <w:p w14:paraId="50821BE5" w14:textId="6B60A645" w:rsidR="006B657A" w:rsidRPr="00A50AAD" w:rsidRDefault="006B657A" w:rsidP="006B657A">
            <w:pPr>
              <w:spacing w:before="120" w:after="0" w:line="240" w:lineRule="auto"/>
              <w:jc w:val="both"/>
              <w:rPr>
                <w:sz w:val="26"/>
                <w:szCs w:val="26"/>
              </w:rPr>
            </w:pPr>
            <w:r w:rsidRPr="007D75F8">
              <w:rPr>
                <w:sz w:val="26"/>
                <w:szCs w:val="26"/>
              </w:rPr>
              <w:t>c) Tịch thu tang vật, phương tiện vi phạm hành chính có giá trị không vượt quá mức tiền phạt được quy định tại điểm b khoản này;</w:t>
            </w:r>
          </w:p>
        </w:tc>
        <w:tc>
          <w:tcPr>
            <w:tcW w:w="3969" w:type="dxa"/>
          </w:tcPr>
          <w:p w14:paraId="68533496" w14:textId="4532FC0B" w:rsidR="006B657A" w:rsidRPr="00A50AAD" w:rsidRDefault="006B657A" w:rsidP="006B657A">
            <w:pPr>
              <w:spacing w:before="120" w:after="280" w:afterAutospacing="1" w:line="240" w:lineRule="auto"/>
              <w:rPr>
                <w:sz w:val="26"/>
                <w:szCs w:val="26"/>
                <w:lang w:val="sv-SE"/>
              </w:rPr>
            </w:pPr>
            <w:r w:rsidRPr="00A50AAD">
              <w:rPr>
                <w:sz w:val="26"/>
                <w:szCs w:val="26"/>
                <w:lang w:val="sv-SE"/>
              </w:rPr>
              <w:t>c) Tịch thu tang vật, phương tiện vi phạm hành chính</w:t>
            </w:r>
            <w:r w:rsidRPr="00A50AAD">
              <w:rPr>
                <w:sz w:val="26"/>
                <w:szCs w:val="26"/>
              </w:rPr>
              <w:t>;</w:t>
            </w:r>
          </w:p>
        </w:tc>
        <w:tc>
          <w:tcPr>
            <w:tcW w:w="3544" w:type="dxa"/>
          </w:tcPr>
          <w:p w14:paraId="2A74FA7B" w14:textId="57F18A4B" w:rsidR="006B657A" w:rsidRPr="00A50AAD" w:rsidRDefault="006B657A" w:rsidP="006B657A">
            <w:pPr>
              <w:spacing w:before="120" w:after="280" w:afterAutospacing="1" w:line="240" w:lineRule="auto"/>
              <w:rPr>
                <w:sz w:val="26"/>
                <w:szCs w:val="26"/>
                <w:lang w:val="sv-SE"/>
              </w:rPr>
            </w:pPr>
          </w:p>
        </w:tc>
        <w:tc>
          <w:tcPr>
            <w:tcW w:w="3226" w:type="dxa"/>
          </w:tcPr>
          <w:p w14:paraId="64BA15CD" w14:textId="77777777" w:rsidR="006B657A" w:rsidRPr="00A50AAD" w:rsidRDefault="006B657A" w:rsidP="006B657A">
            <w:pPr>
              <w:spacing w:before="120" w:after="280" w:afterAutospacing="1" w:line="240" w:lineRule="auto"/>
              <w:rPr>
                <w:sz w:val="26"/>
                <w:szCs w:val="26"/>
                <w:lang w:val="sv-SE"/>
              </w:rPr>
            </w:pPr>
          </w:p>
        </w:tc>
      </w:tr>
      <w:tr w:rsidR="006B657A" w:rsidRPr="00A50AAD" w14:paraId="050A73F5" w14:textId="77777777" w:rsidTr="00392F0A">
        <w:tc>
          <w:tcPr>
            <w:tcW w:w="4673" w:type="dxa"/>
          </w:tcPr>
          <w:p w14:paraId="162E3EFA" w14:textId="77777777" w:rsidR="006B657A" w:rsidRPr="00A50AAD" w:rsidRDefault="006B657A" w:rsidP="006B657A">
            <w:pPr>
              <w:spacing w:before="120" w:after="0" w:line="240" w:lineRule="auto"/>
              <w:jc w:val="both"/>
              <w:rPr>
                <w:sz w:val="26"/>
                <w:szCs w:val="26"/>
              </w:rPr>
            </w:pPr>
            <w:r w:rsidRPr="00A50AAD">
              <w:rPr>
                <w:sz w:val="26"/>
                <w:szCs w:val="26"/>
              </w:rPr>
              <w:t>d) Tước quyền sử dụng giấy phép, chứng chỉ hành nghề có thời hạn hoặc đình chỉ hoạt động có thời hạn;</w:t>
            </w:r>
          </w:p>
        </w:tc>
        <w:tc>
          <w:tcPr>
            <w:tcW w:w="3969" w:type="dxa"/>
          </w:tcPr>
          <w:p w14:paraId="5D3ACBB5" w14:textId="6730002B" w:rsidR="006B657A" w:rsidRPr="00A50AAD" w:rsidRDefault="006B657A" w:rsidP="006B657A">
            <w:pPr>
              <w:spacing w:before="120" w:after="280" w:afterAutospacing="1" w:line="240" w:lineRule="auto"/>
              <w:rPr>
                <w:sz w:val="26"/>
                <w:szCs w:val="26"/>
              </w:rPr>
            </w:pPr>
            <w:r w:rsidRPr="00902692">
              <w:rPr>
                <w:sz w:val="26"/>
                <w:szCs w:val="26"/>
              </w:rPr>
              <w:t>Không sửa đổi, bổ sung</w:t>
            </w:r>
          </w:p>
        </w:tc>
        <w:tc>
          <w:tcPr>
            <w:tcW w:w="3544" w:type="dxa"/>
          </w:tcPr>
          <w:p w14:paraId="0732B372" w14:textId="5B155A6C" w:rsidR="006B657A" w:rsidRPr="00A50AAD" w:rsidRDefault="006B657A" w:rsidP="006B657A">
            <w:pPr>
              <w:spacing w:before="120" w:after="280" w:afterAutospacing="1" w:line="240" w:lineRule="auto"/>
              <w:rPr>
                <w:sz w:val="26"/>
                <w:szCs w:val="26"/>
              </w:rPr>
            </w:pPr>
          </w:p>
        </w:tc>
        <w:tc>
          <w:tcPr>
            <w:tcW w:w="3226" w:type="dxa"/>
          </w:tcPr>
          <w:p w14:paraId="3F1ADFDA" w14:textId="77777777" w:rsidR="006B657A" w:rsidRPr="00A50AAD" w:rsidRDefault="006B657A" w:rsidP="006B657A">
            <w:pPr>
              <w:spacing w:before="120" w:after="280" w:afterAutospacing="1" w:line="240" w:lineRule="auto"/>
              <w:rPr>
                <w:sz w:val="26"/>
                <w:szCs w:val="26"/>
              </w:rPr>
            </w:pPr>
          </w:p>
        </w:tc>
      </w:tr>
      <w:tr w:rsidR="006B657A" w:rsidRPr="00A50AAD" w14:paraId="67EA6606" w14:textId="77777777" w:rsidTr="00392F0A">
        <w:tc>
          <w:tcPr>
            <w:tcW w:w="4673" w:type="dxa"/>
          </w:tcPr>
          <w:p w14:paraId="7D0F3599" w14:textId="77777777" w:rsidR="006B657A" w:rsidRPr="00A50AAD" w:rsidRDefault="006B657A" w:rsidP="006B657A">
            <w:pPr>
              <w:spacing w:before="120" w:after="0" w:line="240" w:lineRule="auto"/>
              <w:jc w:val="both"/>
              <w:rPr>
                <w:sz w:val="26"/>
                <w:szCs w:val="26"/>
              </w:rPr>
            </w:pPr>
            <w:r w:rsidRPr="00A50AAD">
              <w:rPr>
                <w:sz w:val="26"/>
                <w:szCs w:val="26"/>
              </w:rPr>
              <w:t xml:space="preserve">đ) Áp dụng biện pháp khắc phục hậu quả </w:t>
            </w:r>
            <w:r w:rsidRPr="00A50AAD">
              <w:rPr>
                <w:sz w:val="26"/>
                <w:szCs w:val="26"/>
              </w:rPr>
              <w:lastRenderedPageBreak/>
              <w:t xml:space="preserve">quy định tại </w:t>
            </w:r>
            <w:bookmarkStart w:id="77" w:name="tc_27"/>
            <w:r w:rsidRPr="00A50AAD">
              <w:rPr>
                <w:sz w:val="26"/>
                <w:szCs w:val="26"/>
              </w:rPr>
              <w:t>khoản 3 Điều 2 của Nghị định này</w:t>
            </w:r>
            <w:bookmarkEnd w:id="77"/>
            <w:r w:rsidRPr="00A50AAD">
              <w:rPr>
                <w:sz w:val="26"/>
                <w:szCs w:val="26"/>
              </w:rPr>
              <w:t>.</w:t>
            </w:r>
          </w:p>
        </w:tc>
        <w:tc>
          <w:tcPr>
            <w:tcW w:w="3969" w:type="dxa"/>
          </w:tcPr>
          <w:p w14:paraId="784B4984" w14:textId="110B98C7" w:rsidR="006B657A" w:rsidRPr="00A50AAD" w:rsidRDefault="006B657A" w:rsidP="006B657A">
            <w:pPr>
              <w:spacing w:before="120" w:after="280" w:afterAutospacing="1" w:line="240" w:lineRule="auto"/>
              <w:rPr>
                <w:sz w:val="26"/>
                <w:szCs w:val="26"/>
              </w:rPr>
            </w:pPr>
            <w:r w:rsidRPr="00902692">
              <w:rPr>
                <w:sz w:val="26"/>
                <w:szCs w:val="26"/>
              </w:rPr>
              <w:lastRenderedPageBreak/>
              <w:t>Không sửa đổi, bổ sung</w:t>
            </w:r>
          </w:p>
        </w:tc>
        <w:tc>
          <w:tcPr>
            <w:tcW w:w="3544" w:type="dxa"/>
          </w:tcPr>
          <w:p w14:paraId="4B88263E" w14:textId="33A5BCDD" w:rsidR="006B657A" w:rsidRPr="00A50AAD" w:rsidRDefault="006B657A" w:rsidP="006B657A">
            <w:pPr>
              <w:spacing w:before="120" w:after="280" w:afterAutospacing="1" w:line="240" w:lineRule="auto"/>
              <w:rPr>
                <w:sz w:val="26"/>
                <w:szCs w:val="26"/>
              </w:rPr>
            </w:pPr>
          </w:p>
        </w:tc>
        <w:tc>
          <w:tcPr>
            <w:tcW w:w="3226" w:type="dxa"/>
          </w:tcPr>
          <w:p w14:paraId="412FF582" w14:textId="77777777" w:rsidR="006B657A" w:rsidRPr="00A50AAD" w:rsidRDefault="006B657A" w:rsidP="006B657A">
            <w:pPr>
              <w:spacing w:before="120" w:after="280" w:afterAutospacing="1" w:line="240" w:lineRule="auto"/>
              <w:rPr>
                <w:sz w:val="26"/>
                <w:szCs w:val="26"/>
              </w:rPr>
            </w:pPr>
          </w:p>
        </w:tc>
      </w:tr>
      <w:tr w:rsidR="006B657A" w:rsidRPr="00A50AAD" w14:paraId="25B89B2D" w14:textId="77777777" w:rsidTr="00392F0A">
        <w:tc>
          <w:tcPr>
            <w:tcW w:w="4673" w:type="dxa"/>
          </w:tcPr>
          <w:p w14:paraId="2658E04E" w14:textId="728DE74D" w:rsidR="006B657A" w:rsidRPr="00A50AAD" w:rsidRDefault="006B657A" w:rsidP="006B657A">
            <w:pPr>
              <w:spacing w:before="120" w:after="0" w:line="240" w:lineRule="auto"/>
              <w:jc w:val="both"/>
              <w:rPr>
                <w:sz w:val="26"/>
                <w:szCs w:val="26"/>
              </w:rPr>
            </w:pPr>
            <w:r w:rsidRPr="007D75F8">
              <w:rPr>
                <w:sz w:val="26"/>
                <w:szCs w:val="26"/>
              </w:rPr>
              <w:lastRenderedPageBreak/>
              <w:t>4. Cục trưởng Cục Quản lý thị trường có quyền:</w:t>
            </w:r>
          </w:p>
        </w:tc>
        <w:tc>
          <w:tcPr>
            <w:tcW w:w="3969" w:type="dxa"/>
          </w:tcPr>
          <w:p w14:paraId="51E67247" w14:textId="4A36C95A" w:rsidR="006B657A" w:rsidRPr="00A50AAD" w:rsidRDefault="006B657A" w:rsidP="006B657A">
            <w:pPr>
              <w:spacing w:before="120" w:after="280" w:afterAutospacing="1" w:line="240" w:lineRule="auto"/>
              <w:rPr>
                <w:sz w:val="26"/>
                <w:szCs w:val="26"/>
              </w:rPr>
            </w:pPr>
            <w:r w:rsidRPr="00A50AAD">
              <w:rPr>
                <w:sz w:val="26"/>
                <w:szCs w:val="26"/>
              </w:rPr>
              <w:t xml:space="preserve">4. </w:t>
            </w:r>
            <w:r w:rsidRPr="00A50AAD">
              <w:rPr>
                <w:sz w:val="26"/>
                <w:szCs w:val="26"/>
                <w:lang w:val="sv-SE"/>
              </w:rPr>
              <w:t>Tổng cục</w:t>
            </w:r>
            <w:r w:rsidRPr="00A50AAD">
              <w:rPr>
                <w:sz w:val="26"/>
                <w:szCs w:val="26"/>
              </w:rPr>
              <w:t xml:space="preserve"> trưởng </w:t>
            </w:r>
            <w:r w:rsidRPr="00A50AAD">
              <w:rPr>
                <w:sz w:val="26"/>
                <w:szCs w:val="26"/>
                <w:lang w:val="sv-SE"/>
              </w:rPr>
              <w:t>Tổng c</w:t>
            </w:r>
            <w:r w:rsidRPr="00A50AAD">
              <w:rPr>
                <w:sz w:val="26"/>
                <w:szCs w:val="26"/>
              </w:rPr>
              <w:t>ục Quản lý thị trường có quyền:</w:t>
            </w:r>
          </w:p>
        </w:tc>
        <w:tc>
          <w:tcPr>
            <w:tcW w:w="3544" w:type="dxa"/>
          </w:tcPr>
          <w:p w14:paraId="3AA1C7EF" w14:textId="7B5047FB" w:rsidR="006B657A" w:rsidRPr="00A50AAD" w:rsidRDefault="006B657A" w:rsidP="006B657A">
            <w:pPr>
              <w:spacing w:before="120" w:after="280" w:afterAutospacing="1" w:line="240" w:lineRule="auto"/>
              <w:rPr>
                <w:sz w:val="26"/>
                <w:szCs w:val="26"/>
              </w:rPr>
            </w:pPr>
          </w:p>
        </w:tc>
        <w:tc>
          <w:tcPr>
            <w:tcW w:w="3226" w:type="dxa"/>
          </w:tcPr>
          <w:p w14:paraId="6B7FED1E" w14:textId="77777777" w:rsidR="006B657A" w:rsidRPr="00A50AAD" w:rsidRDefault="006B657A" w:rsidP="006B657A">
            <w:pPr>
              <w:spacing w:before="120" w:after="280" w:afterAutospacing="1" w:line="240" w:lineRule="auto"/>
              <w:rPr>
                <w:sz w:val="26"/>
                <w:szCs w:val="26"/>
              </w:rPr>
            </w:pPr>
          </w:p>
        </w:tc>
      </w:tr>
      <w:tr w:rsidR="006B657A" w:rsidRPr="00A50AAD" w14:paraId="413D700E" w14:textId="77777777" w:rsidTr="00392F0A">
        <w:tc>
          <w:tcPr>
            <w:tcW w:w="4673" w:type="dxa"/>
          </w:tcPr>
          <w:p w14:paraId="3625C9D1" w14:textId="77777777" w:rsidR="006B657A" w:rsidRPr="00A50AAD" w:rsidRDefault="006B657A" w:rsidP="006B657A">
            <w:pPr>
              <w:spacing w:before="120" w:after="0" w:line="240" w:lineRule="auto"/>
              <w:jc w:val="both"/>
              <w:rPr>
                <w:sz w:val="26"/>
                <w:szCs w:val="26"/>
              </w:rPr>
            </w:pPr>
            <w:r w:rsidRPr="00A50AAD">
              <w:rPr>
                <w:sz w:val="26"/>
                <w:szCs w:val="26"/>
              </w:rPr>
              <w:t>a) Phạt cảnh cáo;</w:t>
            </w:r>
          </w:p>
        </w:tc>
        <w:tc>
          <w:tcPr>
            <w:tcW w:w="3969" w:type="dxa"/>
          </w:tcPr>
          <w:p w14:paraId="6BFC130A" w14:textId="2FC7277A" w:rsidR="006B657A" w:rsidRPr="00A50AAD" w:rsidRDefault="006B657A" w:rsidP="006B657A">
            <w:pPr>
              <w:spacing w:before="120" w:after="280" w:afterAutospacing="1" w:line="240" w:lineRule="auto"/>
              <w:rPr>
                <w:sz w:val="26"/>
                <w:szCs w:val="26"/>
              </w:rPr>
            </w:pPr>
            <w:r w:rsidRPr="00902692">
              <w:rPr>
                <w:sz w:val="26"/>
                <w:szCs w:val="26"/>
              </w:rPr>
              <w:t>Không sửa đổi, bổ sung</w:t>
            </w:r>
          </w:p>
        </w:tc>
        <w:tc>
          <w:tcPr>
            <w:tcW w:w="3544" w:type="dxa"/>
          </w:tcPr>
          <w:p w14:paraId="62BC20CE" w14:textId="10BADEA5" w:rsidR="006B657A" w:rsidRPr="00A50AAD" w:rsidRDefault="006B657A" w:rsidP="006B657A">
            <w:pPr>
              <w:spacing w:before="120" w:after="280" w:afterAutospacing="1" w:line="240" w:lineRule="auto"/>
              <w:rPr>
                <w:sz w:val="26"/>
                <w:szCs w:val="26"/>
              </w:rPr>
            </w:pPr>
          </w:p>
        </w:tc>
        <w:tc>
          <w:tcPr>
            <w:tcW w:w="3226" w:type="dxa"/>
          </w:tcPr>
          <w:p w14:paraId="66435C6B" w14:textId="77777777" w:rsidR="006B657A" w:rsidRPr="00A50AAD" w:rsidRDefault="006B657A" w:rsidP="006B657A">
            <w:pPr>
              <w:spacing w:before="120" w:after="280" w:afterAutospacing="1" w:line="240" w:lineRule="auto"/>
              <w:rPr>
                <w:sz w:val="26"/>
                <w:szCs w:val="26"/>
              </w:rPr>
            </w:pPr>
          </w:p>
        </w:tc>
      </w:tr>
      <w:tr w:rsidR="006B657A" w:rsidRPr="00A50AAD" w14:paraId="5568EA3A" w14:textId="77777777" w:rsidTr="00392F0A">
        <w:tc>
          <w:tcPr>
            <w:tcW w:w="4673" w:type="dxa"/>
          </w:tcPr>
          <w:p w14:paraId="6D00943D" w14:textId="77777777" w:rsidR="006B657A" w:rsidRPr="00A50AAD" w:rsidRDefault="006B657A" w:rsidP="006B657A">
            <w:pPr>
              <w:spacing w:before="120" w:after="0" w:line="240" w:lineRule="auto"/>
              <w:jc w:val="both"/>
              <w:rPr>
                <w:sz w:val="26"/>
                <w:szCs w:val="26"/>
              </w:rPr>
            </w:pPr>
            <w:r w:rsidRPr="00A50AAD">
              <w:rPr>
                <w:sz w:val="26"/>
                <w:szCs w:val="26"/>
              </w:rPr>
              <w:t>b) Phạt tiền đến mức tối đa theo quy định tại Nghị định này;</w:t>
            </w:r>
          </w:p>
        </w:tc>
        <w:tc>
          <w:tcPr>
            <w:tcW w:w="3969" w:type="dxa"/>
          </w:tcPr>
          <w:p w14:paraId="258AB982" w14:textId="6A0B0BBB" w:rsidR="006B657A" w:rsidRPr="00A50AAD" w:rsidRDefault="006B657A" w:rsidP="006B657A">
            <w:pPr>
              <w:spacing w:before="120" w:after="280" w:afterAutospacing="1" w:line="240" w:lineRule="auto"/>
              <w:rPr>
                <w:sz w:val="26"/>
                <w:szCs w:val="26"/>
              </w:rPr>
            </w:pPr>
            <w:r w:rsidRPr="00902692">
              <w:rPr>
                <w:sz w:val="26"/>
                <w:szCs w:val="26"/>
              </w:rPr>
              <w:t>Không sửa đổi, bổ sung</w:t>
            </w:r>
          </w:p>
        </w:tc>
        <w:tc>
          <w:tcPr>
            <w:tcW w:w="3544" w:type="dxa"/>
          </w:tcPr>
          <w:p w14:paraId="4A43C91E" w14:textId="40736231" w:rsidR="006B657A" w:rsidRPr="00A50AAD" w:rsidRDefault="006B657A" w:rsidP="006B657A">
            <w:pPr>
              <w:spacing w:before="120" w:after="280" w:afterAutospacing="1" w:line="240" w:lineRule="auto"/>
              <w:rPr>
                <w:sz w:val="26"/>
                <w:szCs w:val="26"/>
              </w:rPr>
            </w:pPr>
          </w:p>
        </w:tc>
        <w:tc>
          <w:tcPr>
            <w:tcW w:w="3226" w:type="dxa"/>
          </w:tcPr>
          <w:p w14:paraId="25875F8A" w14:textId="77777777" w:rsidR="006B657A" w:rsidRPr="00A50AAD" w:rsidRDefault="006B657A" w:rsidP="006B657A">
            <w:pPr>
              <w:spacing w:before="120" w:after="280" w:afterAutospacing="1" w:line="240" w:lineRule="auto"/>
              <w:rPr>
                <w:sz w:val="26"/>
                <w:szCs w:val="26"/>
              </w:rPr>
            </w:pPr>
          </w:p>
        </w:tc>
      </w:tr>
      <w:tr w:rsidR="006B657A" w:rsidRPr="00A50AAD" w14:paraId="0190CEBC" w14:textId="77777777" w:rsidTr="00392F0A">
        <w:tc>
          <w:tcPr>
            <w:tcW w:w="4673" w:type="dxa"/>
          </w:tcPr>
          <w:p w14:paraId="34EE9CA5" w14:textId="77777777" w:rsidR="006B657A" w:rsidRPr="00A50AAD" w:rsidRDefault="006B657A" w:rsidP="006B657A">
            <w:pPr>
              <w:spacing w:before="120" w:after="0" w:line="240" w:lineRule="auto"/>
              <w:jc w:val="both"/>
              <w:rPr>
                <w:sz w:val="26"/>
                <w:szCs w:val="26"/>
              </w:rPr>
            </w:pPr>
            <w:r w:rsidRPr="00A50AAD">
              <w:rPr>
                <w:sz w:val="26"/>
                <w:szCs w:val="26"/>
              </w:rPr>
              <w:t>c) Tịch thu tang vật, phương tiện vi phạm hành chính;</w:t>
            </w:r>
          </w:p>
        </w:tc>
        <w:tc>
          <w:tcPr>
            <w:tcW w:w="3969" w:type="dxa"/>
          </w:tcPr>
          <w:p w14:paraId="2CF26B1A" w14:textId="57AA28BE" w:rsidR="006B657A" w:rsidRPr="00A50AAD" w:rsidRDefault="006B657A" w:rsidP="006B657A">
            <w:pPr>
              <w:spacing w:before="120" w:after="280" w:afterAutospacing="1" w:line="240" w:lineRule="auto"/>
              <w:rPr>
                <w:sz w:val="26"/>
                <w:szCs w:val="26"/>
              </w:rPr>
            </w:pPr>
            <w:r w:rsidRPr="00902692">
              <w:rPr>
                <w:sz w:val="26"/>
                <w:szCs w:val="26"/>
              </w:rPr>
              <w:t>Không sửa đổi, bổ sung</w:t>
            </w:r>
          </w:p>
        </w:tc>
        <w:tc>
          <w:tcPr>
            <w:tcW w:w="3544" w:type="dxa"/>
          </w:tcPr>
          <w:p w14:paraId="40FC3D29" w14:textId="55FB838C" w:rsidR="006B657A" w:rsidRPr="00A50AAD" w:rsidRDefault="006B657A" w:rsidP="006B657A">
            <w:pPr>
              <w:spacing w:before="120" w:after="280" w:afterAutospacing="1" w:line="240" w:lineRule="auto"/>
              <w:rPr>
                <w:sz w:val="26"/>
                <w:szCs w:val="26"/>
              </w:rPr>
            </w:pPr>
          </w:p>
        </w:tc>
        <w:tc>
          <w:tcPr>
            <w:tcW w:w="3226" w:type="dxa"/>
          </w:tcPr>
          <w:p w14:paraId="27C311DB" w14:textId="77777777" w:rsidR="006B657A" w:rsidRPr="00A50AAD" w:rsidRDefault="006B657A" w:rsidP="006B657A">
            <w:pPr>
              <w:spacing w:before="120" w:after="280" w:afterAutospacing="1" w:line="240" w:lineRule="auto"/>
              <w:rPr>
                <w:sz w:val="26"/>
                <w:szCs w:val="26"/>
              </w:rPr>
            </w:pPr>
          </w:p>
        </w:tc>
      </w:tr>
      <w:tr w:rsidR="006B657A" w:rsidRPr="00A50AAD" w14:paraId="2912B98F" w14:textId="77777777" w:rsidTr="00392F0A">
        <w:tc>
          <w:tcPr>
            <w:tcW w:w="4673" w:type="dxa"/>
          </w:tcPr>
          <w:p w14:paraId="2B57C369" w14:textId="77777777" w:rsidR="006B657A" w:rsidRPr="00A50AAD" w:rsidRDefault="006B657A" w:rsidP="006B657A">
            <w:pPr>
              <w:spacing w:before="120" w:after="0" w:line="240" w:lineRule="auto"/>
              <w:jc w:val="both"/>
              <w:rPr>
                <w:sz w:val="26"/>
                <w:szCs w:val="26"/>
              </w:rPr>
            </w:pPr>
            <w:r w:rsidRPr="00A50AAD">
              <w:rPr>
                <w:sz w:val="26"/>
                <w:szCs w:val="26"/>
              </w:rPr>
              <w:t>d) Tước quyền sử dụng giấy phép, chứng chỉ hành nghề có thời hạn hoặc đình chỉ hoạt động có thời hạn;</w:t>
            </w:r>
          </w:p>
        </w:tc>
        <w:tc>
          <w:tcPr>
            <w:tcW w:w="3969" w:type="dxa"/>
          </w:tcPr>
          <w:p w14:paraId="0107F44C" w14:textId="378D87B4" w:rsidR="006B657A" w:rsidRPr="00A50AAD" w:rsidRDefault="006B657A" w:rsidP="006B657A">
            <w:pPr>
              <w:spacing w:before="120" w:after="280" w:afterAutospacing="1" w:line="240" w:lineRule="auto"/>
              <w:rPr>
                <w:sz w:val="26"/>
                <w:szCs w:val="26"/>
              </w:rPr>
            </w:pPr>
            <w:r w:rsidRPr="00902692">
              <w:rPr>
                <w:sz w:val="26"/>
                <w:szCs w:val="26"/>
              </w:rPr>
              <w:t>Không sửa đổi, bổ sung</w:t>
            </w:r>
          </w:p>
        </w:tc>
        <w:tc>
          <w:tcPr>
            <w:tcW w:w="3544" w:type="dxa"/>
          </w:tcPr>
          <w:p w14:paraId="60F06710" w14:textId="6B0384BB" w:rsidR="006B657A" w:rsidRPr="00A50AAD" w:rsidRDefault="006B657A" w:rsidP="006B657A">
            <w:pPr>
              <w:spacing w:before="120" w:after="280" w:afterAutospacing="1" w:line="240" w:lineRule="auto"/>
              <w:rPr>
                <w:sz w:val="26"/>
                <w:szCs w:val="26"/>
              </w:rPr>
            </w:pPr>
          </w:p>
        </w:tc>
        <w:tc>
          <w:tcPr>
            <w:tcW w:w="3226" w:type="dxa"/>
          </w:tcPr>
          <w:p w14:paraId="01AEC6F1" w14:textId="77777777" w:rsidR="006B657A" w:rsidRPr="00A50AAD" w:rsidRDefault="006B657A" w:rsidP="006B657A">
            <w:pPr>
              <w:spacing w:before="120" w:after="280" w:afterAutospacing="1" w:line="240" w:lineRule="auto"/>
              <w:rPr>
                <w:sz w:val="26"/>
                <w:szCs w:val="26"/>
              </w:rPr>
            </w:pPr>
          </w:p>
        </w:tc>
      </w:tr>
      <w:tr w:rsidR="006B657A" w:rsidRPr="00A50AAD" w14:paraId="1A71A6EA" w14:textId="77777777" w:rsidTr="00392F0A">
        <w:tc>
          <w:tcPr>
            <w:tcW w:w="4673" w:type="dxa"/>
          </w:tcPr>
          <w:p w14:paraId="4E656AA8" w14:textId="77777777" w:rsidR="006B657A" w:rsidRPr="00A50AAD" w:rsidRDefault="006B657A" w:rsidP="006B657A">
            <w:pPr>
              <w:spacing w:before="120" w:after="0" w:line="240" w:lineRule="auto"/>
              <w:jc w:val="both"/>
              <w:rPr>
                <w:sz w:val="26"/>
                <w:szCs w:val="26"/>
              </w:rPr>
            </w:pPr>
            <w:r w:rsidRPr="00A50AAD">
              <w:rPr>
                <w:sz w:val="26"/>
                <w:szCs w:val="26"/>
              </w:rPr>
              <w:t xml:space="preserve">đ) Áp dụng biện pháp khắc phục hậu quả quy định tại </w:t>
            </w:r>
            <w:bookmarkStart w:id="78" w:name="tc_28"/>
            <w:r w:rsidRPr="00A50AAD">
              <w:rPr>
                <w:sz w:val="26"/>
                <w:szCs w:val="26"/>
              </w:rPr>
              <w:t>khoản 3 Điều 2 của Nghị định này</w:t>
            </w:r>
            <w:bookmarkEnd w:id="78"/>
            <w:r w:rsidRPr="00A50AAD">
              <w:rPr>
                <w:sz w:val="26"/>
                <w:szCs w:val="26"/>
              </w:rPr>
              <w:t>.</w:t>
            </w:r>
          </w:p>
        </w:tc>
        <w:tc>
          <w:tcPr>
            <w:tcW w:w="3969" w:type="dxa"/>
          </w:tcPr>
          <w:p w14:paraId="3E6F65C1" w14:textId="191F46C2" w:rsidR="006B657A" w:rsidRPr="00A50AAD" w:rsidRDefault="006B657A" w:rsidP="006B657A">
            <w:pPr>
              <w:spacing w:before="120" w:after="280" w:afterAutospacing="1" w:line="240" w:lineRule="auto"/>
              <w:rPr>
                <w:sz w:val="26"/>
                <w:szCs w:val="26"/>
              </w:rPr>
            </w:pPr>
            <w:r w:rsidRPr="00902692">
              <w:rPr>
                <w:sz w:val="26"/>
                <w:szCs w:val="26"/>
              </w:rPr>
              <w:t>Không sửa đổi, bổ sung</w:t>
            </w:r>
          </w:p>
        </w:tc>
        <w:tc>
          <w:tcPr>
            <w:tcW w:w="3544" w:type="dxa"/>
          </w:tcPr>
          <w:p w14:paraId="23B9995B" w14:textId="2933AC8D" w:rsidR="006B657A" w:rsidRPr="00A50AAD" w:rsidRDefault="006B657A" w:rsidP="006B657A">
            <w:pPr>
              <w:spacing w:before="120" w:after="280" w:afterAutospacing="1" w:line="240" w:lineRule="auto"/>
              <w:rPr>
                <w:sz w:val="26"/>
                <w:szCs w:val="26"/>
              </w:rPr>
            </w:pPr>
          </w:p>
        </w:tc>
        <w:tc>
          <w:tcPr>
            <w:tcW w:w="3226" w:type="dxa"/>
          </w:tcPr>
          <w:p w14:paraId="223D083C" w14:textId="77777777" w:rsidR="006B657A" w:rsidRPr="00A50AAD" w:rsidRDefault="006B657A" w:rsidP="006B657A">
            <w:pPr>
              <w:spacing w:before="120" w:after="280" w:afterAutospacing="1" w:line="240" w:lineRule="auto"/>
              <w:rPr>
                <w:sz w:val="26"/>
                <w:szCs w:val="26"/>
              </w:rPr>
            </w:pPr>
          </w:p>
        </w:tc>
      </w:tr>
      <w:tr w:rsidR="006B657A" w:rsidRPr="00A50AAD" w14:paraId="7DD6B800" w14:textId="77777777" w:rsidTr="00392F0A">
        <w:tc>
          <w:tcPr>
            <w:tcW w:w="4673" w:type="dxa"/>
          </w:tcPr>
          <w:p w14:paraId="151D0C91" w14:textId="00E1E772" w:rsidR="006B657A" w:rsidRPr="00A50AAD" w:rsidRDefault="006B657A" w:rsidP="006B657A">
            <w:pPr>
              <w:spacing w:before="120" w:after="0" w:line="240" w:lineRule="auto"/>
              <w:jc w:val="both"/>
              <w:rPr>
                <w:sz w:val="26"/>
                <w:szCs w:val="26"/>
              </w:rPr>
            </w:pPr>
            <w:bookmarkStart w:id="79" w:name="dieu_39"/>
            <w:r w:rsidRPr="00A50AAD">
              <w:rPr>
                <w:b/>
                <w:bCs/>
                <w:sz w:val="26"/>
                <w:szCs w:val="26"/>
              </w:rPr>
              <w:t>Điều 39. Thẩm quyền của Bộ đội Biên phòng</w:t>
            </w:r>
            <w:bookmarkEnd w:id="79"/>
          </w:p>
        </w:tc>
        <w:tc>
          <w:tcPr>
            <w:tcW w:w="3969" w:type="dxa"/>
          </w:tcPr>
          <w:p w14:paraId="4B5F87E1" w14:textId="288DC8F1" w:rsidR="006B657A" w:rsidRPr="007607D0" w:rsidRDefault="006B657A" w:rsidP="006B657A">
            <w:pPr>
              <w:spacing w:before="120" w:after="280" w:afterAutospacing="1" w:line="240" w:lineRule="auto"/>
              <w:rPr>
                <w:b/>
                <w:bCs/>
                <w:sz w:val="26"/>
                <w:szCs w:val="26"/>
              </w:rPr>
            </w:pPr>
            <w:r w:rsidRPr="00902692">
              <w:rPr>
                <w:sz w:val="26"/>
                <w:szCs w:val="26"/>
              </w:rPr>
              <w:t>Không sửa đổi, bổ sung</w:t>
            </w:r>
          </w:p>
        </w:tc>
        <w:tc>
          <w:tcPr>
            <w:tcW w:w="3544" w:type="dxa"/>
          </w:tcPr>
          <w:p w14:paraId="1677DAF0" w14:textId="177E5A42" w:rsidR="006B657A" w:rsidRPr="00A50AAD" w:rsidRDefault="006B657A" w:rsidP="006B657A">
            <w:pPr>
              <w:spacing w:before="120" w:after="280" w:afterAutospacing="1" w:line="240" w:lineRule="auto"/>
              <w:rPr>
                <w:b/>
                <w:bCs/>
                <w:sz w:val="26"/>
                <w:szCs w:val="26"/>
              </w:rPr>
            </w:pPr>
            <w:r w:rsidRPr="007607D0">
              <w:rPr>
                <w:b/>
                <w:bCs/>
                <w:sz w:val="26"/>
                <w:szCs w:val="26"/>
              </w:rPr>
              <w:t xml:space="preserve">Điều </w:t>
            </w:r>
            <w:r w:rsidR="00913752">
              <w:rPr>
                <w:b/>
                <w:bCs/>
                <w:sz w:val="26"/>
                <w:szCs w:val="26"/>
                <w:lang w:val="en-US"/>
              </w:rPr>
              <w:t>3</w:t>
            </w:r>
            <w:r w:rsidRPr="007607D0">
              <w:rPr>
                <w:b/>
                <w:bCs/>
                <w:sz w:val="26"/>
                <w:szCs w:val="26"/>
              </w:rPr>
              <w:t>9. Thẩm quyền của Bộ đội Biên phòng</w:t>
            </w:r>
          </w:p>
        </w:tc>
        <w:tc>
          <w:tcPr>
            <w:tcW w:w="3226" w:type="dxa"/>
          </w:tcPr>
          <w:p w14:paraId="0F16EEE0" w14:textId="2181D567" w:rsidR="006B657A" w:rsidRPr="00D57AC5" w:rsidRDefault="006B657A" w:rsidP="006B657A">
            <w:pPr>
              <w:spacing w:before="120" w:after="280" w:afterAutospacing="1" w:line="240" w:lineRule="auto"/>
              <w:jc w:val="both"/>
              <w:rPr>
                <w:bCs/>
                <w:sz w:val="26"/>
                <w:szCs w:val="26"/>
              </w:rPr>
            </w:pPr>
            <w:r w:rsidRPr="00D57AC5">
              <w:rPr>
                <w:bCs/>
                <w:sz w:val="26"/>
                <w:szCs w:val="26"/>
              </w:rPr>
              <w:t xml:space="preserve">Vì theo quy định tại Điều </w:t>
            </w:r>
            <w:r>
              <w:rPr>
                <w:bCs/>
                <w:sz w:val="26"/>
                <w:szCs w:val="26"/>
                <w:lang w:val="en-US"/>
              </w:rPr>
              <w:t>9</w:t>
            </w:r>
            <w:r w:rsidRPr="00D57AC5">
              <w:rPr>
                <w:bCs/>
                <w:sz w:val="26"/>
                <w:szCs w:val="26"/>
              </w:rPr>
              <w:t xml:space="preserve"> Nghị định số 189/2025/NĐ-CP ngày 01/7/2025 của Chính phủ quy định chi tiết Luật Xử lý vi phạm hành chính về thẩm quyền xử phạt vi phạm hành chính</w:t>
            </w:r>
          </w:p>
        </w:tc>
      </w:tr>
      <w:tr w:rsidR="006B657A" w:rsidRPr="00A50AAD" w14:paraId="7E3098CD" w14:textId="77777777" w:rsidTr="00392F0A">
        <w:tc>
          <w:tcPr>
            <w:tcW w:w="4673" w:type="dxa"/>
          </w:tcPr>
          <w:p w14:paraId="315DD3C8" w14:textId="77777777" w:rsidR="006B657A" w:rsidRPr="00A50AAD" w:rsidRDefault="006B657A" w:rsidP="006B657A">
            <w:pPr>
              <w:spacing w:before="120" w:after="0" w:line="240" w:lineRule="auto"/>
              <w:jc w:val="both"/>
              <w:rPr>
                <w:sz w:val="26"/>
                <w:szCs w:val="26"/>
              </w:rPr>
            </w:pPr>
            <w:r w:rsidRPr="00A50AAD">
              <w:rPr>
                <w:sz w:val="26"/>
                <w:szCs w:val="26"/>
              </w:rPr>
              <w:t>1. Chiến sĩ Bộ đội biên phòng đang thi hành công vụ có quyền:</w:t>
            </w:r>
          </w:p>
        </w:tc>
        <w:tc>
          <w:tcPr>
            <w:tcW w:w="3969" w:type="dxa"/>
          </w:tcPr>
          <w:p w14:paraId="527EE897" w14:textId="3B3B2AF0" w:rsidR="006B657A" w:rsidRPr="007607D0" w:rsidRDefault="006B657A" w:rsidP="006B657A">
            <w:pPr>
              <w:spacing w:before="120" w:after="280" w:afterAutospacing="1" w:line="240" w:lineRule="auto"/>
              <w:rPr>
                <w:sz w:val="26"/>
                <w:szCs w:val="26"/>
              </w:rPr>
            </w:pPr>
            <w:r w:rsidRPr="00902692">
              <w:rPr>
                <w:sz w:val="26"/>
                <w:szCs w:val="26"/>
              </w:rPr>
              <w:t>Không sửa đổi, bổ sung</w:t>
            </w:r>
          </w:p>
        </w:tc>
        <w:tc>
          <w:tcPr>
            <w:tcW w:w="3544" w:type="dxa"/>
          </w:tcPr>
          <w:p w14:paraId="77927C31" w14:textId="2AEC9E3A" w:rsidR="006B657A" w:rsidRPr="00A50AAD" w:rsidRDefault="006B657A" w:rsidP="006B657A">
            <w:pPr>
              <w:spacing w:before="120" w:after="280" w:afterAutospacing="1" w:line="240" w:lineRule="auto"/>
              <w:rPr>
                <w:sz w:val="26"/>
                <w:szCs w:val="26"/>
              </w:rPr>
            </w:pPr>
            <w:r w:rsidRPr="007607D0">
              <w:rPr>
                <w:sz w:val="26"/>
                <w:szCs w:val="26"/>
              </w:rPr>
              <w:t>1. Chiến sĩ Bộ đội Biên phòng đang thi hành công vụ có quyền:</w:t>
            </w:r>
          </w:p>
        </w:tc>
        <w:tc>
          <w:tcPr>
            <w:tcW w:w="3226" w:type="dxa"/>
          </w:tcPr>
          <w:p w14:paraId="49B34A27" w14:textId="77777777" w:rsidR="006B657A" w:rsidRPr="00A50AAD" w:rsidRDefault="006B657A" w:rsidP="006B657A">
            <w:pPr>
              <w:spacing w:before="120" w:after="280" w:afterAutospacing="1" w:line="240" w:lineRule="auto"/>
              <w:rPr>
                <w:sz w:val="26"/>
                <w:szCs w:val="26"/>
              </w:rPr>
            </w:pPr>
          </w:p>
        </w:tc>
      </w:tr>
      <w:tr w:rsidR="006B657A" w:rsidRPr="00A50AAD" w14:paraId="678C9DBA" w14:textId="77777777" w:rsidTr="00392F0A">
        <w:tc>
          <w:tcPr>
            <w:tcW w:w="4673" w:type="dxa"/>
          </w:tcPr>
          <w:p w14:paraId="2962DA20" w14:textId="77777777" w:rsidR="006B657A" w:rsidRPr="00A50AAD" w:rsidRDefault="006B657A" w:rsidP="006B657A">
            <w:pPr>
              <w:spacing w:before="120" w:after="0" w:line="240" w:lineRule="auto"/>
              <w:jc w:val="both"/>
              <w:rPr>
                <w:sz w:val="26"/>
                <w:szCs w:val="26"/>
              </w:rPr>
            </w:pPr>
            <w:r w:rsidRPr="00A50AAD">
              <w:rPr>
                <w:sz w:val="26"/>
                <w:szCs w:val="26"/>
              </w:rPr>
              <w:t>a) Phạt cảnh cáo;</w:t>
            </w:r>
          </w:p>
        </w:tc>
        <w:tc>
          <w:tcPr>
            <w:tcW w:w="3969" w:type="dxa"/>
          </w:tcPr>
          <w:p w14:paraId="4DAACEF3" w14:textId="5F6318FB" w:rsidR="006B657A" w:rsidRPr="007607D0" w:rsidRDefault="006B657A" w:rsidP="006B657A">
            <w:pPr>
              <w:spacing w:before="120" w:after="280" w:afterAutospacing="1" w:line="240" w:lineRule="auto"/>
              <w:rPr>
                <w:sz w:val="26"/>
                <w:szCs w:val="26"/>
              </w:rPr>
            </w:pPr>
            <w:r w:rsidRPr="00902692">
              <w:rPr>
                <w:sz w:val="26"/>
                <w:szCs w:val="26"/>
              </w:rPr>
              <w:t>Không sửa đổi, bổ sung</w:t>
            </w:r>
          </w:p>
        </w:tc>
        <w:tc>
          <w:tcPr>
            <w:tcW w:w="3544" w:type="dxa"/>
          </w:tcPr>
          <w:p w14:paraId="5056B599" w14:textId="69ADDAAB" w:rsidR="006B657A" w:rsidRPr="00A50AAD" w:rsidRDefault="006B657A" w:rsidP="006B657A">
            <w:pPr>
              <w:spacing w:before="120" w:after="280" w:afterAutospacing="1" w:line="240" w:lineRule="auto"/>
              <w:rPr>
                <w:sz w:val="26"/>
                <w:szCs w:val="26"/>
              </w:rPr>
            </w:pPr>
            <w:r w:rsidRPr="007607D0">
              <w:rPr>
                <w:sz w:val="26"/>
                <w:szCs w:val="26"/>
              </w:rPr>
              <w:t>a) Phạt cảnh cáo;</w:t>
            </w:r>
          </w:p>
        </w:tc>
        <w:tc>
          <w:tcPr>
            <w:tcW w:w="3226" w:type="dxa"/>
          </w:tcPr>
          <w:p w14:paraId="29817C5C" w14:textId="77777777" w:rsidR="006B657A" w:rsidRPr="00A50AAD" w:rsidRDefault="006B657A" w:rsidP="006B657A">
            <w:pPr>
              <w:spacing w:before="120" w:after="280" w:afterAutospacing="1" w:line="240" w:lineRule="auto"/>
              <w:rPr>
                <w:sz w:val="26"/>
                <w:szCs w:val="26"/>
              </w:rPr>
            </w:pPr>
          </w:p>
        </w:tc>
      </w:tr>
      <w:tr w:rsidR="006B657A" w:rsidRPr="00A50AAD" w14:paraId="34215D45" w14:textId="77777777" w:rsidTr="00392F0A">
        <w:tc>
          <w:tcPr>
            <w:tcW w:w="4673" w:type="dxa"/>
          </w:tcPr>
          <w:p w14:paraId="5CEF3C36" w14:textId="77777777" w:rsidR="006B657A" w:rsidRPr="00A50AAD" w:rsidRDefault="006B657A" w:rsidP="006B657A">
            <w:pPr>
              <w:spacing w:before="120" w:after="0" w:line="240" w:lineRule="auto"/>
              <w:jc w:val="both"/>
              <w:rPr>
                <w:sz w:val="26"/>
                <w:szCs w:val="26"/>
              </w:rPr>
            </w:pPr>
          </w:p>
        </w:tc>
        <w:tc>
          <w:tcPr>
            <w:tcW w:w="3969" w:type="dxa"/>
          </w:tcPr>
          <w:p w14:paraId="16C759F7" w14:textId="77777777" w:rsidR="006B657A" w:rsidRPr="00F93EE9" w:rsidRDefault="006B657A" w:rsidP="006B657A">
            <w:pPr>
              <w:spacing w:before="120" w:after="280" w:afterAutospacing="1" w:line="240" w:lineRule="auto"/>
              <w:jc w:val="both"/>
              <w:rPr>
                <w:b/>
                <w:sz w:val="26"/>
                <w:szCs w:val="26"/>
              </w:rPr>
            </w:pPr>
          </w:p>
        </w:tc>
        <w:tc>
          <w:tcPr>
            <w:tcW w:w="3544" w:type="dxa"/>
          </w:tcPr>
          <w:p w14:paraId="60E5C133" w14:textId="2CD231A5" w:rsidR="006B657A" w:rsidRPr="00F93EE9" w:rsidRDefault="006B657A" w:rsidP="006B657A">
            <w:pPr>
              <w:spacing w:before="120" w:after="280" w:afterAutospacing="1" w:line="240" w:lineRule="auto"/>
              <w:jc w:val="both"/>
              <w:rPr>
                <w:b/>
                <w:sz w:val="26"/>
                <w:szCs w:val="26"/>
              </w:rPr>
            </w:pPr>
            <w:r w:rsidRPr="00F93EE9">
              <w:rPr>
                <w:b/>
                <w:sz w:val="26"/>
                <w:szCs w:val="26"/>
              </w:rPr>
              <w:t xml:space="preserve">b) Phạt tiền đến 5% mức tiền </w:t>
            </w:r>
            <w:r w:rsidRPr="00F93EE9">
              <w:rPr>
                <w:b/>
                <w:sz w:val="26"/>
                <w:szCs w:val="26"/>
              </w:rPr>
              <w:lastRenderedPageBreak/>
              <w:t xml:space="preserve">phạt tối đa quy định khoản 1, khoản 2 Điều 3 Nghị định này; </w:t>
            </w:r>
          </w:p>
        </w:tc>
        <w:tc>
          <w:tcPr>
            <w:tcW w:w="3226" w:type="dxa"/>
          </w:tcPr>
          <w:p w14:paraId="6931BCB5" w14:textId="77777777" w:rsidR="006B657A" w:rsidRPr="00A50AAD" w:rsidRDefault="006B657A" w:rsidP="006B657A">
            <w:pPr>
              <w:spacing w:before="120" w:after="280" w:afterAutospacing="1" w:line="240" w:lineRule="auto"/>
              <w:rPr>
                <w:sz w:val="26"/>
                <w:szCs w:val="26"/>
              </w:rPr>
            </w:pPr>
          </w:p>
        </w:tc>
      </w:tr>
      <w:tr w:rsidR="006B657A" w:rsidRPr="00A50AAD" w14:paraId="52AA1A0A" w14:textId="77777777" w:rsidTr="00392F0A">
        <w:tc>
          <w:tcPr>
            <w:tcW w:w="4673" w:type="dxa"/>
          </w:tcPr>
          <w:p w14:paraId="3798362D" w14:textId="77777777" w:rsidR="006B657A" w:rsidRPr="00A50AAD" w:rsidRDefault="006B657A" w:rsidP="006B657A">
            <w:pPr>
              <w:spacing w:before="120" w:after="0" w:line="240" w:lineRule="auto"/>
              <w:jc w:val="both"/>
              <w:rPr>
                <w:sz w:val="26"/>
                <w:szCs w:val="26"/>
              </w:rPr>
            </w:pPr>
          </w:p>
        </w:tc>
        <w:tc>
          <w:tcPr>
            <w:tcW w:w="3969" w:type="dxa"/>
          </w:tcPr>
          <w:p w14:paraId="55038DDB" w14:textId="77777777" w:rsidR="006B657A" w:rsidRPr="00F93EE9" w:rsidRDefault="006B657A" w:rsidP="006B657A">
            <w:pPr>
              <w:spacing w:before="120" w:after="280" w:afterAutospacing="1" w:line="240" w:lineRule="auto"/>
              <w:jc w:val="both"/>
              <w:rPr>
                <w:b/>
                <w:sz w:val="26"/>
                <w:szCs w:val="26"/>
              </w:rPr>
            </w:pPr>
          </w:p>
        </w:tc>
        <w:tc>
          <w:tcPr>
            <w:tcW w:w="3544" w:type="dxa"/>
          </w:tcPr>
          <w:p w14:paraId="65632E51" w14:textId="78D31618" w:rsidR="006B657A" w:rsidRPr="00F93EE9" w:rsidRDefault="006B657A" w:rsidP="006B657A">
            <w:pPr>
              <w:spacing w:before="120" w:after="280" w:afterAutospacing="1" w:line="240" w:lineRule="auto"/>
              <w:jc w:val="both"/>
              <w:rPr>
                <w:b/>
                <w:sz w:val="26"/>
                <w:szCs w:val="26"/>
                <w:lang w:val="en-US"/>
              </w:rPr>
            </w:pPr>
            <w:r w:rsidRPr="00F93EE9">
              <w:rPr>
                <w:b/>
                <w:sz w:val="26"/>
                <w:szCs w:val="26"/>
              </w:rPr>
              <w:t>c) Tịch thu tang vật, phương tiện vi phạm hành chính có giá trị không vượt quá 02 lần mức tiền phạt được quy định tại điểm b khoản này</w:t>
            </w:r>
            <w:r w:rsidRPr="00F93EE9">
              <w:rPr>
                <w:b/>
                <w:sz w:val="26"/>
                <w:szCs w:val="26"/>
                <w:lang w:val="en-US"/>
              </w:rPr>
              <w:t>.</w:t>
            </w:r>
          </w:p>
        </w:tc>
        <w:tc>
          <w:tcPr>
            <w:tcW w:w="3226" w:type="dxa"/>
          </w:tcPr>
          <w:p w14:paraId="28F4CEB1" w14:textId="77777777" w:rsidR="006B657A" w:rsidRPr="00A50AAD" w:rsidRDefault="006B657A" w:rsidP="006B657A">
            <w:pPr>
              <w:spacing w:before="120" w:after="280" w:afterAutospacing="1" w:line="240" w:lineRule="auto"/>
              <w:rPr>
                <w:sz w:val="26"/>
                <w:szCs w:val="26"/>
              </w:rPr>
            </w:pPr>
          </w:p>
        </w:tc>
      </w:tr>
      <w:tr w:rsidR="006B657A" w:rsidRPr="00A50AAD" w14:paraId="078E7D0E" w14:textId="77777777" w:rsidTr="00392F0A">
        <w:tc>
          <w:tcPr>
            <w:tcW w:w="4673" w:type="dxa"/>
          </w:tcPr>
          <w:p w14:paraId="188BCD47" w14:textId="77777777" w:rsidR="006B657A" w:rsidRPr="00A50AAD" w:rsidRDefault="006B657A" w:rsidP="006B657A">
            <w:pPr>
              <w:spacing w:before="120" w:after="0" w:line="240" w:lineRule="auto"/>
              <w:jc w:val="both"/>
              <w:rPr>
                <w:sz w:val="26"/>
                <w:szCs w:val="26"/>
              </w:rPr>
            </w:pPr>
            <w:r w:rsidRPr="00A50AAD">
              <w:rPr>
                <w:sz w:val="26"/>
                <w:szCs w:val="26"/>
              </w:rPr>
              <w:t>b) Phạt tiền đến 500.000 đồng đối với cá nhân và 1.000.000 đồng đối với tổ chức.</w:t>
            </w:r>
          </w:p>
        </w:tc>
        <w:tc>
          <w:tcPr>
            <w:tcW w:w="3969" w:type="dxa"/>
          </w:tcPr>
          <w:p w14:paraId="52E3FB24" w14:textId="531A321A" w:rsidR="006B657A" w:rsidRPr="00A50AAD" w:rsidRDefault="006B657A" w:rsidP="006B657A">
            <w:pPr>
              <w:spacing w:before="120" w:after="280" w:afterAutospacing="1" w:line="240" w:lineRule="auto"/>
              <w:rPr>
                <w:sz w:val="26"/>
                <w:szCs w:val="26"/>
              </w:rPr>
            </w:pPr>
            <w:r w:rsidRPr="00902692">
              <w:rPr>
                <w:sz w:val="26"/>
                <w:szCs w:val="26"/>
              </w:rPr>
              <w:t>Không sửa đổi, bổ sung</w:t>
            </w:r>
          </w:p>
        </w:tc>
        <w:tc>
          <w:tcPr>
            <w:tcW w:w="3544" w:type="dxa"/>
          </w:tcPr>
          <w:p w14:paraId="464ED510" w14:textId="0465DD35" w:rsidR="006B657A" w:rsidRPr="00A50AAD" w:rsidRDefault="006B657A" w:rsidP="006B657A">
            <w:pPr>
              <w:spacing w:before="120" w:after="280" w:afterAutospacing="1" w:line="240" w:lineRule="auto"/>
              <w:rPr>
                <w:sz w:val="26"/>
                <w:szCs w:val="26"/>
              </w:rPr>
            </w:pPr>
          </w:p>
        </w:tc>
        <w:tc>
          <w:tcPr>
            <w:tcW w:w="3226" w:type="dxa"/>
          </w:tcPr>
          <w:p w14:paraId="5950B076" w14:textId="77777777" w:rsidR="006B657A" w:rsidRPr="00A50AAD" w:rsidRDefault="006B657A" w:rsidP="006B657A">
            <w:pPr>
              <w:spacing w:before="120" w:after="280" w:afterAutospacing="1" w:line="240" w:lineRule="auto"/>
              <w:rPr>
                <w:sz w:val="26"/>
                <w:szCs w:val="26"/>
              </w:rPr>
            </w:pPr>
          </w:p>
        </w:tc>
      </w:tr>
      <w:tr w:rsidR="006B657A" w:rsidRPr="00A50AAD" w14:paraId="07C68740" w14:textId="77777777" w:rsidTr="00392F0A">
        <w:tc>
          <w:tcPr>
            <w:tcW w:w="4673" w:type="dxa"/>
          </w:tcPr>
          <w:p w14:paraId="006041EE" w14:textId="77777777" w:rsidR="006B657A" w:rsidRPr="00A50AAD" w:rsidRDefault="006B657A" w:rsidP="006B657A">
            <w:pPr>
              <w:spacing w:before="120" w:after="0" w:line="240" w:lineRule="auto"/>
              <w:jc w:val="both"/>
              <w:rPr>
                <w:sz w:val="26"/>
                <w:szCs w:val="26"/>
              </w:rPr>
            </w:pPr>
            <w:r w:rsidRPr="00A50AAD">
              <w:rPr>
                <w:sz w:val="26"/>
                <w:szCs w:val="26"/>
              </w:rPr>
              <w:t>2. Trạm trưởng, Đội trưởng của người được quy định tại khoản 1 Điều này có quyền:</w:t>
            </w:r>
          </w:p>
        </w:tc>
        <w:tc>
          <w:tcPr>
            <w:tcW w:w="3969" w:type="dxa"/>
          </w:tcPr>
          <w:p w14:paraId="520E4E20" w14:textId="66A618F1" w:rsidR="006B657A" w:rsidRPr="00C67E80" w:rsidRDefault="006B657A" w:rsidP="006B657A">
            <w:pPr>
              <w:spacing w:before="120" w:after="280" w:afterAutospacing="1" w:line="240" w:lineRule="auto"/>
              <w:jc w:val="both"/>
              <w:rPr>
                <w:sz w:val="26"/>
                <w:szCs w:val="26"/>
              </w:rPr>
            </w:pPr>
            <w:r w:rsidRPr="00902692">
              <w:rPr>
                <w:sz w:val="26"/>
                <w:szCs w:val="26"/>
              </w:rPr>
              <w:t>Không sửa đổi, bổ sung</w:t>
            </w:r>
          </w:p>
        </w:tc>
        <w:tc>
          <w:tcPr>
            <w:tcW w:w="3544" w:type="dxa"/>
          </w:tcPr>
          <w:p w14:paraId="07CDF1A6" w14:textId="0F267976" w:rsidR="006B657A" w:rsidRPr="00A50AAD" w:rsidRDefault="006B657A" w:rsidP="006B657A">
            <w:pPr>
              <w:spacing w:before="120" w:after="280" w:afterAutospacing="1" w:line="240" w:lineRule="auto"/>
              <w:jc w:val="both"/>
              <w:rPr>
                <w:sz w:val="26"/>
                <w:szCs w:val="26"/>
              </w:rPr>
            </w:pPr>
            <w:r w:rsidRPr="00C67E80">
              <w:rPr>
                <w:sz w:val="26"/>
                <w:szCs w:val="26"/>
              </w:rPr>
              <w:t>2. Trạm trưởng, Đội trưởng của người được quy định tại khoản 1 Điều này có quyền:</w:t>
            </w:r>
          </w:p>
        </w:tc>
        <w:tc>
          <w:tcPr>
            <w:tcW w:w="3226" w:type="dxa"/>
          </w:tcPr>
          <w:p w14:paraId="02BC2AE7" w14:textId="77777777" w:rsidR="006B657A" w:rsidRPr="00A50AAD" w:rsidRDefault="006B657A" w:rsidP="006B657A">
            <w:pPr>
              <w:spacing w:before="120" w:after="280" w:afterAutospacing="1" w:line="240" w:lineRule="auto"/>
              <w:rPr>
                <w:sz w:val="26"/>
                <w:szCs w:val="26"/>
              </w:rPr>
            </w:pPr>
          </w:p>
        </w:tc>
      </w:tr>
      <w:tr w:rsidR="006B657A" w:rsidRPr="00A50AAD" w14:paraId="13ECC9A0" w14:textId="77777777" w:rsidTr="00392F0A">
        <w:tc>
          <w:tcPr>
            <w:tcW w:w="4673" w:type="dxa"/>
          </w:tcPr>
          <w:p w14:paraId="663F5455" w14:textId="77777777" w:rsidR="006B657A" w:rsidRPr="00A50AAD" w:rsidRDefault="006B657A" w:rsidP="006B657A">
            <w:pPr>
              <w:spacing w:before="120" w:after="0" w:line="240" w:lineRule="auto"/>
              <w:jc w:val="both"/>
              <w:rPr>
                <w:sz w:val="26"/>
                <w:szCs w:val="26"/>
              </w:rPr>
            </w:pPr>
            <w:r w:rsidRPr="00A50AAD">
              <w:rPr>
                <w:sz w:val="26"/>
                <w:szCs w:val="26"/>
              </w:rPr>
              <w:t>a) Phạt cảnh cáo;</w:t>
            </w:r>
          </w:p>
        </w:tc>
        <w:tc>
          <w:tcPr>
            <w:tcW w:w="3969" w:type="dxa"/>
          </w:tcPr>
          <w:p w14:paraId="4066386B" w14:textId="59E0ECE3" w:rsidR="006B657A" w:rsidRPr="00C67E80" w:rsidRDefault="006B657A" w:rsidP="006B657A">
            <w:pPr>
              <w:spacing w:before="120" w:after="280" w:afterAutospacing="1" w:line="240" w:lineRule="auto"/>
              <w:rPr>
                <w:sz w:val="26"/>
                <w:szCs w:val="26"/>
              </w:rPr>
            </w:pPr>
            <w:r w:rsidRPr="00902692">
              <w:rPr>
                <w:sz w:val="26"/>
                <w:szCs w:val="26"/>
              </w:rPr>
              <w:t>Không sửa đổi, bổ sung</w:t>
            </w:r>
          </w:p>
        </w:tc>
        <w:tc>
          <w:tcPr>
            <w:tcW w:w="3544" w:type="dxa"/>
          </w:tcPr>
          <w:p w14:paraId="26931FA5" w14:textId="09D80C8D" w:rsidR="006B657A" w:rsidRPr="00A50AAD" w:rsidRDefault="006B657A" w:rsidP="006B657A">
            <w:pPr>
              <w:spacing w:before="120" w:after="280" w:afterAutospacing="1" w:line="240" w:lineRule="auto"/>
              <w:rPr>
                <w:sz w:val="26"/>
                <w:szCs w:val="26"/>
              </w:rPr>
            </w:pPr>
            <w:r w:rsidRPr="00C67E80">
              <w:rPr>
                <w:sz w:val="26"/>
                <w:szCs w:val="26"/>
              </w:rPr>
              <w:t>a) Phạt cảnh cáo;</w:t>
            </w:r>
          </w:p>
        </w:tc>
        <w:tc>
          <w:tcPr>
            <w:tcW w:w="3226" w:type="dxa"/>
          </w:tcPr>
          <w:p w14:paraId="7531D607" w14:textId="77777777" w:rsidR="006B657A" w:rsidRPr="00A50AAD" w:rsidRDefault="006B657A" w:rsidP="006B657A">
            <w:pPr>
              <w:spacing w:before="120" w:after="280" w:afterAutospacing="1" w:line="240" w:lineRule="auto"/>
              <w:rPr>
                <w:sz w:val="26"/>
                <w:szCs w:val="26"/>
              </w:rPr>
            </w:pPr>
          </w:p>
        </w:tc>
      </w:tr>
      <w:tr w:rsidR="006B657A" w:rsidRPr="00A50AAD" w14:paraId="4E6B0A8F" w14:textId="77777777" w:rsidTr="00392F0A">
        <w:tc>
          <w:tcPr>
            <w:tcW w:w="4673" w:type="dxa"/>
          </w:tcPr>
          <w:p w14:paraId="7D2B3F4C" w14:textId="77777777" w:rsidR="006B657A" w:rsidRPr="00A50AAD" w:rsidRDefault="006B657A" w:rsidP="006B657A">
            <w:pPr>
              <w:spacing w:before="120" w:after="0" w:line="240" w:lineRule="auto"/>
              <w:jc w:val="both"/>
              <w:rPr>
                <w:sz w:val="26"/>
                <w:szCs w:val="26"/>
              </w:rPr>
            </w:pPr>
          </w:p>
        </w:tc>
        <w:tc>
          <w:tcPr>
            <w:tcW w:w="3969" w:type="dxa"/>
          </w:tcPr>
          <w:p w14:paraId="0AE68B29" w14:textId="77777777" w:rsidR="006B657A" w:rsidRPr="00400C0F" w:rsidRDefault="006B657A" w:rsidP="006B657A">
            <w:pPr>
              <w:spacing w:before="120" w:after="280" w:afterAutospacing="1" w:line="240" w:lineRule="auto"/>
              <w:rPr>
                <w:b/>
                <w:sz w:val="26"/>
                <w:szCs w:val="26"/>
              </w:rPr>
            </w:pPr>
          </w:p>
        </w:tc>
        <w:tc>
          <w:tcPr>
            <w:tcW w:w="3544" w:type="dxa"/>
          </w:tcPr>
          <w:p w14:paraId="7F283354" w14:textId="2C8F2761" w:rsidR="006B657A" w:rsidRPr="00400C0F" w:rsidRDefault="006B657A" w:rsidP="006B657A">
            <w:pPr>
              <w:spacing w:before="120" w:after="280" w:afterAutospacing="1" w:line="240" w:lineRule="auto"/>
              <w:rPr>
                <w:b/>
                <w:sz w:val="26"/>
                <w:szCs w:val="26"/>
              </w:rPr>
            </w:pPr>
            <w:r w:rsidRPr="00400C0F">
              <w:rPr>
                <w:b/>
                <w:sz w:val="26"/>
                <w:szCs w:val="26"/>
              </w:rPr>
              <w:t xml:space="preserve">b) Phạt tiền đến 10% mức tiền phạt tối đa quy định tại khoản 1, khoản 2 Điều 3 Nghị định này; </w:t>
            </w:r>
          </w:p>
        </w:tc>
        <w:tc>
          <w:tcPr>
            <w:tcW w:w="3226" w:type="dxa"/>
          </w:tcPr>
          <w:p w14:paraId="44460CEF" w14:textId="77777777" w:rsidR="006B657A" w:rsidRPr="00A50AAD" w:rsidRDefault="006B657A" w:rsidP="006B657A">
            <w:pPr>
              <w:spacing w:before="120" w:after="280" w:afterAutospacing="1" w:line="240" w:lineRule="auto"/>
              <w:rPr>
                <w:sz w:val="26"/>
                <w:szCs w:val="26"/>
              </w:rPr>
            </w:pPr>
          </w:p>
        </w:tc>
      </w:tr>
      <w:tr w:rsidR="006B657A" w:rsidRPr="00A50AAD" w14:paraId="0F283D52" w14:textId="77777777" w:rsidTr="00392F0A">
        <w:tc>
          <w:tcPr>
            <w:tcW w:w="4673" w:type="dxa"/>
          </w:tcPr>
          <w:p w14:paraId="3A971CF2" w14:textId="77777777" w:rsidR="006B657A" w:rsidRPr="00A50AAD" w:rsidRDefault="006B657A" w:rsidP="006B657A">
            <w:pPr>
              <w:spacing w:before="120" w:after="0" w:line="240" w:lineRule="auto"/>
              <w:jc w:val="both"/>
              <w:rPr>
                <w:sz w:val="26"/>
                <w:szCs w:val="26"/>
              </w:rPr>
            </w:pPr>
          </w:p>
        </w:tc>
        <w:tc>
          <w:tcPr>
            <w:tcW w:w="3969" w:type="dxa"/>
          </w:tcPr>
          <w:p w14:paraId="33F0BCD8" w14:textId="77777777" w:rsidR="006B657A" w:rsidRPr="00494776" w:rsidRDefault="006B657A" w:rsidP="006B657A">
            <w:pPr>
              <w:spacing w:before="120" w:after="280" w:afterAutospacing="1" w:line="240" w:lineRule="auto"/>
              <w:jc w:val="both"/>
              <w:rPr>
                <w:b/>
                <w:sz w:val="26"/>
                <w:szCs w:val="26"/>
              </w:rPr>
            </w:pPr>
          </w:p>
        </w:tc>
        <w:tc>
          <w:tcPr>
            <w:tcW w:w="3544" w:type="dxa"/>
          </w:tcPr>
          <w:p w14:paraId="523E4C14" w14:textId="49754BFB" w:rsidR="006B657A" w:rsidRPr="00400C0F" w:rsidRDefault="006B657A" w:rsidP="006B657A">
            <w:pPr>
              <w:spacing w:before="120" w:after="280" w:afterAutospacing="1" w:line="240" w:lineRule="auto"/>
              <w:jc w:val="both"/>
              <w:rPr>
                <w:b/>
                <w:sz w:val="26"/>
                <w:szCs w:val="26"/>
              </w:rPr>
            </w:pPr>
            <w:r w:rsidRPr="00494776">
              <w:rPr>
                <w:b/>
                <w:sz w:val="26"/>
                <w:szCs w:val="26"/>
              </w:rPr>
              <w:t>c) Tịch thu tang vật, phương tiện vi phạm hành chính có giá trị không vượt quá 02 lần mức tiền phạt được quy định tại điểm b khoản này;</w:t>
            </w:r>
          </w:p>
        </w:tc>
        <w:tc>
          <w:tcPr>
            <w:tcW w:w="3226" w:type="dxa"/>
          </w:tcPr>
          <w:p w14:paraId="3AF975C8" w14:textId="77777777" w:rsidR="006B657A" w:rsidRPr="00A50AAD" w:rsidRDefault="006B657A" w:rsidP="006B657A">
            <w:pPr>
              <w:spacing w:before="120" w:after="280" w:afterAutospacing="1" w:line="240" w:lineRule="auto"/>
              <w:rPr>
                <w:sz w:val="26"/>
                <w:szCs w:val="26"/>
              </w:rPr>
            </w:pPr>
          </w:p>
        </w:tc>
      </w:tr>
      <w:tr w:rsidR="006B657A" w:rsidRPr="00A50AAD" w14:paraId="59B9E180" w14:textId="77777777" w:rsidTr="00392F0A">
        <w:tc>
          <w:tcPr>
            <w:tcW w:w="4673" w:type="dxa"/>
          </w:tcPr>
          <w:p w14:paraId="43CB3DB4" w14:textId="77777777" w:rsidR="006B657A" w:rsidRPr="00A50AAD" w:rsidRDefault="006B657A" w:rsidP="006B657A">
            <w:pPr>
              <w:spacing w:before="120" w:after="0" w:line="240" w:lineRule="auto"/>
              <w:jc w:val="both"/>
              <w:rPr>
                <w:sz w:val="26"/>
                <w:szCs w:val="26"/>
              </w:rPr>
            </w:pPr>
          </w:p>
        </w:tc>
        <w:tc>
          <w:tcPr>
            <w:tcW w:w="3969" w:type="dxa"/>
          </w:tcPr>
          <w:p w14:paraId="73B789A2" w14:textId="77777777" w:rsidR="006B657A" w:rsidRPr="00494776" w:rsidRDefault="006B657A" w:rsidP="006B657A">
            <w:pPr>
              <w:spacing w:before="120" w:after="280" w:afterAutospacing="1" w:line="240" w:lineRule="auto"/>
              <w:jc w:val="both"/>
              <w:rPr>
                <w:b/>
                <w:sz w:val="26"/>
                <w:szCs w:val="26"/>
              </w:rPr>
            </w:pPr>
          </w:p>
        </w:tc>
        <w:tc>
          <w:tcPr>
            <w:tcW w:w="3544" w:type="dxa"/>
          </w:tcPr>
          <w:p w14:paraId="670B090A" w14:textId="35896A15" w:rsidR="006B657A" w:rsidRPr="00400C0F" w:rsidRDefault="006B657A" w:rsidP="006B657A">
            <w:pPr>
              <w:spacing w:before="120" w:after="280" w:afterAutospacing="1" w:line="240" w:lineRule="auto"/>
              <w:jc w:val="both"/>
              <w:rPr>
                <w:b/>
                <w:sz w:val="26"/>
                <w:szCs w:val="26"/>
              </w:rPr>
            </w:pPr>
            <w:r w:rsidRPr="00494776">
              <w:rPr>
                <w:b/>
                <w:sz w:val="26"/>
                <w:szCs w:val="26"/>
              </w:rPr>
              <w:t>d) Áp dụng biện pháp khắc phục hậu quả quy định tại các điểm a, c, đ và e khoản 1 Điều 28 của Luật Xử lý vi phạm hành chính.</w:t>
            </w:r>
          </w:p>
        </w:tc>
        <w:tc>
          <w:tcPr>
            <w:tcW w:w="3226" w:type="dxa"/>
          </w:tcPr>
          <w:p w14:paraId="2D66BEFE" w14:textId="77777777" w:rsidR="006B657A" w:rsidRPr="00A50AAD" w:rsidRDefault="006B657A" w:rsidP="006B657A">
            <w:pPr>
              <w:spacing w:before="120" w:after="280" w:afterAutospacing="1" w:line="240" w:lineRule="auto"/>
              <w:rPr>
                <w:sz w:val="26"/>
                <w:szCs w:val="26"/>
              </w:rPr>
            </w:pPr>
          </w:p>
        </w:tc>
      </w:tr>
      <w:tr w:rsidR="006B657A" w:rsidRPr="00A50AAD" w14:paraId="6631CED6" w14:textId="77777777" w:rsidTr="00392F0A">
        <w:tc>
          <w:tcPr>
            <w:tcW w:w="4673" w:type="dxa"/>
          </w:tcPr>
          <w:p w14:paraId="7DFFB4FF" w14:textId="77777777" w:rsidR="006B657A" w:rsidRPr="00A50AAD" w:rsidRDefault="006B657A" w:rsidP="006B657A">
            <w:pPr>
              <w:spacing w:before="120" w:after="0" w:line="240" w:lineRule="auto"/>
              <w:jc w:val="both"/>
              <w:rPr>
                <w:sz w:val="26"/>
                <w:szCs w:val="26"/>
              </w:rPr>
            </w:pPr>
            <w:r w:rsidRPr="00A50AAD">
              <w:rPr>
                <w:sz w:val="26"/>
                <w:szCs w:val="26"/>
              </w:rPr>
              <w:lastRenderedPageBreak/>
              <w:t>b) Phạt tiền đến 2.500.000 đồng đối với cá nhân và 5.000.000 đồng đối với tổ chức.</w:t>
            </w:r>
          </w:p>
        </w:tc>
        <w:tc>
          <w:tcPr>
            <w:tcW w:w="3969" w:type="dxa"/>
          </w:tcPr>
          <w:p w14:paraId="1001E241" w14:textId="598E256A" w:rsidR="006B657A" w:rsidRPr="00A50AAD" w:rsidRDefault="006B657A" w:rsidP="006B657A">
            <w:pPr>
              <w:spacing w:before="120" w:after="280" w:afterAutospacing="1" w:line="240" w:lineRule="auto"/>
              <w:rPr>
                <w:sz w:val="26"/>
                <w:szCs w:val="26"/>
              </w:rPr>
            </w:pPr>
            <w:r w:rsidRPr="00902692">
              <w:rPr>
                <w:sz w:val="26"/>
                <w:szCs w:val="26"/>
              </w:rPr>
              <w:t>Không sửa đổi, bổ sung</w:t>
            </w:r>
          </w:p>
        </w:tc>
        <w:tc>
          <w:tcPr>
            <w:tcW w:w="3544" w:type="dxa"/>
          </w:tcPr>
          <w:p w14:paraId="55CF8B7A" w14:textId="6327FC2B" w:rsidR="006B657A" w:rsidRPr="00A50AAD" w:rsidRDefault="006B657A" w:rsidP="006B657A">
            <w:pPr>
              <w:spacing w:before="120" w:after="280" w:afterAutospacing="1" w:line="240" w:lineRule="auto"/>
              <w:rPr>
                <w:sz w:val="26"/>
                <w:szCs w:val="26"/>
              </w:rPr>
            </w:pPr>
          </w:p>
        </w:tc>
        <w:tc>
          <w:tcPr>
            <w:tcW w:w="3226" w:type="dxa"/>
          </w:tcPr>
          <w:p w14:paraId="1626B671" w14:textId="77777777" w:rsidR="006B657A" w:rsidRPr="00A50AAD" w:rsidRDefault="006B657A" w:rsidP="006B657A">
            <w:pPr>
              <w:spacing w:before="120" w:after="280" w:afterAutospacing="1" w:line="240" w:lineRule="auto"/>
              <w:rPr>
                <w:sz w:val="26"/>
                <w:szCs w:val="26"/>
              </w:rPr>
            </w:pPr>
          </w:p>
        </w:tc>
      </w:tr>
      <w:tr w:rsidR="006B657A" w:rsidRPr="00A50AAD" w14:paraId="01C97D65" w14:textId="77777777" w:rsidTr="00392F0A">
        <w:tc>
          <w:tcPr>
            <w:tcW w:w="4673" w:type="dxa"/>
          </w:tcPr>
          <w:p w14:paraId="1FD8D404" w14:textId="4B6D33B5" w:rsidR="006B657A" w:rsidRPr="00A50AAD" w:rsidRDefault="006B657A" w:rsidP="006B657A">
            <w:pPr>
              <w:spacing w:before="120" w:after="0" w:line="240" w:lineRule="auto"/>
              <w:jc w:val="both"/>
              <w:rPr>
                <w:sz w:val="26"/>
                <w:szCs w:val="26"/>
              </w:rPr>
            </w:pPr>
          </w:p>
        </w:tc>
        <w:tc>
          <w:tcPr>
            <w:tcW w:w="3969" w:type="dxa"/>
          </w:tcPr>
          <w:p w14:paraId="59FE66C7" w14:textId="3E1C9C82" w:rsidR="006B657A" w:rsidRDefault="006B657A" w:rsidP="006B657A">
            <w:pPr>
              <w:spacing w:before="120" w:after="280" w:afterAutospacing="1" w:line="240" w:lineRule="auto"/>
              <w:jc w:val="both"/>
              <w:rPr>
                <w:sz w:val="26"/>
                <w:szCs w:val="26"/>
              </w:rPr>
            </w:pPr>
            <w:r w:rsidRPr="00A50AAD">
              <w:rPr>
                <w:sz w:val="26"/>
                <w:szCs w:val="26"/>
                <w:lang w:val="sv-SE"/>
              </w:rPr>
              <w:t>2a</w:t>
            </w:r>
            <w:r>
              <w:rPr>
                <w:sz w:val="26"/>
                <w:szCs w:val="26"/>
                <w:lang w:val="sv-SE"/>
              </w:rPr>
              <w:t xml:space="preserve">. </w:t>
            </w:r>
            <w:r w:rsidRPr="00A50AAD">
              <w:rPr>
                <w:sz w:val="26"/>
                <w:szCs w:val="26"/>
              </w:rPr>
              <w:t>Đội trưởng Đội đặc nhiệm phòng chống ma túy và tội phạm thuộc Đoàn đặc nhiệm phòng chống ma túy và tội phạm</w:t>
            </w:r>
            <w:r w:rsidRPr="00A50AAD">
              <w:rPr>
                <w:sz w:val="26"/>
                <w:szCs w:val="26"/>
                <w:lang w:val="sv-SE"/>
              </w:rPr>
              <w:t xml:space="preserve"> có quyền:</w:t>
            </w:r>
          </w:p>
        </w:tc>
        <w:tc>
          <w:tcPr>
            <w:tcW w:w="3544" w:type="dxa"/>
          </w:tcPr>
          <w:p w14:paraId="5C4A62FC" w14:textId="335188EB" w:rsidR="006B657A" w:rsidRPr="00A50AAD" w:rsidRDefault="006B657A" w:rsidP="006B657A">
            <w:pPr>
              <w:spacing w:before="120" w:after="280" w:afterAutospacing="1" w:line="240" w:lineRule="auto"/>
              <w:jc w:val="both"/>
              <w:rPr>
                <w:sz w:val="26"/>
                <w:szCs w:val="26"/>
                <w:lang w:val="sv-SE"/>
              </w:rPr>
            </w:pPr>
            <w:r>
              <w:rPr>
                <w:sz w:val="26"/>
                <w:szCs w:val="26"/>
                <w:lang w:val="en-US"/>
              </w:rPr>
              <w:t>2a</w:t>
            </w:r>
            <w:r w:rsidRPr="005905B2">
              <w:rPr>
                <w:sz w:val="26"/>
                <w:szCs w:val="26"/>
              </w:rPr>
              <w:t>. Đội trưởng Đội đặc nhiệm phòng chống ma túy và tội phạm thuộc Đoàn đặc nhiệm phòng chống ma túy và tội phạm có quyền:</w:t>
            </w:r>
          </w:p>
        </w:tc>
        <w:tc>
          <w:tcPr>
            <w:tcW w:w="3226" w:type="dxa"/>
          </w:tcPr>
          <w:p w14:paraId="2CC44CF7" w14:textId="77777777" w:rsidR="006B657A" w:rsidRPr="00A50AAD" w:rsidRDefault="006B657A" w:rsidP="006B657A">
            <w:pPr>
              <w:spacing w:before="120" w:after="280" w:afterAutospacing="1" w:line="240" w:lineRule="auto"/>
              <w:rPr>
                <w:sz w:val="26"/>
                <w:szCs w:val="26"/>
                <w:lang w:val="sv-SE"/>
              </w:rPr>
            </w:pPr>
          </w:p>
        </w:tc>
      </w:tr>
      <w:tr w:rsidR="006B657A" w:rsidRPr="00A50AAD" w14:paraId="2677AD03" w14:textId="77777777" w:rsidTr="00392F0A">
        <w:tc>
          <w:tcPr>
            <w:tcW w:w="4673" w:type="dxa"/>
          </w:tcPr>
          <w:p w14:paraId="29DC411E" w14:textId="376582EB" w:rsidR="006B657A" w:rsidRPr="00A50AAD" w:rsidRDefault="006B657A" w:rsidP="006B657A">
            <w:pPr>
              <w:spacing w:before="120" w:after="0" w:line="240" w:lineRule="auto"/>
              <w:jc w:val="both"/>
              <w:rPr>
                <w:sz w:val="26"/>
                <w:szCs w:val="26"/>
              </w:rPr>
            </w:pPr>
          </w:p>
        </w:tc>
        <w:tc>
          <w:tcPr>
            <w:tcW w:w="3969" w:type="dxa"/>
          </w:tcPr>
          <w:p w14:paraId="63BED52B" w14:textId="272E21C9" w:rsidR="006B657A" w:rsidRPr="005905B2" w:rsidRDefault="006B657A" w:rsidP="006B657A">
            <w:pPr>
              <w:spacing w:before="120" w:after="280" w:afterAutospacing="1" w:line="240" w:lineRule="auto"/>
              <w:jc w:val="both"/>
              <w:rPr>
                <w:sz w:val="26"/>
                <w:szCs w:val="26"/>
                <w:lang w:val="sv-SE"/>
              </w:rPr>
            </w:pPr>
            <w:r w:rsidRPr="00A50AAD">
              <w:rPr>
                <w:sz w:val="26"/>
                <w:szCs w:val="26"/>
                <w:lang w:val="sv-SE"/>
              </w:rPr>
              <w:t>a) Phạt cảnh cáo;</w:t>
            </w:r>
          </w:p>
        </w:tc>
        <w:tc>
          <w:tcPr>
            <w:tcW w:w="3544" w:type="dxa"/>
          </w:tcPr>
          <w:p w14:paraId="01BAE2F0" w14:textId="0FB9BE1B" w:rsidR="006B657A" w:rsidRPr="00A50AAD" w:rsidRDefault="006B657A" w:rsidP="006B657A">
            <w:pPr>
              <w:spacing w:before="120" w:after="280" w:afterAutospacing="1" w:line="240" w:lineRule="auto"/>
              <w:rPr>
                <w:sz w:val="26"/>
                <w:szCs w:val="26"/>
                <w:lang w:val="sv-SE"/>
              </w:rPr>
            </w:pPr>
            <w:r w:rsidRPr="005905B2">
              <w:rPr>
                <w:sz w:val="26"/>
                <w:szCs w:val="26"/>
                <w:lang w:val="sv-SE"/>
              </w:rPr>
              <w:t>a) Phạt cảnh cáo;</w:t>
            </w:r>
            <w:r w:rsidRPr="005905B2">
              <w:rPr>
                <w:sz w:val="26"/>
                <w:szCs w:val="26"/>
                <w:lang w:val="sv-SE"/>
              </w:rPr>
              <w:tab/>
            </w:r>
          </w:p>
        </w:tc>
        <w:tc>
          <w:tcPr>
            <w:tcW w:w="3226" w:type="dxa"/>
          </w:tcPr>
          <w:p w14:paraId="79A0BCCB" w14:textId="77777777" w:rsidR="006B657A" w:rsidRPr="00A50AAD" w:rsidRDefault="006B657A" w:rsidP="006B657A">
            <w:pPr>
              <w:spacing w:before="120" w:after="280" w:afterAutospacing="1" w:line="240" w:lineRule="auto"/>
              <w:rPr>
                <w:sz w:val="26"/>
                <w:szCs w:val="26"/>
                <w:lang w:val="sv-SE"/>
              </w:rPr>
            </w:pPr>
          </w:p>
        </w:tc>
      </w:tr>
      <w:tr w:rsidR="006B657A" w:rsidRPr="00A50AAD" w14:paraId="79B1D063" w14:textId="77777777" w:rsidTr="00392F0A">
        <w:tc>
          <w:tcPr>
            <w:tcW w:w="4673" w:type="dxa"/>
          </w:tcPr>
          <w:p w14:paraId="69974BF4" w14:textId="77777777" w:rsidR="006B657A" w:rsidRPr="00A50AAD" w:rsidRDefault="006B657A" w:rsidP="006B657A">
            <w:pPr>
              <w:spacing w:before="120" w:after="0" w:line="240" w:lineRule="auto"/>
              <w:jc w:val="both"/>
              <w:rPr>
                <w:sz w:val="26"/>
                <w:szCs w:val="26"/>
                <w:lang w:val="sv-SE"/>
              </w:rPr>
            </w:pPr>
          </w:p>
        </w:tc>
        <w:tc>
          <w:tcPr>
            <w:tcW w:w="3969" w:type="dxa"/>
          </w:tcPr>
          <w:p w14:paraId="6F0B0902" w14:textId="77777777" w:rsidR="006B657A" w:rsidRPr="004618FE" w:rsidRDefault="006B657A" w:rsidP="006B657A">
            <w:pPr>
              <w:spacing w:before="120" w:after="280" w:afterAutospacing="1" w:line="240" w:lineRule="auto"/>
              <w:jc w:val="both"/>
              <w:rPr>
                <w:b/>
                <w:sz w:val="26"/>
                <w:szCs w:val="26"/>
                <w:lang w:val="sv-SE"/>
              </w:rPr>
            </w:pPr>
          </w:p>
        </w:tc>
        <w:tc>
          <w:tcPr>
            <w:tcW w:w="3544" w:type="dxa"/>
          </w:tcPr>
          <w:p w14:paraId="6C49B697" w14:textId="2B04B7C7" w:rsidR="006B657A" w:rsidRPr="004618FE" w:rsidRDefault="006B657A" w:rsidP="006B657A">
            <w:pPr>
              <w:spacing w:before="120" w:after="280" w:afterAutospacing="1" w:line="240" w:lineRule="auto"/>
              <w:jc w:val="both"/>
              <w:rPr>
                <w:b/>
                <w:sz w:val="26"/>
                <w:szCs w:val="26"/>
                <w:lang w:val="sv-SE"/>
              </w:rPr>
            </w:pPr>
            <w:r w:rsidRPr="004618FE">
              <w:rPr>
                <w:b/>
                <w:sz w:val="26"/>
                <w:szCs w:val="26"/>
                <w:lang w:val="sv-SE"/>
              </w:rPr>
              <w:t xml:space="preserve">b) Phạt tiền đến 15% mức tiền phạt tối đa quy định tại khoản 1, khoản 2 Điều 3 Nghị định này; </w:t>
            </w:r>
          </w:p>
        </w:tc>
        <w:tc>
          <w:tcPr>
            <w:tcW w:w="3226" w:type="dxa"/>
          </w:tcPr>
          <w:p w14:paraId="62EEAEB9" w14:textId="77777777" w:rsidR="006B657A" w:rsidRPr="00A50AAD" w:rsidRDefault="006B657A" w:rsidP="006B657A">
            <w:pPr>
              <w:spacing w:before="120" w:after="280" w:afterAutospacing="1" w:line="240" w:lineRule="auto"/>
              <w:rPr>
                <w:sz w:val="26"/>
                <w:szCs w:val="26"/>
                <w:lang w:val="sv-SE"/>
              </w:rPr>
            </w:pPr>
          </w:p>
        </w:tc>
      </w:tr>
      <w:tr w:rsidR="006B657A" w:rsidRPr="00A50AAD" w14:paraId="44FBAE13" w14:textId="77777777" w:rsidTr="00392F0A">
        <w:tc>
          <w:tcPr>
            <w:tcW w:w="4673" w:type="dxa"/>
          </w:tcPr>
          <w:p w14:paraId="00F7C407" w14:textId="77777777" w:rsidR="006B657A" w:rsidRPr="00A50AAD" w:rsidRDefault="006B657A" w:rsidP="006B657A">
            <w:pPr>
              <w:spacing w:before="120" w:after="0" w:line="240" w:lineRule="auto"/>
              <w:jc w:val="both"/>
              <w:rPr>
                <w:sz w:val="26"/>
                <w:szCs w:val="26"/>
                <w:lang w:val="sv-SE"/>
              </w:rPr>
            </w:pPr>
          </w:p>
        </w:tc>
        <w:tc>
          <w:tcPr>
            <w:tcW w:w="3969" w:type="dxa"/>
          </w:tcPr>
          <w:p w14:paraId="73461885" w14:textId="77777777" w:rsidR="006B657A" w:rsidRPr="004618FE" w:rsidRDefault="006B657A" w:rsidP="006B657A">
            <w:pPr>
              <w:spacing w:before="120" w:after="280" w:afterAutospacing="1" w:line="240" w:lineRule="auto"/>
              <w:jc w:val="both"/>
              <w:rPr>
                <w:b/>
                <w:sz w:val="26"/>
                <w:szCs w:val="26"/>
                <w:lang w:val="sv-SE"/>
              </w:rPr>
            </w:pPr>
          </w:p>
        </w:tc>
        <w:tc>
          <w:tcPr>
            <w:tcW w:w="3544" w:type="dxa"/>
          </w:tcPr>
          <w:p w14:paraId="3C27F0B9" w14:textId="15658904" w:rsidR="006B657A" w:rsidRPr="004618FE" w:rsidRDefault="006B657A" w:rsidP="006B657A">
            <w:pPr>
              <w:spacing w:before="120" w:after="280" w:afterAutospacing="1" w:line="240" w:lineRule="auto"/>
              <w:jc w:val="both"/>
              <w:rPr>
                <w:b/>
                <w:sz w:val="26"/>
                <w:szCs w:val="26"/>
                <w:lang w:val="sv-SE"/>
              </w:rPr>
            </w:pPr>
            <w:r w:rsidRPr="004618FE">
              <w:rPr>
                <w:b/>
                <w:sz w:val="26"/>
                <w:szCs w:val="26"/>
                <w:lang w:val="sv-SE"/>
              </w:rPr>
              <w:t>c) Tịch thu tang vật, phương tiện vi phạm hành chính có giá trị không vượt quá 02 lần mức tiền phạt được quy định tại điểm b khoản này;</w:t>
            </w:r>
          </w:p>
        </w:tc>
        <w:tc>
          <w:tcPr>
            <w:tcW w:w="3226" w:type="dxa"/>
          </w:tcPr>
          <w:p w14:paraId="634ABB2E" w14:textId="77777777" w:rsidR="006B657A" w:rsidRPr="00A50AAD" w:rsidRDefault="006B657A" w:rsidP="006B657A">
            <w:pPr>
              <w:spacing w:before="120" w:after="280" w:afterAutospacing="1" w:line="240" w:lineRule="auto"/>
              <w:rPr>
                <w:sz w:val="26"/>
                <w:szCs w:val="26"/>
                <w:lang w:val="sv-SE"/>
              </w:rPr>
            </w:pPr>
          </w:p>
        </w:tc>
      </w:tr>
      <w:tr w:rsidR="006B657A" w:rsidRPr="00A50AAD" w14:paraId="46D005FF" w14:textId="77777777" w:rsidTr="00392F0A">
        <w:tc>
          <w:tcPr>
            <w:tcW w:w="4673" w:type="dxa"/>
          </w:tcPr>
          <w:p w14:paraId="57C14380" w14:textId="77777777" w:rsidR="006B657A" w:rsidRPr="00A50AAD" w:rsidRDefault="006B657A" w:rsidP="006B657A">
            <w:pPr>
              <w:spacing w:before="120" w:after="0" w:line="240" w:lineRule="auto"/>
              <w:jc w:val="both"/>
              <w:rPr>
                <w:sz w:val="26"/>
                <w:szCs w:val="26"/>
                <w:lang w:val="sv-SE"/>
              </w:rPr>
            </w:pPr>
          </w:p>
        </w:tc>
        <w:tc>
          <w:tcPr>
            <w:tcW w:w="3969" w:type="dxa"/>
          </w:tcPr>
          <w:p w14:paraId="01DBBD46" w14:textId="492F6BDB" w:rsidR="006B657A" w:rsidRPr="004618FE" w:rsidRDefault="006B657A" w:rsidP="006B657A">
            <w:pPr>
              <w:spacing w:before="120" w:after="280" w:afterAutospacing="1" w:line="240" w:lineRule="auto"/>
              <w:jc w:val="both"/>
              <w:rPr>
                <w:b/>
                <w:sz w:val="26"/>
                <w:szCs w:val="26"/>
                <w:lang w:val="sv-SE"/>
              </w:rPr>
            </w:pPr>
          </w:p>
        </w:tc>
        <w:tc>
          <w:tcPr>
            <w:tcW w:w="3544" w:type="dxa"/>
          </w:tcPr>
          <w:p w14:paraId="2C477CF0" w14:textId="63279DC0" w:rsidR="006B657A" w:rsidRPr="004618FE" w:rsidRDefault="006B657A" w:rsidP="000F2961">
            <w:pPr>
              <w:spacing w:before="120" w:after="280" w:afterAutospacing="1" w:line="240" w:lineRule="auto"/>
              <w:jc w:val="both"/>
              <w:rPr>
                <w:b/>
                <w:sz w:val="26"/>
                <w:szCs w:val="26"/>
                <w:lang w:val="sv-SE"/>
              </w:rPr>
            </w:pPr>
            <w:r w:rsidRPr="004618FE">
              <w:rPr>
                <w:b/>
                <w:sz w:val="26"/>
                <w:szCs w:val="26"/>
                <w:lang w:val="sv-SE"/>
              </w:rPr>
              <w:t>d) Áp dụng biện pháp khắc phục hậu quả quy định tại các điểm a, c, đ và e khoản 1 Điều 28 của Luật Xử lý vi phạm hành chính.</w:t>
            </w:r>
          </w:p>
        </w:tc>
        <w:tc>
          <w:tcPr>
            <w:tcW w:w="3226" w:type="dxa"/>
          </w:tcPr>
          <w:p w14:paraId="4D90CB31" w14:textId="77777777" w:rsidR="006B657A" w:rsidRPr="00A50AAD" w:rsidRDefault="006B657A" w:rsidP="006B657A">
            <w:pPr>
              <w:spacing w:before="120" w:after="280" w:afterAutospacing="1" w:line="240" w:lineRule="auto"/>
              <w:rPr>
                <w:sz w:val="26"/>
                <w:szCs w:val="26"/>
                <w:lang w:val="sv-SE"/>
              </w:rPr>
            </w:pPr>
          </w:p>
        </w:tc>
      </w:tr>
      <w:tr w:rsidR="006B657A" w:rsidRPr="00A50AAD" w14:paraId="1FBD9B76" w14:textId="77777777" w:rsidTr="00392F0A">
        <w:tc>
          <w:tcPr>
            <w:tcW w:w="4673" w:type="dxa"/>
          </w:tcPr>
          <w:p w14:paraId="583520D5" w14:textId="4C5C34E2" w:rsidR="006B657A" w:rsidRPr="00A50AAD" w:rsidRDefault="006B657A" w:rsidP="006B657A">
            <w:pPr>
              <w:spacing w:before="120" w:after="0" w:line="240" w:lineRule="auto"/>
              <w:jc w:val="both"/>
              <w:rPr>
                <w:sz w:val="26"/>
                <w:szCs w:val="26"/>
              </w:rPr>
            </w:pPr>
          </w:p>
        </w:tc>
        <w:tc>
          <w:tcPr>
            <w:tcW w:w="3969" w:type="dxa"/>
          </w:tcPr>
          <w:p w14:paraId="16569043" w14:textId="2FD2D830"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b) Phạt tiền đến 10.000.000 đồng đối với cá nhân và 20.000.000 đồng đối với tổ chức;</w:t>
            </w:r>
          </w:p>
        </w:tc>
        <w:tc>
          <w:tcPr>
            <w:tcW w:w="3544" w:type="dxa"/>
          </w:tcPr>
          <w:p w14:paraId="093975EE" w14:textId="65F8D6D5" w:rsidR="006B657A" w:rsidRPr="00A50AAD" w:rsidRDefault="006B657A" w:rsidP="006B657A">
            <w:pPr>
              <w:spacing w:before="120" w:after="280" w:afterAutospacing="1" w:line="240" w:lineRule="auto"/>
              <w:rPr>
                <w:sz w:val="26"/>
                <w:szCs w:val="26"/>
                <w:lang w:val="sv-SE"/>
              </w:rPr>
            </w:pPr>
          </w:p>
        </w:tc>
        <w:tc>
          <w:tcPr>
            <w:tcW w:w="3226" w:type="dxa"/>
          </w:tcPr>
          <w:p w14:paraId="7C6DEA2C" w14:textId="77777777" w:rsidR="006B657A" w:rsidRPr="00A50AAD" w:rsidRDefault="006B657A" w:rsidP="006B657A">
            <w:pPr>
              <w:spacing w:before="120" w:after="280" w:afterAutospacing="1" w:line="240" w:lineRule="auto"/>
              <w:rPr>
                <w:sz w:val="26"/>
                <w:szCs w:val="26"/>
                <w:lang w:val="sv-SE"/>
              </w:rPr>
            </w:pPr>
          </w:p>
        </w:tc>
      </w:tr>
      <w:tr w:rsidR="006B657A" w:rsidRPr="00A50AAD" w14:paraId="21D6CD29" w14:textId="77777777" w:rsidTr="00392F0A">
        <w:tc>
          <w:tcPr>
            <w:tcW w:w="4673" w:type="dxa"/>
          </w:tcPr>
          <w:p w14:paraId="4801D2E9" w14:textId="08658ED5" w:rsidR="006B657A" w:rsidRPr="00A50AAD" w:rsidRDefault="006B657A" w:rsidP="006B657A">
            <w:pPr>
              <w:spacing w:before="120" w:after="0" w:line="240" w:lineRule="auto"/>
              <w:jc w:val="both"/>
              <w:rPr>
                <w:sz w:val="26"/>
                <w:szCs w:val="26"/>
              </w:rPr>
            </w:pPr>
          </w:p>
        </w:tc>
        <w:tc>
          <w:tcPr>
            <w:tcW w:w="3969" w:type="dxa"/>
          </w:tcPr>
          <w:p w14:paraId="34B85D1E" w14:textId="46BC7DCF"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c)</w:t>
            </w:r>
            <w:r w:rsidRPr="00A50AAD">
              <w:rPr>
                <w:b/>
                <w:bCs/>
                <w:sz w:val="26"/>
                <w:szCs w:val="26"/>
                <w:lang w:val="sv-SE"/>
              </w:rPr>
              <w:t xml:space="preserve"> </w:t>
            </w:r>
            <w:r w:rsidRPr="00A50AAD">
              <w:rPr>
                <w:sz w:val="26"/>
                <w:szCs w:val="26"/>
                <w:lang w:val="sv-SE"/>
              </w:rPr>
              <w:t xml:space="preserve">Tịch thu tang vật, phương tiện vi phạm hành chính có giá trị không </w:t>
            </w:r>
            <w:r w:rsidRPr="00A50AAD">
              <w:rPr>
                <w:sz w:val="26"/>
                <w:szCs w:val="26"/>
                <w:lang w:val="sv-SE"/>
              </w:rPr>
              <w:lastRenderedPageBreak/>
              <w:t>vượt quá 2</w:t>
            </w:r>
            <w:r w:rsidRPr="00A50AAD">
              <w:rPr>
                <w:sz w:val="26"/>
                <w:szCs w:val="26"/>
              </w:rPr>
              <w:t xml:space="preserve">0.000.000 đồng đối với cá nhân, </w:t>
            </w:r>
            <w:r w:rsidRPr="00A50AAD">
              <w:rPr>
                <w:sz w:val="26"/>
                <w:szCs w:val="26"/>
                <w:lang w:val="sv-SE"/>
              </w:rPr>
              <w:t>4</w:t>
            </w:r>
            <w:r w:rsidRPr="00A50AAD">
              <w:rPr>
                <w:sz w:val="26"/>
                <w:szCs w:val="26"/>
              </w:rPr>
              <w:t>0.000.000 đồng đối với tổ chức;</w:t>
            </w:r>
          </w:p>
        </w:tc>
        <w:tc>
          <w:tcPr>
            <w:tcW w:w="3544" w:type="dxa"/>
          </w:tcPr>
          <w:p w14:paraId="090514B5" w14:textId="11E90D85" w:rsidR="006B657A" w:rsidRPr="00A50AAD" w:rsidRDefault="006B657A" w:rsidP="006B657A">
            <w:pPr>
              <w:spacing w:before="120" w:after="280" w:afterAutospacing="1" w:line="240" w:lineRule="auto"/>
              <w:rPr>
                <w:sz w:val="26"/>
                <w:szCs w:val="26"/>
                <w:lang w:val="sv-SE"/>
              </w:rPr>
            </w:pPr>
          </w:p>
        </w:tc>
        <w:tc>
          <w:tcPr>
            <w:tcW w:w="3226" w:type="dxa"/>
          </w:tcPr>
          <w:p w14:paraId="22F811FD" w14:textId="77777777" w:rsidR="006B657A" w:rsidRPr="00A50AAD" w:rsidRDefault="006B657A" w:rsidP="006B657A">
            <w:pPr>
              <w:spacing w:before="120" w:after="280" w:afterAutospacing="1" w:line="240" w:lineRule="auto"/>
              <w:rPr>
                <w:sz w:val="26"/>
                <w:szCs w:val="26"/>
                <w:lang w:val="sv-SE"/>
              </w:rPr>
            </w:pPr>
          </w:p>
        </w:tc>
      </w:tr>
      <w:tr w:rsidR="006B657A" w:rsidRPr="00A50AAD" w14:paraId="673C7F2C" w14:textId="77777777" w:rsidTr="00392F0A">
        <w:tc>
          <w:tcPr>
            <w:tcW w:w="4673" w:type="dxa"/>
          </w:tcPr>
          <w:p w14:paraId="488964DA" w14:textId="3B2534DB" w:rsidR="006B657A" w:rsidRPr="00A50AAD" w:rsidRDefault="006B657A" w:rsidP="006B657A">
            <w:pPr>
              <w:spacing w:before="120" w:after="0" w:line="240" w:lineRule="auto"/>
              <w:jc w:val="both"/>
              <w:rPr>
                <w:sz w:val="26"/>
                <w:szCs w:val="26"/>
              </w:rPr>
            </w:pPr>
          </w:p>
        </w:tc>
        <w:tc>
          <w:tcPr>
            <w:tcW w:w="3969" w:type="dxa"/>
          </w:tcPr>
          <w:p w14:paraId="649787DF" w14:textId="483335E8"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d) Áp dụng biện pháp khắc phục hậu quả quy định tại các </w:t>
            </w:r>
            <w:bookmarkStart w:id="80" w:name="tc_29"/>
            <w:r w:rsidRPr="00A50AAD">
              <w:rPr>
                <w:sz w:val="26"/>
                <w:szCs w:val="26"/>
                <w:lang w:val="sv-SE"/>
              </w:rPr>
              <w:t>điểm a, g, h, i khoản 3 Điều 2 Nghị định này</w:t>
            </w:r>
            <w:bookmarkEnd w:id="80"/>
            <w:r w:rsidRPr="00A50AAD">
              <w:rPr>
                <w:sz w:val="26"/>
                <w:szCs w:val="26"/>
                <w:lang w:val="sv-SE"/>
              </w:rPr>
              <w:t>.</w:t>
            </w:r>
          </w:p>
        </w:tc>
        <w:tc>
          <w:tcPr>
            <w:tcW w:w="3544" w:type="dxa"/>
          </w:tcPr>
          <w:p w14:paraId="59EED98F" w14:textId="1FD90B69" w:rsidR="006B657A" w:rsidRPr="00A50AAD" w:rsidRDefault="006B657A" w:rsidP="006B657A">
            <w:pPr>
              <w:spacing w:before="120" w:after="280" w:afterAutospacing="1" w:line="240" w:lineRule="auto"/>
              <w:rPr>
                <w:sz w:val="26"/>
                <w:szCs w:val="26"/>
                <w:lang w:val="sv-SE"/>
              </w:rPr>
            </w:pPr>
          </w:p>
        </w:tc>
        <w:tc>
          <w:tcPr>
            <w:tcW w:w="3226" w:type="dxa"/>
          </w:tcPr>
          <w:p w14:paraId="3B1D1F09" w14:textId="77777777" w:rsidR="006B657A" w:rsidRPr="00A50AAD" w:rsidRDefault="006B657A" w:rsidP="006B657A">
            <w:pPr>
              <w:spacing w:before="120" w:after="280" w:afterAutospacing="1" w:line="240" w:lineRule="auto"/>
              <w:rPr>
                <w:sz w:val="26"/>
                <w:szCs w:val="26"/>
                <w:lang w:val="sv-SE"/>
              </w:rPr>
            </w:pPr>
          </w:p>
        </w:tc>
      </w:tr>
      <w:tr w:rsidR="006B657A" w:rsidRPr="00A50AAD" w14:paraId="4FBBCB34" w14:textId="77777777" w:rsidTr="00392F0A">
        <w:tc>
          <w:tcPr>
            <w:tcW w:w="4673" w:type="dxa"/>
          </w:tcPr>
          <w:p w14:paraId="16E7B233" w14:textId="111F408F" w:rsidR="006B657A" w:rsidRPr="00A50AAD" w:rsidRDefault="006B657A" w:rsidP="006B657A">
            <w:pPr>
              <w:spacing w:before="120" w:after="0" w:line="240" w:lineRule="auto"/>
              <w:jc w:val="both"/>
              <w:rPr>
                <w:sz w:val="26"/>
                <w:szCs w:val="26"/>
              </w:rPr>
            </w:pPr>
            <w:r w:rsidRPr="005837DC">
              <w:rPr>
                <w:sz w:val="26"/>
                <w:szCs w:val="26"/>
              </w:rPr>
              <w:t>3. Đồn trưởng Đồn biên phòng, Hải đội trưởng Hải đội biên phòng, Chỉ huy trưởng Tiểu khu biên phòng, Chỉ huy trưởng biên phòng Cửa khẩu cảng có quyền:</w:t>
            </w:r>
          </w:p>
        </w:tc>
        <w:tc>
          <w:tcPr>
            <w:tcW w:w="3969" w:type="dxa"/>
          </w:tcPr>
          <w:p w14:paraId="6BB82FDD" w14:textId="0E511F52" w:rsidR="006B657A" w:rsidRPr="00F104CF" w:rsidRDefault="006B657A" w:rsidP="006B657A">
            <w:pPr>
              <w:spacing w:before="120" w:after="280" w:afterAutospacing="1" w:line="240" w:lineRule="auto"/>
              <w:rPr>
                <w:sz w:val="26"/>
                <w:szCs w:val="26"/>
                <w:lang w:val="sv-SE"/>
              </w:rPr>
            </w:pPr>
            <w:r w:rsidRPr="00A50AAD">
              <w:rPr>
                <w:sz w:val="26"/>
                <w:szCs w:val="26"/>
                <w:lang w:val="sv-SE"/>
              </w:rPr>
              <w:t>3. Đồn trưởng Đồn biên phòng, Hải đội trưởng Hải đội biên phòng, Chỉ huy trưởng Ban chỉ huy Biên phòng cửa khẩu cảng có quyền:</w:t>
            </w:r>
          </w:p>
        </w:tc>
        <w:tc>
          <w:tcPr>
            <w:tcW w:w="3544" w:type="dxa"/>
          </w:tcPr>
          <w:p w14:paraId="51AC01A1" w14:textId="23D5DD29" w:rsidR="006B657A" w:rsidRPr="00A50AAD" w:rsidRDefault="000378A9" w:rsidP="000F2961">
            <w:pPr>
              <w:spacing w:before="120" w:after="280" w:afterAutospacing="1" w:line="240" w:lineRule="auto"/>
              <w:jc w:val="both"/>
              <w:rPr>
                <w:sz w:val="26"/>
                <w:szCs w:val="26"/>
                <w:lang w:val="sv-SE"/>
              </w:rPr>
            </w:pPr>
            <w:r>
              <w:rPr>
                <w:sz w:val="26"/>
                <w:szCs w:val="26"/>
                <w:lang w:val="sv-SE"/>
              </w:rPr>
              <w:t>3</w:t>
            </w:r>
            <w:r w:rsidR="006B657A" w:rsidRPr="00F104CF">
              <w:rPr>
                <w:sz w:val="26"/>
                <w:szCs w:val="26"/>
                <w:lang w:val="sv-SE"/>
              </w:rPr>
              <w:t>. Đồn trưởng Đồn biên phòng, Hải đội trưởng Hải đội biên phòng, Chỉ huy trưởng Ban chỉ huy Biên phòng Cửa khẩu cảng có quyền:</w:t>
            </w:r>
          </w:p>
        </w:tc>
        <w:tc>
          <w:tcPr>
            <w:tcW w:w="3226" w:type="dxa"/>
          </w:tcPr>
          <w:p w14:paraId="4EC752AE" w14:textId="77777777" w:rsidR="006B657A" w:rsidRPr="00A50AAD" w:rsidRDefault="006B657A" w:rsidP="006B657A">
            <w:pPr>
              <w:spacing w:before="120" w:after="280" w:afterAutospacing="1" w:line="240" w:lineRule="auto"/>
              <w:rPr>
                <w:sz w:val="26"/>
                <w:szCs w:val="26"/>
                <w:lang w:val="sv-SE"/>
              </w:rPr>
            </w:pPr>
          </w:p>
        </w:tc>
      </w:tr>
      <w:tr w:rsidR="006B657A" w:rsidRPr="00A50AAD" w14:paraId="56630950" w14:textId="77777777" w:rsidTr="00392F0A">
        <w:tc>
          <w:tcPr>
            <w:tcW w:w="4673" w:type="dxa"/>
          </w:tcPr>
          <w:p w14:paraId="726F7C9A" w14:textId="77777777" w:rsidR="006B657A" w:rsidRPr="00A50AAD" w:rsidRDefault="006B657A" w:rsidP="006B657A">
            <w:pPr>
              <w:spacing w:before="120" w:after="0" w:line="240" w:lineRule="auto"/>
              <w:jc w:val="both"/>
              <w:rPr>
                <w:sz w:val="26"/>
                <w:szCs w:val="26"/>
              </w:rPr>
            </w:pPr>
            <w:r w:rsidRPr="00A50AAD">
              <w:rPr>
                <w:sz w:val="26"/>
                <w:szCs w:val="26"/>
              </w:rPr>
              <w:t>a) Phạt cảnh cáo;</w:t>
            </w:r>
          </w:p>
        </w:tc>
        <w:tc>
          <w:tcPr>
            <w:tcW w:w="3969" w:type="dxa"/>
          </w:tcPr>
          <w:p w14:paraId="72931AEE" w14:textId="3B498FB8" w:rsidR="006B657A" w:rsidRPr="00F104CF" w:rsidRDefault="006B657A" w:rsidP="006B657A">
            <w:pPr>
              <w:spacing w:before="120" w:after="280" w:afterAutospacing="1" w:line="240" w:lineRule="auto"/>
              <w:rPr>
                <w:sz w:val="26"/>
                <w:szCs w:val="26"/>
              </w:rPr>
            </w:pPr>
            <w:r w:rsidRPr="00902692">
              <w:rPr>
                <w:sz w:val="26"/>
                <w:szCs w:val="26"/>
              </w:rPr>
              <w:t>Không sửa đổi, bổ sung</w:t>
            </w:r>
          </w:p>
        </w:tc>
        <w:tc>
          <w:tcPr>
            <w:tcW w:w="3544" w:type="dxa"/>
          </w:tcPr>
          <w:p w14:paraId="3A0C23AC" w14:textId="1411310A" w:rsidR="006B657A" w:rsidRPr="00A50AAD" w:rsidRDefault="006B657A" w:rsidP="006B657A">
            <w:pPr>
              <w:spacing w:before="120" w:after="280" w:afterAutospacing="1" w:line="240" w:lineRule="auto"/>
              <w:rPr>
                <w:sz w:val="26"/>
                <w:szCs w:val="26"/>
              </w:rPr>
            </w:pPr>
            <w:r w:rsidRPr="00F104CF">
              <w:rPr>
                <w:sz w:val="26"/>
                <w:szCs w:val="26"/>
              </w:rPr>
              <w:t>a) Phạt cảnh cáo;</w:t>
            </w:r>
          </w:p>
        </w:tc>
        <w:tc>
          <w:tcPr>
            <w:tcW w:w="3226" w:type="dxa"/>
          </w:tcPr>
          <w:p w14:paraId="7EC13D8B" w14:textId="77777777" w:rsidR="006B657A" w:rsidRPr="00A50AAD" w:rsidRDefault="006B657A" w:rsidP="006B657A">
            <w:pPr>
              <w:spacing w:before="120" w:after="280" w:afterAutospacing="1" w:line="240" w:lineRule="auto"/>
              <w:rPr>
                <w:sz w:val="26"/>
                <w:szCs w:val="26"/>
              </w:rPr>
            </w:pPr>
          </w:p>
        </w:tc>
      </w:tr>
      <w:tr w:rsidR="006B657A" w:rsidRPr="00A50AAD" w14:paraId="09B782CA" w14:textId="77777777" w:rsidTr="00392F0A">
        <w:tc>
          <w:tcPr>
            <w:tcW w:w="4673" w:type="dxa"/>
          </w:tcPr>
          <w:p w14:paraId="56F5E1EC" w14:textId="77777777" w:rsidR="006B657A" w:rsidRPr="00A50AAD" w:rsidRDefault="006B657A" w:rsidP="006B657A">
            <w:pPr>
              <w:spacing w:before="120" w:after="0" w:line="240" w:lineRule="auto"/>
              <w:jc w:val="both"/>
              <w:rPr>
                <w:sz w:val="26"/>
                <w:szCs w:val="26"/>
              </w:rPr>
            </w:pPr>
          </w:p>
        </w:tc>
        <w:tc>
          <w:tcPr>
            <w:tcW w:w="3969" w:type="dxa"/>
          </w:tcPr>
          <w:p w14:paraId="29B063B8" w14:textId="77777777" w:rsidR="006B657A" w:rsidRPr="009563F6" w:rsidRDefault="006B657A" w:rsidP="006B657A">
            <w:pPr>
              <w:spacing w:before="120" w:after="280" w:afterAutospacing="1" w:line="240" w:lineRule="auto"/>
              <w:jc w:val="both"/>
              <w:rPr>
                <w:b/>
                <w:sz w:val="26"/>
                <w:szCs w:val="26"/>
              </w:rPr>
            </w:pPr>
          </w:p>
        </w:tc>
        <w:tc>
          <w:tcPr>
            <w:tcW w:w="3544" w:type="dxa"/>
          </w:tcPr>
          <w:p w14:paraId="31E9097B" w14:textId="107D158C" w:rsidR="006B657A" w:rsidRPr="009563F6" w:rsidRDefault="006B657A" w:rsidP="006B657A">
            <w:pPr>
              <w:spacing w:before="120" w:after="280" w:afterAutospacing="1" w:line="240" w:lineRule="auto"/>
              <w:jc w:val="both"/>
              <w:rPr>
                <w:b/>
                <w:sz w:val="26"/>
                <w:szCs w:val="26"/>
              </w:rPr>
            </w:pPr>
            <w:r w:rsidRPr="009563F6">
              <w:rPr>
                <w:b/>
                <w:sz w:val="26"/>
                <w:szCs w:val="26"/>
              </w:rPr>
              <w:t xml:space="preserve">b) Phạt tiền đến 30% mức tiền phạt tối đa quy định tại </w:t>
            </w:r>
            <w:r w:rsidRPr="009563F6">
              <w:rPr>
                <w:b/>
                <w:sz w:val="26"/>
                <w:szCs w:val="26"/>
                <w:lang w:val="sv-SE"/>
              </w:rPr>
              <w:t xml:space="preserve">khoản 1, khoản 2 Điều 3 Nghị định này; </w:t>
            </w:r>
          </w:p>
        </w:tc>
        <w:tc>
          <w:tcPr>
            <w:tcW w:w="3226" w:type="dxa"/>
          </w:tcPr>
          <w:p w14:paraId="541D78FE" w14:textId="77777777" w:rsidR="006B657A" w:rsidRPr="00A50AAD" w:rsidRDefault="006B657A" w:rsidP="006B657A">
            <w:pPr>
              <w:spacing w:before="120" w:after="280" w:afterAutospacing="1" w:line="240" w:lineRule="auto"/>
              <w:rPr>
                <w:sz w:val="26"/>
                <w:szCs w:val="26"/>
              </w:rPr>
            </w:pPr>
          </w:p>
        </w:tc>
      </w:tr>
      <w:tr w:rsidR="006B657A" w:rsidRPr="00A50AAD" w14:paraId="062EDBAA" w14:textId="77777777" w:rsidTr="00392F0A">
        <w:tc>
          <w:tcPr>
            <w:tcW w:w="4673" w:type="dxa"/>
          </w:tcPr>
          <w:p w14:paraId="64F6737D" w14:textId="77777777" w:rsidR="006B657A" w:rsidRPr="00A50AAD" w:rsidRDefault="006B657A" w:rsidP="006B657A">
            <w:pPr>
              <w:spacing w:before="120" w:after="0" w:line="240" w:lineRule="auto"/>
              <w:jc w:val="both"/>
              <w:rPr>
                <w:sz w:val="26"/>
                <w:szCs w:val="26"/>
              </w:rPr>
            </w:pPr>
          </w:p>
        </w:tc>
        <w:tc>
          <w:tcPr>
            <w:tcW w:w="3969" w:type="dxa"/>
          </w:tcPr>
          <w:p w14:paraId="45CFD7A8" w14:textId="77777777" w:rsidR="006B657A" w:rsidRPr="009563F6" w:rsidRDefault="006B657A" w:rsidP="006B657A">
            <w:pPr>
              <w:spacing w:before="120" w:after="280" w:afterAutospacing="1" w:line="240" w:lineRule="auto"/>
              <w:jc w:val="both"/>
              <w:rPr>
                <w:b/>
                <w:sz w:val="26"/>
                <w:szCs w:val="26"/>
              </w:rPr>
            </w:pPr>
          </w:p>
        </w:tc>
        <w:tc>
          <w:tcPr>
            <w:tcW w:w="3544" w:type="dxa"/>
          </w:tcPr>
          <w:p w14:paraId="5DB96996" w14:textId="6EEE44BC" w:rsidR="006B657A" w:rsidRPr="009563F6" w:rsidRDefault="006B657A" w:rsidP="006B657A">
            <w:pPr>
              <w:spacing w:before="120" w:after="280" w:afterAutospacing="1" w:line="240" w:lineRule="auto"/>
              <w:jc w:val="both"/>
              <w:rPr>
                <w:b/>
                <w:sz w:val="26"/>
                <w:szCs w:val="26"/>
              </w:rPr>
            </w:pPr>
            <w:r w:rsidRPr="009563F6">
              <w:rPr>
                <w:b/>
                <w:sz w:val="26"/>
                <w:szCs w:val="26"/>
              </w:rPr>
              <w:t>c) Tịch thu tang vật, phương tiện vi phạm hành chính có giá trị không vượt quá 02 lần mức tiền phạt được quy định tại điểm b khoản này;</w:t>
            </w:r>
          </w:p>
        </w:tc>
        <w:tc>
          <w:tcPr>
            <w:tcW w:w="3226" w:type="dxa"/>
          </w:tcPr>
          <w:p w14:paraId="2D147DE7" w14:textId="77777777" w:rsidR="006B657A" w:rsidRPr="00A50AAD" w:rsidRDefault="006B657A" w:rsidP="006B657A">
            <w:pPr>
              <w:spacing w:before="120" w:after="280" w:afterAutospacing="1" w:line="240" w:lineRule="auto"/>
              <w:rPr>
                <w:sz w:val="26"/>
                <w:szCs w:val="26"/>
              </w:rPr>
            </w:pPr>
          </w:p>
        </w:tc>
      </w:tr>
      <w:tr w:rsidR="006B657A" w:rsidRPr="00A50AAD" w14:paraId="6F8EA5FD" w14:textId="77777777" w:rsidTr="00392F0A">
        <w:tc>
          <w:tcPr>
            <w:tcW w:w="4673" w:type="dxa"/>
          </w:tcPr>
          <w:p w14:paraId="4EADCCF1" w14:textId="77777777" w:rsidR="006B657A" w:rsidRPr="00A50AAD" w:rsidRDefault="006B657A" w:rsidP="006B657A">
            <w:pPr>
              <w:spacing w:before="120" w:after="0" w:line="240" w:lineRule="auto"/>
              <w:jc w:val="both"/>
              <w:rPr>
                <w:sz w:val="26"/>
                <w:szCs w:val="26"/>
              </w:rPr>
            </w:pPr>
          </w:p>
        </w:tc>
        <w:tc>
          <w:tcPr>
            <w:tcW w:w="3969" w:type="dxa"/>
          </w:tcPr>
          <w:p w14:paraId="49D86225" w14:textId="77777777" w:rsidR="006B657A" w:rsidRPr="009563F6" w:rsidRDefault="006B657A" w:rsidP="006B657A">
            <w:pPr>
              <w:spacing w:before="120" w:after="280" w:afterAutospacing="1" w:line="240" w:lineRule="auto"/>
              <w:jc w:val="both"/>
              <w:rPr>
                <w:b/>
                <w:sz w:val="26"/>
                <w:szCs w:val="26"/>
              </w:rPr>
            </w:pPr>
          </w:p>
        </w:tc>
        <w:tc>
          <w:tcPr>
            <w:tcW w:w="3544" w:type="dxa"/>
          </w:tcPr>
          <w:p w14:paraId="7C9C1EA0" w14:textId="51912F82" w:rsidR="006B657A" w:rsidRPr="009563F6" w:rsidRDefault="006B657A" w:rsidP="006B657A">
            <w:pPr>
              <w:spacing w:before="120" w:after="280" w:afterAutospacing="1" w:line="240" w:lineRule="auto"/>
              <w:jc w:val="both"/>
              <w:rPr>
                <w:b/>
                <w:sz w:val="26"/>
                <w:szCs w:val="26"/>
              </w:rPr>
            </w:pPr>
            <w:r w:rsidRPr="009563F6">
              <w:rPr>
                <w:b/>
                <w:sz w:val="26"/>
                <w:szCs w:val="26"/>
              </w:rPr>
              <w:t>d) Áp dụng biện pháp khắc phục hậu quả quy định tại khoản 1 Điều 28 của Luật Xử lý vi phạm hành chính.</w:t>
            </w:r>
          </w:p>
        </w:tc>
        <w:tc>
          <w:tcPr>
            <w:tcW w:w="3226" w:type="dxa"/>
          </w:tcPr>
          <w:p w14:paraId="0C4FE19B" w14:textId="77777777" w:rsidR="006B657A" w:rsidRPr="00A50AAD" w:rsidRDefault="006B657A" w:rsidP="006B657A">
            <w:pPr>
              <w:spacing w:before="120" w:after="280" w:afterAutospacing="1" w:line="240" w:lineRule="auto"/>
              <w:rPr>
                <w:sz w:val="26"/>
                <w:szCs w:val="26"/>
              </w:rPr>
            </w:pPr>
          </w:p>
        </w:tc>
      </w:tr>
      <w:tr w:rsidR="006B657A" w:rsidRPr="00A50AAD" w14:paraId="5D13796F" w14:textId="77777777" w:rsidTr="00392F0A">
        <w:tc>
          <w:tcPr>
            <w:tcW w:w="4673" w:type="dxa"/>
          </w:tcPr>
          <w:p w14:paraId="306919CE" w14:textId="77777777" w:rsidR="006B657A" w:rsidRPr="00A50AAD" w:rsidRDefault="006B657A" w:rsidP="006B657A">
            <w:pPr>
              <w:spacing w:before="120" w:after="0" w:line="240" w:lineRule="auto"/>
              <w:jc w:val="both"/>
              <w:rPr>
                <w:sz w:val="26"/>
                <w:szCs w:val="26"/>
              </w:rPr>
            </w:pPr>
            <w:r w:rsidRPr="00A50AAD">
              <w:rPr>
                <w:sz w:val="26"/>
                <w:szCs w:val="26"/>
              </w:rPr>
              <w:t xml:space="preserve">b) Phạt tiền trong lĩnh vực đo lường đến 20.000.000 đồng đối với cá nhân và 40.000.000 đồng đối với tổ chức; phạt tiền </w:t>
            </w:r>
            <w:r w:rsidRPr="00A50AAD">
              <w:rPr>
                <w:sz w:val="26"/>
                <w:szCs w:val="26"/>
              </w:rPr>
              <w:lastRenderedPageBreak/>
              <w:t>trong lĩnh vực tiêu chuẩn, chất lượng sản phẩm, hàng hóa đến 25.000.000 đồng đối với cá nhân và 50.000.000 đồng đối với tổ chức;</w:t>
            </w:r>
          </w:p>
        </w:tc>
        <w:tc>
          <w:tcPr>
            <w:tcW w:w="3969" w:type="dxa"/>
          </w:tcPr>
          <w:p w14:paraId="078721DD" w14:textId="2AA7DFE4" w:rsidR="006B657A" w:rsidRPr="00A50AAD" w:rsidRDefault="006B657A" w:rsidP="006B657A">
            <w:pPr>
              <w:spacing w:before="120" w:after="280" w:afterAutospacing="1" w:line="240" w:lineRule="auto"/>
              <w:rPr>
                <w:sz w:val="26"/>
                <w:szCs w:val="26"/>
              </w:rPr>
            </w:pPr>
            <w:r w:rsidRPr="00902692">
              <w:rPr>
                <w:sz w:val="26"/>
                <w:szCs w:val="26"/>
              </w:rPr>
              <w:lastRenderedPageBreak/>
              <w:t>Không sửa đổi, bổ sung</w:t>
            </w:r>
          </w:p>
        </w:tc>
        <w:tc>
          <w:tcPr>
            <w:tcW w:w="3544" w:type="dxa"/>
          </w:tcPr>
          <w:p w14:paraId="4B0FC236" w14:textId="0D3A1011" w:rsidR="006B657A" w:rsidRPr="00A50AAD" w:rsidRDefault="006B657A" w:rsidP="006B657A">
            <w:pPr>
              <w:spacing w:before="120" w:after="280" w:afterAutospacing="1" w:line="240" w:lineRule="auto"/>
              <w:rPr>
                <w:sz w:val="26"/>
                <w:szCs w:val="26"/>
              </w:rPr>
            </w:pPr>
          </w:p>
        </w:tc>
        <w:tc>
          <w:tcPr>
            <w:tcW w:w="3226" w:type="dxa"/>
          </w:tcPr>
          <w:p w14:paraId="369A6B4F" w14:textId="77777777" w:rsidR="006B657A" w:rsidRPr="00A50AAD" w:rsidRDefault="006B657A" w:rsidP="006B657A">
            <w:pPr>
              <w:spacing w:before="120" w:after="280" w:afterAutospacing="1" w:line="240" w:lineRule="auto"/>
              <w:rPr>
                <w:sz w:val="26"/>
                <w:szCs w:val="26"/>
              </w:rPr>
            </w:pPr>
          </w:p>
        </w:tc>
      </w:tr>
      <w:tr w:rsidR="006B657A" w:rsidRPr="00A50AAD" w14:paraId="7EF4D681" w14:textId="77777777" w:rsidTr="00392F0A">
        <w:tc>
          <w:tcPr>
            <w:tcW w:w="4673" w:type="dxa"/>
          </w:tcPr>
          <w:p w14:paraId="4F2678F5" w14:textId="440E0A5F" w:rsidR="006B657A" w:rsidRPr="00A50AAD" w:rsidRDefault="006B657A" w:rsidP="006B657A">
            <w:pPr>
              <w:spacing w:before="120" w:after="0" w:line="240" w:lineRule="auto"/>
              <w:jc w:val="both"/>
              <w:rPr>
                <w:sz w:val="26"/>
                <w:szCs w:val="26"/>
              </w:rPr>
            </w:pPr>
            <w:r w:rsidRPr="00071E2A">
              <w:rPr>
                <w:sz w:val="26"/>
                <w:szCs w:val="26"/>
              </w:rPr>
              <w:lastRenderedPageBreak/>
              <w:t>c) Tịch thu tang vật, phương tiện vi phạm hành chính có giá trị không vượt quá mức tiền phạt được quy định tại điểm b khoản này;</w:t>
            </w:r>
          </w:p>
        </w:tc>
        <w:tc>
          <w:tcPr>
            <w:tcW w:w="3969" w:type="dxa"/>
          </w:tcPr>
          <w:p w14:paraId="12DDA56E" w14:textId="0A2894C6"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c) Tịch thu tang vật, phương tiện vi phạm hành chính </w:t>
            </w:r>
            <w:r w:rsidRPr="00A50AAD">
              <w:rPr>
                <w:sz w:val="26"/>
                <w:szCs w:val="26"/>
              </w:rPr>
              <w:t>trong lĩnh vực đo lường</w:t>
            </w:r>
            <w:r w:rsidRPr="00A50AAD">
              <w:rPr>
                <w:sz w:val="26"/>
                <w:szCs w:val="26"/>
                <w:lang w:val="sv-SE"/>
              </w:rPr>
              <w:t xml:space="preserve"> có giá trị không vượt quá </w:t>
            </w:r>
            <w:r w:rsidRPr="00A50AAD">
              <w:rPr>
                <w:sz w:val="26"/>
                <w:szCs w:val="26"/>
              </w:rPr>
              <w:t xml:space="preserve">40.000.000 đồng đối với cá nhân, 80.000.000 đồng đối với tổ chức; </w:t>
            </w:r>
            <w:r w:rsidRPr="00A50AAD">
              <w:rPr>
                <w:sz w:val="26"/>
                <w:szCs w:val="26"/>
                <w:shd w:val="solid" w:color="FFFFFF" w:fill="auto"/>
              </w:rPr>
              <w:t>trong lĩnh vực tiêu chuẩn, chất lượng sản phẩm, hàng hóa</w:t>
            </w:r>
            <w:r w:rsidRPr="00A50AAD">
              <w:rPr>
                <w:sz w:val="26"/>
                <w:szCs w:val="26"/>
              </w:rPr>
              <w:t xml:space="preserve"> </w:t>
            </w:r>
            <w:r w:rsidRPr="00A50AAD">
              <w:rPr>
                <w:sz w:val="26"/>
                <w:szCs w:val="26"/>
                <w:lang w:val="sv-SE"/>
              </w:rPr>
              <w:t xml:space="preserve">có giá trị không vượt quá </w:t>
            </w:r>
            <w:r w:rsidRPr="00A50AAD">
              <w:rPr>
                <w:sz w:val="26"/>
                <w:szCs w:val="26"/>
                <w:shd w:val="solid" w:color="FFFFFF" w:fill="auto"/>
              </w:rPr>
              <w:t xml:space="preserve">210.000.000 </w:t>
            </w:r>
            <w:r w:rsidRPr="00A50AAD">
              <w:rPr>
                <w:sz w:val="26"/>
                <w:szCs w:val="26"/>
              </w:rPr>
              <w:t>đồng đối với cá nhân, 420.000.000 đồng đối với tổ chức;</w:t>
            </w:r>
          </w:p>
        </w:tc>
        <w:tc>
          <w:tcPr>
            <w:tcW w:w="3544" w:type="dxa"/>
          </w:tcPr>
          <w:p w14:paraId="11FB1C7C" w14:textId="662ACBE9" w:rsidR="006B657A" w:rsidRPr="00A50AAD" w:rsidRDefault="006B657A" w:rsidP="006B657A">
            <w:pPr>
              <w:spacing w:before="120" w:after="280" w:afterAutospacing="1" w:line="240" w:lineRule="auto"/>
              <w:rPr>
                <w:sz w:val="26"/>
                <w:szCs w:val="26"/>
                <w:lang w:val="sv-SE"/>
              </w:rPr>
            </w:pPr>
          </w:p>
        </w:tc>
        <w:tc>
          <w:tcPr>
            <w:tcW w:w="3226" w:type="dxa"/>
          </w:tcPr>
          <w:p w14:paraId="69806D7A" w14:textId="77777777" w:rsidR="006B657A" w:rsidRPr="00A50AAD" w:rsidRDefault="006B657A" w:rsidP="006B657A">
            <w:pPr>
              <w:spacing w:before="120" w:after="280" w:afterAutospacing="1" w:line="240" w:lineRule="auto"/>
              <w:rPr>
                <w:sz w:val="26"/>
                <w:szCs w:val="26"/>
                <w:lang w:val="sv-SE"/>
              </w:rPr>
            </w:pPr>
          </w:p>
        </w:tc>
      </w:tr>
      <w:tr w:rsidR="006B657A" w:rsidRPr="00A50AAD" w14:paraId="70A815BE" w14:textId="77777777" w:rsidTr="00392F0A">
        <w:tc>
          <w:tcPr>
            <w:tcW w:w="4673" w:type="dxa"/>
          </w:tcPr>
          <w:p w14:paraId="11D6165E" w14:textId="225475C6" w:rsidR="006B657A" w:rsidRPr="00A50AAD" w:rsidRDefault="006B657A" w:rsidP="006B657A">
            <w:pPr>
              <w:spacing w:before="120" w:after="0" w:line="240" w:lineRule="auto"/>
              <w:jc w:val="both"/>
              <w:rPr>
                <w:sz w:val="26"/>
                <w:szCs w:val="26"/>
              </w:rPr>
            </w:pPr>
            <w:r w:rsidRPr="009B259F">
              <w:rPr>
                <w:sz w:val="26"/>
                <w:szCs w:val="26"/>
              </w:rPr>
              <w:t>d) Áp dụng biện pháp khắc phục hậu quả quy định tại các điểm a, g, h và i khoản 3 Điều 2 của Nghị định này</w:t>
            </w:r>
          </w:p>
        </w:tc>
        <w:tc>
          <w:tcPr>
            <w:tcW w:w="3969" w:type="dxa"/>
          </w:tcPr>
          <w:p w14:paraId="57F0B5B4" w14:textId="50197445" w:rsidR="006B657A" w:rsidRPr="00A50AAD" w:rsidRDefault="006B657A" w:rsidP="006B657A">
            <w:pPr>
              <w:spacing w:before="120" w:after="280" w:afterAutospacing="1" w:line="240" w:lineRule="auto"/>
              <w:jc w:val="both"/>
              <w:rPr>
                <w:sz w:val="26"/>
                <w:szCs w:val="26"/>
              </w:rPr>
            </w:pPr>
            <w:r w:rsidRPr="00A50AAD">
              <w:rPr>
                <w:sz w:val="26"/>
                <w:szCs w:val="26"/>
              </w:rPr>
              <w:t xml:space="preserve">d) Áp dụng biện pháp khắc phục hậu quả quy định tại các </w:t>
            </w:r>
            <w:bookmarkStart w:id="81" w:name="tc_30"/>
            <w:r w:rsidRPr="00A50AAD">
              <w:rPr>
                <w:sz w:val="26"/>
                <w:szCs w:val="26"/>
              </w:rPr>
              <w:t>điểm a, b, g, h và i khoản 3 Điều 2 Nghị định này</w:t>
            </w:r>
            <w:bookmarkEnd w:id="81"/>
            <w:r w:rsidRPr="00A50AAD">
              <w:rPr>
                <w:sz w:val="26"/>
                <w:szCs w:val="26"/>
              </w:rPr>
              <w:t>.</w:t>
            </w:r>
          </w:p>
        </w:tc>
        <w:tc>
          <w:tcPr>
            <w:tcW w:w="3544" w:type="dxa"/>
          </w:tcPr>
          <w:p w14:paraId="5D24BF3B" w14:textId="5C202322" w:rsidR="006B657A" w:rsidRPr="00A50AAD" w:rsidRDefault="006B657A" w:rsidP="006B657A">
            <w:pPr>
              <w:spacing w:before="120" w:after="280" w:afterAutospacing="1" w:line="240" w:lineRule="auto"/>
              <w:rPr>
                <w:sz w:val="26"/>
                <w:szCs w:val="26"/>
              </w:rPr>
            </w:pPr>
          </w:p>
        </w:tc>
        <w:tc>
          <w:tcPr>
            <w:tcW w:w="3226" w:type="dxa"/>
          </w:tcPr>
          <w:p w14:paraId="65C92548" w14:textId="77777777" w:rsidR="006B657A" w:rsidRPr="00A50AAD" w:rsidRDefault="006B657A" w:rsidP="006B657A">
            <w:pPr>
              <w:spacing w:before="120" w:after="280" w:afterAutospacing="1" w:line="240" w:lineRule="auto"/>
              <w:rPr>
                <w:sz w:val="26"/>
                <w:szCs w:val="26"/>
              </w:rPr>
            </w:pPr>
          </w:p>
        </w:tc>
      </w:tr>
      <w:tr w:rsidR="006B657A" w:rsidRPr="00A50AAD" w14:paraId="03AB5572" w14:textId="77777777" w:rsidTr="00392F0A">
        <w:tc>
          <w:tcPr>
            <w:tcW w:w="4673" w:type="dxa"/>
          </w:tcPr>
          <w:p w14:paraId="7B570B03" w14:textId="5471EC4A" w:rsidR="006B657A" w:rsidRPr="00A50AAD" w:rsidRDefault="006B657A" w:rsidP="006B657A">
            <w:pPr>
              <w:spacing w:before="120" w:after="0" w:line="240" w:lineRule="auto"/>
              <w:jc w:val="both"/>
              <w:rPr>
                <w:sz w:val="26"/>
                <w:szCs w:val="26"/>
              </w:rPr>
            </w:pPr>
          </w:p>
        </w:tc>
        <w:tc>
          <w:tcPr>
            <w:tcW w:w="3969" w:type="dxa"/>
          </w:tcPr>
          <w:p w14:paraId="2F30A517" w14:textId="34D97193" w:rsidR="006B657A" w:rsidRDefault="006B657A" w:rsidP="006B657A">
            <w:pPr>
              <w:spacing w:before="120" w:after="280" w:afterAutospacing="1" w:line="240" w:lineRule="auto"/>
              <w:jc w:val="both"/>
              <w:rPr>
                <w:sz w:val="26"/>
                <w:szCs w:val="26"/>
                <w:lang w:val="sv-SE"/>
              </w:rPr>
            </w:pPr>
            <w:r w:rsidRPr="00A50AAD">
              <w:rPr>
                <w:sz w:val="26"/>
                <w:szCs w:val="26"/>
                <w:lang w:val="sv-SE"/>
              </w:rPr>
              <w:t>3a</w:t>
            </w:r>
            <w:r>
              <w:rPr>
                <w:sz w:val="26"/>
                <w:szCs w:val="26"/>
                <w:lang w:val="sv-SE"/>
              </w:rPr>
              <w:t>.</w:t>
            </w:r>
            <w:r w:rsidRPr="00A50AAD">
              <w:rPr>
                <w:sz w:val="26"/>
                <w:szCs w:val="26"/>
              </w:rPr>
              <w:t xml:space="preserve"> Đoàn trưởng Đoàn đặc nhiệm phòng chống ma túy và tội phạm</w:t>
            </w:r>
            <w:r w:rsidRPr="00A50AAD">
              <w:rPr>
                <w:sz w:val="26"/>
                <w:szCs w:val="26"/>
                <w:lang w:val="sv-SE"/>
              </w:rPr>
              <w:t xml:space="preserve"> thuộc Cục Phòng chống ma túy và tội phạm thuộc Bộ Tư lệnh Bộ đội biên phòng có quyền:</w:t>
            </w:r>
          </w:p>
        </w:tc>
        <w:tc>
          <w:tcPr>
            <w:tcW w:w="3544" w:type="dxa"/>
          </w:tcPr>
          <w:p w14:paraId="554E6EFF" w14:textId="487798E0" w:rsidR="006B657A" w:rsidRPr="00A50AAD" w:rsidRDefault="006B657A" w:rsidP="006B657A">
            <w:pPr>
              <w:spacing w:before="120" w:after="280" w:afterAutospacing="1" w:line="240" w:lineRule="auto"/>
              <w:jc w:val="both"/>
              <w:rPr>
                <w:sz w:val="26"/>
                <w:szCs w:val="26"/>
                <w:lang w:val="sv-SE"/>
              </w:rPr>
            </w:pPr>
            <w:r>
              <w:rPr>
                <w:sz w:val="26"/>
                <w:szCs w:val="26"/>
                <w:lang w:val="sv-SE"/>
              </w:rPr>
              <w:t>3a</w:t>
            </w:r>
            <w:r w:rsidRPr="00DC3695">
              <w:rPr>
                <w:sz w:val="26"/>
                <w:szCs w:val="26"/>
                <w:lang w:val="sv-SE"/>
              </w:rPr>
              <w:t>. Đoàn trưởng Đoàn đặc nhiệm phòng chống ma túy và tội phạm thuộc Cục Phòng chống ma túy và tội phạm thuộc Bộ Tư lệnh Bộ đội Biên phòng có quyền:</w:t>
            </w:r>
          </w:p>
        </w:tc>
        <w:tc>
          <w:tcPr>
            <w:tcW w:w="3226" w:type="dxa"/>
          </w:tcPr>
          <w:p w14:paraId="3D04FEAF" w14:textId="77777777" w:rsidR="006B657A" w:rsidRPr="00A50AAD" w:rsidRDefault="006B657A" w:rsidP="006B657A">
            <w:pPr>
              <w:spacing w:before="120" w:after="280" w:afterAutospacing="1" w:line="240" w:lineRule="auto"/>
              <w:rPr>
                <w:sz w:val="26"/>
                <w:szCs w:val="26"/>
                <w:lang w:val="sv-SE"/>
              </w:rPr>
            </w:pPr>
          </w:p>
        </w:tc>
      </w:tr>
      <w:tr w:rsidR="006B657A" w:rsidRPr="00A50AAD" w14:paraId="03255DAF" w14:textId="77777777" w:rsidTr="00392F0A">
        <w:tc>
          <w:tcPr>
            <w:tcW w:w="4673" w:type="dxa"/>
          </w:tcPr>
          <w:p w14:paraId="5EF9B008" w14:textId="21ACE9B9" w:rsidR="006B657A" w:rsidRPr="00A50AAD" w:rsidRDefault="006B657A" w:rsidP="006B657A">
            <w:pPr>
              <w:spacing w:before="120" w:after="0" w:line="240" w:lineRule="auto"/>
              <w:jc w:val="both"/>
              <w:rPr>
                <w:sz w:val="26"/>
                <w:szCs w:val="26"/>
              </w:rPr>
            </w:pPr>
          </w:p>
        </w:tc>
        <w:tc>
          <w:tcPr>
            <w:tcW w:w="3969" w:type="dxa"/>
          </w:tcPr>
          <w:p w14:paraId="696DA552" w14:textId="16AE2216" w:rsidR="006B657A" w:rsidRPr="00DC3695" w:rsidRDefault="006B657A" w:rsidP="006B657A">
            <w:pPr>
              <w:spacing w:before="120" w:after="280" w:afterAutospacing="1" w:line="240" w:lineRule="auto"/>
              <w:jc w:val="both"/>
              <w:rPr>
                <w:sz w:val="26"/>
                <w:szCs w:val="26"/>
                <w:lang w:val="sv-SE"/>
              </w:rPr>
            </w:pPr>
            <w:r w:rsidRPr="00A50AAD">
              <w:rPr>
                <w:sz w:val="26"/>
                <w:szCs w:val="26"/>
                <w:lang w:val="sv-SE"/>
              </w:rPr>
              <w:t>a) Phạt cảnh cáo;</w:t>
            </w:r>
          </w:p>
        </w:tc>
        <w:tc>
          <w:tcPr>
            <w:tcW w:w="3544" w:type="dxa"/>
          </w:tcPr>
          <w:p w14:paraId="2BE316E6" w14:textId="783A236B" w:rsidR="006B657A" w:rsidRPr="00A50AAD" w:rsidRDefault="006B657A" w:rsidP="006B657A">
            <w:pPr>
              <w:spacing w:before="120" w:after="280" w:afterAutospacing="1" w:line="240" w:lineRule="auto"/>
              <w:rPr>
                <w:sz w:val="26"/>
                <w:szCs w:val="26"/>
                <w:lang w:val="sv-SE"/>
              </w:rPr>
            </w:pPr>
            <w:r w:rsidRPr="00DC3695">
              <w:rPr>
                <w:sz w:val="26"/>
                <w:szCs w:val="26"/>
                <w:lang w:val="sv-SE"/>
              </w:rPr>
              <w:t>a) Phạt cảnh cáo;</w:t>
            </w:r>
          </w:p>
        </w:tc>
        <w:tc>
          <w:tcPr>
            <w:tcW w:w="3226" w:type="dxa"/>
          </w:tcPr>
          <w:p w14:paraId="41F22FED" w14:textId="77777777" w:rsidR="006B657A" w:rsidRPr="00A50AAD" w:rsidRDefault="006B657A" w:rsidP="006B657A">
            <w:pPr>
              <w:spacing w:before="120" w:after="280" w:afterAutospacing="1" w:line="240" w:lineRule="auto"/>
              <w:rPr>
                <w:sz w:val="26"/>
                <w:szCs w:val="26"/>
                <w:lang w:val="sv-SE"/>
              </w:rPr>
            </w:pPr>
          </w:p>
        </w:tc>
      </w:tr>
      <w:tr w:rsidR="006B657A" w:rsidRPr="00A50AAD" w14:paraId="6A119BB1" w14:textId="77777777" w:rsidTr="00392F0A">
        <w:tc>
          <w:tcPr>
            <w:tcW w:w="4673" w:type="dxa"/>
          </w:tcPr>
          <w:p w14:paraId="1500B8C3" w14:textId="77777777" w:rsidR="006B657A" w:rsidRPr="00A50AAD" w:rsidRDefault="006B657A" w:rsidP="006B657A">
            <w:pPr>
              <w:spacing w:before="120" w:after="0" w:line="240" w:lineRule="auto"/>
              <w:jc w:val="both"/>
              <w:rPr>
                <w:sz w:val="26"/>
                <w:szCs w:val="26"/>
                <w:lang w:val="sv-SE"/>
              </w:rPr>
            </w:pPr>
          </w:p>
        </w:tc>
        <w:tc>
          <w:tcPr>
            <w:tcW w:w="3969" w:type="dxa"/>
          </w:tcPr>
          <w:p w14:paraId="08CF7792" w14:textId="77777777" w:rsidR="006B657A" w:rsidRPr="001D2FF3" w:rsidRDefault="006B657A" w:rsidP="006B657A">
            <w:pPr>
              <w:spacing w:before="120" w:after="280" w:afterAutospacing="1" w:line="240" w:lineRule="auto"/>
              <w:jc w:val="both"/>
              <w:rPr>
                <w:b/>
                <w:sz w:val="26"/>
                <w:szCs w:val="26"/>
                <w:lang w:val="sv-SE"/>
              </w:rPr>
            </w:pPr>
          </w:p>
        </w:tc>
        <w:tc>
          <w:tcPr>
            <w:tcW w:w="3544" w:type="dxa"/>
          </w:tcPr>
          <w:p w14:paraId="57BCCDC1" w14:textId="2E6C38E5" w:rsidR="006B657A" w:rsidRPr="001D2FF3" w:rsidRDefault="006B657A" w:rsidP="006B657A">
            <w:pPr>
              <w:spacing w:before="120" w:after="280" w:afterAutospacing="1" w:line="240" w:lineRule="auto"/>
              <w:jc w:val="both"/>
              <w:rPr>
                <w:b/>
                <w:sz w:val="26"/>
                <w:szCs w:val="26"/>
                <w:lang w:val="sv-SE"/>
              </w:rPr>
            </w:pPr>
            <w:r w:rsidRPr="001D2FF3">
              <w:rPr>
                <w:b/>
                <w:sz w:val="26"/>
                <w:szCs w:val="26"/>
                <w:lang w:val="sv-SE"/>
              </w:rPr>
              <w:t xml:space="preserve">b) Phạt tiền đến 50% mức tiền phạt tối đa quy định tại khoản 1, khoản 2 Điều 3 Nghị định này; </w:t>
            </w:r>
          </w:p>
        </w:tc>
        <w:tc>
          <w:tcPr>
            <w:tcW w:w="3226" w:type="dxa"/>
          </w:tcPr>
          <w:p w14:paraId="012E58CF" w14:textId="77777777" w:rsidR="006B657A" w:rsidRPr="00A50AAD" w:rsidRDefault="006B657A" w:rsidP="006B657A">
            <w:pPr>
              <w:spacing w:before="120" w:after="280" w:afterAutospacing="1" w:line="240" w:lineRule="auto"/>
              <w:rPr>
                <w:sz w:val="26"/>
                <w:szCs w:val="26"/>
                <w:lang w:val="sv-SE"/>
              </w:rPr>
            </w:pPr>
          </w:p>
        </w:tc>
      </w:tr>
      <w:tr w:rsidR="006B657A" w:rsidRPr="00A50AAD" w14:paraId="657A27E7" w14:textId="77777777" w:rsidTr="00392F0A">
        <w:tc>
          <w:tcPr>
            <w:tcW w:w="4673" w:type="dxa"/>
          </w:tcPr>
          <w:p w14:paraId="38A8698C" w14:textId="77777777" w:rsidR="006B657A" w:rsidRPr="00A50AAD" w:rsidRDefault="006B657A" w:rsidP="006B657A">
            <w:pPr>
              <w:spacing w:before="120" w:after="0" w:line="240" w:lineRule="auto"/>
              <w:jc w:val="both"/>
              <w:rPr>
                <w:sz w:val="26"/>
                <w:szCs w:val="26"/>
                <w:lang w:val="sv-SE"/>
              </w:rPr>
            </w:pPr>
          </w:p>
        </w:tc>
        <w:tc>
          <w:tcPr>
            <w:tcW w:w="3969" w:type="dxa"/>
          </w:tcPr>
          <w:p w14:paraId="77620CE1" w14:textId="77777777" w:rsidR="006B657A" w:rsidRPr="001D2FF3" w:rsidRDefault="006B657A" w:rsidP="006B657A">
            <w:pPr>
              <w:spacing w:before="120" w:after="280" w:afterAutospacing="1" w:line="240" w:lineRule="auto"/>
              <w:jc w:val="both"/>
              <w:rPr>
                <w:b/>
                <w:sz w:val="26"/>
                <w:szCs w:val="26"/>
                <w:lang w:val="sv-SE"/>
              </w:rPr>
            </w:pPr>
          </w:p>
        </w:tc>
        <w:tc>
          <w:tcPr>
            <w:tcW w:w="3544" w:type="dxa"/>
          </w:tcPr>
          <w:p w14:paraId="2FE5DF53" w14:textId="1A2ACF5E" w:rsidR="006B657A" w:rsidRPr="001D2FF3" w:rsidRDefault="006B657A" w:rsidP="006B657A">
            <w:pPr>
              <w:spacing w:before="120" w:after="280" w:afterAutospacing="1" w:line="240" w:lineRule="auto"/>
              <w:jc w:val="both"/>
              <w:rPr>
                <w:b/>
                <w:sz w:val="26"/>
                <w:szCs w:val="26"/>
                <w:lang w:val="sv-SE"/>
              </w:rPr>
            </w:pPr>
            <w:r w:rsidRPr="001D2FF3">
              <w:rPr>
                <w:b/>
                <w:sz w:val="26"/>
                <w:szCs w:val="26"/>
                <w:lang w:val="sv-SE"/>
              </w:rPr>
              <w:t>c) Tước quyền sử dụng giấy phép, chứng chỉ hành nghề có thời hạn hoặc đình chỉ hoạt động có thời hạn</w:t>
            </w:r>
            <w:r>
              <w:rPr>
                <w:b/>
                <w:sz w:val="26"/>
                <w:szCs w:val="26"/>
                <w:lang w:val="sv-SE"/>
              </w:rPr>
              <w:t xml:space="preserve"> </w:t>
            </w:r>
            <w:r>
              <w:rPr>
                <w:b/>
                <w:sz w:val="26"/>
                <w:szCs w:val="26"/>
                <w:lang w:val="en-US"/>
              </w:rPr>
              <w:t xml:space="preserve">theo quy định </w:t>
            </w:r>
            <w:r w:rsidRPr="007B459E">
              <w:rPr>
                <w:b/>
                <w:sz w:val="26"/>
                <w:szCs w:val="26"/>
              </w:rPr>
              <w:t>tại khoản 2 Điều 2 Nghị định này</w:t>
            </w:r>
            <w:r w:rsidRPr="001D2FF3">
              <w:rPr>
                <w:b/>
                <w:sz w:val="26"/>
                <w:szCs w:val="26"/>
                <w:lang w:val="sv-SE"/>
              </w:rPr>
              <w:t>;</w:t>
            </w:r>
          </w:p>
        </w:tc>
        <w:tc>
          <w:tcPr>
            <w:tcW w:w="3226" w:type="dxa"/>
          </w:tcPr>
          <w:p w14:paraId="20B54739" w14:textId="77777777" w:rsidR="006B657A" w:rsidRPr="00A50AAD" w:rsidRDefault="006B657A" w:rsidP="006B657A">
            <w:pPr>
              <w:spacing w:before="120" w:after="280" w:afterAutospacing="1" w:line="240" w:lineRule="auto"/>
              <w:rPr>
                <w:sz w:val="26"/>
                <w:szCs w:val="26"/>
                <w:lang w:val="sv-SE"/>
              </w:rPr>
            </w:pPr>
          </w:p>
        </w:tc>
      </w:tr>
      <w:tr w:rsidR="006B657A" w:rsidRPr="00A50AAD" w14:paraId="7FAE81DD" w14:textId="77777777" w:rsidTr="00392F0A">
        <w:tc>
          <w:tcPr>
            <w:tcW w:w="4673" w:type="dxa"/>
          </w:tcPr>
          <w:p w14:paraId="465ADEAB" w14:textId="77777777" w:rsidR="006B657A" w:rsidRPr="00A50AAD" w:rsidRDefault="006B657A" w:rsidP="006B657A">
            <w:pPr>
              <w:spacing w:before="120" w:after="0" w:line="240" w:lineRule="auto"/>
              <w:jc w:val="both"/>
              <w:rPr>
                <w:sz w:val="26"/>
                <w:szCs w:val="26"/>
                <w:lang w:val="sv-SE"/>
              </w:rPr>
            </w:pPr>
          </w:p>
        </w:tc>
        <w:tc>
          <w:tcPr>
            <w:tcW w:w="3969" w:type="dxa"/>
          </w:tcPr>
          <w:p w14:paraId="7E55C8D8" w14:textId="77777777" w:rsidR="006B657A" w:rsidRPr="001D2FF3" w:rsidRDefault="006B657A" w:rsidP="006B657A">
            <w:pPr>
              <w:spacing w:before="120" w:after="280" w:afterAutospacing="1" w:line="240" w:lineRule="auto"/>
              <w:jc w:val="both"/>
              <w:rPr>
                <w:b/>
                <w:sz w:val="26"/>
                <w:szCs w:val="26"/>
                <w:lang w:val="sv-SE"/>
              </w:rPr>
            </w:pPr>
          </w:p>
        </w:tc>
        <w:tc>
          <w:tcPr>
            <w:tcW w:w="3544" w:type="dxa"/>
          </w:tcPr>
          <w:p w14:paraId="271D1E04" w14:textId="07951BBD" w:rsidR="006B657A" w:rsidRPr="001D2FF3" w:rsidRDefault="006B657A" w:rsidP="006B657A">
            <w:pPr>
              <w:spacing w:before="120" w:after="280" w:afterAutospacing="1" w:line="240" w:lineRule="auto"/>
              <w:jc w:val="both"/>
              <w:rPr>
                <w:b/>
                <w:sz w:val="26"/>
                <w:szCs w:val="26"/>
                <w:lang w:val="sv-SE"/>
              </w:rPr>
            </w:pPr>
            <w:r w:rsidRPr="001D2FF3">
              <w:rPr>
                <w:b/>
                <w:sz w:val="26"/>
                <w:szCs w:val="26"/>
                <w:lang w:val="sv-SE"/>
              </w:rPr>
              <w:t>d) Tịch thu tang vật, phương tiện vi phạm hành chính;</w:t>
            </w:r>
          </w:p>
        </w:tc>
        <w:tc>
          <w:tcPr>
            <w:tcW w:w="3226" w:type="dxa"/>
          </w:tcPr>
          <w:p w14:paraId="23153567" w14:textId="77777777" w:rsidR="006B657A" w:rsidRPr="00A50AAD" w:rsidRDefault="006B657A" w:rsidP="006B657A">
            <w:pPr>
              <w:spacing w:before="120" w:after="280" w:afterAutospacing="1" w:line="240" w:lineRule="auto"/>
              <w:rPr>
                <w:sz w:val="26"/>
                <w:szCs w:val="26"/>
                <w:lang w:val="sv-SE"/>
              </w:rPr>
            </w:pPr>
          </w:p>
        </w:tc>
      </w:tr>
      <w:tr w:rsidR="006B657A" w:rsidRPr="00A50AAD" w14:paraId="401E22FE" w14:textId="77777777" w:rsidTr="00392F0A">
        <w:tc>
          <w:tcPr>
            <w:tcW w:w="4673" w:type="dxa"/>
          </w:tcPr>
          <w:p w14:paraId="1C6381FE" w14:textId="77777777" w:rsidR="006B657A" w:rsidRPr="00A50AAD" w:rsidRDefault="006B657A" w:rsidP="006B657A">
            <w:pPr>
              <w:spacing w:before="120" w:after="0" w:line="240" w:lineRule="auto"/>
              <w:jc w:val="both"/>
              <w:rPr>
                <w:sz w:val="26"/>
                <w:szCs w:val="26"/>
                <w:lang w:val="sv-SE"/>
              </w:rPr>
            </w:pPr>
          </w:p>
        </w:tc>
        <w:tc>
          <w:tcPr>
            <w:tcW w:w="3969" w:type="dxa"/>
          </w:tcPr>
          <w:p w14:paraId="7494E66F" w14:textId="77777777" w:rsidR="006B657A" w:rsidRPr="001D2FF3" w:rsidRDefault="006B657A" w:rsidP="006B657A">
            <w:pPr>
              <w:spacing w:before="120" w:after="280" w:afterAutospacing="1" w:line="240" w:lineRule="auto"/>
              <w:jc w:val="both"/>
              <w:rPr>
                <w:b/>
                <w:sz w:val="26"/>
                <w:szCs w:val="26"/>
                <w:lang w:val="sv-SE"/>
              </w:rPr>
            </w:pPr>
          </w:p>
        </w:tc>
        <w:tc>
          <w:tcPr>
            <w:tcW w:w="3544" w:type="dxa"/>
          </w:tcPr>
          <w:p w14:paraId="307EB043" w14:textId="3C070699" w:rsidR="006B657A" w:rsidRPr="001D2FF3" w:rsidRDefault="006B657A" w:rsidP="006B657A">
            <w:pPr>
              <w:spacing w:before="120" w:after="280" w:afterAutospacing="1" w:line="240" w:lineRule="auto"/>
              <w:jc w:val="both"/>
              <w:rPr>
                <w:b/>
                <w:sz w:val="26"/>
                <w:szCs w:val="26"/>
                <w:lang w:val="sv-SE"/>
              </w:rPr>
            </w:pPr>
            <w:r w:rsidRPr="001D2FF3">
              <w:rPr>
                <w:b/>
                <w:sz w:val="26"/>
                <w:szCs w:val="26"/>
                <w:lang w:val="sv-SE"/>
              </w:rPr>
              <w:t>đ) Áp dụng biện pháp khắc phục hậu quả quy định tại khoản 1 Điều 28 của Luật Xử lý vi phạm hành chính.</w:t>
            </w:r>
          </w:p>
        </w:tc>
        <w:tc>
          <w:tcPr>
            <w:tcW w:w="3226" w:type="dxa"/>
          </w:tcPr>
          <w:p w14:paraId="073CBCA8" w14:textId="77777777" w:rsidR="006B657A" w:rsidRPr="00A50AAD" w:rsidRDefault="006B657A" w:rsidP="006B657A">
            <w:pPr>
              <w:spacing w:before="120" w:after="280" w:afterAutospacing="1" w:line="240" w:lineRule="auto"/>
              <w:rPr>
                <w:sz w:val="26"/>
                <w:szCs w:val="26"/>
                <w:lang w:val="sv-SE"/>
              </w:rPr>
            </w:pPr>
          </w:p>
        </w:tc>
      </w:tr>
      <w:tr w:rsidR="006B657A" w:rsidRPr="00A50AAD" w14:paraId="3450551A" w14:textId="77777777" w:rsidTr="00392F0A">
        <w:tc>
          <w:tcPr>
            <w:tcW w:w="4673" w:type="dxa"/>
          </w:tcPr>
          <w:p w14:paraId="4B87BA19" w14:textId="018F1AAE" w:rsidR="006B657A" w:rsidRPr="00A50AAD" w:rsidRDefault="006B657A" w:rsidP="006B657A">
            <w:pPr>
              <w:spacing w:before="120" w:after="0" w:line="240" w:lineRule="auto"/>
              <w:jc w:val="both"/>
              <w:rPr>
                <w:sz w:val="26"/>
                <w:szCs w:val="26"/>
              </w:rPr>
            </w:pPr>
          </w:p>
        </w:tc>
        <w:tc>
          <w:tcPr>
            <w:tcW w:w="3969" w:type="dxa"/>
          </w:tcPr>
          <w:p w14:paraId="688B40B0" w14:textId="315E677B"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b) Phạt tiền đến 50.000.000 đồng đối với cá nhân và 100.000.000 đồng đối với tổ chức trong lĩnh vực đo lường; phạt tiền đến 75.000.000 đồng đối với cá nhân và 150.000.000 đồng đối với tổ chức trong lĩnh vực tiêu chuẩn, chất lượng sản phẩm, hàng hóa;</w:t>
            </w:r>
          </w:p>
        </w:tc>
        <w:tc>
          <w:tcPr>
            <w:tcW w:w="3544" w:type="dxa"/>
          </w:tcPr>
          <w:p w14:paraId="30FB1B6A" w14:textId="0F591BC6" w:rsidR="006B657A" w:rsidRPr="00A50AAD" w:rsidRDefault="006B657A" w:rsidP="006B657A">
            <w:pPr>
              <w:spacing w:before="120" w:after="280" w:afterAutospacing="1" w:line="240" w:lineRule="auto"/>
              <w:rPr>
                <w:sz w:val="26"/>
                <w:szCs w:val="26"/>
                <w:lang w:val="sv-SE"/>
              </w:rPr>
            </w:pPr>
          </w:p>
        </w:tc>
        <w:tc>
          <w:tcPr>
            <w:tcW w:w="3226" w:type="dxa"/>
          </w:tcPr>
          <w:p w14:paraId="2C57832E" w14:textId="77777777" w:rsidR="006B657A" w:rsidRPr="00A50AAD" w:rsidRDefault="006B657A" w:rsidP="006B657A">
            <w:pPr>
              <w:spacing w:before="120" w:after="280" w:afterAutospacing="1" w:line="240" w:lineRule="auto"/>
              <w:rPr>
                <w:sz w:val="26"/>
                <w:szCs w:val="26"/>
                <w:lang w:val="sv-SE"/>
              </w:rPr>
            </w:pPr>
          </w:p>
        </w:tc>
      </w:tr>
      <w:tr w:rsidR="006B657A" w:rsidRPr="00A50AAD" w14:paraId="30B0D599" w14:textId="77777777" w:rsidTr="00392F0A">
        <w:tc>
          <w:tcPr>
            <w:tcW w:w="4673" w:type="dxa"/>
          </w:tcPr>
          <w:p w14:paraId="08DD94AD" w14:textId="69FF28BA" w:rsidR="006B657A" w:rsidRPr="00A50AAD" w:rsidRDefault="006B657A" w:rsidP="006B657A">
            <w:pPr>
              <w:spacing w:before="120" w:after="0" w:line="240" w:lineRule="auto"/>
              <w:jc w:val="both"/>
              <w:rPr>
                <w:sz w:val="26"/>
                <w:szCs w:val="26"/>
              </w:rPr>
            </w:pPr>
          </w:p>
        </w:tc>
        <w:tc>
          <w:tcPr>
            <w:tcW w:w="3969" w:type="dxa"/>
          </w:tcPr>
          <w:p w14:paraId="6F13B1D9" w14:textId="0DB4AA16"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c) Tịch thu tang vật, phương tiện vi phạm hành chính </w:t>
            </w:r>
            <w:r w:rsidRPr="00A50AAD">
              <w:rPr>
                <w:sz w:val="26"/>
                <w:szCs w:val="26"/>
              </w:rPr>
              <w:t xml:space="preserve">trong lĩnh vực đo lường </w:t>
            </w:r>
            <w:r w:rsidRPr="00A50AAD">
              <w:rPr>
                <w:sz w:val="26"/>
                <w:szCs w:val="26"/>
                <w:lang w:val="sv-SE"/>
              </w:rPr>
              <w:t>có giá trị không vượt quá 10</w:t>
            </w:r>
            <w:r w:rsidRPr="00A50AAD">
              <w:rPr>
                <w:sz w:val="26"/>
                <w:szCs w:val="26"/>
              </w:rPr>
              <w:t xml:space="preserve">0.000.000 đồng đối với cá nhân và </w:t>
            </w:r>
            <w:r w:rsidRPr="00A50AAD">
              <w:rPr>
                <w:sz w:val="26"/>
                <w:szCs w:val="26"/>
                <w:lang w:val="sv-SE"/>
              </w:rPr>
              <w:t>20</w:t>
            </w:r>
            <w:r w:rsidRPr="00A50AAD">
              <w:rPr>
                <w:sz w:val="26"/>
                <w:szCs w:val="26"/>
              </w:rPr>
              <w:t xml:space="preserve">0.000.000 đồng đối với tổ chức; phạt tiền tối đa trong lĩnh vực tiêu chuẩn, chất lượng sản phẩm, hàng hóa đến </w:t>
            </w:r>
            <w:r w:rsidRPr="00A50AAD">
              <w:rPr>
                <w:sz w:val="26"/>
                <w:szCs w:val="26"/>
                <w:lang w:val="sv-SE"/>
              </w:rPr>
              <w:t>150</w:t>
            </w:r>
            <w:r w:rsidRPr="00A50AAD">
              <w:rPr>
                <w:sz w:val="26"/>
                <w:szCs w:val="26"/>
              </w:rPr>
              <w:t xml:space="preserve">.000.000 đồng đối với cá nhân và </w:t>
            </w:r>
            <w:r w:rsidRPr="00A50AAD">
              <w:rPr>
                <w:sz w:val="26"/>
                <w:szCs w:val="26"/>
                <w:lang w:val="sv-SE"/>
              </w:rPr>
              <w:t>30</w:t>
            </w:r>
            <w:r w:rsidRPr="00A50AAD">
              <w:rPr>
                <w:sz w:val="26"/>
                <w:szCs w:val="26"/>
              </w:rPr>
              <w:t xml:space="preserve">0.000.000 đồng </w:t>
            </w:r>
            <w:r w:rsidRPr="00A50AAD">
              <w:rPr>
                <w:sz w:val="26"/>
                <w:szCs w:val="26"/>
              </w:rPr>
              <w:lastRenderedPageBreak/>
              <w:t>đối với tổ chức;</w:t>
            </w:r>
          </w:p>
        </w:tc>
        <w:tc>
          <w:tcPr>
            <w:tcW w:w="3544" w:type="dxa"/>
          </w:tcPr>
          <w:p w14:paraId="379D563D" w14:textId="413D7DE6" w:rsidR="006B657A" w:rsidRPr="00A50AAD" w:rsidRDefault="006B657A" w:rsidP="006B657A">
            <w:pPr>
              <w:spacing w:before="120" w:after="280" w:afterAutospacing="1" w:line="240" w:lineRule="auto"/>
              <w:rPr>
                <w:sz w:val="26"/>
                <w:szCs w:val="26"/>
                <w:lang w:val="sv-SE"/>
              </w:rPr>
            </w:pPr>
          </w:p>
        </w:tc>
        <w:tc>
          <w:tcPr>
            <w:tcW w:w="3226" w:type="dxa"/>
          </w:tcPr>
          <w:p w14:paraId="2A022E24" w14:textId="77777777" w:rsidR="006B657A" w:rsidRPr="00A50AAD" w:rsidRDefault="006B657A" w:rsidP="006B657A">
            <w:pPr>
              <w:spacing w:before="120" w:after="280" w:afterAutospacing="1" w:line="240" w:lineRule="auto"/>
              <w:rPr>
                <w:sz w:val="26"/>
                <w:szCs w:val="26"/>
                <w:lang w:val="sv-SE"/>
              </w:rPr>
            </w:pPr>
          </w:p>
        </w:tc>
      </w:tr>
      <w:tr w:rsidR="006B657A" w:rsidRPr="00A50AAD" w14:paraId="5B972776" w14:textId="77777777" w:rsidTr="00392F0A">
        <w:tc>
          <w:tcPr>
            <w:tcW w:w="4673" w:type="dxa"/>
          </w:tcPr>
          <w:p w14:paraId="0AFF231B" w14:textId="7CCA4527" w:rsidR="006B657A" w:rsidRPr="00A50AAD" w:rsidRDefault="006B657A" w:rsidP="006B657A">
            <w:pPr>
              <w:spacing w:before="120" w:after="0" w:line="240" w:lineRule="auto"/>
              <w:jc w:val="both"/>
              <w:rPr>
                <w:sz w:val="26"/>
                <w:szCs w:val="26"/>
              </w:rPr>
            </w:pPr>
          </w:p>
        </w:tc>
        <w:tc>
          <w:tcPr>
            <w:tcW w:w="3969" w:type="dxa"/>
          </w:tcPr>
          <w:p w14:paraId="0BEE4FA4" w14:textId="66EDBDA5"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d) Áp dụng biện pháp khắc phục hậu quả quy định tại các </w:t>
            </w:r>
            <w:bookmarkStart w:id="82" w:name="tc_31"/>
            <w:r w:rsidRPr="00A50AAD">
              <w:rPr>
                <w:sz w:val="26"/>
                <w:szCs w:val="26"/>
                <w:lang w:val="sv-SE"/>
              </w:rPr>
              <w:t>điểm a, b, đ, g, h và i khoản 3 Điều 2 Nghị định này</w:t>
            </w:r>
            <w:bookmarkEnd w:id="82"/>
            <w:r w:rsidRPr="00A50AAD">
              <w:rPr>
                <w:sz w:val="26"/>
                <w:szCs w:val="26"/>
                <w:lang w:val="sv-SE"/>
              </w:rPr>
              <w:t>.</w:t>
            </w:r>
          </w:p>
        </w:tc>
        <w:tc>
          <w:tcPr>
            <w:tcW w:w="3544" w:type="dxa"/>
          </w:tcPr>
          <w:p w14:paraId="78F27216" w14:textId="619AD51B" w:rsidR="006B657A" w:rsidRPr="00A50AAD" w:rsidRDefault="006B657A" w:rsidP="006B657A">
            <w:pPr>
              <w:spacing w:before="120" w:after="280" w:afterAutospacing="1" w:line="240" w:lineRule="auto"/>
              <w:rPr>
                <w:sz w:val="26"/>
                <w:szCs w:val="26"/>
                <w:lang w:val="sv-SE"/>
              </w:rPr>
            </w:pPr>
          </w:p>
        </w:tc>
        <w:tc>
          <w:tcPr>
            <w:tcW w:w="3226" w:type="dxa"/>
          </w:tcPr>
          <w:p w14:paraId="080FA770" w14:textId="77777777" w:rsidR="006B657A" w:rsidRPr="00A50AAD" w:rsidRDefault="006B657A" w:rsidP="006B657A">
            <w:pPr>
              <w:spacing w:before="120" w:after="280" w:afterAutospacing="1" w:line="240" w:lineRule="auto"/>
              <w:rPr>
                <w:sz w:val="26"/>
                <w:szCs w:val="26"/>
                <w:lang w:val="sv-SE"/>
              </w:rPr>
            </w:pPr>
          </w:p>
        </w:tc>
      </w:tr>
      <w:tr w:rsidR="006B657A" w:rsidRPr="00A50AAD" w14:paraId="3C408B77" w14:textId="77777777" w:rsidTr="00392F0A">
        <w:tc>
          <w:tcPr>
            <w:tcW w:w="4673" w:type="dxa"/>
          </w:tcPr>
          <w:p w14:paraId="50D1C769" w14:textId="16675FC6" w:rsidR="006B657A" w:rsidRPr="00A50AAD" w:rsidRDefault="006B657A" w:rsidP="006B657A">
            <w:pPr>
              <w:spacing w:before="120" w:after="0" w:line="240" w:lineRule="auto"/>
              <w:jc w:val="both"/>
              <w:rPr>
                <w:sz w:val="26"/>
                <w:szCs w:val="26"/>
              </w:rPr>
            </w:pPr>
            <w:r w:rsidRPr="009B259F">
              <w:rPr>
                <w:sz w:val="26"/>
                <w:szCs w:val="26"/>
              </w:rPr>
              <w:t>4. Chỉ huy trưởng Bộ đội biên phòng cấp tỉnh, Chỉ huy trưởng Hải đoàn biên phòng trực thuộc Bộ Tư lệnh Bộ đội biên phòng có quyền:</w:t>
            </w:r>
          </w:p>
        </w:tc>
        <w:tc>
          <w:tcPr>
            <w:tcW w:w="3969" w:type="dxa"/>
          </w:tcPr>
          <w:p w14:paraId="42EE3617" w14:textId="72C83CCF" w:rsidR="006B657A" w:rsidRDefault="006B657A" w:rsidP="006B657A">
            <w:pPr>
              <w:spacing w:before="120" w:after="280" w:afterAutospacing="1" w:line="240" w:lineRule="auto"/>
              <w:jc w:val="both"/>
              <w:rPr>
                <w:sz w:val="26"/>
                <w:szCs w:val="26"/>
                <w:lang w:val="sv-SE"/>
              </w:rPr>
            </w:pPr>
            <w:r w:rsidRPr="00A50AAD">
              <w:rPr>
                <w:sz w:val="26"/>
                <w:szCs w:val="26"/>
                <w:lang w:val="sv-SE"/>
              </w:rPr>
              <w:t>4. Chỉ huy trưởng Bộ đội biên phòng cấp tỉnh, Hải đoàn trưởng Hải đoàn Biên phòng, Cục trưởng Cục Phòng chống ma túy và tội phạm thuộc Bộ Tư lệnh Bộ đội biên phòng có quyền:</w:t>
            </w:r>
          </w:p>
        </w:tc>
        <w:tc>
          <w:tcPr>
            <w:tcW w:w="3544" w:type="dxa"/>
          </w:tcPr>
          <w:p w14:paraId="1ADBF66A" w14:textId="50721075" w:rsidR="006B657A" w:rsidRPr="00A50AAD" w:rsidRDefault="006B657A" w:rsidP="006B657A">
            <w:pPr>
              <w:spacing w:before="120" w:after="280" w:afterAutospacing="1" w:line="240" w:lineRule="auto"/>
              <w:jc w:val="both"/>
              <w:rPr>
                <w:sz w:val="26"/>
                <w:szCs w:val="26"/>
                <w:lang w:val="sv-SE"/>
              </w:rPr>
            </w:pPr>
            <w:r>
              <w:rPr>
                <w:sz w:val="26"/>
                <w:szCs w:val="26"/>
                <w:lang w:val="sv-SE"/>
              </w:rPr>
              <w:t>4</w:t>
            </w:r>
            <w:r w:rsidRPr="00524E94">
              <w:rPr>
                <w:sz w:val="26"/>
                <w:szCs w:val="26"/>
                <w:lang w:val="sv-SE"/>
              </w:rPr>
              <w:t>. Chỉ huy trưởng Ban Chỉ huy Bộ đội Biên phòng; Hải đoàn trưởng Hải đoàn biên phòng, Cục trưởng Cục Phòng chống ma túy và tội phạm thuộc Bộ Tư lệnh Bộ đội Biên phòng có quyền:</w:t>
            </w:r>
          </w:p>
        </w:tc>
        <w:tc>
          <w:tcPr>
            <w:tcW w:w="3226" w:type="dxa"/>
          </w:tcPr>
          <w:p w14:paraId="0389103C" w14:textId="77777777" w:rsidR="006B657A" w:rsidRPr="00A50AAD" w:rsidRDefault="006B657A" w:rsidP="006B657A">
            <w:pPr>
              <w:spacing w:before="120" w:after="280" w:afterAutospacing="1" w:line="240" w:lineRule="auto"/>
              <w:rPr>
                <w:sz w:val="26"/>
                <w:szCs w:val="26"/>
                <w:lang w:val="sv-SE"/>
              </w:rPr>
            </w:pPr>
          </w:p>
        </w:tc>
      </w:tr>
      <w:tr w:rsidR="006B657A" w:rsidRPr="00A50AAD" w14:paraId="26336D08" w14:textId="77777777" w:rsidTr="00392F0A">
        <w:tc>
          <w:tcPr>
            <w:tcW w:w="4673" w:type="dxa"/>
          </w:tcPr>
          <w:p w14:paraId="13331A84" w14:textId="77777777" w:rsidR="006B657A" w:rsidRPr="00A50AAD" w:rsidRDefault="006B657A" w:rsidP="006B657A">
            <w:pPr>
              <w:spacing w:before="120" w:after="0" w:line="240" w:lineRule="auto"/>
              <w:jc w:val="both"/>
              <w:rPr>
                <w:sz w:val="26"/>
                <w:szCs w:val="26"/>
              </w:rPr>
            </w:pPr>
            <w:r w:rsidRPr="00A50AAD">
              <w:rPr>
                <w:sz w:val="26"/>
                <w:szCs w:val="26"/>
              </w:rPr>
              <w:t>a) Phạt cảnh cáo;</w:t>
            </w:r>
          </w:p>
        </w:tc>
        <w:tc>
          <w:tcPr>
            <w:tcW w:w="3969" w:type="dxa"/>
          </w:tcPr>
          <w:p w14:paraId="0F6DBA81" w14:textId="0AA359DE" w:rsidR="006B657A" w:rsidRPr="009B259F" w:rsidRDefault="006B657A" w:rsidP="006B657A">
            <w:pPr>
              <w:spacing w:before="120" w:after="280" w:afterAutospacing="1" w:line="240" w:lineRule="auto"/>
              <w:rPr>
                <w:sz w:val="26"/>
                <w:szCs w:val="26"/>
                <w:lang w:val="en-US"/>
              </w:rPr>
            </w:pPr>
            <w:r>
              <w:rPr>
                <w:sz w:val="26"/>
                <w:szCs w:val="26"/>
                <w:lang w:val="en-US"/>
              </w:rPr>
              <w:t>Không sửa đổi, bổ sung</w:t>
            </w:r>
          </w:p>
        </w:tc>
        <w:tc>
          <w:tcPr>
            <w:tcW w:w="3544" w:type="dxa"/>
          </w:tcPr>
          <w:p w14:paraId="2A8CFBF7" w14:textId="479DE52D" w:rsidR="006B657A" w:rsidRPr="00A50AAD" w:rsidRDefault="006B657A" w:rsidP="006B657A">
            <w:pPr>
              <w:spacing w:before="120" w:after="280" w:afterAutospacing="1" w:line="240" w:lineRule="auto"/>
              <w:rPr>
                <w:sz w:val="26"/>
                <w:szCs w:val="26"/>
              </w:rPr>
            </w:pPr>
            <w:r w:rsidRPr="00524E94">
              <w:rPr>
                <w:sz w:val="26"/>
                <w:szCs w:val="26"/>
              </w:rPr>
              <w:t>a) Phạt cảnh cáo;</w:t>
            </w:r>
          </w:p>
        </w:tc>
        <w:tc>
          <w:tcPr>
            <w:tcW w:w="3226" w:type="dxa"/>
          </w:tcPr>
          <w:p w14:paraId="7DAB0D8A" w14:textId="77777777" w:rsidR="006B657A" w:rsidRPr="00A50AAD" w:rsidRDefault="006B657A" w:rsidP="006B657A">
            <w:pPr>
              <w:spacing w:before="120" w:after="280" w:afterAutospacing="1" w:line="240" w:lineRule="auto"/>
              <w:rPr>
                <w:sz w:val="26"/>
                <w:szCs w:val="26"/>
              </w:rPr>
            </w:pPr>
          </w:p>
        </w:tc>
      </w:tr>
      <w:tr w:rsidR="006B657A" w:rsidRPr="00A50AAD" w14:paraId="65BB8B86" w14:textId="77777777" w:rsidTr="00392F0A">
        <w:tc>
          <w:tcPr>
            <w:tcW w:w="4673" w:type="dxa"/>
          </w:tcPr>
          <w:p w14:paraId="393F2B26" w14:textId="77777777" w:rsidR="006B657A" w:rsidRPr="00A50AAD" w:rsidRDefault="006B657A" w:rsidP="006B657A">
            <w:pPr>
              <w:spacing w:before="120" w:after="0" w:line="240" w:lineRule="auto"/>
              <w:jc w:val="both"/>
              <w:rPr>
                <w:sz w:val="26"/>
                <w:szCs w:val="26"/>
              </w:rPr>
            </w:pPr>
          </w:p>
        </w:tc>
        <w:tc>
          <w:tcPr>
            <w:tcW w:w="3969" w:type="dxa"/>
          </w:tcPr>
          <w:p w14:paraId="1D76E0FE" w14:textId="77777777" w:rsidR="006B657A" w:rsidRPr="00644A31" w:rsidRDefault="006B657A" w:rsidP="006B657A">
            <w:pPr>
              <w:spacing w:before="120" w:after="280" w:afterAutospacing="1" w:line="240" w:lineRule="auto"/>
              <w:jc w:val="both"/>
              <w:rPr>
                <w:b/>
                <w:sz w:val="26"/>
                <w:szCs w:val="26"/>
              </w:rPr>
            </w:pPr>
          </w:p>
        </w:tc>
        <w:tc>
          <w:tcPr>
            <w:tcW w:w="3544" w:type="dxa"/>
          </w:tcPr>
          <w:p w14:paraId="47671763" w14:textId="7F98A174" w:rsidR="006B657A" w:rsidRPr="00644A31" w:rsidRDefault="006B657A" w:rsidP="006B657A">
            <w:pPr>
              <w:spacing w:before="120" w:after="280" w:afterAutospacing="1" w:line="240" w:lineRule="auto"/>
              <w:jc w:val="both"/>
              <w:rPr>
                <w:b/>
                <w:sz w:val="26"/>
                <w:szCs w:val="26"/>
              </w:rPr>
            </w:pPr>
            <w:r w:rsidRPr="00644A31">
              <w:rPr>
                <w:b/>
                <w:sz w:val="26"/>
                <w:szCs w:val="26"/>
              </w:rPr>
              <w:t xml:space="preserve">b) Phạt tiền đến mức tối đa quy định tại khoản 1, khoản 2 Điều 3 Nghị định này; </w:t>
            </w:r>
          </w:p>
        </w:tc>
        <w:tc>
          <w:tcPr>
            <w:tcW w:w="3226" w:type="dxa"/>
          </w:tcPr>
          <w:p w14:paraId="58F90ED9" w14:textId="77777777" w:rsidR="006B657A" w:rsidRPr="00A50AAD" w:rsidRDefault="006B657A" w:rsidP="006B657A">
            <w:pPr>
              <w:spacing w:before="120" w:after="280" w:afterAutospacing="1" w:line="240" w:lineRule="auto"/>
              <w:rPr>
                <w:sz w:val="26"/>
                <w:szCs w:val="26"/>
              </w:rPr>
            </w:pPr>
          </w:p>
        </w:tc>
      </w:tr>
      <w:tr w:rsidR="006B657A" w:rsidRPr="00A50AAD" w14:paraId="7C2FBA62" w14:textId="77777777" w:rsidTr="00392F0A">
        <w:tc>
          <w:tcPr>
            <w:tcW w:w="4673" w:type="dxa"/>
          </w:tcPr>
          <w:p w14:paraId="3E7B00D5" w14:textId="77777777" w:rsidR="006B657A" w:rsidRPr="00A50AAD" w:rsidRDefault="006B657A" w:rsidP="006B657A">
            <w:pPr>
              <w:spacing w:before="120" w:after="0" w:line="240" w:lineRule="auto"/>
              <w:jc w:val="both"/>
              <w:rPr>
                <w:sz w:val="26"/>
                <w:szCs w:val="26"/>
              </w:rPr>
            </w:pPr>
          </w:p>
        </w:tc>
        <w:tc>
          <w:tcPr>
            <w:tcW w:w="3969" w:type="dxa"/>
          </w:tcPr>
          <w:p w14:paraId="0FC5DA70" w14:textId="77777777" w:rsidR="006B657A" w:rsidRPr="00644A31" w:rsidRDefault="006B657A" w:rsidP="006B657A">
            <w:pPr>
              <w:spacing w:before="120" w:after="280" w:afterAutospacing="1" w:line="240" w:lineRule="auto"/>
              <w:jc w:val="both"/>
              <w:rPr>
                <w:b/>
                <w:sz w:val="26"/>
                <w:szCs w:val="26"/>
              </w:rPr>
            </w:pPr>
          </w:p>
        </w:tc>
        <w:tc>
          <w:tcPr>
            <w:tcW w:w="3544" w:type="dxa"/>
          </w:tcPr>
          <w:p w14:paraId="0FDBBB41" w14:textId="74A241DE" w:rsidR="006B657A" w:rsidRPr="00644A31" w:rsidRDefault="006B657A" w:rsidP="006B657A">
            <w:pPr>
              <w:spacing w:before="120" w:after="280" w:afterAutospacing="1" w:line="240" w:lineRule="auto"/>
              <w:jc w:val="both"/>
              <w:rPr>
                <w:b/>
                <w:sz w:val="26"/>
                <w:szCs w:val="26"/>
              </w:rPr>
            </w:pPr>
            <w:r w:rsidRPr="00644A31">
              <w:rPr>
                <w:b/>
                <w:sz w:val="26"/>
                <w:szCs w:val="26"/>
              </w:rPr>
              <w:t>c) Tước quyền sử dụng giấy phép, chứng chỉ hành nghề có thời hạn hoặc đình chỉ hoạt động có thời hạn</w:t>
            </w:r>
            <w:r w:rsidRPr="00644A31">
              <w:rPr>
                <w:b/>
                <w:sz w:val="26"/>
                <w:szCs w:val="26"/>
                <w:lang w:val="en-US"/>
              </w:rPr>
              <w:t xml:space="preserve"> theo quy định </w:t>
            </w:r>
            <w:r w:rsidRPr="00644A31">
              <w:rPr>
                <w:b/>
                <w:sz w:val="26"/>
                <w:szCs w:val="26"/>
              </w:rPr>
              <w:t>tại khoản 2 Điều 2 Nghị định này;</w:t>
            </w:r>
          </w:p>
        </w:tc>
        <w:tc>
          <w:tcPr>
            <w:tcW w:w="3226" w:type="dxa"/>
          </w:tcPr>
          <w:p w14:paraId="7BAB7836" w14:textId="77777777" w:rsidR="006B657A" w:rsidRPr="00A50AAD" w:rsidRDefault="006B657A" w:rsidP="006B657A">
            <w:pPr>
              <w:spacing w:before="120" w:after="280" w:afterAutospacing="1" w:line="240" w:lineRule="auto"/>
              <w:rPr>
                <w:sz w:val="26"/>
                <w:szCs w:val="26"/>
              </w:rPr>
            </w:pPr>
          </w:p>
        </w:tc>
      </w:tr>
      <w:tr w:rsidR="006B657A" w:rsidRPr="00A50AAD" w14:paraId="5B1D6010" w14:textId="77777777" w:rsidTr="00392F0A">
        <w:tc>
          <w:tcPr>
            <w:tcW w:w="4673" w:type="dxa"/>
          </w:tcPr>
          <w:p w14:paraId="4E0E2ABA" w14:textId="77777777" w:rsidR="006B657A" w:rsidRPr="00A50AAD" w:rsidRDefault="006B657A" w:rsidP="006B657A">
            <w:pPr>
              <w:spacing w:before="120" w:after="0" w:line="240" w:lineRule="auto"/>
              <w:jc w:val="both"/>
              <w:rPr>
                <w:sz w:val="26"/>
                <w:szCs w:val="26"/>
              </w:rPr>
            </w:pPr>
          </w:p>
        </w:tc>
        <w:tc>
          <w:tcPr>
            <w:tcW w:w="3969" w:type="dxa"/>
          </w:tcPr>
          <w:p w14:paraId="6E5BDFDC" w14:textId="77777777" w:rsidR="006B657A" w:rsidRPr="00644A31" w:rsidRDefault="006B657A" w:rsidP="006B657A">
            <w:pPr>
              <w:spacing w:before="120" w:after="280" w:afterAutospacing="1" w:line="240" w:lineRule="auto"/>
              <w:jc w:val="both"/>
              <w:rPr>
                <w:b/>
                <w:sz w:val="26"/>
                <w:szCs w:val="26"/>
              </w:rPr>
            </w:pPr>
          </w:p>
        </w:tc>
        <w:tc>
          <w:tcPr>
            <w:tcW w:w="3544" w:type="dxa"/>
          </w:tcPr>
          <w:p w14:paraId="1089F56B" w14:textId="3459A6AC" w:rsidR="006B657A" w:rsidRPr="00644A31" w:rsidRDefault="006B657A" w:rsidP="006B657A">
            <w:pPr>
              <w:spacing w:before="120" w:after="280" w:afterAutospacing="1" w:line="240" w:lineRule="auto"/>
              <w:jc w:val="both"/>
              <w:rPr>
                <w:b/>
                <w:sz w:val="26"/>
                <w:szCs w:val="26"/>
              </w:rPr>
            </w:pPr>
            <w:r w:rsidRPr="00644A31">
              <w:rPr>
                <w:b/>
                <w:sz w:val="26"/>
                <w:szCs w:val="26"/>
              </w:rPr>
              <w:t>d) Tịch thu tang vật, phương tiện vi phạm hành chính;</w:t>
            </w:r>
          </w:p>
        </w:tc>
        <w:tc>
          <w:tcPr>
            <w:tcW w:w="3226" w:type="dxa"/>
          </w:tcPr>
          <w:p w14:paraId="1798C72A" w14:textId="77777777" w:rsidR="006B657A" w:rsidRPr="00A50AAD" w:rsidRDefault="006B657A" w:rsidP="006B657A">
            <w:pPr>
              <w:spacing w:before="120" w:after="280" w:afterAutospacing="1" w:line="240" w:lineRule="auto"/>
              <w:rPr>
                <w:sz w:val="26"/>
                <w:szCs w:val="26"/>
              </w:rPr>
            </w:pPr>
          </w:p>
        </w:tc>
      </w:tr>
      <w:tr w:rsidR="006B657A" w:rsidRPr="00A50AAD" w14:paraId="38A2D925" w14:textId="77777777" w:rsidTr="00392F0A">
        <w:tc>
          <w:tcPr>
            <w:tcW w:w="4673" w:type="dxa"/>
          </w:tcPr>
          <w:p w14:paraId="10FB1C6F" w14:textId="77777777" w:rsidR="006B657A" w:rsidRPr="00A50AAD" w:rsidRDefault="006B657A" w:rsidP="006B657A">
            <w:pPr>
              <w:spacing w:before="120" w:after="0" w:line="240" w:lineRule="auto"/>
              <w:jc w:val="both"/>
              <w:rPr>
                <w:sz w:val="26"/>
                <w:szCs w:val="26"/>
              </w:rPr>
            </w:pPr>
          </w:p>
        </w:tc>
        <w:tc>
          <w:tcPr>
            <w:tcW w:w="3969" w:type="dxa"/>
          </w:tcPr>
          <w:p w14:paraId="26CD1E38" w14:textId="77777777" w:rsidR="006B657A" w:rsidRPr="00644A31" w:rsidRDefault="006B657A" w:rsidP="006B657A">
            <w:pPr>
              <w:spacing w:before="120" w:after="280" w:afterAutospacing="1" w:line="240" w:lineRule="auto"/>
              <w:jc w:val="both"/>
              <w:rPr>
                <w:b/>
                <w:sz w:val="26"/>
                <w:szCs w:val="26"/>
              </w:rPr>
            </w:pPr>
          </w:p>
        </w:tc>
        <w:tc>
          <w:tcPr>
            <w:tcW w:w="3544" w:type="dxa"/>
          </w:tcPr>
          <w:p w14:paraId="0C7E80E7" w14:textId="55A7F0C8" w:rsidR="006B657A" w:rsidRPr="00644A31" w:rsidRDefault="006B657A" w:rsidP="006B657A">
            <w:pPr>
              <w:spacing w:before="120" w:after="280" w:afterAutospacing="1" w:line="240" w:lineRule="auto"/>
              <w:jc w:val="both"/>
              <w:rPr>
                <w:b/>
                <w:sz w:val="26"/>
                <w:szCs w:val="26"/>
              </w:rPr>
            </w:pPr>
            <w:r w:rsidRPr="00644A31">
              <w:rPr>
                <w:b/>
                <w:sz w:val="26"/>
                <w:szCs w:val="26"/>
              </w:rPr>
              <w:t>đ) Áp dụng biện pháp khắc phục hậu quả quy định tại khoản 1 Điều 28 của Luật Xử lý vi phạm hành chính.</w:t>
            </w:r>
          </w:p>
        </w:tc>
        <w:tc>
          <w:tcPr>
            <w:tcW w:w="3226" w:type="dxa"/>
          </w:tcPr>
          <w:p w14:paraId="6C23E8B2" w14:textId="77777777" w:rsidR="006B657A" w:rsidRPr="00A50AAD" w:rsidRDefault="006B657A" w:rsidP="006B657A">
            <w:pPr>
              <w:spacing w:before="120" w:after="280" w:afterAutospacing="1" w:line="240" w:lineRule="auto"/>
              <w:rPr>
                <w:sz w:val="26"/>
                <w:szCs w:val="26"/>
              </w:rPr>
            </w:pPr>
          </w:p>
        </w:tc>
      </w:tr>
      <w:tr w:rsidR="006B657A" w:rsidRPr="00A50AAD" w14:paraId="1FAB8628" w14:textId="77777777" w:rsidTr="00392F0A">
        <w:tc>
          <w:tcPr>
            <w:tcW w:w="4673" w:type="dxa"/>
          </w:tcPr>
          <w:p w14:paraId="1DEA962A" w14:textId="77777777" w:rsidR="006B657A" w:rsidRPr="00A50AAD" w:rsidRDefault="006B657A" w:rsidP="006B657A">
            <w:pPr>
              <w:spacing w:before="120" w:after="0" w:line="240" w:lineRule="auto"/>
              <w:jc w:val="both"/>
              <w:rPr>
                <w:sz w:val="26"/>
                <w:szCs w:val="26"/>
              </w:rPr>
            </w:pPr>
            <w:r w:rsidRPr="00A50AAD">
              <w:rPr>
                <w:sz w:val="26"/>
                <w:szCs w:val="26"/>
              </w:rPr>
              <w:lastRenderedPageBreak/>
              <w:t>b) Phạt tiền đến mức tối đa theo quy định tại Nghị định này;</w:t>
            </w:r>
          </w:p>
        </w:tc>
        <w:tc>
          <w:tcPr>
            <w:tcW w:w="3969" w:type="dxa"/>
          </w:tcPr>
          <w:p w14:paraId="61295122" w14:textId="3A56D9BA" w:rsidR="006B657A" w:rsidRPr="00A50AAD"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4B8F7CF5" w14:textId="260D23F6" w:rsidR="006B657A" w:rsidRPr="00A50AAD" w:rsidRDefault="006B657A" w:rsidP="006B657A">
            <w:pPr>
              <w:spacing w:before="120" w:after="280" w:afterAutospacing="1" w:line="240" w:lineRule="auto"/>
              <w:rPr>
                <w:sz w:val="26"/>
                <w:szCs w:val="26"/>
              </w:rPr>
            </w:pPr>
          </w:p>
        </w:tc>
        <w:tc>
          <w:tcPr>
            <w:tcW w:w="3226" w:type="dxa"/>
          </w:tcPr>
          <w:p w14:paraId="5AB9A994" w14:textId="77777777" w:rsidR="006B657A" w:rsidRPr="00A50AAD" w:rsidRDefault="006B657A" w:rsidP="006B657A">
            <w:pPr>
              <w:spacing w:before="120" w:after="280" w:afterAutospacing="1" w:line="240" w:lineRule="auto"/>
              <w:rPr>
                <w:sz w:val="26"/>
                <w:szCs w:val="26"/>
              </w:rPr>
            </w:pPr>
          </w:p>
        </w:tc>
      </w:tr>
      <w:tr w:rsidR="006B657A" w:rsidRPr="00A50AAD" w14:paraId="31193712" w14:textId="77777777" w:rsidTr="00392F0A">
        <w:tc>
          <w:tcPr>
            <w:tcW w:w="4673" w:type="dxa"/>
          </w:tcPr>
          <w:p w14:paraId="12467BE2" w14:textId="77777777" w:rsidR="006B657A" w:rsidRPr="00A50AAD" w:rsidRDefault="006B657A" w:rsidP="006B657A">
            <w:pPr>
              <w:spacing w:before="120" w:after="0" w:line="240" w:lineRule="auto"/>
              <w:jc w:val="both"/>
              <w:rPr>
                <w:sz w:val="26"/>
                <w:szCs w:val="26"/>
              </w:rPr>
            </w:pPr>
            <w:r w:rsidRPr="00A50AAD">
              <w:rPr>
                <w:sz w:val="26"/>
                <w:szCs w:val="26"/>
              </w:rPr>
              <w:t>c) Tước quyền sử dụng giấy phép, chứng chỉ hành nghề có thời hạn hoặc đình chỉ hoạt động có thời hạn;</w:t>
            </w:r>
          </w:p>
        </w:tc>
        <w:tc>
          <w:tcPr>
            <w:tcW w:w="3969" w:type="dxa"/>
          </w:tcPr>
          <w:p w14:paraId="558BB7E9" w14:textId="6A47A7BD" w:rsidR="006B657A" w:rsidRPr="00A50AAD"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350B4E4A" w14:textId="091A6B1C" w:rsidR="006B657A" w:rsidRPr="00A50AAD" w:rsidRDefault="006B657A" w:rsidP="006B657A">
            <w:pPr>
              <w:spacing w:before="120" w:after="280" w:afterAutospacing="1" w:line="240" w:lineRule="auto"/>
              <w:rPr>
                <w:sz w:val="26"/>
                <w:szCs w:val="26"/>
              </w:rPr>
            </w:pPr>
          </w:p>
        </w:tc>
        <w:tc>
          <w:tcPr>
            <w:tcW w:w="3226" w:type="dxa"/>
          </w:tcPr>
          <w:p w14:paraId="0DC747C6" w14:textId="77777777" w:rsidR="006B657A" w:rsidRPr="00A50AAD" w:rsidRDefault="006B657A" w:rsidP="006B657A">
            <w:pPr>
              <w:spacing w:before="120" w:after="280" w:afterAutospacing="1" w:line="240" w:lineRule="auto"/>
              <w:rPr>
                <w:sz w:val="26"/>
                <w:szCs w:val="26"/>
              </w:rPr>
            </w:pPr>
          </w:p>
        </w:tc>
      </w:tr>
      <w:tr w:rsidR="006B657A" w:rsidRPr="00A50AAD" w14:paraId="771DF309" w14:textId="77777777" w:rsidTr="00392F0A">
        <w:tc>
          <w:tcPr>
            <w:tcW w:w="4673" w:type="dxa"/>
          </w:tcPr>
          <w:p w14:paraId="2F627399" w14:textId="77777777" w:rsidR="006B657A" w:rsidRPr="00A50AAD" w:rsidRDefault="006B657A" w:rsidP="006B657A">
            <w:pPr>
              <w:spacing w:before="120" w:after="0" w:line="240" w:lineRule="auto"/>
              <w:jc w:val="both"/>
              <w:rPr>
                <w:sz w:val="26"/>
                <w:szCs w:val="26"/>
              </w:rPr>
            </w:pPr>
            <w:r w:rsidRPr="00A50AAD">
              <w:rPr>
                <w:sz w:val="26"/>
                <w:szCs w:val="26"/>
              </w:rPr>
              <w:t>d) Tịch thu tang vật, phương tiện vi phạm hành chính;</w:t>
            </w:r>
          </w:p>
        </w:tc>
        <w:tc>
          <w:tcPr>
            <w:tcW w:w="3969" w:type="dxa"/>
          </w:tcPr>
          <w:p w14:paraId="6BD82FCB" w14:textId="30D15F05" w:rsidR="006B657A" w:rsidRPr="00A50AAD"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6EF9880D" w14:textId="6C1B3BF6" w:rsidR="006B657A" w:rsidRPr="00A50AAD" w:rsidRDefault="006B657A" w:rsidP="006B657A">
            <w:pPr>
              <w:spacing w:before="120" w:after="280" w:afterAutospacing="1" w:line="240" w:lineRule="auto"/>
              <w:rPr>
                <w:sz w:val="26"/>
                <w:szCs w:val="26"/>
              </w:rPr>
            </w:pPr>
          </w:p>
        </w:tc>
        <w:tc>
          <w:tcPr>
            <w:tcW w:w="3226" w:type="dxa"/>
          </w:tcPr>
          <w:p w14:paraId="75E541E5" w14:textId="77777777" w:rsidR="006B657A" w:rsidRPr="00A50AAD" w:rsidRDefault="006B657A" w:rsidP="006B657A">
            <w:pPr>
              <w:spacing w:before="120" w:after="280" w:afterAutospacing="1" w:line="240" w:lineRule="auto"/>
              <w:rPr>
                <w:sz w:val="26"/>
                <w:szCs w:val="26"/>
              </w:rPr>
            </w:pPr>
          </w:p>
        </w:tc>
      </w:tr>
      <w:tr w:rsidR="006B657A" w:rsidRPr="00A50AAD" w14:paraId="6E557520" w14:textId="77777777" w:rsidTr="00392F0A">
        <w:tc>
          <w:tcPr>
            <w:tcW w:w="4673" w:type="dxa"/>
          </w:tcPr>
          <w:p w14:paraId="5301A26B" w14:textId="6B0DD2BC" w:rsidR="006B657A" w:rsidRPr="00A50AAD" w:rsidRDefault="006B657A" w:rsidP="006B657A">
            <w:pPr>
              <w:spacing w:before="120" w:after="0" w:line="240" w:lineRule="auto"/>
              <w:jc w:val="both"/>
              <w:rPr>
                <w:sz w:val="26"/>
                <w:szCs w:val="26"/>
              </w:rPr>
            </w:pPr>
            <w:r w:rsidRPr="00B40CA6">
              <w:rPr>
                <w:sz w:val="26"/>
                <w:szCs w:val="26"/>
              </w:rPr>
              <w:t>đ) Áp dụng biện pháp khắc phục hậu quả quy định tại các điểm a, đ, g, h và i khoản 3 Điều 2 của Nghị định này.</w:t>
            </w:r>
          </w:p>
        </w:tc>
        <w:tc>
          <w:tcPr>
            <w:tcW w:w="3969" w:type="dxa"/>
          </w:tcPr>
          <w:p w14:paraId="44827F70" w14:textId="362FB7AC" w:rsidR="006B657A" w:rsidRPr="00A50AAD" w:rsidRDefault="006B657A" w:rsidP="006B657A">
            <w:pPr>
              <w:spacing w:before="120" w:after="280" w:afterAutospacing="1" w:line="240" w:lineRule="auto"/>
              <w:rPr>
                <w:sz w:val="26"/>
                <w:szCs w:val="26"/>
                <w:lang w:val="sv-SE"/>
              </w:rPr>
            </w:pPr>
            <w:r w:rsidRPr="00A50AAD">
              <w:rPr>
                <w:sz w:val="26"/>
                <w:szCs w:val="26"/>
                <w:lang w:val="sv-SE"/>
              </w:rPr>
              <w:t xml:space="preserve">đ) Áp dụng biện pháp khắc phục hậu quả quy định tại các </w:t>
            </w:r>
            <w:bookmarkStart w:id="83" w:name="tc_32"/>
            <w:r w:rsidRPr="00A50AAD">
              <w:rPr>
                <w:sz w:val="26"/>
                <w:szCs w:val="26"/>
                <w:lang w:val="sv-SE"/>
              </w:rPr>
              <w:t>điểm a, b, đ, g, h và i khoản 3 Điều 2 Nghị định này</w:t>
            </w:r>
            <w:bookmarkEnd w:id="83"/>
            <w:r w:rsidRPr="00A50AAD">
              <w:rPr>
                <w:sz w:val="26"/>
                <w:szCs w:val="26"/>
                <w:lang w:val="sv-SE"/>
              </w:rPr>
              <w:t>.</w:t>
            </w:r>
          </w:p>
        </w:tc>
        <w:tc>
          <w:tcPr>
            <w:tcW w:w="3544" w:type="dxa"/>
          </w:tcPr>
          <w:p w14:paraId="00C0D058" w14:textId="5FAE8072" w:rsidR="006B657A" w:rsidRPr="00A50AAD" w:rsidRDefault="006B657A" w:rsidP="006B657A">
            <w:pPr>
              <w:spacing w:before="120" w:after="280" w:afterAutospacing="1" w:line="240" w:lineRule="auto"/>
              <w:rPr>
                <w:sz w:val="26"/>
                <w:szCs w:val="26"/>
                <w:lang w:val="sv-SE"/>
              </w:rPr>
            </w:pPr>
          </w:p>
        </w:tc>
        <w:tc>
          <w:tcPr>
            <w:tcW w:w="3226" w:type="dxa"/>
          </w:tcPr>
          <w:p w14:paraId="000581E9" w14:textId="77777777" w:rsidR="006B657A" w:rsidRPr="00A50AAD" w:rsidRDefault="006B657A" w:rsidP="006B657A">
            <w:pPr>
              <w:spacing w:before="120" w:after="280" w:afterAutospacing="1" w:line="240" w:lineRule="auto"/>
              <w:rPr>
                <w:sz w:val="26"/>
                <w:szCs w:val="26"/>
                <w:lang w:val="sv-SE"/>
              </w:rPr>
            </w:pPr>
          </w:p>
        </w:tc>
      </w:tr>
      <w:tr w:rsidR="006B657A" w:rsidRPr="00A50AAD" w14:paraId="6F3F20BB" w14:textId="77777777" w:rsidTr="00392F0A">
        <w:tc>
          <w:tcPr>
            <w:tcW w:w="4673" w:type="dxa"/>
          </w:tcPr>
          <w:p w14:paraId="5F7B3BC7" w14:textId="0FC7B64F" w:rsidR="006B657A" w:rsidRPr="00A50AAD" w:rsidRDefault="006B657A" w:rsidP="006B657A">
            <w:pPr>
              <w:spacing w:before="120" w:after="0" w:line="240" w:lineRule="auto"/>
              <w:jc w:val="both"/>
              <w:rPr>
                <w:sz w:val="26"/>
                <w:szCs w:val="26"/>
              </w:rPr>
            </w:pPr>
            <w:bookmarkStart w:id="84" w:name="dieu_40"/>
            <w:r w:rsidRPr="00A50AAD">
              <w:rPr>
                <w:b/>
                <w:bCs/>
                <w:sz w:val="26"/>
                <w:szCs w:val="26"/>
              </w:rPr>
              <w:t>Điều 40. Thẩm quyền của Cảnh sát biển</w:t>
            </w:r>
            <w:bookmarkEnd w:id="84"/>
          </w:p>
        </w:tc>
        <w:tc>
          <w:tcPr>
            <w:tcW w:w="3969" w:type="dxa"/>
          </w:tcPr>
          <w:p w14:paraId="3E493C4B" w14:textId="172AB09E" w:rsidR="006B657A" w:rsidRPr="004E513F" w:rsidRDefault="006B657A" w:rsidP="006B657A">
            <w:pPr>
              <w:spacing w:before="120" w:after="280" w:afterAutospacing="1" w:line="240" w:lineRule="auto"/>
              <w:rPr>
                <w:b/>
                <w:bCs/>
                <w:sz w:val="26"/>
                <w:szCs w:val="26"/>
              </w:rPr>
            </w:pPr>
            <w:r>
              <w:rPr>
                <w:sz w:val="26"/>
                <w:szCs w:val="26"/>
                <w:lang w:val="en-US"/>
              </w:rPr>
              <w:t>Không sửa đổi, bổ sung</w:t>
            </w:r>
          </w:p>
        </w:tc>
        <w:tc>
          <w:tcPr>
            <w:tcW w:w="3544" w:type="dxa"/>
          </w:tcPr>
          <w:p w14:paraId="15B12B78" w14:textId="5D5FC659" w:rsidR="006B657A" w:rsidRPr="00A50AAD" w:rsidRDefault="006B657A" w:rsidP="006B657A">
            <w:pPr>
              <w:spacing w:before="120" w:after="280" w:afterAutospacing="1" w:line="240" w:lineRule="auto"/>
              <w:rPr>
                <w:b/>
                <w:bCs/>
                <w:sz w:val="26"/>
                <w:szCs w:val="26"/>
              </w:rPr>
            </w:pPr>
            <w:r w:rsidRPr="004E513F">
              <w:rPr>
                <w:b/>
                <w:bCs/>
                <w:sz w:val="26"/>
                <w:szCs w:val="26"/>
              </w:rPr>
              <w:t>Điều 40. Thẩm quyền của Cảnh sát biển</w:t>
            </w:r>
          </w:p>
        </w:tc>
        <w:tc>
          <w:tcPr>
            <w:tcW w:w="3226" w:type="dxa"/>
          </w:tcPr>
          <w:p w14:paraId="48DD5CD5" w14:textId="36AD9BFD" w:rsidR="006B657A" w:rsidRPr="00943FE6" w:rsidRDefault="006B657A" w:rsidP="006B657A">
            <w:pPr>
              <w:spacing w:before="120" w:after="280" w:afterAutospacing="1" w:line="240" w:lineRule="auto"/>
              <w:jc w:val="both"/>
              <w:rPr>
                <w:bCs/>
                <w:sz w:val="26"/>
                <w:szCs w:val="26"/>
              </w:rPr>
            </w:pPr>
            <w:r w:rsidRPr="00943FE6">
              <w:rPr>
                <w:bCs/>
                <w:sz w:val="26"/>
                <w:szCs w:val="26"/>
              </w:rPr>
              <w:t xml:space="preserve">Vì theo quy định tại Điều </w:t>
            </w:r>
            <w:r>
              <w:rPr>
                <w:bCs/>
                <w:sz w:val="26"/>
                <w:szCs w:val="26"/>
                <w:lang w:val="en-US"/>
              </w:rPr>
              <w:t>10</w:t>
            </w:r>
            <w:r w:rsidRPr="00943FE6">
              <w:rPr>
                <w:bCs/>
                <w:sz w:val="26"/>
                <w:szCs w:val="26"/>
              </w:rPr>
              <w:t xml:space="preserve"> Nghị định số 189/2025/NĐ-CP ngày 01/7/2025 của Chính phủ quy định chi tiết Luật Xử lý vi phạm hành chính về thẩm quyền xử phạt vi phạm hành chính</w:t>
            </w:r>
          </w:p>
        </w:tc>
      </w:tr>
      <w:tr w:rsidR="006B657A" w:rsidRPr="00A50AAD" w14:paraId="0D0CC406" w14:textId="77777777" w:rsidTr="00392F0A">
        <w:tc>
          <w:tcPr>
            <w:tcW w:w="4673" w:type="dxa"/>
          </w:tcPr>
          <w:p w14:paraId="63D79F77" w14:textId="77777777" w:rsidR="006B657A" w:rsidRPr="00A50AAD" w:rsidRDefault="006B657A" w:rsidP="006B657A">
            <w:pPr>
              <w:spacing w:before="120" w:after="0" w:line="240" w:lineRule="auto"/>
              <w:jc w:val="both"/>
              <w:rPr>
                <w:sz w:val="26"/>
                <w:szCs w:val="26"/>
              </w:rPr>
            </w:pPr>
            <w:r w:rsidRPr="00A50AAD">
              <w:rPr>
                <w:sz w:val="26"/>
                <w:szCs w:val="26"/>
              </w:rPr>
              <w:t>1. Cảnh sát viên Cảnh sát biển đang thi hành công vụ có quyền:</w:t>
            </w:r>
          </w:p>
        </w:tc>
        <w:tc>
          <w:tcPr>
            <w:tcW w:w="3969" w:type="dxa"/>
          </w:tcPr>
          <w:p w14:paraId="41EA0178" w14:textId="2C9379EE" w:rsidR="006B657A" w:rsidRPr="004E513F"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620D8A0B" w14:textId="1A9ADBAB" w:rsidR="006B657A" w:rsidRPr="00A50AAD" w:rsidRDefault="006B657A" w:rsidP="006B657A">
            <w:pPr>
              <w:spacing w:before="120" w:after="280" w:afterAutospacing="1" w:line="240" w:lineRule="auto"/>
              <w:rPr>
                <w:sz w:val="26"/>
                <w:szCs w:val="26"/>
              </w:rPr>
            </w:pPr>
            <w:r w:rsidRPr="004E513F">
              <w:rPr>
                <w:sz w:val="26"/>
                <w:szCs w:val="26"/>
              </w:rPr>
              <w:t>1. Cảnh sát viên Cảnh sát biển đang thi hành công vụ có quyền:</w:t>
            </w:r>
          </w:p>
        </w:tc>
        <w:tc>
          <w:tcPr>
            <w:tcW w:w="3226" w:type="dxa"/>
          </w:tcPr>
          <w:p w14:paraId="3C75C4D4" w14:textId="77777777" w:rsidR="006B657A" w:rsidRPr="00A50AAD" w:rsidRDefault="006B657A" w:rsidP="006B657A">
            <w:pPr>
              <w:spacing w:before="120" w:after="280" w:afterAutospacing="1" w:line="240" w:lineRule="auto"/>
              <w:rPr>
                <w:sz w:val="26"/>
                <w:szCs w:val="26"/>
              </w:rPr>
            </w:pPr>
          </w:p>
        </w:tc>
      </w:tr>
      <w:tr w:rsidR="006B657A" w:rsidRPr="00A50AAD" w14:paraId="211BFD6F" w14:textId="77777777" w:rsidTr="00392F0A">
        <w:tc>
          <w:tcPr>
            <w:tcW w:w="4673" w:type="dxa"/>
          </w:tcPr>
          <w:p w14:paraId="3DC8C6D6" w14:textId="77777777" w:rsidR="006B657A" w:rsidRPr="00A50AAD" w:rsidRDefault="006B657A" w:rsidP="006B657A">
            <w:pPr>
              <w:spacing w:before="120" w:after="0" w:line="240" w:lineRule="auto"/>
              <w:jc w:val="both"/>
              <w:rPr>
                <w:sz w:val="26"/>
                <w:szCs w:val="26"/>
              </w:rPr>
            </w:pPr>
            <w:r w:rsidRPr="00A50AAD">
              <w:rPr>
                <w:sz w:val="26"/>
                <w:szCs w:val="26"/>
              </w:rPr>
              <w:t>a) Phạt cảnh cáo;</w:t>
            </w:r>
          </w:p>
        </w:tc>
        <w:tc>
          <w:tcPr>
            <w:tcW w:w="3969" w:type="dxa"/>
          </w:tcPr>
          <w:p w14:paraId="493BD6F5" w14:textId="3729452F" w:rsidR="006B657A" w:rsidRPr="004E513F"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5A80E378" w14:textId="494723F9" w:rsidR="006B657A" w:rsidRPr="00A50AAD" w:rsidRDefault="006B657A" w:rsidP="006B657A">
            <w:pPr>
              <w:spacing w:before="120" w:after="280" w:afterAutospacing="1" w:line="240" w:lineRule="auto"/>
              <w:rPr>
                <w:sz w:val="26"/>
                <w:szCs w:val="26"/>
              </w:rPr>
            </w:pPr>
            <w:r w:rsidRPr="004E513F">
              <w:rPr>
                <w:sz w:val="26"/>
                <w:szCs w:val="26"/>
              </w:rPr>
              <w:t>a) Phạt cảnh cáo;</w:t>
            </w:r>
          </w:p>
        </w:tc>
        <w:tc>
          <w:tcPr>
            <w:tcW w:w="3226" w:type="dxa"/>
          </w:tcPr>
          <w:p w14:paraId="1DA369BB" w14:textId="77777777" w:rsidR="006B657A" w:rsidRPr="00A50AAD" w:rsidRDefault="006B657A" w:rsidP="006B657A">
            <w:pPr>
              <w:spacing w:before="120" w:after="280" w:afterAutospacing="1" w:line="240" w:lineRule="auto"/>
              <w:rPr>
                <w:sz w:val="26"/>
                <w:szCs w:val="26"/>
              </w:rPr>
            </w:pPr>
          </w:p>
        </w:tc>
      </w:tr>
      <w:tr w:rsidR="006B657A" w:rsidRPr="00A50AAD" w14:paraId="0EF88CBA" w14:textId="77777777" w:rsidTr="00392F0A">
        <w:tc>
          <w:tcPr>
            <w:tcW w:w="4673" w:type="dxa"/>
          </w:tcPr>
          <w:p w14:paraId="5C56CEEB" w14:textId="77777777" w:rsidR="006B657A" w:rsidRPr="00A50AAD" w:rsidRDefault="006B657A" w:rsidP="006B657A">
            <w:pPr>
              <w:spacing w:before="120" w:after="0" w:line="240" w:lineRule="auto"/>
              <w:jc w:val="both"/>
              <w:rPr>
                <w:sz w:val="26"/>
                <w:szCs w:val="26"/>
              </w:rPr>
            </w:pPr>
          </w:p>
        </w:tc>
        <w:tc>
          <w:tcPr>
            <w:tcW w:w="3969" w:type="dxa"/>
          </w:tcPr>
          <w:p w14:paraId="2CEC78A3" w14:textId="77777777" w:rsidR="006B657A" w:rsidRPr="00E93974" w:rsidRDefault="006B657A" w:rsidP="006B657A">
            <w:pPr>
              <w:spacing w:before="120" w:after="280" w:afterAutospacing="1" w:line="240" w:lineRule="auto"/>
              <w:jc w:val="both"/>
              <w:rPr>
                <w:b/>
                <w:sz w:val="26"/>
                <w:szCs w:val="26"/>
              </w:rPr>
            </w:pPr>
          </w:p>
        </w:tc>
        <w:tc>
          <w:tcPr>
            <w:tcW w:w="3544" w:type="dxa"/>
          </w:tcPr>
          <w:p w14:paraId="094CE2CB" w14:textId="17B24422" w:rsidR="006B657A" w:rsidRPr="00E93974" w:rsidRDefault="006B657A" w:rsidP="006B657A">
            <w:pPr>
              <w:spacing w:before="120" w:after="280" w:afterAutospacing="1" w:line="240" w:lineRule="auto"/>
              <w:jc w:val="both"/>
              <w:rPr>
                <w:b/>
                <w:sz w:val="26"/>
                <w:szCs w:val="26"/>
              </w:rPr>
            </w:pPr>
            <w:r w:rsidRPr="00E93974">
              <w:rPr>
                <w:b/>
                <w:sz w:val="26"/>
                <w:szCs w:val="26"/>
              </w:rPr>
              <w:t xml:space="preserve">b) Phạt tiền đến 5% mức tiền phạt tối đa quy định tại khoản 1, khoản 2 Điều 3 Nghị định này; </w:t>
            </w:r>
          </w:p>
        </w:tc>
        <w:tc>
          <w:tcPr>
            <w:tcW w:w="3226" w:type="dxa"/>
          </w:tcPr>
          <w:p w14:paraId="65A53BEB" w14:textId="77777777" w:rsidR="006B657A" w:rsidRPr="00A50AAD" w:rsidRDefault="006B657A" w:rsidP="006B657A">
            <w:pPr>
              <w:spacing w:before="120" w:after="280" w:afterAutospacing="1" w:line="240" w:lineRule="auto"/>
              <w:rPr>
                <w:sz w:val="26"/>
                <w:szCs w:val="26"/>
              </w:rPr>
            </w:pPr>
          </w:p>
        </w:tc>
      </w:tr>
      <w:tr w:rsidR="006B657A" w:rsidRPr="00A50AAD" w14:paraId="3F2B4A8E" w14:textId="77777777" w:rsidTr="00392F0A">
        <w:tc>
          <w:tcPr>
            <w:tcW w:w="4673" w:type="dxa"/>
          </w:tcPr>
          <w:p w14:paraId="350C7EDA" w14:textId="77777777" w:rsidR="006B657A" w:rsidRPr="00A50AAD" w:rsidRDefault="006B657A" w:rsidP="006B657A">
            <w:pPr>
              <w:spacing w:before="120" w:after="0" w:line="240" w:lineRule="auto"/>
              <w:jc w:val="both"/>
              <w:rPr>
                <w:sz w:val="26"/>
                <w:szCs w:val="26"/>
              </w:rPr>
            </w:pPr>
          </w:p>
        </w:tc>
        <w:tc>
          <w:tcPr>
            <w:tcW w:w="3969" w:type="dxa"/>
          </w:tcPr>
          <w:p w14:paraId="5EA8B8D2" w14:textId="77777777" w:rsidR="006B657A" w:rsidRPr="00E93974" w:rsidRDefault="006B657A" w:rsidP="006B657A">
            <w:pPr>
              <w:spacing w:before="120" w:after="280" w:afterAutospacing="1" w:line="240" w:lineRule="auto"/>
              <w:jc w:val="both"/>
              <w:rPr>
                <w:b/>
                <w:sz w:val="26"/>
                <w:szCs w:val="26"/>
              </w:rPr>
            </w:pPr>
          </w:p>
        </w:tc>
        <w:tc>
          <w:tcPr>
            <w:tcW w:w="3544" w:type="dxa"/>
          </w:tcPr>
          <w:p w14:paraId="3B6B360E" w14:textId="06DCC61B" w:rsidR="006B657A" w:rsidRPr="00E93974" w:rsidRDefault="006B657A" w:rsidP="006B657A">
            <w:pPr>
              <w:spacing w:before="120" w:after="280" w:afterAutospacing="1" w:line="240" w:lineRule="auto"/>
              <w:jc w:val="both"/>
              <w:rPr>
                <w:b/>
                <w:sz w:val="26"/>
                <w:szCs w:val="26"/>
              </w:rPr>
            </w:pPr>
            <w:r w:rsidRPr="00E93974">
              <w:rPr>
                <w:b/>
                <w:sz w:val="26"/>
                <w:szCs w:val="26"/>
              </w:rPr>
              <w:t xml:space="preserve">c) Tịch thu tang vật, phương </w:t>
            </w:r>
            <w:r w:rsidRPr="00E93974">
              <w:rPr>
                <w:b/>
                <w:sz w:val="26"/>
                <w:szCs w:val="26"/>
              </w:rPr>
              <w:lastRenderedPageBreak/>
              <w:t>tiện vi phạm hành chính có giá trị không vượt quá 02 lần mức tiền phạt được quy định tại điểm b khoản này.</w:t>
            </w:r>
          </w:p>
        </w:tc>
        <w:tc>
          <w:tcPr>
            <w:tcW w:w="3226" w:type="dxa"/>
          </w:tcPr>
          <w:p w14:paraId="1B058E28" w14:textId="77777777" w:rsidR="006B657A" w:rsidRPr="00A50AAD" w:rsidRDefault="006B657A" w:rsidP="006B657A">
            <w:pPr>
              <w:spacing w:before="120" w:after="280" w:afterAutospacing="1" w:line="240" w:lineRule="auto"/>
              <w:rPr>
                <w:sz w:val="26"/>
                <w:szCs w:val="26"/>
              </w:rPr>
            </w:pPr>
          </w:p>
        </w:tc>
      </w:tr>
      <w:tr w:rsidR="006B657A" w:rsidRPr="00A50AAD" w14:paraId="704D6C2F" w14:textId="77777777" w:rsidTr="00392F0A">
        <w:tc>
          <w:tcPr>
            <w:tcW w:w="4673" w:type="dxa"/>
          </w:tcPr>
          <w:p w14:paraId="49D63E46" w14:textId="77777777" w:rsidR="006B657A" w:rsidRPr="00A50AAD" w:rsidRDefault="006B657A" w:rsidP="006B657A">
            <w:pPr>
              <w:spacing w:before="120" w:after="0" w:line="240" w:lineRule="auto"/>
              <w:jc w:val="both"/>
              <w:rPr>
                <w:sz w:val="26"/>
                <w:szCs w:val="26"/>
              </w:rPr>
            </w:pPr>
            <w:r w:rsidRPr="00A50AAD">
              <w:rPr>
                <w:sz w:val="26"/>
                <w:szCs w:val="26"/>
              </w:rPr>
              <w:lastRenderedPageBreak/>
              <w:t>b) Phạt tiền đến 1.500.000 đồng đối với cá nhân và 3.000.000 đồng đối với tổ chức;</w:t>
            </w:r>
          </w:p>
        </w:tc>
        <w:tc>
          <w:tcPr>
            <w:tcW w:w="3969" w:type="dxa"/>
          </w:tcPr>
          <w:p w14:paraId="3D06335A" w14:textId="276FB68F" w:rsidR="006B657A" w:rsidRPr="00A50AAD"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3B1FF10D" w14:textId="09C74747" w:rsidR="006B657A" w:rsidRPr="00A50AAD" w:rsidRDefault="006B657A" w:rsidP="006B657A">
            <w:pPr>
              <w:spacing w:before="120" w:after="280" w:afterAutospacing="1" w:line="240" w:lineRule="auto"/>
              <w:rPr>
                <w:sz w:val="26"/>
                <w:szCs w:val="26"/>
              </w:rPr>
            </w:pPr>
          </w:p>
        </w:tc>
        <w:tc>
          <w:tcPr>
            <w:tcW w:w="3226" w:type="dxa"/>
          </w:tcPr>
          <w:p w14:paraId="536F4F98" w14:textId="77777777" w:rsidR="006B657A" w:rsidRPr="00A50AAD" w:rsidRDefault="006B657A" w:rsidP="006B657A">
            <w:pPr>
              <w:spacing w:before="120" w:after="280" w:afterAutospacing="1" w:line="240" w:lineRule="auto"/>
              <w:rPr>
                <w:sz w:val="26"/>
                <w:szCs w:val="26"/>
              </w:rPr>
            </w:pPr>
          </w:p>
        </w:tc>
      </w:tr>
      <w:tr w:rsidR="006B657A" w:rsidRPr="00A50AAD" w14:paraId="33F6DCC3" w14:textId="77777777" w:rsidTr="00392F0A">
        <w:tc>
          <w:tcPr>
            <w:tcW w:w="4673" w:type="dxa"/>
          </w:tcPr>
          <w:p w14:paraId="653C2B7A" w14:textId="77777777" w:rsidR="006B657A" w:rsidRPr="00A50AAD" w:rsidRDefault="006B657A" w:rsidP="006B657A">
            <w:pPr>
              <w:spacing w:before="120" w:after="0" w:line="240" w:lineRule="auto"/>
              <w:jc w:val="both"/>
              <w:rPr>
                <w:sz w:val="26"/>
                <w:szCs w:val="26"/>
              </w:rPr>
            </w:pPr>
            <w:r w:rsidRPr="00A50AAD">
              <w:rPr>
                <w:sz w:val="26"/>
                <w:szCs w:val="26"/>
              </w:rPr>
              <w:t>2. Tổ trưởng Tổ nghiệp vụ Cảnh sát biển có quyền:</w:t>
            </w:r>
          </w:p>
        </w:tc>
        <w:tc>
          <w:tcPr>
            <w:tcW w:w="3969" w:type="dxa"/>
          </w:tcPr>
          <w:p w14:paraId="6823B51E" w14:textId="2F293C82" w:rsidR="006B657A" w:rsidRPr="00E938EB"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505CD072" w14:textId="31ECE541" w:rsidR="006B657A" w:rsidRPr="00A50AAD" w:rsidRDefault="006B657A" w:rsidP="00AB635F">
            <w:pPr>
              <w:spacing w:before="120" w:after="280" w:afterAutospacing="1" w:line="240" w:lineRule="auto"/>
              <w:jc w:val="both"/>
              <w:rPr>
                <w:sz w:val="26"/>
                <w:szCs w:val="26"/>
              </w:rPr>
            </w:pPr>
            <w:r w:rsidRPr="00E938EB">
              <w:rPr>
                <w:sz w:val="26"/>
                <w:szCs w:val="26"/>
              </w:rPr>
              <w:t>2. Tổ trưởng Tổ nghiệp vụ Cảnh sát biển có quyền:</w:t>
            </w:r>
          </w:p>
        </w:tc>
        <w:tc>
          <w:tcPr>
            <w:tcW w:w="3226" w:type="dxa"/>
          </w:tcPr>
          <w:p w14:paraId="13B57930" w14:textId="77777777" w:rsidR="006B657A" w:rsidRPr="00A50AAD" w:rsidRDefault="006B657A" w:rsidP="006B657A">
            <w:pPr>
              <w:spacing w:before="120" w:after="280" w:afterAutospacing="1" w:line="240" w:lineRule="auto"/>
              <w:rPr>
                <w:sz w:val="26"/>
                <w:szCs w:val="26"/>
              </w:rPr>
            </w:pPr>
          </w:p>
        </w:tc>
      </w:tr>
      <w:tr w:rsidR="006B657A" w:rsidRPr="00A50AAD" w14:paraId="7CA954C1" w14:textId="77777777" w:rsidTr="00392F0A">
        <w:tc>
          <w:tcPr>
            <w:tcW w:w="4673" w:type="dxa"/>
          </w:tcPr>
          <w:p w14:paraId="207FF2C4" w14:textId="77777777" w:rsidR="006B657A" w:rsidRPr="00A50AAD" w:rsidRDefault="006B657A" w:rsidP="006B657A">
            <w:pPr>
              <w:spacing w:before="120" w:after="0" w:line="240" w:lineRule="auto"/>
              <w:jc w:val="both"/>
              <w:rPr>
                <w:sz w:val="26"/>
                <w:szCs w:val="26"/>
              </w:rPr>
            </w:pPr>
            <w:r w:rsidRPr="00A50AAD">
              <w:rPr>
                <w:sz w:val="26"/>
                <w:szCs w:val="26"/>
              </w:rPr>
              <w:t>a) Phạt cảnh cáo;</w:t>
            </w:r>
          </w:p>
        </w:tc>
        <w:tc>
          <w:tcPr>
            <w:tcW w:w="3969" w:type="dxa"/>
          </w:tcPr>
          <w:p w14:paraId="347FDC29" w14:textId="5CBEC067" w:rsidR="006B657A" w:rsidRPr="00E938EB"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67911F72" w14:textId="3CE83D2E" w:rsidR="006B657A" w:rsidRPr="00A50AAD" w:rsidRDefault="006B657A" w:rsidP="006B657A">
            <w:pPr>
              <w:spacing w:before="120" w:after="280" w:afterAutospacing="1" w:line="240" w:lineRule="auto"/>
              <w:rPr>
                <w:sz w:val="26"/>
                <w:szCs w:val="26"/>
              </w:rPr>
            </w:pPr>
            <w:r w:rsidRPr="00E938EB">
              <w:rPr>
                <w:sz w:val="26"/>
                <w:szCs w:val="26"/>
              </w:rPr>
              <w:t>a) Phạt cảnh cáo;</w:t>
            </w:r>
          </w:p>
        </w:tc>
        <w:tc>
          <w:tcPr>
            <w:tcW w:w="3226" w:type="dxa"/>
          </w:tcPr>
          <w:p w14:paraId="457034E0" w14:textId="77777777" w:rsidR="006B657A" w:rsidRPr="00A50AAD" w:rsidRDefault="006B657A" w:rsidP="006B657A">
            <w:pPr>
              <w:spacing w:before="120" w:after="280" w:afterAutospacing="1" w:line="240" w:lineRule="auto"/>
              <w:rPr>
                <w:sz w:val="26"/>
                <w:szCs w:val="26"/>
              </w:rPr>
            </w:pPr>
          </w:p>
        </w:tc>
      </w:tr>
      <w:tr w:rsidR="006B657A" w:rsidRPr="00A50AAD" w14:paraId="1B2B6133" w14:textId="77777777" w:rsidTr="00392F0A">
        <w:tc>
          <w:tcPr>
            <w:tcW w:w="4673" w:type="dxa"/>
          </w:tcPr>
          <w:p w14:paraId="40D039BE" w14:textId="77777777" w:rsidR="006B657A" w:rsidRPr="00A50AAD" w:rsidRDefault="006B657A" w:rsidP="006B657A">
            <w:pPr>
              <w:spacing w:before="120" w:after="0" w:line="240" w:lineRule="auto"/>
              <w:jc w:val="both"/>
              <w:rPr>
                <w:sz w:val="26"/>
                <w:szCs w:val="26"/>
              </w:rPr>
            </w:pPr>
          </w:p>
        </w:tc>
        <w:tc>
          <w:tcPr>
            <w:tcW w:w="3969" w:type="dxa"/>
          </w:tcPr>
          <w:p w14:paraId="05989434" w14:textId="77777777" w:rsidR="006B657A" w:rsidRPr="00DE2493" w:rsidRDefault="006B657A" w:rsidP="006B657A">
            <w:pPr>
              <w:spacing w:before="120" w:after="280" w:afterAutospacing="1" w:line="240" w:lineRule="auto"/>
              <w:jc w:val="both"/>
              <w:rPr>
                <w:b/>
                <w:sz w:val="26"/>
                <w:szCs w:val="26"/>
              </w:rPr>
            </w:pPr>
          </w:p>
        </w:tc>
        <w:tc>
          <w:tcPr>
            <w:tcW w:w="3544" w:type="dxa"/>
          </w:tcPr>
          <w:p w14:paraId="0F441248" w14:textId="282DF18E" w:rsidR="006B657A" w:rsidRPr="00DE2493" w:rsidRDefault="006B657A" w:rsidP="006B657A">
            <w:pPr>
              <w:spacing w:before="120" w:after="280" w:afterAutospacing="1" w:line="240" w:lineRule="auto"/>
              <w:jc w:val="both"/>
              <w:rPr>
                <w:b/>
                <w:sz w:val="26"/>
                <w:szCs w:val="26"/>
              </w:rPr>
            </w:pPr>
            <w:r w:rsidRPr="00DE2493">
              <w:rPr>
                <w:b/>
                <w:sz w:val="26"/>
                <w:szCs w:val="26"/>
              </w:rPr>
              <w:t xml:space="preserve">b) Phạt tiền đến 10% mức tiền phạt tối đa quy định tại tại khoản 1, khoản 2 Điều 3 Nghị định này; </w:t>
            </w:r>
          </w:p>
        </w:tc>
        <w:tc>
          <w:tcPr>
            <w:tcW w:w="3226" w:type="dxa"/>
          </w:tcPr>
          <w:p w14:paraId="417E08FB" w14:textId="77777777" w:rsidR="006B657A" w:rsidRPr="00A50AAD" w:rsidRDefault="006B657A" w:rsidP="006B657A">
            <w:pPr>
              <w:spacing w:before="120" w:after="280" w:afterAutospacing="1" w:line="240" w:lineRule="auto"/>
              <w:rPr>
                <w:sz w:val="26"/>
                <w:szCs w:val="26"/>
              </w:rPr>
            </w:pPr>
          </w:p>
        </w:tc>
      </w:tr>
      <w:tr w:rsidR="006B657A" w:rsidRPr="00A50AAD" w14:paraId="75F0B24B" w14:textId="77777777" w:rsidTr="00392F0A">
        <w:tc>
          <w:tcPr>
            <w:tcW w:w="4673" w:type="dxa"/>
          </w:tcPr>
          <w:p w14:paraId="6A3C9719" w14:textId="77777777" w:rsidR="006B657A" w:rsidRPr="00A50AAD" w:rsidRDefault="006B657A" w:rsidP="006B657A">
            <w:pPr>
              <w:spacing w:before="120" w:after="0" w:line="240" w:lineRule="auto"/>
              <w:jc w:val="both"/>
              <w:rPr>
                <w:sz w:val="26"/>
                <w:szCs w:val="26"/>
              </w:rPr>
            </w:pPr>
          </w:p>
        </w:tc>
        <w:tc>
          <w:tcPr>
            <w:tcW w:w="3969" w:type="dxa"/>
          </w:tcPr>
          <w:p w14:paraId="738A33B9" w14:textId="77777777" w:rsidR="006B657A" w:rsidRPr="00DE2493" w:rsidRDefault="006B657A" w:rsidP="006B657A">
            <w:pPr>
              <w:spacing w:before="120" w:after="280" w:afterAutospacing="1" w:line="240" w:lineRule="auto"/>
              <w:jc w:val="both"/>
              <w:rPr>
                <w:b/>
                <w:sz w:val="26"/>
                <w:szCs w:val="26"/>
              </w:rPr>
            </w:pPr>
          </w:p>
        </w:tc>
        <w:tc>
          <w:tcPr>
            <w:tcW w:w="3544" w:type="dxa"/>
          </w:tcPr>
          <w:p w14:paraId="317D956A" w14:textId="497A4A89" w:rsidR="006B657A" w:rsidRPr="00DE2493" w:rsidRDefault="006B657A" w:rsidP="006B657A">
            <w:pPr>
              <w:spacing w:before="120" w:after="280" w:afterAutospacing="1" w:line="240" w:lineRule="auto"/>
              <w:jc w:val="both"/>
              <w:rPr>
                <w:b/>
                <w:sz w:val="26"/>
                <w:szCs w:val="26"/>
              </w:rPr>
            </w:pPr>
            <w:r w:rsidRPr="00DE2493">
              <w:rPr>
                <w:b/>
                <w:sz w:val="26"/>
                <w:szCs w:val="26"/>
              </w:rPr>
              <w:t>c) Tịch thu tang vật, phương tiện vi phạm hành chính có giá trị không vượt quá 02 lần mức tiền phạt được quy định tại điểm b khoản này.</w:t>
            </w:r>
          </w:p>
        </w:tc>
        <w:tc>
          <w:tcPr>
            <w:tcW w:w="3226" w:type="dxa"/>
          </w:tcPr>
          <w:p w14:paraId="39D9DC99" w14:textId="77777777" w:rsidR="006B657A" w:rsidRPr="00A50AAD" w:rsidRDefault="006B657A" w:rsidP="006B657A">
            <w:pPr>
              <w:spacing w:before="120" w:after="280" w:afterAutospacing="1" w:line="240" w:lineRule="auto"/>
              <w:rPr>
                <w:sz w:val="26"/>
                <w:szCs w:val="26"/>
              </w:rPr>
            </w:pPr>
          </w:p>
        </w:tc>
      </w:tr>
      <w:tr w:rsidR="006B657A" w:rsidRPr="00A50AAD" w14:paraId="1A4B5CE9" w14:textId="77777777" w:rsidTr="00392F0A">
        <w:tc>
          <w:tcPr>
            <w:tcW w:w="4673" w:type="dxa"/>
          </w:tcPr>
          <w:p w14:paraId="07257916" w14:textId="77777777" w:rsidR="006B657A" w:rsidRPr="00A50AAD" w:rsidRDefault="006B657A" w:rsidP="006B657A">
            <w:pPr>
              <w:spacing w:before="120" w:after="0" w:line="240" w:lineRule="auto"/>
              <w:jc w:val="both"/>
              <w:rPr>
                <w:sz w:val="26"/>
                <w:szCs w:val="26"/>
              </w:rPr>
            </w:pPr>
            <w:r w:rsidRPr="00A50AAD">
              <w:rPr>
                <w:sz w:val="26"/>
                <w:szCs w:val="26"/>
              </w:rPr>
              <w:t>b) Phạt tiền đến 5.000.000 đồng đối với cá nhân và 10.000.000 đồng đối với tổ chức.</w:t>
            </w:r>
          </w:p>
        </w:tc>
        <w:tc>
          <w:tcPr>
            <w:tcW w:w="3969" w:type="dxa"/>
          </w:tcPr>
          <w:p w14:paraId="4C621DB0" w14:textId="7BC02BEB" w:rsidR="006B657A" w:rsidRPr="00A50AAD"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43A2F5F7" w14:textId="17EF24C3" w:rsidR="006B657A" w:rsidRPr="00A50AAD" w:rsidRDefault="006B657A" w:rsidP="006B657A">
            <w:pPr>
              <w:spacing w:before="120" w:after="280" w:afterAutospacing="1" w:line="240" w:lineRule="auto"/>
              <w:rPr>
                <w:sz w:val="26"/>
                <w:szCs w:val="26"/>
              </w:rPr>
            </w:pPr>
          </w:p>
        </w:tc>
        <w:tc>
          <w:tcPr>
            <w:tcW w:w="3226" w:type="dxa"/>
          </w:tcPr>
          <w:p w14:paraId="5DC2EEAD" w14:textId="77777777" w:rsidR="006B657A" w:rsidRPr="00A50AAD" w:rsidRDefault="006B657A" w:rsidP="006B657A">
            <w:pPr>
              <w:spacing w:before="120" w:after="280" w:afterAutospacing="1" w:line="240" w:lineRule="auto"/>
              <w:rPr>
                <w:sz w:val="26"/>
                <w:szCs w:val="26"/>
              </w:rPr>
            </w:pPr>
          </w:p>
        </w:tc>
      </w:tr>
      <w:tr w:rsidR="006B657A" w:rsidRPr="00A50AAD" w14:paraId="6D556B33" w14:textId="77777777" w:rsidTr="00392F0A">
        <w:tc>
          <w:tcPr>
            <w:tcW w:w="4673" w:type="dxa"/>
          </w:tcPr>
          <w:p w14:paraId="58380600" w14:textId="77777777" w:rsidR="006B657A" w:rsidRPr="00A50AAD" w:rsidRDefault="006B657A" w:rsidP="006B657A">
            <w:pPr>
              <w:spacing w:before="120" w:after="0" w:line="240" w:lineRule="auto"/>
              <w:jc w:val="both"/>
              <w:rPr>
                <w:sz w:val="26"/>
                <w:szCs w:val="26"/>
              </w:rPr>
            </w:pPr>
            <w:r w:rsidRPr="00A50AAD">
              <w:rPr>
                <w:sz w:val="26"/>
                <w:szCs w:val="26"/>
              </w:rPr>
              <w:t>3. Đội trưởng Đội nghiệp vụ Cảnh sát biển, Trạm trưởng Trạm Cảnh sát biển có quyền:</w:t>
            </w:r>
          </w:p>
        </w:tc>
        <w:tc>
          <w:tcPr>
            <w:tcW w:w="3969" w:type="dxa"/>
          </w:tcPr>
          <w:p w14:paraId="5643BE9C" w14:textId="7375BBB3" w:rsidR="006B657A" w:rsidRPr="001A6E5A" w:rsidRDefault="006B657A" w:rsidP="006B657A">
            <w:pPr>
              <w:spacing w:before="120" w:after="280" w:afterAutospacing="1" w:line="240" w:lineRule="auto"/>
              <w:jc w:val="both"/>
              <w:rPr>
                <w:sz w:val="26"/>
                <w:szCs w:val="26"/>
              </w:rPr>
            </w:pPr>
            <w:r>
              <w:rPr>
                <w:sz w:val="26"/>
                <w:szCs w:val="26"/>
                <w:lang w:val="en-US"/>
              </w:rPr>
              <w:t>Không sửa đổi, bổ sung</w:t>
            </w:r>
          </w:p>
        </w:tc>
        <w:tc>
          <w:tcPr>
            <w:tcW w:w="3544" w:type="dxa"/>
          </w:tcPr>
          <w:p w14:paraId="784B000B" w14:textId="6B19C266" w:rsidR="006B657A" w:rsidRPr="00A50AAD" w:rsidRDefault="006B657A" w:rsidP="006B657A">
            <w:pPr>
              <w:spacing w:before="120" w:after="280" w:afterAutospacing="1" w:line="240" w:lineRule="auto"/>
              <w:jc w:val="both"/>
              <w:rPr>
                <w:sz w:val="26"/>
                <w:szCs w:val="26"/>
              </w:rPr>
            </w:pPr>
            <w:r w:rsidRPr="001A6E5A">
              <w:rPr>
                <w:sz w:val="26"/>
                <w:szCs w:val="26"/>
              </w:rPr>
              <w:t>3. Đội trưởng Đội nghiệp vụ Cảnh sát biển, Trạm trưởng Trạm Cảnh sát biển có quyền:</w:t>
            </w:r>
          </w:p>
        </w:tc>
        <w:tc>
          <w:tcPr>
            <w:tcW w:w="3226" w:type="dxa"/>
          </w:tcPr>
          <w:p w14:paraId="704DA239" w14:textId="77777777" w:rsidR="006B657A" w:rsidRPr="00A50AAD" w:rsidRDefault="006B657A" w:rsidP="006B657A">
            <w:pPr>
              <w:spacing w:before="120" w:after="280" w:afterAutospacing="1" w:line="240" w:lineRule="auto"/>
              <w:rPr>
                <w:sz w:val="26"/>
                <w:szCs w:val="26"/>
              </w:rPr>
            </w:pPr>
          </w:p>
        </w:tc>
      </w:tr>
      <w:tr w:rsidR="006B657A" w:rsidRPr="00A50AAD" w14:paraId="469EE079" w14:textId="77777777" w:rsidTr="00392F0A">
        <w:tc>
          <w:tcPr>
            <w:tcW w:w="4673" w:type="dxa"/>
          </w:tcPr>
          <w:p w14:paraId="00FE8588" w14:textId="77777777" w:rsidR="006B657A" w:rsidRPr="00A50AAD" w:rsidRDefault="006B657A" w:rsidP="006B657A">
            <w:pPr>
              <w:spacing w:before="120" w:after="0" w:line="240" w:lineRule="auto"/>
              <w:jc w:val="both"/>
              <w:rPr>
                <w:sz w:val="26"/>
                <w:szCs w:val="26"/>
              </w:rPr>
            </w:pPr>
            <w:r w:rsidRPr="00A50AAD">
              <w:rPr>
                <w:sz w:val="26"/>
                <w:szCs w:val="26"/>
              </w:rPr>
              <w:t>a) Phạt cảnh cáo;</w:t>
            </w:r>
          </w:p>
        </w:tc>
        <w:tc>
          <w:tcPr>
            <w:tcW w:w="3969" w:type="dxa"/>
          </w:tcPr>
          <w:p w14:paraId="5B63D058" w14:textId="76187BBF" w:rsidR="006B657A" w:rsidRPr="001A6E5A"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3F556B94" w14:textId="7FF454BD" w:rsidR="006B657A" w:rsidRPr="00A50AAD" w:rsidRDefault="006B657A" w:rsidP="006B657A">
            <w:pPr>
              <w:spacing w:before="120" w:after="280" w:afterAutospacing="1" w:line="240" w:lineRule="auto"/>
              <w:rPr>
                <w:sz w:val="26"/>
                <w:szCs w:val="26"/>
              </w:rPr>
            </w:pPr>
            <w:r w:rsidRPr="001A6E5A">
              <w:rPr>
                <w:sz w:val="26"/>
                <w:szCs w:val="26"/>
              </w:rPr>
              <w:t>a) Phạt cảnh cáo;</w:t>
            </w:r>
          </w:p>
        </w:tc>
        <w:tc>
          <w:tcPr>
            <w:tcW w:w="3226" w:type="dxa"/>
          </w:tcPr>
          <w:p w14:paraId="4B0CD6F2" w14:textId="77777777" w:rsidR="006B657A" w:rsidRPr="00A50AAD" w:rsidRDefault="006B657A" w:rsidP="006B657A">
            <w:pPr>
              <w:spacing w:before="120" w:after="280" w:afterAutospacing="1" w:line="240" w:lineRule="auto"/>
              <w:rPr>
                <w:sz w:val="26"/>
                <w:szCs w:val="26"/>
              </w:rPr>
            </w:pPr>
          </w:p>
        </w:tc>
      </w:tr>
      <w:tr w:rsidR="006B657A" w:rsidRPr="00A50AAD" w14:paraId="43533B56" w14:textId="77777777" w:rsidTr="00392F0A">
        <w:tc>
          <w:tcPr>
            <w:tcW w:w="4673" w:type="dxa"/>
          </w:tcPr>
          <w:p w14:paraId="61152E08" w14:textId="77777777" w:rsidR="006B657A" w:rsidRPr="00A50AAD" w:rsidRDefault="006B657A" w:rsidP="006B657A">
            <w:pPr>
              <w:spacing w:before="120" w:after="0" w:line="240" w:lineRule="auto"/>
              <w:jc w:val="both"/>
              <w:rPr>
                <w:sz w:val="26"/>
                <w:szCs w:val="26"/>
              </w:rPr>
            </w:pPr>
          </w:p>
        </w:tc>
        <w:tc>
          <w:tcPr>
            <w:tcW w:w="3969" w:type="dxa"/>
          </w:tcPr>
          <w:p w14:paraId="72CE6CE7" w14:textId="77777777" w:rsidR="006B657A" w:rsidRPr="00AB2063" w:rsidRDefault="006B657A" w:rsidP="006B657A">
            <w:pPr>
              <w:spacing w:before="120" w:after="280" w:afterAutospacing="1" w:line="240" w:lineRule="auto"/>
              <w:jc w:val="both"/>
              <w:rPr>
                <w:b/>
                <w:sz w:val="26"/>
                <w:szCs w:val="26"/>
              </w:rPr>
            </w:pPr>
          </w:p>
        </w:tc>
        <w:tc>
          <w:tcPr>
            <w:tcW w:w="3544" w:type="dxa"/>
          </w:tcPr>
          <w:p w14:paraId="0493C05A" w14:textId="1F3C9936" w:rsidR="006B657A" w:rsidRPr="00AB2063" w:rsidRDefault="006B657A" w:rsidP="006B657A">
            <w:pPr>
              <w:spacing w:before="120" w:after="280" w:afterAutospacing="1" w:line="240" w:lineRule="auto"/>
              <w:jc w:val="both"/>
              <w:rPr>
                <w:b/>
                <w:sz w:val="26"/>
                <w:szCs w:val="26"/>
              </w:rPr>
            </w:pPr>
            <w:r w:rsidRPr="00AB2063">
              <w:rPr>
                <w:b/>
                <w:sz w:val="26"/>
                <w:szCs w:val="26"/>
              </w:rPr>
              <w:t xml:space="preserve">b) Phạt tiền đến 20% mức tiền phạt tối đa quy định tại khoản 1, khoản 2 Điều 3 Nghị </w:t>
            </w:r>
            <w:r w:rsidRPr="00AB2063">
              <w:rPr>
                <w:b/>
                <w:sz w:val="26"/>
                <w:szCs w:val="26"/>
              </w:rPr>
              <w:lastRenderedPageBreak/>
              <w:t>định này;</w:t>
            </w:r>
          </w:p>
        </w:tc>
        <w:tc>
          <w:tcPr>
            <w:tcW w:w="3226" w:type="dxa"/>
          </w:tcPr>
          <w:p w14:paraId="3346EF33" w14:textId="77777777" w:rsidR="006B657A" w:rsidRPr="00A50AAD" w:rsidRDefault="006B657A" w:rsidP="006B657A">
            <w:pPr>
              <w:spacing w:before="120" w:after="280" w:afterAutospacing="1" w:line="240" w:lineRule="auto"/>
              <w:rPr>
                <w:sz w:val="26"/>
                <w:szCs w:val="26"/>
              </w:rPr>
            </w:pPr>
          </w:p>
        </w:tc>
      </w:tr>
      <w:tr w:rsidR="006B657A" w:rsidRPr="00A50AAD" w14:paraId="6ECBF476" w14:textId="77777777" w:rsidTr="00392F0A">
        <w:tc>
          <w:tcPr>
            <w:tcW w:w="4673" w:type="dxa"/>
          </w:tcPr>
          <w:p w14:paraId="172145C9" w14:textId="77777777" w:rsidR="006B657A" w:rsidRPr="00A50AAD" w:rsidRDefault="006B657A" w:rsidP="006B657A">
            <w:pPr>
              <w:spacing w:before="120" w:after="0" w:line="240" w:lineRule="auto"/>
              <w:jc w:val="both"/>
              <w:rPr>
                <w:sz w:val="26"/>
                <w:szCs w:val="26"/>
              </w:rPr>
            </w:pPr>
          </w:p>
        </w:tc>
        <w:tc>
          <w:tcPr>
            <w:tcW w:w="3969" w:type="dxa"/>
          </w:tcPr>
          <w:p w14:paraId="29C07319" w14:textId="77777777" w:rsidR="006B657A" w:rsidRPr="00AB2063" w:rsidRDefault="006B657A" w:rsidP="006B657A">
            <w:pPr>
              <w:spacing w:before="120" w:after="280" w:afterAutospacing="1" w:line="240" w:lineRule="auto"/>
              <w:jc w:val="both"/>
              <w:rPr>
                <w:b/>
                <w:sz w:val="26"/>
                <w:szCs w:val="26"/>
              </w:rPr>
            </w:pPr>
          </w:p>
        </w:tc>
        <w:tc>
          <w:tcPr>
            <w:tcW w:w="3544" w:type="dxa"/>
          </w:tcPr>
          <w:p w14:paraId="727EE91D" w14:textId="7434D446" w:rsidR="006B657A" w:rsidRPr="00AB2063" w:rsidRDefault="006B657A" w:rsidP="006B657A">
            <w:pPr>
              <w:spacing w:before="120" w:after="280" w:afterAutospacing="1" w:line="240" w:lineRule="auto"/>
              <w:jc w:val="both"/>
              <w:rPr>
                <w:b/>
                <w:sz w:val="26"/>
                <w:szCs w:val="26"/>
              </w:rPr>
            </w:pPr>
            <w:r w:rsidRPr="00AB2063">
              <w:rPr>
                <w:b/>
                <w:sz w:val="26"/>
                <w:szCs w:val="26"/>
              </w:rPr>
              <w:t>c) Tịch thu tang vật, phương tiện vi phạm hành chính có giá trị không vượt quá 02 lần mức tiền phạt được quy định tại điểm b khoản này;</w:t>
            </w:r>
          </w:p>
        </w:tc>
        <w:tc>
          <w:tcPr>
            <w:tcW w:w="3226" w:type="dxa"/>
          </w:tcPr>
          <w:p w14:paraId="09C1E71D" w14:textId="77777777" w:rsidR="006B657A" w:rsidRPr="00A50AAD" w:rsidRDefault="006B657A" w:rsidP="006B657A">
            <w:pPr>
              <w:spacing w:before="120" w:after="280" w:afterAutospacing="1" w:line="240" w:lineRule="auto"/>
              <w:rPr>
                <w:sz w:val="26"/>
                <w:szCs w:val="26"/>
              </w:rPr>
            </w:pPr>
          </w:p>
        </w:tc>
      </w:tr>
      <w:tr w:rsidR="006B657A" w:rsidRPr="00A50AAD" w14:paraId="5C2C3A66" w14:textId="77777777" w:rsidTr="00392F0A">
        <w:tc>
          <w:tcPr>
            <w:tcW w:w="4673" w:type="dxa"/>
          </w:tcPr>
          <w:p w14:paraId="4A6B534D" w14:textId="77777777" w:rsidR="006B657A" w:rsidRPr="00A50AAD" w:rsidRDefault="006B657A" w:rsidP="006B657A">
            <w:pPr>
              <w:spacing w:before="120" w:after="0" w:line="240" w:lineRule="auto"/>
              <w:jc w:val="both"/>
              <w:rPr>
                <w:sz w:val="26"/>
                <w:szCs w:val="26"/>
              </w:rPr>
            </w:pPr>
          </w:p>
        </w:tc>
        <w:tc>
          <w:tcPr>
            <w:tcW w:w="3969" w:type="dxa"/>
          </w:tcPr>
          <w:p w14:paraId="0E339028" w14:textId="77777777" w:rsidR="006B657A" w:rsidRPr="00AB2063" w:rsidRDefault="006B657A" w:rsidP="006B657A">
            <w:pPr>
              <w:spacing w:before="120" w:after="280" w:afterAutospacing="1" w:line="240" w:lineRule="auto"/>
              <w:jc w:val="both"/>
              <w:rPr>
                <w:b/>
                <w:sz w:val="26"/>
                <w:szCs w:val="26"/>
              </w:rPr>
            </w:pPr>
          </w:p>
        </w:tc>
        <w:tc>
          <w:tcPr>
            <w:tcW w:w="3544" w:type="dxa"/>
          </w:tcPr>
          <w:p w14:paraId="12678340" w14:textId="570C4EB0" w:rsidR="006B657A" w:rsidRPr="00AB2063" w:rsidRDefault="006B657A" w:rsidP="006B657A">
            <w:pPr>
              <w:spacing w:before="120" w:after="280" w:afterAutospacing="1" w:line="240" w:lineRule="auto"/>
              <w:jc w:val="both"/>
              <w:rPr>
                <w:b/>
                <w:sz w:val="26"/>
                <w:szCs w:val="26"/>
              </w:rPr>
            </w:pPr>
            <w:r w:rsidRPr="00AB2063">
              <w:rPr>
                <w:b/>
                <w:sz w:val="26"/>
                <w:szCs w:val="26"/>
              </w:rPr>
              <w:t>d) Áp dụng biện pháp khắc phục hậu quả quy định tại các điểm a, c, đ và e khoản 1 Điều 28 của Luật Xử lý vi phạm hành chính.</w:t>
            </w:r>
          </w:p>
        </w:tc>
        <w:tc>
          <w:tcPr>
            <w:tcW w:w="3226" w:type="dxa"/>
          </w:tcPr>
          <w:p w14:paraId="2822DAAF" w14:textId="77777777" w:rsidR="006B657A" w:rsidRPr="00A50AAD" w:rsidRDefault="006B657A" w:rsidP="006B657A">
            <w:pPr>
              <w:spacing w:before="120" w:after="280" w:afterAutospacing="1" w:line="240" w:lineRule="auto"/>
              <w:rPr>
                <w:sz w:val="26"/>
                <w:szCs w:val="26"/>
              </w:rPr>
            </w:pPr>
          </w:p>
        </w:tc>
      </w:tr>
      <w:tr w:rsidR="006B657A" w:rsidRPr="00A50AAD" w14:paraId="44A55E96" w14:textId="77777777" w:rsidTr="00392F0A">
        <w:tc>
          <w:tcPr>
            <w:tcW w:w="4673" w:type="dxa"/>
          </w:tcPr>
          <w:p w14:paraId="581664A3" w14:textId="77777777" w:rsidR="006B657A" w:rsidRPr="00A50AAD" w:rsidRDefault="006B657A" w:rsidP="006B657A">
            <w:pPr>
              <w:spacing w:before="120" w:after="0" w:line="240" w:lineRule="auto"/>
              <w:jc w:val="both"/>
              <w:rPr>
                <w:sz w:val="26"/>
                <w:szCs w:val="26"/>
              </w:rPr>
            </w:pPr>
            <w:r w:rsidRPr="00A50AAD">
              <w:rPr>
                <w:sz w:val="26"/>
                <w:szCs w:val="26"/>
              </w:rPr>
              <w:t>b) Phạt tiền đến 10.000.000 đồng đối với cá nhân và 20.000.000 đồng đối với tổ chức;</w:t>
            </w:r>
          </w:p>
        </w:tc>
        <w:tc>
          <w:tcPr>
            <w:tcW w:w="3969" w:type="dxa"/>
          </w:tcPr>
          <w:p w14:paraId="5D4F6C92" w14:textId="725B45CF" w:rsidR="006B657A" w:rsidRPr="00A50AAD"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6E1FA385" w14:textId="6B2DF651" w:rsidR="006B657A" w:rsidRPr="00A50AAD" w:rsidRDefault="006B657A" w:rsidP="006B657A">
            <w:pPr>
              <w:spacing w:before="120" w:after="280" w:afterAutospacing="1" w:line="240" w:lineRule="auto"/>
              <w:rPr>
                <w:sz w:val="26"/>
                <w:szCs w:val="26"/>
              </w:rPr>
            </w:pPr>
          </w:p>
        </w:tc>
        <w:tc>
          <w:tcPr>
            <w:tcW w:w="3226" w:type="dxa"/>
          </w:tcPr>
          <w:p w14:paraId="4ED10B25" w14:textId="77777777" w:rsidR="006B657A" w:rsidRPr="00A50AAD" w:rsidRDefault="006B657A" w:rsidP="006B657A">
            <w:pPr>
              <w:spacing w:before="120" w:after="280" w:afterAutospacing="1" w:line="240" w:lineRule="auto"/>
              <w:rPr>
                <w:sz w:val="26"/>
                <w:szCs w:val="26"/>
              </w:rPr>
            </w:pPr>
          </w:p>
        </w:tc>
      </w:tr>
      <w:tr w:rsidR="006B657A" w:rsidRPr="00A50AAD" w14:paraId="2BF43570" w14:textId="77777777" w:rsidTr="00392F0A">
        <w:tc>
          <w:tcPr>
            <w:tcW w:w="4673" w:type="dxa"/>
          </w:tcPr>
          <w:p w14:paraId="172A79A9" w14:textId="77777777" w:rsidR="006B657A" w:rsidRPr="00A50AAD" w:rsidRDefault="006B657A" w:rsidP="006B657A">
            <w:pPr>
              <w:spacing w:before="120" w:after="0" w:line="240" w:lineRule="auto"/>
              <w:jc w:val="both"/>
              <w:rPr>
                <w:sz w:val="26"/>
                <w:szCs w:val="26"/>
              </w:rPr>
            </w:pPr>
            <w:r w:rsidRPr="00A50AAD">
              <w:rPr>
                <w:sz w:val="26"/>
                <w:szCs w:val="26"/>
              </w:rPr>
              <w:t xml:space="preserve">c) Áp dụng biện pháp khắc phục hậu quả quy định tại </w:t>
            </w:r>
            <w:bookmarkStart w:id="85" w:name="tc_33"/>
            <w:r w:rsidRPr="00A50AAD">
              <w:rPr>
                <w:sz w:val="26"/>
                <w:szCs w:val="26"/>
              </w:rPr>
              <w:t>điểm a khoản 3 Điều 2 của Nghị định này</w:t>
            </w:r>
            <w:bookmarkEnd w:id="85"/>
            <w:r w:rsidRPr="00A50AAD">
              <w:rPr>
                <w:sz w:val="26"/>
                <w:szCs w:val="26"/>
              </w:rPr>
              <w:t>.</w:t>
            </w:r>
          </w:p>
        </w:tc>
        <w:tc>
          <w:tcPr>
            <w:tcW w:w="3969" w:type="dxa"/>
          </w:tcPr>
          <w:p w14:paraId="1CCFB5C0" w14:textId="1E35B18F" w:rsidR="006B657A" w:rsidRPr="00A50AAD"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538A01B7" w14:textId="4B0513A6" w:rsidR="006B657A" w:rsidRPr="00A50AAD" w:rsidRDefault="006B657A" w:rsidP="006B657A">
            <w:pPr>
              <w:spacing w:before="120" w:after="280" w:afterAutospacing="1" w:line="240" w:lineRule="auto"/>
              <w:rPr>
                <w:sz w:val="26"/>
                <w:szCs w:val="26"/>
              </w:rPr>
            </w:pPr>
          </w:p>
        </w:tc>
        <w:tc>
          <w:tcPr>
            <w:tcW w:w="3226" w:type="dxa"/>
          </w:tcPr>
          <w:p w14:paraId="7070A198" w14:textId="77777777" w:rsidR="006B657A" w:rsidRPr="00A50AAD" w:rsidRDefault="006B657A" w:rsidP="006B657A">
            <w:pPr>
              <w:spacing w:before="120" w:after="280" w:afterAutospacing="1" w:line="240" w:lineRule="auto"/>
              <w:rPr>
                <w:sz w:val="26"/>
                <w:szCs w:val="26"/>
              </w:rPr>
            </w:pPr>
          </w:p>
        </w:tc>
      </w:tr>
      <w:tr w:rsidR="006B657A" w:rsidRPr="00A50AAD" w14:paraId="036BAD47" w14:textId="77777777" w:rsidTr="00392F0A">
        <w:tc>
          <w:tcPr>
            <w:tcW w:w="4673" w:type="dxa"/>
          </w:tcPr>
          <w:p w14:paraId="52B2CED8" w14:textId="77777777" w:rsidR="006B657A" w:rsidRPr="00A50AAD" w:rsidRDefault="006B657A" w:rsidP="006B657A">
            <w:pPr>
              <w:spacing w:before="120" w:after="0" w:line="240" w:lineRule="auto"/>
              <w:jc w:val="both"/>
              <w:rPr>
                <w:sz w:val="26"/>
                <w:szCs w:val="26"/>
              </w:rPr>
            </w:pPr>
            <w:r w:rsidRPr="00A50AAD">
              <w:rPr>
                <w:sz w:val="26"/>
                <w:szCs w:val="26"/>
              </w:rPr>
              <w:t>4. Hải đội trưởng Hải đội Cảnh sát biển có quyền:</w:t>
            </w:r>
          </w:p>
        </w:tc>
        <w:tc>
          <w:tcPr>
            <w:tcW w:w="3969" w:type="dxa"/>
          </w:tcPr>
          <w:p w14:paraId="281123DC" w14:textId="2207BC68" w:rsidR="006B657A" w:rsidRPr="00D1010F"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30B62769" w14:textId="677C568C" w:rsidR="006B657A" w:rsidRPr="00A50AAD" w:rsidRDefault="006B657A" w:rsidP="006B657A">
            <w:pPr>
              <w:spacing w:before="120" w:after="280" w:afterAutospacing="1" w:line="240" w:lineRule="auto"/>
              <w:rPr>
                <w:sz w:val="26"/>
                <w:szCs w:val="26"/>
              </w:rPr>
            </w:pPr>
            <w:r w:rsidRPr="00D1010F">
              <w:rPr>
                <w:sz w:val="26"/>
                <w:szCs w:val="26"/>
              </w:rPr>
              <w:t>4. Hải đội trưởng Hải đội Cảnh sát biển có quyền:</w:t>
            </w:r>
          </w:p>
        </w:tc>
        <w:tc>
          <w:tcPr>
            <w:tcW w:w="3226" w:type="dxa"/>
          </w:tcPr>
          <w:p w14:paraId="5712B30C" w14:textId="77777777" w:rsidR="006B657A" w:rsidRPr="00A50AAD" w:rsidRDefault="006B657A" w:rsidP="006B657A">
            <w:pPr>
              <w:spacing w:before="120" w:after="280" w:afterAutospacing="1" w:line="240" w:lineRule="auto"/>
              <w:rPr>
                <w:sz w:val="26"/>
                <w:szCs w:val="26"/>
              </w:rPr>
            </w:pPr>
          </w:p>
        </w:tc>
      </w:tr>
      <w:tr w:rsidR="006B657A" w:rsidRPr="00A50AAD" w14:paraId="4C6D11B4" w14:textId="77777777" w:rsidTr="00392F0A">
        <w:tc>
          <w:tcPr>
            <w:tcW w:w="4673" w:type="dxa"/>
          </w:tcPr>
          <w:p w14:paraId="54E32F12" w14:textId="77777777" w:rsidR="006B657A" w:rsidRPr="00A50AAD" w:rsidRDefault="006B657A" w:rsidP="006B657A">
            <w:pPr>
              <w:spacing w:before="120" w:after="0" w:line="240" w:lineRule="auto"/>
              <w:jc w:val="both"/>
              <w:rPr>
                <w:sz w:val="26"/>
                <w:szCs w:val="26"/>
              </w:rPr>
            </w:pPr>
            <w:r w:rsidRPr="00A50AAD">
              <w:rPr>
                <w:sz w:val="26"/>
                <w:szCs w:val="26"/>
              </w:rPr>
              <w:t>a) Phạt cảnh cáo;</w:t>
            </w:r>
          </w:p>
        </w:tc>
        <w:tc>
          <w:tcPr>
            <w:tcW w:w="3969" w:type="dxa"/>
          </w:tcPr>
          <w:p w14:paraId="7D941B60" w14:textId="697AB37D" w:rsidR="006B657A" w:rsidRPr="00D1010F"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2A919ACF" w14:textId="34997116" w:rsidR="006B657A" w:rsidRPr="00A50AAD" w:rsidRDefault="006B657A" w:rsidP="006B657A">
            <w:pPr>
              <w:spacing w:before="120" w:after="280" w:afterAutospacing="1" w:line="240" w:lineRule="auto"/>
              <w:rPr>
                <w:sz w:val="26"/>
                <w:szCs w:val="26"/>
              </w:rPr>
            </w:pPr>
            <w:r w:rsidRPr="00D1010F">
              <w:rPr>
                <w:sz w:val="26"/>
                <w:szCs w:val="26"/>
              </w:rPr>
              <w:t>a) Phạt cảnh cáo;</w:t>
            </w:r>
          </w:p>
        </w:tc>
        <w:tc>
          <w:tcPr>
            <w:tcW w:w="3226" w:type="dxa"/>
          </w:tcPr>
          <w:p w14:paraId="2EECC5CD" w14:textId="77777777" w:rsidR="006B657A" w:rsidRPr="00A50AAD" w:rsidRDefault="006B657A" w:rsidP="006B657A">
            <w:pPr>
              <w:spacing w:before="120" w:after="280" w:afterAutospacing="1" w:line="240" w:lineRule="auto"/>
              <w:rPr>
                <w:sz w:val="26"/>
                <w:szCs w:val="26"/>
              </w:rPr>
            </w:pPr>
          </w:p>
        </w:tc>
      </w:tr>
      <w:tr w:rsidR="006B657A" w:rsidRPr="00A50AAD" w14:paraId="4D0D7787" w14:textId="77777777" w:rsidTr="00392F0A">
        <w:tc>
          <w:tcPr>
            <w:tcW w:w="4673" w:type="dxa"/>
          </w:tcPr>
          <w:p w14:paraId="1C9B0644" w14:textId="77777777" w:rsidR="006B657A" w:rsidRPr="00A50AAD" w:rsidRDefault="006B657A" w:rsidP="006B657A">
            <w:pPr>
              <w:spacing w:before="120" w:after="0" w:line="240" w:lineRule="auto"/>
              <w:jc w:val="both"/>
              <w:rPr>
                <w:sz w:val="26"/>
                <w:szCs w:val="26"/>
              </w:rPr>
            </w:pPr>
          </w:p>
        </w:tc>
        <w:tc>
          <w:tcPr>
            <w:tcW w:w="3969" w:type="dxa"/>
          </w:tcPr>
          <w:p w14:paraId="1A8B3F69" w14:textId="77777777" w:rsidR="006B657A" w:rsidRPr="00454E98" w:rsidRDefault="006B657A" w:rsidP="006B657A">
            <w:pPr>
              <w:spacing w:before="120" w:after="280" w:afterAutospacing="1" w:line="240" w:lineRule="auto"/>
              <w:jc w:val="both"/>
              <w:rPr>
                <w:b/>
                <w:sz w:val="26"/>
                <w:szCs w:val="26"/>
              </w:rPr>
            </w:pPr>
          </w:p>
        </w:tc>
        <w:tc>
          <w:tcPr>
            <w:tcW w:w="3544" w:type="dxa"/>
          </w:tcPr>
          <w:p w14:paraId="024C15EE" w14:textId="35EB2F88" w:rsidR="006B657A" w:rsidRPr="00454E98" w:rsidRDefault="006B657A" w:rsidP="006B657A">
            <w:pPr>
              <w:spacing w:before="120" w:after="280" w:afterAutospacing="1" w:line="240" w:lineRule="auto"/>
              <w:jc w:val="both"/>
              <w:rPr>
                <w:b/>
                <w:sz w:val="26"/>
                <w:szCs w:val="26"/>
                <w:lang w:val="en-US"/>
              </w:rPr>
            </w:pPr>
            <w:r w:rsidRPr="00454E98">
              <w:rPr>
                <w:b/>
                <w:sz w:val="26"/>
                <w:szCs w:val="26"/>
              </w:rPr>
              <w:t>b) Phạt tiền đến 30% mức tiền phạt tối đa quy định tại</w:t>
            </w:r>
            <w:r w:rsidRPr="00454E98">
              <w:rPr>
                <w:b/>
                <w:sz w:val="26"/>
                <w:szCs w:val="26"/>
                <w:lang w:val="en-US"/>
              </w:rPr>
              <w:t xml:space="preserve"> </w:t>
            </w:r>
            <w:r w:rsidRPr="00454E98">
              <w:rPr>
                <w:b/>
                <w:sz w:val="26"/>
                <w:szCs w:val="26"/>
              </w:rPr>
              <w:t>khoản 1, khoản 2 Điều 3 Nghị định này;</w:t>
            </w:r>
          </w:p>
        </w:tc>
        <w:tc>
          <w:tcPr>
            <w:tcW w:w="3226" w:type="dxa"/>
          </w:tcPr>
          <w:p w14:paraId="3BF1F9EB" w14:textId="77777777" w:rsidR="006B657A" w:rsidRPr="00A50AAD" w:rsidRDefault="006B657A" w:rsidP="006B657A">
            <w:pPr>
              <w:spacing w:before="120" w:after="280" w:afterAutospacing="1" w:line="240" w:lineRule="auto"/>
              <w:rPr>
                <w:sz w:val="26"/>
                <w:szCs w:val="26"/>
              </w:rPr>
            </w:pPr>
          </w:p>
        </w:tc>
      </w:tr>
      <w:tr w:rsidR="006B657A" w:rsidRPr="00A50AAD" w14:paraId="27432792" w14:textId="77777777" w:rsidTr="00392F0A">
        <w:tc>
          <w:tcPr>
            <w:tcW w:w="4673" w:type="dxa"/>
          </w:tcPr>
          <w:p w14:paraId="60E3FAAA" w14:textId="77777777" w:rsidR="006B657A" w:rsidRPr="00A50AAD" w:rsidRDefault="006B657A" w:rsidP="006B657A">
            <w:pPr>
              <w:spacing w:before="120" w:after="0" w:line="240" w:lineRule="auto"/>
              <w:jc w:val="both"/>
              <w:rPr>
                <w:sz w:val="26"/>
                <w:szCs w:val="26"/>
              </w:rPr>
            </w:pPr>
          </w:p>
        </w:tc>
        <w:tc>
          <w:tcPr>
            <w:tcW w:w="3969" w:type="dxa"/>
          </w:tcPr>
          <w:p w14:paraId="578498FC" w14:textId="77777777" w:rsidR="006B657A" w:rsidRPr="00454E98" w:rsidRDefault="006B657A" w:rsidP="006B657A">
            <w:pPr>
              <w:spacing w:before="120" w:after="280" w:afterAutospacing="1" w:line="240" w:lineRule="auto"/>
              <w:jc w:val="both"/>
              <w:rPr>
                <w:b/>
                <w:sz w:val="26"/>
                <w:szCs w:val="26"/>
              </w:rPr>
            </w:pPr>
          </w:p>
        </w:tc>
        <w:tc>
          <w:tcPr>
            <w:tcW w:w="3544" w:type="dxa"/>
          </w:tcPr>
          <w:p w14:paraId="25142AB2" w14:textId="6B0C722A" w:rsidR="006B657A" w:rsidRPr="00454E98" w:rsidRDefault="006B657A" w:rsidP="006B657A">
            <w:pPr>
              <w:spacing w:before="120" w:after="280" w:afterAutospacing="1" w:line="240" w:lineRule="auto"/>
              <w:jc w:val="both"/>
              <w:rPr>
                <w:b/>
                <w:sz w:val="26"/>
                <w:szCs w:val="26"/>
              </w:rPr>
            </w:pPr>
            <w:r w:rsidRPr="00454E98">
              <w:rPr>
                <w:b/>
                <w:sz w:val="26"/>
                <w:szCs w:val="26"/>
              </w:rPr>
              <w:t xml:space="preserve">c) Tịch thu tang vật, phương tiện vi phạm hành chính có giá trị không vượt quá 02 lần </w:t>
            </w:r>
            <w:r w:rsidRPr="00454E98">
              <w:rPr>
                <w:b/>
                <w:sz w:val="26"/>
                <w:szCs w:val="26"/>
              </w:rPr>
              <w:lastRenderedPageBreak/>
              <w:t>mức tiền phạt được quy định tại điểm b khoản này;</w:t>
            </w:r>
          </w:p>
        </w:tc>
        <w:tc>
          <w:tcPr>
            <w:tcW w:w="3226" w:type="dxa"/>
          </w:tcPr>
          <w:p w14:paraId="11B6A776" w14:textId="77777777" w:rsidR="006B657A" w:rsidRPr="00A50AAD" w:rsidRDefault="006B657A" w:rsidP="006B657A">
            <w:pPr>
              <w:spacing w:before="120" w:after="280" w:afterAutospacing="1" w:line="240" w:lineRule="auto"/>
              <w:rPr>
                <w:sz w:val="26"/>
                <w:szCs w:val="26"/>
              </w:rPr>
            </w:pPr>
          </w:p>
        </w:tc>
      </w:tr>
      <w:tr w:rsidR="006B657A" w:rsidRPr="00A50AAD" w14:paraId="0599E309" w14:textId="77777777" w:rsidTr="00392F0A">
        <w:tc>
          <w:tcPr>
            <w:tcW w:w="4673" w:type="dxa"/>
          </w:tcPr>
          <w:p w14:paraId="65D11A5A" w14:textId="77777777" w:rsidR="006B657A" w:rsidRPr="00A50AAD" w:rsidRDefault="006B657A" w:rsidP="006B657A">
            <w:pPr>
              <w:spacing w:before="120" w:after="0" w:line="240" w:lineRule="auto"/>
              <w:jc w:val="both"/>
              <w:rPr>
                <w:sz w:val="26"/>
                <w:szCs w:val="26"/>
              </w:rPr>
            </w:pPr>
          </w:p>
        </w:tc>
        <w:tc>
          <w:tcPr>
            <w:tcW w:w="3969" w:type="dxa"/>
          </w:tcPr>
          <w:p w14:paraId="0786D5F2" w14:textId="77777777" w:rsidR="006B657A" w:rsidRPr="00454E98" w:rsidRDefault="006B657A" w:rsidP="006B657A">
            <w:pPr>
              <w:spacing w:before="120" w:after="280" w:afterAutospacing="1" w:line="240" w:lineRule="auto"/>
              <w:jc w:val="both"/>
              <w:rPr>
                <w:b/>
                <w:sz w:val="26"/>
                <w:szCs w:val="26"/>
              </w:rPr>
            </w:pPr>
          </w:p>
        </w:tc>
        <w:tc>
          <w:tcPr>
            <w:tcW w:w="3544" w:type="dxa"/>
          </w:tcPr>
          <w:p w14:paraId="21ECE17D" w14:textId="14EDF2C3" w:rsidR="006B657A" w:rsidRPr="00454E98" w:rsidRDefault="006B657A" w:rsidP="006B657A">
            <w:pPr>
              <w:spacing w:before="120" w:after="280" w:afterAutospacing="1" w:line="240" w:lineRule="auto"/>
              <w:jc w:val="both"/>
              <w:rPr>
                <w:b/>
                <w:sz w:val="26"/>
                <w:szCs w:val="26"/>
              </w:rPr>
            </w:pPr>
            <w:r w:rsidRPr="00454E98">
              <w:rPr>
                <w:b/>
                <w:sz w:val="26"/>
                <w:szCs w:val="26"/>
              </w:rPr>
              <w:t>d) Áp dụng biện pháp khắc phục hậu quả quy định tại các điểm a, c, d, đ, e, i và k khoản 1 Điều 28 của Luật Xử lý vi phạm hành chính.</w:t>
            </w:r>
          </w:p>
        </w:tc>
        <w:tc>
          <w:tcPr>
            <w:tcW w:w="3226" w:type="dxa"/>
          </w:tcPr>
          <w:p w14:paraId="17933661" w14:textId="77777777" w:rsidR="006B657A" w:rsidRPr="00A50AAD" w:rsidRDefault="006B657A" w:rsidP="006B657A">
            <w:pPr>
              <w:spacing w:before="120" w:after="280" w:afterAutospacing="1" w:line="240" w:lineRule="auto"/>
              <w:rPr>
                <w:sz w:val="26"/>
                <w:szCs w:val="26"/>
              </w:rPr>
            </w:pPr>
          </w:p>
        </w:tc>
      </w:tr>
      <w:tr w:rsidR="006B657A" w:rsidRPr="00A50AAD" w14:paraId="6AFD9F4B" w14:textId="77777777" w:rsidTr="00392F0A">
        <w:tc>
          <w:tcPr>
            <w:tcW w:w="4673" w:type="dxa"/>
          </w:tcPr>
          <w:p w14:paraId="0F4D0421" w14:textId="77777777" w:rsidR="006B657A" w:rsidRPr="00A50AAD" w:rsidRDefault="006B657A" w:rsidP="006B657A">
            <w:pPr>
              <w:spacing w:before="120" w:after="0" w:line="240" w:lineRule="auto"/>
              <w:jc w:val="both"/>
              <w:rPr>
                <w:sz w:val="26"/>
                <w:szCs w:val="26"/>
              </w:rPr>
            </w:pPr>
            <w:r w:rsidRPr="00A50AAD">
              <w:rPr>
                <w:sz w:val="26"/>
                <w:szCs w:val="26"/>
              </w:rPr>
              <w:t>b) Phạt tiền trong lĩnh vực đo lường đến 20.000.000 đồng đối với cá nhân và 40.000.000 đồng đối với tổ chức; phạt tiền trong lĩnh vực tiêu chuẩn, chất lượng sản phẩm, hàng hóa đến 25.000.000 đồng đối với cá nhân và 50.000.000 đồng đối với tổ chức;</w:t>
            </w:r>
          </w:p>
        </w:tc>
        <w:tc>
          <w:tcPr>
            <w:tcW w:w="3969" w:type="dxa"/>
          </w:tcPr>
          <w:p w14:paraId="1EFB8E05" w14:textId="2571716C" w:rsidR="006B657A" w:rsidRPr="00A50AAD"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18A42262" w14:textId="5ACA53BE" w:rsidR="006B657A" w:rsidRPr="00A50AAD" w:rsidRDefault="006B657A" w:rsidP="006B657A">
            <w:pPr>
              <w:spacing w:before="120" w:after="280" w:afterAutospacing="1" w:line="240" w:lineRule="auto"/>
              <w:rPr>
                <w:sz w:val="26"/>
                <w:szCs w:val="26"/>
              </w:rPr>
            </w:pPr>
          </w:p>
        </w:tc>
        <w:tc>
          <w:tcPr>
            <w:tcW w:w="3226" w:type="dxa"/>
          </w:tcPr>
          <w:p w14:paraId="6BC7CC83" w14:textId="77777777" w:rsidR="006B657A" w:rsidRPr="00A50AAD" w:rsidRDefault="006B657A" w:rsidP="006B657A">
            <w:pPr>
              <w:spacing w:before="120" w:after="280" w:afterAutospacing="1" w:line="240" w:lineRule="auto"/>
              <w:rPr>
                <w:sz w:val="26"/>
                <w:szCs w:val="26"/>
              </w:rPr>
            </w:pPr>
          </w:p>
        </w:tc>
      </w:tr>
      <w:tr w:rsidR="006B657A" w:rsidRPr="00A50AAD" w14:paraId="1C48F14A" w14:textId="77777777" w:rsidTr="00392F0A">
        <w:tc>
          <w:tcPr>
            <w:tcW w:w="4673" w:type="dxa"/>
          </w:tcPr>
          <w:p w14:paraId="1ED4FB0E" w14:textId="157FCDF2" w:rsidR="006B657A" w:rsidRPr="00A50AAD" w:rsidRDefault="006B657A" w:rsidP="006B657A">
            <w:pPr>
              <w:spacing w:before="120" w:after="0" w:line="240" w:lineRule="auto"/>
              <w:jc w:val="both"/>
              <w:rPr>
                <w:sz w:val="26"/>
                <w:szCs w:val="26"/>
              </w:rPr>
            </w:pPr>
            <w:r w:rsidRPr="008F50C0">
              <w:rPr>
                <w:sz w:val="26"/>
                <w:szCs w:val="26"/>
              </w:rPr>
              <w:t>c) Tịch thu tang vật, phương tiện vi phạm hành chính có giá trị không vượt quá mức tiền phạt được quy định tại điểm b khoản này;</w:t>
            </w:r>
          </w:p>
        </w:tc>
        <w:tc>
          <w:tcPr>
            <w:tcW w:w="3969" w:type="dxa"/>
          </w:tcPr>
          <w:p w14:paraId="6F1FA8FB" w14:textId="3BFA6A9B"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c) Tịch thu tang vật, phương tiện vi phạm hành chính </w:t>
            </w:r>
            <w:r w:rsidRPr="00A50AAD">
              <w:rPr>
                <w:sz w:val="26"/>
                <w:szCs w:val="26"/>
              </w:rPr>
              <w:t xml:space="preserve">trong lĩnh vực đo lường </w:t>
            </w:r>
            <w:r w:rsidRPr="00A50AAD">
              <w:rPr>
                <w:sz w:val="26"/>
                <w:szCs w:val="26"/>
                <w:lang w:val="sv-SE"/>
              </w:rPr>
              <w:t xml:space="preserve">có giá trị không vượt quá </w:t>
            </w:r>
            <w:r w:rsidRPr="00A50AAD">
              <w:rPr>
                <w:sz w:val="26"/>
                <w:szCs w:val="26"/>
              </w:rPr>
              <w:t>40.000.000 đồng đối với cá nhân, 80.000.000 đồng đối với tổ chức</w:t>
            </w:r>
            <w:r w:rsidRPr="00A50AAD">
              <w:rPr>
                <w:sz w:val="26"/>
                <w:szCs w:val="26"/>
                <w:lang w:val="sv-SE"/>
              </w:rPr>
              <w:t xml:space="preserve">; </w:t>
            </w:r>
            <w:r w:rsidRPr="00A50AAD">
              <w:rPr>
                <w:sz w:val="26"/>
                <w:szCs w:val="26"/>
                <w:shd w:val="solid" w:color="FFFFFF" w:fill="auto"/>
                <w:lang w:val="sv-SE"/>
              </w:rPr>
              <w:t>trong lĩnh vực tiêu chuẩn, chất lượng sản phẩm, hàng hóa</w:t>
            </w:r>
            <w:r w:rsidRPr="00A50AAD">
              <w:rPr>
                <w:sz w:val="26"/>
                <w:szCs w:val="26"/>
                <w:lang w:val="sv-SE"/>
              </w:rPr>
              <w:t xml:space="preserve"> có giá trị không vượt quá</w:t>
            </w:r>
            <w:r w:rsidRPr="00A50AAD">
              <w:rPr>
                <w:sz w:val="26"/>
                <w:szCs w:val="26"/>
              </w:rPr>
              <w:t xml:space="preserve"> 5</w:t>
            </w:r>
            <w:r w:rsidRPr="00A50AAD">
              <w:rPr>
                <w:sz w:val="26"/>
                <w:szCs w:val="26"/>
                <w:shd w:val="solid" w:color="FFFFFF" w:fill="auto"/>
                <w:lang w:val="sv-SE"/>
              </w:rPr>
              <w:t xml:space="preserve">0.000.000 </w:t>
            </w:r>
            <w:r w:rsidRPr="00A50AAD">
              <w:rPr>
                <w:sz w:val="26"/>
                <w:szCs w:val="26"/>
              </w:rPr>
              <w:t>đồng đối với cá nhân, 100.000.000 đồng đối với tổ chức</w:t>
            </w:r>
            <w:r w:rsidRPr="00A50AAD">
              <w:rPr>
                <w:sz w:val="26"/>
                <w:szCs w:val="26"/>
                <w:lang w:val="sv-SE"/>
              </w:rPr>
              <w:t>;</w:t>
            </w:r>
          </w:p>
        </w:tc>
        <w:tc>
          <w:tcPr>
            <w:tcW w:w="3544" w:type="dxa"/>
          </w:tcPr>
          <w:p w14:paraId="6BB016D5" w14:textId="3384222B" w:rsidR="006B657A" w:rsidRPr="00A50AAD" w:rsidRDefault="006B657A" w:rsidP="006B657A">
            <w:pPr>
              <w:spacing w:before="120" w:after="280" w:afterAutospacing="1" w:line="240" w:lineRule="auto"/>
              <w:rPr>
                <w:sz w:val="26"/>
                <w:szCs w:val="26"/>
                <w:lang w:val="sv-SE"/>
              </w:rPr>
            </w:pPr>
          </w:p>
        </w:tc>
        <w:tc>
          <w:tcPr>
            <w:tcW w:w="3226" w:type="dxa"/>
          </w:tcPr>
          <w:p w14:paraId="5D68E5E9" w14:textId="77777777" w:rsidR="006B657A" w:rsidRPr="00A50AAD" w:rsidRDefault="006B657A" w:rsidP="006B657A">
            <w:pPr>
              <w:spacing w:before="120" w:after="280" w:afterAutospacing="1" w:line="240" w:lineRule="auto"/>
              <w:rPr>
                <w:sz w:val="26"/>
                <w:szCs w:val="26"/>
                <w:lang w:val="sv-SE"/>
              </w:rPr>
            </w:pPr>
          </w:p>
        </w:tc>
      </w:tr>
      <w:tr w:rsidR="006B657A" w:rsidRPr="00A50AAD" w14:paraId="2CFA8045" w14:textId="77777777" w:rsidTr="00392F0A">
        <w:tc>
          <w:tcPr>
            <w:tcW w:w="4673" w:type="dxa"/>
          </w:tcPr>
          <w:p w14:paraId="355D6EF6" w14:textId="77777777" w:rsidR="006B657A" w:rsidRPr="00A50AAD" w:rsidRDefault="006B657A" w:rsidP="006B657A">
            <w:pPr>
              <w:spacing w:before="120" w:after="0" w:line="240" w:lineRule="auto"/>
              <w:jc w:val="both"/>
              <w:rPr>
                <w:sz w:val="26"/>
                <w:szCs w:val="26"/>
              </w:rPr>
            </w:pPr>
            <w:r w:rsidRPr="00A50AAD">
              <w:rPr>
                <w:sz w:val="26"/>
                <w:szCs w:val="26"/>
              </w:rPr>
              <w:t xml:space="preserve">d) Áp dụng biện pháp khắc phục hậu quả quy định tại các </w:t>
            </w:r>
            <w:bookmarkStart w:id="86" w:name="tc_34"/>
            <w:r w:rsidRPr="00A50AAD">
              <w:rPr>
                <w:sz w:val="26"/>
                <w:szCs w:val="26"/>
              </w:rPr>
              <w:t>điểm a, b, g, h và i khoản 3 Điều 2 của Nghị định này</w:t>
            </w:r>
            <w:bookmarkEnd w:id="86"/>
            <w:r w:rsidRPr="00A50AAD">
              <w:rPr>
                <w:sz w:val="26"/>
                <w:szCs w:val="26"/>
              </w:rPr>
              <w:t>.</w:t>
            </w:r>
          </w:p>
        </w:tc>
        <w:tc>
          <w:tcPr>
            <w:tcW w:w="3969" w:type="dxa"/>
          </w:tcPr>
          <w:p w14:paraId="72CD0575" w14:textId="561613BD" w:rsidR="006B657A" w:rsidRPr="00A50AAD" w:rsidRDefault="006B657A" w:rsidP="006B657A">
            <w:pPr>
              <w:spacing w:before="120" w:after="280" w:afterAutospacing="1" w:line="240" w:lineRule="auto"/>
              <w:rPr>
                <w:sz w:val="26"/>
                <w:szCs w:val="26"/>
              </w:rPr>
            </w:pPr>
            <w:r w:rsidRPr="008F50C0">
              <w:rPr>
                <w:sz w:val="26"/>
                <w:szCs w:val="26"/>
              </w:rPr>
              <w:t>Không sửa đổi, bổ sung</w:t>
            </w:r>
          </w:p>
        </w:tc>
        <w:tc>
          <w:tcPr>
            <w:tcW w:w="3544" w:type="dxa"/>
          </w:tcPr>
          <w:p w14:paraId="5C76AD5B" w14:textId="2CA28B76" w:rsidR="006B657A" w:rsidRPr="00A50AAD" w:rsidRDefault="006B657A" w:rsidP="006B657A">
            <w:pPr>
              <w:spacing w:before="120" w:after="280" w:afterAutospacing="1" w:line="240" w:lineRule="auto"/>
              <w:rPr>
                <w:sz w:val="26"/>
                <w:szCs w:val="26"/>
              </w:rPr>
            </w:pPr>
          </w:p>
        </w:tc>
        <w:tc>
          <w:tcPr>
            <w:tcW w:w="3226" w:type="dxa"/>
          </w:tcPr>
          <w:p w14:paraId="4FE55BAB" w14:textId="77777777" w:rsidR="006B657A" w:rsidRPr="00A50AAD" w:rsidRDefault="006B657A" w:rsidP="006B657A">
            <w:pPr>
              <w:spacing w:before="120" w:after="280" w:afterAutospacing="1" w:line="240" w:lineRule="auto"/>
              <w:rPr>
                <w:sz w:val="26"/>
                <w:szCs w:val="26"/>
              </w:rPr>
            </w:pPr>
          </w:p>
        </w:tc>
      </w:tr>
      <w:tr w:rsidR="006B657A" w:rsidRPr="00A50AAD" w14:paraId="4ED782BB" w14:textId="77777777" w:rsidTr="00392F0A">
        <w:tc>
          <w:tcPr>
            <w:tcW w:w="4673" w:type="dxa"/>
          </w:tcPr>
          <w:p w14:paraId="2117A60B" w14:textId="51059D97" w:rsidR="006B657A" w:rsidRPr="00A50AAD" w:rsidRDefault="006B657A" w:rsidP="006B657A">
            <w:pPr>
              <w:spacing w:before="120" w:after="0" w:line="240" w:lineRule="auto"/>
              <w:jc w:val="both"/>
              <w:rPr>
                <w:sz w:val="26"/>
                <w:szCs w:val="26"/>
              </w:rPr>
            </w:pPr>
            <w:r w:rsidRPr="008F50C0">
              <w:rPr>
                <w:sz w:val="26"/>
                <w:szCs w:val="26"/>
              </w:rPr>
              <w:t>5. Hải đoàn trưởng Hải đoàn Cảnh sát biển có quyền:</w:t>
            </w:r>
          </w:p>
        </w:tc>
        <w:tc>
          <w:tcPr>
            <w:tcW w:w="3969" w:type="dxa"/>
          </w:tcPr>
          <w:p w14:paraId="344AD245" w14:textId="15E937CD" w:rsidR="006B657A" w:rsidRPr="004D45F9" w:rsidRDefault="006B657A" w:rsidP="006B657A">
            <w:pPr>
              <w:spacing w:before="120" w:after="280" w:afterAutospacing="1" w:line="240" w:lineRule="auto"/>
              <w:jc w:val="both"/>
              <w:rPr>
                <w:sz w:val="26"/>
                <w:szCs w:val="26"/>
                <w:lang w:val="sv-SE"/>
              </w:rPr>
            </w:pPr>
            <w:r w:rsidRPr="00A50AAD">
              <w:rPr>
                <w:sz w:val="26"/>
                <w:szCs w:val="26"/>
                <w:lang w:val="sv-SE"/>
              </w:rPr>
              <w:t xml:space="preserve">5. Hải đoàn trưởng Hải đoàn Cảnh sát biển, Đoàn trưởng Đoàn Trinh </w:t>
            </w:r>
            <w:r w:rsidRPr="00A50AAD">
              <w:rPr>
                <w:sz w:val="26"/>
                <w:szCs w:val="26"/>
                <w:lang w:val="sv-SE"/>
              </w:rPr>
              <w:lastRenderedPageBreak/>
              <w:t xml:space="preserve">sát, Đoàn trưởng Đoàn Đặc nhiệm phòng chống tội phạm ma túy thuộc Bộ Tư lệnh Cảnh sát biển Việt Nam có quyền: </w:t>
            </w:r>
          </w:p>
        </w:tc>
        <w:tc>
          <w:tcPr>
            <w:tcW w:w="3544" w:type="dxa"/>
          </w:tcPr>
          <w:p w14:paraId="2349B8B5" w14:textId="3E57404E" w:rsidR="006B657A" w:rsidRPr="00A50AAD" w:rsidRDefault="006B657A" w:rsidP="006B657A">
            <w:pPr>
              <w:spacing w:before="120" w:after="280" w:afterAutospacing="1" w:line="240" w:lineRule="auto"/>
              <w:jc w:val="both"/>
              <w:rPr>
                <w:sz w:val="26"/>
                <w:szCs w:val="26"/>
                <w:lang w:val="sv-SE"/>
              </w:rPr>
            </w:pPr>
            <w:r w:rsidRPr="004D45F9">
              <w:rPr>
                <w:sz w:val="26"/>
                <w:szCs w:val="26"/>
                <w:lang w:val="sv-SE"/>
              </w:rPr>
              <w:lastRenderedPageBreak/>
              <w:t xml:space="preserve">5. Hải đoàn trưởng Hải đoàn Cảnh sát biển; Đoàn trưởng </w:t>
            </w:r>
            <w:r w:rsidRPr="004D45F9">
              <w:rPr>
                <w:sz w:val="26"/>
                <w:szCs w:val="26"/>
                <w:lang w:val="sv-SE"/>
              </w:rPr>
              <w:lastRenderedPageBreak/>
              <w:t>Đoàn trinh sát, Đoàn trưởng Đoàn đặc nhiệm phòng chống tội phạm ma túy thuộc Cảnh sát biển Việt Nam có quyền:</w:t>
            </w:r>
          </w:p>
        </w:tc>
        <w:tc>
          <w:tcPr>
            <w:tcW w:w="3226" w:type="dxa"/>
          </w:tcPr>
          <w:p w14:paraId="5E3FC0E2" w14:textId="77777777" w:rsidR="006B657A" w:rsidRPr="00A50AAD" w:rsidRDefault="006B657A" w:rsidP="006B657A">
            <w:pPr>
              <w:spacing w:before="120" w:after="280" w:afterAutospacing="1" w:line="240" w:lineRule="auto"/>
              <w:rPr>
                <w:sz w:val="26"/>
                <w:szCs w:val="26"/>
                <w:lang w:val="sv-SE"/>
              </w:rPr>
            </w:pPr>
          </w:p>
        </w:tc>
      </w:tr>
      <w:tr w:rsidR="006B657A" w:rsidRPr="00A50AAD" w14:paraId="78985695" w14:textId="77777777" w:rsidTr="00392F0A">
        <w:tc>
          <w:tcPr>
            <w:tcW w:w="4673" w:type="dxa"/>
          </w:tcPr>
          <w:p w14:paraId="3CBF179A" w14:textId="77777777" w:rsidR="006B657A" w:rsidRPr="00A50AAD" w:rsidRDefault="006B657A" w:rsidP="006B657A">
            <w:pPr>
              <w:spacing w:before="120" w:after="0" w:line="240" w:lineRule="auto"/>
              <w:jc w:val="both"/>
              <w:rPr>
                <w:sz w:val="26"/>
                <w:szCs w:val="26"/>
              </w:rPr>
            </w:pPr>
            <w:r w:rsidRPr="00A50AAD">
              <w:rPr>
                <w:sz w:val="26"/>
                <w:szCs w:val="26"/>
              </w:rPr>
              <w:lastRenderedPageBreak/>
              <w:t>a) Phạt cảnh cáo;</w:t>
            </w:r>
          </w:p>
        </w:tc>
        <w:tc>
          <w:tcPr>
            <w:tcW w:w="3969" w:type="dxa"/>
          </w:tcPr>
          <w:p w14:paraId="5A182F65" w14:textId="22463D85" w:rsidR="006B657A" w:rsidRPr="00A50AAD" w:rsidRDefault="006B657A" w:rsidP="006B657A">
            <w:pPr>
              <w:spacing w:before="120" w:after="280" w:afterAutospacing="1" w:line="240" w:lineRule="auto"/>
              <w:rPr>
                <w:sz w:val="26"/>
                <w:szCs w:val="26"/>
              </w:rPr>
            </w:pPr>
            <w:r w:rsidRPr="008F50C0">
              <w:rPr>
                <w:sz w:val="26"/>
                <w:szCs w:val="26"/>
              </w:rPr>
              <w:t>Không sửa đổi, bổ sung</w:t>
            </w:r>
          </w:p>
        </w:tc>
        <w:tc>
          <w:tcPr>
            <w:tcW w:w="3544" w:type="dxa"/>
          </w:tcPr>
          <w:p w14:paraId="09F9365B" w14:textId="3571640E" w:rsidR="006B657A" w:rsidRPr="00A50AAD" w:rsidRDefault="006B657A" w:rsidP="006B657A">
            <w:pPr>
              <w:spacing w:before="120" w:after="280" w:afterAutospacing="1" w:line="240" w:lineRule="auto"/>
              <w:rPr>
                <w:sz w:val="26"/>
                <w:szCs w:val="26"/>
              </w:rPr>
            </w:pPr>
            <w:r w:rsidRPr="00A50AAD">
              <w:rPr>
                <w:sz w:val="26"/>
                <w:szCs w:val="26"/>
              </w:rPr>
              <w:t>a) Phạt cảnh cáo;</w:t>
            </w:r>
          </w:p>
        </w:tc>
        <w:tc>
          <w:tcPr>
            <w:tcW w:w="3226" w:type="dxa"/>
          </w:tcPr>
          <w:p w14:paraId="38A6F882" w14:textId="77777777" w:rsidR="006B657A" w:rsidRPr="00A50AAD" w:rsidRDefault="006B657A" w:rsidP="006B657A">
            <w:pPr>
              <w:spacing w:before="120" w:after="280" w:afterAutospacing="1" w:line="240" w:lineRule="auto"/>
              <w:rPr>
                <w:sz w:val="26"/>
                <w:szCs w:val="26"/>
              </w:rPr>
            </w:pPr>
          </w:p>
        </w:tc>
      </w:tr>
      <w:tr w:rsidR="006B657A" w:rsidRPr="00A50AAD" w14:paraId="1B45DDB6" w14:textId="77777777" w:rsidTr="00392F0A">
        <w:tc>
          <w:tcPr>
            <w:tcW w:w="4673" w:type="dxa"/>
          </w:tcPr>
          <w:p w14:paraId="75F6A9DF" w14:textId="77777777" w:rsidR="006B657A" w:rsidRPr="00A50AAD" w:rsidRDefault="006B657A" w:rsidP="006B657A">
            <w:pPr>
              <w:spacing w:before="120" w:after="0" w:line="240" w:lineRule="auto"/>
              <w:jc w:val="both"/>
              <w:rPr>
                <w:sz w:val="26"/>
                <w:szCs w:val="26"/>
              </w:rPr>
            </w:pPr>
          </w:p>
        </w:tc>
        <w:tc>
          <w:tcPr>
            <w:tcW w:w="3969" w:type="dxa"/>
          </w:tcPr>
          <w:p w14:paraId="48B6544A" w14:textId="77777777" w:rsidR="006B657A" w:rsidRPr="0005265C" w:rsidRDefault="006B657A" w:rsidP="006B657A">
            <w:pPr>
              <w:spacing w:before="120" w:after="280" w:afterAutospacing="1" w:line="240" w:lineRule="auto"/>
              <w:jc w:val="both"/>
              <w:rPr>
                <w:b/>
                <w:color w:val="000000"/>
                <w:sz w:val="27"/>
                <w:szCs w:val="27"/>
              </w:rPr>
            </w:pPr>
          </w:p>
        </w:tc>
        <w:tc>
          <w:tcPr>
            <w:tcW w:w="3544" w:type="dxa"/>
          </w:tcPr>
          <w:p w14:paraId="12DFCB92" w14:textId="6CDF2C60" w:rsidR="006B657A" w:rsidRPr="0005265C" w:rsidRDefault="006B657A" w:rsidP="006B657A">
            <w:pPr>
              <w:spacing w:before="120" w:after="280" w:afterAutospacing="1" w:line="240" w:lineRule="auto"/>
              <w:jc w:val="both"/>
              <w:rPr>
                <w:b/>
                <w:sz w:val="26"/>
                <w:szCs w:val="26"/>
                <w:lang w:val="en-US"/>
              </w:rPr>
            </w:pPr>
            <w:r w:rsidRPr="0005265C">
              <w:rPr>
                <w:b/>
                <w:color w:val="000000"/>
                <w:sz w:val="27"/>
                <w:szCs w:val="27"/>
              </w:rPr>
              <w:t>b) Phạt tiền đến 50% mức tiền phạt tối đa quy định tại</w:t>
            </w:r>
            <w:r w:rsidRPr="0005265C">
              <w:rPr>
                <w:b/>
                <w:color w:val="000000"/>
                <w:sz w:val="27"/>
                <w:szCs w:val="27"/>
                <w:lang w:val="en-US"/>
              </w:rPr>
              <w:t xml:space="preserve"> </w:t>
            </w:r>
            <w:r w:rsidRPr="0005265C">
              <w:rPr>
                <w:b/>
                <w:sz w:val="26"/>
                <w:szCs w:val="26"/>
              </w:rPr>
              <w:t>khoản 1, khoản 2 Điều 3 Nghị định này;</w:t>
            </w:r>
          </w:p>
        </w:tc>
        <w:tc>
          <w:tcPr>
            <w:tcW w:w="3226" w:type="dxa"/>
          </w:tcPr>
          <w:p w14:paraId="2E9167BF" w14:textId="77777777" w:rsidR="006B657A" w:rsidRPr="00A50AAD" w:rsidRDefault="006B657A" w:rsidP="006B657A">
            <w:pPr>
              <w:spacing w:before="120" w:after="280" w:afterAutospacing="1" w:line="240" w:lineRule="auto"/>
              <w:rPr>
                <w:sz w:val="26"/>
                <w:szCs w:val="26"/>
              </w:rPr>
            </w:pPr>
          </w:p>
        </w:tc>
      </w:tr>
      <w:tr w:rsidR="006B657A" w:rsidRPr="00A50AAD" w14:paraId="7F950E0C" w14:textId="77777777" w:rsidTr="00392F0A">
        <w:tc>
          <w:tcPr>
            <w:tcW w:w="4673" w:type="dxa"/>
          </w:tcPr>
          <w:p w14:paraId="0132A9A0" w14:textId="77777777" w:rsidR="006B657A" w:rsidRPr="00A50AAD" w:rsidRDefault="006B657A" w:rsidP="006B657A">
            <w:pPr>
              <w:spacing w:before="120" w:after="0" w:line="240" w:lineRule="auto"/>
              <w:jc w:val="both"/>
              <w:rPr>
                <w:sz w:val="26"/>
                <w:szCs w:val="26"/>
              </w:rPr>
            </w:pPr>
          </w:p>
        </w:tc>
        <w:tc>
          <w:tcPr>
            <w:tcW w:w="3969" w:type="dxa"/>
          </w:tcPr>
          <w:p w14:paraId="5D8A4731" w14:textId="77777777" w:rsidR="006B657A" w:rsidRPr="0005265C" w:rsidRDefault="006B657A" w:rsidP="006B657A">
            <w:pPr>
              <w:spacing w:before="120" w:after="280" w:afterAutospacing="1" w:line="240" w:lineRule="auto"/>
              <w:jc w:val="both"/>
              <w:rPr>
                <w:b/>
                <w:color w:val="000000"/>
                <w:sz w:val="27"/>
                <w:szCs w:val="27"/>
              </w:rPr>
            </w:pPr>
          </w:p>
        </w:tc>
        <w:tc>
          <w:tcPr>
            <w:tcW w:w="3544" w:type="dxa"/>
          </w:tcPr>
          <w:p w14:paraId="0FA2087D" w14:textId="15CC66A3" w:rsidR="006B657A" w:rsidRPr="0005265C" w:rsidRDefault="006B657A" w:rsidP="006B657A">
            <w:pPr>
              <w:spacing w:before="120" w:after="280" w:afterAutospacing="1" w:line="240" w:lineRule="auto"/>
              <w:jc w:val="both"/>
              <w:rPr>
                <w:b/>
                <w:color w:val="000000"/>
                <w:sz w:val="27"/>
                <w:szCs w:val="27"/>
              </w:rPr>
            </w:pPr>
            <w:r w:rsidRPr="0005265C">
              <w:rPr>
                <w:b/>
                <w:color w:val="000000"/>
                <w:sz w:val="27"/>
                <w:szCs w:val="27"/>
              </w:rPr>
              <w:t>c) Tước quyền sử dụng giấy phép, chứng chỉ hành nghề có thời hạn hoặc đình chỉ hoạt động có thời hạn;</w:t>
            </w:r>
          </w:p>
        </w:tc>
        <w:tc>
          <w:tcPr>
            <w:tcW w:w="3226" w:type="dxa"/>
          </w:tcPr>
          <w:p w14:paraId="562C6114" w14:textId="77777777" w:rsidR="006B657A" w:rsidRPr="00A50AAD" w:rsidRDefault="006B657A" w:rsidP="006B657A">
            <w:pPr>
              <w:spacing w:before="120" w:after="280" w:afterAutospacing="1" w:line="240" w:lineRule="auto"/>
              <w:rPr>
                <w:sz w:val="26"/>
                <w:szCs w:val="26"/>
              </w:rPr>
            </w:pPr>
          </w:p>
        </w:tc>
      </w:tr>
      <w:tr w:rsidR="006B657A" w:rsidRPr="00A50AAD" w14:paraId="3303515C" w14:textId="77777777" w:rsidTr="00392F0A">
        <w:tc>
          <w:tcPr>
            <w:tcW w:w="4673" w:type="dxa"/>
          </w:tcPr>
          <w:p w14:paraId="7666810E" w14:textId="77777777" w:rsidR="006B657A" w:rsidRPr="00A50AAD" w:rsidRDefault="006B657A" w:rsidP="006B657A">
            <w:pPr>
              <w:spacing w:before="120" w:after="0" w:line="240" w:lineRule="auto"/>
              <w:jc w:val="both"/>
              <w:rPr>
                <w:sz w:val="26"/>
                <w:szCs w:val="26"/>
              </w:rPr>
            </w:pPr>
          </w:p>
        </w:tc>
        <w:tc>
          <w:tcPr>
            <w:tcW w:w="3969" w:type="dxa"/>
          </w:tcPr>
          <w:p w14:paraId="72CC2517" w14:textId="77777777" w:rsidR="006B657A" w:rsidRPr="0005265C" w:rsidRDefault="006B657A" w:rsidP="006B657A">
            <w:pPr>
              <w:spacing w:before="120" w:after="280" w:afterAutospacing="1" w:line="240" w:lineRule="auto"/>
              <w:jc w:val="both"/>
              <w:rPr>
                <w:b/>
                <w:color w:val="000000"/>
                <w:sz w:val="27"/>
                <w:szCs w:val="27"/>
              </w:rPr>
            </w:pPr>
          </w:p>
        </w:tc>
        <w:tc>
          <w:tcPr>
            <w:tcW w:w="3544" w:type="dxa"/>
          </w:tcPr>
          <w:p w14:paraId="5571E594" w14:textId="1CDA03AF" w:rsidR="006B657A" w:rsidRPr="0005265C" w:rsidRDefault="006B657A" w:rsidP="006B657A">
            <w:pPr>
              <w:spacing w:before="120" w:after="280" w:afterAutospacing="1" w:line="240" w:lineRule="auto"/>
              <w:jc w:val="both"/>
              <w:rPr>
                <w:b/>
                <w:color w:val="000000"/>
                <w:sz w:val="27"/>
                <w:szCs w:val="27"/>
              </w:rPr>
            </w:pPr>
            <w:r w:rsidRPr="0005265C">
              <w:rPr>
                <w:b/>
                <w:color w:val="000000"/>
                <w:sz w:val="27"/>
                <w:szCs w:val="27"/>
              </w:rPr>
              <w:t>d) Tịch thu tang vật, phương tiện vi phạm hành chính;</w:t>
            </w:r>
          </w:p>
        </w:tc>
        <w:tc>
          <w:tcPr>
            <w:tcW w:w="3226" w:type="dxa"/>
          </w:tcPr>
          <w:p w14:paraId="0D814366" w14:textId="77777777" w:rsidR="006B657A" w:rsidRPr="00A50AAD" w:rsidRDefault="006B657A" w:rsidP="006B657A">
            <w:pPr>
              <w:spacing w:before="120" w:after="280" w:afterAutospacing="1" w:line="240" w:lineRule="auto"/>
              <w:rPr>
                <w:sz w:val="26"/>
                <w:szCs w:val="26"/>
              </w:rPr>
            </w:pPr>
          </w:p>
        </w:tc>
      </w:tr>
      <w:tr w:rsidR="006B657A" w:rsidRPr="00A50AAD" w14:paraId="76B52A87" w14:textId="77777777" w:rsidTr="00392F0A">
        <w:tc>
          <w:tcPr>
            <w:tcW w:w="4673" w:type="dxa"/>
          </w:tcPr>
          <w:p w14:paraId="6EE87719" w14:textId="77777777" w:rsidR="006B657A" w:rsidRPr="00A50AAD" w:rsidRDefault="006B657A" w:rsidP="006B657A">
            <w:pPr>
              <w:spacing w:before="120" w:after="0" w:line="240" w:lineRule="auto"/>
              <w:jc w:val="both"/>
              <w:rPr>
                <w:sz w:val="26"/>
                <w:szCs w:val="26"/>
              </w:rPr>
            </w:pPr>
          </w:p>
        </w:tc>
        <w:tc>
          <w:tcPr>
            <w:tcW w:w="3969" w:type="dxa"/>
          </w:tcPr>
          <w:p w14:paraId="5500BDF0" w14:textId="77777777" w:rsidR="006B657A" w:rsidRPr="0005265C" w:rsidRDefault="006B657A" w:rsidP="006B657A">
            <w:pPr>
              <w:spacing w:before="120" w:after="280" w:afterAutospacing="1" w:line="240" w:lineRule="auto"/>
              <w:jc w:val="both"/>
              <w:rPr>
                <w:b/>
                <w:color w:val="000000"/>
                <w:sz w:val="27"/>
                <w:szCs w:val="27"/>
              </w:rPr>
            </w:pPr>
          </w:p>
        </w:tc>
        <w:tc>
          <w:tcPr>
            <w:tcW w:w="3544" w:type="dxa"/>
          </w:tcPr>
          <w:p w14:paraId="672DE4A1" w14:textId="1CB7DF5D" w:rsidR="006B657A" w:rsidRPr="0005265C" w:rsidRDefault="006B657A" w:rsidP="006B657A">
            <w:pPr>
              <w:spacing w:before="120" w:after="280" w:afterAutospacing="1" w:line="240" w:lineRule="auto"/>
              <w:jc w:val="both"/>
              <w:rPr>
                <w:b/>
                <w:color w:val="000000"/>
                <w:sz w:val="27"/>
                <w:szCs w:val="27"/>
              </w:rPr>
            </w:pPr>
            <w:r w:rsidRPr="0005265C">
              <w:rPr>
                <w:b/>
                <w:color w:val="000000"/>
                <w:sz w:val="27"/>
                <w:szCs w:val="27"/>
              </w:rPr>
              <w:t>đ) Áp dụng biện pháp khắc phục hậu quả quy định tại các điểm a, c, d, đ, e, i và k khoản 1 Điều 28 của Luật Xử lý vi phạm hành chính.</w:t>
            </w:r>
          </w:p>
        </w:tc>
        <w:tc>
          <w:tcPr>
            <w:tcW w:w="3226" w:type="dxa"/>
          </w:tcPr>
          <w:p w14:paraId="66A8D9B7" w14:textId="77777777" w:rsidR="006B657A" w:rsidRPr="00A50AAD" w:rsidRDefault="006B657A" w:rsidP="006B657A">
            <w:pPr>
              <w:spacing w:before="120" w:after="280" w:afterAutospacing="1" w:line="240" w:lineRule="auto"/>
              <w:rPr>
                <w:sz w:val="26"/>
                <w:szCs w:val="26"/>
              </w:rPr>
            </w:pPr>
          </w:p>
        </w:tc>
      </w:tr>
      <w:tr w:rsidR="006B657A" w:rsidRPr="00A50AAD" w14:paraId="4357A1A9" w14:textId="77777777" w:rsidTr="00392F0A">
        <w:tc>
          <w:tcPr>
            <w:tcW w:w="4673" w:type="dxa"/>
          </w:tcPr>
          <w:p w14:paraId="073E9DA6" w14:textId="77777777" w:rsidR="006B657A" w:rsidRPr="00A50AAD" w:rsidRDefault="006B657A" w:rsidP="006B657A">
            <w:pPr>
              <w:spacing w:before="120" w:after="0" w:line="240" w:lineRule="auto"/>
              <w:jc w:val="both"/>
              <w:rPr>
                <w:sz w:val="26"/>
                <w:szCs w:val="26"/>
              </w:rPr>
            </w:pPr>
            <w:r w:rsidRPr="00A50AAD">
              <w:rPr>
                <w:sz w:val="26"/>
                <w:szCs w:val="26"/>
              </w:rPr>
              <w:t>b) Phạt tiền trong lĩnh vực đo lường đến 30.000.000 đồng đối với cá nhân và 60.000.000 đồng đối với tổ chức; phạt tiền trong lĩnh vực tiêu chuẩn, chất lượng sản phẩm, hàng hóa đến 45.000.000 đồng đối với cá nhân và 90.000.000 đồng đối với tổ chức;</w:t>
            </w:r>
          </w:p>
        </w:tc>
        <w:tc>
          <w:tcPr>
            <w:tcW w:w="3969" w:type="dxa"/>
          </w:tcPr>
          <w:p w14:paraId="07FE43EF" w14:textId="74EBB3B8" w:rsidR="006B657A" w:rsidRPr="00A50AAD" w:rsidRDefault="006B657A" w:rsidP="006B657A">
            <w:pPr>
              <w:spacing w:before="120" w:after="280" w:afterAutospacing="1" w:line="240" w:lineRule="auto"/>
              <w:rPr>
                <w:sz w:val="26"/>
                <w:szCs w:val="26"/>
              </w:rPr>
            </w:pPr>
            <w:r w:rsidRPr="008F50C0">
              <w:rPr>
                <w:sz w:val="26"/>
                <w:szCs w:val="26"/>
              </w:rPr>
              <w:t>Không sửa đổi, bổ sung</w:t>
            </w:r>
          </w:p>
        </w:tc>
        <w:tc>
          <w:tcPr>
            <w:tcW w:w="3544" w:type="dxa"/>
          </w:tcPr>
          <w:p w14:paraId="0832A52D" w14:textId="18838126" w:rsidR="006B657A" w:rsidRPr="00A50AAD" w:rsidRDefault="006B657A" w:rsidP="006B657A">
            <w:pPr>
              <w:spacing w:before="120" w:after="280" w:afterAutospacing="1" w:line="240" w:lineRule="auto"/>
              <w:rPr>
                <w:sz w:val="26"/>
                <w:szCs w:val="26"/>
              </w:rPr>
            </w:pPr>
          </w:p>
        </w:tc>
        <w:tc>
          <w:tcPr>
            <w:tcW w:w="3226" w:type="dxa"/>
          </w:tcPr>
          <w:p w14:paraId="19F767D9" w14:textId="77777777" w:rsidR="006B657A" w:rsidRPr="00A50AAD" w:rsidRDefault="006B657A" w:rsidP="006B657A">
            <w:pPr>
              <w:spacing w:before="120" w:after="280" w:afterAutospacing="1" w:line="240" w:lineRule="auto"/>
              <w:rPr>
                <w:sz w:val="26"/>
                <w:szCs w:val="26"/>
              </w:rPr>
            </w:pPr>
          </w:p>
        </w:tc>
      </w:tr>
      <w:tr w:rsidR="006B657A" w:rsidRPr="00A50AAD" w14:paraId="4522E913" w14:textId="77777777" w:rsidTr="00392F0A">
        <w:tc>
          <w:tcPr>
            <w:tcW w:w="4673" w:type="dxa"/>
          </w:tcPr>
          <w:p w14:paraId="13E1A238" w14:textId="77D752AB" w:rsidR="006B657A" w:rsidRPr="00A50AAD" w:rsidRDefault="006B657A" w:rsidP="006B657A">
            <w:pPr>
              <w:spacing w:before="120" w:after="0" w:line="240" w:lineRule="auto"/>
              <w:jc w:val="both"/>
              <w:rPr>
                <w:sz w:val="26"/>
                <w:szCs w:val="26"/>
              </w:rPr>
            </w:pPr>
            <w:r w:rsidRPr="005C0646">
              <w:rPr>
                <w:sz w:val="26"/>
                <w:szCs w:val="26"/>
              </w:rPr>
              <w:lastRenderedPageBreak/>
              <w:t>c) Tịch thu tang vật, phương tiện vi phạm hành chính có giá trị không vượt quá mức tiền phạt được quy định tại điểm b khoản này;</w:t>
            </w:r>
          </w:p>
        </w:tc>
        <w:tc>
          <w:tcPr>
            <w:tcW w:w="3969" w:type="dxa"/>
          </w:tcPr>
          <w:p w14:paraId="292AD900" w14:textId="32532345"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c) Tịch thu tang vật, phương tiện vi phạm hành chính </w:t>
            </w:r>
            <w:r w:rsidRPr="00A50AAD">
              <w:rPr>
                <w:sz w:val="26"/>
                <w:szCs w:val="26"/>
              </w:rPr>
              <w:t xml:space="preserve">trong lĩnh vực đo lường </w:t>
            </w:r>
            <w:r w:rsidRPr="00A50AAD">
              <w:rPr>
                <w:sz w:val="26"/>
                <w:szCs w:val="26"/>
                <w:lang w:val="sv-SE"/>
              </w:rPr>
              <w:t xml:space="preserve">có giá trị không vượt quá </w:t>
            </w:r>
            <w:r w:rsidRPr="00A50AAD">
              <w:rPr>
                <w:sz w:val="26"/>
                <w:szCs w:val="26"/>
              </w:rPr>
              <w:t>60.000.000 đồng đối với cá nhân, 120.000.000 đồng đối với tổ chức</w:t>
            </w:r>
            <w:r w:rsidRPr="00A50AAD">
              <w:rPr>
                <w:sz w:val="26"/>
                <w:szCs w:val="26"/>
                <w:lang w:val="sv-SE"/>
              </w:rPr>
              <w:t xml:space="preserve">; </w:t>
            </w:r>
            <w:r w:rsidRPr="00A50AAD">
              <w:rPr>
                <w:sz w:val="26"/>
                <w:szCs w:val="26"/>
                <w:shd w:val="solid" w:color="FFFFFF" w:fill="auto"/>
                <w:lang w:val="sv-SE"/>
              </w:rPr>
              <w:t>trong lĩnh vực tiêu chuẩn, chất lượng sản phẩm, hàng hóa</w:t>
            </w:r>
            <w:r w:rsidRPr="00A50AAD">
              <w:rPr>
                <w:sz w:val="26"/>
                <w:szCs w:val="26"/>
                <w:lang w:val="sv-SE"/>
              </w:rPr>
              <w:t xml:space="preserve"> có giá trị không vượt quá</w:t>
            </w:r>
            <w:r w:rsidRPr="00A50AAD">
              <w:rPr>
                <w:sz w:val="26"/>
                <w:szCs w:val="26"/>
              </w:rPr>
              <w:t xml:space="preserve"> 9</w:t>
            </w:r>
            <w:r w:rsidRPr="00A50AAD">
              <w:rPr>
                <w:sz w:val="26"/>
                <w:szCs w:val="26"/>
                <w:shd w:val="solid" w:color="FFFFFF" w:fill="auto"/>
                <w:lang w:val="sv-SE"/>
              </w:rPr>
              <w:t xml:space="preserve">0.000.000 </w:t>
            </w:r>
            <w:r w:rsidRPr="00A50AAD">
              <w:rPr>
                <w:sz w:val="26"/>
                <w:szCs w:val="26"/>
              </w:rPr>
              <w:t>đồng đối với cá nhân, 180.000.000 đồng đối với tổ chức</w:t>
            </w:r>
            <w:r w:rsidRPr="00A50AAD">
              <w:rPr>
                <w:sz w:val="26"/>
                <w:szCs w:val="26"/>
                <w:lang w:val="sv-SE"/>
              </w:rPr>
              <w:t>;</w:t>
            </w:r>
          </w:p>
        </w:tc>
        <w:tc>
          <w:tcPr>
            <w:tcW w:w="3544" w:type="dxa"/>
          </w:tcPr>
          <w:p w14:paraId="5218FF4E" w14:textId="4080D2FC" w:rsidR="006B657A" w:rsidRPr="00A50AAD" w:rsidRDefault="006B657A" w:rsidP="006B657A">
            <w:pPr>
              <w:spacing w:before="120" w:after="280" w:afterAutospacing="1" w:line="240" w:lineRule="auto"/>
              <w:rPr>
                <w:sz w:val="26"/>
                <w:szCs w:val="26"/>
                <w:lang w:val="sv-SE"/>
              </w:rPr>
            </w:pPr>
          </w:p>
        </w:tc>
        <w:tc>
          <w:tcPr>
            <w:tcW w:w="3226" w:type="dxa"/>
          </w:tcPr>
          <w:p w14:paraId="24073FAF" w14:textId="77777777" w:rsidR="006B657A" w:rsidRPr="00A50AAD" w:rsidRDefault="006B657A" w:rsidP="006B657A">
            <w:pPr>
              <w:spacing w:before="120" w:after="280" w:afterAutospacing="1" w:line="240" w:lineRule="auto"/>
              <w:rPr>
                <w:sz w:val="26"/>
                <w:szCs w:val="26"/>
                <w:lang w:val="sv-SE"/>
              </w:rPr>
            </w:pPr>
          </w:p>
        </w:tc>
      </w:tr>
      <w:tr w:rsidR="006B657A" w:rsidRPr="00A50AAD" w14:paraId="796E618D" w14:textId="77777777" w:rsidTr="00392F0A">
        <w:tc>
          <w:tcPr>
            <w:tcW w:w="4673" w:type="dxa"/>
          </w:tcPr>
          <w:p w14:paraId="67546933" w14:textId="77777777" w:rsidR="006B657A" w:rsidRPr="00A50AAD" w:rsidRDefault="006B657A" w:rsidP="006B657A">
            <w:pPr>
              <w:spacing w:before="120" w:after="0" w:line="240" w:lineRule="auto"/>
              <w:jc w:val="both"/>
              <w:rPr>
                <w:sz w:val="26"/>
                <w:szCs w:val="26"/>
              </w:rPr>
            </w:pPr>
            <w:r w:rsidRPr="00A50AAD">
              <w:rPr>
                <w:sz w:val="26"/>
                <w:szCs w:val="26"/>
              </w:rPr>
              <w:t xml:space="preserve">d) Áp dụng biện pháp khắc phục hậu quả quy định tại các </w:t>
            </w:r>
            <w:bookmarkStart w:id="87" w:name="tc_35"/>
            <w:r w:rsidRPr="00A50AAD">
              <w:rPr>
                <w:sz w:val="26"/>
                <w:szCs w:val="26"/>
              </w:rPr>
              <w:t>điểm a, b, g, h và i khoản 3 Điều 2 của Nghị định này</w:t>
            </w:r>
            <w:bookmarkEnd w:id="87"/>
            <w:r w:rsidRPr="00A50AAD">
              <w:rPr>
                <w:sz w:val="26"/>
                <w:szCs w:val="26"/>
              </w:rPr>
              <w:t>.</w:t>
            </w:r>
          </w:p>
        </w:tc>
        <w:tc>
          <w:tcPr>
            <w:tcW w:w="3969" w:type="dxa"/>
          </w:tcPr>
          <w:p w14:paraId="3265E599" w14:textId="12FDFCAA" w:rsidR="006B657A" w:rsidRPr="00A50AAD" w:rsidRDefault="006B657A" w:rsidP="006B657A">
            <w:pPr>
              <w:spacing w:before="120" w:after="280" w:afterAutospacing="1" w:line="240" w:lineRule="auto"/>
              <w:rPr>
                <w:sz w:val="26"/>
                <w:szCs w:val="26"/>
              </w:rPr>
            </w:pPr>
            <w:r w:rsidRPr="008F50C0">
              <w:rPr>
                <w:sz w:val="26"/>
                <w:szCs w:val="26"/>
              </w:rPr>
              <w:t>Không sửa đổi, bổ sung</w:t>
            </w:r>
          </w:p>
        </w:tc>
        <w:tc>
          <w:tcPr>
            <w:tcW w:w="3544" w:type="dxa"/>
          </w:tcPr>
          <w:p w14:paraId="2C54A790" w14:textId="6BD3AB77" w:rsidR="006B657A" w:rsidRPr="00A50AAD" w:rsidRDefault="006B657A" w:rsidP="006B657A">
            <w:pPr>
              <w:spacing w:before="120" w:after="280" w:afterAutospacing="1" w:line="240" w:lineRule="auto"/>
              <w:rPr>
                <w:sz w:val="26"/>
                <w:szCs w:val="26"/>
              </w:rPr>
            </w:pPr>
          </w:p>
        </w:tc>
        <w:tc>
          <w:tcPr>
            <w:tcW w:w="3226" w:type="dxa"/>
          </w:tcPr>
          <w:p w14:paraId="46AD1794" w14:textId="77777777" w:rsidR="006B657A" w:rsidRPr="00A50AAD" w:rsidRDefault="006B657A" w:rsidP="006B657A">
            <w:pPr>
              <w:spacing w:before="120" w:after="280" w:afterAutospacing="1" w:line="240" w:lineRule="auto"/>
              <w:rPr>
                <w:sz w:val="26"/>
                <w:szCs w:val="26"/>
              </w:rPr>
            </w:pPr>
          </w:p>
        </w:tc>
      </w:tr>
      <w:tr w:rsidR="006B657A" w:rsidRPr="00A50AAD" w14:paraId="79336512" w14:textId="77777777" w:rsidTr="00392F0A">
        <w:tc>
          <w:tcPr>
            <w:tcW w:w="4673" w:type="dxa"/>
          </w:tcPr>
          <w:p w14:paraId="1AA167CB" w14:textId="6CC8D513" w:rsidR="006B657A" w:rsidRPr="00A50AAD" w:rsidRDefault="006B657A" w:rsidP="006B657A">
            <w:pPr>
              <w:spacing w:before="120" w:after="0" w:line="240" w:lineRule="auto"/>
              <w:jc w:val="both"/>
              <w:rPr>
                <w:sz w:val="26"/>
                <w:szCs w:val="26"/>
              </w:rPr>
            </w:pPr>
            <w:r w:rsidRPr="007E2F9F">
              <w:rPr>
                <w:sz w:val="26"/>
                <w:szCs w:val="26"/>
                <w:lang w:val="sv-SE"/>
              </w:rPr>
              <w:t>6. Tư lệnh Vùng Cảnh sát biển có quyền:</w:t>
            </w:r>
          </w:p>
        </w:tc>
        <w:tc>
          <w:tcPr>
            <w:tcW w:w="3969" w:type="dxa"/>
          </w:tcPr>
          <w:p w14:paraId="6CB5648B" w14:textId="3499C504" w:rsidR="006B657A" w:rsidRPr="00BE1DCC" w:rsidRDefault="006B657A" w:rsidP="006B657A">
            <w:pPr>
              <w:spacing w:before="120" w:after="280" w:afterAutospacing="1" w:line="240" w:lineRule="auto"/>
              <w:jc w:val="both"/>
              <w:rPr>
                <w:sz w:val="26"/>
                <w:szCs w:val="26"/>
                <w:lang w:val="sv-SE"/>
              </w:rPr>
            </w:pPr>
            <w:r w:rsidRPr="00A50AAD">
              <w:rPr>
                <w:sz w:val="26"/>
                <w:szCs w:val="26"/>
                <w:lang w:val="sv-SE"/>
              </w:rPr>
              <w:t>6. Tư lệnh Vùng Cảnh sát biển, Cục trưởng Cục Nghiệp vụ và Pháp luật thuộc Bộ Tư lệnh Cảnh sát biển Việt Nam có quyền</w:t>
            </w:r>
          </w:p>
        </w:tc>
        <w:tc>
          <w:tcPr>
            <w:tcW w:w="3544" w:type="dxa"/>
          </w:tcPr>
          <w:p w14:paraId="3D179D1B" w14:textId="0A25F1AE" w:rsidR="006B657A" w:rsidRPr="00A50AAD" w:rsidRDefault="006B657A" w:rsidP="006B657A">
            <w:pPr>
              <w:spacing w:before="120" w:after="280" w:afterAutospacing="1" w:line="240" w:lineRule="auto"/>
              <w:rPr>
                <w:sz w:val="26"/>
                <w:szCs w:val="26"/>
                <w:lang w:val="sv-SE"/>
              </w:rPr>
            </w:pPr>
            <w:r w:rsidRPr="00BE1DCC">
              <w:rPr>
                <w:sz w:val="26"/>
                <w:szCs w:val="26"/>
                <w:lang w:val="sv-SE"/>
              </w:rPr>
              <w:t>6. Tư lệnh Vùng Cảnh sát biển, Cục trưởng Cục Nghiệp vụ và Pháp luật thuộc Cảnh sát biển Việt Nam có quyền:</w:t>
            </w:r>
          </w:p>
        </w:tc>
        <w:tc>
          <w:tcPr>
            <w:tcW w:w="3226" w:type="dxa"/>
          </w:tcPr>
          <w:p w14:paraId="4DF2DDCA" w14:textId="77777777" w:rsidR="006B657A" w:rsidRPr="00A50AAD" w:rsidRDefault="006B657A" w:rsidP="006B657A">
            <w:pPr>
              <w:spacing w:before="120" w:after="280" w:afterAutospacing="1" w:line="240" w:lineRule="auto"/>
              <w:rPr>
                <w:sz w:val="26"/>
                <w:szCs w:val="26"/>
                <w:lang w:val="sv-SE"/>
              </w:rPr>
            </w:pPr>
          </w:p>
        </w:tc>
      </w:tr>
      <w:tr w:rsidR="006B657A" w:rsidRPr="00A50AAD" w14:paraId="2777FEBD" w14:textId="77777777" w:rsidTr="00392F0A">
        <w:tc>
          <w:tcPr>
            <w:tcW w:w="4673" w:type="dxa"/>
          </w:tcPr>
          <w:p w14:paraId="43B969D0" w14:textId="77777777" w:rsidR="006B657A" w:rsidRPr="00A50AAD" w:rsidRDefault="006B657A" w:rsidP="006B657A">
            <w:pPr>
              <w:spacing w:before="120" w:after="0" w:line="240" w:lineRule="auto"/>
              <w:jc w:val="both"/>
              <w:rPr>
                <w:sz w:val="26"/>
                <w:szCs w:val="26"/>
              </w:rPr>
            </w:pPr>
            <w:r w:rsidRPr="00A50AAD">
              <w:rPr>
                <w:sz w:val="26"/>
                <w:szCs w:val="26"/>
                <w:lang w:val="sv-SE"/>
              </w:rPr>
              <w:t>a) Phạt cảnh cáo;</w:t>
            </w:r>
          </w:p>
        </w:tc>
        <w:tc>
          <w:tcPr>
            <w:tcW w:w="3969" w:type="dxa"/>
          </w:tcPr>
          <w:p w14:paraId="5B2F4389" w14:textId="3C919C78" w:rsidR="006B657A" w:rsidRPr="00BE1DCC" w:rsidRDefault="006B657A" w:rsidP="006B657A">
            <w:pPr>
              <w:spacing w:before="120" w:after="280" w:afterAutospacing="1" w:line="240" w:lineRule="auto"/>
              <w:rPr>
                <w:sz w:val="26"/>
                <w:szCs w:val="26"/>
                <w:lang w:val="sv-SE"/>
              </w:rPr>
            </w:pPr>
            <w:r>
              <w:rPr>
                <w:sz w:val="26"/>
                <w:szCs w:val="26"/>
                <w:lang w:val="sv-SE"/>
              </w:rPr>
              <w:t>Không sửa đổi, bổ sung</w:t>
            </w:r>
          </w:p>
        </w:tc>
        <w:tc>
          <w:tcPr>
            <w:tcW w:w="3544" w:type="dxa"/>
          </w:tcPr>
          <w:p w14:paraId="3B1D1738" w14:textId="05DF1B84" w:rsidR="006B657A" w:rsidRPr="00A50AAD" w:rsidRDefault="006B657A" w:rsidP="006B657A">
            <w:pPr>
              <w:spacing w:before="120" w:after="280" w:afterAutospacing="1" w:line="240" w:lineRule="auto"/>
              <w:rPr>
                <w:sz w:val="26"/>
                <w:szCs w:val="26"/>
                <w:lang w:val="sv-SE"/>
              </w:rPr>
            </w:pPr>
            <w:r w:rsidRPr="00BE1DCC">
              <w:rPr>
                <w:sz w:val="26"/>
                <w:szCs w:val="26"/>
                <w:lang w:val="sv-SE"/>
              </w:rPr>
              <w:t>a) Phạt cảnh cáo;</w:t>
            </w:r>
          </w:p>
        </w:tc>
        <w:tc>
          <w:tcPr>
            <w:tcW w:w="3226" w:type="dxa"/>
          </w:tcPr>
          <w:p w14:paraId="6610A432" w14:textId="77777777" w:rsidR="006B657A" w:rsidRPr="00A50AAD" w:rsidRDefault="006B657A" w:rsidP="006B657A">
            <w:pPr>
              <w:spacing w:before="120" w:after="280" w:afterAutospacing="1" w:line="240" w:lineRule="auto"/>
              <w:rPr>
                <w:sz w:val="26"/>
                <w:szCs w:val="26"/>
                <w:lang w:val="sv-SE"/>
              </w:rPr>
            </w:pPr>
          </w:p>
        </w:tc>
      </w:tr>
      <w:tr w:rsidR="006B657A" w:rsidRPr="00A50AAD" w14:paraId="4B210CD2" w14:textId="77777777" w:rsidTr="00392F0A">
        <w:tc>
          <w:tcPr>
            <w:tcW w:w="4673" w:type="dxa"/>
          </w:tcPr>
          <w:p w14:paraId="0F976F3A" w14:textId="77777777" w:rsidR="006B657A" w:rsidRPr="00A50AAD" w:rsidRDefault="006B657A" w:rsidP="006B657A">
            <w:pPr>
              <w:spacing w:before="120" w:after="0" w:line="240" w:lineRule="auto"/>
              <w:jc w:val="both"/>
              <w:rPr>
                <w:sz w:val="26"/>
                <w:szCs w:val="26"/>
                <w:lang w:val="sv-SE"/>
              </w:rPr>
            </w:pPr>
          </w:p>
        </w:tc>
        <w:tc>
          <w:tcPr>
            <w:tcW w:w="3969" w:type="dxa"/>
          </w:tcPr>
          <w:p w14:paraId="64AD254C" w14:textId="77777777" w:rsidR="006B657A" w:rsidRPr="00E6117F" w:rsidRDefault="006B657A" w:rsidP="006B657A">
            <w:pPr>
              <w:spacing w:before="120" w:after="280" w:afterAutospacing="1" w:line="240" w:lineRule="auto"/>
              <w:jc w:val="both"/>
              <w:rPr>
                <w:b/>
                <w:sz w:val="26"/>
                <w:szCs w:val="26"/>
                <w:lang w:val="sv-SE"/>
              </w:rPr>
            </w:pPr>
          </w:p>
        </w:tc>
        <w:tc>
          <w:tcPr>
            <w:tcW w:w="3544" w:type="dxa"/>
          </w:tcPr>
          <w:p w14:paraId="3F92AA82" w14:textId="3F3EBB88" w:rsidR="006B657A" w:rsidRPr="00E6117F" w:rsidRDefault="006B657A" w:rsidP="006B657A">
            <w:pPr>
              <w:spacing w:before="120" w:after="280" w:afterAutospacing="1" w:line="240" w:lineRule="auto"/>
              <w:jc w:val="both"/>
              <w:rPr>
                <w:b/>
                <w:sz w:val="26"/>
                <w:szCs w:val="26"/>
                <w:lang w:val="sv-SE"/>
              </w:rPr>
            </w:pPr>
            <w:r w:rsidRPr="00E6117F">
              <w:rPr>
                <w:b/>
                <w:sz w:val="26"/>
                <w:szCs w:val="26"/>
                <w:lang w:val="sv-SE"/>
              </w:rPr>
              <w:t xml:space="preserve">b) Phạt tiền đến 80% mức tiền phạt tối đa quy định tại khoản 1, khoản 2 Điều 3 Nghị định này;  </w:t>
            </w:r>
          </w:p>
        </w:tc>
        <w:tc>
          <w:tcPr>
            <w:tcW w:w="3226" w:type="dxa"/>
          </w:tcPr>
          <w:p w14:paraId="78A41E08" w14:textId="77777777" w:rsidR="006B657A" w:rsidRPr="00A50AAD" w:rsidRDefault="006B657A" w:rsidP="006B657A">
            <w:pPr>
              <w:spacing w:before="120" w:after="280" w:afterAutospacing="1" w:line="240" w:lineRule="auto"/>
              <w:rPr>
                <w:sz w:val="26"/>
                <w:szCs w:val="26"/>
                <w:lang w:val="sv-SE"/>
              </w:rPr>
            </w:pPr>
          </w:p>
        </w:tc>
      </w:tr>
      <w:tr w:rsidR="006B657A" w:rsidRPr="00A50AAD" w14:paraId="37D68A28" w14:textId="77777777" w:rsidTr="00392F0A">
        <w:tc>
          <w:tcPr>
            <w:tcW w:w="4673" w:type="dxa"/>
          </w:tcPr>
          <w:p w14:paraId="1201FB5E" w14:textId="77777777" w:rsidR="006B657A" w:rsidRPr="00A50AAD" w:rsidRDefault="006B657A" w:rsidP="006B657A">
            <w:pPr>
              <w:spacing w:before="120" w:after="0" w:line="240" w:lineRule="auto"/>
              <w:jc w:val="both"/>
              <w:rPr>
                <w:sz w:val="26"/>
                <w:szCs w:val="26"/>
                <w:lang w:val="sv-SE"/>
              </w:rPr>
            </w:pPr>
          </w:p>
        </w:tc>
        <w:tc>
          <w:tcPr>
            <w:tcW w:w="3969" w:type="dxa"/>
          </w:tcPr>
          <w:p w14:paraId="0BD4EE8F" w14:textId="77777777" w:rsidR="006B657A" w:rsidRPr="00E6117F" w:rsidRDefault="006B657A" w:rsidP="006B657A">
            <w:pPr>
              <w:spacing w:before="120" w:after="280" w:afterAutospacing="1" w:line="240" w:lineRule="auto"/>
              <w:jc w:val="both"/>
              <w:rPr>
                <w:b/>
                <w:sz w:val="26"/>
                <w:szCs w:val="26"/>
                <w:lang w:val="sv-SE"/>
              </w:rPr>
            </w:pPr>
          </w:p>
        </w:tc>
        <w:tc>
          <w:tcPr>
            <w:tcW w:w="3544" w:type="dxa"/>
          </w:tcPr>
          <w:p w14:paraId="71150968" w14:textId="617CCD18" w:rsidR="006B657A" w:rsidRPr="00E6117F" w:rsidRDefault="006B657A" w:rsidP="006B657A">
            <w:pPr>
              <w:spacing w:before="120" w:after="280" w:afterAutospacing="1" w:line="240" w:lineRule="auto"/>
              <w:jc w:val="both"/>
              <w:rPr>
                <w:b/>
                <w:sz w:val="26"/>
                <w:szCs w:val="26"/>
                <w:lang w:val="sv-SE"/>
              </w:rPr>
            </w:pPr>
            <w:r w:rsidRPr="00E6117F">
              <w:rPr>
                <w:b/>
                <w:sz w:val="26"/>
                <w:szCs w:val="26"/>
                <w:lang w:val="sv-SE"/>
              </w:rPr>
              <w:t xml:space="preserve">c) Tước quyền sử dụng giấy phép, chứng chỉ hành nghề có thời hạn </w:t>
            </w:r>
            <w:r w:rsidRPr="00E6117F">
              <w:rPr>
                <w:b/>
                <w:sz w:val="26"/>
                <w:szCs w:val="26"/>
                <w:lang w:val="en-US"/>
              </w:rPr>
              <w:t xml:space="preserve">theo quy định </w:t>
            </w:r>
            <w:r w:rsidRPr="00E6117F">
              <w:rPr>
                <w:b/>
                <w:sz w:val="26"/>
                <w:szCs w:val="26"/>
              </w:rPr>
              <w:t>tại khoản 2 Điều 2 Nghị định này</w:t>
            </w:r>
            <w:r w:rsidRPr="00E6117F">
              <w:rPr>
                <w:b/>
                <w:sz w:val="26"/>
                <w:szCs w:val="26"/>
                <w:lang w:val="sv-SE"/>
              </w:rPr>
              <w:t>;</w:t>
            </w:r>
          </w:p>
        </w:tc>
        <w:tc>
          <w:tcPr>
            <w:tcW w:w="3226" w:type="dxa"/>
          </w:tcPr>
          <w:p w14:paraId="4F16C6D4" w14:textId="77777777" w:rsidR="006B657A" w:rsidRPr="00A50AAD" w:rsidRDefault="006B657A" w:rsidP="006B657A">
            <w:pPr>
              <w:spacing w:before="120" w:after="280" w:afterAutospacing="1" w:line="240" w:lineRule="auto"/>
              <w:rPr>
                <w:sz w:val="26"/>
                <w:szCs w:val="26"/>
                <w:lang w:val="sv-SE"/>
              </w:rPr>
            </w:pPr>
          </w:p>
        </w:tc>
      </w:tr>
      <w:tr w:rsidR="006B657A" w:rsidRPr="00A50AAD" w14:paraId="011DBE65" w14:textId="77777777" w:rsidTr="00392F0A">
        <w:tc>
          <w:tcPr>
            <w:tcW w:w="4673" w:type="dxa"/>
          </w:tcPr>
          <w:p w14:paraId="622E7465" w14:textId="77777777" w:rsidR="006B657A" w:rsidRPr="00A50AAD" w:rsidRDefault="006B657A" w:rsidP="006B657A">
            <w:pPr>
              <w:spacing w:before="120" w:after="0" w:line="240" w:lineRule="auto"/>
              <w:jc w:val="both"/>
              <w:rPr>
                <w:sz w:val="26"/>
                <w:szCs w:val="26"/>
                <w:lang w:val="sv-SE"/>
              </w:rPr>
            </w:pPr>
          </w:p>
        </w:tc>
        <w:tc>
          <w:tcPr>
            <w:tcW w:w="3969" w:type="dxa"/>
          </w:tcPr>
          <w:p w14:paraId="179B9EC8" w14:textId="77777777" w:rsidR="006B657A" w:rsidRPr="00E6117F" w:rsidRDefault="006B657A" w:rsidP="006B657A">
            <w:pPr>
              <w:spacing w:before="120" w:after="280" w:afterAutospacing="1" w:line="240" w:lineRule="auto"/>
              <w:jc w:val="both"/>
              <w:rPr>
                <w:b/>
                <w:sz w:val="26"/>
                <w:szCs w:val="26"/>
                <w:lang w:val="sv-SE"/>
              </w:rPr>
            </w:pPr>
          </w:p>
        </w:tc>
        <w:tc>
          <w:tcPr>
            <w:tcW w:w="3544" w:type="dxa"/>
          </w:tcPr>
          <w:p w14:paraId="2B343F8D" w14:textId="02D09974" w:rsidR="006B657A" w:rsidRPr="00E6117F" w:rsidRDefault="006B657A" w:rsidP="006B657A">
            <w:pPr>
              <w:spacing w:before="120" w:after="280" w:afterAutospacing="1" w:line="240" w:lineRule="auto"/>
              <w:jc w:val="both"/>
              <w:rPr>
                <w:b/>
                <w:sz w:val="26"/>
                <w:szCs w:val="26"/>
                <w:lang w:val="sv-SE"/>
              </w:rPr>
            </w:pPr>
            <w:r w:rsidRPr="00E6117F">
              <w:rPr>
                <w:b/>
                <w:sz w:val="26"/>
                <w:szCs w:val="26"/>
                <w:lang w:val="sv-SE"/>
              </w:rPr>
              <w:t xml:space="preserve">d) Tịch thu tang vật, phương </w:t>
            </w:r>
            <w:r w:rsidRPr="00E6117F">
              <w:rPr>
                <w:b/>
                <w:sz w:val="26"/>
                <w:szCs w:val="26"/>
                <w:lang w:val="sv-SE"/>
              </w:rPr>
              <w:lastRenderedPageBreak/>
              <w:t>tiện vi phạm hành chính;</w:t>
            </w:r>
          </w:p>
        </w:tc>
        <w:tc>
          <w:tcPr>
            <w:tcW w:w="3226" w:type="dxa"/>
          </w:tcPr>
          <w:p w14:paraId="0E76DD8A" w14:textId="77777777" w:rsidR="006B657A" w:rsidRPr="00A50AAD" w:rsidRDefault="006B657A" w:rsidP="006B657A">
            <w:pPr>
              <w:spacing w:before="120" w:after="280" w:afterAutospacing="1" w:line="240" w:lineRule="auto"/>
              <w:rPr>
                <w:sz w:val="26"/>
                <w:szCs w:val="26"/>
                <w:lang w:val="sv-SE"/>
              </w:rPr>
            </w:pPr>
          </w:p>
        </w:tc>
      </w:tr>
      <w:tr w:rsidR="006B657A" w:rsidRPr="00A50AAD" w14:paraId="1FF4993A" w14:textId="77777777" w:rsidTr="00392F0A">
        <w:tc>
          <w:tcPr>
            <w:tcW w:w="4673" w:type="dxa"/>
          </w:tcPr>
          <w:p w14:paraId="3BBDCC14" w14:textId="77777777" w:rsidR="006B657A" w:rsidRPr="00A50AAD" w:rsidRDefault="006B657A" w:rsidP="006B657A">
            <w:pPr>
              <w:spacing w:before="120" w:after="0" w:line="240" w:lineRule="auto"/>
              <w:jc w:val="both"/>
              <w:rPr>
                <w:sz w:val="26"/>
                <w:szCs w:val="26"/>
                <w:lang w:val="sv-SE"/>
              </w:rPr>
            </w:pPr>
          </w:p>
        </w:tc>
        <w:tc>
          <w:tcPr>
            <w:tcW w:w="3969" w:type="dxa"/>
          </w:tcPr>
          <w:p w14:paraId="1E70E536" w14:textId="77777777" w:rsidR="006B657A" w:rsidRPr="00E6117F" w:rsidRDefault="006B657A" w:rsidP="006B657A">
            <w:pPr>
              <w:spacing w:before="120" w:after="280" w:afterAutospacing="1" w:line="240" w:lineRule="auto"/>
              <w:jc w:val="both"/>
              <w:rPr>
                <w:b/>
                <w:sz w:val="26"/>
                <w:szCs w:val="26"/>
                <w:lang w:val="sv-SE"/>
              </w:rPr>
            </w:pPr>
          </w:p>
        </w:tc>
        <w:tc>
          <w:tcPr>
            <w:tcW w:w="3544" w:type="dxa"/>
          </w:tcPr>
          <w:p w14:paraId="7B4AEEE2" w14:textId="48271582" w:rsidR="006B657A" w:rsidRPr="00E6117F" w:rsidRDefault="006B657A" w:rsidP="006B657A">
            <w:pPr>
              <w:spacing w:before="120" w:after="280" w:afterAutospacing="1" w:line="240" w:lineRule="auto"/>
              <w:jc w:val="both"/>
              <w:rPr>
                <w:b/>
                <w:sz w:val="26"/>
                <w:szCs w:val="26"/>
                <w:lang w:val="sv-SE"/>
              </w:rPr>
            </w:pPr>
            <w:r w:rsidRPr="00E6117F">
              <w:rPr>
                <w:b/>
                <w:sz w:val="26"/>
                <w:szCs w:val="26"/>
                <w:lang w:val="sv-SE"/>
              </w:rPr>
              <w:t>đ) Áp dụng biện pháp khắc phục hậu quả quy định tại khoản 1 Điều 28 của Luật Xử lý vi phạm hành chính.</w:t>
            </w:r>
          </w:p>
        </w:tc>
        <w:tc>
          <w:tcPr>
            <w:tcW w:w="3226" w:type="dxa"/>
          </w:tcPr>
          <w:p w14:paraId="04BB4938" w14:textId="77777777" w:rsidR="006B657A" w:rsidRPr="00A50AAD" w:rsidRDefault="006B657A" w:rsidP="006B657A">
            <w:pPr>
              <w:spacing w:before="120" w:after="280" w:afterAutospacing="1" w:line="240" w:lineRule="auto"/>
              <w:rPr>
                <w:sz w:val="26"/>
                <w:szCs w:val="26"/>
                <w:lang w:val="sv-SE"/>
              </w:rPr>
            </w:pPr>
          </w:p>
        </w:tc>
      </w:tr>
      <w:tr w:rsidR="006B657A" w:rsidRPr="00A50AAD" w14:paraId="2AE2B4C4" w14:textId="77777777" w:rsidTr="00392F0A">
        <w:tc>
          <w:tcPr>
            <w:tcW w:w="4673" w:type="dxa"/>
          </w:tcPr>
          <w:p w14:paraId="417453B4" w14:textId="77777777" w:rsidR="006B657A" w:rsidRPr="00A50AAD" w:rsidRDefault="006B657A" w:rsidP="006B657A">
            <w:pPr>
              <w:spacing w:before="120" w:after="0" w:line="240" w:lineRule="auto"/>
              <w:jc w:val="both"/>
              <w:rPr>
                <w:sz w:val="26"/>
                <w:szCs w:val="26"/>
              </w:rPr>
            </w:pPr>
            <w:r w:rsidRPr="00A50AAD">
              <w:rPr>
                <w:sz w:val="26"/>
                <w:szCs w:val="26"/>
                <w:lang w:val="sv-SE"/>
              </w:rPr>
              <w:t>b) Phạt tiền đến 50.000.000 đồng đối với cá nhân và 100.000.000 đồng đối với tổ chức trong lĩnh vực đo lường; phạt tiền đến 75.000.000 đồng đối với cá nhân và 150.000.000 đồng đối với tổ chức trong lĩnh vực tiêu chuẩn, chất lượng sản phẩm, hàng hóa;</w:t>
            </w:r>
          </w:p>
        </w:tc>
        <w:tc>
          <w:tcPr>
            <w:tcW w:w="3969" w:type="dxa"/>
          </w:tcPr>
          <w:p w14:paraId="21FC3BD3" w14:textId="058EAA3E" w:rsidR="006B657A" w:rsidRPr="00A50AAD" w:rsidRDefault="006B657A" w:rsidP="006B657A">
            <w:pPr>
              <w:spacing w:before="120" w:after="280" w:afterAutospacing="1" w:line="240" w:lineRule="auto"/>
              <w:rPr>
                <w:sz w:val="26"/>
                <w:szCs w:val="26"/>
                <w:lang w:val="sv-SE"/>
              </w:rPr>
            </w:pPr>
            <w:r>
              <w:rPr>
                <w:sz w:val="26"/>
                <w:szCs w:val="26"/>
                <w:lang w:val="sv-SE"/>
              </w:rPr>
              <w:t>Không sửa đổi, bổ sung</w:t>
            </w:r>
          </w:p>
        </w:tc>
        <w:tc>
          <w:tcPr>
            <w:tcW w:w="3544" w:type="dxa"/>
          </w:tcPr>
          <w:p w14:paraId="26BBFF54" w14:textId="6C15F8F2" w:rsidR="006B657A" w:rsidRPr="00A50AAD" w:rsidRDefault="006B657A" w:rsidP="006B657A">
            <w:pPr>
              <w:spacing w:before="120" w:after="280" w:afterAutospacing="1" w:line="240" w:lineRule="auto"/>
              <w:rPr>
                <w:sz w:val="26"/>
                <w:szCs w:val="26"/>
                <w:lang w:val="sv-SE"/>
              </w:rPr>
            </w:pPr>
          </w:p>
        </w:tc>
        <w:tc>
          <w:tcPr>
            <w:tcW w:w="3226" w:type="dxa"/>
          </w:tcPr>
          <w:p w14:paraId="153EF250" w14:textId="77777777" w:rsidR="006B657A" w:rsidRPr="00A50AAD" w:rsidRDefault="006B657A" w:rsidP="006B657A">
            <w:pPr>
              <w:spacing w:before="120" w:after="280" w:afterAutospacing="1" w:line="240" w:lineRule="auto"/>
              <w:rPr>
                <w:sz w:val="26"/>
                <w:szCs w:val="26"/>
                <w:lang w:val="sv-SE"/>
              </w:rPr>
            </w:pPr>
          </w:p>
        </w:tc>
      </w:tr>
      <w:tr w:rsidR="006B657A" w:rsidRPr="00A50AAD" w14:paraId="65A87282" w14:textId="77777777" w:rsidTr="00392F0A">
        <w:tc>
          <w:tcPr>
            <w:tcW w:w="4673" w:type="dxa"/>
          </w:tcPr>
          <w:p w14:paraId="563D848A" w14:textId="77777777" w:rsidR="006B657A" w:rsidRPr="00A50AAD" w:rsidRDefault="006B657A" w:rsidP="006B657A">
            <w:pPr>
              <w:spacing w:before="120" w:after="0" w:line="240" w:lineRule="auto"/>
              <w:jc w:val="both"/>
              <w:rPr>
                <w:sz w:val="26"/>
                <w:szCs w:val="26"/>
              </w:rPr>
            </w:pPr>
            <w:r w:rsidRPr="00A50AAD">
              <w:rPr>
                <w:sz w:val="26"/>
                <w:szCs w:val="26"/>
                <w:lang w:val="sv-SE"/>
              </w:rPr>
              <w:t xml:space="preserve">c) Tước quyền sử dụng giấy phép, chứng chỉ hành nghề có thời hạn; </w:t>
            </w:r>
          </w:p>
        </w:tc>
        <w:tc>
          <w:tcPr>
            <w:tcW w:w="3969" w:type="dxa"/>
          </w:tcPr>
          <w:p w14:paraId="7CD0BF8D" w14:textId="37A44308" w:rsidR="006B657A" w:rsidRPr="00A50AAD" w:rsidRDefault="006B657A" w:rsidP="006B657A">
            <w:pPr>
              <w:spacing w:before="120" w:after="280" w:afterAutospacing="1" w:line="240" w:lineRule="auto"/>
              <w:rPr>
                <w:sz w:val="26"/>
                <w:szCs w:val="26"/>
                <w:lang w:val="sv-SE"/>
              </w:rPr>
            </w:pPr>
            <w:r>
              <w:rPr>
                <w:sz w:val="26"/>
                <w:szCs w:val="26"/>
                <w:lang w:val="sv-SE"/>
              </w:rPr>
              <w:t>Không sửa đổi, bổ sung</w:t>
            </w:r>
          </w:p>
        </w:tc>
        <w:tc>
          <w:tcPr>
            <w:tcW w:w="3544" w:type="dxa"/>
          </w:tcPr>
          <w:p w14:paraId="11128AF6" w14:textId="648FD44F" w:rsidR="006B657A" w:rsidRPr="00A50AAD" w:rsidRDefault="006B657A" w:rsidP="006B657A">
            <w:pPr>
              <w:spacing w:before="120" w:after="280" w:afterAutospacing="1" w:line="240" w:lineRule="auto"/>
              <w:rPr>
                <w:sz w:val="26"/>
                <w:szCs w:val="26"/>
                <w:lang w:val="sv-SE"/>
              </w:rPr>
            </w:pPr>
          </w:p>
        </w:tc>
        <w:tc>
          <w:tcPr>
            <w:tcW w:w="3226" w:type="dxa"/>
          </w:tcPr>
          <w:p w14:paraId="0F69B744" w14:textId="77777777" w:rsidR="006B657A" w:rsidRPr="00A50AAD" w:rsidRDefault="006B657A" w:rsidP="006B657A">
            <w:pPr>
              <w:spacing w:before="120" w:after="280" w:afterAutospacing="1" w:line="240" w:lineRule="auto"/>
              <w:rPr>
                <w:sz w:val="26"/>
                <w:szCs w:val="26"/>
                <w:lang w:val="sv-SE"/>
              </w:rPr>
            </w:pPr>
          </w:p>
        </w:tc>
      </w:tr>
      <w:tr w:rsidR="006B657A" w:rsidRPr="00A50AAD" w14:paraId="57EE9274" w14:textId="77777777" w:rsidTr="00392F0A">
        <w:tc>
          <w:tcPr>
            <w:tcW w:w="4673" w:type="dxa"/>
          </w:tcPr>
          <w:p w14:paraId="0A3DD805" w14:textId="77777777" w:rsidR="006B657A" w:rsidRPr="00A50AAD" w:rsidRDefault="006B657A" w:rsidP="006B657A">
            <w:pPr>
              <w:spacing w:before="120" w:after="0" w:line="240" w:lineRule="auto"/>
              <w:jc w:val="both"/>
              <w:rPr>
                <w:sz w:val="26"/>
                <w:szCs w:val="26"/>
              </w:rPr>
            </w:pPr>
            <w:r w:rsidRPr="00A50AAD">
              <w:rPr>
                <w:sz w:val="26"/>
                <w:szCs w:val="26"/>
                <w:lang w:val="sv-SE"/>
              </w:rPr>
              <w:t>d) Tịch thu tang vật, phương tiện vi phạm hành chính;</w:t>
            </w:r>
          </w:p>
        </w:tc>
        <w:tc>
          <w:tcPr>
            <w:tcW w:w="3969" w:type="dxa"/>
          </w:tcPr>
          <w:p w14:paraId="2260FD3B" w14:textId="689CDDD5" w:rsidR="006B657A" w:rsidRPr="00A50AAD" w:rsidRDefault="006B657A" w:rsidP="006B657A">
            <w:pPr>
              <w:spacing w:before="120" w:after="280" w:afterAutospacing="1" w:line="240" w:lineRule="auto"/>
              <w:rPr>
                <w:sz w:val="26"/>
                <w:szCs w:val="26"/>
                <w:lang w:val="sv-SE"/>
              </w:rPr>
            </w:pPr>
            <w:r>
              <w:rPr>
                <w:sz w:val="26"/>
                <w:szCs w:val="26"/>
                <w:lang w:val="sv-SE"/>
              </w:rPr>
              <w:t>Không sửa đổi, bổ sung</w:t>
            </w:r>
          </w:p>
        </w:tc>
        <w:tc>
          <w:tcPr>
            <w:tcW w:w="3544" w:type="dxa"/>
          </w:tcPr>
          <w:p w14:paraId="0194F5C9" w14:textId="6F5170CB" w:rsidR="006B657A" w:rsidRPr="00A50AAD" w:rsidRDefault="006B657A" w:rsidP="006B657A">
            <w:pPr>
              <w:spacing w:before="120" w:after="280" w:afterAutospacing="1" w:line="240" w:lineRule="auto"/>
              <w:rPr>
                <w:sz w:val="26"/>
                <w:szCs w:val="26"/>
                <w:lang w:val="sv-SE"/>
              </w:rPr>
            </w:pPr>
          </w:p>
        </w:tc>
        <w:tc>
          <w:tcPr>
            <w:tcW w:w="3226" w:type="dxa"/>
          </w:tcPr>
          <w:p w14:paraId="4AA5DBD0" w14:textId="77777777" w:rsidR="006B657A" w:rsidRPr="00A50AAD" w:rsidRDefault="006B657A" w:rsidP="006B657A">
            <w:pPr>
              <w:spacing w:before="120" w:after="280" w:afterAutospacing="1" w:line="240" w:lineRule="auto"/>
              <w:rPr>
                <w:sz w:val="26"/>
                <w:szCs w:val="26"/>
                <w:lang w:val="sv-SE"/>
              </w:rPr>
            </w:pPr>
          </w:p>
        </w:tc>
      </w:tr>
      <w:tr w:rsidR="006B657A" w:rsidRPr="00A50AAD" w14:paraId="1C76F738" w14:textId="77777777" w:rsidTr="00392F0A">
        <w:tc>
          <w:tcPr>
            <w:tcW w:w="4673" w:type="dxa"/>
          </w:tcPr>
          <w:p w14:paraId="767553EA" w14:textId="77777777" w:rsidR="006B657A" w:rsidRPr="00A50AAD" w:rsidRDefault="006B657A" w:rsidP="006B657A">
            <w:pPr>
              <w:spacing w:before="120" w:after="0" w:line="240" w:lineRule="auto"/>
              <w:jc w:val="both"/>
              <w:rPr>
                <w:sz w:val="26"/>
                <w:szCs w:val="26"/>
              </w:rPr>
            </w:pPr>
            <w:r w:rsidRPr="00A50AAD">
              <w:rPr>
                <w:sz w:val="26"/>
                <w:szCs w:val="26"/>
              </w:rPr>
              <w:t xml:space="preserve">đ) Áp dụng biện pháp khắc phục hậu quả quy định tại các </w:t>
            </w:r>
            <w:bookmarkStart w:id="88" w:name="tc_36"/>
            <w:r w:rsidRPr="00A50AAD">
              <w:rPr>
                <w:sz w:val="26"/>
                <w:szCs w:val="26"/>
              </w:rPr>
              <w:t>điểm a, b, g, h và i khoản 3 Điều 2 Nghị định này</w:t>
            </w:r>
            <w:bookmarkEnd w:id="88"/>
            <w:r w:rsidRPr="00A50AAD">
              <w:rPr>
                <w:sz w:val="26"/>
                <w:szCs w:val="26"/>
                <w:lang w:val="sv-SE"/>
              </w:rPr>
              <w:t>.</w:t>
            </w:r>
          </w:p>
        </w:tc>
        <w:tc>
          <w:tcPr>
            <w:tcW w:w="3969" w:type="dxa"/>
          </w:tcPr>
          <w:p w14:paraId="02402E5F" w14:textId="4CC53D45" w:rsidR="006B657A" w:rsidRPr="00A50AAD" w:rsidRDefault="006B657A" w:rsidP="006B657A">
            <w:pPr>
              <w:spacing w:before="120" w:after="280" w:afterAutospacing="1" w:line="240" w:lineRule="auto"/>
              <w:rPr>
                <w:sz w:val="26"/>
                <w:szCs w:val="26"/>
              </w:rPr>
            </w:pPr>
            <w:r>
              <w:rPr>
                <w:sz w:val="26"/>
                <w:szCs w:val="26"/>
                <w:lang w:val="sv-SE"/>
              </w:rPr>
              <w:t>Không sửa đổi, bổ sung</w:t>
            </w:r>
          </w:p>
        </w:tc>
        <w:tc>
          <w:tcPr>
            <w:tcW w:w="3544" w:type="dxa"/>
          </w:tcPr>
          <w:p w14:paraId="0E2127CE" w14:textId="7DDF800B" w:rsidR="006B657A" w:rsidRPr="00A50AAD" w:rsidRDefault="006B657A" w:rsidP="006B657A">
            <w:pPr>
              <w:spacing w:before="120" w:after="280" w:afterAutospacing="1" w:line="240" w:lineRule="auto"/>
              <w:rPr>
                <w:sz w:val="26"/>
                <w:szCs w:val="26"/>
              </w:rPr>
            </w:pPr>
          </w:p>
        </w:tc>
        <w:tc>
          <w:tcPr>
            <w:tcW w:w="3226" w:type="dxa"/>
          </w:tcPr>
          <w:p w14:paraId="2900BD9D" w14:textId="77777777" w:rsidR="006B657A" w:rsidRPr="00A50AAD" w:rsidRDefault="006B657A" w:rsidP="006B657A">
            <w:pPr>
              <w:spacing w:before="120" w:after="280" w:afterAutospacing="1" w:line="240" w:lineRule="auto"/>
              <w:rPr>
                <w:sz w:val="26"/>
                <w:szCs w:val="26"/>
              </w:rPr>
            </w:pPr>
          </w:p>
        </w:tc>
      </w:tr>
      <w:tr w:rsidR="006B657A" w:rsidRPr="00A50AAD" w14:paraId="7C0B03B1" w14:textId="77777777" w:rsidTr="00392F0A">
        <w:tc>
          <w:tcPr>
            <w:tcW w:w="4673" w:type="dxa"/>
          </w:tcPr>
          <w:p w14:paraId="1AF6E840" w14:textId="77777777" w:rsidR="006B657A" w:rsidRPr="00A50AAD" w:rsidRDefault="006B657A" w:rsidP="006B657A">
            <w:pPr>
              <w:spacing w:before="120" w:after="0" w:line="240" w:lineRule="auto"/>
              <w:jc w:val="both"/>
              <w:rPr>
                <w:sz w:val="26"/>
                <w:szCs w:val="26"/>
              </w:rPr>
            </w:pPr>
            <w:r w:rsidRPr="00A50AAD">
              <w:rPr>
                <w:sz w:val="26"/>
                <w:szCs w:val="26"/>
              </w:rPr>
              <w:t>7. Tư lệnh Cảnh sát biển có quyền:</w:t>
            </w:r>
          </w:p>
        </w:tc>
        <w:tc>
          <w:tcPr>
            <w:tcW w:w="3969" w:type="dxa"/>
          </w:tcPr>
          <w:p w14:paraId="696E4800" w14:textId="778410B9" w:rsidR="006B657A" w:rsidRPr="00457FF4" w:rsidRDefault="006B657A" w:rsidP="006B657A">
            <w:pPr>
              <w:spacing w:before="120" w:after="280" w:afterAutospacing="1" w:line="240" w:lineRule="auto"/>
              <w:rPr>
                <w:sz w:val="26"/>
                <w:szCs w:val="26"/>
              </w:rPr>
            </w:pPr>
            <w:r>
              <w:rPr>
                <w:sz w:val="26"/>
                <w:szCs w:val="26"/>
                <w:lang w:val="sv-SE"/>
              </w:rPr>
              <w:t>Không sửa đổi, bổ sung</w:t>
            </w:r>
          </w:p>
        </w:tc>
        <w:tc>
          <w:tcPr>
            <w:tcW w:w="3544" w:type="dxa"/>
          </w:tcPr>
          <w:p w14:paraId="0D38AEFA" w14:textId="733F961A" w:rsidR="006B657A" w:rsidRPr="00A50AAD" w:rsidRDefault="006B657A" w:rsidP="006B657A">
            <w:pPr>
              <w:spacing w:before="120" w:after="280" w:afterAutospacing="1" w:line="240" w:lineRule="auto"/>
              <w:rPr>
                <w:sz w:val="26"/>
                <w:szCs w:val="26"/>
              </w:rPr>
            </w:pPr>
            <w:r w:rsidRPr="00457FF4">
              <w:rPr>
                <w:sz w:val="26"/>
                <w:szCs w:val="26"/>
              </w:rPr>
              <w:t>7. Tư lệnh Cảnh sát biển Việt Nam có quyền:</w:t>
            </w:r>
          </w:p>
        </w:tc>
        <w:tc>
          <w:tcPr>
            <w:tcW w:w="3226" w:type="dxa"/>
          </w:tcPr>
          <w:p w14:paraId="529D6A7C" w14:textId="77777777" w:rsidR="006B657A" w:rsidRPr="00A50AAD" w:rsidRDefault="006B657A" w:rsidP="006B657A">
            <w:pPr>
              <w:spacing w:before="120" w:after="280" w:afterAutospacing="1" w:line="240" w:lineRule="auto"/>
              <w:rPr>
                <w:sz w:val="26"/>
                <w:szCs w:val="26"/>
              </w:rPr>
            </w:pPr>
          </w:p>
        </w:tc>
      </w:tr>
      <w:tr w:rsidR="006B657A" w:rsidRPr="00A50AAD" w14:paraId="1007E089" w14:textId="77777777" w:rsidTr="00392F0A">
        <w:tc>
          <w:tcPr>
            <w:tcW w:w="4673" w:type="dxa"/>
          </w:tcPr>
          <w:p w14:paraId="4D9985AD" w14:textId="77777777" w:rsidR="006B657A" w:rsidRPr="00A50AAD" w:rsidRDefault="006B657A" w:rsidP="006B657A">
            <w:pPr>
              <w:spacing w:before="120" w:after="0" w:line="240" w:lineRule="auto"/>
              <w:jc w:val="both"/>
              <w:rPr>
                <w:sz w:val="26"/>
                <w:szCs w:val="26"/>
              </w:rPr>
            </w:pPr>
            <w:r w:rsidRPr="00A50AAD">
              <w:rPr>
                <w:sz w:val="26"/>
                <w:szCs w:val="26"/>
              </w:rPr>
              <w:t>a) Phạt cảnh cáo;</w:t>
            </w:r>
          </w:p>
        </w:tc>
        <w:tc>
          <w:tcPr>
            <w:tcW w:w="3969" w:type="dxa"/>
          </w:tcPr>
          <w:p w14:paraId="43E30EB9" w14:textId="08AFD562" w:rsidR="006B657A" w:rsidRPr="00457FF4" w:rsidRDefault="006B657A" w:rsidP="006B657A">
            <w:pPr>
              <w:spacing w:before="120" w:after="280" w:afterAutospacing="1" w:line="240" w:lineRule="auto"/>
              <w:rPr>
                <w:sz w:val="26"/>
                <w:szCs w:val="26"/>
              </w:rPr>
            </w:pPr>
            <w:r>
              <w:rPr>
                <w:sz w:val="26"/>
                <w:szCs w:val="26"/>
                <w:lang w:val="sv-SE"/>
              </w:rPr>
              <w:t>Không sửa đổi, bổ sung</w:t>
            </w:r>
          </w:p>
        </w:tc>
        <w:tc>
          <w:tcPr>
            <w:tcW w:w="3544" w:type="dxa"/>
          </w:tcPr>
          <w:p w14:paraId="15AA18BD" w14:textId="46CD0FC7" w:rsidR="006B657A" w:rsidRPr="00A50AAD" w:rsidRDefault="006B657A" w:rsidP="006B657A">
            <w:pPr>
              <w:spacing w:before="120" w:after="280" w:afterAutospacing="1" w:line="240" w:lineRule="auto"/>
              <w:rPr>
                <w:sz w:val="26"/>
                <w:szCs w:val="26"/>
              </w:rPr>
            </w:pPr>
            <w:r w:rsidRPr="00457FF4">
              <w:rPr>
                <w:sz w:val="26"/>
                <w:szCs w:val="26"/>
              </w:rPr>
              <w:t>a) Phạt cảnh cáo;</w:t>
            </w:r>
          </w:p>
        </w:tc>
        <w:tc>
          <w:tcPr>
            <w:tcW w:w="3226" w:type="dxa"/>
          </w:tcPr>
          <w:p w14:paraId="3983CACD" w14:textId="77777777" w:rsidR="006B657A" w:rsidRPr="00A50AAD" w:rsidRDefault="006B657A" w:rsidP="006B657A">
            <w:pPr>
              <w:spacing w:before="120" w:after="280" w:afterAutospacing="1" w:line="240" w:lineRule="auto"/>
              <w:rPr>
                <w:sz w:val="26"/>
                <w:szCs w:val="26"/>
              </w:rPr>
            </w:pPr>
          </w:p>
        </w:tc>
      </w:tr>
      <w:tr w:rsidR="006B657A" w:rsidRPr="00A50AAD" w14:paraId="07081F68" w14:textId="77777777" w:rsidTr="00392F0A">
        <w:tc>
          <w:tcPr>
            <w:tcW w:w="4673" w:type="dxa"/>
          </w:tcPr>
          <w:p w14:paraId="4E86D9ED" w14:textId="77777777" w:rsidR="006B657A" w:rsidRPr="00A50AAD" w:rsidRDefault="006B657A" w:rsidP="006B657A">
            <w:pPr>
              <w:spacing w:before="120" w:after="0" w:line="240" w:lineRule="auto"/>
              <w:jc w:val="both"/>
              <w:rPr>
                <w:sz w:val="26"/>
                <w:szCs w:val="26"/>
              </w:rPr>
            </w:pPr>
          </w:p>
        </w:tc>
        <w:tc>
          <w:tcPr>
            <w:tcW w:w="3969" w:type="dxa"/>
          </w:tcPr>
          <w:p w14:paraId="5F458283" w14:textId="77777777" w:rsidR="006B657A" w:rsidRPr="0028664D" w:rsidRDefault="006B657A" w:rsidP="006B657A">
            <w:pPr>
              <w:spacing w:before="120" w:after="280" w:afterAutospacing="1" w:line="240" w:lineRule="auto"/>
              <w:jc w:val="both"/>
              <w:rPr>
                <w:b/>
                <w:sz w:val="26"/>
                <w:szCs w:val="26"/>
              </w:rPr>
            </w:pPr>
          </w:p>
        </w:tc>
        <w:tc>
          <w:tcPr>
            <w:tcW w:w="3544" w:type="dxa"/>
          </w:tcPr>
          <w:p w14:paraId="26632D65" w14:textId="78B8A958" w:rsidR="006B657A" w:rsidRPr="0028664D" w:rsidRDefault="006B657A" w:rsidP="006B657A">
            <w:pPr>
              <w:spacing w:before="120" w:after="280" w:afterAutospacing="1" w:line="240" w:lineRule="auto"/>
              <w:jc w:val="both"/>
              <w:rPr>
                <w:b/>
                <w:sz w:val="26"/>
                <w:szCs w:val="26"/>
                <w:lang w:val="en-US"/>
              </w:rPr>
            </w:pPr>
            <w:r w:rsidRPr="0028664D">
              <w:rPr>
                <w:b/>
                <w:sz w:val="26"/>
                <w:szCs w:val="26"/>
              </w:rPr>
              <w:t>b) Phạt tiền đến mức tối đa đối với lĩnh vực tương ứng quy định tại</w:t>
            </w:r>
            <w:r w:rsidRPr="0028664D">
              <w:rPr>
                <w:b/>
                <w:sz w:val="26"/>
                <w:szCs w:val="26"/>
                <w:lang w:val="en-US"/>
              </w:rPr>
              <w:t xml:space="preserve"> </w:t>
            </w:r>
            <w:r w:rsidRPr="0028664D">
              <w:rPr>
                <w:b/>
                <w:sz w:val="26"/>
                <w:szCs w:val="26"/>
                <w:lang w:val="sv-SE"/>
              </w:rPr>
              <w:t xml:space="preserve">khoản 1, khoản 2 Điều 3 Nghị định này; </w:t>
            </w:r>
          </w:p>
        </w:tc>
        <w:tc>
          <w:tcPr>
            <w:tcW w:w="3226" w:type="dxa"/>
          </w:tcPr>
          <w:p w14:paraId="45D13C6E" w14:textId="77777777" w:rsidR="006B657A" w:rsidRPr="00A50AAD" w:rsidRDefault="006B657A" w:rsidP="006B657A">
            <w:pPr>
              <w:spacing w:before="120" w:after="280" w:afterAutospacing="1" w:line="240" w:lineRule="auto"/>
              <w:rPr>
                <w:sz w:val="26"/>
                <w:szCs w:val="26"/>
              </w:rPr>
            </w:pPr>
          </w:p>
        </w:tc>
      </w:tr>
      <w:tr w:rsidR="006B657A" w:rsidRPr="00A50AAD" w14:paraId="0769FC23" w14:textId="77777777" w:rsidTr="00392F0A">
        <w:tc>
          <w:tcPr>
            <w:tcW w:w="4673" w:type="dxa"/>
          </w:tcPr>
          <w:p w14:paraId="2798C37C" w14:textId="77777777" w:rsidR="006B657A" w:rsidRPr="00A50AAD" w:rsidRDefault="006B657A" w:rsidP="006B657A">
            <w:pPr>
              <w:spacing w:before="120" w:after="0" w:line="240" w:lineRule="auto"/>
              <w:jc w:val="both"/>
              <w:rPr>
                <w:sz w:val="26"/>
                <w:szCs w:val="26"/>
              </w:rPr>
            </w:pPr>
          </w:p>
        </w:tc>
        <w:tc>
          <w:tcPr>
            <w:tcW w:w="3969" w:type="dxa"/>
          </w:tcPr>
          <w:p w14:paraId="67F4E963" w14:textId="77777777" w:rsidR="006B657A" w:rsidRPr="0028664D" w:rsidRDefault="006B657A" w:rsidP="006B657A">
            <w:pPr>
              <w:spacing w:before="120" w:after="280" w:afterAutospacing="1" w:line="240" w:lineRule="auto"/>
              <w:jc w:val="both"/>
              <w:rPr>
                <w:b/>
                <w:sz w:val="26"/>
                <w:szCs w:val="26"/>
              </w:rPr>
            </w:pPr>
          </w:p>
        </w:tc>
        <w:tc>
          <w:tcPr>
            <w:tcW w:w="3544" w:type="dxa"/>
          </w:tcPr>
          <w:p w14:paraId="2A904271" w14:textId="08ACCB03" w:rsidR="006B657A" w:rsidRPr="0028664D" w:rsidRDefault="006B657A" w:rsidP="006B657A">
            <w:pPr>
              <w:spacing w:before="120" w:after="280" w:afterAutospacing="1" w:line="240" w:lineRule="auto"/>
              <w:jc w:val="both"/>
              <w:rPr>
                <w:b/>
                <w:sz w:val="26"/>
                <w:szCs w:val="26"/>
              </w:rPr>
            </w:pPr>
            <w:r w:rsidRPr="0028664D">
              <w:rPr>
                <w:b/>
                <w:sz w:val="26"/>
                <w:szCs w:val="26"/>
              </w:rPr>
              <w:t xml:space="preserve">c) Tước quyền sử dụng giấy </w:t>
            </w:r>
            <w:r w:rsidRPr="0028664D">
              <w:rPr>
                <w:b/>
                <w:sz w:val="26"/>
                <w:szCs w:val="26"/>
              </w:rPr>
              <w:lastRenderedPageBreak/>
              <w:t>phép, chứng chỉ hành nghề có thời hạn hoặc đình chỉ hoạt động có thời hạn</w:t>
            </w:r>
            <w:r w:rsidRPr="0028664D">
              <w:rPr>
                <w:b/>
                <w:sz w:val="26"/>
                <w:szCs w:val="26"/>
                <w:lang w:val="en-US"/>
              </w:rPr>
              <w:t xml:space="preserve"> theo quy định </w:t>
            </w:r>
            <w:r w:rsidRPr="0028664D">
              <w:rPr>
                <w:b/>
                <w:sz w:val="26"/>
                <w:szCs w:val="26"/>
              </w:rPr>
              <w:t>tại khoản 2 Điều 2 Nghị định này</w:t>
            </w:r>
            <w:r w:rsidRPr="0028664D">
              <w:rPr>
                <w:b/>
                <w:sz w:val="26"/>
                <w:szCs w:val="26"/>
                <w:lang w:val="sv-SE"/>
              </w:rPr>
              <w:t>;</w:t>
            </w:r>
            <w:r w:rsidRPr="0028664D">
              <w:rPr>
                <w:b/>
                <w:sz w:val="26"/>
                <w:szCs w:val="26"/>
              </w:rPr>
              <w:t>;</w:t>
            </w:r>
          </w:p>
        </w:tc>
        <w:tc>
          <w:tcPr>
            <w:tcW w:w="3226" w:type="dxa"/>
          </w:tcPr>
          <w:p w14:paraId="7B51AD15" w14:textId="77777777" w:rsidR="006B657A" w:rsidRPr="00A50AAD" w:rsidRDefault="006B657A" w:rsidP="006B657A">
            <w:pPr>
              <w:spacing w:before="120" w:after="280" w:afterAutospacing="1" w:line="240" w:lineRule="auto"/>
              <w:rPr>
                <w:sz w:val="26"/>
                <w:szCs w:val="26"/>
              </w:rPr>
            </w:pPr>
          </w:p>
        </w:tc>
      </w:tr>
      <w:tr w:rsidR="006B657A" w:rsidRPr="00A50AAD" w14:paraId="6C075045" w14:textId="77777777" w:rsidTr="00392F0A">
        <w:tc>
          <w:tcPr>
            <w:tcW w:w="4673" w:type="dxa"/>
          </w:tcPr>
          <w:p w14:paraId="60E9A8CC" w14:textId="77777777" w:rsidR="006B657A" w:rsidRPr="00A50AAD" w:rsidRDefault="006B657A" w:rsidP="006B657A">
            <w:pPr>
              <w:spacing w:before="120" w:after="0" w:line="240" w:lineRule="auto"/>
              <w:jc w:val="both"/>
              <w:rPr>
                <w:sz w:val="26"/>
                <w:szCs w:val="26"/>
              </w:rPr>
            </w:pPr>
          </w:p>
        </w:tc>
        <w:tc>
          <w:tcPr>
            <w:tcW w:w="3969" w:type="dxa"/>
          </w:tcPr>
          <w:p w14:paraId="56CEF125" w14:textId="77777777" w:rsidR="006B657A" w:rsidRPr="0028664D" w:rsidRDefault="006B657A" w:rsidP="006B657A">
            <w:pPr>
              <w:spacing w:before="120" w:after="280" w:afterAutospacing="1" w:line="240" w:lineRule="auto"/>
              <w:jc w:val="both"/>
              <w:rPr>
                <w:b/>
                <w:sz w:val="26"/>
                <w:szCs w:val="26"/>
              </w:rPr>
            </w:pPr>
          </w:p>
        </w:tc>
        <w:tc>
          <w:tcPr>
            <w:tcW w:w="3544" w:type="dxa"/>
          </w:tcPr>
          <w:p w14:paraId="7EFD8EFE" w14:textId="39AA56C1" w:rsidR="006B657A" w:rsidRPr="0028664D" w:rsidRDefault="006B657A" w:rsidP="006B657A">
            <w:pPr>
              <w:spacing w:before="120" w:after="280" w:afterAutospacing="1" w:line="240" w:lineRule="auto"/>
              <w:jc w:val="both"/>
              <w:rPr>
                <w:b/>
                <w:sz w:val="26"/>
                <w:szCs w:val="26"/>
              </w:rPr>
            </w:pPr>
            <w:r w:rsidRPr="0028664D">
              <w:rPr>
                <w:b/>
                <w:sz w:val="26"/>
                <w:szCs w:val="26"/>
              </w:rPr>
              <w:t>d) Tịch thu tang vật, phương tiện vi phạm hành chính;</w:t>
            </w:r>
          </w:p>
        </w:tc>
        <w:tc>
          <w:tcPr>
            <w:tcW w:w="3226" w:type="dxa"/>
          </w:tcPr>
          <w:p w14:paraId="6063B443" w14:textId="77777777" w:rsidR="006B657A" w:rsidRPr="00A50AAD" w:rsidRDefault="006B657A" w:rsidP="006B657A">
            <w:pPr>
              <w:spacing w:before="120" w:after="280" w:afterAutospacing="1" w:line="240" w:lineRule="auto"/>
              <w:rPr>
                <w:sz w:val="26"/>
                <w:szCs w:val="26"/>
              </w:rPr>
            </w:pPr>
          </w:p>
        </w:tc>
      </w:tr>
      <w:tr w:rsidR="006B657A" w:rsidRPr="00A50AAD" w14:paraId="5297DF93" w14:textId="77777777" w:rsidTr="00392F0A">
        <w:tc>
          <w:tcPr>
            <w:tcW w:w="4673" w:type="dxa"/>
          </w:tcPr>
          <w:p w14:paraId="1373D962" w14:textId="77777777" w:rsidR="006B657A" w:rsidRPr="00A50AAD" w:rsidRDefault="006B657A" w:rsidP="006B657A">
            <w:pPr>
              <w:spacing w:before="120" w:after="0" w:line="240" w:lineRule="auto"/>
              <w:jc w:val="both"/>
              <w:rPr>
                <w:sz w:val="26"/>
                <w:szCs w:val="26"/>
              </w:rPr>
            </w:pPr>
          </w:p>
        </w:tc>
        <w:tc>
          <w:tcPr>
            <w:tcW w:w="3969" w:type="dxa"/>
          </w:tcPr>
          <w:p w14:paraId="6C4BF8E5" w14:textId="77777777" w:rsidR="006B657A" w:rsidRPr="0028664D" w:rsidRDefault="006B657A" w:rsidP="006B657A">
            <w:pPr>
              <w:spacing w:before="120" w:after="280" w:afterAutospacing="1" w:line="240" w:lineRule="auto"/>
              <w:jc w:val="both"/>
              <w:rPr>
                <w:b/>
                <w:sz w:val="26"/>
                <w:szCs w:val="26"/>
              </w:rPr>
            </w:pPr>
          </w:p>
        </w:tc>
        <w:tc>
          <w:tcPr>
            <w:tcW w:w="3544" w:type="dxa"/>
          </w:tcPr>
          <w:p w14:paraId="5E673348" w14:textId="5C05F9C6" w:rsidR="006B657A" w:rsidRPr="0028664D" w:rsidRDefault="006B657A" w:rsidP="006B657A">
            <w:pPr>
              <w:spacing w:before="120" w:after="280" w:afterAutospacing="1" w:line="240" w:lineRule="auto"/>
              <w:jc w:val="both"/>
              <w:rPr>
                <w:b/>
                <w:sz w:val="26"/>
                <w:szCs w:val="26"/>
              </w:rPr>
            </w:pPr>
            <w:r w:rsidRPr="0028664D">
              <w:rPr>
                <w:b/>
                <w:sz w:val="26"/>
                <w:szCs w:val="26"/>
              </w:rPr>
              <w:t>đ) Áp dụng biện pháp khắc phục hậu quả quy định tại khoản 1 Điều 28 của Luật Xử lý vi phạm hành chính.</w:t>
            </w:r>
          </w:p>
        </w:tc>
        <w:tc>
          <w:tcPr>
            <w:tcW w:w="3226" w:type="dxa"/>
          </w:tcPr>
          <w:p w14:paraId="38273137" w14:textId="77777777" w:rsidR="006B657A" w:rsidRPr="00A50AAD" w:rsidRDefault="006B657A" w:rsidP="006B657A">
            <w:pPr>
              <w:spacing w:before="120" w:after="280" w:afterAutospacing="1" w:line="240" w:lineRule="auto"/>
              <w:rPr>
                <w:sz w:val="26"/>
                <w:szCs w:val="26"/>
              </w:rPr>
            </w:pPr>
          </w:p>
        </w:tc>
      </w:tr>
      <w:tr w:rsidR="006B657A" w:rsidRPr="00A50AAD" w14:paraId="4640DA98" w14:textId="77777777" w:rsidTr="00392F0A">
        <w:tc>
          <w:tcPr>
            <w:tcW w:w="4673" w:type="dxa"/>
          </w:tcPr>
          <w:p w14:paraId="193D94E1" w14:textId="77777777" w:rsidR="006B657A" w:rsidRPr="00A50AAD" w:rsidRDefault="006B657A" w:rsidP="006B657A">
            <w:pPr>
              <w:spacing w:before="120" w:after="0" w:line="240" w:lineRule="auto"/>
              <w:jc w:val="both"/>
              <w:rPr>
                <w:sz w:val="26"/>
                <w:szCs w:val="26"/>
              </w:rPr>
            </w:pPr>
            <w:r w:rsidRPr="00A50AAD">
              <w:rPr>
                <w:sz w:val="26"/>
                <w:szCs w:val="26"/>
              </w:rPr>
              <w:t>b) Phạt tiền đến mức tối đa đối với lĩnh vực tương ứng quy định tại Điều 24 của Luật này;</w:t>
            </w:r>
          </w:p>
        </w:tc>
        <w:tc>
          <w:tcPr>
            <w:tcW w:w="3969" w:type="dxa"/>
          </w:tcPr>
          <w:p w14:paraId="22BA8B5C" w14:textId="4C9DBA8B" w:rsidR="006B657A" w:rsidRPr="00A50AAD" w:rsidRDefault="006B657A" w:rsidP="006B657A">
            <w:pPr>
              <w:spacing w:before="120" w:after="280" w:afterAutospacing="1" w:line="240" w:lineRule="auto"/>
              <w:rPr>
                <w:sz w:val="26"/>
                <w:szCs w:val="26"/>
              </w:rPr>
            </w:pPr>
            <w:r>
              <w:rPr>
                <w:sz w:val="26"/>
                <w:szCs w:val="26"/>
                <w:lang w:val="sv-SE"/>
              </w:rPr>
              <w:t>Không sửa đổi, bổ sung</w:t>
            </w:r>
          </w:p>
        </w:tc>
        <w:tc>
          <w:tcPr>
            <w:tcW w:w="3544" w:type="dxa"/>
          </w:tcPr>
          <w:p w14:paraId="6A853C8D" w14:textId="39984C79" w:rsidR="006B657A" w:rsidRPr="00A50AAD" w:rsidRDefault="006B657A" w:rsidP="006B657A">
            <w:pPr>
              <w:spacing w:before="120" w:after="280" w:afterAutospacing="1" w:line="240" w:lineRule="auto"/>
              <w:rPr>
                <w:sz w:val="26"/>
                <w:szCs w:val="26"/>
              </w:rPr>
            </w:pPr>
          </w:p>
        </w:tc>
        <w:tc>
          <w:tcPr>
            <w:tcW w:w="3226" w:type="dxa"/>
          </w:tcPr>
          <w:p w14:paraId="1470CBA3" w14:textId="77777777" w:rsidR="006B657A" w:rsidRPr="00A50AAD" w:rsidRDefault="006B657A" w:rsidP="006B657A">
            <w:pPr>
              <w:spacing w:before="120" w:after="280" w:afterAutospacing="1" w:line="240" w:lineRule="auto"/>
              <w:rPr>
                <w:sz w:val="26"/>
                <w:szCs w:val="26"/>
              </w:rPr>
            </w:pPr>
          </w:p>
        </w:tc>
      </w:tr>
      <w:tr w:rsidR="006B657A" w:rsidRPr="00A50AAD" w14:paraId="3931F01C" w14:textId="77777777" w:rsidTr="00392F0A">
        <w:tc>
          <w:tcPr>
            <w:tcW w:w="4673" w:type="dxa"/>
          </w:tcPr>
          <w:p w14:paraId="410EE3C4" w14:textId="77777777" w:rsidR="006B657A" w:rsidRPr="00A50AAD" w:rsidRDefault="006B657A" w:rsidP="006B657A">
            <w:pPr>
              <w:spacing w:before="120" w:after="0" w:line="240" w:lineRule="auto"/>
              <w:jc w:val="both"/>
              <w:rPr>
                <w:sz w:val="26"/>
                <w:szCs w:val="26"/>
              </w:rPr>
            </w:pPr>
            <w:r w:rsidRPr="00A50AAD">
              <w:rPr>
                <w:sz w:val="26"/>
                <w:szCs w:val="26"/>
              </w:rPr>
              <w:t>c) Tước quyền sử dụng giấy phép, chứng chỉ hành nghề có thời hạn hoặc đình chỉ hoạt động có thời hạn;</w:t>
            </w:r>
          </w:p>
        </w:tc>
        <w:tc>
          <w:tcPr>
            <w:tcW w:w="3969" w:type="dxa"/>
          </w:tcPr>
          <w:p w14:paraId="17F2AE33" w14:textId="0623A060" w:rsidR="006B657A" w:rsidRPr="00A50AAD" w:rsidRDefault="006B657A" w:rsidP="006B657A">
            <w:pPr>
              <w:spacing w:before="120" w:after="280" w:afterAutospacing="1" w:line="240" w:lineRule="auto"/>
              <w:rPr>
                <w:sz w:val="26"/>
                <w:szCs w:val="26"/>
              </w:rPr>
            </w:pPr>
            <w:r>
              <w:rPr>
                <w:sz w:val="26"/>
                <w:szCs w:val="26"/>
                <w:lang w:val="sv-SE"/>
              </w:rPr>
              <w:t>Không sửa đổi, bổ sung</w:t>
            </w:r>
          </w:p>
        </w:tc>
        <w:tc>
          <w:tcPr>
            <w:tcW w:w="3544" w:type="dxa"/>
          </w:tcPr>
          <w:p w14:paraId="7344BB47" w14:textId="6981143F" w:rsidR="006B657A" w:rsidRPr="00A50AAD" w:rsidRDefault="006B657A" w:rsidP="006B657A">
            <w:pPr>
              <w:spacing w:before="120" w:after="280" w:afterAutospacing="1" w:line="240" w:lineRule="auto"/>
              <w:rPr>
                <w:sz w:val="26"/>
                <w:szCs w:val="26"/>
              </w:rPr>
            </w:pPr>
          </w:p>
        </w:tc>
        <w:tc>
          <w:tcPr>
            <w:tcW w:w="3226" w:type="dxa"/>
          </w:tcPr>
          <w:p w14:paraId="2ED19445" w14:textId="77777777" w:rsidR="006B657A" w:rsidRPr="00A50AAD" w:rsidRDefault="006B657A" w:rsidP="006B657A">
            <w:pPr>
              <w:spacing w:before="120" w:after="280" w:afterAutospacing="1" w:line="240" w:lineRule="auto"/>
              <w:rPr>
                <w:sz w:val="26"/>
                <w:szCs w:val="26"/>
              </w:rPr>
            </w:pPr>
          </w:p>
        </w:tc>
      </w:tr>
      <w:tr w:rsidR="006B657A" w:rsidRPr="00A50AAD" w14:paraId="1470C07E" w14:textId="77777777" w:rsidTr="00392F0A">
        <w:tc>
          <w:tcPr>
            <w:tcW w:w="4673" w:type="dxa"/>
          </w:tcPr>
          <w:p w14:paraId="4BD5423B" w14:textId="77777777" w:rsidR="006B657A" w:rsidRPr="00A50AAD" w:rsidRDefault="006B657A" w:rsidP="006B657A">
            <w:pPr>
              <w:spacing w:before="120" w:after="0" w:line="240" w:lineRule="auto"/>
              <w:jc w:val="both"/>
              <w:rPr>
                <w:sz w:val="26"/>
                <w:szCs w:val="26"/>
              </w:rPr>
            </w:pPr>
            <w:r w:rsidRPr="00A50AAD">
              <w:rPr>
                <w:sz w:val="26"/>
                <w:szCs w:val="26"/>
              </w:rPr>
              <w:t>d) Tịch thu tang vật, phương tiện vi phạm hành chính;</w:t>
            </w:r>
          </w:p>
        </w:tc>
        <w:tc>
          <w:tcPr>
            <w:tcW w:w="3969" w:type="dxa"/>
          </w:tcPr>
          <w:p w14:paraId="40F1A8FE" w14:textId="7B2A4DE2" w:rsidR="006B657A" w:rsidRPr="00A50AAD" w:rsidRDefault="006B657A" w:rsidP="006B657A">
            <w:pPr>
              <w:spacing w:before="120" w:after="280" w:afterAutospacing="1" w:line="240" w:lineRule="auto"/>
              <w:rPr>
                <w:sz w:val="26"/>
                <w:szCs w:val="26"/>
              </w:rPr>
            </w:pPr>
            <w:r>
              <w:rPr>
                <w:sz w:val="26"/>
                <w:szCs w:val="26"/>
                <w:lang w:val="sv-SE"/>
              </w:rPr>
              <w:t>Không sửa đổi, bổ sung</w:t>
            </w:r>
          </w:p>
        </w:tc>
        <w:tc>
          <w:tcPr>
            <w:tcW w:w="3544" w:type="dxa"/>
          </w:tcPr>
          <w:p w14:paraId="4F5AA607" w14:textId="541190ED" w:rsidR="006B657A" w:rsidRPr="00A50AAD" w:rsidRDefault="006B657A" w:rsidP="006B657A">
            <w:pPr>
              <w:spacing w:before="120" w:after="280" w:afterAutospacing="1" w:line="240" w:lineRule="auto"/>
              <w:rPr>
                <w:sz w:val="26"/>
                <w:szCs w:val="26"/>
              </w:rPr>
            </w:pPr>
          </w:p>
        </w:tc>
        <w:tc>
          <w:tcPr>
            <w:tcW w:w="3226" w:type="dxa"/>
          </w:tcPr>
          <w:p w14:paraId="63A03727" w14:textId="77777777" w:rsidR="006B657A" w:rsidRPr="00A50AAD" w:rsidRDefault="006B657A" w:rsidP="006B657A">
            <w:pPr>
              <w:spacing w:before="120" w:after="280" w:afterAutospacing="1" w:line="240" w:lineRule="auto"/>
              <w:rPr>
                <w:sz w:val="26"/>
                <w:szCs w:val="26"/>
              </w:rPr>
            </w:pPr>
          </w:p>
        </w:tc>
      </w:tr>
      <w:tr w:rsidR="006B657A" w:rsidRPr="00A50AAD" w14:paraId="32881745" w14:textId="77777777" w:rsidTr="00392F0A">
        <w:tc>
          <w:tcPr>
            <w:tcW w:w="4673" w:type="dxa"/>
          </w:tcPr>
          <w:p w14:paraId="449555C6" w14:textId="77777777" w:rsidR="006B657A" w:rsidRPr="00A50AAD" w:rsidRDefault="006B657A" w:rsidP="006B657A">
            <w:pPr>
              <w:spacing w:before="120" w:after="0" w:line="240" w:lineRule="auto"/>
              <w:jc w:val="both"/>
              <w:rPr>
                <w:sz w:val="26"/>
                <w:szCs w:val="26"/>
              </w:rPr>
            </w:pPr>
            <w:r w:rsidRPr="00A50AAD">
              <w:rPr>
                <w:sz w:val="26"/>
                <w:szCs w:val="26"/>
              </w:rPr>
              <w:t xml:space="preserve">đ) Áp dụng biện pháp khắc phục hậu quả quy định tại các </w:t>
            </w:r>
            <w:bookmarkStart w:id="89" w:name="tc_37"/>
            <w:r w:rsidRPr="00A50AAD">
              <w:rPr>
                <w:sz w:val="26"/>
                <w:szCs w:val="26"/>
              </w:rPr>
              <w:t>điểm a, b, g, h và i khoản 3 Điều 2 của Nghị định này</w:t>
            </w:r>
            <w:bookmarkEnd w:id="89"/>
            <w:r w:rsidRPr="00A50AAD">
              <w:rPr>
                <w:sz w:val="26"/>
                <w:szCs w:val="26"/>
              </w:rPr>
              <w:t>.</w:t>
            </w:r>
          </w:p>
        </w:tc>
        <w:tc>
          <w:tcPr>
            <w:tcW w:w="3969" w:type="dxa"/>
          </w:tcPr>
          <w:p w14:paraId="48E90187" w14:textId="4C32958C" w:rsidR="006B657A" w:rsidRPr="00A50AAD" w:rsidRDefault="006B657A" w:rsidP="006B657A">
            <w:pPr>
              <w:spacing w:before="120" w:after="280" w:afterAutospacing="1" w:line="240" w:lineRule="auto"/>
              <w:rPr>
                <w:sz w:val="26"/>
                <w:szCs w:val="26"/>
              </w:rPr>
            </w:pPr>
            <w:r>
              <w:rPr>
                <w:sz w:val="26"/>
                <w:szCs w:val="26"/>
                <w:lang w:val="sv-SE"/>
              </w:rPr>
              <w:t>Không sửa đổi, bổ sung</w:t>
            </w:r>
          </w:p>
        </w:tc>
        <w:tc>
          <w:tcPr>
            <w:tcW w:w="3544" w:type="dxa"/>
          </w:tcPr>
          <w:p w14:paraId="30086905" w14:textId="11ECEA66" w:rsidR="006B657A" w:rsidRPr="00A50AAD" w:rsidRDefault="006B657A" w:rsidP="006B657A">
            <w:pPr>
              <w:spacing w:before="120" w:after="280" w:afterAutospacing="1" w:line="240" w:lineRule="auto"/>
              <w:rPr>
                <w:sz w:val="26"/>
                <w:szCs w:val="26"/>
              </w:rPr>
            </w:pPr>
          </w:p>
        </w:tc>
        <w:tc>
          <w:tcPr>
            <w:tcW w:w="3226" w:type="dxa"/>
          </w:tcPr>
          <w:p w14:paraId="4DB1A15C" w14:textId="77777777" w:rsidR="006B657A" w:rsidRPr="00A50AAD" w:rsidRDefault="006B657A" w:rsidP="006B657A">
            <w:pPr>
              <w:spacing w:before="120" w:after="280" w:afterAutospacing="1" w:line="240" w:lineRule="auto"/>
              <w:rPr>
                <w:sz w:val="26"/>
                <w:szCs w:val="26"/>
              </w:rPr>
            </w:pPr>
          </w:p>
        </w:tc>
      </w:tr>
      <w:tr w:rsidR="006B657A" w:rsidRPr="00A50AAD" w14:paraId="7CECA61D" w14:textId="77777777" w:rsidTr="00392F0A">
        <w:tc>
          <w:tcPr>
            <w:tcW w:w="4673" w:type="dxa"/>
          </w:tcPr>
          <w:p w14:paraId="29F18B88" w14:textId="762F8A86" w:rsidR="006B657A" w:rsidRPr="00A50AAD" w:rsidRDefault="006B657A" w:rsidP="006B657A">
            <w:pPr>
              <w:spacing w:before="120" w:after="0" w:line="240" w:lineRule="auto"/>
              <w:jc w:val="both"/>
              <w:rPr>
                <w:sz w:val="26"/>
                <w:szCs w:val="26"/>
              </w:rPr>
            </w:pPr>
            <w:bookmarkStart w:id="90" w:name="dieu_41"/>
            <w:r w:rsidRPr="00A50AAD">
              <w:rPr>
                <w:b/>
                <w:bCs/>
                <w:sz w:val="26"/>
                <w:szCs w:val="26"/>
              </w:rPr>
              <w:t>Điều 41. Thẩm quyền của Thanh tra, người được giao thực hiện nhiệm vụ thanh tra chuyên ngành khác</w:t>
            </w:r>
            <w:bookmarkEnd w:id="90"/>
          </w:p>
        </w:tc>
        <w:tc>
          <w:tcPr>
            <w:tcW w:w="3969" w:type="dxa"/>
          </w:tcPr>
          <w:p w14:paraId="63275948" w14:textId="2CC04E0C" w:rsidR="006B657A" w:rsidRPr="00C24CD4" w:rsidRDefault="006B657A" w:rsidP="006B657A">
            <w:pPr>
              <w:spacing w:before="120" w:after="280" w:afterAutospacing="1" w:line="240" w:lineRule="auto"/>
              <w:jc w:val="both"/>
              <w:rPr>
                <w:b/>
                <w:bCs/>
                <w:sz w:val="26"/>
                <w:szCs w:val="26"/>
              </w:rPr>
            </w:pPr>
            <w:r>
              <w:rPr>
                <w:sz w:val="26"/>
                <w:szCs w:val="26"/>
                <w:lang w:val="sv-SE"/>
              </w:rPr>
              <w:t>Không sửa đổi, bổ sung</w:t>
            </w:r>
          </w:p>
        </w:tc>
        <w:tc>
          <w:tcPr>
            <w:tcW w:w="3544" w:type="dxa"/>
          </w:tcPr>
          <w:p w14:paraId="3282B59A" w14:textId="2DEC73E8" w:rsidR="006B657A" w:rsidRPr="00A50AAD" w:rsidRDefault="006B657A" w:rsidP="006B657A">
            <w:pPr>
              <w:spacing w:before="120" w:after="280" w:afterAutospacing="1" w:line="240" w:lineRule="auto"/>
              <w:jc w:val="both"/>
              <w:rPr>
                <w:b/>
                <w:bCs/>
                <w:sz w:val="26"/>
                <w:szCs w:val="26"/>
              </w:rPr>
            </w:pPr>
            <w:r w:rsidRPr="00C24CD4">
              <w:rPr>
                <w:b/>
                <w:bCs/>
                <w:sz w:val="26"/>
                <w:szCs w:val="26"/>
              </w:rPr>
              <w:t xml:space="preserve">Điều 41. Thẩm quyền của </w:t>
            </w:r>
            <w:r w:rsidRPr="00C24CD4">
              <w:rPr>
                <w:b/>
                <w:bCs/>
                <w:strike/>
                <w:sz w:val="26"/>
                <w:szCs w:val="26"/>
              </w:rPr>
              <w:t>Thanh tr</w:t>
            </w:r>
            <w:r w:rsidRPr="00E54455">
              <w:rPr>
                <w:b/>
                <w:bCs/>
                <w:sz w:val="26"/>
                <w:szCs w:val="26"/>
              </w:rPr>
              <w:t>a,</w:t>
            </w:r>
            <w:r w:rsidRPr="00C24CD4">
              <w:rPr>
                <w:b/>
                <w:bCs/>
                <w:sz w:val="26"/>
                <w:szCs w:val="26"/>
              </w:rPr>
              <w:t xml:space="preserve"> người được giao thực hiện nhiệm vụ </w:t>
            </w:r>
            <w:r w:rsidRPr="00E54455">
              <w:rPr>
                <w:b/>
                <w:bCs/>
                <w:strike/>
                <w:sz w:val="26"/>
                <w:szCs w:val="26"/>
              </w:rPr>
              <w:t>thanh tra</w:t>
            </w:r>
            <w:r w:rsidRPr="00C24CD4">
              <w:rPr>
                <w:b/>
                <w:bCs/>
                <w:sz w:val="26"/>
                <w:szCs w:val="26"/>
              </w:rPr>
              <w:t xml:space="preserve"> </w:t>
            </w:r>
            <w:r w:rsidRPr="00E54455">
              <w:rPr>
                <w:b/>
                <w:bCs/>
                <w:i/>
                <w:sz w:val="26"/>
                <w:szCs w:val="26"/>
                <w:lang w:val="en-US"/>
              </w:rPr>
              <w:t>kiểm tra</w:t>
            </w:r>
            <w:r>
              <w:rPr>
                <w:b/>
                <w:bCs/>
                <w:sz w:val="26"/>
                <w:szCs w:val="26"/>
                <w:lang w:val="en-US"/>
              </w:rPr>
              <w:t xml:space="preserve"> </w:t>
            </w:r>
            <w:r w:rsidRPr="00C24CD4">
              <w:rPr>
                <w:b/>
                <w:bCs/>
                <w:sz w:val="26"/>
                <w:szCs w:val="26"/>
              </w:rPr>
              <w:t>chuyên ngành khác</w:t>
            </w:r>
          </w:p>
        </w:tc>
        <w:tc>
          <w:tcPr>
            <w:tcW w:w="3226" w:type="dxa"/>
          </w:tcPr>
          <w:p w14:paraId="5B7D9C93" w14:textId="3BED32FC" w:rsidR="006B657A" w:rsidRPr="00A60ED0" w:rsidRDefault="006B657A" w:rsidP="006B657A">
            <w:pPr>
              <w:spacing w:before="120" w:after="280" w:afterAutospacing="1" w:line="240" w:lineRule="auto"/>
              <w:rPr>
                <w:bCs/>
                <w:sz w:val="26"/>
                <w:szCs w:val="26"/>
              </w:rPr>
            </w:pPr>
            <w:r w:rsidRPr="00A60ED0">
              <w:rPr>
                <w:bCs/>
                <w:sz w:val="26"/>
                <w:szCs w:val="26"/>
              </w:rPr>
              <w:t xml:space="preserve">Vì theo quy định tại Điều </w:t>
            </w:r>
            <w:r>
              <w:rPr>
                <w:bCs/>
                <w:sz w:val="26"/>
                <w:szCs w:val="26"/>
                <w:lang w:val="en-US"/>
              </w:rPr>
              <w:t>6, Điều 7</w:t>
            </w:r>
            <w:r w:rsidRPr="00A60ED0">
              <w:rPr>
                <w:bCs/>
                <w:sz w:val="26"/>
                <w:szCs w:val="26"/>
              </w:rPr>
              <w:t xml:space="preserve"> Nghị định số 189/2025/NĐ-CP ngày 01/7/2025 của Chính phủ quy định chi tiết Luật Xử lý vi phạm hành chính về thẩm </w:t>
            </w:r>
            <w:r w:rsidRPr="00A60ED0">
              <w:rPr>
                <w:bCs/>
                <w:sz w:val="26"/>
                <w:szCs w:val="26"/>
              </w:rPr>
              <w:lastRenderedPageBreak/>
              <w:t>quyền xử phạt vi phạm hành chính</w:t>
            </w:r>
          </w:p>
        </w:tc>
      </w:tr>
      <w:tr w:rsidR="006B657A" w:rsidRPr="00A50AAD" w14:paraId="562BB29A" w14:textId="77777777" w:rsidTr="00392F0A">
        <w:tc>
          <w:tcPr>
            <w:tcW w:w="4673" w:type="dxa"/>
          </w:tcPr>
          <w:p w14:paraId="1DADAA43" w14:textId="77777777" w:rsidR="006B657A" w:rsidRPr="00A50AAD" w:rsidRDefault="006B657A" w:rsidP="006B657A">
            <w:pPr>
              <w:spacing w:before="120" w:after="0" w:line="240" w:lineRule="auto"/>
              <w:jc w:val="both"/>
              <w:rPr>
                <w:sz w:val="26"/>
                <w:szCs w:val="26"/>
              </w:rPr>
            </w:pPr>
            <w:r w:rsidRPr="00A50AAD">
              <w:rPr>
                <w:sz w:val="26"/>
                <w:szCs w:val="26"/>
              </w:rPr>
              <w:lastRenderedPageBreak/>
              <w:t>1. Thanh tra viên, người được giao thực hiện nhiệm vụ thanh tra chuyên ngành khác đang thi hành công vụ có quyền:</w:t>
            </w:r>
          </w:p>
        </w:tc>
        <w:tc>
          <w:tcPr>
            <w:tcW w:w="3969" w:type="dxa"/>
          </w:tcPr>
          <w:p w14:paraId="43167A7D" w14:textId="75D78B44" w:rsidR="006B657A" w:rsidRPr="00242B60" w:rsidRDefault="006B657A" w:rsidP="006B657A">
            <w:pPr>
              <w:spacing w:before="120" w:after="280" w:afterAutospacing="1" w:line="240" w:lineRule="auto"/>
              <w:jc w:val="both"/>
              <w:rPr>
                <w:b/>
                <w:sz w:val="26"/>
                <w:szCs w:val="26"/>
              </w:rPr>
            </w:pPr>
            <w:r>
              <w:rPr>
                <w:sz w:val="26"/>
                <w:szCs w:val="26"/>
                <w:lang w:val="sv-SE"/>
              </w:rPr>
              <w:t>Không sửa đổi, bổ sung</w:t>
            </w:r>
          </w:p>
        </w:tc>
        <w:tc>
          <w:tcPr>
            <w:tcW w:w="3544" w:type="dxa"/>
          </w:tcPr>
          <w:p w14:paraId="2A698C68" w14:textId="7798FC5D" w:rsidR="006B657A" w:rsidRPr="00242B60" w:rsidRDefault="006B657A" w:rsidP="006B657A">
            <w:pPr>
              <w:spacing w:before="120" w:after="280" w:afterAutospacing="1" w:line="240" w:lineRule="auto"/>
              <w:jc w:val="both"/>
              <w:rPr>
                <w:b/>
                <w:sz w:val="26"/>
                <w:szCs w:val="26"/>
                <w:lang w:val="en-US"/>
              </w:rPr>
            </w:pPr>
            <w:r w:rsidRPr="00242B60">
              <w:rPr>
                <w:b/>
                <w:sz w:val="26"/>
                <w:szCs w:val="26"/>
                <w:lang w:val="en-US"/>
              </w:rPr>
              <w:t xml:space="preserve">1. </w:t>
            </w:r>
            <w:r w:rsidRPr="00242B60">
              <w:rPr>
                <w:b/>
                <w:sz w:val="26"/>
                <w:szCs w:val="26"/>
              </w:rPr>
              <w:t xml:space="preserve">Thanh tra viên </w:t>
            </w:r>
            <w:r w:rsidRPr="00242B60">
              <w:rPr>
                <w:b/>
                <w:sz w:val="26"/>
                <w:szCs w:val="26"/>
                <w:lang w:val="en-US"/>
              </w:rPr>
              <w:t xml:space="preserve">các Bộ, cơ quan ngang Bộ: </w:t>
            </w:r>
            <w:r w:rsidRPr="00242B60">
              <w:rPr>
                <w:b/>
                <w:sz w:val="26"/>
                <w:szCs w:val="26"/>
              </w:rPr>
              <w:t xml:space="preserve">Quốc phòng, </w:t>
            </w:r>
            <w:r w:rsidRPr="00242B60">
              <w:rPr>
                <w:b/>
                <w:sz w:val="26"/>
                <w:szCs w:val="26"/>
                <w:lang w:val="en-US"/>
              </w:rPr>
              <w:t xml:space="preserve">Bộ </w:t>
            </w:r>
            <w:r w:rsidRPr="00242B60">
              <w:rPr>
                <w:b/>
                <w:sz w:val="26"/>
                <w:szCs w:val="26"/>
              </w:rPr>
              <w:t>Công an, Ngân hàng Nhà nước Việt Nam; Thanh tra viên Ban Cơ yếu Chính phủ</w:t>
            </w:r>
            <w:r w:rsidRPr="00242B60">
              <w:rPr>
                <w:b/>
                <w:sz w:val="26"/>
                <w:szCs w:val="26"/>
                <w:lang w:val="en-US"/>
              </w:rPr>
              <w:t>, Cục Hàng hải và Đường thủy Việt Nam, Cục Hàng không Việt Nam, Ủy ban Chứng khoán Nhà nước có quyền:</w:t>
            </w:r>
          </w:p>
        </w:tc>
        <w:tc>
          <w:tcPr>
            <w:tcW w:w="3226" w:type="dxa"/>
          </w:tcPr>
          <w:p w14:paraId="2E3C30DF" w14:textId="77777777" w:rsidR="006B657A" w:rsidRPr="00A50AAD" w:rsidRDefault="006B657A" w:rsidP="006B657A">
            <w:pPr>
              <w:spacing w:before="120" w:after="280" w:afterAutospacing="1" w:line="240" w:lineRule="auto"/>
              <w:rPr>
                <w:sz w:val="26"/>
                <w:szCs w:val="26"/>
              </w:rPr>
            </w:pPr>
          </w:p>
        </w:tc>
      </w:tr>
      <w:tr w:rsidR="006B657A" w:rsidRPr="00A50AAD" w14:paraId="412D6D9B" w14:textId="77777777" w:rsidTr="00392F0A">
        <w:tc>
          <w:tcPr>
            <w:tcW w:w="4673" w:type="dxa"/>
          </w:tcPr>
          <w:p w14:paraId="656FA4BF" w14:textId="77777777" w:rsidR="006B657A" w:rsidRPr="00A50AAD" w:rsidRDefault="006B657A" w:rsidP="006B657A">
            <w:pPr>
              <w:spacing w:before="120" w:after="0" w:line="240" w:lineRule="auto"/>
              <w:jc w:val="both"/>
              <w:rPr>
                <w:sz w:val="26"/>
                <w:szCs w:val="26"/>
              </w:rPr>
            </w:pPr>
            <w:r w:rsidRPr="00A50AAD">
              <w:rPr>
                <w:sz w:val="26"/>
                <w:szCs w:val="26"/>
              </w:rPr>
              <w:t>a) Phạt cảnh cáo;</w:t>
            </w:r>
          </w:p>
        </w:tc>
        <w:tc>
          <w:tcPr>
            <w:tcW w:w="3969" w:type="dxa"/>
          </w:tcPr>
          <w:p w14:paraId="714B4993" w14:textId="43510FF3" w:rsidR="006B657A" w:rsidRPr="00242B60" w:rsidRDefault="006B657A" w:rsidP="006B657A">
            <w:pPr>
              <w:spacing w:before="120" w:after="280" w:afterAutospacing="1" w:line="240" w:lineRule="auto"/>
              <w:jc w:val="both"/>
              <w:rPr>
                <w:b/>
                <w:sz w:val="26"/>
                <w:szCs w:val="26"/>
              </w:rPr>
            </w:pPr>
            <w:r>
              <w:rPr>
                <w:sz w:val="26"/>
                <w:szCs w:val="26"/>
                <w:lang w:val="sv-SE"/>
              </w:rPr>
              <w:t>Không sửa đổi, bổ sung</w:t>
            </w:r>
          </w:p>
        </w:tc>
        <w:tc>
          <w:tcPr>
            <w:tcW w:w="3544" w:type="dxa"/>
          </w:tcPr>
          <w:p w14:paraId="07101552" w14:textId="5065ED3E" w:rsidR="006B657A" w:rsidRPr="00242B60" w:rsidRDefault="006B657A" w:rsidP="006B657A">
            <w:pPr>
              <w:spacing w:before="120" w:after="280" w:afterAutospacing="1" w:line="240" w:lineRule="auto"/>
              <w:jc w:val="both"/>
              <w:rPr>
                <w:b/>
                <w:sz w:val="26"/>
                <w:szCs w:val="26"/>
              </w:rPr>
            </w:pPr>
            <w:r w:rsidRPr="00242B60">
              <w:rPr>
                <w:b/>
                <w:sz w:val="26"/>
                <w:szCs w:val="26"/>
              </w:rPr>
              <w:t>a) Phạt cảnh cáo;</w:t>
            </w:r>
          </w:p>
        </w:tc>
        <w:tc>
          <w:tcPr>
            <w:tcW w:w="3226" w:type="dxa"/>
          </w:tcPr>
          <w:p w14:paraId="0F0EADC7" w14:textId="77777777" w:rsidR="006B657A" w:rsidRPr="00A50AAD" w:rsidRDefault="006B657A" w:rsidP="006B657A">
            <w:pPr>
              <w:spacing w:before="120" w:after="280" w:afterAutospacing="1" w:line="240" w:lineRule="auto"/>
              <w:rPr>
                <w:sz w:val="26"/>
                <w:szCs w:val="26"/>
              </w:rPr>
            </w:pPr>
          </w:p>
        </w:tc>
      </w:tr>
      <w:tr w:rsidR="006B657A" w:rsidRPr="00A50AAD" w14:paraId="5F613494" w14:textId="77777777" w:rsidTr="00392F0A">
        <w:tc>
          <w:tcPr>
            <w:tcW w:w="4673" w:type="dxa"/>
          </w:tcPr>
          <w:p w14:paraId="683C8832" w14:textId="77777777" w:rsidR="006B657A" w:rsidRPr="00A50AAD" w:rsidRDefault="006B657A" w:rsidP="006B657A">
            <w:pPr>
              <w:spacing w:before="120" w:after="0" w:line="240" w:lineRule="auto"/>
              <w:jc w:val="both"/>
              <w:rPr>
                <w:sz w:val="26"/>
                <w:szCs w:val="26"/>
              </w:rPr>
            </w:pPr>
          </w:p>
        </w:tc>
        <w:tc>
          <w:tcPr>
            <w:tcW w:w="3969" w:type="dxa"/>
          </w:tcPr>
          <w:p w14:paraId="266DD026" w14:textId="77777777" w:rsidR="006B657A" w:rsidRPr="00242B60" w:rsidRDefault="006B657A" w:rsidP="006B657A">
            <w:pPr>
              <w:spacing w:before="120" w:after="280" w:afterAutospacing="1" w:line="240" w:lineRule="auto"/>
              <w:jc w:val="both"/>
              <w:rPr>
                <w:b/>
                <w:sz w:val="26"/>
                <w:szCs w:val="26"/>
              </w:rPr>
            </w:pPr>
          </w:p>
        </w:tc>
        <w:tc>
          <w:tcPr>
            <w:tcW w:w="3544" w:type="dxa"/>
          </w:tcPr>
          <w:p w14:paraId="7541E52A" w14:textId="70527560" w:rsidR="006B657A" w:rsidRPr="00242B60" w:rsidRDefault="006B657A" w:rsidP="006B657A">
            <w:pPr>
              <w:spacing w:before="120" w:after="280" w:afterAutospacing="1" w:line="240" w:lineRule="auto"/>
              <w:jc w:val="both"/>
              <w:rPr>
                <w:b/>
                <w:sz w:val="26"/>
                <w:szCs w:val="26"/>
                <w:lang w:val="en-US"/>
              </w:rPr>
            </w:pPr>
            <w:r w:rsidRPr="00242B60">
              <w:rPr>
                <w:b/>
                <w:sz w:val="26"/>
                <w:szCs w:val="26"/>
              </w:rPr>
              <w:t>b) Phạt tiền đến 10% mức tiền phạt tối quy định tại</w:t>
            </w:r>
            <w:r w:rsidRPr="00242B60">
              <w:rPr>
                <w:b/>
                <w:sz w:val="26"/>
                <w:szCs w:val="26"/>
                <w:lang w:val="en-US"/>
              </w:rPr>
              <w:t xml:space="preserve"> tại khoản 1, khoản 2 Điều 3 Nghị định này; </w:t>
            </w:r>
          </w:p>
        </w:tc>
        <w:tc>
          <w:tcPr>
            <w:tcW w:w="3226" w:type="dxa"/>
          </w:tcPr>
          <w:p w14:paraId="7C0177E3" w14:textId="77777777" w:rsidR="006B657A" w:rsidRPr="00A50AAD" w:rsidRDefault="006B657A" w:rsidP="006B657A">
            <w:pPr>
              <w:spacing w:before="120" w:after="280" w:afterAutospacing="1" w:line="240" w:lineRule="auto"/>
              <w:rPr>
                <w:sz w:val="26"/>
                <w:szCs w:val="26"/>
              </w:rPr>
            </w:pPr>
          </w:p>
        </w:tc>
      </w:tr>
      <w:tr w:rsidR="006B657A" w:rsidRPr="00A50AAD" w14:paraId="135295BD" w14:textId="77777777" w:rsidTr="00392F0A">
        <w:tc>
          <w:tcPr>
            <w:tcW w:w="4673" w:type="dxa"/>
          </w:tcPr>
          <w:p w14:paraId="219DA66E" w14:textId="77777777" w:rsidR="006B657A" w:rsidRPr="00A50AAD" w:rsidRDefault="006B657A" w:rsidP="006B657A">
            <w:pPr>
              <w:spacing w:before="120" w:after="0" w:line="240" w:lineRule="auto"/>
              <w:jc w:val="both"/>
              <w:rPr>
                <w:sz w:val="26"/>
                <w:szCs w:val="26"/>
              </w:rPr>
            </w:pPr>
          </w:p>
        </w:tc>
        <w:tc>
          <w:tcPr>
            <w:tcW w:w="3969" w:type="dxa"/>
          </w:tcPr>
          <w:p w14:paraId="1D443D89" w14:textId="77777777" w:rsidR="006B657A" w:rsidRPr="00242B60" w:rsidRDefault="006B657A" w:rsidP="006B657A">
            <w:pPr>
              <w:spacing w:before="120" w:after="280" w:afterAutospacing="1" w:line="240" w:lineRule="auto"/>
              <w:jc w:val="both"/>
              <w:rPr>
                <w:b/>
                <w:sz w:val="26"/>
                <w:szCs w:val="26"/>
              </w:rPr>
            </w:pPr>
          </w:p>
        </w:tc>
        <w:tc>
          <w:tcPr>
            <w:tcW w:w="3544" w:type="dxa"/>
          </w:tcPr>
          <w:p w14:paraId="38067EDC" w14:textId="5DD70769" w:rsidR="006B657A" w:rsidRPr="00242B60" w:rsidRDefault="006B657A" w:rsidP="006B657A">
            <w:pPr>
              <w:spacing w:before="120" w:after="280" w:afterAutospacing="1" w:line="240" w:lineRule="auto"/>
              <w:jc w:val="both"/>
              <w:rPr>
                <w:b/>
                <w:sz w:val="26"/>
                <w:szCs w:val="26"/>
              </w:rPr>
            </w:pPr>
            <w:r w:rsidRPr="00242B60">
              <w:rPr>
                <w:b/>
                <w:sz w:val="26"/>
                <w:szCs w:val="26"/>
              </w:rPr>
              <w:t>c) Tịch thu tang vật, phương tiện vi phạm hành chính có giá trị không vượt quá 02 lần mức tiền phạt quy định tại điểm b khoản này.</w:t>
            </w:r>
          </w:p>
        </w:tc>
        <w:tc>
          <w:tcPr>
            <w:tcW w:w="3226" w:type="dxa"/>
          </w:tcPr>
          <w:p w14:paraId="6C3DA0E6" w14:textId="77777777" w:rsidR="006B657A" w:rsidRPr="00A50AAD" w:rsidRDefault="006B657A" w:rsidP="006B657A">
            <w:pPr>
              <w:spacing w:before="120" w:after="280" w:afterAutospacing="1" w:line="240" w:lineRule="auto"/>
              <w:rPr>
                <w:sz w:val="26"/>
                <w:szCs w:val="26"/>
              </w:rPr>
            </w:pPr>
          </w:p>
        </w:tc>
      </w:tr>
      <w:tr w:rsidR="006B657A" w:rsidRPr="00A50AAD" w14:paraId="6B068397" w14:textId="77777777" w:rsidTr="00392F0A">
        <w:tc>
          <w:tcPr>
            <w:tcW w:w="4673" w:type="dxa"/>
          </w:tcPr>
          <w:p w14:paraId="06D2A3A3" w14:textId="77777777" w:rsidR="006B657A" w:rsidRPr="00A50AAD" w:rsidRDefault="006B657A" w:rsidP="006B657A">
            <w:pPr>
              <w:spacing w:before="120" w:after="0" w:line="240" w:lineRule="auto"/>
              <w:jc w:val="both"/>
              <w:rPr>
                <w:sz w:val="26"/>
                <w:szCs w:val="26"/>
              </w:rPr>
            </w:pPr>
            <w:r w:rsidRPr="00A50AAD">
              <w:rPr>
                <w:sz w:val="26"/>
                <w:szCs w:val="26"/>
              </w:rPr>
              <w:t>b) Phạt tiền đến 500.000 đồng đối với cá nhân và phạt tiền đến 1.000.000 đồng đối với tổ chức;</w:t>
            </w:r>
          </w:p>
        </w:tc>
        <w:tc>
          <w:tcPr>
            <w:tcW w:w="3969" w:type="dxa"/>
          </w:tcPr>
          <w:p w14:paraId="437C1713" w14:textId="53BEE76B" w:rsidR="006B657A" w:rsidRPr="00A50AAD" w:rsidRDefault="006B657A" w:rsidP="006B657A">
            <w:pPr>
              <w:spacing w:before="120" w:after="280" w:afterAutospacing="1" w:line="240" w:lineRule="auto"/>
              <w:rPr>
                <w:sz w:val="26"/>
                <w:szCs w:val="26"/>
              </w:rPr>
            </w:pPr>
            <w:r>
              <w:rPr>
                <w:sz w:val="26"/>
                <w:szCs w:val="26"/>
                <w:lang w:val="sv-SE"/>
              </w:rPr>
              <w:t>Không sửa đổi, bổ sung</w:t>
            </w:r>
          </w:p>
        </w:tc>
        <w:tc>
          <w:tcPr>
            <w:tcW w:w="3544" w:type="dxa"/>
          </w:tcPr>
          <w:p w14:paraId="59DC4CE6" w14:textId="5DF963F2" w:rsidR="006B657A" w:rsidRPr="00A50AAD" w:rsidRDefault="006B657A" w:rsidP="006B657A">
            <w:pPr>
              <w:spacing w:before="120" w:after="280" w:afterAutospacing="1" w:line="240" w:lineRule="auto"/>
              <w:rPr>
                <w:sz w:val="26"/>
                <w:szCs w:val="26"/>
              </w:rPr>
            </w:pPr>
          </w:p>
        </w:tc>
        <w:tc>
          <w:tcPr>
            <w:tcW w:w="3226" w:type="dxa"/>
          </w:tcPr>
          <w:p w14:paraId="737F0598" w14:textId="77777777" w:rsidR="006B657A" w:rsidRPr="00A50AAD" w:rsidRDefault="006B657A" w:rsidP="006B657A">
            <w:pPr>
              <w:spacing w:before="120" w:after="280" w:afterAutospacing="1" w:line="240" w:lineRule="auto"/>
              <w:rPr>
                <w:sz w:val="26"/>
                <w:szCs w:val="26"/>
              </w:rPr>
            </w:pPr>
          </w:p>
        </w:tc>
      </w:tr>
      <w:tr w:rsidR="006B657A" w:rsidRPr="00A50AAD" w14:paraId="4A75EC41" w14:textId="77777777" w:rsidTr="00392F0A">
        <w:tc>
          <w:tcPr>
            <w:tcW w:w="4673" w:type="dxa"/>
          </w:tcPr>
          <w:p w14:paraId="73F31CEE" w14:textId="6DE63204" w:rsidR="006B657A" w:rsidRPr="00A50AAD" w:rsidRDefault="006B657A" w:rsidP="006B657A">
            <w:pPr>
              <w:spacing w:before="120" w:after="0" w:line="240" w:lineRule="auto"/>
              <w:jc w:val="both"/>
              <w:rPr>
                <w:sz w:val="26"/>
                <w:szCs w:val="26"/>
              </w:rPr>
            </w:pPr>
            <w:r w:rsidRPr="00943B61">
              <w:rPr>
                <w:sz w:val="26"/>
                <w:szCs w:val="26"/>
              </w:rPr>
              <w:t>c) Tịch thu tang vật, phương tiện vi phạm hành chính có giá trị không vượt quá mức tiền phạt được quy định tại điểm b khoản này;</w:t>
            </w:r>
          </w:p>
        </w:tc>
        <w:tc>
          <w:tcPr>
            <w:tcW w:w="3969" w:type="dxa"/>
          </w:tcPr>
          <w:p w14:paraId="09192806" w14:textId="75B0A439"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c) Tịch thu tang vật, phương tiện vi phạm hành chính có giá trị không vượt quá 1.000.000 đồng đối với cá nhân, 2.000.000 đồng đối với tổ </w:t>
            </w:r>
            <w:r w:rsidRPr="00A50AAD">
              <w:rPr>
                <w:sz w:val="26"/>
                <w:szCs w:val="26"/>
                <w:lang w:val="sv-SE"/>
              </w:rPr>
              <w:lastRenderedPageBreak/>
              <w:t>chức</w:t>
            </w:r>
            <w:r w:rsidRPr="00A50AAD">
              <w:rPr>
                <w:sz w:val="26"/>
                <w:szCs w:val="26"/>
              </w:rPr>
              <w:t>;</w:t>
            </w:r>
          </w:p>
        </w:tc>
        <w:tc>
          <w:tcPr>
            <w:tcW w:w="3544" w:type="dxa"/>
          </w:tcPr>
          <w:p w14:paraId="50A9D803" w14:textId="0A8E1DC8" w:rsidR="006B657A" w:rsidRPr="00A50AAD" w:rsidRDefault="006B657A" w:rsidP="006B657A">
            <w:pPr>
              <w:spacing w:before="120" w:after="280" w:afterAutospacing="1" w:line="240" w:lineRule="auto"/>
              <w:rPr>
                <w:sz w:val="26"/>
                <w:szCs w:val="26"/>
                <w:lang w:val="sv-SE"/>
              </w:rPr>
            </w:pPr>
          </w:p>
        </w:tc>
        <w:tc>
          <w:tcPr>
            <w:tcW w:w="3226" w:type="dxa"/>
          </w:tcPr>
          <w:p w14:paraId="1ED0C72E" w14:textId="77777777" w:rsidR="006B657A" w:rsidRPr="00A50AAD" w:rsidRDefault="006B657A" w:rsidP="006B657A">
            <w:pPr>
              <w:spacing w:before="120" w:after="280" w:afterAutospacing="1" w:line="240" w:lineRule="auto"/>
              <w:rPr>
                <w:sz w:val="26"/>
                <w:szCs w:val="26"/>
                <w:lang w:val="sv-SE"/>
              </w:rPr>
            </w:pPr>
          </w:p>
        </w:tc>
      </w:tr>
      <w:tr w:rsidR="006B657A" w:rsidRPr="00A50AAD" w14:paraId="7900E488" w14:textId="77777777" w:rsidTr="00392F0A">
        <w:tc>
          <w:tcPr>
            <w:tcW w:w="4673" w:type="dxa"/>
          </w:tcPr>
          <w:p w14:paraId="28F54A76" w14:textId="77777777" w:rsidR="006B657A" w:rsidRPr="00A50AAD" w:rsidRDefault="006B657A" w:rsidP="006B657A">
            <w:pPr>
              <w:spacing w:before="120" w:after="0" w:line="240" w:lineRule="auto"/>
              <w:jc w:val="both"/>
              <w:rPr>
                <w:sz w:val="26"/>
                <w:szCs w:val="26"/>
              </w:rPr>
            </w:pPr>
            <w:r w:rsidRPr="00A50AAD">
              <w:rPr>
                <w:sz w:val="26"/>
                <w:szCs w:val="26"/>
              </w:rPr>
              <w:lastRenderedPageBreak/>
              <w:t xml:space="preserve">d) Áp dụng biện pháp khắc phục hậu quả quy định tại </w:t>
            </w:r>
            <w:bookmarkStart w:id="91" w:name="tc_39"/>
            <w:r w:rsidRPr="00A50AAD">
              <w:rPr>
                <w:sz w:val="26"/>
                <w:szCs w:val="26"/>
              </w:rPr>
              <w:t>điểm a khoản 3 Điều 2 của Nghị định này</w:t>
            </w:r>
            <w:bookmarkEnd w:id="91"/>
            <w:r w:rsidRPr="00A50AAD">
              <w:rPr>
                <w:sz w:val="26"/>
                <w:szCs w:val="26"/>
              </w:rPr>
              <w:t>.</w:t>
            </w:r>
          </w:p>
        </w:tc>
        <w:tc>
          <w:tcPr>
            <w:tcW w:w="3969" w:type="dxa"/>
          </w:tcPr>
          <w:p w14:paraId="0314FBB5" w14:textId="066C26EF" w:rsidR="006B657A" w:rsidRPr="00A50AAD" w:rsidRDefault="006B657A" w:rsidP="006B657A">
            <w:pPr>
              <w:spacing w:before="120" w:after="280" w:afterAutospacing="1" w:line="240" w:lineRule="auto"/>
              <w:rPr>
                <w:sz w:val="26"/>
                <w:szCs w:val="26"/>
              </w:rPr>
            </w:pPr>
            <w:r>
              <w:rPr>
                <w:sz w:val="26"/>
                <w:szCs w:val="26"/>
                <w:lang w:val="sv-SE"/>
              </w:rPr>
              <w:t>Không sửa đổi, bổ sung</w:t>
            </w:r>
          </w:p>
        </w:tc>
        <w:tc>
          <w:tcPr>
            <w:tcW w:w="3544" w:type="dxa"/>
          </w:tcPr>
          <w:p w14:paraId="65366A54" w14:textId="252121A8" w:rsidR="006B657A" w:rsidRPr="00A50AAD" w:rsidRDefault="006B657A" w:rsidP="006B657A">
            <w:pPr>
              <w:spacing w:before="120" w:after="280" w:afterAutospacing="1" w:line="240" w:lineRule="auto"/>
              <w:rPr>
                <w:sz w:val="26"/>
                <w:szCs w:val="26"/>
              </w:rPr>
            </w:pPr>
          </w:p>
        </w:tc>
        <w:tc>
          <w:tcPr>
            <w:tcW w:w="3226" w:type="dxa"/>
          </w:tcPr>
          <w:p w14:paraId="739A1412" w14:textId="77777777" w:rsidR="006B657A" w:rsidRPr="00A50AAD" w:rsidRDefault="006B657A" w:rsidP="006B657A">
            <w:pPr>
              <w:spacing w:before="120" w:after="280" w:afterAutospacing="1" w:line="240" w:lineRule="auto"/>
              <w:rPr>
                <w:sz w:val="26"/>
                <w:szCs w:val="26"/>
              </w:rPr>
            </w:pPr>
          </w:p>
        </w:tc>
      </w:tr>
      <w:tr w:rsidR="006B657A" w:rsidRPr="00A50AAD" w14:paraId="055820AD" w14:textId="77777777" w:rsidTr="00392F0A">
        <w:tc>
          <w:tcPr>
            <w:tcW w:w="4673" w:type="dxa"/>
          </w:tcPr>
          <w:p w14:paraId="741DE06B" w14:textId="77777777" w:rsidR="006B657A" w:rsidRPr="00A50AAD" w:rsidRDefault="006B657A" w:rsidP="006B657A">
            <w:pPr>
              <w:spacing w:before="120" w:after="0" w:line="240" w:lineRule="auto"/>
              <w:jc w:val="both"/>
              <w:rPr>
                <w:sz w:val="26"/>
                <w:szCs w:val="26"/>
              </w:rPr>
            </w:pPr>
          </w:p>
        </w:tc>
        <w:tc>
          <w:tcPr>
            <w:tcW w:w="3969" w:type="dxa"/>
          </w:tcPr>
          <w:p w14:paraId="0F9623E3" w14:textId="77777777" w:rsidR="006B657A" w:rsidRPr="00274463" w:rsidRDefault="006B657A" w:rsidP="006B657A">
            <w:pPr>
              <w:spacing w:before="120" w:after="280" w:afterAutospacing="1" w:line="240" w:lineRule="auto"/>
              <w:jc w:val="both"/>
              <w:rPr>
                <w:b/>
                <w:sz w:val="26"/>
                <w:szCs w:val="26"/>
              </w:rPr>
            </w:pPr>
          </w:p>
        </w:tc>
        <w:tc>
          <w:tcPr>
            <w:tcW w:w="3544" w:type="dxa"/>
          </w:tcPr>
          <w:p w14:paraId="3937512C" w14:textId="570901C7" w:rsidR="006B657A" w:rsidRPr="00274463" w:rsidRDefault="006B657A" w:rsidP="006B657A">
            <w:pPr>
              <w:spacing w:before="120" w:after="280" w:afterAutospacing="1" w:line="240" w:lineRule="auto"/>
              <w:jc w:val="both"/>
              <w:rPr>
                <w:b/>
                <w:sz w:val="26"/>
                <w:szCs w:val="26"/>
              </w:rPr>
            </w:pPr>
            <w:r w:rsidRPr="00274463">
              <w:rPr>
                <w:b/>
                <w:sz w:val="26"/>
                <w:szCs w:val="26"/>
                <w:lang w:val="en-US"/>
              </w:rPr>
              <w:t>1a</w:t>
            </w:r>
            <w:r w:rsidRPr="00274463">
              <w:rPr>
                <w:b/>
                <w:sz w:val="26"/>
                <w:szCs w:val="26"/>
              </w:rPr>
              <w:t>. Trưởng đoàn thanh tra của các cơ quan: Cục Hàng hải và Đường thủy Việt Nam, Cục Hàng không Việt Nam, Ủy ban Chứng khoán Nhà nước, Ngân hàng Nhà nước khu vực, Cục Cảnh sát quản lý trại giam, cơ sở giáo dục bắt buộc, trường giáo dưỡng, Cục Cảnh sát phòng cháy, chữa cháy và cứu nạn, cứu hộ, Công an cấp tỉnh, Ban Cơ yếu Chính phủ; Trưởng đoàn thanh tra cấp quân khu, Bộ Tư lệnh Thủ đô Hà Nội có quyền:</w:t>
            </w:r>
          </w:p>
        </w:tc>
        <w:tc>
          <w:tcPr>
            <w:tcW w:w="3226" w:type="dxa"/>
          </w:tcPr>
          <w:p w14:paraId="1A31D8D5" w14:textId="77777777" w:rsidR="006B657A" w:rsidRPr="00A50AAD" w:rsidRDefault="006B657A" w:rsidP="006B657A">
            <w:pPr>
              <w:spacing w:before="120" w:after="280" w:afterAutospacing="1" w:line="240" w:lineRule="auto"/>
              <w:rPr>
                <w:sz w:val="26"/>
                <w:szCs w:val="26"/>
              </w:rPr>
            </w:pPr>
          </w:p>
        </w:tc>
      </w:tr>
      <w:tr w:rsidR="006B657A" w:rsidRPr="00A50AAD" w14:paraId="53C6C5B2" w14:textId="77777777" w:rsidTr="00392F0A">
        <w:tc>
          <w:tcPr>
            <w:tcW w:w="4673" w:type="dxa"/>
          </w:tcPr>
          <w:p w14:paraId="47DA4AE9" w14:textId="77777777" w:rsidR="006B657A" w:rsidRPr="00A50AAD" w:rsidRDefault="006B657A" w:rsidP="006B657A">
            <w:pPr>
              <w:spacing w:before="120" w:after="0" w:line="240" w:lineRule="auto"/>
              <w:jc w:val="both"/>
              <w:rPr>
                <w:sz w:val="26"/>
                <w:szCs w:val="26"/>
              </w:rPr>
            </w:pPr>
          </w:p>
        </w:tc>
        <w:tc>
          <w:tcPr>
            <w:tcW w:w="3969" w:type="dxa"/>
          </w:tcPr>
          <w:p w14:paraId="1D61F5D6" w14:textId="77777777" w:rsidR="006B657A" w:rsidRPr="00BF3ACA" w:rsidRDefault="006B657A" w:rsidP="006B657A">
            <w:pPr>
              <w:spacing w:before="120" w:after="280" w:afterAutospacing="1" w:line="240" w:lineRule="auto"/>
              <w:jc w:val="both"/>
              <w:rPr>
                <w:b/>
                <w:sz w:val="26"/>
                <w:szCs w:val="26"/>
              </w:rPr>
            </w:pPr>
          </w:p>
        </w:tc>
        <w:tc>
          <w:tcPr>
            <w:tcW w:w="3544" w:type="dxa"/>
          </w:tcPr>
          <w:p w14:paraId="1C78BA0B" w14:textId="0DEB77DC" w:rsidR="006B657A" w:rsidRPr="00274463" w:rsidRDefault="006B657A" w:rsidP="006B657A">
            <w:pPr>
              <w:spacing w:before="120" w:after="280" w:afterAutospacing="1" w:line="240" w:lineRule="auto"/>
              <w:jc w:val="both"/>
              <w:rPr>
                <w:b/>
                <w:sz w:val="26"/>
                <w:szCs w:val="26"/>
              </w:rPr>
            </w:pPr>
            <w:r w:rsidRPr="00BF3ACA">
              <w:rPr>
                <w:b/>
                <w:sz w:val="26"/>
                <w:szCs w:val="26"/>
              </w:rPr>
              <w:t>a) Phạt cảnh cáo;</w:t>
            </w:r>
          </w:p>
        </w:tc>
        <w:tc>
          <w:tcPr>
            <w:tcW w:w="3226" w:type="dxa"/>
          </w:tcPr>
          <w:p w14:paraId="5E85F2F7" w14:textId="77777777" w:rsidR="006B657A" w:rsidRPr="00A50AAD" w:rsidRDefault="006B657A" w:rsidP="006B657A">
            <w:pPr>
              <w:spacing w:before="120" w:after="280" w:afterAutospacing="1" w:line="240" w:lineRule="auto"/>
              <w:rPr>
                <w:sz w:val="26"/>
                <w:szCs w:val="26"/>
              </w:rPr>
            </w:pPr>
          </w:p>
        </w:tc>
      </w:tr>
      <w:tr w:rsidR="006B657A" w:rsidRPr="00A50AAD" w14:paraId="58F484BB" w14:textId="77777777" w:rsidTr="00392F0A">
        <w:tc>
          <w:tcPr>
            <w:tcW w:w="4673" w:type="dxa"/>
          </w:tcPr>
          <w:p w14:paraId="59C58518" w14:textId="77777777" w:rsidR="006B657A" w:rsidRPr="00A50AAD" w:rsidRDefault="006B657A" w:rsidP="006B657A">
            <w:pPr>
              <w:spacing w:before="120" w:after="0" w:line="240" w:lineRule="auto"/>
              <w:jc w:val="both"/>
              <w:rPr>
                <w:sz w:val="26"/>
                <w:szCs w:val="26"/>
              </w:rPr>
            </w:pPr>
          </w:p>
        </w:tc>
        <w:tc>
          <w:tcPr>
            <w:tcW w:w="3969" w:type="dxa"/>
          </w:tcPr>
          <w:p w14:paraId="4F8EF670" w14:textId="77777777" w:rsidR="006B657A" w:rsidRPr="00A439A8" w:rsidRDefault="006B657A" w:rsidP="006B657A">
            <w:pPr>
              <w:spacing w:before="120" w:after="280" w:afterAutospacing="1" w:line="240" w:lineRule="auto"/>
              <w:jc w:val="both"/>
              <w:rPr>
                <w:b/>
                <w:sz w:val="26"/>
                <w:szCs w:val="26"/>
              </w:rPr>
            </w:pPr>
          </w:p>
        </w:tc>
        <w:tc>
          <w:tcPr>
            <w:tcW w:w="3544" w:type="dxa"/>
          </w:tcPr>
          <w:p w14:paraId="098FC955" w14:textId="5220CE16" w:rsidR="006B657A" w:rsidRPr="00BF3ACA" w:rsidRDefault="006B657A" w:rsidP="006B657A">
            <w:pPr>
              <w:spacing w:before="120" w:after="280" w:afterAutospacing="1" w:line="240" w:lineRule="auto"/>
              <w:jc w:val="both"/>
              <w:rPr>
                <w:b/>
                <w:sz w:val="26"/>
                <w:szCs w:val="26"/>
              </w:rPr>
            </w:pPr>
            <w:r w:rsidRPr="00A439A8">
              <w:rPr>
                <w:b/>
                <w:sz w:val="26"/>
                <w:szCs w:val="26"/>
              </w:rPr>
              <w:t xml:space="preserve">b) Phạt tiền đến 50% mức tiền phạt tối đa quy định tại khoản 1, khoản 2 Điều 3 Nghị định này; </w:t>
            </w:r>
          </w:p>
        </w:tc>
        <w:tc>
          <w:tcPr>
            <w:tcW w:w="3226" w:type="dxa"/>
          </w:tcPr>
          <w:p w14:paraId="6C2B6CA9" w14:textId="77777777" w:rsidR="006B657A" w:rsidRPr="00A50AAD" w:rsidRDefault="006B657A" w:rsidP="006B657A">
            <w:pPr>
              <w:spacing w:before="120" w:after="280" w:afterAutospacing="1" w:line="240" w:lineRule="auto"/>
              <w:rPr>
                <w:sz w:val="26"/>
                <w:szCs w:val="26"/>
              </w:rPr>
            </w:pPr>
          </w:p>
        </w:tc>
      </w:tr>
      <w:tr w:rsidR="006B657A" w:rsidRPr="00A50AAD" w14:paraId="31E1A33B" w14:textId="77777777" w:rsidTr="00392F0A">
        <w:tc>
          <w:tcPr>
            <w:tcW w:w="4673" w:type="dxa"/>
          </w:tcPr>
          <w:p w14:paraId="58BF3727" w14:textId="77777777" w:rsidR="006B657A" w:rsidRPr="00A50AAD" w:rsidRDefault="006B657A" w:rsidP="006B657A">
            <w:pPr>
              <w:spacing w:before="120" w:after="0" w:line="240" w:lineRule="auto"/>
              <w:jc w:val="both"/>
              <w:rPr>
                <w:sz w:val="26"/>
                <w:szCs w:val="26"/>
              </w:rPr>
            </w:pPr>
          </w:p>
        </w:tc>
        <w:tc>
          <w:tcPr>
            <w:tcW w:w="3969" w:type="dxa"/>
          </w:tcPr>
          <w:p w14:paraId="6621BFFB" w14:textId="77777777" w:rsidR="006B657A" w:rsidRPr="00A439A8" w:rsidRDefault="006B657A" w:rsidP="006B657A">
            <w:pPr>
              <w:spacing w:before="120" w:after="280" w:afterAutospacing="1" w:line="240" w:lineRule="auto"/>
              <w:jc w:val="both"/>
              <w:rPr>
                <w:b/>
                <w:sz w:val="26"/>
                <w:szCs w:val="26"/>
              </w:rPr>
            </w:pPr>
          </w:p>
        </w:tc>
        <w:tc>
          <w:tcPr>
            <w:tcW w:w="3544" w:type="dxa"/>
          </w:tcPr>
          <w:p w14:paraId="3AB3B6C0" w14:textId="3A90F55D" w:rsidR="006B657A" w:rsidRPr="00BF3ACA" w:rsidRDefault="006B657A" w:rsidP="006B657A">
            <w:pPr>
              <w:spacing w:before="120" w:after="280" w:afterAutospacing="1" w:line="240" w:lineRule="auto"/>
              <w:jc w:val="both"/>
              <w:rPr>
                <w:b/>
                <w:sz w:val="26"/>
                <w:szCs w:val="26"/>
              </w:rPr>
            </w:pPr>
            <w:r w:rsidRPr="00A439A8">
              <w:rPr>
                <w:b/>
                <w:sz w:val="26"/>
                <w:szCs w:val="26"/>
              </w:rPr>
              <w:t>c) Tịch thu tang vật, phương tiện vi phạm hành chính;</w:t>
            </w:r>
          </w:p>
        </w:tc>
        <w:tc>
          <w:tcPr>
            <w:tcW w:w="3226" w:type="dxa"/>
          </w:tcPr>
          <w:p w14:paraId="1B76A697" w14:textId="77777777" w:rsidR="006B657A" w:rsidRPr="00A50AAD" w:rsidRDefault="006B657A" w:rsidP="006B657A">
            <w:pPr>
              <w:spacing w:before="120" w:after="280" w:afterAutospacing="1" w:line="240" w:lineRule="auto"/>
              <w:rPr>
                <w:sz w:val="26"/>
                <w:szCs w:val="26"/>
              </w:rPr>
            </w:pPr>
          </w:p>
        </w:tc>
      </w:tr>
      <w:tr w:rsidR="006B657A" w:rsidRPr="00A50AAD" w14:paraId="0F5CA9D3" w14:textId="77777777" w:rsidTr="00392F0A">
        <w:tc>
          <w:tcPr>
            <w:tcW w:w="4673" w:type="dxa"/>
          </w:tcPr>
          <w:p w14:paraId="7B0D3251" w14:textId="77777777" w:rsidR="006B657A" w:rsidRPr="00A50AAD" w:rsidRDefault="006B657A" w:rsidP="006B657A">
            <w:pPr>
              <w:spacing w:before="120" w:after="0" w:line="240" w:lineRule="auto"/>
              <w:jc w:val="both"/>
              <w:rPr>
                <w:sz w:val="26"/>
                <w:szCs w:val="26"/>
              </w:rPr>
            </w:pPr>
          </w:p>
        </w:tc>
        <w:tc>
          <w:tcPr>
            <w:tcW w:w="3969" w:type="dxa"/>
          </w:tcPr>
          <w:p w14:paraId="1B460807" w14:textId="77777777" w:rsidR="006B657A" w:rsidRPr="00A439A8" w:rsidRDefault="006B657A" w:rsidP="006B657A">
            <w:pPr>
              <w:spacing w:before="120" w:after="280" w:afterAutospacing="1" w:line="240" w:lineRule="auto"/>
              <w:jc w:val="both"/>
              <w:rPr>
                <w:b/>
                <w:sz w:val="26"/>
                <w:szCs w:val="26"/>
              </w:rPr>
            </w:pPr>
          </w:p>
        </w:tc>
        <w:tc>
          <w:tcPr>
            <w:tcW w:w="3544" w:type="dxa"/>
          </w:tcPr>
          <w:p w14:paraId="44504E74" w14:textId="37CF0029" w:rsidR="006B657A" w:rsidRPr="00BF3ACA" w:rsidRDefault="006B657A" w:rsidP="006B657A">
            <w:pPr>
              <w:spacing w:before="120" w:after="280" w:afterAutospacing="1" w:line="240" w:lineRule="auto"/>
              <w:jc w:val="both"/>
              <w:rPr>
                <w:b/>
                <w:sz w:val="26"/>
                <w:szCs w:val="26"/>
              </w:rPr>
            </w:pPr>
            <w:r w:rsidRPr="00A439A8">
              <w:rPr>
                <w:b/>
                <w:sz w:val="26"/>
                <w:szCs w:val="26"/>
              </w:rPr>
              <w:t xml:space="preserve">d) Áp dụng biện pháp khắc </w:t>
            </w:r>
            <w:r w:rsidRPr="00A439A8">
              <w:rPr>
                <w:b/>
                <w:sz w:val="26"/>
                <w:szCs w:val="26"/>
              </w:rPr>
              <w:lastRenderedPageBreak/>
              <w:t>phục hậu quả quy định tại khoản 1 Điều 28 của Luật Xử lý vi phạm hành chính.</w:t>
            </w:r>
          </w:p>
        </w:tc>
        <w:tc>
          <w:tcPr>
            <w:tcW w:w="3226" w:type="dxa"/>
          </w:tcPr>
          <w:p w14:paraId="57DE89E3" w14:textId="77777777" w:rsidR="006B657A" w:rsidRPr="00A50AAD" w:rsidRDefault="006B657A" w:rsidP="006B657A">
            <w:pPr>
              <w:spacing w:before="120" w:after="280" w:afterAutospacing="1" w:line="240" w:lineRule="auto"/>
              <w:rPr>
                <w:sz w:val="26"/>
                <w:szCs w:val="26"/>
              </w:rPr>
            </w:pPr>
          </w:p>
        </w:tc>
      </w:tr>
      <w:tr w:rsidR="006B657A" w:rsidRPr="00A50AAD" w14:paraId="77BE2D09" w14:textId="77777777" w:rsidTr="00392F0A">
        <w:tc>
          <w:tcPr>
            <w:tcW w:w="4673" w:type="dxa"/>
          </w:tcPr>
          <w:p w14:paraId="324C281F" w14:textId="0BB7A394" w:rsidR="006B657A" w:rsidRPr="00A50AAD" w:rsidRDefault="006B657A" w:rsidP="006B657A">
            <w:pPr>
              <w:spacing w:before="120" w:after="0" w:line="240" w:lineRule="auto"/>
              <w:jc w:val="both"/>
              <w:rPr>
                <w:sz w:val="26"/>
                <w:szCs w:val="26"/>
              </w:rPr>
            </w:pPr>
            <w:r w:rsidRPr="00A8239B">
              <w:rPr>
                <w:sz w:val="26"/>
                <w:szCs w:val="26"/>
              </w:rPr>
              <w:lastRenderedPageBreak/>
              <w:t>2. Chánh Thanh tra sở; Chi cục trưởng Chi cục An toàn vệ sinh thực phẩm, Chi cục trưởng Chi cục Trồng trọt và Bảo vệ thực vật, Chi cục trưởng Chi cục Chăn nuôi và Thú y, Chi cục trưởng Chi cục Thủy sản, Chi cục trưởng Chi cục Quản lý Chất lượng Nông lâm sản và Thủy sản và các chức danh tương đương được Chính phủ giao thực hiện chức năng thanh tra chuyên ngành theo chức năng, nhiệm vụ, quyền hạn được giao có quyền:</w:t>
            </w:r>
          </w:p>
        </w:tc>
        <w:tc>
          <w:tcPr>
            <w:tcW w:w="3969" w:type="dxa"/>
          </w:tcPr>
          <w:p w14:paraId="1139A4EE" w14:textId="1C2EFA3E" w:rsidR="006B657A" w:rsidRPr="00EB08DF" w:rsidRDefault="006B657A" w:rsidP="006B657A">
            <w:pPr>
              <w:spacing w:before="120" w:after="280" w:afterAutospacing="1" w:line="240" w:lineRule="auto"/>
              <w:jc w:val="both"/>
              <w:rPr>
                <w:b/>
                <w:sz w:val="26"/>
                <w:szCs w:val="26"/>
                <w:lang w:val="sv-SE"/>
              </w:rPr>
            </w:pPr>
            <w:r w:rsidRPr="00A50AAD">
              <w:rPr>
                <w:sz w:val="26"/>
                <w:szCs w:val="26"/>
                <w:lang w:val="sv-SE"/>
              </w:rPr>
              <w:t xml:space="preserve">2. </w:t>
            </w:r>
            <w:r w:rsidRPr="00A50AAD">
              <w:rPr>
                <w:sz w:val="26"/>
                <w:szCs w:val="26"/>
              </w:rPr>
              <w:t xml:space="preserve">Chánh Thanh tra sở, Chi cục trưởng </w:t>
            </w:r>
            <w:r w:rsidRPr="00A50AAD">
              <w:rPr>
                <w:sz w:val="26"/>
                <w:szCs w:val="26"/>
                <w:lang w:val="sv-SE"/>
              </w:rPr>
              <w:t xml:space="preserve">Chi cục </w:t>
            </w:r>
            <w:r w:rsidRPr="00A50AAD">
              <w:rPr>
                <w:sz w:val="26"/>
                <w:szCs w:val="26"/>
              </w:rPr>
              <w:t>An toàn vệ sinh thực phẩm</w:t>
            </w:r>
            <w:r w:rsidRPr="00A50AAD">
              <w:rPr>
                <w:sz w:val="26"/>
                <w:szCs w:val="26"/>
                <w:lang w:val="sv-SE"/>
              </w:rPr>
              <w:t xml:space="preserve"> thuộc Sở Y tế</w:t>
            </w:r>
            <w:r w:rsidRPr="00A50AAD">
              <w:rPr>
                <w:sz w:val="26"/>
                <w:szCs w:val="26"/>
              </w:rPr>
              <w:t xml:space="preserve">, Chi cục trưởng Chi </w:t>
            </w:r>
            <w:r w:rsidRPr="00A50AAD">
              <w:rPr>
                <w:sz w:val="26"/>
                <w:szCs w:val="26"/>
                <w:lang w:val="sv-SE"/>
              </w:rPr>
              <w:t xml:space="preserve">cục Thú y vùng, </w:t>
            </w:r>
            <w:r w:rsidRPr="00A50AAD">
              <w:rPr>
                <w:sz w:val="26"/>
                <w:szCs w:val="26"/>
              </w:rPr>
              <w:t xml:space="preserve">Chi cục trưởng Chi </w:t>
            </w:r>
            <w:r w:rsidRPr="00A50AAD">
              <w:rPr>
                <w:sz w:val="26"/>
                <w:szCs w:val="26"/>
                <w:lang w:val="sv-SE"/>
              </w:rPr>
              <w:t xml:space="preserve">cục Kiểm dịch động vật vùng thuộc Cục Thú y, </w:t>
            </w:r>
            <w:r w:rsidRPr="00A50AAD">
              <w:rPr>
                <w:sz w:val="26"/>
                <w:szCs w:val="26"/>
              </w:rPr>
              <w:t xml:space="preserve">Chi cục trưởng Chi </w:t>
            </w:r>
            <w:r w:rsidRPr="00A50AAD">
              <w:rPr>
                <w:sz w:val="26"/>
                <w:szCs w:val="26"/>
                <w:lang w:val="sv-SE"/>
              </w:rPr>
              <w:t xml:space="preserve">cục Kiểm dịch thực vùng thuộc Cục Bảo vệ thực vật, </w:t>
            </w:r>
            <w:r w:rsidRPr="00A50AAD">
              <w:rPr>
                <w:sz w:val="26"/>
                <w:szCs w:val="26"/>
              </w:rPr>
              <w:t xml:space="preserve">Chi cục trưởng Chi </w:t>
            </w:r>
            <w:r w:rsidRPr="00A50AAD">
              <w:rPr>
                <w:sz w:val="26"/>
                <w:szCs w:val="26"/>
                <w:lang w:val="sv-SE"/>
              </w:rPr>
              <w:t xml:space="preserve">cục </w:t>
            </w:r>
            <w:r w:rsidRPr="00A50AAD">
              <w:rPr>
                <w:sz w:val="26"/>
                <w:szCs w:val="26"/>
              </w:rPr>
              <w:t xml:space="preserve">Quản lý </w:t>
            </w:r>
            <w:r w:rsidRPr="00A50AAD">
              <w:rPr>
                <w:sz w:val="26"/>
                <w:szCs w:val="26"/>
                <w:lang w:val="sv-SE"/>
              </w:rPr>
              <w:t>c</w:t>
            </w:r>
            <w:r w:rsidRPr="00A50AAD">
              <w:rPr>
                <w:sz w:val="26"/>
                <w:szCs w:val="26"/>
              </w:rPr>
              <w:t xml:space="preserve">hất lượng </w:t>
            </w:r>
            <w:r w:rsidRPr="00A50AAD">
              <w:rPr>
                <w:sz w:val="26"/>
                <w:szCs w:val="26"/>
                <w:lang w:val="sv-SE"/>
              </w:rPr>
              <w:t>n</w:t>
            </w:r>
            <w:r w:rsidRPr="00A50AAD">
              <w:rPr>
                <w:sz w:val="26"/>
                <w:szCs w:val="26"/>
              </w:rPr>
              <w:t xml:space="preserve">ông lâm sản và </w:t>
            </w:r>
            <w:r w:rsidRPr="00A50AAD">
              <w:rPr>
                <w:sz w:val="26"/>
                <w:szCs w:val="26"/>
                <w:lang w:val="sv-SE"/>
              </w:rPr>
              <w:t>t</w:t>
            </w:r>
            <w:r w:rsidRPr="00A50AAD">
              <w:rPr>
                <w:sz w:val="26"/>
                <w:szCs w:val="26"/>
              </w:rPr>
              <w:t xml:space="preserve">hủy sản </w:t>
            </w:r>
            <w:r w:rsidRPr="00A50AAD">
              <w:rPr>
                <w:sz w:val="26"/>
                <w:szCs w:val="26"/>
                <w:lang w:val="sv-SE"/>
              </w:rPr>
              <w:t xml:space="preserve">Trung Bộ, </w:t>
            </w:r>
            <w:r w:rsidRPr="00A50AAD">
              <w:rPr>
                <w:sz w:val="26"/>
                <w:szCs w:val="26"/>
              </w:rPr>
              <w:t xml:space="preserve">Chi cục trưởng Chi </w:t>
            </w:r>
            <w:r w:rsidRPr="00A50AAD">
              <w:rPr>
                <w:sz w:val="26"/>
                <w:szCs w:val="26"/>
                <w:lang w:val="sv-SE"/>
              </w:rPr>
              <w:t xml:space="preserve">cục </w:t>
            </w:r>
            <w:r w:rsidRPr="00A50AAD">
              <w:rPr>
                <w:sz w:val="26"/>
                <w:szCs w:val="26"/>
              </w:rPr>
              <w:t xml:space="preserve">Quản lý </w:t>
            </w:r>
            <w:r w:rsidRPr="00A50AAD">
              <w:rPr>
                <w:sz w:val="26"/>
                <w:szCs w:val="26"/>
                <w:lang w:val="sv-SE"/>
              </w:rPr>
              <w:t>c</w:t>
            </w:r>
            <w:r w:rsidRPr="00A50AAD">
              <w:rPr>
                <w:sz w:val="26"/>
                <w:szCs w:val="26"/>
              </w:rPr>
              <w:t xml:space="preserve">hất lượng </w:t>
            </w:r>
            <w:r w:rsidRPr="00A50AAD">
              <w:rPr>
                <w:sz w:val="26"/>
                <w:szCs w:val="26"/>
                <w:lang w:val="sv-SE"/>
              </w:rPr>
              <w:t>n</w:t>
            </w:r>
            <w:r w:rsidRPr="00A50AAD">
              <w:rPr>
                <w:sz w:val="26"/>
                <w:szCs w:val="26"/>
              </w:rPr>
              <w:t>ông lâm sản và</w:t>
            </w:r>
            <w:r w:rsidRPr="00A50AAD">
              <w:rPr>
                <w:sz w:val="26"/>
                <w:szCs w:val="26"/>
                <w:lang w:val="sv-SE"/>
              </w:rPr>
              <w:t xml:space="preserve"> t</w:t>
            </w:r>
            <w:r w:rsidRPr="00A50AAD">
              <w:rPr>
                <w:sz w:val="26"/>
                <w:szCs w:val="26"/>
              </w:rPr>
              <w:t xml:space="preserve">hủy sản </w:t>
            </w:r>
            <w:r w:rsidRPr="00A50AAD">
              <w:rPr>
                <w:sz w:val="26"/>
                <w:szCs w:val="26"/>
                <w:lang w:val="sv-SE"/>
              </w:rPr>
              <w:t xml:space="preserve">Nam Bộ thuộc Cục </w:t>
            </w:r>
            <w:r w:rsidRPr="00A50AAD">
              <w:rPr>
                <w:sz w:val="26"/>
                <w:szCs w:val="26"/>
              </w:rPr>
              <w:t xml:space="preserve">Quản lý Chất lượng </w:t>
            </w:r>
            <w:r w:rsidRPr="00A50AAD">
              <w:rPr>
                <w:sz w:val="26"/>
                <w:szCs w:val="26"/>
                <w:lang w:val="sv-SE"/>
              </w:rPr>
              <w:t>n</w:t>
            </w:r>
            <w:r w:rsidRPr="00A50AAD">
              <w:rPr>
                <w:sz w:val="26"/>
                <w:szCs w:val="26"/>
              </w:rPr>
              <w:t xml:space="preserve">ông lâm sản và </w:t>
            </w:r>
            <w:r w:rsidRPr="00A50AAD">
              <w:rPr>
                <w:sz w:val="26"/>
                <w:szCs w:val="26"/>
                <w:lang w:val="sv-SE"/>
              </w:rPr>
              <w:t>t</w:t>
            </w:r>
            <w:r w:rsidRPr="00A50AAD">
              <w:rPr>
                <w:sz w:val="26"/>
                <w:szCs w:val="26"/>
              </w:rPr>
              <w:t>hủy sản</w:t>
            </w:r>
            <w:r w:rsidRPr="00A50AAD">
              <w:rPr>
                <w:sz w:val="26"/>
                <w:szCs w:val="26"/>
                <w:lang w:val="sv-SE"/>
              </w:rPr>
              <w:t>,</w:t>
            </w:r>
            <w:r w:rsidRPr="00A50AAD">
              <w:rPr>
                <w:sz w:val="26"/>
                <w:szCs w:val="26"/>
              </w:rPr>
              <w:t xml:space="preserve"> Chi cục trưởng Chi cục </w:t>
            </w:r>
            <w:r w:rsidRPr="00A50AAD">
              <w:rPr>
                <w:sz w:val="26"/>
                <w:szCs w:val="26"/>
                <w:lang w:val="sv-SE"/>
              </w:rPr>
              <w:t>về t</w:t>
            </w:r>
            <w:r w:rsidRPr="00A50AAD">
              <w:rPr>
                <w:sz w:val="26"/>
                <w:szCs w:val="26"/>
              </w:rPr>
              <w:t xml:space="preserve">rồng trọt và </w:t>
            </w:r>
            <w:r w:rsidRPr="00A50AAD">
              <w:rPr>
                <w:sz w:val="26"/>
                <w:szCs w:val="26"/>
                <w:lang w:val="sv-SE"/>
              </w:rPr>
              <w:t>b</w:t>
            </w:r>
            <w:r w:rsidRPr="00A50AAD">
              <w:rPr>
                <w:sz w:val="26"/>
                <w:szCs w:val="26"/>
              </w:rPr>
              <w:t xml:space="preserve">ảo vệ thực vật, </w:t>
            </w:r>
            <w:r w:rsidRPr="00A50AAD">
              <w:rPr>
                <w:sz w:val="26"/>
                <w:szCs w:val="26"/>
                <w:lang w:val="sv-SE"/>
              </w:rPr>
              <w:t>c</w:t>
            </w:r>
            <w:r w:rsidRPr="00A50AAD">
              <w:rPr>
                <w:sz w:val="26"/>
                <w:szCs w:val="26"/>
              </w:rPr>
              <w:t>hăn nuôi</w:t>
            </w:r>
            <w:r w:rsidRPr="00A50AAD">
              <w:rPr>
                <w:sz w:val="26"/>
                <w:szCs w:val="26"/>
                <w:lang w:val="sv-SE"/>
              </w:rPr>
              <w:t>, t</w:t>
            </w:r>
            <w:r w:rsidRPr="00A50AAD">
              <w:rPr>
                <w:sz w:val="26"/>
                <w:szCs w:val="26"/>
              </w:rPr>
              <w:t xml:space="preserve">hú </w:t>
            </w:r>
            <w:r w:rsidRPr="00A50AAD">
              <w:rPr>
                <w:sz w:val="26"/>
                <w:szCs w:val="26"/>
                <w:lang w:val="sv-SE"/>
              </w:rPr>
              <w:t>y</w:t>
            </w:r>
            <w:r w:rsidRPr="00A50AAD">
              <w:rPr>
                <w:sz w:val="26"/>
                <w:szCs w:val="26"/>
              </w:rPr>
              <w:t>,</w:t>
            </w:r>
            <w:r w:rsidRPr="00A50AAD">
              <w:rPr>
                <w:sz w:val="26"/>
                <w:szCs w:val="26"/>
                <w:lang w:val="sv-SE"/>
              </w:rPr>
              <w:t xml:space="preserve"> thủy sản,</w:t>
            </w:r>
            <w:r w:rsidRPr="00A50AAD">
              <w:rPr>
                <w:sz w:val="26"/>
                <w:szCs w:val="26"/>
              </w:rPr>
              <w:t xml:space="preserve"> Quản lý </w:t>
            </w:r>
            <w:r w:rsidRPr="00A50AAD">
              <w:rPr>
                <w:sz w:val="26"/>
                <w:szCs w:val="26"/>
                <w:lang w:val="sv-SE"/>
              </w:rPr>
              <w:t>c</w:t>
            </w:r>
            <w:r w:rsidRPr="00A50AAD">
              <w:rPr>
                <w:sz w:val="26"/>
                <w:szCs w:val="26"/>
              </w:rPr>
              <w:t xml:space="preserve">hất lượng </w:t>
            </w:r>
            <w:r w:rsidRPr="00A50AAD">
              <w:rPr>
                <w:sz w:val="26"/>
                <w:szCs w:val="26"/>
                <w:lang w:val="sv-SE"/>
              </w:rPr>
              <w:t>n</w:t>
            </w:r>
            <w:r w:rsidRPr="00A50AAD">
              <w:rPr>
                <w:sz w:val="26"/>
                <w:szCs w:val="26"/>
              </w:rPr>
              <w:t xml:space="preserve">ông lâm sản và </w:t>
            </w:r>
            <w:r w:rsidRPr="00A50AAD">
              <w:rPr>
                <w:sz w:val="26"/>
                <w:szCs w:val="26"/>
                <w:lang w:val="sv-SE"/>
              </w:rPr>
              <w:t>t</w:t>
            </w:r>
            <w:r w:rsidRPr="00A50AAD">
              <w:rPr>
                <w:sz w:val="26"/>
                <w:szCs w:val="26"/>
              </w:rPr>
              <w:t>hủy sản thuộc Sở Nông nghiệp và Phát triển nông thôn</w:t>
            </w:r>
            <w:r w:rsidRPr="00A50AAD">
              <w:rPr>
                <w:sz w:val="26"/>
                <w:szCs w:val="26"/>
                <w:lang w:val="sv-SE"/>
              </w:rPr>
              <w:t xml:space="preserve">, Giám đốc Trung tâm Tần số vô tuyến điện khu vực </w:t>
            </w:r>
            <w:r w:rsidRPr="00A50AAD">
              <w:rPr>
                <w:sz w:val="26"/>
                <w:szCs w:val="26"/>
              </w:rPr>
              <w:t>có quyền:</w:t>
            </w:r>
          </w:p>
        </w:tc>
        <w:tc>
          <w:tcPr>
            <w:tcW w:w="3544" w:type="dxa"/>
          </w:tcPr>
          <w:p w14:paraId="2EAC0AB3" w14:textId="68AEB3EE" w:rsidR="006B657A" w:rsidRPr="00EB08DF" w:rsidRDefault="006B657A" w:rsidP="006B657A">
            <w:pPr>
              <w:spacing w:before="120" w:after="280" w:afterAutospacing="1" w:line="240" w:lineRule="auto"/>
              <w:jc w:val="both"/>
              <w:rPr>
                <w:b/>
                <w:sz w:val="26"/>
                <w:szCs w:val="26"/>
                <w:lang w:val="sv-SE"/>
              </w:rPr>
            </w:pPr>
            <w:r w:rsidRPr="00EB08DF">
              <w:rPr>
                <w:b/>
                <w:sz w:val="26"/>
                <w:szCs w:val="26"/>
                <w:lang w:val="sv-SE"/>
              </w:rPr>
              <w:t>2. Chánh Thanh tra Cơ yếu; Chánh Thanh tra Cục Hàng hải và Đường thủy Việt Nam; Chánh Thanh tra Cục Hàng không Việt Nam; Chánh Thanh tra Ủy ban Chứng khoán Nhà nước; Chánh Thanh tra quốc phòng quân khu; Chánh Thanh tra quốc phòng Bộ Tư lệnh Thủ đô Hà Nội; Chánh Thanh tra Ngân hàng Nhà nước khu vực; Chánh Thanh tra Cục Cảnh sát quản lý trại giam, cơ sở giáo dục bắt buộc, trường giáo dưỡng; Chánh Thanh tra Cục Cảnh sát phòng cháy, chữa cháy và cứu nạn, cứu hộ; Chánh Thanh tra Công an cấp tỉnh có quyền:</w:t>
            </w:r>
          </w:p>
        </w:tc>
        <w:tc>
          <w:tcPr>
            <w:tcW w:w="3226" w:type="dxa"/>
          </w:tcPr>
          <w:p w14:paraId="19233BEA" w14:textId="77777777" w:rsidR="006B657A" w:rsidRPr="00A50AAD" w:rsidRDefault="006B657A" w:rsidP="006B657A">
            <w:pPr>
              <w:spacing w:before="120" w:after="280" w:afterAutospacing="1" w:line="240" w:lineRule="auto"/>
              <w:rPr>
                <w:sz w:val="26"/>
                <w:szCs w:val="26"/>
                <w:lang w:val="sv-SE"/>
              </w:rPr>
            </w:pPr>
          </w:p>
        </w:tc>
      </w:tr>
      <w:tr w:rsidR="006B657A" w:rsidRPr="00A50AAD" w14:paraId="7CCAE132" w14:textId="77777777" w:rsidTr="00392F0A">
        <w:tc>
          <w:tcPr>
            <w:tcW w:w="4673" w:type="dxa"/>
          </w:tcPr>
          <w:p w14:paraId="55D2B8D7" w14:textId="77777777" w:rsidR="006B657A" w:rsidRPr="00A50AAD" w:rsidRDefault="006B657A" w:rsidP="006B657A">
            <w:pPr>
              <w:spacing w:before="120" w:after="0" w:line="240" w:lineRule="auto"/>
              <w:jc w:val="both"/>
              <w:rPr>
                <w:sz w:val="26"/>
                <w:szCs w:val="26"/>
              </w:rPr>
            </w:pPr>
            <w:r w:rsidRPr="00A50AAD">
              <w:rPr>
                <w:sz w:val="26"/>
                <w:szCs w:val="26"/>
              </w:rPr>
              <w:t>a) Phạt cảnh cáo;</w:t>
            </w:r>
          </w:p>
        </w:tc>
        <w:tc>
          <w:tcPr>
            <w:tcW w:w="3969" w:type="dxa"/>
          </w:tcPr>
          <w:p w14:paraId="195F3BF1" w14:textId="7927C37B" w:rsidR="006B657A" w:rsidRPr="00A8239B" w:rsidRDefault="006B657A" w:rsidP="006B657A">
            <w:pPr>
              <w:spacing w:before="120" w:after="280" w:afterAutospacing="1" w:line="240" w:lineRule="auto"/>
              <w:rPr>
                <w:sz w:val="26"/>
                <w:szCs w:val="26"/>
                <w:lang w:val="en-US"/>
              </w:rPr>
            </w:pPr>
            <w:r>
              <w:rPr>
                <w:sz w:val="26"/>
                <w:szCs w:val="26"/>
                <w:lang w:val="en-US"/>
              </w:rPr>
              <w:t>Không sửa đổi, bổ sung</w:t>
            </w:r>
          </w:p>
        </w:tc>
        <w:tc>
          <w:tcPr>
            <w:tcW w:w="3544" w:type="dxa"/>
          </w:tcPr>
          <w:p w14:paraId="1009F2A4" w14:textId="6B78EE6A" w:rsidR="006B657A" w:rsidRPr="00A50AAD" w:rsidRDefault="006B657A" w:rsidP="006B657A">
            <w:pPr>
              <w:spacing w:before="120" w:after="280" w:afterAutospacing="1" w:line="240" w:lineRule="auto"/>
              <w:rPr>
                <w:sz w:val="26"/>
                <w:szCs w:val="26"/>
              </w:rPr>
            </w:pPr>
            <w:r w:rsidRPr="00B72B3F">
              <w:rPr>
                <w:sz w:val="26"/>
                <w:szCs w:val="26"/>
              </w:rPr>
              <w:t>a) Phạt cảnh cáo;</w:t>
            </w:r>
          </w:p>
        </w:tc>
        <w:tc>
          <w:tcPr>
            <w:tcW w:w="3226" w:type="dxa"/>
          </w:tcPr>
          <w:p w14:paraId="68AE2B95" w14:textId="77777777" w:rsidR="006B657A" w:rsidRPr="00A50AAD" w:rsidRDefault="006B657A" w:rsidP="006B657A">
            <w:pPr>
              <w:spacing w:before="120" w:after="280" w:afterAutospacing="1" w:line="240" w:lineRule="auto"/>
              <w:rPr>
                <w:sz w:val="26"/>
                <w:szCs w:val="26"/>
              </w:rPr>
            </w:pPr>
          </w:p>
        </w:tc>
      </w:tr>
      <w:tr w:rsidR="006B657A" w:rsidRPr="00A50AAD" w14:paraId="3FA31522" w14:textId="77777777" w:rsidTr="00392F0A">
        <w:tc>
          <w:tcPr>
            <w:tcW w:w="4673" w:type="dxa"/>
          </w:tcPr>
          <w:p w14:paraId="59AE41A9" w14:textId="77777777" w:rsidR="006B657A" w:rsidRPr="00A50AAD" w:rsidRDefault="006B657A" w:rsidP="006B657A">
            <w:pPr>
              <w:spacing w:before="120" w:after="0" w:line="240" w:lineRule="auto"/>
              <w:jc w:val="both"/>
              <w:rPr>
                <w:sz w:val="26"/>
                <w:szCs w:val="26"/>
              </w:rPr>
            </w:pPr>
          </w:p>
        </w:tc>
        <w:tc>
          <w:tcPr>
            <w:tcW w:w="3969" w:type="dxa"/>
          </w:tcPr>
          <w:p w14:paraId="7A5D9BA0" w14:textId="77777777" w:rsidR="006B657A" w:rsidRPr="003A1643" w:rsidRDefault="006B657A" w:rsidP="006B657A">
            <w:pPr>
              <w:spacing w:before="120" w:after="280" w:afterAutospacing="1" w:line="240" w:lineRule="auto"/>
              <w:rPr>
                <w:b/>
                <w:sz w:val="26"/>
                <w:szCs w:val="26"/>
              </w:rPr>
            </w:pPr>
          </w:p>
        </w:tc>
        <w:tc>
          <w:tcPr>
            <w:tcW w:w="3544" w:type="dxa"/>
          </w:tcPr>
          <w:p w14:paraId="0D19D9E6" w14:textId="758B4186" w:rsidR="006B657A" w:rsidRPr="003A1643" w:rsidRDefault="006B657A" w:rsidP="000D2107">
            <w:pPr>
              <w:spacing w:before="120" w:after="280" w:afterAutospacing="1" w:line="240" w:lineRule="auto"/>
              <w:jc w:val="both"/>
              <w:rPr>
                <w:b/>
                <w:sz w:val="26"/>
                <w:szCs w:val="26"/>
              </w:rPr>
            </w:pPr>
            <w:r w:rsidRPr="003A1643">
              <w:rPr>
                <w:b/>
                <w:sz w:val="26"/>
                <w:szCs w:val="26"/>
              </w:rPr>
              <w:t xml:space="preserve">b) Phạt tiền đến 80% mức tiền phạt tối đa quy định tại khoản 1, khoản 2 Điều 3 Nghị định này; </w:t>
            </w:r>
          </w:p>
        </w:tc>
        <w:tc>
          <w:tcPr>
            <w:tcW w:w="3226" w:type="dxa"/>
          </w:tcPr>
          <w:p w14:paraId="33C8F671" w14:textId="77777777" w:rsidR="006B657A" w:rsidRPr="00A50AAD" w:rsidRDefault="006B657A" w:rsidP="006B657A">
            <w:pPr>
              <w:spacing w:before="120" w:after="280" w:afterAutospacing="1" w:line="240" w:lineRule="auto"/>
              <w:rPr>
                <w:sz w:val="26"/>
                <w:szCs w:val="26"/>
              </w:rPr>
            </w:pPr>
          </w:p>
        </w:tc>
      </w:tr>
      <w:tr w:rsidR="006B657A" w:rsidRPr="00A50AAD" w14:paraId="10021354" w14:textId="77777777" w:rsidTr="00392F0A">
        <w:tc>
          <w:tcPr>
            <w:tcW w:w="4673" w:type="dxa"/>
          </w:tcPr>
          <w:p w14:paraId="3E5F9F9C" w14:textId="77777777" w:rsidR="006B657A" w:rsidRPr="00A50AAD" w:rsidRDefault="006B657A" w:rsidP="006B657A">
            <w:pPr>
              <w:spacing w:before="120" w:after="0" w:line="240" w:lineRule="auto"/>
              <w:jc w:val="both"/>
              <w:rPr>
                <w:sz w:val="26"/>
                <w:szCs w:val="26"/>
              </w:rPr>
            </w:pPr>
          </w:p>
        </w:tc>
        <w:tc>
          <w:tcPr>
            <w:tcW w:w="3969" w:type="dxa"/>
          </w:tcPr>
          <w:p w14:paraId="47ABF79C" w14:textId="77777777" w:rsidR="006B657A" w:rsidRPr="003A1643" w:rsidRDefault="006B657A" w:rsidP="006B657A">
            <w:pPr>
              <w:spacing w:before="120" w:after="280" w:afterAutospacing="1" w:line="240" w:lineRule="auto"/>
              <w:jc w:val="both"/>
              <w:rPr>
                <w:b/>
                <w:sz w:val="26"/>
                <w:szCs w:val="26"/>
              </w:rPr>
            </w:pPr>
          </w:p>
        </w:tc>
        <w:tc>
          <w:tcPr>
            <w:tcW w:w="3544" w:type="dxa"/>
          </w:tcPr>
          <w:p w14:paraId="757B0B98" w14:textId="74284355" w:rsidR="006B657A" w:rsidRPr="003A1643" w:rsidRDefault="006B657A" w:rsidP="006B657A">
            <w:pPr>
              <w:spacing w:before="120" w:after="280" w:afterAutospacing="1" w:line="240" w:lineRule="auto"/>
              <w:jc w:val="both"/>
              <w:rPr>
                <w:b/>
                <w:sz w:val="26"/>
                <w:szCs w:val="26"/>
              </w:rPr>
            </w:pPr>
            <w:r w:rsidRPr="003A1643">
              <w:rPr>
                <w:b/>
                <w:sz w:val="26"/>
                <w:szCs w:val="26"/>
              </w:rPr>
              <w:t>c) Tước quyền sử dụng giấy phép, chứng chỉ hành nghề có thời hạn hoặc đình chỉ hoạt động có thời hạn</w:t>
            </w:r>
            <w:r w:rsidRPr="003A1643">
              <w:rPr>
                <w:b/>
                <w:sz w:val="26"/>
                <w:szCs w:val="26"/>
                <w:lang w:val="en-US"/>
              </w:rPr>
              <w:t xml:space="preserve"> </w:t>
            </w:r>
            <w:r w:rsidRPr="003A1643">
              <w:rPr>
                <w:b/>
                <w:sz w:val="26"/>
                <w:szCs w:val="26"/>
              </w:rPr>
              <w:t>theo quy định tại khoản 2 Điều 2 Nghị định này;</w:t>
            </w:r>
          </w:p>
        </w:tc>
        <w:tc>
          <w:tcPr>
            <w:tcW w:w="3226" w:type="dxa"/>
          </w:tcPr>
          <w:p w14:paraId="0C78C3F4" w14:textId="77777777" w:rsidR="006B657A" w:rsidRPr="00A50AAD" w:rsidRDefault="006B657A" w:rsidP="006B657A">
            <w:pPr>
              <w:spacing w:before="120" w:after="280" w:afterAutospacing="1" w:line="240" w:lineRule="auto"/>
              <w:rPr>
                <w:sz w:val="26"/>
                <w:szCs w:val="26"/>
              </w:rPr>
            </w:pPr>
          </w:p>
        </w:tc>
      </w:tr>
      <w:tr w:rsidR="006B657A" w:rsidRPr="00A50AAD" w14:paraId="33854622" w14:textId="77777777" w:rsidTr="00392F0A">
        <w:tc>
          <w:tcPr>
            <w:tcW w:w="4673" w:type="dxa"/>
          </w:tcPr>
          <w:p w14:paraId="07511CCE" w14:textId="77777777" w:rsidR="006B657A" w:rsidRPr="00A50AAD" w:rsidRDefault="006B657A" w:rsidP="006B657A">
            <w:pPr>
              <w:spacing w:before="120" w:after="0" w:line="240" w:lineRule="auto"/>
              <w:jc w:val="both"/>
              <w:rPr>
                <w:sz w:val="26"/>
                <w:szCs w:val="26"/>
              </w:rPr>
            </w:pPr>
          </w:p>
        </w:tc>
        <w:tc>
          <w:tcPr>
            <w:tcW w:w="3969" w:type="dxa"/>
          </w:tcPr>
          <w:p w14:paraId="5AEC83C8" w14:textId="77777777" w:rsidR="006B657A" w:rsidRPr="003A1643" w:rsidRDefault="006B657A" w:rsidP="006B657A">
            <w:pPr>
              <w:spacing w:before="120" w:after="280" w:afterAutospacing="1" w:line="240" w:lineRule="auto"/>
              <w:rPr>
                <w:b/>
                <w:sz w:val="26"/>
                <w:szCs w:val="26"/>
              </w:rPr>
            </w:pPr>
          </w:p>
        </w:tc>
        <w:tc>
          <w:tcPr>
            <w:tcW w:w="3544" w:type="dxa"/>
          </w:tcPr>
          <w:p w14:paraId="4DCAD131" w14:textId="2B46EC85" w:rsidR="006B657A" w:rsidRPr="003A1643" w:rsidRDefault="006B657A" w:rsidP="006B657A">
            <w:pPr>
              <w:spacing w:before="120" w:after="280" w:afterAutospacing="1" w:line="240" w:lineRule="auto"/>
              <w:rPr>
                <w:b/>
                <w:sz w:val="26"/>
                <w:szCs w:val="26"/>
              </w:rPr>
            </w:pPr>
            <w:r w:rsidRPr="003A1643">
              <w:rPr>
                <w:b/>
                <w:sz w:val="26"/>
                <w:szCs w:val="26"/>
              </w:rPr>
              <w:t>d) Tịch thu tang vật, phương tiện vi phạm hành chính;</w:t>
            </w:r>
          </w:p>
        </w:tc>
        <w:tc>
          <w:tcPr>
            <w:tcW w:w="3226" w:type="dxa"/>
          </w:tcPr>
          <w:p w14:paraId="78C83424" w14:textId="77777777" w:rsidR="006B657A" w:rsidRPr="00A50AAD" w:rsidRDefault="006B657A" w:rsidP="006B657A">
            <w:pPr>
              <w:spacing w:before="120" w:after="280" w:afterAutospacing="1" w:line="240" w:lineRule="auto"/>
              <w:rPr>
                <w:sz w:val="26"/>
                <w:szCs w:val="26"/>
              </w:rPr>
            </w:pPr>
          </w:p>
        </w:tc>
      </w:tr>
      <w:tr w:rsidR="006B657A" w:rsidRPr="00A50AAD" w14:paraId="0B9F2778" w14:textId="77777777" w:rsidTr="00392F0A">
        <w:tc>
          <w:tcPr>
            <w:tcW w:w="4673" w:type="dxa"/>
          </w:tcPr>
          <w:p w14:paraId="55FDF316" w14:textId="77777777" w:rsidR="006B657A" w:rsidRPr="00A50AAD" w:rsidRDefault="006B657A" w:rsidP="006B657A">
            <w:pPr>
              <w:spacing w:before="120" w:after="0" w:line="240" w:lineRule="auto"/>
              <w:jc w:val="both"/>
              <w:rPr>
                <w:sz w:val="26"/>
                <w:szCs w:val="26"/>
              </w:rPr>
            </w:pPr>
          </w:p>
        </w:tc>
        <w:tc>
          <w:tcPr>
            <w:tcW w:w="3969" w:type="dxa"/>
          </w:tcPr>
          <w:p w14:paraId="1191C6D4" w14:textId="77777777" w:rsidR="006B657A" w:rsidRPr="003A1643" w:rsidRDefault="006B657A" w:rsidP="006B657A">
            <w:pPr>
              <w:spacing w:before="120" w:after="280" w:afterAutospacing="1" w:line="240" w:lineRule="auto"/>
              <w:rPr>
                <w:b/>
                <w:sz w:val="26"/>
                <w:szCs w:val="26"/>
              </w:rPr>
            </w:pPr>
          </w:p>
        </w:tc>
        <w:tc>
          <w:tcPr>
            <w:tcW w:w="3544" w:type="dxa"/>
          </w:tcPr>
          <w:p w14:paraId="0A637BAC" w14:textId="3E8864DA" w:rsidR="006B657A" w:rsidRPr="003A1643" w:rsidRDefault="006B657A" w:rsidP="006B657A">
            <w:pPr>
              <w:spacing w:before="120" w:after="280" w:afterAutospacing="1" w:line="240" w:lineRule="auto"/>
              <w:rPr>
                <w:b/>
                <w:sz w:val="26"/>
                <w:szCs w:val="26"/>
              </w:rPr>
            </w:pPr>
            <w:r w:rsidRPr="003A1643">
              <w:rPr>
                <w:b/>
                <w:sz w:val="26"/>
                <w:szCs w:val="26"/>
              </w:rPr>
              <w:t>đ) Áp dụng biện pháp khắc phục hậu quả quy định tại khoản 1 Điều 28 của Luật Xử lý vi phạm hành chính.</w:t>
            </w:r>
          </w:p>
        </w:tc>
        <w:tc>
          <w:tcPr>
            <w:tcW w:w="3226" w:type="dxa"/>
          </w:tcPr>
          <w:p w14:paraId="258C1F72" w14:textId="77777777" w:rsidR="006B657A" w:rsidRPr="00A50AAD" w:rsidRDefault="006B657A" w:rsidP="006B657A">
            <w:pPr>
              <w:spacing w:before="120" w:after="280" w:afterAutospacing="1" w:line="240" w:lineRule="auto"/>
              <w:rPr>
                <w:sz w:val="26"/>
                <w:szCs w:val="26"/>
              </w:rPr>
            </w:pPr>
          </w:p>
        </w:tc>
      </w:tr>
      <w:tr w:rsidR="006B657A" w:rsidRPr="00A50AAD" w14:paraId="730092CB" w14:textId="77777777" w:rsidTr="00392F0A">
        <w:tc>
          <w:tcPr>
            <w:tcW w:w="4673" w:type="dxa"/>
          </w:tcPr>
          <w:p w14:paraId="0E2E34DA" w14:textId="77777777" w:rsidR="006B657A" w:rsidRPr="00A50AAD" w:rsidRDefault="006B657A" w:rsidP="006B657A">
            <w:pPr>
              <w:spacing w:before="120" w:after="0" w:line="240" w:lineRule="auto"/>
              <w:jc w:val="both"/>
              <w:rPr>
                <w:sz w:val="26"/>
                <w:szCs w:val="26"/>
              </w:rPr>
            </w:pPr>
            <w:r w:rsidRPr="00A50AAD">
              <w:rPr>
                <w:sz w:val="26"/>
                <w:szCs w:val="26"/>
              </w:rPr>
              <w:t>b) Phạt tiền đến 50.000.000 đồng đối với cá nhân và phạt tiền đến 100.000.000 đồng đối với tổ chức;</w:t>
            </w:r>
          </w:p>
        </w:tc>
        <w:tc>
          <w:tcPr>
            <w:tcW w:w="3969" w:type="dxa"/>
          </w:tcPr>
          <w:p w14:paraId="3C741682" w14:textId="18F1EED3" w:rsidR="006B657A" w:rsidRPr="00A50AAD"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1DAE4213" w14:textId="20857F5F" w:rsidR="006B657A" w:rsidRPr="00A50AAD" w:rsidRDefault="006B657A" w:rsidP="006B657A">
            <w:pPr>
              <w:spacing w:before="120" w:after="280" w:afterAutospacing="1" w:line="240" w:lineRule="auto"/>
              <w:rPr>
                <w:sz w:val="26"/>
                <w:szCs w:val="26"/>
              </w:rPr>
            </w:pPr>
          </w:p>
        </w:tc>
        <w:tc>
          <w:tcPr>
            <w:tcW w:w="3226" w:type="dxa"/>
          </w:tcPr>
          <w:p w14:paraId="41299331" w14:textId="77777777" w:rsidR="006B657A" w:rsidRPr="00A50AAD" w:rsidRDefault="006B657A" w:rsidP="006B657A">
            <w:pPr>
              <w:spacing w:before="120" w:after="280" w:afterAutospacing="1" w:line="240" w:lineRule="auto"/>
              <w:rPr>
                <w:sz w:val="26"/>
                <w:szCs w:val="26"/>
              </w:rPr>
            </w:pPr>
          </w:p>
        </w:tc>
      </w:tr>
      <w:tr w:rsidR="006B657A" w:rsidRPr="00A50AAD" w14:paraId="02BC29AE" w14:textId="77777777" w:rsidTr="00392F0A">
        <w:tc>
          <w:tcPr>
            <w:tcW w:w="4673" w:type="dxa"/>
          </w:tcPr>
          <w:p w14:paraId="780C6756" w14:textId="77777777" w:rsidR="006B657A" w:rsidRPr="00A50AAD" w:rsidRDefault="006B657A" w:rsidP="006B657A">
            <w:pPr>
              <w:spacing w:before="120" w:after="0" w:line="240" w:lineRule="auto"/>
              <w:jc w:val="both"/>
              <w:rPr>
                <w:sz w:val="26"/>
                <w:szCs w:val="26"/>
              </w:rPr>
            </w:pPr>
            <w:r w:rsidRPr="00A50AAD">
              <w:rPr>
                <w:sz w:val="26"/>
                <w:szCs w:val="26"/>
              </w:rPr>
              <w:t>c) Tước quyền sử dụng giấy phép, chứng chỉ hành nghề có thời hạn hoặc đình chỉ hoạt động có thời hạn;</w:t>
            </w:r>
          </w:p>
        </w:tc>
        <w:tc>
          <w:tcPr>
            <w:tcW w:w="3969" w:type="dxa"/>
          </w:tcPr>
          <w:p w14:paraId="59ACAF61" w14:textId="6B4C5D43" w:rsidR="006B657A" w:rsidRPr="00A50AAD"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0EE5362C" w14:textId="4C905F81" w:rsidR="006B657A" w:rsidRPr="00A50AAD" w:rsidRDefault="006B657A" w:rsidP="006B657A">
            <w:pPr>
              <w:spacing w:before="120" w:after="280" w:afterAutospacing="1" w:line="240" w:lineRule="auto"/>
              <w:rPr>
                <w:sz w:val="26"/>
                <w:szCs w:val="26"/>
              </w:rPr>
            </w:pPr>
          </w:p>
        </w:tc>
        <w:tc>
          <w:tcPr>
            <w:tcW w:w="3226" w:type="dxa"/>
          </w:tcPr>
          <w:p w14:paraId="0A5BE711" w14:textId="77777777" w:rsidR="006B657A" w:rsidRPr="00A50AAD" w:rsidRDefault="006B657A" w:rsidP="006B657A">
            <w:pPr>
              <w:spacing w:before="120" w:after="280" w:afterAutospacing="1" w:line="240" w:lineRule="auto"/>
              <w:rPr>
                <w:sz w:val="26"/>
                <w:szCs w:val="26"/>
              </w:rPr>
            </w:pPr>
          </w:p>
        </w:tc>
      </w:tr>
      <w:tr w:rsidR="006B657A" w:rsidRPr="00A50AAD" w14:paraId="0EC37E87" w14:textId="77777777" w:rsidTr="00392F0A">
        <w:tc>
          <w:tcPr>
            <w:tcW w:w="4673" w:type="dxa"/>
          </w:tcPr>
          <w:p w14:paraId="0797BC06" w14:textId="30CE4EFC" w:rsidR="006B657A" w:rsidRPr="00A50AAD" w:rsidRDefault="006B657A" w:rsidP="006B657A">
            <w:pPr>
              <w:spacing w:before="120" w:after="0" w:line="240" w:lineRule="auto"/>
              <w:jc w:val="both"/>
              <w:rPr>
                <w:sz w:val="26"/>
                <w:szCs w:val="26"/>
              </w:rPr>
            </w:pPr>
            <w:r w:rsidRPr="00A6585D">
              <w:rPr>
                <w:sz w:val="26"/>
                <w:szCs w:val="26"/>
              </w:rPr>
              <w:t>d) Tịch thu tang vật, phương tiện vi phạm hành chính có giá trị không vượt quá mức tiền phạt được quy định tại điểm b khoản này;</w:t>
            </w:r>
          </w:p>
        </w:tc>
        <w:tc>
          <w:tcPr>
            <w:tcW w:w="3969" w:type="dxa"/>
          </w:tcPr>
          <w:p w14:paraId="7C632497" w14:textId="002EA2B8"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d) Tịch thu tang vật, phương tiện vi phạm hành chính có giá trị không vượt quá 100.000.000 đồng đối với cá nhân, 200.000.000 đồng đối với tổ chức;</w:t>
            </w:r>
          </w:p>
        </w:tc>
        <w:tc>
          <w:tcPr>
            <w:tcW w:w="3544" w:type="dxa"/>
          </w:tcPr>
          <w:p w14:paraId="6314F46B" w14:textId="50D0FC12" w:rsidR="006B657A" w:rsidRPr="00A50AAD" w:rsidRDefault="006B657A" w:rsidP="006B657A">
            <w:pPr>
              <w:spacing w:before="120" w:after="280" w:afterAutospacing="1" w:line="240" w:lineRule="auto"/>
              <w:rPr>
                <w:sz w:val="26"/>
                <w:szCs w:val="26"/>
                <w:lang w:val="sv-SE"/>
              </w:rPr>
            </w:pPr>
          </w:p>
        </w:tc>
        <w:tc>
          <w:tcPr>
            <w:tcW w:w="3226" w:type="dxa"/>
          </w:tcPr>
          <w:p w14:paraId="35F18D38" w14:textId="77777777" w:rsidR="006B657A" w:rsidRPr="00A50AAD" w:rsidRDefault="006B657A" w:rsidP="006B657A">
            <w:pPr>
              <w:spacing w:before="120" w:after="280" w:afterAutospacing="1" w:line="240" w:lineRule="auto"/>
              <w:rPr>
                <w:sz w:val="26"/>
                <w:szCs w:val="26"/>
                <w:lang w:val="sv-SE"/>
              </w:rPr>
            </w:pPr>
          </w:p>
        </w:tc>
      </w:tr>
      <w:tr w:rsidR="006B657A" w:rsidRPr="00A50AAD" w14:paraId="41D1D71A" w14:textId="77777777" w:rsidTr="00392F0A">
        <w:tc>
          <w:tcPr>
            <w:tcW w:w="4673" w:type="dxa"/>
          </w:tcPr>
          <w:p w14:paraId="7CD9CB12" w14:textId="77777777" w:rsidR="006B657A" w:rsidRPr="00A50AAD" w:rsidRDefault="006B657A" w:rsidP="006B657A">
            <w:pPr>
              <w:spacing w:before="120" w:after="0" w:line="240" w:lineRule="auto"/>
              <w:jc w:val="both"/>
              <w:rPr>
                <w:sz w:val="26"/>
                <w:szCs w:val="26"/>
              </w:rPr>
            </w:pPr>
            <w:r w:rsidRPr="00A50AAD">
              <w:rPr>
                <w:sz w:val="26"/>
                <w:szCs w:val="26"/>
              </w:rPr>
              <w:t xml:space="preserve">đ) Áp dụng biện pháp khắc phục hậu quả quy định tại </w:t>
            </w:r>
            <w:bookmarkStart w:id="92" w:name="tc_38"/>
            <w:r w:rsidRPr="00A50AAD">
              <w:rPr>
                <w:sz w:val="26"/>
                <w:szCs w:val="26"/>
              </w:rPr>
              <w:t>khoản 3 Điều 2 của Nghị định này</w:t>
            </w:r>
            <w:bookmarkEnd w:id="92"/>
            <w:r w:rsidRPr="00A50AAD">
              <w:rPr>
                <w:sz w:val="26"/>
                <w:szCs w:val="26"/>
              </w:rPr>
              <w:t>.</w:t>
            </w:r>
          </w:p>
        </w:tc>
        <w:tc>
          <w:tcPr>
            <w:tcW w:w="3969" w:type="dxa"/>
          </w:tcPr>
          <w:p w14:paraId="74D6BA49" w14:textId="541F12E7" w:rsidR="006B657A" w:rsidRPr="00A50AAD"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4A505D10" w14:textId="027F9DD6" w:rsidR="006B657A" w:rsidRPr="00A50AAD" w:rsidRDefault="006B657A" w:rsidP="006B657A">
            <w:pPr>
              <w:spacing w:before="120" w:after="280" w:afterAutospacing="1" w:line="240" w:lineRule="auto"/>
              <w:rPr>
                <w:sz w:val="26"/>
                <w:szCs w:val="26"/>
              </w:rPr>
            </w:pPr>
          </w:p>
        </w:tc>
        <w:tc>
          <w:tcPr>
            <w:tcW w:w="3226" w:type="dxa"/>
          </w:tcPr>
          <w:p w14:paraId="080EFB78" w14:textId="77777777" w:rsidR="006B657A" w:rsidRPr="00A50AAD" w:rsidRDefault="006B657A" w:rsidP="006B657A">
            <w:pPr>
              <w:spacing w:before="120" w:after="280" w:afterAutospacing="1" w:line="240" w:lineRule="auto"/>
              <w:rPr>
                <w:sz w:val="26"/>
                <w:szCs w:val="26"/>
              </w:rPr>
            </w:pPr>
          </w:p>
        </w:tc>
      </w:tr>
      <w:tr w:rsidR="006B657A" w:rsidRPr="00A50AAD" w14:paraId="5FD59C26" w14:textId="77777777" w:rsidTr="00392F0A">
        <w:tc>
          <w:tcPr>
            <w:tcW w:w="4673" w:type="dxa"/>
          </w:tcPr>
          <w:p w14:paraId="2A35D63D" w14:textId="77777777" w:rsidR="006B657A" w:rsidRPr="00A50AAD" w:rsidRDefault="006B657A" w:rsidP="006B657A">
            <w:pPr>
              <w:spacing w:before="120" w:after="0" w:line="240" w:lineRule="auto"/>
              <w:jc w:val="both"/>
              <w:rPr>
                <w:sz w:val="26"/>
                <w:szCs w:val="26"/>
              </w:rPr>
            </w:pPr>
            <w:r w:rsidRPr="00A50AAD">
              <w:rPr>
                <w:sz w:val="26"/>
                <w:szCs w:val="26"/>
              </w:rPr>
              <w:t xml:space="preserve">3. Trưởng đoàn thanh tra chuyên ngành </w:t>
            </w:r>
            <w:r w:rsidRPr="00A50AAD">
              <w:rPr>
                <w:sz w:val="26"/>
                <w:szCs w:val="26"/>
              </w:rPr>
              <w:lastRenderedPageBreak/>
              <w:t>cấp sở, Trưởng đoàn thanh tra chuyên ngành của Tổng cục, Cục và tương đương được Chính phủ giao thực hiện chức năng thanh tra chuyên ngành theo chức năng, nhiệm vụ, quyền hạn được giao có thẩm quyền xử phạt theo quy định tại khoản 2 Điều này.</w:t>
            </w:r>
          </w:p>
        </w:tc>
        <w:tc>
          <w:tcPr>
            <w:tcW w:w="3969" w:type="dxa"/>
          </w:tcPr>
          <w:p w14:paraId="0759DF02" w14:textId="22BAF4BD" w:rsidR="006B657A" w:rsidRPr="00F13735" w:rsidRDefault="006B657A" w:rsidP="006B657A">
            <w:pPr>
              <w:spacing w:before="120" w:after="280" w:afterAutospacing="1" w:line="240" w:lineRule="auto"/>
              <w:rPr>
                <w:b/>
                <w:sz w:val="26"/>
                <w:szCs w:val="26"/>
              </w:rPr>
            </w:pPr>
            <w:r>
              <w:rPr>
                <w:sz w:val="26"/>
                <w:szCs w:val="26"/>
                <w:lang w:val="en-US"/>
              </w:rPr>
              <w:lastRenderedPageBreak/>
              <w:t>Không sửa đổi, bổ sung</w:t>
            </w:r>
          </w:p>
        </w:tc>
        <w:tc>
          <w:tcPr>
            <w:tcW w:w="3544" w:type="dxa"/>
          </w:tcPr>
          <w:p w14:paraId="6E68BB2C" w14:textId="6CB56E6B" w:rsidR="006B657A" w:rsidRPr="00F13735" w:rsidRDefault="006B657A" w:rsidP="006B657A">
            <w:pPr>
              <w:spacing w:before="120" w:after="280" w:afterAutospacing="1" w:line="240" w:lineRule="auto"/>
              <w:rPr>
                <w:b/>
                <w:sz w:val="26"/>
                <w:szCs w:val="26"/>
                <w:lang w:val="en-US"/>
              </w:rPr>
            </w:pPr>
            <w:r w:rsidRPr="00F13735">
              <w:rPr>
                <w:b/>
                <w:sz w:val="26"/>
                <w:szCs w:val="26"/>
                <w:lang w:val="en-US"/>
              </w:rPr>
              <w:t>Bãi bỏ khoản này</w:t>
            </w:r>
          </w:p>
        </w:tc>
        <w:tc>
          <w:tcPr>
            <w:tcW w:w="3226" w:type="dxa"/>
          </w:tcPr>
          <w:p w14:paraId="42E17F18" w14:textId="77777777" w:rsidR="006B657A" w:rsidRPr="00A50AAD" w:rsidRDefault="006B657A" w:rsidP="006B657A">
            <w:pPr>
              <w:spacing w:before="120" w:after="280" w:afterAutospacing="1" w:line="240" w:lineRule="auto"/>
              <w:rPr>
                <w:sz w:val="26"/>
                <w:szCs w:val="26"/>
              </w:rPr>
            </w:pPr>
          </w:p>
        </w:tc>
      </w:tr>
      <w:tr w:rsidR="006B657A" w:rsidRPr="00A50AAD" w14:paraId="7589F9EA" w14:textId="77777777" w:rsidTr="00392F0A">
        <w:tc>
          <w:tcPr>
            <w:tcW w:w="4673" w:type="dxa"/>
          </w:tcPr>
          <w:p w14:paraId="20D4553E" w14:textId="77777777" w:rsidR="006B657A" w:rsidRPr="00A50AAD" w:rsidRDefault="006B657A" w:rsidP="006B657A">
            <w:pPr>
              <w:spacing w:before="120" w:after="0" w:line="240" w:lineRule="auto"/>
              <w:jc w:val="both"/>
              <w:rPr>
                <w:sz w:val="26"/>
                <w:szCs w:val="26"/>
              </w:rPr>
            </w:pPr>
            <w:r w:rsidRPr="00A50AAD">
              <w:rPr>
                <w:sz w:val="26"/>
                <w:szCs w:val="26"/>
              </w:rPr>
              <w:lastRenderedPageBreak/>
              <w:t>4. Trưởng đoàn thanh tra chuyên ngành cấp bộ, theo chức năng, nhiệm vụ, quyền hạn được giao có quyền:</w:t>
            </w:r>
          </w:p>
        </w:tc>
        <w:tc>
          <w:tcPr>
            <w:tcW w:w="3969" w:type="dxa"/>
          </w:tcPr>
          <w:p w14:paraId="5D45B075" w14:textId="542542F2" w:rsidR="006B657A" w:rsidRPr="00F13735" w:rsidRDefault="006B657A" w:rsidP="006B657A">
            <w:pPr>
              <w:spacing w:before="120" w:after="280" w:afterAutospacing="1" w:line="240" w:lineRule="auto"/>
              <w:rPr>
                <w:b/>
                <w:sz w:val="26"/>
                <w:szCs w:val="26"/>
              </w:rPr>
            </w:pPr>
            <w:r>
              <w:rPr>
                <w:sz w:val="26"/>
                <w:szCs w:val="26"/>
                <w:lang w:val="en-US"/>
              </w:rPr>
              <w:t>Không sửa đổi, bổ sung</w:t>
            </w:r>
          </w:p>
        </w:tc>
        <w:tc>
          <w:tcPr>
            <w:tcW w:w="3544" w:type="dxa"/>
          </w:tcPr>
          <w:p w14:paraId="0CD6F388" w14:textId="1DCD0501" w:rsidR="006B657A" w:rsidRPr="00F13735" w:rsidRDefault="006B657A" w:rsidP="006B657A">
            <w:pPr>
              <w:spacing w:before="120" w:after="280" w:afterAutospacing="1" w:line="240" w:lineRule="auto"/>
              <w:rPr>
                <w:b/>
                <w:sz w:val="26"/>
                <w:szCs w:val="26"/>
              </w:rPr>
            </w:pPr>
            <w:r w:rsidRPr="00F13735">
              <w:rPr>
                <w:b/>
                <w:sz w:val="26"/>
                <w:szCs w:val="26"/>
              </w:rPr>
              <w:t>Bãi bỏ khoản này</w:t>
            </w:r>
          </w:p>
        </w:tc>
        <w:tc>
          <w:tcPr>
            <w:tcW w:w="3226" w:type="dxa"/>
          </w:tcPr>
          <w:p w14:paraId="2D49713D" w14:textId="77777777" w:rsidR="006B657A" w:rsidRPr="00A50AAD" w:rsidRDefault="006B657A" w:rsidP="006B657A">
            <w:pPr>
              <w:spacing w:before="120" w:after="280" w:afterAutospacing="1" w:line="240" w:lineRule="auto"/>
              <w:rPr>
                <w:sz w:val="26"/>
                <w:szCs w:val="26"/>
              </w:rPr>
            </w:pPr>
          </w:p>
        </w:tc>
      </w:tr>
      <w:tr w:rsidR="006B657A" w:rsidRPr="00A50AAD" w14:paraId="75C14D58" w14:textId="77777777" w:rsidTr="00392F0A">
        <w:tc>
          <w:tcPr>
            <w:tcW w:w="4673" w:type="dxa"/>
          </w:tcPr>
          <w:p w14:paraId="49456E28" w14:textId="77777777" w:rsidR="006B657A" w:rsidRPr="00A50AAD" w:rsidRDefault="006B657A" w:rsidP="006B657A">
            <w:pPr>
              <w:spacing w:before="120" w:after="0" w:line="240" w:lineRule="auto"/>
              <w:jc w:val="both"/>
              <w:rPr>
                <w:sz w:val="26"/>
                <w:szCs w:val="26"/>
              </w:rPr>
            </w:pPr>
            <w:r w:rsidRPr="00A50AAD">
              <w:rPr>
                <w:sz w:val="26"/>
                <w:szCs w:val="26"/>
              </w:rPr>
              <w:t>a) Phạt cảnh cáo;</w:t>
            </w:r>
          </w:p>
        </w:tc>
        <w:tc>
          <w:tcPr>
            <w:tcW w:w="3969" w:type="dxa"/>
          </w:tcPr>
          <w:p w14:paraId="78B2707B" w14:textId="0F23A210" w:rsidR="006B657A" w:rsidRPr="00A50AAD"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079FE0F5" w14:textId="558F6214" w:rsidR="006B657A" w:rsidRPr="00A50AAD" w:rsidRDefault="006B657A" w:rsidP="006B657A">
            <w:pPr>
              <w:spacing w:before="120" w:after="280" w:afterAutospacing="1" w:line="240" w:lineRule="auto"/>
              <w:rPr>
                <w:sz w:val="26"/>
                <w:szCs w:val="26"/>
              </w:rPr>
            </w:pPr>
          </w:p>
        </w:tc>
        <w:tc>
          <w:tcPr>
            <w:tcW w:w="3226" w:type="dxa"/>
          </w:tcPr>
          <w:p w14:paraId="1B85C41D" w14:textId="77777777" w:rsidR="006B657A" w:rsidRPr="00A50AAD" w:rsidRDefault="006B657A" w:rsidP="006B657A">
            <w:pPr>
              <w:spacing w:before="120" w:after="280" w:afterAutospacing="1" w:line="240" w:lineRule="auto"/>
              <w:rPr>
                <w:sz w:val="26"/>
                <w:szCs w:val="26"/>
              </w:rPr>
            </w:pPr>
          </w:p>
        </w:tc>
      </w:tr>
      <w:tr w:rsidR="006B657A" w:rsidRPr="00A50AAD" w14:paraId="699085FA" w14:textId="77777777" w:rsidTr="00392F0A">
        <w:tc>
          <w:tcPr>
            <w:tcW w:w="4673" w:type="dxa"/>
          </w:tcPr>
          <w:p w14:paraId="13C12DBF" w14:textId="77777777" w:rsidR="006B657A" w:rsidRPr="00A50AAD" w:rsidRDefault="006B657A" w:rsidP="006B657A">
            <w:pPr>
              <w:spacing w:before="120" w:after="0" w:line="240" w:lineRule="auto"/>
              <w:jc w:val="both"/>
              <w:rPr>
                <w:sz w:val="26"/>
                <w:szCs w:val="26"/>
              </w:rPr>
            </w:pPr>
            <w:r w:rsidRPr="00A50AAD">
              <w:rPr>
                <w:sz w:val="26"/>
                <w:szCs w:val="26"/>
              </w:rPr>
              <w:t>b) Phạt tiền trong lĩnh vực đo lường đến 70.000.000 đồng đối với cá nhân và 140.000.000 đồng đối với tổ chức; phạt tiền trong lĩnh vực tiêu chuẩn, chất lượng sản phẩm, hàng hóa đến 105.000.000 đồng đối với cá nhân và 210.000.000 đồng đối với tổ chức;</w:t>
            </w:r>
          </w:p>
        </w:tc>
        <w:tc>
          <w:tcPr>
            <w:tcW w:w="3969" w:type="dxa"/>
          </w:tcPr>
          <w:p w14:paraId="2D7061FA" w14:textId="277D19A9" w:rsidR="006B657A" w:rsidRPr="00A50AAD"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7504A6C4" w14:textId="70920901" w:rsidR="006B657A" w:rsidRPr="00A50AAD" w:rsidRDefault="006B657A" w:rsidP="006B657A">
            <w:pPr>
              <w:spacing w:before="120" w:after="280" w:afterAutospacing="1" w:line="240" w:lineRule="auto"/>
              <w:rPr>
                <w:sz w:val="26"/>
                <w:szCs w:val="26"/>
              </w:rPr>
            </w:pPr>
          </w:p>
        </w:tc>
        <w:tc>
          <w:tcPr>
            <w:tcW w:w="3226" w:type="dxa"/>
          </w:tcPr>
          <w:p w14:paraId="4E7E97C0" w14:textId="77777777" w:rsidR="006B657A" w:rsidRPr="00A50AAD" w:rsidRDefault="006B657A" w:rsidP="006B657A">
            <w:pPr>
              <w:spacing w:before="120" w:after="280" w:afterAutospacing="1" w:line="240" w:lineRule="auto"/>
              <w:rPr>
                <w:sz w:val="26"/>
                <w:szCs w:val="26"/>
              </w:rPr>
            </w:pPr>
          </w:p>
        </w:tc>
      </w:tr>
      <w:tr w:rsidR="006B657A" w:rsidRPr="00A50AAD" w14:paraId="267B0510" w14:textId="77777777" w:rsidTr="00392F0A">
        <w:tc>
          <w:tcPr>
            <w:tcW w:w="4673" w:type="dxa"/>
          </w:tcPr>
          <w:p w14:paraId="6870B0DE" w14:textId="77777777" w:rsidR="006B657A" w:rsidRPr="00A50AAD" w:rsidRDefault="006B657A" w:rsidP="006B657A">
            <w:pPr>
              <w:spacing w:before="120" w:after="0" w:line="240" w:lineRule="auto"/>
              <w:jc w:val="both"/>
              <w:rPr>
                <w:sz w:val="26"/>
                <w:szCs w:val="26"/>
              </w:rPr>
            </w:pPr>
            <w:r w:rsidRPr="00A50AAD">
              <w:rPr>
                <w:sz w:val="26"/>
                <w:szCs w:val="26"/>
              </w:rPr>
              <w:t>c) Tước quyền sử dụng giấy phép, chứng chỉ hành nghề có thời hạn hoặc đình chỉ hoạt động có thời hạn;</w:t>
            </w:r>
          </w:p>
        </w:tc>
        <w:tc>
          <w:tcPr>
            <w:tcW w:w="3969" w:type="dxa"/>
          </w:tcPr>
          <w:p w14:paraId="757FFC96" w14:textId="62E0BCAC" w:rsidR="006B657A" w:rsidRPr="00A50AAD"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463E27D0" w14:textId="4B6B7BFA" w:rsidR="006B657A" w:rsidRPr="00A50AAD" w:rsidRDefault="006B657A" w:rsidP="006B657A">
            <w:pPr>
              <w:spacing w:before="120" w:after="280" w:afterAutospacing="1" w:line="240" w:lineRule="auto"/>
              <w:rPr>
                <w:sz w:val="26"/>
                <w:szCs w:val="26"/>
              </w:rPr>
            </w:pPr>
          </w:p>
        </w:tc>
        <w:tc>
          <w:tcPr>
            <w:tcW w:w="3226" w:type="dxa"/>
          </w:tcPr>
          <w:p w14:paraId="598A375E" w14:textId="77777777" w:rsidR="006B657A" w:rsidRPr="00A50AAD" w:rsidRDefault="006B657A" w:rsidP="006B657A">
            <w:pPr>
              <w:spacing w:before="120" w:after="280" w:afterAutospacing="1" w:line="240" w:lineRule="auto"/>
              <w:rPr>
                <w:sz w:val="26"/>
                <w:szCs w:val="26"/>
              </w:rPr>
            </w:pPr>
          </w:p>
        </w:tc>
      </w:tr>
      <w:tr w:rsidR="006B657A" w:rsidRPr="00A50AAD" w14:paraId="17FEB6A9" w14:textId="77777777" w:rsidTr="00392F0A">
        <w:tc>
          <w:tcPr>
            <w:tcW w:w="4673" w:type="dxa"/>
          </w:tcPr>
          <w:p w14:paraId="587E1093" w14:textId="0E1EB48B" w:rsidR="006B657A" w:rsidRPr="00A50AAD" w:rsidRDefault="006B657A" w:rsidP="006B657A">
            <w:pPr>
              <w:spacing w:before="120" w:after="0" w:line="240" w:lineRule="auto"/>
              <w:jc w:val="both"/>
              <w:rPr>
                <w:sz w:val="26"/>
                <w:szCs w:val="26"/>
              </w:rPr>
            </w:pPr>
            <w:r w:rsidRPr="001531AE">
              <w:rPr>
                <w:sz w:val="26"/>
                <w:szCs w:val="26"/>
              </w:rPr>
              <w:t>d) Tịch thu tang vật, phương tiện vi phạm hành chính có giá trị không vượt quá mức phạt tiền quy định tại điểm b khoản này;</w:t>
            </w:r>
          </w:p>
        </w:tc>
        <w:tc>
          <w:tcPr>
            <w:tcW w:w="3969" w:type="dxa"/>
          </w:tcPr>
          <w:p w14:paraId="79E4181F" w14:textId="133082C7" w:rsidR="006B657A" w:rsidRPr="00A50AAD" w:rsidRDefault="006B657A" w:rsidP="006B657A">
            <w:pPr>
              <w:spacing w:before="120" w:after="280" w:afterAutospacing="1" w:line="240" w:lineRule="auto"/>
              <w:jc w:val="both"/>
              <w:rPr>
                <w:sz w:val="26"/>
                <w:szCs w:val="26"/>
                <w:lang w:val="sv-SE"/>
              </w:rPr>
            </w:pPr>
            <w:r w:rsidRPr="00A50AAD">
              <w:rPr>
                <w:sz w:val="26"/>
                <w:szCs w:val="26"/>
                <w:lang w:val="sv-SE"/>
              </w:rPr>
              <w:t xml:space="preserve">d) Tịch thu tang vật, phương tiện vi phạm hành chính </w:t>
            </w:r>
            <w:r w:rsidRPr="00A50AAD">
              <w:rPr>
                <w:sz w:val="26"/>
                <w:szCs w:val="26"/>
              </w:rPr>
              <w:t xml:space="preserve">trong lĩnh vực đo lường </w:t>
            </w:r>
            <w:r w:rsidRPr="00A50AAD">
              <w:rPr>
                <w:sz w:val="26"/>
                <w:szCs w:val="26"/>
                <w:lang w:val="sv-SE"/>
              </w:rPr>
              <w:t>có giá trị không vượt quá 14</w:t>
            </w:r>
            <w:r w:rsidRPr="00A50AAD">
              <w:rPr>
                <w:sz w:val="26"/>
                <w:szCs w:val="26"/>
              </w:rPr>
              <w:t xml:space="preserve">0.000.000 đồng đối với cá nhân, </w:t>
            </w:r>
            <w:r w:rsidRPr="00A50AAD">
              <w:rPr>
                <w:sz w:val="26"/>
                <w:szCs w:val="26"/>
                <w:lang w:val="sv-SE"/>
              </w:rPr>
              <w:t>28</w:t>
            </w:r>
            <w:r w:rsidRPr="00A50AAD">
              <w:rPr>
                <w:sz w:val="26"/>
                <w:szCs w:val="26"/>
              </w:rPr>
              <w:t>0.000.000 đồng đối với tổ chức</w:t>
            </w:r>
            <w:r w:rsidRPr="00A50AAD">
              <w:rPr>
                <w:sz w:val="26"/>
                <w:szCs w:val="26"/>
                <w:lang w:val="sv-SE"/>
              </w:rPr>
              <w:t xml:space="preserve">; </w:t>
            </w:r>
            <w:r w:rsidRPr="00A50AAD">
              <w:rPr>
                <w:sz w:val="26"/>
                <w:szCs w:val="26"/>
                <w:shd w:val="solid" w:color="FFFFFF" w:fill="auto"/>
                <w:lang w:val="sv-SE"/>
              </w:rPr>
              <w:t>trong lĩnh vực tiêu chuẩn, chất lượng sản phẩm, hàng hóa</w:t>
            </w:r>
            <w:r w:rsidRPr="00A50AAD">
              <w:rPr>
                <w:sz w:val="26"/>
                <w:szCs w:val="26"/>
                <w:lang w:val="sv-SE"/>
              </w:rPr>
              <w:t xml:space="preserve"> có giá trị không vượt quá 210</w:t>
            </w:r>
            <w:r w:rsidRPr="00A50AAD">
              <w:rPr>
                <w:sz w:val="26"/>
                <w:szCs w:val="26"/>
                <w:shd w:val="solid" w:color="FFFFFF" w:fill="auto"/>
                <w:lang w:val="sv-SE"/>
              </w:rPr>
              <w:t xml:space="preserve">.000.000 </w:t>
            </w:r>
            <w:r w:rsidRPr="00A50AAD">
              <w:rPr>
                <w:sz w:val="26"/>
                <w:szCs w:val="26"/>
              </w:rPr>
              <w:t xml:space="preserve">đồng </w:t>
            </w:r>
            <w:r w:rsidRPr="00A50AAD">
              <w:rPr>
                <w:sz w:val="26"/>
                <w:szCs w:val="26"/>
              </w:rPr>
              <w:lastRenderedPageBreak/>
              <w:t xml:space="preserve">đối với cá nhân, </w:t>
            </w:r>
            <w:r w:rsidRPr="00A50AAD">
              <w:rPr>
                <w:sz w:val="26"/>
                <w:szCs w:val="26"/>
                <w:lang w:val="sv-SE"/>
              </w:rPr>
              <w:t>420</w:t>
            </w:r>
            <w:r w:rsidRPr="00A50AAD">
              <w:rPr>
                <w:sz w:val="26"/>
                <w:szCs w:val="26"/>
              </w:rPr>
              <w:t>.000.000 đồng đối với tổ chức</w:t>
            </w:r>
            <w:r w:rsidRPr="00A50AAD">
              <w:rPr>
                <w:sz w:val="26"/>
                <w:szCs w:val="26"/>
                <w:lang w:val="sv-SE"/>
              </w:rPr>
              <w:t>;</w:t>
            </w:r>
          </w:p>
        </w:tc>
        <w:tc>
          <w:tcPr>
            <w:tcW w:w="3544" w:type="dxa"/>
          </w:tcPr>
          <w:p w14:paraId="774EC877" w14:textId="4A09ED5E" w:rsidR="006B657A" w:rsidRPr="00A50AAD" w:rsidRDefault="006B657A" w:rsidP="006B657A">
            <w:pPr>
              <w:spacing w:before="120" w:after="280" w:afterAutospacing="1" w:line="240" w:lineRule="auto"/>
              <w:rPr>
                <w:sz w:val="26"/>
                <w:szCs w:val="26"/>
                <w:lang w:val="sv-SE"/>
              </w:rPr>
            </w:pPr>
          </w:p>
        </w:tc>
        <w:tc>
          <w:tcPr>
            <w:tcW w:w="3226" w:type="dxa"/>
          </w:tcPr>
          <w:p w14:paraId="246D811B" w14:textId="77777777" w:rsidR="006B657A" w:rsidRPr="00A50AAD" w:rsidRDefault="006B657A" w:rsidP="006B657A">
            <w:pPr>
              <w:spacing w:before="120" w:after="280" w:afterAutospacing="1" w:line="240" w:lineRule="auto"/>
              <w:rPr>
                <w:sz w:val="26"/>
                <w:szCs w:val="26"/>
                <w:lang w:val="sv-SE"/>
              </w:rPr>
            </w:pPr>
          </w:p>
        </w:tc>
      </w:tr>
      <w:tr w:rsidR="006B657A" w:rsidRPr="00A50AAD" w14:paraId="4ADB672E" w14:textId="77777777" w:rsidTr="00392F0A">
        <w:tc>
          <w:tcPr>
            <w:tcW w:w="4673" w:type="dxa"/>
          </w:tcPr>
          <w:p w14:paraId="21B240AC" w14:textId="77777777" w:rsidR="006B657A" w:rsidRPr="00A50AAD" w:rsidRDefault="006B657A" w:rsidP="006B657A">
            <w:pPr>
              <w:spacing w:before="120" w:after="0" w:line="240" w:lineRule="auto"/>
              <w:jc w:val="both"/>
              <w:rPr>
                <w:sz w:val="26"/>
                <w:szCs w:val="26"/>
              </w:rPr>
            </w:pPr>
            <w:r w:rsidRPr="00A50AAD">
              <w:rPr>
                <w:sz w:val="26"/>
                <w:szCs w:val="26"/>
              </w:rPr>
              <w:lastRenderedPageBreak/>
              <w:t xml:space="preserve">đ) Áp dụng biện pháp khắc phục hậu quả quy định tại </w:t>
            </w:r>
            <w:bookmarkStart w:id="93" w:name="tc_40"/>
            <w:r w:rsidRPr="00A50AAD">
              <w:rPr>
                <w:sz w:val="26"/>
                <w:szCs w:val="26"/>
              </w:rPr>
              <w:t>khoản 3 Điều 2 của Nghị định này</w:t>
            </w:r>
            <w:bookmarkEnd w:id="93"/>
            <w:r w:rsidRPr="00A50AAD">
              <w:rPr>
                <w:sz w:val="26"/>
                <w:szCs w:val="26"/>
              </w:rPr>
              <w:t>.</w:t>
            </w:r>
          </w:p>
        </w:tc>
        <w:tc>
          <w:tcPr>
            <w:tcW w:w="3969" w:type="dxa"/>
          </w:tcPr>
          <w:p w14:paraId="0DD4F270" w14:textId="6B909BC9" w:rsidR="006B657A" w:rsidRPr="00A50AAD" w:rsidRDefault="006B657A" w:rsidP="006B657A">
            <w:pPr>
              <w:spacing w:before="120" w:after="280" w:afterAutospacing="1" w:line="240" w:lineRule="auto"/>
              <w:rPr>
                <w:sz w:val="26"/>
                <w:szCs w:val="26"/>
              </w:rPr>
            </w:pPr>
            <w:r>
              <w:rPr>
                <w:sz w:val="26"/>
                <w:szCs w:val="26"/>
                <w:lang w:val="en-US"/>
              </w:rPr>
              <w:t>Không sửa đổi, bổ sung</w:t>
            </w:r>
          </w:p>
        </w:tc>
        <w:tc>
          <w:tcPr>
            <w:tcW w:w="3544" w:type="dxa"/>
          </w:tcPr>
          <w:p w14:paraId="4E67C0B4" w14:textId="3E7E4975" w:rsidR="006B657A" w:rsidRPr="00A50AAD" w:rsidRDefault="006B657A" w:rsidP="006B657A">
            <w:pPr>
              <w:spacing w:before="120" w:after="280" w:afterAutospacing="1" w:line="240" w:lineRule="auto"/>
              <w:rPr>
                <w:sz w:val="26"/>
                <w:szCs w:val="26"/>
              </w:rPr>
            </w:pPr>
          </w:p>
        </w:tc>
        <w:tc>
          <w:tcPr>
            <w:tcW w:w="3226" w:type="dxa"/>
          </w:tcPr>
          <w:p w14:paraId="7D589865" w14:textId="77777777" w:rsidR="006B657A" w:rsidRPr="00A50AAD" w:rsidRDefault="006B657A" w:rsidP="006B657A">
            <w:pPr>
              <w:spacing w:before="120" w:after="280" w:afterAutospacing="1" w:line="240" w:lineRule="auto"/>
              <w:rPr>
                <w:sz w:val="26"/>
                <w:szCs w:val="26"/>
              </w:rPr>
            </w:pPr>
          </w:p>
        </w:tc>
      </w:tr>
      <w:tr w:rsidR="006B657A" w:rsidRPr="00A50AAD" w14:paraId="0871EF74" w14:textId="77777777" w:rsidTr="00392F0A">
        <w:tc>
          <w:tcPr>
            <w:tcW w:w="4673" w:type="dxa"/>
          </w:tcPr>
          <w:p w14:paraId="5E123FBA" w14:textId="0989353E" w:rsidR="006B657A" w:rsidRPr="00A50AAD" w:rsidRDefault="006B657A" w:rsidP="006B657A">
            <w:pPr>
              <w:spacing w:before="120" w:after="0" w:line="240" w:lineRule="auto"/>
              <w:jc w:val="both"/>
              <w:rPr>
                <w:sz w:val="26"/>
                <w:szCs w:val="26"/>
              </w:rPr>
            </w:pPr>
            <w:r w:rsidRPr="001531AE">
              <w:rPr>
                <w:sz w:val="26"/>
                <w:szCs w:val="26"/>
              </w:rPr>
              <w:t>5. Chánh Thanh tra bộ, Tổng cục trưởng Tổng cục Thủy sản, Tổng cục trưởng Tổng cục Địa chất và Khoáng sản, Tổng cục trưởng Tổng cục Môi trường, Cục trưởng Cục Hóa chất, Cục trưởng Cục kỹ thuật an toàn và môi trường công nghiệp, Cục trưởng Cục Thú y, Cục trưởng Cục Bảo vệ thực vật, Cục trưởng Cục Trồng trọt, Cục trưởng Cục Chăn nuôi, Cục trưởng Cục Quản lý chất lượng Nông lâm sản và Thủy sản, Cục trưởng Cục Chế biến thương mại Nông lâm thủy sản và Nghề muối, Cục trưởng Cục Viễn thông, Cục trưởng Cục Quản lý môi trường y tế, Cục trưởng Cục Y tế dự phòng, Cục trưởng Cục An toàn vệ sinh thực phẩm và các chức danh tương đương được Chính phủ giao thực hiện chức năng thanh tra chuyên ngành, theo chức năng, nhiệm vụ, quyền hạn được giao có quyền:</w:t>
            </w:r>
          </w:p>
        </w:tc>
        <w:tc>
          <w:tcPr>
            <w:tcW w:w="3969" w:type="dxa"/>
          </w:tcPr>
          <w:p w14:paraId="742760C8" w14:textId="042A519F" w:rsidR="006B657A" w:rsidRDefault="006B657A" w:rsidP="006B657A">
            <w:pPr>
              <w:spacing w:before="120" w:after="280" w:afterAutospacing="1" w:line="240" w:lineRule="auto"/>
              <w:jc w:val="both"/>
              <w:rPr>
                <w:b/>
                <w:sz w:val="26"/>
                <w:szCs w:val="26"/>
                <w:lang w:val="sv-SE"/>
              </w:rPr>
            </w:pPr>
            <w:r w:rsidRPr="00A50AAD">
              <w:rPr>
                <w:sz w:val="26"/>
                <w:szCs w:val="26"/>
                <w:lang w:val="sv-SE"/>
              </w:rPr>
              <w:t>5.</w:t>
            </w:r>
            <w:r w:rsidRPr="00A50AAD">
              <w:rPr>
                <w:sz w:val="26"/>
                <w:szCs w:val="26"/>
              </w:rPr>
              <w:t xml:space="preserve"> Chánh Thanh tra Bộ, cơ quan ngang bộ, Tổng </w:t>
            </w:r>
            <w:r w:rsidRPr="00A50AAD">
              <w:rPr>
                <w:sz w:val="26"/>
                <w:szCs w:val="26"/>
                <w:lang w:val="sv-SE"/>
              </w:rPr>
              <w:t>c</w:t>
            </w:r>
            <w:r w:rsidRPr="00A50AAD">
              <w:rPr>
                <w:sz w:val="26"/>
                <w:szCs w:val="26"/>
              </w:rPr>
              <w:t xml:space="preserve">ục trưởng Tổng cục Lâm nghiệp, Tổng </w:t>
            </w:r>
            <w:r w:rsidRPr="00A50AAD">
              <w:rPr>
                <w:sz w:val="26"/>
                <w:szCs w:val="26"/>
                <w:lang w:val="sv-SE"/>
              </w:rPr>
              <w:t>c</w:t>
            </w:r>
            <w:r w:rsidRPr="00A50AAD">
              <w:rPr>
                <w:sz w:val="26"/>
                <w:szCs w:val="26"/>
              </w:rPr>
              <w:t xml:space="preserve">ục trưởng Tổng </w:t>
            </w:r>
            <w:r w:rsidRPr="00A50AAD">
              <w:rPr>
                <w:sz w:val="26"/>
                <w:szCs w:val="26"/>
                <w:lang w:val="sv-SE"/>
              </w:rPr>
              <w:t>c</w:t>
            </w:r>
            <w:r w:rsidRPr="00A50AAD">
              <w:rPr>
                <w:sz w:val="26"/>
                <w:szCs w:val="26"/>
              </w:rPr>
              <w:t xml:space="preserve">ục Thủy sản, Tổng </w:t>
            </w:r>
            <w:r w:rsidRPr="00A50AAD">
              <w:rPr>
                <w:sz w:val="26"/>
                <w:szCs w:val="26"/>
                <w:lang w:val="sv-SE"/>
              </w:rPr>
              <w:t>c</w:t>
            </w:r>
            <w:r w:rsidRPr="00A50AAD">
              <w:rPr>
                <w:sz w:val="26"/>
                <w:szCs w:val="26"/>
              </w:rPr>
              <w:t>ục trưởng Tổng cục Địa chất và Khoáng sản</w:t>
            </w:r>
            <w:r w:rsidRPr="00A50AAD">
              <w:rPr>
                <w:sz w:val="26"/>
                <w:szCs w:val="26"/>
                <w:lang w:val="sv-SE"/>
              </w:rPr>
              <w:t xml:space="preserve"> Việt Nam</w:t>
            </w:r>
            <w:r w:rsidRPr="00A50AAD">
              <w:rPr>
                <w:sz w:val="26"/>
                <w:szCs w:val="26"/>
              </w:rPr>
              <w:t xml:space="preserve">, Tổng </w:t>
            </w:r>
            <w:r w:rsidRPr="00A50AAD">
              <w:rPr>
                <w:sz w:val="26"/>
                <w:szCs w:val="26"/>
                <w:lang w:val="sv-SE"/>
              </w:rPr>
              <w:t>c</w:t>
            </w:r>
            <w:r w:rsidRPr="00A50AAD">
              <w:rPr>
                <w:sz w:val="26"/>
                <w:szCs w:val="26"/>
              </w:rPr>
              <w:t xml:space="preserve">ục trưởng Tổng cục Môi trường, </w:t>
            </w:r>
            <w:r w:rsidRPr="00A50AAD">
              <w:rPr>
                <w:sz w:val="26"/>
                <w:szCs w:val="26"/>
                <w:lang w:val="sv-SE"/>
              </w:rPr>
              <w:t xml:space="preserve">Cục trưởng Cục An toàn lao động, </w:t>
            </w:r>
            <w:r w:rsidRPr="00A50AAD">
              <w:rPr>
                <w:sz w:val="26"/>
                <w:szCs w:val="26"/>
              </w:rPr>
              <w:t>Cục trưởng Cục Hóa chất, Cục trưởng Cục Kỹ thuật an toàn và môi trường công nghiệp,</w:t>
            </w:r>
            <w:r w:rsidRPr="00A50AAD">
              <w:rPr>
                <w:sz w:val="26"/>
                <w:szCs w:val="26"/>
                <w:lang w:val="sv-SE"/>
              </w:rPr>
              <w:t xml:space="preserve"> Cục trưởng Cục Công nghiệp, Cục trưởng Cục Cạnh tranh và Bảo vệ người tiêu dùng,</w:t>
            </w:r>
            <w:r w:rsidRPr="00A50AAD">
              <w:rPr>
                <w:sz w:val="26"/>
                <w:szCs w:val="26"/>
              </w:rPr>
              <w:t xml:space="preserve"> Cục trưởng Cục Thú y</w:t>
            </w:r>
            <w:r w:rsidRPr="00A50AAD">
              <w:rPr>
                <w:sz w:val="26"/>
                <w:szCs w:val="26"/>
                <w:lang w:val="sv-SE"/>
              </w:rPr>
              <w:t xml:space="preserve">, </w:t>
            </w:r>
            <w:r w:rsidRPr="00A50AAD">
              <w:rPr>
                <w:sz w:val="26"/>
                <w:szCs w:val="26"/>
              </w:rPr>
              <w:t xml:space="preserve">Cục trưởng Cục Bảo vệ thực vật, Cục trưởng Cục Trồng trọt, Cục trưởng Cục Chăn nuôi, Cục trưởng Cục Quản lý chất lượng nông lâm sản và thủy sản, </w:t>
            </w:r>
            <w:r w:rsidRPr="00A50AAD">
              <w:rPr>
                <w:sz w:val="26"/>
                <w:szCs w:val="26"/>
                <w:lang w:val="sv-SE"/>
              </w:rPr>
              <w:t>Cục trưởng Cục Chế biến và Phát triển thị trường nông sản</w:t>
            </w:r>
            <w:r w:rsidRPr="00A50AAD">
              <w:rPr>
                <w:sz w:val="26"/>
                <w:szCs w:val="26"/>
              </w:rPr>
              <w:t xml:space="preserve">, </w:t>
            </w:r>
            <w:r w:rsidRPr="00A50AAD">
              <w:rPr>
                <w:sz w:val="26"/>
                <w:szCs w:val="26"/>
                <w:shd w:val="solid" w:color="FFFFFF" w:fill="auto"/>
                <w:lang w:val="sv-SE"/>
              </w:rPr>
              <w:t xml:space="preserve">Cục trưởng Cục Tần số vô tuyến điện, </w:t>
            </w:r>
            <w:r w:rsidRPr="00A50AAD">
              <w:rPr>
                <w:sz w:val="26"/>
                <w:szCs w:val="26"/>
              </w:rPr>
              <w:t xml:space="preserve">Cục trưởng Cục Viễn thông, Cục trưởng Cục </w:t>
            </w:r>
            <w:r w:rsidRPr="00A50AAD">
              <w:rPr>
                <w:sz w:val="26"/>
                <w:szCs w:val="26"/>
                <w:lang w:val="sv-SE"/>
              </w:rPr>
              <w:t>P</w:t>
            </w:r>
            <w:r w:rsidRPr="00A50AAD">
              <w:rPr>
                <w:sz w:val="26"/>
                <w:szCs w:val="26"/>
              </w:rPr>
              <w:t xml:space="preserve">hát thanh, truyền hình và thông tin điện tử, Cục trưởng Cục Báo chí, Cục trưởng Cục Xuất </w:t>
            </w:r>
            <w:r w:rsidRPr="00A50AAD">
              <w:rPr>
                <w:sz w:val="26"/>
                <w:szCs w:val="26"/>
              </w:rPr>
              <w:lastRenderedPageBreak/>
              <w:t>bản</w:t>
            </w:r>
            <w:r w:rsidRPr="00A50AAD">
              <w:rPr>
                <w:sz w:val="26"/>
                <w:szCs w:val="26"/>
                <w:lang w:val="sv-SE"/>
              </w:rPr>
              <w:t>, In và Phát hành</w:t>
            </w:r>
            <w:r w:rsidRPr="00A50AAD">
              <w:rPr>
                <w:sz w:val="26"/>
                <w:szCs w:val="26"/>
              </w:rPr>
              <w:t>, Cục trưởng Cục Quản lý dược, Cục trưởng Cục Quản lý khám, chữa bệnh, Cục trưởng Cục Quản lý môi trường y tế, Cục trưởng Cục Y tế dự phòng, Cục trưởng Cục An toàn thực phẩm có quyền:</w:t>
            </w:r>
          </w:p>
        </w:tc>
        <w:tc>
          <w:tcPr>
            <w:tcW w:w="3544" w:type="dxa"/>
          </w:tcPr>
          <w:p w14:paraId="7D23B19C" w14:textId="3D655980" w:rsidR="006B657A" w:rsidRPr="00F13735" w:rsidRDefault="006B657A" w:rsidP="006B657A">
            <w:pPr>
              <w:spacing w:before="120" w:after="280" w:afterAutospacing="1" w:line="240" w:lineRule="auto"/>
              <w:jc w:val="both"/>
              <w:rPr>
                <w:b/>
                <w:sz w:val="26"/>
                <w:szCs w:val="26"/>
                <w:lang w:val="sv-SE"/>
              </w:rPr>
            </w:pPr>
            <w:r>
              <w:rPr>
                <w:b/>
                <w:sz w:val="26"/>
                <w:szCs w:val="26"/>
                <w:lang w:val="sv-SE"/>
              </w:rPr>
              <w:lastRenderedPageBreak/>
              <w:t>5</w:t>
            </w:r>
            <w:r w:rsidRPr="00F13735">
              <w:rPr>
                <w:b/>
                <w:sz w:val="26"/>
                <w:szCs w:val="26"/>
                <w:lang w:val="sv-SE"/>
              </w:rPr>
              <w:t>. Chánh Thanh tra các Bộ, cơ quan ngang Bộ: Quốc phòng, Công an, Ngân hàng Nhà nước Việt Nam; Trưởng đoàn thanh tra do Chánh Thanh tra các Bộ, cơ quan ngang Bộ: Quốc phòng, Công an, Ngân hàng Nhà nước Việt Nam thành lập có quyền:</w:t>
            </w:r>
          </w:p>
        </w:tc>
        <w:tc>
          <w:tcPr>
            <w:tcW w:w="3226" w:type="dxa"/>
          </w:tcPr>
          <w:p w14:paraId="5D61B537" w14:textId="77777777" w:rsidR="006B657A" w:rsidRPr="00A50AAD" w:rsidRDefault="006B657A" w:rsidP="006B657A">
            <w:pPr>
              <w:spacing w:before="120" w:after="280" w:afterAutospacing="1" w:line="240" w:lineRule="auto"/>
              <w:rPr>
                <w:sz w:val="26"/>
                <w:szCs w:val="26"/>
                <w:lang w:val="sv-SE"/>
              </w:rPr>
            </w:pPr>
          </w:p>
        </w:tc>
      </w:tr>
      <w:tr w:rsidR="006B657A" w:rsidRPr="00A50AAD" w14:paraId="5880E1BA" w14:textId="77777777" w:rsidTr="00392F0A">
        <w:tc>
          <w:tcPr>
            <w:tcW w:w="4673" w:type="dxa"/>
          </w:tcPr>
          <w:p w14:paraId="15FBDAE8" w14:textId="77777777" w:rsidR="006B657A" w:rsidRPr="00A50AAD" w:rsidRDefault="006B657A" w:rsidP="006B657A">
            <w:pPr>
              <w:spacing w:before="120" w:after="0" w:line="240" w:lineRule="auto"/>
              <w:jc w:val="both"/>
              <w:rPr>
                <w:sz w:val="26"/>
                <w:szCs w:val="26"/>
              </w:rPr>
            </w:pPr>
            <w:r w:rsidRPr="00A50AAD">
              <w:rPr>
                <w:sz w:val="26"/>
                <w:szCs w:val="26"/>
              </w:rPr>
              <w:lastRenderedPageBreak/>
              <w:t>a) Phạt cảnh cáo;</w:t>
            </w:r>
          </w:p>
        </w:tc>
        <w:tc>
          <w:tcPr>
            <w:tcW w:w="3969" w:type="dxa"/>
          </w:tcPr>
          <w:p w14:paraId="40361827" w14:textId="20973BBE" w:rsidR="006B657A" w:rsidRPr="00A4098F" w:rsidRDefault="006B657A" w:rsidP="006B657A">
            <w:pPr>
              <w:spacing w:before="120" w:after="280" w:afterAutospacing="1" w:line="240" w:lineRule="auto"/>
              <w:rPr>
                <w:sz w:val="26"/>
                <w:szCs w:val="26"/>
              </w:rPr>
            </w:pPr>
            <w:r w:rsidRPr="001531AE">
              <w:rPr>
                <w:sz w:val="26"/>
                <w:szCs w:val="26"/>
              </w:rPr>
              <w:t>Không sửa đổi, bổ sung</w:t>
            </w:r>
          </w:p>
        </w:tc>
        <w:tc>
          <w:tcPr>
            <w:tcW w:w="3544" w:type="dxa"/>
          </w:tcPr>
          <w:p w14:paraId="7A09BEBC" w14:textId="25B8DE55" w:rsidR="006B657A" w:rsidRPr="00A50AAD" w:rsidRDefault="006B657A" w:rsidP="006B657A">
            <w:pPr>
              <w:spacing w:before="120" w:after="280" w:afterAutospacing="1" w:line="240" w:lineRule="auto"/>
              <w:rPr>
                <w:sz w:val="26"/>
                <w:szCs w:val="26"/>
              </w:rPr>
            </w:pPr>
            <w:r w:rsidRPr="00A4098F">
              <w:rPr>
                <w:sz w:val="26"/>
                <w:szCs w:val="26"/>
              </w:rPr>
              <w:t>a) Phạt cảnh cáo;</w:t>
            </w:r>
          </w:p>
        </w:tc>
        <w:tc>
          <w:tcPr>
            <w:tcW w:w="3226" w:type="dxa"/>
          </w:tcPr>
          <w:p w14:paraId="62E724EF" w14:textId="77777777" w:rsidR="006B657A" w:rsidRPr="00A50AAD" w:rsidRDefault="006B657A" w:rsidP="006B657A">
            <w:pPr>
              <w:spacing w:before="120" w:after="280" w:afterAutospacing="1" w:line="240" w:lineRule="auto"/>
              <w:rPr>
                <w:sz w:val="26"/>
                <w:szCs w:val="26"/>
              </w:rPr>
            </w:pPr>
          </w:p>
        </w:tc>
      </w:tr>
      <w:tr w:rsidR="006B657A" w:rsidRPr="00A50AAD" w14:paraId="2458AD5F" w14:textId="77777777" w:rsidTr="00392F0A">
        <w:tc>
          <w:tcPr>
            <w:tcW w:w="4673" w:type="dxa"/>
          </w:tcPr>
          <w:p w14:paraId="784EF6BE" w14:textId="77777777" w:rsidR="006B657A" w:rsidRPr="00A50AAD" w:rsidRDefault="006B657A" w:rsidP="006B657A">
            <w:pPr>
              <w:spacing w:before="120" w:after="0" w:line="240" w:lineRule="auto"/>
              <w:jc w:val="both"/>
              <w:rPr>
                <w:sz w:val="26"/>
                <w:szCs w:val="26"/>
              </w:rPr>
            </w:pPr>
          </w:p>
        </w:tc>
        <w:tc>
          <w:tcPr>
            <w:tcW w:w="3969" w:type="dxa"/>
          </w:tcPr>
          <w:p w14:paraId="7A4C36B2" w14:textId="77777777" w:rsidR="006B657A" w:rsidRPr="00F15879" w:rsidRDefault="006B657A" w:rsidP="006B657A">
            <w:pPr>
              <w:spacing w:before="120" w:after="280" w:afterAutospacing="1" w:line="240" w:lineRule="auto"/>
              <w:jc w:val="both"/>
              <w:rPr>
                <w:b/>
                <w:sz w:val="26"/>
                <w:szCs w:val="26"/>
              </w:rPr>
            </w:pPr>
          </w:p>
        </w:tc>
        <w:tc>
          <w:tcPr>
            <w:tcW w:w="3544" w:type="dxa"/>
          </w:tcPr>
          <w:p w14:paraId="085CC818" w14:textId="76496FA0" w:rsidR="006B657A" w:rsidRPr="00F15879" w:rsidRDefault="006B657A" w:rsidP="006B657A">
            <w:pPr>
              <w:spacing w:before="120" w:after="280" w:afterAutospacing="1" w:line="240" w:lineRule="auto"/>
              <w:jc w:val="both"/>
              <w:rPr>
                <w:b/>
                <w:sz w:val="26"/>
                <w:szCs w:val="26"/>
              </w:rPr>
            </w:pPr>
            <w:r w:rsidRPr="00F15879">
              <w:rPr>
                <w:b/>
                <w:sz w:val="26"/>
                <w:szCs w:val="26"/>
              </w:rPr>
              <w:t>b) Phạt tiền đến mức tối đa quy định tại</w:t>
            </w:r>
            <w:r w:rsidRPr="00F15879">
              <w:rPr>
                <w:b/>
                <w:sz w:val="26"/>
                <w:szCs w:val="26"/>
                <w:lang w:val="en-US"/>
              </w:rPr>
              <w:t xml:space="preserve"> </w:t>
            </w:r>
            <w:r w:rsidRPr="00F15879">
              <w:rPr>
                <w:b/>
                <w:sz w:val="26"/>
                <w:szCs w:val="26"/>
              </w:rPr>
              <w:t xml:space="preserve">khoản 1, khoản 2 Điều 3 Nghị định này; </w:t>
            </w:r>
          </w:p>
        </w:tc>
        <w:tc>
          <w:tcPr>
            <w:tcW w:w="3226" w:type="dxa"/>
          </w:tcPr>
          <w:p w14:paraId="6A74F7F0" w14:textId="77777777" w:rsidR="006B657A" w:rsidRPr="00A50AAD" w:rsidRDefault="006B657A" w:rsidP="006B657A">
            <w:pPr>
              <w:spacing w:before="120" w:after="280" w:afterAutospacing="1" w:line="240" w:lineRule="auto"/>
              <w:rPr>
                <w:sz w:val="26"/>
                <w:szCs w:val="26"/>
              </w:rPr>
            </w:pPr>
          </w:p>
        </w:tc>
      </w:tr>
      <w:tr w:rsidR="006B657A" w:rsidRPr="00A50AAD" w14:paraId="3FB7578D" w14:textId="77777777" w:rsidTr="00392F0A">
        <w:tc>
          <w:tcPr>
            <w:tcW w:w="4673" w:type="dxa"/>
          </w:tcPr>
          <w:p w14:paraId="1C265929" w14:textId="77777777" w:rsidR="006B657A" w:rsidRPr="00A50AAD" w:rsidRDefault="006B657A" w:rsidP="006B657A">
            <w:pPr>
              <w:spacing w:before="120" w:after="0" w:line="240" w:lineRule="auto"/>
              <w:jc w:val="both"/>
              <w:rPr>
                <w:sz w:val="26"/>
                <w:szCs w:val="26"/>
              </w:rPr>
            </w:pPr>
          </w:p>
        </w:tc>
        <w:tc>
          <w:tcPr>
            <w:tcW w:w="3969" w:type="dxa"/>
          </w:tcPr>
          <w:p w14:paraId="6F723CCA" w14:textId="77777777" w:rsidR="006B657A" w:rsidRPr="00F15879" w:rsidRDefault="006B657A" w:rsidP="006B657A">
            <w:pPr>
              <w:spacing w:before="120" w:after="280" w:afterAutospacing="1" w:line="240" w:lineRule="auto"/>
              <w:jc w:val="both"/>
              <w:rPr>
                <w:b/>
                <w:sz w:val="26"/>
                <w:szCs w:val="26"/>
              </w:rPr>
            </w:pPr>
          </w:p>
        </w:tc>
        <w:tc>
          <w:tcPr>
            <w:tcW w:w="3544" w:type="dxa"/>
          </w:tcPr>
          <w:p w14:paraId="06373F22" w14:textId="58DB4851" w:rsidR="006B657A" w:rsidRPr="00F15879" w:rsidRDefault="006B657A" w:rsidP="006B657A">
            <w:pPr>
              <w:spacing w:before="120" w:after="280" w:afterAutospacing="1" w:line="240" w:lineRule="auto"/>
              <w:jc w:val="both"/>
              <w:rPr>
                <w:b/>
                <w:sz w:val="26"/>
                <w:szCs w:val="26"/>
              </w:rPr>
            </w:pPr>
            <w:r w:rsidRPr="00F15879">
              <w:rPr>
                <w:b/>
                <w:sz w:val="26"/>
                <w:szCs w:val="26"/>
              </w:rPr>
              <w:t>c) Tước quyền sử dụng giấy phép, chứng chỉ hành nghề có thời hạn hoặc đình chỉ hoạt động có thời hạn</w:t>
            </w:r>
            <w:r w:rsidRPr="00F15879">
              <w:rPr>
                <w:b/>
                <w:sz w:val="26"/>
                <w:szCs w:val="26"/>
                <w:lang w:val="en-US"/>
              </w:rPr>
              <w:t xml:space="preserve"> theo quy định tại khoản 2 Điều 2 Nghị định này</w:t>
            </w:r>
            <w:r w:rsidRPr="00F15879">
              <w:rPr>
                <w:b/>
                <w:sz w:val="26"/>
                <w:szCs w:val="26"/>
              </w:rPr>
              <w:t>;</w:t>
            </w:r>
          </w:p>
        </w:tc>
        <w:tc>
          <w:tcPr>
            <w:tcW w:w="3226" w:type="dxa"/>
          </w:tcPr>
          <w:p w14:paraId="107DA889" w14:textId="77777777" w:rsidR="006B657A" w:rsidRPr="00A50AAD" w:rsidRDefault="006B657A" w:rsidP="006B657A">
            <w:pPr>
              <w:spacing w:before="120" w:after="280" w:afterAutospacing="1" w:line="240" w:lineRule="auto"/>
              <w:rPr>
                <w:sz w:val="26"/>
                <w:szCs w:val="26"/>
              </w:rPr>
            </w:pPr>
          </w:p>
        </w:tc>
      </w:tr>
      <w:tr w:rsidR="006B657A" w:rsidRPr="00A50AAD" w14:paraId="452A1792" w14:textId="77777777" w:rsidTr="00392F0A">
        <w:tc>
          <w:tcPr>
            <w:tcW w:w="4673" w:type="dxa"/>
          </w:tcPr>
          <w:p w14:paraId="052AD478" w14:textId="77777777" w:rsidR="006B657A" w:rsidRPr="00A50AAD" w:rsidRDefault="006B657A" w:rsidP="006B657A">
            <w:pPr>
              <w:spacing w:before="120" w:after="0" w:line="240" w:lineRule="auto"/>
              <w:jc w:val="both"/>
              <w:rPr>
                <w:sz w:val="26"/>
                <w:szCs w:val="26"/>
              </w:rPr>
            </w:pPr>
          </w:p>
        </w:tc>
        <w:tc>
          <w:tcPr>
            <w:tcW w:w="3969" w:type="dxa"/>
          </w:tcPr>
          <w:p w14:paraId="0010E4F0" w14:textId="77777777" w:rsidR="006B657A" w:rsidRPr="00F15879" w:rsidRDefault="006B657A" w:rsidP="006B657A">
            <w:pPr>
              <w:spacing w:before="120" w:after="280" w:afterAutospacing="1" w:line="240" w:lineRule="auto"/>
              <w:jc w:val="both"/>
              <w:rPr>
                <w:b/>
                <w:sz w:val="26"/>
                <w:szCs w:val="26"/>
              </w:rPr>
            </w:pPr>
          </w:p>
        </w:tc>
        <w:tc>
          <w:tcPr>
            <w:tcW w:w="3544" w:type="dxa"/>
          </w:tcPr>
          <w:p w14:paraId="5725B35E" w14:textId="0C930AC5" w:rsidR="006B657A" w:rsidRPr="00F15879" w:rsidRDefault="006B657A" w:rsidP="006B657A">
            <w:pPr>
              <w:spacing w:before="120" w:after="280" w:afterAutospacing="1" w:line="240" w:lineRule="auto"/>
              <w:jc w:val="both"/>
              <w:rPr>
                <w:b/>
                <w:sz w:val="26"/>
                <w:szCs w:val="26"/>
              </w:rPr>
            </w:pPr>
            <w:r w:rsidRPr="00F15879">
              <w:rPr>
                <w:b/>
                <w:sz w:val="26"/>
                <w:szCs w:val="26"/>
              </w:rPr>
              <w:t>d) Tịch thu tang vật, phương tiện vi phạm hành chính;</w:t>
            </w:r>
          </w:p>
        </w:tc>
        <w:tc>
          <w:tcPr>
            <w:tcW w:w="3226" w:type="dxa"/>
          </w:tcPr>
          <w:p w14:paraId="5C5F0AB1" w14:textId="77777777" w:rsidR="006B657A" w:rsidRPr="00A50AAD" w:rsidRDefault="006B657A" w:rsidP="006B657A">
            <w:pPr>
              <w:spacing w:before="120" w:after="280" w:afterAutospacing="1" w:line="240" w:lineRule="auto"/>
              <w:rPr>
                <w:sz w:val="26"/>
                <w:szCs w:val="26"/>
              </w:rPr>
            </w:pPr>
          </w:p>
        </w:tc>
      </w:tr>
      <w:tr w:rsidR="006B657A" w:rsidRPr="00A50AAD" w14:paraId="739CC481" w14:textId="77777777" w:rsidTr="00392F0A">
        <w:tc>
          <w:tcPr>
            <w:tcW w:w="4673" w:type="dxa"/>
          </w:tcPr>
          <w:p w14:paraId="2C5710A7" w14:textId="77777777" w:rsidR="006B657A" w:rsidRPr="00A50AAD" w:rsidRDefault="006B657A" w:rsidP="006B657A">
            <w:pPr>
              <w:spacing w:before="120" w:after="0" w:line="240" w:lineRule="auto"/>
              <w:jc w:val="both"/>
              <w:rPr>
                <w:sz w:val="26"/>
                <w:szCs w:val="26"/>
              </w:rPr>
            </w:pPr>
          </w:p>
        </w:tc>
        <w:tc>
          <w:tcPr>
            <w:tcW w:w="3969" w:type="dxa"/>
          </w:tcPr>
          <w:p w14:paraId="554B4114" w14:textId="77777777" w:rsidR="006B657A" w:rsidRPr="00F15879" w:rsidRDefault="006B657A" w:rsidP="006B657A">
            <w:pPr>
              <w:spacing w:before="120" w:after="280" w:afterAutospacing="1" w:line="240" w:lineRule="auto"/>
              <w:jc w:val="both"/>
              <w:rPr>
                <w:b/>
                <w:sz w:val="26"/>
                <w:szCs w:val="26"/>
              </w:rPr>
            </w:pPr>
          </w:p>
        </w:tc>
        <w:tc>
          <w:tcPr>
            <w:tcW w:w="3544" w:type="dxa"/>
          </w:tcPr>
          <w:p w14:paraId="2326B0CF" w14:textId="232B7599" w:rsidR="006B657A" w:rsidRPr="00F15879" w:rsidRDefault="006B657A" w:rsidP="006B657A">
            <w:pPr>
              <w:spacing w:before="120" w:after="280" w:afterAutospacing="1" w:line="240" w:lineRule="auto"/>
              <w:jc w:val="both"/>
              <w:rPr>
                <w:b/>
                <w:sz w:val="26"/>
                <w:szCs w:val="26"/>
              </w:rPr>
            </w:pPr>
            <w:r w:rsidRPr="00F15879">
              <w:rPr>
                <w:b/>
                <w:sz w:val="26"/>
                <w:szCs w:val="26"/>
              </w:rPr>
              <w:t>đ) Áp dụng biện pháp khắc phục hậu quả quy định tại khoản 1 Điều 28 của Luật Xử lý vi phạm hành chính.</w:t>
            </w:r>
          </w:p>
        </w:tc>
        <w:tc>
          <w:tcPr>
            <w:tcW w:w="3226" w:type="dxa"/>
          </w:tcPr>
          <w:p w14:paraId="1E59BC62" w14:textId="77777777" w:rsidR="006B657A" w:rsidRPr="00A50AAD" w:rsidRDefault="006B657A" w:rsidP="006B657A">
            <w:pPr>
              <w:spacing w:before="120" w:after="280" w:afterAutospacing="1" w:line="240" w:lineRule="auto"/>
              <w:rPr>
                <w:sz w:val="26"/>
                <w:szCs w:val="26"/>
              </w:rPr>
            </w:pPr>
          </w:p>
        </w:tc>
      </w:tr>
      <w:tr w:rsidR="006B657A" w:rsidRPr="00A50AAD" w14:paraId="6670162D" w14:textId="77777777" w:rsidTr="00392F0A">
        <w:tc>
          <w:tcPr>
            <w:tcW w:w="4673" w:type="dxa"/>
          </w:tcPr>
          <w:p w14:paraId="636094E7" w14:textId="77777777" w:rsidR="006B657A" w:rsidRPr="00A50AAD" w:rsidRDefault="006B657A" w:rsidP="006B657A">
            <w:pPr>
              <w:spacing w:before="120" w:after="0" w:line="240" w:lineRule="auto"/>
              <w:jc w:val="both"/>
              <w:rPr>
                <w:sz w:val="26"/>
                <w:szCs w:val="26"/>
              </w:rPr>
            </w:pPr>
            <w:r w:rsidRPr="00A50AAD">
              <w:rPr>
                <w:sz w:val="26"/>
                <w:szCs w:val="26"/>
              </w:rPr>
              <w:t>b) Phạt tiền đến mức tối đa theo quy định tại Nghị định này;</w:t>
            </w:r>
          </w:p>
        </w:tc>
        <w:tc>
          <w:tcPr>
            <w:tcW w:w="3969" w:type="dxa"/>
          </w:tcPr>
          <w:p w14:paraId="5212C4D9" w14:textId="2FD231B6" w:rsidR="006B657A" w:rsidRPr="00A50AAD" w:rsidRDefault="006B657A" w:rsidP="006B657A">
            <w:pPr>
              <w:spacing w:before="120" w:after="280" w:afterAutospacing="1" w:line="240" w:lineRule="auto"/>
              <w:rPr>
                <w:sz w:val="26"/>
                <w:szCs w:val="26"/>
              </w:rPr>
            </w:pPr>
            <w:r w:rsidRPr="001531AE">
              <w:rPr>
                <w:sz w:val="26"/>
                <w:szCs w:val="26"/>
              </w:rPr>
              <w:t>Không sửa đổi, bổ sung</w:t>
            </w:r>
          </w:p>
        </w:tc>
        <w:tc>
          <w:tcPr>
            <w:tcW w:w="3544" w:type="dxa"/>
          </w:tcPr>
          <w:p w14:paraId="0B3D572F" w14:textId="430C8338" w:rsidR="006B657A" w:rsidRPr="00A50AAD" w:rsidRDefault="006B657A" w:rsidP="006B657A">
            <w:pPr>
              <w:spacing w:before="120" w:after="280" w:afterAutospacing="1" w:line="240" w:lineRule="auto"/>
              <w:rPr>
                <w:sz w:val="26"/>
                <w:szCs w:val="26"/>
              </w:rPr>
            </w:pPr>
          </w:p>
        </w:tc>
        <w:tc>
          <w:tcPr>
            <w:tcW w:w="3226" w:type="dxa"/>
          </w:tcPr>
          <w:p w14:paraId="4B4663D1" w14:textId="77777777" w:rsidR="006B657A" w:rsidRPr="00A50AAD" w:rsidRDefault="006B657A" w:rsidP="006B657A">
            <w:pPr>
              <w:spacing w:before="120" w:after="280" w:afterAutospacing="1" w:line="240" w:lineRule="auto"/>
              <w:rPr>
                <w:sz w:val="26"/>
                <w:szCs w:val="26"/>
              </w:rPr>
            </w:pPr>
          </w:p>
        </w:tc>
      </w:tr>
      <w:tr w:rsidR="006B657A" w:rsidRPr="00A50AAD" w14:paraId="20D316AC" w14:textId="77777777" w:rsidTr="00392F0A">
        <w:tc>
          <w:tcPr>
            <w:tcW w:w="4673" w:type="dxa"/>
          </w:tcPr>
          <w:p w14:paraId="750FA099" w14:textId="77777777" w:rsidR="006B657A" w:rsidRPr="00A50AAD" w:rsidRDefault="006B657A" w:rsidP="006B657A">
            <w:pPr>
              <w:spacing w:before="120" w:after="0" w:line="240" w:lineRule="auto"/>
              <w:jc w:val="both"/>
              <w:rPr>
                <w:sz w:val="26"/>
                <w:szCs w:val="26"/>
              </w:rPr>
            </w:pPr>
            <w:r w:rsidRPr="00A50AAD">
              <w:rPr>
                <w:sz w:val="26"/>
                <w:szCs w:val="26"/>
              </w:rPr>
              <w:t>c) Tước quyền sử dụng giấy phép, chứng chỉ hành nghề có thời hạn hoặc đình chỉ hoạt động có thời hạn;</w:t>
            </w:r>
          </w:p>
        </w:tc>
        <w:tc>
          <w:tcPr>
            <w:tcW w:w="3969" w:type="dxa"/>
          </w:tcPr>
          <w:p w14:paraId="3F1C759D" w14:textId="030B5A80" w:rsidR="006B657A" w:rsidRPr="00A50AAD" w:rsidRDefault="006B657A" w:rsidP="006B657A">
            <w:pPr>
              <w:spacing w:before="120" w:after="280" w:afterAutospacing="1" w:line="240" w:lineRule="auto"/>
              <w:rPr>
                <w:sz w:val="26"/>
                <w:szCs w:val="26"/>
              </w:rPr>
            </w:pPr>
            <w:r w:rsidRPr="001531AE">
              <w:rPr>
                <w:sz w:val="26"/>
                <w:szCs w:val="26"/>
              </w:rPr>
              <w:t>Không sửa đổi, bổ sung</w:t>
            </w:r>
          </w:p>
        </w:tc>
        <w:tc>
          <w:tcPr>
            <w:tcW w:w="3544" w:type="dxa"/>
          </w:tcPr>
          <w:p w14:paraId="73910F21" w14:textId="351699F1" w:rsidR="006B657A" w:rsidRPr="00A50AAD" w:rsidRDefault="006B657A" w:rsidP="006B657A">
            <w:pPr>
              <w:spacing w:before="120" w:after="280" w:afterAutospacing="1" w:line="240" w:lineRule="auto"/>
              <w:rPr>
                <w:sz w:val="26"/>
                <w:szCs w:val="26"/>
              </w:rPr>
            </w:pPr>
          </w:p>
        </w:tc>
        <w:tc>
          <w:tcPr>
            <w:tcW w:w="3226" w:type="dxa"/>
          </w:tcPr>
          <w:p w14:paraId="1EFE6771" w14:textId="77777777" w:rsidR="006B657A" w:rsidRPr="00A50AAD" w:rsidRDefault="006B657A" w:rsidP="006B657A">
            <w:pPr>
              <w:spacing w:before="120" w:after="280" w:afterAutospacing="1" w:line="240" w:lineRule="auto"/>
              <w:rPr>
                <w:sz w:val="26"/>
                <w:szCs w:val="26"/>
              </w:rPr>
            </w:pPr>
          </w:p>
        </w:tc>
      </w:tr>
      <w:tr w:rsidR="006B657A" w:rsidRPr="00A50AAD" w14:paraId="1C1A4DEF" w14:textId="77777777" w:rsidTr="00392F0A">
        <w:tc>
          <w:tcPr>
            <w:tcW w:w="4673" w:type="dxa"/>
          </w:tcPr>
          <w:p w14:paraId="5D1975F0" w14:textId="77777777" w:rsidR="006B657A" w:rsidRPr="00A50AAD" w:rsidRDefault="006B657A" w:rsidP="006B657A">
            <w:pPr>
              <w:spacing w:before="120" w:after="0" w:line="240" w:lineRule="auto"/>
              <w:jc w:val="both"/>
              <w:rPr>
                <w:sz w:val="26"/>
                <w:szCs w:val="26"/>
              </w:rPr>
            </w:pPr>
            <w:r w:rsidRPr="00A50AAD">
              <w:rPr>
                <w:sz w:val="26"/>
                <w:szCs w:val="26"/>
              </w:rPr>
              <w:lastRenderedPageBreak/>
              <w:t>d) Tịch thu tang vật, phương tiện vi phạm hành chính;</w:t>
            </w:r>
          </w:p>
        </w:tc>
        <w:tc>
          <w:tcPr>
            <w:tcW w:w="3969" w:type="dxa"/>
          </w:tcPr>
          <w:p w14:paraId="35E2DCA1" w14:textId="1D07A982" w:rsidR="006B657A" w:rsidRPr="00A50AAD" w:rsidRDefault="006B657A" w:rsidP="006B657A">
            <w:pPr>
              <w:spacing w:before="120" w:after="280" w:afterAutospacing="1" w:line="240" w:lineRule="auto"/>
              <w:rPr>
                <w:sz w:val="26"/>
                <w:szCs w:val="26"/>
              </w:rPr>
            </w:pPr>
            <w:r w:rsidRPr="001531AE">
              <w:rPr>
                <w:sz w:val="26"/>
                <w:szCs w:val="26"/>
              </w:rPr>
              <w:t>Không sửa đổi, bổ sung</w:t>
            </w:r>
          </w:p>
        </w:tc>
        <w:tc>
          <w:tcPr>
            <w:tcW w:w="3544" w:type="dxa"/>
          </w:tcPr>
          <w:p w14:paraId="34CE4D88" w14:textId="41D8D151" w:rsidR="006B657A" w:rsidRPr="00A50AAD" w:rsidRDefault="006B657A" w:rsidP="006B657A">
            <w:pPr>
              <w:spacing w:before="120" w:after="280" w:afterAutospacing="1" w:line="240" w:lineRule="auto"/>
              <w:rPr>
                <w:sz w:val="26"/>
                <w:szCs w:val="26"/>
              </w:rPr>
            </w:pPr>
          </w:p>
        </w:tc>
        <w:tc>
          <w:tcPr>
            <w:tcW w:w="3226" w:type="dxa"/>
          </w:tcPr>
          <w:p w14:paraId="69812FF9" w14:textId="77777777" w:rsidR="006B657A" w:rsidRPr="00A50AAD" w:rsidRDefault="006B657A" w:rsidP="006B657A">
            <w:pPr>
              <w:spacing w:before="120" w:after="280" w:afterAutospacing="1" w:line="240" w:lineRule="auto"/>
              <w:rPr>
                <w:sz w:val="26"/>
                <w:szCs w:val="26"/>
              </w:rPr>
            </w:pPr>
          </w:p>
        </w:tc>
      </w:tr>
      <w:tr w:rsidR="006B657A" w:rsidRPr="00A50AAD" w14:paraId="4F64B1A9" w14:textId="77777777" w:rsidTr="00392F0A">
        <w:tc>
          <w:tcPr>
            <w:tcW w:w="4673" w:type="dxa"/>
          </w:tcPr>
          <w:p w14:paraId="382C8192" w14:textId="77777777" w:rsidR="006B657A" w:rsidRPr="00A50AAD" w:rsidRDefault="006B657A" w:rsidP="006B657A">
            <w:pPr>
              <w:spacing w:before="120" w:after="0" w:line="240" w:lineRule="auto"/>
              <w:jc w:val="both"/>
              <w:rPr>
                <w:sz w:val="26"/>
                <w:szCs w:val="26"/>
              </w:rPr>
            </w:pPr>
            <w:r w:rsidRPr="00A50AAD">
              <w:rPr>
                <w:sz w:val="26"/>
                <w:szCs w:val="26"/>
              </w:rPr>
              <w:t xml:space="preserve">đ) Áp dụng biện pháp khắc phục hậu quả quy định tại </w:t>
            </w:r>
            <w:bookmarkStart w:id="94" w:name="tc_41"/>
            <w:r w:rsidRPr="00A50AAD">
              <w:rPr>
                <w:sz w:val="26"/>
                <w:szCs w:val="26"/>
              </w:rPr>
              <w:t>khoản 3 Điều 2 của Nghị định này</w:t>
            </w:r>
            <w:bookmarkEnd w:id="94"/>
            <w:r w:rsidRPr="00A50AAD">
              <w:rPr>
                <w:sz w:val="26"/>
                <w:szCs w:val="26"/>
              </w:rPr>
              <w:t>.</w:t>
            </w:r>
          </w:p>
        </w:tc>
        <w:tc>
          <w:tcPr>
            <w:tcW w:w="3969" w:type="dxa"/>
          </w:tcPr>
          <w:p w14:paraId="629F6829" w14:textId="0A3E6110" w:rsidR="006B657A" w:rsidRPr="00A50AAD" w:rsidRDefault="006B657A" w:rsidP="006B657A">
            <w:pPr>
              <w:spacing w:before="120" w:after="280" w:afterAutospacing="1" w:line="240" w:lineRule="auto"/>
              <w:rPr>
                <w:sz w:val="26"/>
                <w:szCs w:val="26"/>
              </w:rPr>
            </w:pPr>
            <w:r w:rsidRPr="001531AE">
              <w:rPr>
                <w:sz w:val="26"/>
                <w:szCs w:val="26"/>
              </w:rPr>
              <w:t>Không sửa đổi, bổ sung</w:t>
            </w:r>
          </w:p>
        </w:tc>
        <w:tc>
          <w:tcPr>
            <w:tcW w:w="3544" w:type="dxa"/>
          </w:tcPr>
          <w:p w14:paraId="1E739D46" w14:textId="5B36DBE9" w:rsidR="006B657A" w:rsidRPr="00A50AAD" w:rsidRDefault="006B657A" w:rsidP="006B657A">
            <w:pPr>
              <w:spacing w:before="120" w:after="280" w:afterAutospacing="1" w:line="240" w:lineRule="auto"/>
              <w:rPr>
                <w:sz w:val="26"/>
                <w:szCs w:val="26"/>
              </w:rPr>
            </w:pPr>
          </w:p>
        </w:tc>
        <w:tc>
          <w:tcPr>
            <w:tcW w:w="3226" w:type="dxa"/>
          </w:tcPr>
          <w:p w14:paraId="54655B19" w14:textId="77777777" w:rsidR="006B657A" w:rsidRPr="00A50AAD" w:rsidRDefault="006B657A" w:rsidP="006B657A">
            <w:pPr>
              <w:spacing w:before="120" w:after="280" w:afterAutospacing="1" w:line="240" w:lineRule="auto"/>
              <w:rPr>
                <w:sz w:val="26"/>
                <w:szCs w:val="26"/>
              </w:rPr>
            </w:pPr>
          </w:p>
        </w:tc>
      </w:tr>
      <w:tr w:rsidR="006B657A" w:rsidRPr="00A50AAD" w14:paraId="623EB856" w14:textId="77777777" w:rsidTr="00392F0A">
        <w:tc>
          <w:tcPr>
            <w:tcW w:w="4673" w:type="dxa"/>
          </w:tcPr>
          <w:p w14:paraId="65008998" w14:textId="4C43F875" w:rsidR="006B657A" w:rsidRPr="00A50AAD" w:rsidRDefault="006B657A" w:rsidP="006B657A">
            <w:pPr>
              <w:spacing w:before="120" w:after="0" w:line="240" w:lineRule="auto"/>
              <w:jc w:val="both"/>
              <w:rPr>
                <w:sz w:val="26"/>
                <w:szCs w:val="26"/>
              </w:rPr>
            </w:pPr>
            <w:bookmarkStart w:id="95" w:name="dieu_42"/>
            <w:r w:rsidRPr="00A50AAD">
              <w:rPr>
                <w:b/>
                <w:bCs/>
                <w:sz w:val="26"/>
                <w:szCs w:val="26"/>
              </w:rPr>
              <w:t>Điều 42. Phân định thẩm quyền của Thanh tra, người được giao thực hiện nhiệm vụ thanh tra chuyên ngành trong lĩnh vực khoa học và công nghệ, Chủ tịch Ủy ban nhân dân, Công an nhân dân, Hải quan, Quản lý thị trường, Bộ đội Biên phòng, Cảnh sát biển và Thanh tra, người được giao thực hiện nhiệm vụ thanh tra chuyên ngành khác</w:t>
            </w:r>
            <w:bookmarkEnd w:id="95"/>
          </w:p>
        </w:tc>
        <w:tc>
          <w:tcPr>
            <w:tcW w:w="3969" w:type="dxa"/>
          </w:tcPr>
          <w:p w14:paraId="7EFDCF0D" w14:textId="77EE4584" w:rsidR="006B657A" w:rsidRPr="00A50AAD" w:rsidRDefault="006B657A" w:rsidP="006B657A">
            <w:pPr>
              <w:spacing w:before="120" w:after="280" w:afterAutospacing="1" w:line="240" w:lineRule="auto"/>
              <w:jc w:val="both"/>
              <w:rPr>
                <w:b/>
                <w:bCs/>
                <w:sz w:val="26"/>
                <w:szCs w:val="26"/>
              </w:rPr>
            </w:pPr>
            <w:r w:rsidRPr="001531AE">
              <w:rPr>
                <w:sz w:val="26"/>
                <w:szCs w:val="26"/>
              </w:rPr>
              <w:t>Không sửa đổi, bổ sung</w:t>
            </w:r>
          </w:p>
        </w:tc>
        <w:tc>
          <w:tcPr>
            <w:tcW w:w="3544" w:type="dxa"/>
          </w:tcPr>
          <w:p w14:paraId="60AB66F5" w14:textId="186BEA07" w:rsidR="006B657A" w:rsidRPr="00A50AAD" w:rsidRDefault="006B657A" w:rsidP="006B657A">
            <w:pPr>
              <w:spacing w:before="120" w:after="280" w:afterAutospacing="1" w:line="240" w:lineRule="auto"/>
              <w:jc w:val="both"/>
              <w:rPr>
                <w:b/>
                <w:bCs/>
                <w:sz w:val="26"/>
                <w:szCs w:val="26"/>
              </w:rPr>
            </w:pPr>
            <w:r w:rsidRPr="00A50AAD">
              <w:rPr>
                <w:b/>
                <w:bCs/>
                <w:sz w:val="26"/>
                <w:szCs w:val="26"/>
              </w:rPr>
              <w:t xml:space="preserve">Điều 42. Phân định thẩm quyền của Thanh tra, người được giao thực hiện nhiệm vụ </w:t>
            </w:r>
            <w:r w:rsidRPr="00A829C4">
              <w:rPr>
                <w:b/>
                <w:bCs/>
                <w:strike/>
                <w:sz w:val="26"/>
                <w:szCs w:val="26"/>
              </w:rPr>
              <w:t>thanh tra</w:t>
            </w:r>
            <w:r w:rsidRPr="00A50AAD">
              <w:rPr>
                <w:b/>
                <w:bCs/>
                <w:sz w:val="26"/>
                <w:szCs w:val="26"/>
              </w:rPr>
              <w:t xml:space="preserve"> </w:t>
            </w:r>
            <w:r>
              <w:rPr>
                <w:b/>
                <w:bCs/>
                <w:sz w:val="26"/>
                <w:szCs w:val="26"/>
                <w:lang w:val="en-US"/>
              </w:rPr>
              <w:t xml:space="preserve">kiểm tra </w:t>
            </w:r>
            <w:r w:rsidRPr="00A50AAD">
              <w:rPr>
                <w:b/>
                <w:bCs/>
                <w:sz w:val="26"/>
                <w:szCs w:val="26"/>
              </w:rPr>
              <w:t>chuyên ngành trong lĩnh vực khoa học và công nghệ, Chủ tịch Ủy ban nhân dân, Công an nhân dân, Hải quan, Quản lý thị trường, Bộ đội Biên phòng, Cảnh sát biển và Thanh tra, người được giao thực hiện nhiệm vụ thanh tra chuyên ngành khác</w:t>
            </w:r>
          </w:p>
        </w:tc>
        <w:tc>
          <w:tcPr>
            <w:tcW w:w="3226" w:type="dxa"/>
          </w:tcPr>
          <w:p w14:paraId="2A999D92" w14:textId="77777777" w:rsidR="006B657A" w:rsidRPr="00A50AAD" w:rsidRDefault="006B657A" w:rsidP="006B657A">
            <w:pPr>
              <w:spacing w:before="120" w:after="280" w:afterAutospacing="1" w:line="240" w:lineRule="auto"/>
              <w:rPr>
                <w:b/>
                <w:bCs/>
                <w:sz w:val="26"/>
                <w:szCs w:val="26"/>
              </w:rPr>
            </w:pPr>
          </w:p>
        </w:tc>
      </w:tr>
      <w:tr w:rsidR="006B657A" w:rsidRPr="00A50AAD" w14:paraId="1E403192" w14:textId="77777777" w:rsidTr="00392F0A">
        <w:tc>
          <w:tcPr>
            <w:tcW w:w="4673" w:type="dxa"/>
          </w:tcPr>
          <w:p w14:paraId="1B32B454" w14:textId="77777777" w:rsidR="006B657A" w:rsidRPr="00A50AAD" w:rsidRDefault="006B657A" w:rsidP="006B657A">
            <w:pPr>
              <w:spacing w:before="120" w:after="0" w:line="240" w:lineRule="auto"/>
              <w:jc w:val="both"/>
              <w:rPr>
                <w:sz w:val="26"/>
                <w:szCs w:val="26"/>
              </w:rPr>
            </w:pPr>
            <w:r w:rsidRPr="00A50AAD">
              <w:rPr>
                <w:sz w:val="26"/>
                <w:szCs w:val="26"/>
              </w:rPr>
              <w:t xml:space="preserve">1. Người có thẩm quyền xử phạt của cơ quan Thanh tra, người được giao thực hiện nhiệm vụ thanh tra chuyên ngành trong lĩnh vực khoa học và công nghệ có thẩm quyền lập biên bản vi phạm hành chính, xử phạt hành chính và áp dụng các biện pháp khắc phục hậu quả đối với hành vi vi phạm hành chính quy định tại Nghị định này theo thẩm quyền quy định tại </w:t>
            </w:r>
            <w:bookmarkStart w:id="96" w:name="tc_42"/>
            <w:r w:rsidRPr="00A50AAD">
              <w:rPr>
                <w:sz w:val="26"/>
                <w:szCs w:val="26"/>
              </w:rPr>
              <w:t>Điều 34 Nghị định này</w:t>
            </w:r>
            <w:bookmarkEnd w:id="96"/>
            <w:r w:rsidRPr="00A50AAD">
              <w:rPr>
                <w:sz w:val="26"/>
                <w:szCs w:val="26"/>
              </w:rPr>
              <w:t xml:space="preserve"> và chức năng, nhiệm vụ, quyền hạn được giao.</w:t>
            </w:r>
          </w:p>
        </w:tc>
        <w:tc>
          <w:tcPr>
            <w:tcW w:w="3969" w:type="dxa"/>
          </w:tcPr>
          <w:p w14:paraId="31E68CC7" w14:textId="7DE5D26C" w:rsidR="006B657A" w:rsidRPr="00A829C4" w:rsidRDefault="006B657A" w:rsidP="006B657A">
            <w:pPr>
              <w:spacing w:before="120" w:after="280" w:afterAutospacing="1" w:line="240" w:lineRule="auto"/>
              <w:jc w:val="both"/>
              <w:rPr>
                <w:sz w:val="26"/>
                <w:szCs w:val="26"/>
              </w:rPr>
            </w:pPr>
            <w:r w:rsidRPr="001531AE">
              <w:rPr>
                <w:sz w:val="26"/>
                <w:szCs w:val="26"/>
              </w:rPr>
              <w:t>Không sửa đổi, bổ sung</w:t>
            </w:r>
          </w:p>
        </w:tc>
        <w:tc>
          <w:tcPr>
            <w:tcW w:w="3544" w:type="dxa"/>
          </w:tcPr>
          <w:p w14:paraId="033CC260" w14:textId="69FD34FC" w:rsidR="006B657A" w:rsidRPr="00A50AAD" w:rsidRDefault="006B657A" w:rsidP="006B657A">
            <w:pPr>
              <w:spacing w:before="120" w:after="280" w:afterAutospacing="1" w:line="240" w:lineRule="auto"/>
              <w:jc w:val="both"/>
              <w:rPr>
                <w:sz w:val="26"/>
                <w:szCs w:val="26"/>
              </w:rPr>
            </w:pPr>
            <w:r w:rsidRPr="00A829C4">
              <w:rPr>
                <w:sz w:val="26"/>
                <w:szCs w:val="26"/>
              </w:rPr>
              <w:t xml:space="preserve">1. Người có thẩm quyền xử phạt của </w:t>
            </w:r>
            <w:r w:rsidRPr="00B46D86">
              <w:rPr>
                <w:strike/>
                <w:sz w:val="26"/>
                <w:szCs w:val="26"/>
              </w:rPr>
              <w:t>cơ quan Thanh tra, người được giao thực hiện nhiệm vụ</w:t>
            </w:r>
            <w:r w:rsidRPr="00A829C4">
              <w:rPr>
                <w:sz w:val="26"/>
                <w:szCs w:val="26"/>
              </w:rPr>
              <w:t xml:space="preserve"> </w:t>
            </w:r>
            <w:r w:rsidRPr="00A829C4">
              <w:rPr>
                <w:strike/>
                <w:sz w:val="26"/>
                <w:szCs w:val="26"/>
              </w:rPr>
              <w:t>thanh tra</w:t>
            </w:r>
            <w:r w:rsidRPr="00A829C4">
              <w:rPr>
                <w:sz w:val="26"/>
                <w:szCs w:val="26"/>
              </w:rPr>
              <w:t xml:space="preserve"> </w:t>
            </w:r>
            <w:r>
              <w:rPr>
                <w:sz w:val="26"/>
                <w:szCs w:val="26"/>
                <w:lang w:val="en-US"/>
              </w:rPr>
              <w:t xml:space="preserve">kiểm tra </w:t>
            </w:r>
            <w:r w:rsidRPr="00A829C4">
              <w:rPr>
                <w:sz w:val="26"/>
                <w:szCs w:val="26"/>
              </w:rPr>
              <w:t xml:space="preserve">chuyên ngành trong lĩnh vực khoa học và công nghệ có thẩm quyền lập biên bản vi phạm hành chính, xử phạt hành chính và áp dụng các biện pháp khắc phục hậu quả đối với hành vi vi phạm hành chính quy định tại </w:t>
            </w:r>
            <w:r w:rsidRPr="00A829C4">
              <w:rPr>
                <w:sz w:val="26"/>
                <w:szCs w:val="26"/>
              </w:rPr>
              <w:lastRenderedPageBreak/>
              <w:t>Nghị định này theo thẩm quyền quy định tại Điều 34 Nghị định này và chức năng, nhiệm vụ, quyền hạn được giao.</w:t>
            </w:r>
          </w:p>
        </w:tc>
        <w:tc>
          <w:tcPr>
            <w:tcW w:w="3226" w:type="dxa"/>
          </w:tcPr>
          <w:p w14:paraId="4CF997C5" w14:textId="77777777" w:rsidR="006B657A" w:rsidRPr="00A50AAD" w:rsidRDefault="006B657A" w:rsidP="006B657A">
            <w:pPr>
              <w:spacing w:before="120" w:after="280" w:afterAutospacing="1" w:line="240" w:lineRule="auto"/>
              <w:rPr>
                <w:sz w:val="26"/>
                <w:szCs w:val="26"/>
              </w:rPr>
            </w:pPr>
          </w:p>
        </w:tc>
      </w:tr>
      <w:tr w:rsidR="006B657A" w:rsidRPr="00A50AAD" w14:paraId="51A4BE50" w14:textId="77777777" w:rsidTr="00392F0A">
        <w:tc>
          <w:tcPr>
            <w:tcW w:w="4673" w:type="dxa"/>
          </w:tcPr>
          <w:p w14:paraId="1FBA5FB8" w14:textId="77777777" w:rsidR="006B657A" w:rsidRPr="00A50AAD" w:rsidRDefault="006B657A" w:rsidP="006B657A">
            <w:pPr>
              <w:spacing w:before="120" w:after="0" w:line="240" w:lineRule="auto"/>
              <w:jc w:val="both"/>
              <w:rPr>
                <w:sz w:val="26"/>
                <w:szCs w:val="26"/>
              </w:rPr>
            </w:pPr>
            <w:r w:rsidRPr="00A50AAD">
              <w:rPr>
                <w:sz w:val="26"/>
                <w:szCs w:val="26"/>
              </w:rPr>
              <w:lastRenderedPageBreak/>
              <w:t xml:space="preserve">2. Chủ tịch Ủy ban nhân dân các cấp có thẩm quyền lập biên bản vi phạm hành chính, xử phạt hành chính và áp dụng các biện pháp khắc phục hậu quả đối với hành vi vi phạm hành chính quy định tại Nghị định này theo thẩm quyền quy định tại </w:t>
            </w:r>
            <w:bookmarkStart w:id="97" w:name="tc_43"/>
            <w:r w:rsidRPr="00A50AAD">
              <w:rPr>
                <w:sz w:val="26"/>
                <w:szCs w:val="26"/>
              </w:rPr>
              <w:t>Điều 35 Nghị định này</w:t>
            </w:r>
            <w:bookmarkEnd w:id="97"/>
            <w:r w:rsidRPr="00A50AAD">
              <w:rPr>
                <w:sz w:val="26"/>
                <w:szCs w:val="26"/>
              </w:rPr>
              <w:t xml:space="preserve"> và chức năng, nhiệm vụ, quyền hạn được giao.</w:t>
            </w:r>
          </w:p>
        </w:tc>
        <w:tc>
          <w:tcPr>
            <w:tcW w:w="3969" w:type="dxa"/>
          </w:tcPr>
          <w:p w14:paraId="230219FD" w14:textId="37B43A0F" w:rsidR="006B657A" w:rsidRPr="00A50AAD" w:rsidRDefault="006B657A" w:rsidP="006B657A">
            <w:pPr>
              <w:spacing w:before="120" w:after="280" w:afterAutospacing="1" w:line="240" w:lineRule="auto"/>
              <w:jc w:val="both"/>
              <w:rPr>
                <w:sz w:val="26"/>
                <w:szCs w:val="26"/>
              </w:rPr>
            </w:pPr>
            <w:r w:rsidRPr="001531AE">
              <w:rPr>
                <w:sz w:val="26"/>
                <w:szCs w:val="26"/>
              </w:rPr>
              <w:t>Không sửa đổi, bổ sung</w:t>
            </w:r>
          </w:p>
        </w:tc>
        <w:tc>
          <w:tcPr>
            <w:tcW w:w="3544" w:type="dxa"/>
          </w:tcPr>
          <w:p w14:paraId="4BF6D9BA" w14:textId="74B370FA" w:rsidR="006B657A" w:rsidRPr="00A50AAD" w:rsidRDefault="006B657A" w:rsidP="006B657A">
            <w:pPr>
              <w:spacing w:before="120" w:after="280" w:afterAutospacing="1" w:line="240" w:lineRule="auto"/>
              <w:jc w:val="both"/>
              <w:rPr>
                <w:sz w:val="26"/>
                <w:szCs w:val="26"/>
              </w:rPr>
            </w:pPr>
          </w:p>
        </w:tc>
        <w:tc>
          <w:tcPr>
            <w:tcW w:w="3226" w:type="dxa"/>
          </w:tcPr>
          <w:p w14:paraId="580BA423" w14:textId="77777777" w:rsidR="006B657A" w:rsidRPr="00A50AAD" w:rsidRDefault="006B657A" w:rsidP="006B657A">
            <w:pPr>
              <w:spacing w:before="120" w:after="280" w:afterAutospacing="1" w:line="240" w:lineRule="auto"/>
              <w:rPr>
                <w:sz w:val="26"/>
                <w:szCs w:val="26"/>
              </w:rPr>
            </w:pPr>
          </w:p>
        </w:tc>
      </w:tr>
      <w:tr w:rsidR="006B657A" w:rsidRPr="00A50AAD" w14:paraId="54D9B314" w14:textId="77777777" w:rsidTr="00392F0A">
        <w:tc>
          <w:tcPr>
            <w:tcW w:w="4673" w:type="dxa"/>
          </w:tcPr>
          <w:p w14:paraId="3825D69C" w14:textId="77777777" w:rsidR="006B657A" w:rsidRPr="00A50AAD" w:rsidRDefault="006B657A" w:rsidP="006B657A">
            <w:pPr>
              <w:spacing w:before="120" w:after="0" w:line="240" w:lineRule="auto"/>
              <w:jc w:val="both"/>
              <w:rPr>
                <w:sz w:val="26"/>
                <w:szCs w:val="26"/>
              </w:rPr>
            </w:pPr>
            <w:r w:rsidRPr="00A50AAD">
              <w:rPr>
                <w:sz w:val="26"/>
                <w:szCs w:val="26"/>
              </w:rPr>
              <w:t xml:space="preserve">3. Người có thẩm quyền xử phạt của cơ quan Công an có thẩm quyền lập biên bản vi phạm hành chính, xử phạt hành chính và áp dụng các biện pháp khắc phục hậu quả đối với hành vi vi phạm hành chính quy định tại Nghị định này theo thẩm quyền quy định tại </w:t>
            </w:r>
            <w:bookmarkStart w:id="98" w:name="tc_44"/>
            <w:r w:rsidRPr="00A50AAD">
              <w:rPr>
                <w:sz w:val="26"/>
                <w:szCs w:val="26"/>
              </w:rPr>
              <w:t>Điều 36 Nghị định này</w:t>
            </w:r>
            <w:bookmarkEnd w:id="98"/>
            <w:r w:rsidRPr="00A50AAD">
              <w:rPr>
                <w:sz w:val="26"/>
                <w:szCs w:val="26"/>
              </w:rPr>
              <w:t xml:space="preserve"> và chức năng, nhiệm vụ, quyền hạn được giao.</w:t>
            </w:r>
          </w:p>
        </w:tc>
        <w:tc>
          <w:tcPr>
            <w:tcW w:w="3969" w:type="dxa"/>
          </w:tcPr>
          <w:p w14:paraId="30F5857B" w14:textId="7F0D6337" w:rsidR="006B657A" w:rsidRPr="00A50AAD" w:rsidRDefault="006B657A" w:rsidP="006B657A">
            <w:pPr>
              <w:spacing w:before="120" w:after="280" w:afterAutospacing="1" w:line="240" w:lineRule="auto"/>
              <w:jc w:val="both"/>
              <w:rPr>
                <w:sz w:val="26"/>
                <w:szCs w:val="26"/>
              </w:rPr>
            </w:pPr>
            <w:r w:rsidRPr="001531AE">
              <w:rPr>
                <w:sz w:val="26"/>
                <w:szCs w:val="26"/>
              </w:rPr>
              <w:t>Không sửa đổi, bổ sung</w:t>
            </w:r>
          </w:p>
        </w:tc>
        <w:tc>
          <w:tcPr>
            <w:tcW w:w="3544" w:type="dxa"/>
          </w:tcPr>
          <w:p w14:paraId="1EA6E675" w14:textId="22ABB96E" w:rsidR="006B657A" w:rsidRPr="00A50AAD" w:rsidRDefault="006B657A" w:rsidP="006B657A">
            <w:pPr>
              <w:spacing w:before="120" w:after="280" w:afterAutospacing="1" w:line="240" w:lineRule="auto"/>
              <w:jc w:val="both"/>
              <w:rPr>
                <w:sz w:val="26"/>
                <w:szCs w:val="26"/>
              </w:rPr>
            </w:pPr>
          </w:p>
        </w:tc>
        <w:tc>
          <w:tcPr>
            <w:tcW w:w="3226" w:type="dxa"/>
          </w:tcPr>
          <w:p w14:paraId="03E3CA6F" w14:textId="77777777" w:rsidR="006B657A" w:rsidRPr="00A50AAD" w:rsidRDefault="006B657A" w:rsidP="006B657A">
            <w:pPr>
              <w:spacing w:before="120" w:after="280" w:afterAutospacing="1" w:line="240" w:lineRule="auto"/>
              <w:rPr>
                <w:sz w:val="26"/>
                <w:szCs w:val="26"/>
              </w:rPr>
            </w:pPr>
          </w:p>
        </w:tc>
      </w:tr>
      <w:tr w:rsidR="006B657A" w:rsidRPr="00A50AAD" w14:paraId="7591D7D0" w14:textId="77777777" w:rsidTr="00392F0A">
        <w:tc>
          <w:tcPr>
            <w:tcW w:w="4673" w:type="dxa"/>
          </w:tcPr>
          <w:p w14:paraId="3EB7ED4B" w14:textId="77777777" w:rsidR="006B657A" w:rsidRPr="00A50AAD" w:rsidRDefault="006B657A" w:rsidP="006B657A">
            <w:pPr>
              <w:spacing w:before="120" w:after="0" w:line="240" w:lineRule="auto"/>
              <w:jc w:val="both"/>
              <w:rPr>
                <w:sz w:val="26"/>
                <w:szCs w:val="26"/>
              </w:rPr>
            </w:pPr>
            <w:r w:rsidRPr="00A50AAD">
              <w:rPr>
                <w:sz w:val="26"/>
                <w:szCs w:val="26"/>
              </w:rPr>
              <w:t xml:space="preserve">4. Người có thẩm quyền xử phạt của cơ quan Hải quan quy định tại </w:t>
            </w:r>
            <w:bookmarkStart w:id="99" w:name="tc_45"/>
            <w:r w:rsidRPr="00A50AAD">
              <w:rPr>
                <w:sz w:val="26"/>
                <w:szCs w:val="26"/>
              </w:rPr>
              <w:t>Điều 37 Nghị định này</w:t>
            </w:r>
            <w:bookmarkEnd w:id="99"/>
            <w:r w:rsidRPr="00A50AAD">
              <w:rPr>
                <w:sz w:val="26"/>
                <w:szCs w:val="26"/>
              </w:rPr>
              <w:t xml:space="preserve"> có thẩm quyền lập biên bản vi phạm hành chính, xử phạt vi phạm hành chính đối với các hành vi vi phạm hành chính trong lĩnh vực tiêu chuẩn, đo lường và chất lượng sản phẩm, hàng hóa quy định tại Nghị định này phát hiện được tại địa bàn thuộc thẩm quyền quản lý của Hải </w:t>
            </w:r>
            <w:r w:rsidRPr="00A50AAD">
              <w:rPr>
                <w:sz w:val="26"/>
                <w:szCs w:val="26"/>
              </w:rPr>
              <w:lastRenderedPageBreak/>
              <w:t>quan mà Nghị định của Chính phủ quy định xử phạt vi phạm hành chính trong lĩnh vực hải quan chưa quy định.</w:t>
            </w:r>
          </w:p>
        </w:tc>
        <w:tc>
          <w:tcPr>
            <w:tcW w:w="3969" w:type="dxa"/>
          </w:tcPr>
          <w:p w14:paraId="08838299" w14:textId="5D57467C" w:rsidR="006B657A" w:rsidRPr="00A50AAD" w:rsidRDefault="006B657A" w:rsidP="006B657A">
            <w:pPr>
              <w:spacing w:before="120" w:after="280" w:afterAutospacing="1" w:line="240" w:lineRule="auto"/>
              <w:jc w:val="both"/>
              <w:rPr>
                <w:sz w:val="26"/>
                <w:szCs w:val="26"/>
              </w:rPr>
            </w:pPr>
            <w:r w:rsidRPr="001531AE">
              <w:rPr>
                <w:sz w:val="26"/>
                <w:szCs w:val="26"/>
              </w:rPr>
              <w:lastRenderedPageBreak/>
              <w:t>Không sửa đổi, bổ sung</w:t>
            </w:r>
          </w:p>
        </w:tc>
        <w:tc>
          <w:tcPr>
            <w:tcW w:w="3544" w:type="dxa"/>
          </w:tcPr>
          <w:p w14:paraId="311726B8" w14:textId="560E9553" w:rsidR="006B657A" w:rsidRPr="00A50AAD" w:rsidRDefault="006B657A" w:rsidP="006B657A">
            <w:pPr>
              <w:spacing w:before="120" w:after="280" w:afterAutospacing="1" w:line="240" w:lineRule="auto"/>
              <w:jc w:val="both"/>
              <w:rPr>
                <w:sz w:val="26"/>
                <w:szCs w:val="26"/>
              </w:rPr>
            </w:pPr>
          </w:p>
        </w:tc>
        <w:tc>
          <w:tcPr>
            <w:tcW w:w="3226" w:type="dxa"/>
          </w:tcPr>
          <w:p w14:paraId="60353DD4" w14:textId="77777777" w:rsidR="006B657A" w:rsidRPr="00A50AAD" w:rsidRDefault="006B657A" w:rsidP="006B657A">
            <w:pPr>
              <w:spacing w:before="120" w:after="280" w:afterAutospacing="1" w:line="240" w:lineRule="auto"/>
              <w:rPr>
                <w:sz w:val="26"/>
                <w:szCs w:val="26"/>
              </w:rPr>
            </w:pPr>
          </w:p>
        </w:tc>
      </w:tr>
      <w:tr w:rsidR="006B657A" w:rsidRPr="00A50AAD" w14:paraId="26BE10DA" w14:textId="77777777" w:rsidTr="00392F0A">
        <w:tc>
          <w:tcPr>
            <w:tcW w:w="4673" w:type="dxa"/>
          </w:tcPr>
          <w:p w14:paraId="771132AE" w14:textId="77777777" w:rsidR="006B657A" w:rsidRPr="00A50AAD" w:rsidRDefault="006B657A" w:rsidP="006B657A">
            <w:pPr>
              <w:spacing w:before="120" w:after="0" w:line="240" w:lineRule="auto"/>
              <w:jc w:val="both"/>
              <w:rPr>
                <w:sz w:val="26"/>
                <w:szCs w:val="26"/>
              </w:rPr>
            </w:pPr>
            <w:r w:rsidRPr="00A50AAD">
              <w:rPr>
                <w:sz w:val="26"/>
                <w:szCs w:val="26"/>
              </w:rPr>
              <w:lastRenderedPageBreak/>
              <w:t xml:space="preserve">5. Người có thẩm quyền xử phạt của cơ quan Quản lý thị trường có thẩm quyền lập biên bản vi phạm hành chính, xử phạt hành chính và áp dụng các biện pháp khắc phục hậu quả đối với hành vi vi phạm hành chính quy định tại </w:t>
            </w:r>
            <w:bookmarkStart w:id="100" w:name="tc_46"/>
            <w:r w:rsidRPr="00A50AAD">
              <w:rPr>
                <w:sz w:val="26"/>
                <w:szCs w:val="26"/>
              </w:rPr>
              <w:t>Điều 5, Điều 6</w:t>
            </w:r>
            <w:bookmarkEnd w:id="100"/>
            <w:r w:rsidRPr="00A50AAD">
              <w:rPr>
                <w:sz w:val="26"/>
                <w:szCs w:val="26"/>
              </w:rPr>
              <w:t xml:space="preserve">, </w:t>
            </w:r>
            <w:bookmarkStart w:id="101" w:name="tc_47"/>
            <w:r w:rsidRPr="00A50AAD">
              <w:rPr>
                <w:sz w:val="26"/>
                <w:szCs w:val="26"/>
              </w:rPr>
              <w:t>Điều 7, Điều 9</w:t>
            </w:r>
            <w:bookmarkEnd w:id="101"/>
            <w:r w:rsidRPr="00A50AAD">
              <w:rPr>
                <w:sz w:val="26"/>
                <w:szCs w:val="26"/>
              </w:rPr>
              <w:t xml:space="preserve">, </w:t>
            </w:r>
            <w:bookmarkStart w:id="102" w:name="tc_48"/>
            <w:r w:rsidRPr="00A50AAD">
              <w:rPr>
                <w:sz w:val="26"/>
                <w:szCs w:val="26"/>
              </w:rPr>
              <w:t>Điều 10, Điều 14</w:t>
            </w:r>
            <w:bookmarkEnd w:id="102"/>
            <w:r w:rsidRPr="00A50AAD">
              <w:rPr>
                <w:sz w:val="26"/>
                <w:szCs w:val="26"/>
              </w:rPr>
              <w:t xml:space="preserve">, </w:t>
            </w:r>
            <w:bookmarkStart w:id="103" w:name="tc_49"/>
            <w:r w:rsidRPr="00A50AAD">
              <w:rPr>
                <w:sz w:val="26"/>
                <w:szCs w:val="26"/>
              </w:rPr>
              <w:t>Điều 15, Điều 16</w:t>
            </w:r>
            <w:bookmarkEnd w:id="103"/>
            <w:r w:rsidRPr="00A50AAD">
              <w:rPr>
                <w:sz w:val="26"/>
                <w:szCs w:val="26"/>
              </w:rPr>
              <w:t xml:space="preserve">, </w:t>
            </w:r>
            <w:bookmarkStart w:id="104" w:name="tc_50"/>
            <w:r w:rsidRPr="00A50AAD">
              <w:rPr>
                <w:sz w:val="26"/>
                <w:szCs w:val="26"/>
              </w:rPr>
              <w:t>Điều 17, Điều 18</w:t>
            </w:r>
            <w:bookmarkEnd w:id="104"/>
            <w:r w:rsidRPr="00A50AAD">
              <w:rPr>
                <w:sz w:val="26"/>
                <w:szCs w:val="26"/>
              </w:rPr>
              <w:t xml:space="preserve">, </w:t>
            </w:r>
            <w:bookmarkStart w:id="105" w:name="tc_51"/>
            <w:r w:rsidRPr="00A50AAD">
              <w:rPr>
                <w:sz w:val="26"/>
                <w:szCs w:val="26"/>
              </w:rPr>
              <w:t>Điều 19, Điều 20</w:t>
            </w:r>
            <w:bookmarkEnd w:id="105"/>
            <w:r w:rsidRPr="00A50AAD">
              <w:rPr>
                <w:sz w:val="26"/>
                <w:szCs w:val="26"/>
              </w:rPr>
              <w:t xml:space="preserve">, </w:t>
            </w:r>
            <w:bookmarkStart w:id="106" w:name="tc_52"/>
            <w:r w:rsidRPr="00A50AAD">
              <w:rPr>
                <w:sz w:val="26"/>
                <w:szCs w:val="26"/>
              </w:rPr>
              <w:t>Điều 24, Điều 27</w:t>
            </w:r>
            <w:bookmarkEnd w:id="106"/>
            <w:r w:rsidRPr="00A50AAD">
              <w:rPr>
                <w:sz w:val="26"/>
                <w:szCs w:val="26"/>
              </w:rPr>
              <w:t xml:space="preserve">, </w:t>
            </w:r>
            <w:bookmarkStart w:id="107" w:name="tc_53"/>
            <w:r w:rsidRPr="00A50AAD">
              <w:rPr>
                <w:sz w:val="26"/>
                <w:szCs w:val="26"/>
              </w:rPr>
              <w:t>Điều 28, Điều 29</w:t>
            </w:r>
            <w:bookmarkEnd w:id="107"/>
            <w:r w:rsidRPr="00A50AAD">
              <w:rPr>
                <w:sz w:val="26"/>
                <w:szCs w:val="26"/>
              </w:rPr>
              <w:t xml:space="preserve">, </w:t>
            </w:r>
            <w:bookmarkStart w:id="108" w:name="tc_54"/>
            <w:r w:rsidRPr="00A50AAD">
              <w:rPr>
                <w:sz w:val="26"/>
                <w:szCs w:val="26"/>
              </w:rPr>
              <w:t>Điều 30, Điều 31</w:t>
            </w:r>
            <w:bookmarkEnd w:id="108"/>
            <w:r w:rsidRPr="00A50AAD">
              <w:rPr>
                <w:sz w:val="26"/>
                <w:szCs w:val="26"/>
              </w:rPr>
              <w:t xml:space="preserve">, </w:t>
            </w:r>
            <w:bookmarkStart w:id="109" w:name="tc_55"/>
            <w:r w:rsidRPr="00A50AAD">
              <w:rPr>
                <w:sz w:val="26"/>
                <w:szCs w:val="26"/>
              </w:rPr>
              <w:t>Điều 32 của Nghị định này</w:t>
            </w:r>
            <w:bookmarkEnd w:id="109"/>
            <w:r w:rsidRPr="00A50AAD">
              <w:rPr>
                <w:sz w:val="26"/>
                <w:szCs w:val="26"/>
              </w:rPr>
              <w:t xml:space="preserve"> theo thẩm quyền quy định tại </w:t>
            </w:r>
            <w:bookmarkStart w:id="110" w:name="tc_56"/>
            <w:r w:rsidRPr="00A50AAD">
              <w:rPr>
                <w:sz w:val="26"/>
                <w:szCs w:val="26"/>
              </w:rPr>
              <w:t>Điều 38 Nghị định này</w:t>
            </w:r>
            <w:bookmarkEnd w:id="110"/>
            <w:r w:rsidRPr="00A50AAD">
              <w:rPr>
                <w:sz w:val="26"/>
                <w:szCs w:val="26"/>
              </w:rPr>
              <w:t xml:space="preserve"> và chức năng, nhiệm vụ, quyền hạn được giao.</w:t>
            </w:r>
          </w:p>
        </w:tc>
        <w:tc>
          <w:tcPr>
            <w:tcW w:w="3969" w:type="dxa"/>
          </w:tcPr>
          <w:p w14:paraId="05275FDE" w14:textId="757B3B0D" w:rsidR="006B657A" w:rsidRPr="00A50AAD" w:rsidRDefault="006B657A" w:rsidP="006B657A">
            <w:pPr>
              <w:spacing w:before="120" w:after="280" w:afterAutospacing="1" w:line="240" w:lineRule="auto"/>
              <w:jc w:val="both"/>
              <w:rPr>
                <w:sz w:val="26"/>
                <w:szCs w:val="26"/>
              </w:rPr>
            </w:pPr>
            <w:r w:rsidRPr="001531AE">
              <w:rPr>
                <w:sz w:val="26"/>
                <w:szCs w:val="26"/>
              </w:rPr>
              <w:t>Không sửa đổi, bổ sung</w:t>
            </w:r>
          </w:p>
        </w:tc>
        <w:tc>
          <w:tcPr>
            <w:tcW w:w="3544" w:type="dxa"/>
          </w:tcPr>
          <w:p w14:paraId="69D2419B" w14:textId="3835DB35" w:rsidR="006B657A" w:rsidRPr="00A50AAD" w:rsidRDefault="006B657A" w:rsidP="006B657A">
            <w:pPr>
              <w:spacing w:before="120" w:after="280" w:afterAutospacing="1" w:line="240" w:lineRule="auto"/>
              <w:jc w:val="both"/>
              <w:rPr>
                <w:sz w:val="26"/>
                <w:szCs w:val="26"/>
              </w:rPr>
            </w:pPr>
          </w:p>
        </w:tc>
        <w:tc>
          <w:tcPr>
            <w:tcW w:w="3226" w:type="dxa"/>
          </w:tcPr>
          <w:p w14:paraId="422BD603" w14:textId="77777777" w:rsidR="006B657A" w:rsidRPr="00A50AAD" w:rsidRDefault="006B657A" w:rsidP="006B657A">
            <w:pPr>
              <w:spacing w:before="120" w:after="280" w:afterAutospacing="1" w:line="240" w:lineRule="auto"/>
              <w:rPr>
                <w:sz w:val="26"/>
                <w:szCs w:val="26"/>
              </w:rPr>
            </w:pPr>
          </w:p>
        </w:tc>
      </w:tr>
      <w:tr w:rsidR="006B657A" w:rsidRPr="00A50AAD" w14:paraId="68437327" w14:textId="77777777" w:rsidTr="00392F0A">
        <w:tc>
          <w:tcPr>
            <w:tcW w:w="4673" w:type="dxa"/>
          </w:tcPr>
          <w:p w14:paraId="649933EA" w14:textId="77777777" w:rsidR="006B657A" w:rsidRPr="00A50AAD" w:rsidRDefault="006B657A" w:rsidP="006B657A">
            <w:pPr>
              <w:spacing w:before="120" w:after="0" w:line="240" w:lineRule="auto"/>
              <w:jc w:val="both"/>
              <w:rPr>
                <w:sz w:val="26"/>
                <w:szCs w:val="26"/>
              </w:rPr>
            </w:pPr>
            <w:r w:rsidRPr="00A50AAD">
              <w:rPr>
                <w:sz w:val="26"/>
                <w:szCs w:val="26"/>
              </w:rPr>
              <w:t xml:space="preserve">6. Người có thẩm quyền xử phạt của Bộ đội Biên phòng có thẩm quyền lập biên bản vi phạm hành chính, xử phạt hành chính và áp dụng các biện pháp khắc phục hậu quả đối với hành vi vi phạm hành chính liên quan đến hoạt động buôn bán quy định tại </w:t>
            </w:r>
            <w:bookmarkStart w:id="111" w:name="tc_57"/>
            <w:r w:rsidRPr="00A50AAD">
              <w:rPr>
                <w:sz w:val="26"/>
                <w:szCs w:val="26"/>
              </w:rPr>
              <w:t>Điều 5, Điều 7</w:t>
            </w:r>
            <w:bookmarkEnd w:id="111"/>
            <w:r w:rsidRPr="00A50AAD">
              <w:rPr>
                <w:sz w:val="26"/>
                <w:szCs w:val="26"/>
              </w:rPr>
              <w:t xml:space="preserve">, </w:t>
            </w:r>
            <w:bookmarkStart w:id="112" w:name="tc_58"/>
            <w:r w:rsidRPr="00A50AAD">
              <w:rPr>
                <w:sz w:val="26"/>
                <w:szCs w:val="26"/>
              </w:rPr>
              <w:t>Điều 9, Điều 15</w:t>
            </w:r>
            <w:bookmarkEnd w:id="112"/>
            <w:r w:rsidRPr="00A50AAD">
              <w:rPr>
                <w:sz w:val="26"/>
                <w:szCs w:val="26"/>
              </w:rPr>
              <w:t xml:space="preserve">, </w:t>
            </w:r>
            <w:bookmarkStart w:id="113" w:name="tc_59"/>
            <w:r w:rsidRPr="00A50AAD">
              <w:rPr>
                <w:sz w:val="26"/>
                <w:szCs w:val="26"/>
              </w:rPr>
              <w:t>Điều 16, Điều 17</w:t>
            </w:r>
            <w:bookmarkEnd w:id="113"/>
            <w:r w:rsidRPr="00A50AAD">
              <w:rPr>
                <w:sz w:val="26"/>
                <w:szCs w:val="26"/>
              </w:rPr>
              <w:t xml:space="preserve">, </w:t>
            </w:r>
            <w:bookmarkStart w:id="114" w:name="tc_60"/>
            <w:r w:rsidRPr="00A50AAD">
              <w:rPr>
                <w:sz w:val="26"/>
                <w:szCs w:val="26"/>
              </w:rPr>
              <w:t>Điều 18, Điều 19</w:t>
            </w:r>
            <w:bookmarkEnd w:id="114"/>
            <w:r w:rsidRPr="00A50AAD">
              <w:rPr>
                <w:sz w:val="26"/>
                <w:szCs w:val="26"/>
              </w:rPr>
              <w:t xml:space="preserve">, </w:t>
            </w:r>
            <w:bookmarkStart w:id="115" w:name="tc_61"/>
            <w:r w:rsidRPr="00A50AAD">
              <w:rPr>
                <w:sz w:val="26"/>
                <w:szCs w:val="26"/>
              </w:rPr>
              <w:t>Điều 20, Điều 24</w:t>
            </w:r>
            <w:bookmarkEnd w:id="115"/>
            <w:r w:rsidRPr="00A50AAD">
              <w:rPr>
                <w:sz w:val="26"/>
                <w:szCs w:val="26"/>
              </w:rPr>
              <w:t xml:space="preserve">, </w:t>
            </w:r>
            <w:bookmarkStart w:id="116" w:name="tc_62"/>
            <w:r w:rsidRPr="00A50AAD">
              <w:rPr>
                <w:sz w:val="26"/>
                <w:szCs w:val="26"/>
              </w:rPr>
              <w:t>Điều 27, Điều 29</w:t>
            </w:r>
            <w:bookmarkEnd w:id="116"/>
            <w:r w:rsidRPr="00A50AAD">
              <w:rPr>
                <w:sz w:val="26"/>
                <w:szCs w:val="26"/>
              </w:rPr>
              <w:t xml:space="preserve">, </w:t>
            </w:r>
            <w:bookmarkStart w:id="117" w:name="tc_63"/>
            <w:r w:rsidRPr="00A50AAD">
              <w:rPr>
                <w:sz w:val="26"/>
                <w:szCs w:val="26"/>
              </w:rPr>
              <w:t>Điều 30, Điều 31</w:t>
            </w:r>
            <w:bookmarkEnd w:id="117"/>
            <w:r w:rsidRPr="00A50AAD">
              <w:rPr>
                <w:sz w:val="26"/>
                <w:szCs w:val="26"/>
              </w:rPr>
              <w:t xml:space="preserve">, </w:t>
            </w:r>
            <w:bookmarkStart w:id="118" w:name="tc_64"/>
            <w:r w:rsidRPr="00A50AAD">
              <w:rPr>
                <w:sz w:val="26"/>
                <w:szCs w:val="26"/>
              </w:rPr>
              <w:t>Điều 32 Nghị định này</w:t>
            </w:r>
            <w:bookmarkEnd w:id="118"/>
            <w:r w:rsidRPr="00A50AAD">
              <w:rPr>
                <w:sz w:val="26"/>
                <w:szCs w:val="26"/>
              </w:rPr>
              <w:t xml:space="preserve"> theo thẩm quyền quy định tại </w:t>
            </w:r>
            <w:bookmarkStart w:id="119" w:name="tc_65"/>
            <w:r w:rsidRPr="00A50AAD">
              <w:rPr>
                <w:sz w:val="26"/>
                <w:szCs w:val="26"/>
              </w:rPr>
              <w:t>Điều 39 Nghị định này</w:t>
            </w:r>
            <w:bookmarkEnd w:id="119"/>
            <w:r w:rsidRPr="00A50AAD">
              <w:rPr>
                <w:sz w:val="26"/>
                <w:szCs w:val="26"/>
              </w:rPr>
              <w:t xml:space="preserve"> và chức năng, nhiệm vụ, quyền hạn được giao.</w:t>
            </w:r>
          </w:p>
        </w:tc>
        <w:tc>
          <w:tcPr>
            <w:tcW w:w="3969" w:type="dxa"/>
          </w:tcPr>
          <w:p w14:paraId="4A53DB4C" w14:textId="5C3B9D2C" w:rsidR="006B657A" w:rsidRPr="008D51A2" w:rsidRDefault="006B657A" w:rsidP="006B657A">
            <w:pPr>
              <w:spacing w:before="120" w:after="280" w:afterAutospacing="1" w:line="240" w:lineRule="auto"/>
              <w:jc w:val="both"/>
              <w:rPr>
                <w:sz w:val="26"/>
                <w:szCs w:val="26"/>
                <w:highlight w:val="yellow"/>
              </w:rPr>
            </w:pPr>
            <w:r w:rsidRPr="001531AE">
              <w:rPr>
                <w:sz w:val="26"/>
                <w:szCs w:val="26"/>
              </w:rPr>
              <w:t>Không sửa đổi, bổ sung</w:t>
            </w:r>
          </w:p>
        </w:tc>
        <w:tc>
          <w:tcPr>
            <w:tcW w:w="3544" w:type="dxa"/>
          </w:tcPr>
          <w:p w14:paraId="6469851A" w14:textId="5295726F" w:rsidR="006B657A" w:rsidRPr="008D51A2" w:rsidRDefault="006B657A" w:rsidP="006B657A">
            <w:pPr>
              <w:spacing w:before="120" w:after="280" w:afterAutospacing="1" w:line="240" w:lineRule="auto"/>
              <w:jc w:val="both"/>
              <w:rPr>
                <w:sz w:val="26"/>
                <w:szCs w:val="26"/>
                <w:highlight w:val="yellow"/>
              </w:rPr>
            </w:pPr>
          </w:p>
        </w:tc>
        <w:tc>
          <w:tcPr>
            <w:tcW w:w="3226" w:type="dxa"/>
          </w:tcPr>
          <w:p w14:paraId="3F242244" w14:textId="77777777" w:rsidR="006B657A" w:rsidRPr="00A50AAD" w:rsidRDefault="006B657A" w:rsidP="006B657A">
            <w:pPr>
              <w:spacing w:before="120" w:after="280" w:afterAutospacing="1" w:line="240" w:lineRule="auto"/>
              <w:rPr>
                <w:sz w:val="26"/>
                <w:szCs w:val="26"/>
              </w:rPr>
            </w:pPr>
          </w:p>
        </w:tc>
      </w:tr>
      <w:tr w:rsidR="006B657A" w:rsidRPr="00A50AAD" w14:paraId="48315E22" w14:textId="77777777" w:rsidTr="00392F0A">
        <w:tc>
          <w:tcPr>
            <w:tcW w:w="4673" w:type="dxa"/>
          </w:tcPr>
          <w:p w14:paraId="7EA580F2" w14:textId="77777777" w:rsidR="006B657A" w:rsidRPr="00A50AAD" w:rsidRDefault="006B657A" w:rsidP="006B657A">
            <w:pPr>
              <w:spacing w:before="120" w:after="0" w:line="240" w:lineRule="auto"/>
              <w:jc w:val="both"/>
              <w:rPr>
                <w:sz w:val="26"/>
                <w:szCs w:val="26"/>
              </w:rPr>
            </w:pPr>
            <w:r w:rsidRPr="00A50AAD">
              <w:rPr>
                <w:sz w:val="26"/>
                <w:szCs w:val="26"/>
              </w:rPr>
              <w:t xml:space="preserve">7. Người có thẩm quyền xử phạt của Cảnh </w:t>
            </w:r>
            <w:r w:rsidRPr="00A50AAD">
              <w:rPr>
                <w:sz w:val="26"/>
                <w:szCs w:val="26"/>
              </w:rPr>
              <w:lastRenderedPageBreak/>
              <w:t xml:space="preserve">sát biển có thẩm quyền lập biên bản vi phạm hành chính, xử phạt hành chính và áp dụng các biện pháp khắc phục hậu quả đối với hành vi vi phạm hành chính liên quan đến hoạt động buôn bán quy định tại </w:t>
            </w:r>
            <w:bookmarkStart w:id="120" w:name="tc_66"/>
            <w:r w:rsidRPr="00A50AAD">
              <w:rPr>
                <w:sz w:val="26"/>
                <w:szCs w:val="26"/>
              </w:rPr>
              <w:t>Điều 5, Điều 7</w:t>
            </w:r>
            <w:bookmarkEnd w:id="120"/>
            <w:r w:rsidRPr="00A50AAD">
              <w:rPr>
                <w:sz w:val="26"/>
                <w:szCs w:val="26"/>
              </w:rPr>
              <w:t xml:space="preserve">, </w:t>
            </w:r>
            <w:bookmarkStart w:id="121" w:name="tc_67"/>
            <w:r w:rsidRPr="00A50AAD">
              <w:rPr>
                <w:sz w:val="26"/>
                <w:szCs w:val="26"/>
              </w:rPr>
              <w:t>Điều 9, Điều 10</w:t>
            </w:r>
            <w:bookmarkEnd w:id="121"/>
            <w:r w:rsidRPr="00A50AAD">
              <w:rPr>
                <w:sz w:val="26"/>
                <w:szCs w:val="26"/>
              </w:rPr>
              <w:t xml:space="preserve">, </w:t>
            </w:r>
            <w:bookmarkStart w:id="122" w:name="tc_68"/>
            <w:r w:rsidRPr="00A50AAD">
              <w:rPr>
                <w:sz w:val="26"/>
                <w:szCs w:val="26"/>
              </w:rPr>
              <w:t>Điều 14, Điều 15</w:t>
            </w:r>
            <w:bookmarkEnd w:id="122"/>
            <w:r w:rsidRPr="00A50AAD">
              <w:rPr>
                <w:sz w:val="26"/>
                <w:szCs w:val="26"/>
              </w:rPr>
              <w:t xml:space="preserve">, </w:t>
            </w:r>
            <w:bookmarkStart w:id="123" w:name="tc_69"/>
            <w:r w:rsidRPr="00A50AAD">
              <w:rPr>
                <w:sz w:val="26"/>
                <w:szCs w:val="26"/>
              </w:rPr>
              <w:t>Điều 16, Điều 17</w:t>
            </w:r>
            <w:bookmarkEnd w:id="123"/>
            <w:r w:rsidRPr="00A50AAD">
              <w:rPr>
                <w:sz w:val="26"/>
                <w:szCs w:val="26"/>
              </w:rPr>
              <w:t xml:space="preserve">, </w:t>
            </w:r>
            <w:bookmarkStart w:id="124" w:name="tc_70"/>
            <w:r w:rsidRPr="00A50AAD">
              <w:rPr>
                <w:sz w:val="26"/>
                <w:szCs w:val="26"/>
              </w:rPr>
              <w:t>Điều 18, Điều 19</w:t>
            </w:r>
            <w:bookmarkEnd w:id="124"/>
            <w:r w:rsidRPr="00A50AAD">
              <w:rPr>
                <w:sz w:val="26"/>
                <w:szCs w:val="26"/>
              </w:rPr>
              <w:t xml:space="preserve">, </w:t>
            </w:r>
            <w:bookmarkStart w:id="125" w:name="tc_71"/>
            <w:r w:rsidRPr="00A50AAD">
              <w:rPr>
                <w:sz w:val="26"/>
                <w:szCs w:val="26"/>
              </w:rPr>
              <w:t>Điều 20, Điều 24</w:t>
            </w:r>
            <w:bookmarkEnd w:id="125"/>
            <w:r w:rsidRPr="00A50AAD">
              <w:rPr>
                <w:sz w:val="26"/>
                <w:szCs w:val="26"/>
              </w:rPr>
              <w:t xml:space="preserve">, </w:t>
            </w:r>
            <w:bookmarkStart w:id="126" w:name="tc_72"/>
            <w:r w:rsidRPr="00A50AAD">
              <w:rPr>
                <w:sz w:val="26"/>
                <w:szCs w:val="26"/>
              </w:rPr>
              <w:t>Điều 27, Điều 29</w:t>
            </w:r>
            <w:bookmarkEnd w:id="126"/>
            <w:r w:rsidRPr="00A50AAD">
              <w:rPr>
                <w:sz w:val="26"/>
                <w:szCs w:val="26"/>
              </w:rPr>
              <w:t xml:space="preserve">, </w:t>
            </w:r>
            <w:bookmarkStart w:id="127" w:name="tc_73"/>
            <w:r w:rsidRPr="00A50AAD">
              <w:rPr>
                <w:sz w:val="26"/>
                <w:szCs w:val="26"/>
              </w:rPr>
              <w:t>Điều 30, Điều 31</w:t>
            </w:r>
            <w:bookmarkEnd w:id="127"/>
            <w:r w:rsidRPr="00A50AAD">
              <w:rPr>
                <w:sz w:val="26"/>
                <w:szCs w:val="26"/>
              </w:rPr>
              <w:t xml:space="preserve">, </w:t>
            </w:r>
            <w:bookmarkStart w:id="128" w:name="tc_74"/>
            <w:r w:rsidRPr="00A50AAD">
              <w:rPr>
                <w:sz w:val="26"/>
                <w:szCs w:val="26"/>
              </w:rPr>
              <w:t>Điều 32 Nghị định này</w:t>
            </w:r>
            <w:bookmarkEnd w:id="128"/>
            <w:r w:rsidRPr="00A50AAD">
              <w:rPr>
                <w:sz w:val="26"/>
                <w:szCs w:val="26"/>
              </w:rPr>
              <w:t xml:space="preserve"> theo thẩm quyền quy định tại </w:t>
            </w:r>
            <w:bookmarkStart w:id="129" w:name="tc_75"/>
            <w:r w:rsidRPr="00A50AAD">
              <w:rPr>
                <w:sz w:val="26"/>
                <w:szCs w:val="26"/>
              </w:rPr>
              <w:t>Điều 40 Nghị định này</w:t>
            </w:r>
            <w:bookmarkEnd w:id="129"/>
            <w:r w:rsidRPr="00A50AAD">
              <w:rPr>
                <w:sz w:val="26"/>
                <w:szCs w:val="26"/>
              </w:rPr>
              <w:t xml:space="preserve"> và chức năng, nhiệm vụ, quyền hạn được giao.</w:t>
            </w:r>
          </w:p>
        </w:tc>
        <w:tc>
          <w:tcPr>
            <w:tcW w:w="3969" w:type="dxa"/>
          </w:tcPr>
          <w:p w14:paraId="38154BB4" w14:textId="06848866" w:rsidR="006B657A" w:rsidRPr="008D51A2" w:rsidRDefault="006B657A" w:rsidP="006B657A">
            <w:pPr>
              <w:spacing w:before="120" w:after="280" w:afterAutospacing="1" w:line="240" w:lineRule="auto"/>
              <w:jc w:val="both"/>
              <w:rPr>
                <w:sz w:val="26"/>
                <w:szCs w:val="26"/>
                <w:highlight w:val="yellow"/>
              </w:rPr>
            </w:pPr>
            <w:r w:rsidRPr="001531AE">
              <w:rPr>
                <w:sz w:val="26"/>
                <w:szCs w:val="26"/>
              </w:rPr>
              <w:lastRenderedPageBreak/>
              <w:t>Không sửa đổi, bổ sung</w:t>
            </w:r>
          </w:p>
        </w:tc>
        <w:tc>
          <w:tcPr>
            <w:tcW w:w="3544" w:type="dxa"/>
          </w:tcPr>
          <w:p w14:paraId="2E50C5B1" w14:textId="0E10DDAF" w:rsidR="006B657A" w:rsidRPr="008D51A2" w:rsidRDefault="006B657A" w:rsidP="006B657A">
            <w:pPr>
              <w:spacing w:before="120" w:after="280" w:afterAutospacing="1" w:line="240" w:lineRule="auto"/>
              <w:jc w:val="both"/>
              <w:rPr>
                <w:sz w:val="26"/>
                <w:szCs w:val="26"/>
                <w:highlight w:val="yellow"/>
              </w:rPr>
            </w:pPr>
          </w:p>
        </w:tc>
        <w:tc>
          <w:tcPr>
            <w:tcW w:w="3226" w:type="dxa"/>
          </w:tcPr>
          <w:p w14:paraId="6BBCE1DA" w14:textId="77777777" w:rsidR="006B657A" w:rsidRPr="00A50AAD" w:rsidRDefault="006B657A" w:rsidP="006B657A">
            <w:pPr>
              <w:spacing w:before="120" w:after="280" w:afterAutospacing="1" w:line="240" w:lineRule="auto"/>
              <w:rPr>
                <w:sz w:val="26"/>
                <w:szCs w:val="26"/>
              </w:rPr>
            </w:pPr>
          </w:p>
        </w:tc>
      </w:tr>
      <w:tr w:rsidR="006B657A" w:rsidRPr="00A50AAD" w14:paraId="3BF0F2D3" w14:textId="77777777" w:rsidTr="00392F0A">
        <w:tc>
          <w:tcPr>
            <w:tcW w:w="4673" w:type="dxa"/>
          </w:tcPr>
          <w:p w14:paraId="28F51499" w14:textId="77777777" w:rsidR="006B657A" w:rsidRPr="00A50AAD" w:rsidRDefault="006B657A" w:rsidP="006B657A">
            <w:pPr>
              <w:spacing w:before="120" w:after="0" w:line="240" w:lineRule="auto"/>
              <w:jc w:val="both"/>
              <w:rPr>
                <w:sz w:val="26"/>
                <w:szCs w:val="26"/>
              </w:rPr>
            </w:pPr>
            <w:r w:rsidRPr="00A50AAD">
              <w:rPr>
                <w:sz w:val="26"/>
                <w:szCs w:val="26"/>
              </w:rPr>
              <w:lastRenderedPageBreak/>
              <w:t xml:space="preserve">8. Người có thẩm quyền xử phạt của cơ quan Thanh tra, người được giao thực hiện nhiệm vụ thanh tra chuyên ngành khác có thẩm quyền lập biên bản vi phạm hành chính, xử phạt hành chính và áp dụng các biện pháp khắc phục hậu quả đối với hành vi vi phạm hành chính theo quy định tại Nghị định này theo thẩm quyền quy định tại </w:t>
            </w:r>
            <w:bookmarkStart w:id="130" w:name="tc_76"/>
            <w:r w:rsidRPr="00A50AAD">
              <w:rPr>
                <w:sz w:val="26"/>
                <w:szCs w:val="26"/>
              </w:rPr>
              <w:t>Điều 41 Nghị định này</w:t>
            </w:r>
            <w:bookmarkEnd w:id="130"/>
            <w:r w:rsidRPr="00A50AAD">
              <w:rPr>
                <w:sz w:val="26"/>
                <w:szCs w:val="26"/>
              </w:rPr>
              <w:t xml:space="preserve"> và chức năng, nhiệm vụ, quyền hạn được giao.</w:t>
            </w:r>
          </w:p>
        </w:tc>
        <w:tc>
          <w:tcPr>
            <w:tcW w:w="3969" w:type="dxa"/>
          </w:tcPr>
          <w:p w14:paraId="1994207C" w14:textId="4A402859" w:rsidR="006B657A" w:rsidRPr="008D51A2" w:rsidRDefault="006B657A" w:rsidP="006B657A">
            <w:pPr>
              <w:spacing w:before="120" w:after="280" w:afterAutospacing="1" w:line="240" w:lineRule="auto"/>
              <w:jc w:val="both"/>
              <w:rPr>
                <w:sz w:val="26"/>
                <w:szCs w:val="26"/>
                <w:highlight w:val="yellow"/>
              </w:rPr>
            </w:pPr>
            <w:r w:rsidRPr="001531AE">
              <w:rPr>
                <w:sz w:val="26"/>
                <w:szCs w:val="26"/>
              </w:rPr>
              <w:t>Không sửa đổi, bổ sung</w:t>
            </w:r>
          </w:p>
        </w:tc>
        <w:tc>
          <w:tcPr>
            <w:tcW w:w="3544" w:type="dxa"/>
          </w:tcPr>
          <w:p w14:paraId="5D23E7AE" w14:textId="24061D05" w:rsidR="006B657A" w:rsidRPr="008D51A2" w:rsidRDefault="006B657A" w:rsidP="006B657A">
            <w:pPr>
              <w:spacing w:before="120" w:after="280" w:afterAutospacing="1" w:line="240" w:lineRule="auto"/>
              <w:jc w:val="both"/>
              <w:rPr>
                <w:sz w:val="26"/>
                <w:szCs w:val="26"/>
                <w:highlight w:val="yellow"/>
                <w:lang w:val="en-US"/>
              </w:rPr>
            </w:pPr>
          </w:p>
        </w:tc>
        <w:tc>
          <w:tcPr>
            <w:tcW w:w="3226" w:type="dxa"/>
          </w:tcPr>
          <w:p w14:paraId="457BDD98" w14:textId="77777777" w:rsidR="006B657A" w:rsidRPr="00A50AAD" w:rsidRDefault="006B657A" w:rsidP="006B657A">
            <w:pPr>
              <w:spacing w:before="120" w:after="280" w:afterAutospacing="1" w:line="240" w:lineRule="auto"/>
              <w:rPr>
                <w:sz w:val="26"/>
                <w:szCs w:val="26"/>
              </w:rPr>
            </w:pPr>
          </w:p>
        </w:tc>
      </w:tr>
      <w:tr w:rsidR="006B657A" w:rsidRPr="00A50AAD" w14:paraId="7A590EF1" w14:textId="77777777" w:rsidTr="00392F0A">
        <w:tc>
          <w:tcPr>
            <w:tcW w:w="4673" w:type="dxa"/>
          </w:tcPr>
          <w:p w14:paraId="2FDB9D12" w14:textId="77777777" w:rsidR="006B657A" w:rsidRPr="00A50AAD" w:rsidRDefault="006B657A" w:rsidP="006B657A">
            <w:pPr>
              <w:spacing w:before="120" w:after="0" w:line="240" w:lineRule="auto"/>
              <w:jc w:val="both"/>
              <w:rPr>
                <w:sz w:val="26"/>
                <w:szCs w:val="26"/>
              </w:rPr>
            </w:pPr>
          </w:p>
        </w:tc>
        <w:tc>
          <w:tcPr>
            <w:tcW w:w="3969" w:type="dxa"/>
          </w:tcPr>
          <w:p w14:paraId="6E17CBF3" w14:textId="77777777" w:rsidR="006B657A" w:rsidRPr="00697A2C" w:rsidRDefault="006B657A" w:rsidP="006B657A">
            <w:pPr>
              <w:spacing w:before="120" w:after="280" w:afterAutospacing="1" w:line="240" w:lineRule="auto"/>
              <w:jc w:val="both"/>
              <w:rPr>
                <w:b/>
                <w:sz w:val="26"/>
                <w:szCs w:val="26"/>
                <w:highlight w:val="yellow"/>
              </w:rPr>
            </w:pPr>
          </w:p>
        </w:tc>
        <w:tc>
          <w:tcPr>
            <w:tcW w:w="3544" w:type="dxa"/>
          </w:tcPr>
          <w:p w14:paraId="17259AED" w14:textId="62AEFC74" w:rsidR="006B657A" w:rsidRPr="00697A2C" w:rsidRDefault="006B657A" w:rsidP="006B657A">
            <w:pPr>
              <w:spacing w:before="120" w:after="280" w:afterAutospacing="1" w:line="240" w:lineRule="auto"/>
              <w:jc w:val="both"/>
              <w:rPr>
                <w:b/>
                <w:sz w:val="26"/>
                <w:szCs w:val="26"/>
                <w:highlight w:val="yellow"/>
                <w:lang w:val="en-US"/>
              </w:rPr>
            </w:pPr>
            <w:r w:rsidRPr="00697A2C">
              <w:rPr>
                <w:b/>
                <w:sz w:val="26"/>
                <w:szCs w:val="26"/>
                <w:highlight w:val="yellow"/>
                <w:lang w:val="en-US"/>
              </w:rPr>
              <w:t xml:space="preserve">9. </w:t>
            </w:r>
            <w:r w:rsidRPr="00697A2C">
              <w:rPr>
                <w:b/>
                <w:sz w:val="26"/>
                <w:szCs w:val="26"/>
                <w:lang w:val="en-US"/>
              </w:rPr>
              <w:t xml:space="preserve">Việc xác định thẩm quyền xử phạt và tạm giữ tang vật, phương tiện vi phạm hành chính trong một số trường hợp thực hiện theo quy định tại Điều 4 Nghị định số 189/2025/NĐ-CP ngày 01/7/2025 của Chính phủ quy </w:t>
            </w:r>
            <w:r w:rsidRPr="00697A2C">
              <w:rPr>
                <w:b/>
                <w:sz w:val="26"/>
                <w:szCs w:val="26"/>
                <w:lang w:val="en-US"/>
              </w:rPr>
              <w:lastRenderedPageBreak/>
              <w:t>định chi tiết Luật Xử lý vi phạm hành chính về thẩm quyền xử phạt vi phạm hành chính</w:t>
            </w:r>
            <w:r>
              <w:rPr>
                <w:b/>
                <w:sz w:val="26"/>
                <w:szCs w:val="26"/>
                <w:lang w:val="en-US"/>
              </w:rPr>
              <w:t>.</w:t>
            </w:r>
          </w:p>
        </w:tc>
        <w:tc>
          <w:tcPr>
            <w:tcW w:w="3226" w:type="dxa"/>
          </w:tcPr>
          <w:p w14:paraId="18B53258" w14:textId="2A674DAD" w:rsidR="006B657A" w:rsidRPr="001E7E8D" w:rsidRDefault="006B657A" w:rsidP="006B657A">
            <w:pPr>
              <w:spacing w:before="120" w:after="280" w:afterAutospacing="1" w:line="240" w:lineRule="auto"/>
              <w:jc w:val="both"/>
              <w:rPr>
                <w:sz w:val="26"/>
                <w:szCs w:val="26"/>
                <w:lang w:val="en-US"/>
              </w:rPr>
            </w:pPr>
            <w:r>
              <w:rPr>
                <w:sz w:val="26"/>
                <w:szCs w:val="26"/>
                <w:lang w:val="en-US"/>
              </w:rPr>
              <w:lastRenderedPageBreak/>
              <w:t xml:space="preserve">Bảo đảm phù hợp với </w:t>
            </w:r>
            <w:r w:rsidRPr="001E7E8D">
              <w:rPr>
                <w:bCs/>
                <w:sz w:val="26"/>
                <w:szCs w:val="26"/>
                <w:lang w:val="en-US"/>
              </w:rPr>
              <w:t>Nghị định số 189/2025/NĐ-CP ngày 01/7/2025 của Chính phủ quy định chi tiết Luật Xử lý vi phạm hành chính về thẩm quyền xử phạt vi phạm hành chính.</w:t>
            </w:r>
          </w:p>
        </w:tc>
      </w:tr>
      <w:tr w:rsidR="006B657A" w:rsidRPr="00A50AAD" w14:paraId="3711DC1E" w14:textId="77777777" w:rsidTr="00392F0A">
        <w:tc>
          <w:tcPr>
            <w:tcW w:w="4673" w:type="dxa"/>
          </w:tcPr>
          <w:p w14:paraId="25A063FE" w14:textId="387B6C4C" w:rsidR="006B657A" w:rsidRPr="00A50AAD" w:rsidRDefault="006B657A" w:rsidP="006B657A">
            <w:pPr>
              <w:spacing w:before="120" w:after="0" w:line="240" w:lineRule="auto"/>
              <w:jc w:val="both"/>
              <w:rPr>
                <w:sz w:val="26"/>
                <w:szCs w:val="26"/>
              </w:rPr>
            </w:pPr>
            <w:bookmarkStart w:id="131" w:name="dieu_43"/>
            <w:r w:rsidRPr="00A50AAD">
              <w:rPr>
                <w:b/>
                <w:bCs/>
                <w:sz w:val="26"/>
                <w:szCs w:val="26"/>
              </w:rPr>
              <w:lastRenderedPageBreak/>
              <w:t>Điều 43. Thẩm quyền lập biên bản vi phạm hành chính</w:t>
            </w:r>
            <w:bookmarkEnd w:id="131"/>
          </w:p>
        </w:tc>
        <w:tc>
          <w:tcPr>
            <w:tcW w:w="3969" w:type="dxa"/>
          </w:tcPr>
          <w:p w14:paraId="44FDCC3A" w14:textId="53D00345" w:rsidR="006B657A" w:rsidRPr="00A50AAD" w:rsidRDefault="006B657A" w:rsidP="006B657A">
            <w:pPr>
              <w:spacing w:before="120" w:after="280" w:afterAutospacing="1" w:line="240" w:lineRule="auto"/>
              <w:rPr>
                <w:b/>
                <w:bCs/>
                <w:sz w:val="26"/>
                <w:szCs w:val="26"/>
              </w:rPr>
            </w:pPr>
            <w:r w:rsidRPr="001531AE">
              <w:rPr>
                <w:sz w:val="26"/>
                <w:szCs w:val="26"/>
              </w:rPr>
              <w:t>Không sửa đổi, bổ sung</w:t>
            </w:r>
          </w:p>
        </w:tc>
        <w:tc>
          <w:tcPr>
            <w:tcW w:w="3544" w:type="dxa"/>
          </w:tcPr>
          <w:p w14:paraId="1528CADD" w14:textId="21F81301" w:rsidR="006B657A" w:rsidRPr="00A50AAD" w:rsidRDefault="006B657A" w:rsidP="006B657A">
            <w:pPr>
              <w:spacing w:before="120" w:after="280" w:afterAutospacing="1" w:line="240" w:lineRule="auto"/>
              <w:rPr>
                <w:b/>
                <w:bCs/>
                <w:sz w:val="26"/>
                <w:szCs w:val="26"/>
              </w:rPr>
            </w:pPr>
          </w:p>
        </w:tc>
        <w:tc>
          <w:tcPr>
            <w:tcW w:w="3226" w:type="dxa"/>
          </w:tcPr>
          <w:p w14:paraId="58FB2D9E" w14:textId="77777777" w:rsidR="006B657A" w:rsidRPr="00A50AAD" w:rsidRDefault="006B657A" w:rsidP="006B657A">
            <w:pPr>
              <w:spacing w:before="120" w:after="280" w:afterAutospacing="1" w:line="240" w:lineRule="auto"/>
              <w:rPr>
                <w:b/>
                <w:bCs/>
                <w:sz w:val="26"/>
                <w:szCs w:val="26"/>
              </w:rPr>
            </w:pPr>
          </w:p>
        </w:tc>
      </w:tr>
      <w:tr w:rsidR="006B657A" w:rsidRPr="00A50AAD" w14:paraId="38B6A634" w14:textId="77777777" w:rsidTr="00392F0A">
        <w:tc>
          <w:tcPr>
            <w:tcW w:w="4673" w:type="dxa"/>
          </w:tcPr>
          <w:p w14:paraId="43363CF2" w14:textId="3214F7AD" w:rsidR="006B657A" w:rsidRPr="00A50AAD" w:rsidRDefault="006B657A" w:rsidP="006B657A">
            <w:pPr>
              <w:spacing w:before="120" w:after="0" w:line="240" w:lineRule="auto"/>
              <w:jc w:val="both"/>
              <w:rPr>
                <w:sz w:val="26"/>
                <w:szCs w:val="26"/>
              </w:rPr>
            </w:pPr>
            <w:r w:rsidRPr="006569D7">
              <w:rPr>
                <w:sz w:val="26"/>
                <w:szCs w:val="26"/>
              </w:rPr>
              <w:t>1. Các chức danh nêu tại Điều 34, Điều 35, Điều 36, Điều 37, Điều 38, Điều 39, Điều 40, Điều 41 Nghị định này và công chức, viên chức đang thi hành công vụ khi phát hiện hành vi vi phạm hành chính trong lĩnh vực tiêu chuẩn, đo lường và chất lượng sản phẩm, hàng hóa thì được quyền lập biên bản vi phạm hành chính theo quy định.</w:t>
            </w:r>
          </w:p>
        </w:tc>
        <w:tc>
          <w:tcPr>
            <w:tcW w:w="3969" w:type="dxa"/>
          </w:tcPr>
          <w:p w14:paraId="65A79010" w14:textId="23C432FB" w:rsidR="006B657A" w:rsidRPr="00A50AAD" w:rsidRDefault="006B657A" w:rsidP="006B657A">
            <w:pPr>
              <w:spacing w:before="120" w:after="280" w:afterAutospacing="1" w:line="240" w:lineRule="auto"/>
              <w:jc w:val="both"/>
              <w:rPr>
                <w:sz w:val="26"/>
                <w:szCs w:val="26"/>
                <w:shd w:val="solid" w:color="FFFFFF" w:fill="auto"/>
              </w:rPr>
            </w:pPr>
            <w:r w:rsidRPr="00A50AAD">
              <w:rPr>
                <w:sz w:val="26"/>
                <w:szCs w:val="26"/>
                <w:shd w:val="solid" w:color="FFFFFF" w:fill="auto"/>
              </w:rPr>
              <w:t xml:space="preserve">1. Các chức danh nêu tại </w:t>
            </w:r>
            <w:bookmarkStart w:id="132" w:name="tc_77"/>
            <w:r w:rsidRPr="00A50AAD">
              <w:rPr>
                <w:sz w:val="26"/>
                <w:szCs w:val="26"/>
                <w:shd w:val="solid" w:color="FFFFFF" w:fill="auto"/>
              </w:rPr>
              <w:t>Điều 34, Điều 35</w:t>
            </w:r>
            <w:bookmarkEnd w:id="132"/>
            <w:r w:rsidRPr="00A50AAD">
              <w:rPr>
                <w:sz w:val="26"/>
                <w:szCs w:val="26"/>
                <w:shd w:val="solid" w:color="FFFFFF" w:fill="auto"/>
              </w:rPr>
              <w:t xml:space="preserve">, </w:t>
            </w:r>
            <w:bookmarkStart w:id="133" w:name="tc_78"/>
            <w:r w:rsidRPr="00A50AAD">
              <w:rPr>
                <w:sz w:val="26"/>
                <w:szCs w:val="26"/>
                <w:shd w:val="solid" w:color="FFFFFF" w:fill="auto"/>
              </w:rPr>
              <w:t>Điều 36, Điều 37</w:t>
            </w:r>
            <w:bookmarkEnd w:id="133"/>
            <w:r w:rsidRPr="00A50AAD">
              <w:rPr>
                <w:sz w:val="26"/>
                <w:szCs w:val="26"/>
                <w:shd w:val="solid" w:color="FFFFFF" w:fill="auto"/>
              </w:rPr>
              <w:t xml:space="preserve">, </w:t>
            </w:r>
            <w:bookmarkStart w:id="134" w:name="tc_79"/>
            <w:r w:rsidRPr="00A50AAD">
              <w:rPr>
                <w:sz w:val="26"/>
                <w:szCs w:val="26"/>
                <w:shd w:val="solid" w:color="FFFFFF" w:fill="auto"/>
              </w:rPr>
              <w:t>Điều 38, Điều 39</w:t>
            </w:r>
            <w:bookmarkEnd w:id="134"/>
            <w:r w:rsidRPr="00A50AAD">
              <w:rPr>
                <w:sz w:val="26"/>
                <w:szCs w:val="26"/>
                <w:shd w:val="solid" w:color="FFFFFF" w:fill="auto"/>
              </w:rPr>
              <w:t xml:space="preserve">, </w:t>
            </w:r>
            <w:bookmarkStart w:id="135" w:name="tc_80"/>
            <w:r w:rsidRPr="00A50AAD">
              <w:rPr>
                <w:sz w:val="26"/>
                <w:szCs w:val="26"/>
                <w:shd w:val="solid" w:color="FFFFFF" w:fill="auto"/>
              </w:rPr>
              <w:t>Điều 40, Điều 41 Nghị định này</w:t>
            </w:r>
            <w:bookmarkEnd w:id="135"/>
            <w:r w:rsidRPr="00A50AAD">
              <w:rPr>
                <w:sz w:val="26"/>
                <w:szCs w:val="26"/>
                <w:shd w:val="solid" w:color="FFFFFF" w:fill="auto"/>
              </w:rPr>
              <w:t xml:space="preserve"> và</w:t>
            </w:r>
            <w:r w:rsidRPr="00A50AAD">
              <w:rPr>
                <w:i/>
                <w:iCs/>
                <w:sz w:val="26"/>
                <w:szCs w:val="26"/>
              </w:rPr>
              <w:t xml:space="preserve"> </w:t>
            </w:r>
            <w:r w:rsidRPr="00A50AAD">
              <w:rPr>
                <w:sz w:val="26"/>
                <w:szCs w:val="26"/>
                <w:lang w:val="sv-SE"/>
              </w:rPr>
              <w:t>người thuộc lực lượng Quân đội nhân dân, lực lượng Công an nhân dân,</w:t>
            </w:r>
            <w:r w:rsidRPr="00A50AAD">
              <w:rPr>
                <w:sz w:val="26"/>
                <w:szCs w:val="26"/>
                <w:shd w:val="solid" w:color="FFFFFF" w:fill="auto"/>
              </w:rPr>
              <w:t xml:space="preserve"> công chức, viên chức đang thi hành công vụ khi phát hiện hành vi vi phạm hành chính trong lĩnh vực tiêu chuẩn, đo lường và chất lượng sản phẩm, hàng hóa thì được quy</w:t>
            </w:r>
            <w:r w:rsidRPr="00A50AAD">
              <w:rPr>
                <w:sz w:val="26"/>
                <w:szCs w:val="26"/>
                <w:shd w:val="solid" w:color="FFFFFF" w:fill="auto"/>
                <w:lang w:val="sv-SE"/>
              </w:rPr>
              <w:t>ề</w:t>
            </w:r>
            <w:r w:rsidRPr="00A50AAD">
              <w:rPr>
                <w:sz w:val="26"/>
                <w:szCs w:val="26"/>
                <w:shd w:val="solid" w:color="FFFFFF" w:fill="auto"/>
              </w:rPr>
              <w:t>n lập biên bản vi phạm hành chính theo quy định</w:t>
            </w:r>
            <w:r w:rsidRPr="00A50AAD">
              <w:rPr>
                <w:sz w:val="26"/>
                <w:szCs w:val="26"/>
                <w:shd w:val="solid" w:color="FFFFFF" w:fill="auto"/>
                <w:lang w:val="sv-SE"/>
              </w:rPr>
              <w:t>.</w:t>
            </w:r>
          </w:p>
        </w:tc>
        <w:tc>
          <w:tcPr>
            <w:tcW w:w="3544" w:type="dxa"/>
          </w:tcPr>
          <w:p w14:paraId="12CCE5C9" w14:textId="5790B61E" w:rsidR="006B657A" w:rsidRPr="00A50AAD" w:rsidRDefault="006B657A" w:rsidP="006B657A">
            <w:pPr>
              <w:spacing w:before="120" w:after="280" w:afterAutospacing="1" w:line="240" w:lineRule="auto"/>
              <w:rPr>
                <w:sz w:val="26"/>
                <w:szCs w:val="26"/>
                <w:shd w:val="solid" w:color="FFFFFF" w:fill="auto"/>
              </w:rPr>
            </w:pPr>
          </w:p>
        </w:tc>
        <w:tc>
          <w:tcPr>
            <w:tcW w:w="3226" w:type="dxa"/>
          </w:tcPr>
          <w:p w14:paraId="599809A3" w14:textId="77777777" w:rsidR="006B657A" w:rsidRPr="00A50AAD" w:rsidRDefault="006B657A" w:rsidP="006B657A">
            <w:pPr>
              <w:spacing w:before="120" w:after="280" w:afterAutospacing="1" w:line="240" w:lineRule="auto"/>
              <w:rPr>
                <w:sz w:val="26"/>
                <w:szCs w:val="26"/>
                <w:shd w:val="solid" w:color="FFFFFF" w:fill="auto"/>
              </w:rPr>
            </w:pPr>
          </w:p>
        </w:tc>
      </w:tr>
      <w:tr w:rsidR="006B657A" w:rsidRPr="00A50AAD" w14:paraId="41BBE3E8" w14:textId="77777777" w:rsidTr="00392F0A">
        <w:tc>
          <w:tcPr>
            <w:tcW w:w="4673" w:type="dxa"/>
          </w:tcPr>
          <w:p w14:paraId="5212F99F" w14:textId="77777777" w:rsidR="006B657A" w:rsidRPr="00A50AAD" w:rsidRDefault="006B657A" w:rsidP="006B657A">
            <w:pPr>
              <w:spacing w:before="120" w:after="0" w:line="240" w:lineRule="auto"/>
              <w:jc w:val="both"/>
              <w:rPr>
                <w:sz w:val="26"/>
                <w:szCs w:val="26"/>
              </w:rPr>
            </w:pPr>
            <w:r w:rsidRPr="00A50AAD">
              <w:rPr>
                <w:sz w:val="26"/>
                <w:szCs w:val="26"/>
              </w:rPr>
              <w:t>2. Trưởng đoàn kiểm tra về tiêu chuẩn, đo lường và chất lượng sản phẩm, hàng hóa được quyền lập biên bản vi phạm hành chính và chuyển hồ sơ vi phạm hành chính đến người có thẩm quyền xử phạt để tiến hành xử phạt theo quy định của pháp luật.</w:t>
            </w:r>
          </w:p>
        </w:tc>
        <w:tc>
          <w:tcPr>
            <w:tcW w:w="3969" w:type="dxa"/>
          </w:tcPr>
          <w:p w14:paraId="29F51F50" w14:textId="69ACB614" w:rsidR="006B657A" w:rsidRPr="00A50AAD" w:rsidRDefault="006B657A" w:rsidP="006B657A">
            <w:pPr>
              <w:spacing w:before="120" w:after="280" w:afterAutospacing="1" w:line="240" w:lineRule="auto"/>
              <w:rPr>
                <w:sz w:val="26"/>
                <w:szCs w:val="26"/>
              </w:rPr>
            </w:pPr>
            <w:r w:rsidRPr="001531AE">
              <w:rPr>
                <w:sz w:val="26"/>
                <w:szCs w:val="26"/>
              </w:rPr>
              <w:t>Không sửa đổi, bổ sung</w:t>
            </w:r>
          </w:p>
        </w:tc>
        <w:tc>
          <w:tcPr>
            <w:tcW w:w="3544" w:type="dxa"/>
          </w:tcPr>
          <w:p w14:paraId="3CFF35B5" w14:textId="684E969E" w:rsidR="006B657A" w:rsidRPr="00A50AAD" w:rsidRDefault="006B657A" w:rsidP="006B657A">
            <w:pPr>
              <w:spacing w:before="120" w:after="280" w:afterAutospacing="1" w:line="240" w:lineRule="auto"/>
              <w:rPr>
                <w:sz w:val="26"/>
                <w:szCs w:val="26"/>
              </w:rPr>
            </w:pPr>
          </w:p>
        </w:tc>
        <w:tc>
          <w:tcPr>
            <w:tcW w:w="3226" w:type="dxa"/>
          </w:tcPr>
          <w:p w14:paraId="25BC3EA4" w14:textId="77777777" w:rsidR="006B657A" w:rsidRPr="00A50AAD" w:rsidRDefault="006B657A" w:rsidP="006B657A">
            <w:pPr>
              <w:spacing w:before="120" w:after="280" w:afterAutospacing="1" w:line="240" w:lineRule="auto"/>
              <w:rPr>
                <w:sz w:val="26"/>
                <w:szCs w:val="26"/>
              </w:rPr>
            </w:pPr>
          </w:p>
        </w:tc>
      </w:tr>
      <w:tr w:rsidR="006B657A" w:rsidRPr="00A50AAD" w14:paraId="5228C96E" w14:textId="77777777" w:rsidTr="00392F0A">
        <w:tc>
          <w:tcPr>
            <w:tcW w:w="4673" w:type="dxa"/>
          </w:tcPr>
          <w:p w14:paraId="60231C50" w14:textId="77777777" w:rsidR="006B657A" w:rsidRPr="00A50AAD" w:rsidRDefault="006B657A" w:rsidP="006B657A">
            <w:pPr>
              <w:spacing w:before="120" w:after="0" w:line="240" w:lineRule="auto"/>
              <w:jc w:val="both"/>
              <w:rPr>
                <w:b/>
                <w:bCs/>
                <w:sz w:val="26"/>
                <w:szCs w:val="26"/>
                <w:lang w:val="en-US"/>
              </w:rPr>
            </w:pPr>
            <w:bookmarkStart w:id="136" w:name="chuong_4"/>
            <w:bookmarkStart w:id="137" w:name="chuong_4_name"/>
            <w:r w:rsidRPr="00A50AAD">
              <w:rPr>
                <w:b/>
                <w:bCs/>
                <w:sz w:val="26"/>
                <w:szCs w:val="26"/>
              </w:rPr>
              <w:t>Chương IV</w:t>
            </w:r>
            <w:bookmarkEnd w:id="136"/>
          </w:p>
          <w:p w14:paraId="3E020B85" w14:textId="03B75973" w:rsidR="006B657A" w:rsidRPr="00A50AAD" w:rsidRDefault="006B657A" w:rsidP="006B657A">
            <w:pPr>
              <w:spacing w:before="120" w:after="0" w:line="240" w:lineRule="auto"/>
              <w:jc w:val="both"/>
              <w:rPr>
                <w:sz w:val="26"/>
                <w:szCs w:val="26"/>
              </w:rPr>
            </w:pPr>
            <w:r w:rsidRPr="00A50AAD">
              <w:rPr>
                <w:b/>
                <w:bCs/>
                <w:sz w:val="26"/>
                <w:szCs w:val="26"/>
              </w:rPr>
              <w:t>ĐIỀU KHOẢN THI HÀNH</w:t>
            </w:r>
            <w:bookmarkEnd w:id="137"/>
            <w:r w:rsidRPr="00A50AAD">
              <w:rPr>
                <w:b/>
                <w:bCs/>
                <w:sz w:val="26"/>
                <w:szCs w:val="26"/>
              </w:rPr>
              <w:t xml:space="preserve"> </w:t>
            </w:r>
            <w:hyperlink w:anchor="_ftn148" w:history="1">
              <w:r w:rsidRPr="00A50AAD">
                <w:rPr>
                  <w:b/>
                  <w:bCs/>
                  <w:color w:val="0000FF"/>
                  <w:sz w:val="26"/>
                  <w:szCs w:val="26"/>
                  <w:u w:val="single"/>
                </w:rPr>
                <w:t>[148]</w:t>
              </w:r>
            </w:hyperlink>
          </w:p>
        </w:tc>
        <w:tc>
          <w:tcPr>
            <w:tcW w:w="3969" w:type="dxa"/>
          </w:tcPr>
          <w:p w14:paraId="2D4EA4B8" w14:textId="77777777" w:rsidR="006B657A" w:rsidRPr="00A50AAD" w:rsidRDefault="006B657A" w:rsidP="006B657A">
            <w:pPr>
              <w:spacing w:before="120" w:after="280" w:afterAutospacing="1" w:line="240" w:lineRule="auto"/>
              <w:jc w:val="center"/>
              <w:rPr>
                <w:b/>
                <w:bCs/>
                <w:sz w:val="26"/>
                <w:szCs w:val="26"/>
              </w:rPr>
            </w:pPr>
          </w:p>
        </w:tc>
        <w:tc>
          <w:tcPr>
            <w:tcW w:w="3544" w:type="dxa"/>
          </w:tcPr>
          <w:p w14:paraId="6F80BAB7" w14:textId="3BBF19D4" w:rsidR="006B657A" w:rsidRPr="00A50AAD" w:rsidRDefault="006B657A" w:rsidP="006B657A">
            <w:pPr>
              <w:spacing w:before="120" w:after="280" w:afterAutospacing="1" w:line="240" w:lineRule="auto"/>
              <w:jc w:val="center"/>
              <w:rPr>
                <w:b/>
                <w:bCs/>
                <w:sz w:val="26"/>
                <w:szCs w:val="26"/>
              </w:rPr>
            </w:pPr>
          </w:p>
        </w:tc>
        <w:tc>
          <w:tcPr>
            <w:tcW w:w="3226" w:type="dxa"/>
          </w:tcPr>
          <w:p w14:paraId="3887F0AC" w14:textId="77777777" w:rsidR="006B657A" w:rsidRPr="00A50AAD" w:rsidRDefault="006B657A" w:rsidP="006B657A">
            <w:pPr>
              <w:spacing w:before="120" w:after="280" w:afterAutospacing="1" w:line="240" w:lineRule="auto"/>
              <w:jc w:val="center"/>
              <w:rPr>
                <w:b/>
                <w:bCs/>
                <w:sz w:val="26"/>
                <w:szCs w:val="26"/>
              </w:rPr>
            </w:pPr>
          </w:p>
        </w:tc>
      </w:tr>
      <w:tr w:rsidR="006B657A" w:rsidRPr="00A50AAD" w14:paraId="398A7884" w14:textId="77777777" w:rsidTr="00392F0A">
        <w:tc>
          <w:tcPr>
            <w:tcW w:w="4673" w:type="dxa"/>
          </w:tcPr>
          <w:p w14:paraId="01C45DBA" w14:textId="1C576431" w:rsidR="006B657A" w:rsidRPr="00A50AAD" w:rsidRDefault="006B657A" w:rsidP="006B657A">
            <w:pPr>
              <w:spacing w:before="120" w:after="0" w:line="240" w:lineRule="auto"/>
              <w:jc w:val="both"/>
              <w:rPr>
                <w:sz w:val="26"/>
                <w:szCs w:val="26"/>
              </w:rPr>
            </w:pPr>
            <w:bookmarkStart w:id="138" w:name="dieu_44"/>
            <w:r w:rsidRPr="00A50AAD">
              <w:rPr>
                <w:b/>
                <w:bCs/>
                <w:sz w:val="26"/>
                <w:szCs w:val="26"/>
              </w:rPr>
              <w:t>Điều 44. Hiệu lực thi hành</w:t>
            </w:r>
            <w:bookmarkEnd w:id="138"/>
          </w:p>
        </w:tc>
        <w:tc>
          <w:tcPr>
            <w:tcW w:w="3969" w:type="dxa"/>
          </w:tcPr>
          <w:p w14:paraId="773DE4E8" w14:textId="77777777" w:rsidR="006B657A" w:rsidRPr="00A50AAD" w:rsidRDefault="006B657A" w:rsidP="006B657A">
            <w:pPr>
              <w:spacing w:before="120" w:after="280" w:afterAutospacing="1" w:line="240" w:lineRule="auto"/>
              <w:rPr>
                <w:b/>
                <w:bCs/>
                <w:sz w:val="26"/>
                <w:szCs w:val="26"/>
              </w:rPr>
            </w:pPr>
          </w:p>
        </w:tc>
        <w:tc>
          <w:tcPr>
            <w:tcW w:w="3544" w:type="dxa"/>
          </w:tcPr>
          <w:p w14:paraId="654C5719" w14:textId="3D12045B" w:rsidR="006B657A" w:rsidRPr="00A50AAD" w:rsidRDefault="006B657A" w:rsidP="006B657A">
            <w:pPr>
              <w:spacing w:before="120" w:after="280" w:afterAutospacing="1" w:line="240" w:lineRule="auto"/>
              <w:rPr>
                <w:b/>
                <w:bCs/>
                <w:sz w:val="26"/>
                <w:szCs w:val="26"/>
              </w:rPr>
            </w:pPr>
          </w:p>
        </w:tc>
        <w:tc>
          <w:tcPr>
            <w:tcW w:w="3226" w:type="dxa"/>
          </w:tcPr>
          <w:p w14:paraId="3CB65292" w14:textId="77777777" w:rsidR="006B657A" w:rsidRPr="00A50AAD" w:rsidRDefault="006B657A" w:rsidP="006B657A">
            <w:pPr>
              <w:spacing w:before="120" w:after="280" w:afterAutospacing="1" w:line="240" w:lineRule="auto"/>
              <w:rPr>
                <w:b/>
                <w:bCs/>
                <w:sz w:val="26"/>
                <w:szCs w:val="26"/>
              </w:rPr>
            </w:pPr>
          </w:p>
        </w:tc>
      </w:tr>
      <w:tr w:rsidR="006B657A" w:rsidRPr="00A50AAD" w14:paraId="34D68182" w14:textId="77777777" w:rsidTr="00392F0A">
        <w:tc>
          <w:tcPr>
            <w:tcW w:w="4673" w:type="dxa"/>
          </w:tcPr>
          <w:p w14:paraId="103E32C1" w14:textId="77777777" w:rsidR="006B657A" w:rsidRPr="00A50AAD" w:rsidRDefault="006B657A" w:rsidP="006B657A">
            <w:pPr>
              <w:spacing w:before="120" w:after="0" w:line="240" w:lineRule="auto"/>
              <w:jc w:val="both"/>
              <w:rPr>
                <w:sz w:val="26"/>
                <w:szCs w:val="26"/>
              </w:rPr>
            </w:pPr>
            <w:r w:rsidRPr="00A50AAD">
              <w:rPr>
                <w:sz w:val="26"/>
                <w:szCs w:val="26"/>
              </w:rPr>
              <w:t xml:space="preserve">Nghị định này có hiệu lực thi hành từ </w:t>
            </w:r>
            <w:r w:rsidRPr="00A50AAD">
              <w:rPr>
                <w:sz w:val="26"/>
                <w:szCs w:val="26"/>
              </w:rPr>
              <w:lastRenderedPageBreak/>
              <w:t>ngày 15 tháng 12 năm 2017.</w:t>
            </w:r>
          </w:p>
        </w:tc>
        <w:tc>
          <w:tcPr>
            <w:tcW w:w="3969" w:type="dxa"/>
          </w:tcPr>
          <w:p w14:paraId="7DE8511A" w14:textId="77777777" w:rsidR="006B657A" w:rsidRPr="00A50AAD" w:rsidRDefault="006B657A" w:rsidP="006B657A">
            <w:pPr>
              <w:spacing w:before="120" w:after="280" w:afterAutospacing="1" w:line="240" w:lineRule="auto"/>
              <w:rPr>
                <w:sz w:val="26"/>
                <w:szCs w:val="26"/>
              </w:rPr>
            </w:pPr>
          </w:p>
        </w:tc>
        <w:tc>
          <w:tcPr>
            <w:tcW w:w="3544" w:type="dxa"/>
          </w:tcPr>
          <w:p w14:paraId="3D2DBE93" w14:textId="1C838DEC" w:rsidR="006B657A" w:rsidRPr="00A50AAD" w:rsidRDefault="006B657A" w:rsidP="006B657A">
            <w:pPr>
              <w:spacing w:before="120" w:after="280" w:afterAutospacing="1" w:line="240" w:lineRule="auto"/>
              <w:rPr>
                <w:sz w:val="26"/>
                <w:szCs w:val="26"/>
              </w:rPr>
            </w:pPr>
          </w:p>
        </w:tc>
        <w:tc>
          <w:tcPr>
            <w:tcW w:w="3226" w:type="dxa"/>
          </w:tcPr>
          <w:p w14:paraId="1EF4EA8A" w14:textId="77777777" w:rsidR="006B657A" w:rsidRPr="00A50AAD" w:rsidRDefault="006B657A" w:rsidP="006B657A">
            <w:pPr>
              <w:spacing w:before="120" w:after="280" w:afterAutospacing="1" w:line="240" w:lineRule="auto"/>
              <w:rPr>
                <w:sz w:val="26"/>
                <w:szCs w:val="26"/>
              </w:rPr>
            </w:pPr>
          </w:p>
        </w:tc>
      </w:tr>
      <w:tr w:rsidR="006B657A" w:rsidRPr="00A50AAD" w14:paraId="3B9F1149" w14:textId="77777777" w:rsidTr="00392F0A">
        <w:tc>
          <w:tcPr>
            <w:tcW w:w="4673" w:type="dxa"/>
          </w:tcPr>
          <w:p w14:paraId="243315BF" w14:textId="77777777" w:rsidR="006B657A" w:rsidRPr="00A50AAD" w:rsidRDefault="006B657A" w:rsidP="006B657A">
            <w:pPr>
              <w:spacing w:before="120" w:after="0" w:line="240" w:lineRule="auto"/>
              <w:jc w:val="both"/>
              <w:rPr>
                <w:sz w:val="26"/>
                <w:szCs w:val="26"/>
              </w:rPr>
            </w:pPr>
            <w:r w:rsidRPr="00A50AAD">
              <w:rPr>
                <w:sz w:val="26"/>
                <w:szCs w:val="26"/>
              </w:rPr>
              <w:lastRenderedPageBreak/>
              <w:t>Nghị định này thay thế Nghị định số </w:t>
            </w:r>
            <w:hyperlink r:id="rId8" w:tgtFrame="_blank" w:history="1">
              <w:r w:rsidRPr="00A50AAD">
                <w:rPr>
                  <w:color w:val="0000FF"/>
                  <w:sz w:val="26"/>
                  <w:szCs w:val="26"/>
                </w:rPr>
                <w:t>80/2013/NĐ-CP</w:t>
              </w:r>
            </w:hyperlink>
            <w:r w:rsidRPr="00A50AAD">
              <w:rPr>
                <w:sz w:val="26"/>
                <w:szCs w:val="26"/>
              </w:rPr>
              <w:t> ngày 19 tháng 7 năm 2013 của Chính phủ quy định về xử phạt vi phạm hành chính trong lĩnh vực tiêu chuẩn, đo lường và chất lượng sản phẩm, hàng hóa.</w:t>
            </w:r>
          </w:p>
        </w:tc>
        <w:tc>
          <w:tcPr>
            <w:tcW w:w="3969" w:type="dxa"/>
          </w:tcPr>
          <w:p w14:paraId="3D98BD5D" w14:textId="77777777" w:rsidR="006B657A" w:rsidRPr="00A50AAD" w:rsidRDefault="006B657A" w:rsidP="006B657A">
            <w:pPr>
              <w:spacing w:before="120" w:after="280" w:afterAutospacing="1" w:line="240" w:lineRule="auto"/>
              <w:rPr>
                <w:sz w:val="26"/>
                <w:szCs w:val="26"/>
              </w:rPr>
            </w:pPr>
          </w:p>
        </w:tc>
        <w:tc>
          <w:tcPr>
            <w:tcW w:w="3544" w:type="dxa"/>
          </w:tcPr>
          <w:p w14:paraId="56D5F8BB" w14:textId="547C3F64" w:rsidR="006B657A" w:rsidRPr="00A50AAD" w:rsidRDefault="006B657A" w:rsidP="006B657A">
            <w:pPr>
              <w:spacing w:before="120" w:after="280" w:afterAutospacing="1" w:line="240" w:lineRule="auto"/>
              <w:rPr>
                <w:sz w:val="26"/>
                <w:szCs w:val="26"/>
              </w:rPr>
            </w:pPr>
          </w:p>
        </w:tc>
        <w:tc>
          <w:tcPr>
            <w:tcW w:w="3226" w:type="dxa"/>
          </w:tcPr>
          <w:p w14:paraId="69B40E8C" w14:textId="77777777" w:rsidR="006B657A" w:rsidRPr="00A50AAD" w:rsidRDefault="006B657A" w:rsidP="006B657A">
            <w:pPr>
              <w:spacing w:before="120" w:after="280" w:afterAutospacing="1" w:line="240" w:lineRule="auto"/>
              <w:rPr>
                <w:sz w:val="26"/>
                <w:szCs w:val="26"/>
              </w:rPr>
            </w:pPr>
          </w:p>
        </w:tc>
      </w:tr>
      <w:tr w:rsidR="006B657A" w:rsidRPr="00A50AAD" w14:paraId="0AF132F2" w14:textId="77777777" w:rsidTr="00392F0A">
        <w:tc>
          <w:tcPr>
            <w:tcW w:w="4673" w:type="dxa"/>
          </w:tcPr>
          <w:p w14:paraId="60670418" w14:textId="6BE1EF94" w:rsidR="006B657A" w:rsidRPr="00A50AAD" w:rsidRDefault="006B657A" w:rsidP="006B657A">
            <w:pPr>
              <w:spacing w:before="120" w:after="0" w:line="240" w:lineRule="auto"/>
              <w:jc w:val="both"/>
              <w:rPr>
                <w:sz w:val="26"/>
                <w:szCs w:val="26"/>
              </w:rPr>
            </w:pPr>
            <w:bookmarkStart w:id="139" w:name="dieu_45"/>
            <w:r w:rsidRPr="00A50AAD">
              <w:rPr>
                <w:b/>
                <w:bCs/>
                <w:sz w:val="26"/>
                <w:szCs w:val="26"/>
              </w:rPr>
              <w:t>Điều 45. Quy định chuyển tiếp</w:t>
            </w:r>
            <w:bookmarkEnd w:id="139"/>
          </w:p>
        </w:tc>
        <w:tc>
          <w:tcPr>
            <w:tcW w:w="3969" w:type="dxa"/>
          </w:tcPr>
          <w:p w14:paraId="10EED884" w14:textId="77777777" w:rsidR="006B657A" w:rsidRPr="00A50AAD" w:rsidRDefault="006B657A" w:rsidP="006B657A">
            <w:pPr>
              <w:spacing w:before="120" w:after="280" w:afterAutospacing="1" w:line="240" w:lineRule="auto"/>
              <w:rPr>
                <w:b/>
                <w:bCs/>
                <w:sz w:val="26"/>
                <w:szCs w:val="26"/>
              </w:rPr>
            </w:pPr>
          </w:p>
        </w:tc>
        <w:tc>
          <w:tcPr>
            <w:tcW w:w="3544" w:type="dxa"/>
          </w:tcPr>
          <w:p w14:paraId="6B15001B" w14:textId="27A5710D" w:rsidR="006B657A" w:rsidRPr="00A50AAD" w:rsidRDefault="006B657A" w:rsidP="006B657A">
            <w:pPr>
              <w:spacing w:before="120" w:after="280" w:afterAutospacing="1" w:line="240" w:lineRule="auto"/>
              <w:rPr>
                <w:b/>
                <w:bCs/>
                <w:sz w:val="26"/>
                <w:szCs w:val="26"/>
              </w:rPr>
            </w:pPr>
          </w:p>
        </w:tc>
        <w:tc>
          <w:tcPr>
            <w:tcW w:w="3226" w:type="dxa"/>
          </w:tcPr>
          <w:p w14:paraId="1FB20186" w14:textId="77777777" w:rsidR="006B657A" w:rsidRPr="00A50AAD" w:rsidRDefault="006B657A" w:rsidP="006B657A">
            <w:pPr>
              <w:spacing w:before="120" w:after="280" w:afterAutospacing="1" w:line="240" w:lineRule="auto"/>
              <w:rPr>
                <w:b/>
                <w:bCs/>
                <w:sz w:val="26"/>
                <w:szCs w:val="26"/>
              </w:rPr>
            </w:pPr>
          </w:p>
        </w:tc>
      </w:tr>
      <w:tr w:rsidR="006B657A" w:rsidRPr="00A50AAD" w14:paraId="51C18840" w14:textId="77777777" w:rsidTr="00392F0A">
        <w:tc>
          <w:tcPr>
            <w:tcW w:w="4673" w:type="dxa"/>
          </w:tcPr>
          <w:p w14:paraId="623C2968" w14:textId="77777777" w:rsidR="006B657A" w:rsidRPr="00A50AAD" w:rsidRDefault="006B657A" w:rsidP="006B657A">
            <w:pPr>
              <w:spacing w:before="120" w:after="0" w:line="240" w:lineRule="auto"/>
              <w:jc w:val="both"/>
              <w:rPr>
                <w:sz w:val="26"/>
                <w:szCs w:val="26"/>
              </w:rPr>
            </w:pPr>
            <w:r w:rsidRPr="00A50AAD">
              <w:rPr>
                <w:sz w:val="26"/>
                <w:szCs w:val="26"/>
              </w:rPr>
              <w:t>Đối với hành vi vi phạm hành chính trong lĩnh vực tiêu chuẩn, đo lường và chất lượng sản phẩm, hàng hóa xảy ra trước khi Nghị định này có hiệu lực mà sau đó mới bị phát hiện hoặc đang xem xét giải quyết thì áp dụng các quy định có lợi cho tổ chức, cá nhân vi phạm.</w:t>
            </w:r>
          </w:p>
        </w:tc>
        <w:tc>
          <w:tcPr>
            <w:tcW w:w="3969" w:type="dxa"/>
          </w:tcPr>
          <w:p w14:paraId="1292E478" w14:textId="77777777" w:rsidR="006B657A" w:rsidRPr="00A50AAD" w:rsidRDefault="006B657A" w:rsidP="006B657A">
            <w:pPr>
              <w:spacing w:before="120" w:after="280" w:afterAutospacing="1" w:line="240" w:lineRule="auto"/>
              <w:rPr>
                <w:sz w:val="26"/>
                <w:szCs w:val="26"/>
              </w:rPr>
            </w:pPr>
          </w:p>
        </w:tc>
        <w:tc>
          <w:tcPr>
            <w:tcW w:w="3544" w:type="dxa"/>
          </w:tcPr>
          <w:p w14:paraId="390D5D2A" w14:textId="35F4FCCC" w:rsidR="006B657A" w:rsidRPr="00A50AAD" w:rsidRDefault="006B657A" w:rsidP="006B657A">
            <w:pPr>
              <w:spacing w:before="120" w:after="280" w:afterAutospacing="1" w:line="240" w:lineRule="auto"/>
              <w:rPr>
                <w:sz w:val="26"/>
                <w:szCs w:val="26"/>
              </w:rPr>
            </w:pPr>
          </w:p>
        </w:tc>
        <w:tc>
          <w:tcPr>
            <w:tcW w:w="3226" w:type="dxa"/>
          </w:tcPr>
          <w:p w14:paraId="50BBDAB1" w14:textId="77777777" w:rsidR="006B657A" w:rsidRPr="00A50AAD" w:rsidRDefault="006B657A" w:rsidP="006B657A">
            <w:pPr>
              <w:spacing w:before="120" w:after="280" w:afterAutospacing="1" w:line="240" w:lineRule="auto"/>
              <w:rPr>
                <w:sz w:val="26"/>
                <w:szCs w:val="26"/>
              </w:rPr>
            </w:pPr>
          </w:p>
        </w:tc>
      </w:tr>
      <w:tr w:rsidR="006B657A" w:rsidRPr="00A50AAD" w14:paraId="0CBA0D62" w14:textId="77777777" w:rsidTr="00392F0A">
        <w:tc>
          <w:tcPr>
            <w:tcW w:w="4673" w:type="dxa"/>
          </w:tcPr>
          <w:p w14:paraId="0894D1D3" w14:textId="700CF746" w:rsidR="006B657A" w:rsidRPr="00A50AAD" w:rsidRDefault="006B657A" w:rsidP="006B657A">
            <w:pPr>
              <w:spacing w:before="120" w:after="0" w:line="240" w:lineRule="auto"/>
              <w:jc w:val="both"/>
              <w:rPr>
                <w:sz w:val="26"/>
                <w:szCs w:val="26"/>
              </w:rPr>
            </w:pPr>
            <w:bookmarkStart w:id="140" w:name="dieu_46"/>
            <w:r w:rsidRPr="00A50AAD">
              <w:rPr>
                <w:b/>
                <w:bCs/>
                <w:sz w:val="26"/>
                <w:szCs w:val="26"/>
              </w:rPr>
              <w:t>Điều 46. Trách nhiệm thi hành</w:t>
            </w:r>
            <w:bookmarkEnd w:id="140"/>
          </w:p>
        </w:tc>
        <w:tc>
          <w:tcPr>
            <w:tcW w:w="3969" w:type="dxa"/>
          </w:tcPr>
          <w:p w14:paraId="2A111619" w14:textId="77777777" w:rsidR="006B657A" w:rsidRPr="00A50AAD" w:rsidRDefault="006B657A" w:rsidP="006B657A">
            <w:pPr>
              <w:spacing w:before="120" w:after="280" w:afterAutospacing="1" w:line="240" w:lineRule="auto"/>
              <w:rPr>
                <w:b/>
                <w:bCs/>
                <w:sz w:val="26"/>
                <w:szCs w:val="26"/>
              </w:rPr>
            </w:pPr>
          </w:p>
        </w:tc>
        <w:tc>
          <w:tcPr>
            <w:tcW w:w="3544" w:type="dxa"/>
          </w:tcPr>
          <w:p w14:paraId="50424592" w14:textId="28539893" w:rsidR="006B657A" w:rsidRPr="00A50AAD" w:rsidRDefault="006B657A" w:rsidP="006B657A">
            <w:pPr>
              <w:spacing w:before="120" w:after="280" w:afterAutospacing="1" w:line="240" w:lineRule="auto"/>
              <w:rPr>
                <w:b/>
                <w:bCs/>
                <w:sz w:val="26"/>
                <w:szCs w:val="26"/>
              </w:rPr>
            </w:pPr>
          </w:p>
        </w:tc>
        <w:tc>
          <w:tcPr>
            <w:tcW w:w="3226" w:type="dxa"/>
          </w:tcPr>
          <w:p w14:paraId="1973DB8A" w14:textId="77777777" w:rsidR="006B657A" w:rsidRPr="00A50AAD" w:rsidRDefault="006B657A" w:rsidP="006B657A">
            <w:pPr>
              <w:spacing w:before="120" w:after="280" w:afterAutospacing="1" w:line="240" w:lineRule="auto"/>
              <w:rPr>
                <w:b/>
                <w:bCs/>
                <w:sz w:val="26"/>
                <w:szCs w:val="26"/>
              </w:rPr>
            </w:pPr>
          </w:p>
        </w:tc>
      </w:tr>
      <w:tr w:rsidR="006B657A" w:rsidRPr="00A50AAD" w14:paraId="46B38FC0" w14:textId="77777777" w:rsidTr="00392F0A">
        <w:tc>
          <w:tcPr>
            <w:tcW w:w="4673" w:type="dxa"/>
          </w:tcPr>
          <w:p w14:paraId="58A030AE" w14:textId="77777777" w:rsidR="006B657A" w:rsidRPr="00A50AAD" w:rsidRDefault="006B657A" w:rsidP="006B657A">
            <w:pPr>
              <w:spacing w:before="120" w:after="0" w:line="240" w:lineRule="auto"/>
              <w:jc w:val="both"/>
              <w:rPr>
                <w:sz w:val="26"/>
                <w:szCs w:val="26"/>
              </w:rPr>
            </w:pPr>
            <w:r w:rsidRPr="00A50AAD">
              <w:rPr>
                <w:sz w:val="26"/>
                <w:szCs w:val="26"/>
              </w:rPr>
              <w:t>1. Bộ trưởng Bộ Khoa học và Công nghệ chịu trách nhiệm hướng dẫn và tổ chức thực hiện Nghị định này.</w:t>
            </w:r>
          </w:p>
        </w:tc>
        <w:tc>
          <w:tcPr>
            <w:tcW w:w="3969" w:type="dxa"/>
          </w:tcPr>
          <w:p w14:paraId="7098C525" w14:textId="77777777" w:rsidR="006B657A" w:rsidRPr="00A50AAD" w:rsidRDefault="006B657A" w:rsidP="006B657A">
            <w:pPr>
              <w:spacing w:before="120" w:after="280" w:afterAutospacing="1" w:line="240" w:lineRule="auto"/>
              <w:rPr>
                <w:sz w:val="26"/>
                <w:szCs w:val="26"/>
              </w:rPr>
            </w:pPr>
          </w:p>
        </w:tc>
        <w:tc>
          <w:tcPr>
            <w:tcW w:w="3544" w:type="dxa"/>
          </w:tcPr>
          <w:p w14:paraId="14787960" w14:textId="6C8976A0" w:rsidR="006B657A" w:rsidRPr="00A50AAD" w:rsidRDefault="006B657A" w:rsidP="006B657A">
            <w:pPr>
              <w:spacing w:before="120" w:after="280" w:afterAutospacing="1" w:line="240" w:lineRule="auto"/>
              <w:rPr>
                <w:sz w:val="26"/>
                <w:szCs w:val="26"/>
              </w:rPr>
            </w:pPr>
          </w:p>
        </w:tc>
        <w:tc>
          <w:tcPr>
            <w:tcW w:w="3226" w:type="dxa"/>
          </w:tcPr>
          <w:p w14:paraId="6CD51C82" w14:textId="77777777" w:rsidR="006B657A" w:rsidRPr="00A50AAD" w:rsidRDefault="006B657A" w:rsidP="006B657A">
            <w:pPr>
              <w:spacing w:before="120" w:after="280" w:afterAutospacing="1" w:line="240" w:lineRule="auto"/>
              <w:rPr>
                <w:sz w:val="26"/>
                <w:szCs w:val="26"/>
              </w:rPr>
            </w:pPr>
          </w:p>
        </w:tc>
      </w:tr>
      <w:tr w:rsidR="006B657A" w:rsidRPr="00A50AAD" w14:paraId="6AE578EB" w14:textId="77777777" w:rsidTr="00392F0A">
        <w:tc>
          <w:tcPr>
            <w:tcW w:w="4673" w:type="dxa"/>
          </w:tcPr>
          <w:p w14:paraId="719EA192" w14:textId="77777777" w:rsidR="006B657A" w:rsidRPr="00A50AAD" w:rsidRDefault="006B657A" w:rsidP="006B657A">
            <w:pPr>
              <w:spacing w:before="120" w:after="0" w:line="240" w:lineRule="auto"/>
              <w:jc w:val="both"/>
              <w:rPr>
                <w:sz w:val="26"/>
                <w:szCs w:val="26"/>
              </w:rPr>
            </w:pPr>
            <w:r w:rsidRPr="00A50AAD">
              <w:rPr>
                <w:sz w:val="26"/>
                <w:szCs w:val="26"/>
              </w:rPr>
              <w:t>2. 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tc>
        <w:tc>
          <w:tcPr>
            <w:tcW w:w="3969" w:type="dxa"/>
          </w:tcPr>
          <w:p w14:paraId="59D166C3" w14:textId="77777777" w:rsidR="006B657A" w:rsidRPr="00A50AAD" w:rsidRDefault="006B657A" w:rsidP="006B657A">
            <w:pPr>
              <w:spacing w:before="120" w:after="280" w:afterAutospacing="1" w:line="240" w:lineRule="auto"/>
              <w:rPr>
                <w:sz w:val="26"/>
                <w:szCs w:val="26"/>
              </w:rPr>
            </w:pPr>
          </w:p>
        </w:tc>
        <w:tc>
          <w:tcPr>
            <w:tcW w:w="3544" w:type="dxa"/>
          </w:tcPr>
          <w:p w14:paraId="6DA962A9" w14:textId="2FD0015F" w:rsidR="006B657A" w:rsidRPr="00A50AAD" w:rsidRDefault="006B657A" w:rsidP="006B657A">
            <w:pPr>
              <w:spacing w:before="120" w:after="280" w:afterAutospacing="1" w:line="240" w:lineRule="auto"/>
              <w:rPr>
                <w:sz w:val="26"/>
                <w:szCs w:val="26"/>
              </w:rPr>
            </w:pPr>
          </w:p>
        </w:tc>
        <w:tc>
          <w:tcPr>
            <w:tcW w:w="3226" w:type="dxa"/>
          </w:tcPr>
          <w:p w14:paraId="163ADAB8" w14:textId="77777777" w:rsidR="006B657A" w:rsidRPr="00A50AAD" w:rsidRDefault="006B657A" w:rsidP="006B657A">
            <w:pPr>
              <w:spacing w:before="120" w:after="280" w:afterAutospacing="1" w:line="240" w:lineRule="auto"/>
              <w:rPr>
                <w:sz w:val="26"/>
                <w:szCs w:val="26"/>
              </w:rPr>
            </w:pPr>
          </w:p>
        </w:tc>
      </w:tr>
    </w:tbl>
    <w:p w14:paraId="378EA7A1" w14:textId="77777777" w:rsidR="00C43626" w:rsidRDefault="00C43626" w:rsidP="00D3688B">
      <w:pPr>
        <w:spacing w:after="0" w:line="240" w:lineRule="auto"/>
        <w:jc w:val="center"/>
      </w:pPr>
    </w:p>
    <w:p w14:paraId="58A69E1F" w14:textId="77777777" w:rsidR="00D120CC" w:rsidRDefault="00D120CC"/>
    <w:sectPr w:rsidR="00D120CC" w:rsidSect="00C43626">
      <w:headerReference w:type="default" r:id="rId9"/>
      <w:pgSz w:w="16840" w:h="11907" w:orient="landscape" w:code="9"/>
      <w:pgMar w:top="1134" w:right="567" w:bottom="1134"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F5D2C" w14:textId="77777777" w:rsidR="0000425B" w:rsidRDefault="0000425B" w:rsidP="00C43626">
      <w:pPr>
        <w:spacing w:after="0" w:line="240" w:lineRule="auto"/>
      </w:pPr>
      <w:r>
        <w:separator/>
      </w:r>
    </w:p>
  </w:endnote>
  <w:endnote w:type="continuationSeparator" w:id="0">
    <w:p w14:paraId="503C5BE0" w14:textId="77777777" w:rsidR="0000425B" w:rsidRDefault="0000425B" w:rsidP="00C43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95EEE" w14:textId="77777777" w:rsidR="0000425B" w:rsidRDefault="0000425B" w:rsidP="00C43626">
      <w:pPr>
        <w:spacing w:after="0" w:line="240" w:lineRule="auto"/>
      </w:pPr>
      <w:r>
        <w:separator/>
      </w:r>
    </w:p>
  </w:footnote>
  <w:footnote w:type="continuationSeparator" w:id="0">
    <w:p w14:paraId="7B4443FA" w14:textId="77777777" w:rsidR="0000425B" w:rsidRDefault="0000425B" w:rsidP="00C43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918017"/>
      <w:docPartObj>
        <w:docPartGallery w:val="Page Numbers (Top of Page)"/>
        <w:docPartUnique/>
      </w:docPartObj>
    </w:sdtPr>
    <w:sdtEndPr/>
    <w:sdtContent>
      <w:p w14:paraId="01EC1EF1" w14:textId="1E5F65CB" w:rsidR="006B657A" w:rsidRDefault="006B657A">
        <w:pPr>
          <w:pStyle w:val="Header"/>
          <w:jc w:val="center"/>
        </w:pPr>
        <w:r>
          <w:fldChar w:fldCharType="begin"/>
        </w:r>
        <w:r>
          <w:instrText>PAGE   \* MERGEFORMAT</w:instrText>
        </w:r>
        <w:r>
          <w:fldChar w:fldCharType="separate"/>
        </w:r>
        <w:r w:rsidR="00295BEC" w:rsidRPr="00295BEC">
          <w:rPr>
            <w:noProof/>
            <w:lang w:val="vi-VN"/>
          </w:rPr>
          <w:t>2</w:t>
        </w:r>
        <w:r>
          <w:fldChar w:fldCharType="end"/>
        </w:r>
      </w:p>
    </w:sdtContent>
  </w:sdt>
  <w:p w14:paraId="2692B03D" w14:textId="77777777" w:rsidR="006B657A" w:rsidRDefault="006B65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A322C"/>
    <w:multiLevelType w:val="hybridMultilevel"/>
    <w:tmpl w:val="2B92EDE2"/>
    <w:lvl w:ilvl="0" w:tplc="27BCBD84">
      <w:start w:val="1"/>
      <w:numFmt w:val="decimal"/>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88B"/>
    <w:rsid w:val="000003D0"/>
    <w:rsid w:val="0000425B"/>
    <w:rsid w:val="0000465E"/>
    <w:rsid w:val="00005DEE"/>
    <w:rsid w:val="000108AF"/>
    <w:rsid w:val="00014218"/>
    <w:rsid w:val="00015809"/>
    <w:rsid w:val="00016748"/>
    <w:rsid w:val="00016B62"/>
    <w:rsid w:val="000214C2"/>
    <w:rsid w:val="000246BF"/>
    <w:rsid w:val="00024A0F"/>
    <w:rsid w:val="00027281"/>
    <w:rsid w:val="00032984"/>
    <w:rsid w:val="00032A7A"/>
    <w:rsid w:val="00032F31"/>
    <w:rsid w:val="000332A1"/>
    <w:rsid w:val="00033887"/>
    <w:rsid w:val="00034ACE"/>
    <w:rsid w:val="000378A9"/>
    <w:rsid w:val="0004040F"/>
    <w:rsid w:val="000410EE"/>
    <w:rsid w:val="00042112"/>
    <w:rsid w:val="000436E0"/>
    <w:rsid w:val="00046DAE"/>
    <w:rsid w:val="00047239"/>
    <w:rsid w:val="00047763"/>
    <w:rsid w:val="00051291"/>
    <w:rsid w:val="0005265C"/>
    <w:rsid w:val="00055D58"/>
    <w:rsid w:val="0006032F"/>
    <w:rsid w:val="000611EC"/>
    <w:rsid w:val="00066F84"/>
    <w:rsid w:val="00071E2A"/>
    <w:rsid w:val="00073DA8"/>
    <w:rsid w:val="00076149"/>
    <w:rsid w:val="000774B6"/>
    <w:rsid w:val="0008003A"/>
    <w:rsid w:val="00084BF3"/>
    <w:rsid w:val="000915CB"/>
    <w:rsid w:val="00091F99"/>
    <w:rsid w:val="00095997"/>
    <w:rsid w:val="00095E16"/>
    <w:rsid w:val="0009601C"/>
    <w:rsid w:val="000A0EB3"/>
    <w:rsid w:val="000A3D05"/>
    <w:rsid w:val="000A4C5C"/>
    <w:rsid w:val="000A4C6C"/>
    <w:rsid w:val="000B2A61"/>
    <w:rsid w:val="000B322B"/>
    <w:rsid w:val="000B603C"/>
    <w:rsid w:val="000B6509"/>
    <w:rsid w:val="000B67BE"/>
    <w:rsid w:val="000C2C22"/>
    <w:rsid w:val="000C3A43"/>
    <w:rsid w:val="000C5CB3"/>
    <w:rsid w:val="000C5DD4"/>
    <w:rsid w:val="000C696A"/>
    <w:rsid w:val="000C70DC"/>
    <w:rsid w:val="000C7483"/>
    <w:rsid w:val="000D02A0"/>
    <w:rsid w:val="000D09D7"/>
    <w:rsid w:val="000D0B27"/>
    <w:rsid w:val="000D1EC4"/>
    <w:rsid w:val="000D2107"/>
    <w:rsid w:val="000E1A20"/>
    <w:rsid w:val="000E222D"/>
    <w:rsid w:val="000E298F"/>
    <w:rsid w:val="000F2961"/>
    <w:rsid w:val="000F2CDE"/>
    <w:rsid w:val="000F34A9"/>
    <w:rsid w:val="000F5285"/>
    <w:rsid w:val="000F796F"/>
    <w:rsid w:val="000F7EE8"/>
    <w:rsid w:val="00101622"/>
    <w:rsid w:val="00102304"/>
    <w:rsid w:val="00102DD8"/>
    <w:rsid w:val="00103349"/>
    <w:rsid w:val="00110DA4"/>
    <w:rsid w:val="00115312"/>
    <w:rsid w:val="00117584"/>
    <w:rsid w:val="00121515"/>
    <w:rsid w:val="001261E3"/>
    <w:rsid w:val="00130B6C"/>
    <w:rsid w:val="00131843"/>
    <w:rsid w:val="00134575"/>
    <w:rsid w:val="00136AF9"/>
    <w:rsid w:val="00137F0A"/>
    <w:rsid w:val="001401CA"/>
    <w:rsid w:val="00141268"/>
    <w:rsid w:val="001465AC"/>
    <w:rsid w:val="00146A1F"/>
    <w:rsid w:val="00150803"/>
    <w:rsid w:val="001531AE"/>
    <w:rsid w:val="001564A8"/>
    <w:rsid w:val="00157915"/>
    <w:rsid w:val="001623A8"/>
    <w:rsid w:val="00163F57"/>
    <w:rsid w:val="00167B4E"/>
    <w:rsid w:val="00167CC9"/>
    <w:rsid w:val="00170FC4"/>
    <w:rsid w:val="001728FA"/>
    <w:rsid w:val="0017318C"/>
    <w:rsid w:val="00173394"/>
    <w:rsid w:val="00173AA2"/>
    <w:rsid w:val="001742A0"/>
    <w:rsid w:val="00174DEA"/>
    <w:rsid w:val="00176ABA"/>
    <w:rsid w:val="00177EA6"/>
    <w:rsid w:val="00180254"/>
    <w:rsid w:val="00180966"/>
    <w:rsid w:val="00180FA1"/>
    <w:rsid w:val="0018128A"/>
    <w:rsid w:val="00181714"/>
    <w:rsid w:val="00186340"/>
    <w:rsid w:val="00191B7C"/>
    <w:rsid w:val="00192A6B"/>
    <w:rsid w:val="00192B91"/>
    <w:rsid w:val="00197D84"/>
    <w:rsid w:val="001A20E5"/>
    <w:rsid w:val="001A2925"/>
    <w:rsid w:val="001A381F"/>
    <w:rsid w:val="001A662B"/>
    <w:rsid w:val="001A6E5A"/>
    <w:rsid w:val="001B063E"/>
    <w:rsid w:val="001B1B85"/>
    <w:rsid w:val="001B1D85"/>
    <w:rsid w:val="001B3985"/>
    <w:rsid w:val="001B3F54"/>
    <w:rsid w:val="001B4102"/>
    <w:rsid w:val="001B4143"/>
    <w:rsid w:val="001C09E9"/>
    <w:rsid w:val="001C2641"/>
    <w:rsid w:val="001C3B5D"/>
    <w:rsid w:val="001C3D94"/>
    <w:rsid w:val="001C3FE6"/>
    <w:rsid w:val="001C4134"/>
    <w:rsid w:val="001C538C"/>
    <w:rsid w:val="001C55E0"/>
    <w:rsid w:val="001C7CAC"/>
    <w:rsid w:val="001D005C"/>
    <w:rsid w:val="001D1C22"/>
    <w:rsid w:val="001D282A"/>
    <w:rsid w:val="001D2FF3"/>
    <w:rsid w:val="001D4DAE"/>
    <w:rsid w:val="001D5B32"/>
    <w:rsid w:val="001E10F5"/>
    <w:rsid w:val="001E34D1"/>
    <w:rsid w:val="001E4B00"/>
    <w:rsid w:val="001E544E"/>
    <w:rsid w:val="001E59D9"/>
    <w:rsid w:val="001E740D"/>
    <w:rsid w:val="001E7E85"/>
    <w:rsid w:val="001E7E8D"/>
    <w:rsid w:val="001F001E"/>
    <w:rsid w:val="001F062E"/>
    <w:rsid w:val="001F2A1E"/>
    <w:rsid w:val="00201825"/>
    <w:rsid w:val="00201FAE"/>
    <w:rsid w:val="0020319C"/>
    <w:rsid w:val="002048F1"/>
    <w:rsid w:val="00204B89"/>
    <w:rsid w:val="0020514E"/>
    <w:rsid w:val="0020523C"/>
    <w:rsid w:val="00206CDA"/>
    <w:rsid w:val="00211FBD"/>
    <w:rsid w:val="0021385C"/>
    <w:rsid w:val="00213A05"/>
    <w:rsid w:val="00216C0C"/>
    <w:rsid w:val="00217980"/>
    <w:rsid w:val="00227C23"/>
    <w:rsid w:val="00230105"/>
    <w:rsid w:val="00232885"/>
    <w:rsid w:val="00236BAE"/>
    <w:rsid w:val="002429E0"/>
    <w:rsid w:val="00242B60"/>
    <w:rsid w:val="002435DD"/>
    <w:rsid w:val="00243C60"/>
    <w:rsid w:val="00250141"/>
    <w:rsid w:val="0025203B"/>
    <w:rsid w:val="00252524"/>
    <w:rsid w:val="00252C7B"/>
    <w:rsid w:val="0025765F"/>
    <w:rsid w:val="002637E2"/>
    <w:rsid w:val="00263F74"/>
    <w:rsid w:val="002666FD"/>
    <w:rsid w:val="00267E29"/>
    <w:rsid w:val="00270ACC"/>
    <w:rsid w:val="00274463"/>
    <w:rsid w:val="0027465F"/>
    <w:rsid w:val="002812FD"/>
    <w:rsid w:val="0028292D"/>
    <w:rsid w:val="0028664D"/>
    <w:rsid w:val="0029061B"/>
    <w:rsid w:val="002925F7"/>
    <w:rsid w:val="00294D79"/>
    <w:rsid w:val="00295BEC"/>
    <w:rsid w:val="002A52EF"/>
    <w:rsid w:val="002A5EBB"/>
    <w:rsid w:val="002A638E"/>
    <w:rsid w:val="002A6C91"/>
    <w:rsid w:val="002B0E9D"/>
    <w:rsid w:val="002B2173"/>
    <w:rsid w:val="002B7A29"/>
    <w:rsid w:val="002B7B42"/>
    <w:rsid w:val="002C0731"/>
    <w:rsid w:val="002C253A"/>
    <w:rsid w:val="002C36F8"/>
    <w:rsid w:val="002C50AB"/>
    <w:rsid w:val="002C5DA7"/>
    <w:rsid w:val="002C5FDF"/>
    <w:rsid w:val="002C6382"/>
    <w:rsid w:val="002C6DDD"/>
    <w:rsid w:val="002D130D"/>
    <w:rsid w:val="002D2614"/>
    <w:rsid w:val="002D3169"/>
    <w:rsid w:val="002E0164"/>
    <w:rsid w:val="002E42FA"/>
    <w:rsid w:val="002E49E2"/>
    <w:rsid w:val="002E5C7B"/>
    <w:rsid w:val="002E617F"/>
    <w:rsid w:val="002E6AF9"/>
    <w:rsid w:val="002F2A46"/>
    <w:rsid w:val="00300721"/>
    <w:rsid w:val="0030478B"/>
    <w:rsid w:val="00305538"/>
    <w:rsid w:val="00311414"/>
    <w:rsid w:val="00312201"/>
    <w:rsid w:val="00312933"/>
    <w:rsid w:val="00314D6E"/>
    <w:rsid w:val="00321C38"/>
    <w:rsid w:val="00322362"/>
    <w:rsid w:val="00323C8F"/>
    <w:rsid w:val="00323E3C"/>
    <w:rsid w:val="00330C14"/>
    <w:rsid w:val="003313A5"/>
    <w:rsid w:val="00332548"/>
    <w:rsid w:val="003355E8"/>
    <w:rsid w:val="00342913"/>
    <w:rsid w:val="00344DE1"/>
    <w:rsid w:val="003451E1"/>
    <w:rsid w:val="00345B3A"/>
    <w:rsid w:val="00346A3A"/>
    <w:rsid w:val="003478A4"/>
    <w:rsid w:val="00347D67"/>
    <w:rsid w:val="003516D6"/>
    <w:rsid w:val="003541C9"/>
    <w:rsid w:val="00356727"/>
    <w:rsid w:val="00356E11"/>
    <w:rsid w:val="00360843"/>
    <w:rsid w:val="003612BF"/>
    <w:rsid w:val="00362353"/>
    <w:rsid w:val="00363EFF"/>
    <w:rsid w:val="003664A8"/>
    <w:rsid w:val="00366AA5"/>
    <w:rsid w:val="00370613"/>
    <w:rsid w:val="00372D2C"/>
    <w:rsid w:val="00374FD0"/>
    <w:rsid w:val="0038465C"/>
    <w:rsid w:val="003848A0"/>
    <w:rsid w:val="003924C3"/>
    <w:rsid w:val="00392647"/>
    <w:rsid w:val="00392E30"/>
    <w:rsid w:val="00392F0A"/>
    <w:rsid w:val="00393697"/>
    <w:rsid w:val="003964E9"/>
    <w:rsid w:val="00396C8C"/>
    <w:rsid w:val="0039792A"/>
    <w:rsid w:val="003A0489"/>
    <w:rsid w:val="003A1643"/>
    <w:rsid w:val="003A1C41"/>
    <w:rsid w:val="003A2BCD"/>
    <w:rsid w:val="003A3F0A"/>
    <w:rsid w:val="003A428B"/>
    <w:rsid w:val="003A5E74"/>
    <w:rsid w:val="003A6600"/>
    <w:rsid w:val="003A6C11"/>
    <w:rsid w:val="003B0523"/>
    <w:rsid w:val="003B1575"/>
    <w:rsid w:val="003B1962"/>
    <w:rsid w:val="003B2C1E"/>
    <w:rsid w:val="003B2E8F"/>
    <w:rsid w:val="003B559D"/>
    <w:rsid w:val="003B6336"/>
    <w:rsid w:val="003B6D1D"/>
    <w:rsid w:val="003B73DD"/>
    <w:rsid w:val="003C33D0"/>
    <w:rsid w:val="003C57F1"/>
    <w:rsid w:val="003C64FD"/>
    <w:rsid w:val="003C7FAC"/>
    <w:rsid w:val="003D0A33"/>
    <w:rsid w:val="003D13D6"/>
    <w:rsid w:val="003D1FB4"/>
    <w:rsid w:val="003D5109"/>
    <w:rsid w:val="003E3A07"/>
    <w:rsid w:val="003E4DB4"/>
    <w:rsid w:val="003E5BDD"/>
    <w:rsid w:val="003E60E9"/>
    <w:rsid w:val="003E7E6F"/>
    <w:rsid w:val="003F0A93"/>
    <w:rsid w:val="003F16C2"/>
    <w:rsid w:val="003F2918"/>
    <w:rsid w:val="003F368C"/>
    <w:rsid w:val="003F561B"/>
    <w:rsid w:val="003F69F9"/>
    <w:rsid w:val="003F7041"/>
    <w:rsid w:val="003F74F4"/>
    <w:rsid w:val="00400C0F"/>
    <w:rsid w:val="00405280"/>
    <w:rsid w:val="00405EF3"/>
    <w:rsid w:val="00407671"/>
    <w:rsid w:val="00410780"/>
    <w:rsid w:val="00410B94"/>
    <w:rsid w:val="004129E6"/>
    <w:rsid w:val="0041329E"/>
    <w:rsid w:val="004136D7"/>
    <w:rsid w:val="00413BB2"/>
    <w:rsid w:val="004210EC"/>
    <w:rsid w:val="004214B6"/>
    <w:rsid w:val="00421D7A"/>
    <w:rsid w:val="00422F77"/>
    <w:rsid w:val="00424798"/>
    <w:rsid w:val="00425553"/>
    <w:rsid w:val="004378AF"/>
    <w:rsid w:val="00440CA6"/>
    <w:rsid w:val="00441FC1"/>
    <w:rsid w:val="004439CC"/>
    <w:rsid w:val="004518E1"/>
    <w:rsid w:val="0045369B"/>
    <w:rsid w:val="00454E98"/>
    <w:rsid w:val="00457FF4"/>
    <w:rsid w:val="004618FE"/>
    <w:rsid w:val="0046679D"/>
    <w:rsid w:val="004703AE"/>
    <w:rsid w:val="004742F3"/>
    <w:rsid w:val="00474ABC"/>
    <w:rsid w:val="00476AD6"/>
    <w:rsid w:val="00483250"/>
    <w:rsid w:val="00483553"/>
    <w:rsid w:val="00483B56"/>
    <w:rsid w:val="00490115"/>
    <w:rsid w:val="0049189C"/>
    <w:rsid w:val="00492F9F"/>
    <w:rsid w:val="00494776"/>
    <w:rsid w:val="00496FB3"/>
    <w:rsid w:val="004A0F01"/>
    <w:rsid w:val="004A10B2"/>
    <w:rsid w:val="004A1D29"/>
    <w:rsid w:val="004A2354"/>
    <w:rsid w:val="004A24A3"/>
    <w:rsid w:val="004A4976"/>
    <w:rsid w:val="004A53A9"/>
    <w:rsid w:val="004A58D6"/>
    <w:rsid w:val="004B02D4"/>
    <w:rsid w:val="004B1B7D"/>
    <w:rsid w:val="004B4D09"/>
    <w:rsid w:val="004B516D"/>
    <w:rsid w:val="004B7A6E"/>
    <w:rsid w:val="004B7AA6"/>
    <w:rsid w:val="004C0076"/>
    <w:rsid w:val="004C462B"/>
    <w:rsid w:val="004C77F0"/>
    <w:rsid w:val="004C7E39"/>
    <w:rsid w:val="004D0141"/>
    <w:rsid w:val="004D1659"/>
    <w:rsid w:val="004D45F9"/>
    <w:rsid w:val="004D565C"/>
    <w:rsid w:val="004D5FA1"/>
    <w:rsid w:val="004D6120"/>
    <w:rsid w:val="004D61AB"/>
    <w:rsid w:val="004E4362"/>
    <w:rsid w:val="004E513F"/>
    <w:rsid w:val="004F0F60"/>
    <w:rsid w:val="004F1B74"/>
    <w:rsid w:val="004F2774"/>
    <w:rsid w:val="004F63D3"/>
    <w:rsid w:val="00502193"/>
    <w:rsid w:val="005039DE"/>
    <w:rsid w:val="00503FE5"/>
    <w:rsid w:val="00504232"/>
    <w:rsid w:val="00505E42"/>
    <w:rsid w:val="005069C2"/>
    <w:rsid w:val="005118E0"/>
    <w:rsid w:val="00512C40"/>
    <w:rsid w:val="00513362"/>
    <w:rsid w:val="0051561F"/>
    <w:rsid w:val="00515BBE"/>
    <w:rsid w:val="00521D6C"/>
    <w:rsid w:val="005223B3"/>
    <w:rsid w:val="005249FC"/>
    <w:rsid w:val="00524E94"/>
    <w:rsid w:val="00527914"/>
    <w:rsid w:val="0053041C"/>
    <w:rsid w:val="00531343"/>
    <w:rsid w:val="00533E2D"/>
    <w:rsid w:val="00540DF0"/>
    <w:rsid w:val="0054190B"/>
    <w:rsid w:val="00542129"/>
    <w:rsid w:val="00543022"/>
    <w:rsid w:val="00546DE0"/>
    <w:rsid w:val="005501CC"/>
    <w:rsid w:val="005540C6"/>
    <w:rsid w:val="005560DD"/>
    <w:rsid w:val="00562839"/>
    <w:rsid w:val="0056452A"/>
    <w:rsid w:val="00566B22"/>
    <w:rsid w:val="00567298"/>
    <w:rsid w:val="00572420"/>
    <w:rsid w:val="005730D6"/>
    <w:rsid w:val="0057400C"/>
    <w:rsid w:val="00574BFD"/>
    <w:rsid w:val="00580DB1"/>
    <w:rsid w:val="00581B1E"/>
    <w:rsid w:val="0058279A"/>
    <w:rsid w:val="005837DC"/>
    <w:rsid w:val="0058564E"/>
    <w:rsid w:val="00585698"/>
    <w:rsid w:val="00587295"/>
    <w:rsid w:val="005905B2"/>
    <w:rsid w:val="0059333A"/>
    <w:rsid w:val="00596E79"/>
    <w:rsid w:val="00597E47"/>
    <w:rsid w:val="005A2701"/>
    <w:rsid w:val="005A2BBB"/>
    <w:rsid w:val="005A34A2"/>
    <w:rsid w:val="005A3F61"/>
    <w:rsid w:val="005A709F"/>
    <w:rsid w:val="005B0764"/>
    <w:rsid w:val="005B08C7"/>
    <w:rsid w:val="005B1739"/>
    <w:rsid w:val="005B4348"/>
    <w:rsid w:val="005B54EA"/>
    <w:rsid w:val="005B63EF"/>
    <w:rsid w:val="005C050F"/>
    <w:rsid w:val="005C0646"/>
    <w:rsid w:val="005C3942"/>
    <w:rsid w:val="005C439B"/>
    <w:rsid w:val="005C4D1F"/>
    <w:rsid w:val="005C74DF"/>
    <w:rsid w:val="005D5C67"/>
    <w:rsid w:val="005E045B"/>
    <w:rsid w:val="005E1D9D"/>
    <w:rsid w:val="005E28D4"/>
    <w:rsid w:val="005E5208"/>
    <w:rsid w:val="005F0B23"/>
    <w:rsid w:val="005F4043"/>
    <w:rsid w:val="005F76C9"/>
    <w:rsid w:val="006001BF"/>
    <w:rsid w:val="00602E28"/>
    <w:rsid w:val="006032A7"/>
    <w:rsid w:val="0060384D"/>
    <w:rsid w:val="00606A06"/>
    <w:rsid w:val="00606D35"/>
    <w:rsid w:val="00607924"/>
    <w:rsid w:val="00612366"/>
    <w:rsid w:val="0061728A"/>
    <w:rsid w:val="006172B7"/>
    <w:rsid w:val="00620BA6"/>
    <w:rsid w:val="00622BD4"/>
    <w:rsid w:val="00624D16"/>
    <w:rsid w:val="00625464"/>
    <w:rsid w:val="0062633C"/>
    <w:rsid w:val="00626E17"/>
    <w:rsid w:val="0062788B"/>
    <w:rsid w:val="0063048E"/>
    <w:rsid w:val="00634391"/>
    <w:rsid w:val="006373C6"/>
    <w:rsid w:val="0064088B"/>
    <w:rsid w:val="0064181B"/>
    <w:rsid w:val="00641BFA"/>
    <w:rsid w:val="006426E1"/>
    <w:rsid w:val="006435FC"/>
    <w:rsid w:val="00644A31"/>
    <w:rsid w:val="0064527E"/>
    <w:rsid w:val="00646F93"/>
    <w:rsid w:val="00650FBA"/>
    <w:rsid w:val="0065263C"/>
    <w:rsid w:val="00653E4B"/>
    <w:rsid w:val="006552EA"/>
    <w:rsid w:val="0065651A"/>
    <w:rsid w:val="006568AD"/>
    <w:rsid w:val="006569D7"/>
    <w:rsid w:val="00660669"/>
    <w:rsid w:val="0066740F"/>
    <w:rsid w:val="00673112"/>
    <w:rsid w:val="00676114"/>
    <w:rsid w:val="00677962"/>
    <w:rsid w:val="0068156A"/>
    <w:rsid w:val="00682416"/>
    <w:rsid w:val="00684DE2"/>
    <w:rsid w:val="0068555E"/>
    <w:rsid w:val="00690A2E"/>
    <w:rsid w:val="00692E27"/>
    <w:rsid w:val="00692ECE"/>
    <w:rsid w:val="00694DC3"/>
    <w:rsid w:val="0069534E"/>
    <w:rsid w:val="00697A2C"/>
    <w:rsid w:val="006A60F7"/>
    <w:rsid w:val="006B178C"/>
    <w:rsid w:val="006B47CF"/>
    <w:rsid w:val="006B657A"/>
    <w:rsid w:val="006B6C6E"/>
    <w:rsid w:val="006C0CE4"/>
    <w:rsid w:val="006C1E2F"/>
    <w:rsid w:val="006C43DC"/>
    <w:rsid w:val="006C482F"/>
    <w:rsid w:val="006C6F52"/>
    <w:rsid w:val="006C71BA"/>
    <w:rsid w:val="006C7E61"/>
    <w:rsid w:val="006D2E09"/>
    <w:rsid w:val="006D32FD"/>
    <w:rsid w:val="006D353C"/>
    <w:rsid w:val="006D4556"/>
    <w:rsid w:val="006D4B50"/>
    <w:rsid w:val="006D536E"/>
    <w:rsid w:val="006D5444"/>
    <w:rsid w:val="006D682C"/>
    <w:rsid w:val="006D69B2"/>
    <w:rsid w:val="006D72B1"/>
    <w:rsid w:val="006E31FE"/>
    <w:rsid w:val="006E6EB1"/>
    <w:rsid w:val="006E74D6"/>
    <w:rsid w:val="006E7A3C"/>
    <w:rsid w:val="006F3D04"/>
    <w:rsid w:val="006F542C"/>
    <w:rsid w:val="007001CF"/>
    <w:rsid w:val="00700205"/>
    <w:rsid w:val="00700E91"/>
    <w:rsid w:val="0070505D"/>
    <w:rsid w:val="00705552"/>
    <w:rsid w:val="00705C19"/>
    <w:rsid w:val="0071189C"/>
    <w:rsid w:val="007139CC"/>
    <w:rsid w:val="00723D93"/>
    <w:rsid w:val="00727F8A"/>
    <w:rsid w:val="007307BF"/>
    <w:rsid w:val="007317B5"/>
    <w:rsid w:val="00734143"/>
    <w:rsid w:val="00735153"/>
    <w:rsid w:val="00740E78"/>
    <w:rsid w:val="00741358"/>
    <w:rsid w:val="00744DFC"/>
    <w:rsid w:val="007457AD"/>
    <w:rsid w:val="00753B6E"/>
    <w:rsid w:val="00757437"/>
    <w:rsid w:val="00757E6B"/>
    <w:rsid w:val="00757F2E"/>
    <w:rsid w:val="00760572"/>
    <w:rsid w:val="0076067C"/>
    <w:rsid w:val="007607D0"/>
    <w:rsid w:val="00762283"/>
    <w:rsid w:val="007636D3"/>
    <w:rsid w:val="007655A5"/>
    <w:rsid w:val="00765696"/>
    <w:rsid w:val="00775D5F"/>
    <w:rsid w:val="00777609"/>
    <w:rsid w:val="0078300E"/>
    <w:rsid w:val="00786F1B"/>
    <w:rsid w:val="00791809"/>
    <w:rsid w:val="00796340"/>
    <w:rsid w:val="00796744"/>
    <w:rsid w:val="00796DDF"/>
    <w:rsid w:val="007975E9"/>
    <w:rsid w:val="007A5429"/>
    <w:rsid w:val="007A6B56"/>
    <w:rsid w:val="007A7A54"/>
    <w:rsid w:val="007B05A9"/>
    <w:rsid w:val="007B0ECD"/>
    <w:rsid w:val="007B2997"/>
    <w:rsid w:val="007B3914"/>
    <w:rsid w:val="007B459E"/>
    <w:rsid w:val="007B6C2E"/>
    <w:rsid w:val="007C057F"/>
    <w:rsid w:val="007C199D"/>
    <w:rsid w:val="007C31F1"/>
    <w:rsid w:val="007D08EA"/>
    <w:rsid w:val="007D35F9"/>
    <w:rsid w:val="007D541A"/>
    <w:rsid w:val="007D65CF"/>
    <w:rsid w:val="007D75F8"/>
    <w:rsid w:val="007E2F9F"/>
    <w:rsid w:val="007E48AA"/>
    <w:rsid w:val="007E7E46"/>
    <w:rsid w:val="007F0DA5"/>
    <w:rsid w:val="007F22D9"/>
    <w:rsid w:val="007F4E6C"/>
    <w:rsid w:val="007F4F32"/>
    <w:rsid w:val="007F733A"/>
    <w:rsid w:val="0080415E"/>
    <w:rsid w:val="00806806"/>
    <w:rsid w:val="00806EC3"/>
    <w:rsid w:val="0081504F"/>
    <w:rsid w:val="00816C09"/>
    <w:rsid w:val="0082050A"/>
    <w:rsid w:val="008255A3"/>
    <w:rsid w:val="00827A4C"/>
    <w:rsid w:val="00832736"/>
    <w:rsid w:val="00833296"/>
    <w:rsid w:val="008362C1"/>
    <w:rsid w:val="0083662A"/>
    <w:rsid w:val="00841E06"/>
    <w:rsid w:val="008451AF"/>
    <w:rsid w:val="00845260"/>
    <w:rsid w:val="00847BA6"/>
    <w:rsid w:val="00847F38"/>
    <w:rsid w:val="00851311"/>
    <w:rsid w:val="00853FCC"/>
    <w:rsid w:val="00854A17"/>
    <w:rsid w:val="00855007"/>
    <w:rsid w:val="00855C6C"/>
    <w:rsid w:val="0085620A"/>
    <w:rsid w:val="00857008"/>
    <w:rsid w:val="008602A3"/>
    <w:rsid w:val="00860591"/>
    <w:rsid w:val="00860E05"/>
    <w:rsid w:val="00861D23"/>
    <w:rsid w:val="00865A42"/>
    <w:rsid w:val="00866CC0"/>
    <w:rsid w:val="00870D3F"/>
    <w:rsid w:val="00871A7C"/>
    <w:rsid w:val="00875338"/>
    <w:rsid w:val="00876991"/>
    <w:rsid w:val="00886A70"/>
    <w:rsid w:val="00892737"/>
    <w:rsid w:val="008A3D0F"/>
    <w:rsid w:val="008A5AEC"/>
    <w:rsid w:val="008A7C2A"/>
    <w:rsid w:val="008B106A"/>
    <w:rsid w:val="008B4A04"/>
    <w:rsid w:val="008B660D"/>
    <w:rsid w:val="008C5544"/>
    <w:rsid w:val="008D2D28"/>
    <w:rsid w:val="008D375A"/>
    <w:rsid w:val="008D51A2"/>
    <w:rsid w:val="008D5753"/>
    <w:rsid w:val="008E1D93"/>
    <w:rsid w:val="008E6C2C"/>
    <w:rsid w:val="008F2384"/>
    <w:rsid w:val="008F298C"/>
    <w:rsid w:val="008F50C0"/>
    <w:rsid w:val="008F5FA6"/>
    <w:rsid w:val="008F777B"/>
    <w:rsid w:val="009003E4"/>
    <w:rsid w:val="0090202A"/>
    <w:rsid w:val="00902692"/>
    <w:rsid w:val="00903660"/>
    <w:rsid w:val="009054F1"/>
    <w:rsid w:val="00906965"/>
    <w:rsid w:val="0091128D"/>
    <w:rsid w:val="00913752"/>
    <w:rsid w:val="009141AB"/>
    <w:rsid w:val="00914692"/>
    <w:rsid w:val="00917552"/>
    <w:rsid w:val="009201D1"/>
    <w:rsid w:val="00921421"/>
    <w:rsid w:val="00921DDE"/>
    <w:rsid w:val="0092341B"/>
    <w:rsid w:val="009245F0"/>
    <w:rsid w:val="00925A8D"/>
    <w:rsid w:val="00925FA5"/>
    <w:rsid w:val="0093044A"/>
    <w:rsid w:val="009309D5"/>
    <w:rsid w:val="009323E6"/>
    <w:rsid w:val="009324E2"/>
    <w:rsid w:val="0093299C"/>
    <w:rsid w:val="00935FB1"/>
    <w:rsid w:val="009361FD"/>
    <w:rsid w:val="009365E2"/>
    <w:rsid w:val="00936DCA"/>
    <w:rsid w:val="00936FDB"/>
    <w:rsid w:val="00937C3A"/>
    <w:rsid w:val="00937EC2"/>
    <w:rsid w:val="0094304E"/>
    <w:rsid w:val="00943B61"/>
    <w:rsid w:val="00943FE6"/>
    <w:rsid w:val="00947FB7"/>
    <w:rsid w:val="00951C7A"/>
    <w:rsid w:val="009563F6"/>
    <w:rsid w:val="009579B0"/>
    <w:rsid w:val="009602DF"/>
    <w:rsid w:val="009611DE"/>
    <w:rsid w:val="00961258"/>
    <w:rsid w:val="00961FC6"/>
    <w:rsid w:val="009631A3"/>
    <w:rsid w:val="009640DD"/>
    <w:rsid w:val="00965871"/>
    <w:rsid w:val="009673BE"/>
    <w:rsid w:val="0096748D"/>
    <w:rsid w:val="0097339F"/>
    <w:rsid w:val="00973D45"/>
    <w:rsid w:val="00974F2C"/>
    <w:rsid w:val="00976F9C"/>
    <w:rsid w:val="009775CF"/>
    <w:rsid w:val="00980AF4"/>
    <w:rsid w:val="00982AD3"/>
    <w:rsid w:val="0098425F"/>
    <w:rsid w:val="0098555A"/>
    <w:rsid w:val="00985699"/>
    <w:rsid w:val="0098623F"/>
    <w:rsid w:val="00987366"/>
    <w:rsid w:val="009879D4"/>
    <w:rsid w:val="00996460"/>
    <w:rsid w:val="009A0DED"/>
    <w:rsid w:val="009A3403"/>
    <w:rsid w:val="009A4D7D"/>
    <w:rsid w:val="009A778A"/>
    <w:rsid w:val="009B0CEC"/>
    <w:rsid w:val="009B20D3"/>
    <w:rsid w:val="009B259F"/>
    <w:rsid w:val="009B28EB"/>
    <w:rsid w:val="009B3B89"/>
    <w:rsid w:val="009B3BA6"/>
    <w:rsid w:val="009B4290"/>
    <w:rsid w:val="009B79D1"/>
    <w:rsid w:val="009C076E"/>
    <w:rsid w:val="009C0868"/>
    <w:rsid w:val="009C1D34"/>
    <w:rsid w:val="009C3F6C"/>
    <w:rsid w:val="009C65BB"/>
    <w:rsid w:val="009C71B5"/>
    <w:rsid w:val="009C7273"/>
    <w:rsid w:val="009D13F5"/>
    <w:rsid w:val="009D1777"/>
    <w:rsid w:val="009D3666"/>
    <w:rsid w:val="009D3A50"/>
    <w:rsid w:val="009D7184"/>
    <w:rsid w:val="009D7CE4"/>
    <w:rsid w:val="009E1CB5"/>
    <w:rsid w:val="009E29D3"/>
    <w:rsid w:val="009F10D8"/>
    <w:rsid w:val="009F169C"/>
    <w:rsid w:val="009F578A"/>
    <w:rsid w:val="009F6B98"/>
    <w:rsid w:val="009F6FB1"/>
    <w:rsid w:val="009F703B"/>
    <w:rsid w:val="00A01000"/>
    <w:rsid w:val="00A0224F"/>
    <w:rsid w:val="00A067B0"/>
    <w:rsid w:val="00A10EF1"/>
    <w:rsid w:val="00A119F1"/>
    <w:rsid w:val="00A14149"/>
    <w:rsid w:val="00A1551B"/>
    <w:rsid w:val="00A16AB7"/>
    <w:rsid w:val="00A20409"/>
    <w:rsid w:val="00A24456"/>
    <w:rsid w:val="00A33EA0"/>
    <w:rsid w:val="00A356A1"/>
    <w:rsid w:val="00A4098F"/>
    <w:rsid w:val="00A40CE1"/>
    <w:rsid w:val="00A42AA1"/>
    <w:rsid w:val="00A42E76"/>
    <w:rsid w:val="00A4301B"/>
    <w:rsid w:val="00A439A8"/>
    <w:rsid w:val="00A450B0"/>
    <w:rsid w:val="00A46534"/>
    <w:rsid w:val="00A50AAD"/>
    <w:rsid w:val="00A51E26"/>
    <w:rsid w:val="00A52B8A"/>
    <w:rsid w:val="00A5325A"/>
    <w:rsid w:val="00A54A5C"/>
    <w:rsid w:val="00A55E68"/>
    <w:rsid w:val="00A60ED0"/>
    <w:rsid w:val="00A6585D"/>
    <w:rsid w:val="00A66347"/>
    <w:rsid w:val="00A66861"/>
    <w:rsid w:val="00A71172"/>
    <w:rsid w:val="00A77FD5"/>
    <w:rsid w:val="00A80446"/>
    <w:rsid w:val="00A8239B"/>
    <w:rsid w:val="00A829C4"/>
    <w:rsid w:val="00A85069"/>
    <w:rsid w:val="00A87C3B"/>
    <w:rsid w:val="00A92AAC"/>
    <w:rsid w:val="00A9449B"/>
    <w:rsid w:val="00A97B75"/>
    <w:rsid w:val="00AA799D"/>
    <w:rsid w:val="00AB1B5D"/>
    <w:rsid w:val="00AB2063"/>
    <w:rsid w:val="00AB2AEB"/>
    <w:rsid w:val="00AB2BAE"/>
    <w:rsid w:val="00AB45AF"/>
    <w:rsid w:val="00AB4622"/>
    <w:rsid w:val="00AB5E65"/>
    <w:rsid w:val="00AB635F"/>
    <w:rsid w:val="00AB722D"/>
    <w:rsid w:val="00AC2858"/>
    <w:rsid w:val="00AC3365"/>
    <w:rsid w:val="00AC3D4F"/>
    <w:rsid w:val="00AC73EE"/>
    <w:rsid w:val="00AD12FD"/>
    <w:rsid w:val="00AD1843"/>
    <w:rsid w:val="00AD24E7"/>
    <w:rsid w:val="00AD5B0E"/>
    <w:rsid w:val="00AE11CE"/>
    <w:rsid w:val="00AE162E"/>
    <w:rsid w:val="00AE2A04"/>
    <w:rsid w:val="00AE2D14"/>
    <w:rsid w:val="00AE3139"/>
    <w:rsid w:val="00AE57AC"/>
    <w:rsid w:val="00AE6D2F"/>
    <w:rsid w:val="00AE6D96"/>
    <w:rsid w:val="00AF07AB"/>
    <w:rsid w:val="00AF1CF5"/>
    <w:rsid w:val="00AF6E89"/>
    <w:rsid w:val="00AF7A39"/>
    <w:rsid w:val="00B07029"/>
    <w:rsid w:val="00B0733B"/>
    <w:rsid w:val="00B07F43"/>
    <w:rsid w:val="00B10B30"/>
    <w:rsid w:val="00B162C3"/>
    <w:rsid w:val="00B211D3"/>
    <w:rsid w:val="00B228AE"/>
    <w:rsid w:val="00B23319"/>
    <w:rsid w:val="00B23C32"/>
    <w:rsid w:val="00B24244"/>
    <w:rsid w:val="00B25587"/>
    <w:rsid w:val="00B262F4"/>
    <w:rsid w:val="00B26441"/>
    <w:rsid w:val="00B30045"/>
    <w:rsid w:val="00B32646"/>
    <w:rsid w:val="00B34325"/>
    <w:rsid w:val="00B34FEA"/>
    <w:rsid w:val="00B37E28"/>
    <w:rsid w:val="00B402B2"/>
    <w:rsid w:val="00B40CA6"/>
    <w:rsid w:val="00B414F3"/>
    <w:rsid w:val="00B421E7"/>
    <w:rsid w:val="00B441AC"/>
    <w:rsid w:val="00B457DB"/>
    <w:rsid w:val="00B4602C"/>
    <w:rsid w:val="00B460F1"/>
    <w:rsid w:val="00B46D86"/>
    <w:rsid w:val="00B511A9"/>
    <w:rsid w:val="00B54EEC"/>
    <w:rsid w:val="00B60BE7"/>
    <w:rsid w:val="00B614EA"/>
    <w:rsid w:val="00B6773B"/>
    <w:rsid w:val="00B70071"/>
    <w:rsid w:val="00B72B3F"/>
    <w:rsid w:val="00B75D6D"/>
    <w:rsid w:val="00B8122C"/>
    <w:rsid w:val="00B82301"/>
    <w:rsid w:val="00B86FFA"/>
    <w:rsid w:val="00B9072B"/>
    <w:rsid w:val="00B910C8"/>
    <w:rsid w:val="00B9141A"/>
    <w:rsid w:val="00BA0AE4"/>
    <w:rsid w:val="00BA1060"/>
    <w:rsid w:val="00BA3C38"/>
    <w:rsid w:val="00BA5246"/>
    <w:rsid w:val="00BA5A01"/>
    <w:rsid w:val="00BB17CD"/>
    <w:rsid w:val="00BB3531"/>
    <w:rsid w:val="00BB769A"/>
    <w:rsid w:val="00BC18D4"/>
    <w:rsid w:val="00BC39DA"/>
    <w:rsid w:val="00BC41AE"/>
    <w:rsid w:val="00BC4C14"/>
    <w:rsid w:val="00BC74D9"/>
    <w:rsid w:val="00BD6978"/>
    <w:rsid w:val="00BD6B42"/>
    <w:rsid w:val="00BD6BC8"/>
    <w:rsid w:val="00BE1DCC"/>
    <w:rsid w:val="00BE47B8"/>
    <w:rsid w:val="00BE4CF6"/>
    <w:rsid w:val="00BE6010"/>
    <w:rsid w:val="00BF001A"/>
    <w:rsid w:val="00BF27A6"/>
    <w:rsid w:val="00BF309B"/>
    <w:rsid w:val="00BF3ACA"/>
    <w:rsid w:val="00BF5C33"/>
    <w:rsid w:val="00BF6EB7"/>
    <w:rsid w:val="00C023EA"/>
    <w:rsid w:val="00C07414"/>
    <w:rsid w:val="00C107B8"/>
    <w:rsid w:val="00C135C6"/>
    <w:rsid w:val="00C163D0"/>
    <w:rsid w:val="00C17659"/>
    <w:rsid w:val="00C21829"/>
    <w:rsid w:val="00C222DB"/>
    <w:rsid w:val="00C2460B"/>
    <w:rsid w:val="00C24CD4"/>
    <w:rsid w:val="00C25DF2"/>
    <w:rsid w:val="00C2656F"/>
    <w:rsid w:val="00C26A12"/>
    <w:rsid w:val="00C26C88"/>
    <w:rsid w:val="00C30882"/>
    <w:rsid w:val="00C31056"/>
    <w:rsid w:val="00C32F32"/>
    <w:rsid w:val="00C338E4"/>
    <w:rsid w:val="00C4089B"/>
    <w:rsid w:val="00C43626"/>
    <w:rsid w:val="00C46A11"/>
    <w:rsid w:val="00C522FC"/>
    <w:rsid w:val="00C56C72"/>
    <w:rsid w:val="00C579DD"/>
    <w:rsid w:val="00C60B50"/>
    <w:rsid w:val="00C60C88"/>
    <w:rsid w:val="00C61799"/>
    <w:rsid w:val="00C64EEB"/>
    <w:rsid w:val="00C67E80"/>
    <w:rsid w:val="00C70E91"/>
    <w:rsid w:val="00C7318D"/>
    <w:rsid w:val="00C7544F"/>
    <w:rsid w:val="00C7562B"/>
    <w:rsid w:val="00C76D5C"/>
    <w:rsid w:val="00C8011C"/>
    <w:rsid w:val="00C8171E"/>
    <w:rsid w:val="00C81B9D"/>
    <w:rsid w:val="00C824C1"/>
    <w:rsid w:val="00C82D4D"/>
    <w:rsid w:val="00C86B0D"/>
    <w:rsid w:val="00C86C9B"/>
    <w:rsid w:val="00C86ECC"/>
    <w:rsid w:val="00C95811"/>
    <w:rsid w:val="00C96910"/>
    <w:rsid w:val="00CA3606"/>
    <w:rsid w:val="00CA483B"/>
    <w:rsid w:val="00CA5831"/>
    <w:rsid w:val="00CA6147"/>
    <w:rsid w:val="00CA684F"/>
    <w:rsid w:val="00CA7215"/>
    <w:rsid w:val="00CB18A4"/>
    <w:rsid w:val="00CB2907"/>
    <w:rsid w:val="00CB578D"/>
    <w:rsid w:val="00CD0E4F"/>
    <w:rsid w:val="00CD1C4C"/>
    <w:rsid w:val="00CD21E6"/>
    <w:rsid w:val="00CE02A6"/>
    <w:rsid w:val="00CE0F49"/>
    <w:rsid w:val="00CE10EB"/>
    <w:rsid w:val="00CE173D"/>
    <w:rsid w:val="00CE309F"/>
    <w:rsid w:val="00CE4158"/>
    <w:rsid w:val="00CE4301"/>
    <w:rsid w:val="00CE6AAC"/>
    <w:rsid w:val="00CF0623"/>
    <w:rsid w:val="00CF35C5"/>
    <w:rsid w:val="00CF570D"/>
    <w:rsid w:val="00D01BF5"/>
    <w:rsid w:val="00D01CF1"/>
    <w:rsid w:val="00D024C8"/>
    <w:rsid w:val="00D033CB"/>
    <w:rsid w:val="00D036A0"/>
    <w:rsid w:val="00D038B5"/>
    <w:rsid w:val="00D041EF"/>
    <w:rsid w:val="00D05B7B"/>
    <w:rsid w:val="00D06012"/>
    <w:rsid w:val="00D074F9"/>
    <w:rsid w:val="00D07DBB"/>
    <w:rsid w:val="00D1010F"/>
    <w:rsid w:val="00D120CC"/>
    <w:rsid w:val="00D129D8"/>
    <w:rsid w:val="00D13996"/>
    <w:rsid w:val="00D20105"/>
    <w:rsid w:val="00D20F9D"/>
    <w:rsid w:val="00D224C2"/>
    <w:rsid w:val="00D24817"/>
    <w:rsid w:val="00D31EE5"/>
    <w:rsid w:val="00D339A2"/>
    <w:rsid w:val="00D34477"/>
    <w:rsid w:val="00D350F0"/>
    <w:rsid w:val="00D3686B"/>
    <w:rsid w:val="00D3688B"/>
    <w:rsid w:val="00D371BA"/>
    <w:rsid w:val="00D37E48"/>
    <w:rsid w:val="00D42EA8"/>
    <w:rsid w:val="00D43308"/>
    <w:rsid w:val="00D45C90"/>
    <w:rsid w:val="00D50699"/>
    <w:rsid w:val="00D50B46"/>
    <w:rsid w:val="00D50C4E"/>
    <w:rsid w:val="00D51375"/>
    <w:rsid w:val="00D521D6"/>
    <w:rsid w:val="00D545B0"/>
    <w:rsid w:val="00D54E16"/>
    <w:rsid w:val="00D55460"/>
    <w:rsid w:val="00D57AC5"/>
    <w:rsid w:val="00D57D14"/>
    <w:rsid w:val="00D61781"/>
    <w:rsid w:val="00D62873"/>
    <w:rsid w:val="00D654CE"/>
    <w:rsid w:val="00D65FA3"/>
    <w:rsid w:val="00D66C2E"/>
    <w:rsid w:val="00D66DBE"/>
    <w:rsid w:val="00D66E3D"/>
    <w:rsid w:val="00D674DD"/>
    <w:rsid w:val="00D726D8"/>
    <w:rsid w:val="00D72EED"/>
    <w:rsid w:val="00D7342E"/>
    <w:rsid w:val="00D74A09"/>
    <w:rsid w:val="00D76CB5"/>
    <w:rsid w:val="00D806A2"/>
    <w:rsid w:val="00D82117"/>
    <w:rsid w:val="00D82C67"/>
    <w:rsid w:val="00D83414"/>
    <w:rsid w:val="00D835BA"/>
    <w:rsid w:val="00D87677"/>
    <w:rsid w:val="00D90DA0"/>
    <w:rsid w:val="00D912CA"/>
    <w:rsid w:val="00D93736"/>
    <w:rsid w:val="00D95F6B"/>
    <w:rsid w:val="00D960AB"/>
    <w:rsid w:val="00DA0010"/>
    <w:rsid w:val="00DA004C"/>
    <w:rsid w:val="00DA1AF0"/>
    <w:rsid w:val="00DA1BB9"/>
    <w:rsid w:val="00DA3346"/>
    <w:rsid w:val="00DA5986"/>
    <w:rsid w:val="00DA78C2"/>
    <w:rsid w:val="00DB133E"/>
    <w:rsid w:val="00DB3726"/>
    <w:rsid w:val="00DB61BA"/>
    <w:rsid w:val="00DC0201"/>
    <w:rsid w:val="00DC201B"/>
    <w:rsid w:val="00DC2EF4"/>
    <w:rsid w:val="00DC3695"/>
    <w:rsid w:val="00DC5DDF"/>
    <w:rsid w:val="00DC62E7"/>
    <w:rsid w:val="00DC6F28"/>
    <w:rsid w:val="00DC76F1"/>
    <w:rsid w:val="00DC77B6"/>
    <w:rsid w:val="00DD2D54"/>
    <w:rsid w:val="00DD3E93"/>
    <w:rsid w:val="00DE2493"/>
    <w:rsid w:val="00DE28D8"/>
    <w:rsid w:val="00DE3E44"/>
    <w:rsid w:val="00DE420A"/>
    <w:rsid w:val="00DE5CD1"/>
    <w:rsid w:val="00DF03E4"/>
    <w:rsid w:val="00DF086E"/>
    <w:rsid w:val="00DF1210"/>
    <w:rsid w:val="00DF3B0D"/>
    <w:rsid w:val="00E00097"/>
    <w:rsid w:val="00E01068"/>
    <w:rsid w:val="00E01758"/>
    <w:rsid w:val="00E021EF"/>
    <w:rsid w:val="00E033E1"/>
    <w:rsid w:val="00E03F51"/>
    <w:rsid w:val="00E05E83"/>
    <w:rsid w:val="00E07F63"/>
    <w:rsid w:val="00E10AE3"/>
    <w:rsid w:val="00E124D0"/>
    <w:rsid w:val="00E138E9"/>
    <w:rsid w:val="00E1639A"/>
    <w:rsid w:val="00E1686A"/>
    <w:rsid w:val="00E20DB4"/>
    <w:rsid w:val="00E211EA"/>
    <w:rsid w:val="00E274B0"/>
    <w:rsid w:val="00E27755"/>
    <w:rsid w:val="00E352C0"/>
    <w:rsid w:val="00E36B39"/>
    <w:rsid w:val="00E40404"/>
    <w:rsid w:val="00E413AC"/>
    <w:rsid w:val="00E441F4"/>
    <w:rsid w:val="00E45AF6"/>
    <w:rsid w:val="00E5087E"/>
    <w:rsid w:val="00E54455"/>
    <w:rsid w:val="00E54F28"/>
    <w:rsid w:val="00E577C8"/>
    <w:rsid w:val="00E6117F"/>
    <w:rsid w:val="00E65D6B"/>
    <w:rsid w:val="00E663CC"/>
    <w:rsid w:val="00E71F86"/>
    <w:rsid w:val="00E74988"/>
    <w:rsid w:val="00E76F83"/>
    <w:rsid w:val="00E83490"/>
    <w:rsid w:val="00E85503"/>
    <w:rsid w:val="00E916B3"/>
    <w:rsid w:val="00E938EB"/>
    <w:rsid w:val="00E93974"/>
    <w:rsid w:val="00E93AA6"/>
    <w:rsid w:val="00E9540A"/>
    <w:rsid w:val="00E9639F"/>
    <w:rsid w:val="00E97365"/>
    <w:rsid w:val="00EA0D9A"/>
    <w:rsid w:val="00EA1229"/>
    <w:rsid w:val="00EA1D00"/>
    <w:rsid w:val="00EA309F"/>
    <w:rsid w:val="00EA4359"/>
    <w:rsid w:val="00EB08DF"/>
    <w:rsid w:val="00EB1C06"/>
    <w:rsid w:val="00EB2E9E"/>
    <w:rsid w:val="00EB32CC"/>
    <w:rsid w:val="00EB4D6D"/>
    <w:rsid w:val="00EB6F0F"/>
    <w:rsid w:val="00EC16EE"/>
    <w:rsid w:val="00EC2131"/>
    <w:rsid w:val="00EC3570"/>
    <w:rsid w:val="00ED1A30"/>
    <w:rsid w:val="00ED37C9"/>
    <w:rsid w:val="00ED54DF"/>
    <w:rsid w:val="00ED57E3"/>
    <w:rsid w:val="00ED63C0"/>
    <w:rsid w:val="00ED6F78"/>
    <w:rsid w:val="00EE26D8"/>
    <w:rsid w:val="00EF1C6D"/>
    <w:rsid w:val="00EF4613"/>
    <w:rsid w:val="00EF6FD3"/>
    <w:rsid w:val="00EF776A"/>
    <w:rsid w:val="00F0009E"/>
    <w:rsid w:val="00F0015D"/>
    <w:rsid w:val="00F00300"/>
    <w:rsid w:val="00F02A7D"/>
    <w:rsid w:val="00F03753"/>
    <w:rsid w:val="00F0575F"/>
    <w:rsid w:val="00F066E3"/>
    <w:rsid w:val="00F068E3"/>
    <w:rsid w:val="00F072BD"/>
    <w:rsid w:val="00F074EA"/>
    <w:rsid w:val="00F07566"/>
    <w:rsid w:val="00F104CF"/>
    <w:rsid w:val="00F13735"/>
    <w:rsid w:val="00F13B9A"/>
    <w:rsid w:val="00F14105"/>
    <w:rsid w:val="00F15879"/>
    <w:rsid w:val="00F16E39"/>
    <w:rsid w:val="00F2141E"/>
    <w:rsid w:val="00F222F2"/>
    <w:rsid w:val="00F2258B"/>
    <w:rsid w:val="00F24697"/>
    <w:rsid w:val="00F26778"/>
    <w:rsid w:val="00F31946"/>
    <w:rsid w:val="00F343F8"/>
    <w:rsid w:val="00F4069B"/>
    <w:rsid w:val="00F40B56"/>
    <w:rsid w:val="00F42B9B"/>
    <w:rsid w:val="00F44DB8"/>
    <w:rsid w:val="00F46818"/>
    <w:rsid w:val="00F506C5"/>
    <w:rsid w:val="00F53E33"/>
    <w:rsid w:val="00F55126"/>
    <w:rsid w:val="00F55413"/>
    <w:rsid w:val="00F5627C"/>
    <w:rsid w:val="00F570D3"/>
    <w:rsid w:val="00F575D2"/>
    <w:rsid w:val="00F609F3"/>
    <w:rsid w:val="00F617C6"/>
    <w:rsid w:val="00F61AF5"/>
    <w:rsid w:val="00F62581"/>
    <w:rsid w:val="00F626E8"/>
    <w:rsid w:val="00F62875"/>
    <w:rsid w:val="00F64085"/>
    <w:rsid w:val="00F6531A"/>
    <w:rsid w:val="00F65F66"/>
    <w:rsid w:val="00F714CF"/>
    <w:rsid w:val="00F748FB"/>
    <w:rsid w:val="00F86B36"/>
    <w:rsid w:val="00F86BD8"/>
    <w:rsid w:val="00F876CC"/>
    <w:rsid w:val="00F939A7"/>
    <w:rsid w:val="00F93EE9"/>
    <w:rsid w:val="00F9782F"/>
    <w:rsid w:val="00FA2BEC"/>
    <w:rsid w:val="00FA2CA7"/>
    <w:rsid w:val="00FA3AB9"/>
    <w:rsid w:val="00FA4244"/>
    <w:rsid w:val="00FA4E91"/>
    <w:rsid w:val="00FA5EDB"/>
    <w:rsid w:val="00FA7C8D"/>
    <w:rsid w:val="00FB503D"/>
    <w:rsid w:val="00FB5084"/>
    <w:rsid w:val="00FC0F83"/>
    <w:rsid w:val="00FC251F"/>
    <w:rsid w:val="00FC2EB8"/>
    <w:rsid w:val="00FC39EB"/>
    <w:rsid w:val="00FC54F6"/>
    <w:rsid w:val="00FC5577"/>
    <w:rsid w:val="00FC7384"/>
    <w:rsid w:val="00FD0CB2"/>
    <w:rsid w:val="00FD35A8"/>
    <w:rsid w:val="00FD4E9D"/>
    <w:rsid w:val="00FD566A"/>
    <w:rsid w:val="00FD5B65"/>
    <w:rsid w:val="00FD6E3E"/>
    <w:rsid w:val="00FD78BC"/>
    <w:rsid w:val="00FE2372"/>
    <w:rsid w:val="00FE2B05"/>
    <w:rsid w:val="00FE3EE6"/>
    <w:rsid w:val="00FE67CB"/>
    <w:rsid w:val="00FE6BB7"/>
    <w:rsid w:val="00FE7424"/>
    <w:rsid w:val="00FE7497"/>
    <w:rsid w:val="00FE7552"/>
    <w:rsid w:val="00FF22EB"/>
    <w:rsid w:val="00FF3018"/>
    <w:rsid w:val="00FF413B"/>
    <w:rsid w:val="00FF4D9B"/>
    <w:rsid w:val="00FF573F"/>
    <w:rsid w:val="00FF5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AB2D"/>
  <w15:docId w15:val="{43C5AE7F-D1D8-4373-8F45-49BACC83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before="1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660"/>
    <w:pPr>
      <w:spacing w:before="0" w:after="160" w:line="278" w:lineRule="auto"/>
      <w:ind w:firstLine="0"/>
      <w:jc w:val="left"/>
    </w:pPr>
  </w:style>
  <w:style w:type="paragraph" w:styleId="Heading1">
    <w:name w:val="heading 1"/>
    <w:basedOn w:val="Normal"/>
    <w:next w:val="Normal"/>
    <w:link w:val="Heading1Char"/>
    <w:uiPriority w:val="9"/>
    <w:qFormat/>
    <w:rsid w:val="00D368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68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688B"/>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D3688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3688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3688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688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688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688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8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68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688B"/>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D3688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3688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3688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688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688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688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6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8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88B"/>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D3688B"/>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D3688B"/>
    <w:pPr>
      <w:spacing w:before="160"/>
      <w:jc w:val="center"/>
    </w:pPr>
    <w:rPr>
      <w:i/>
      <w:iCs/>
      <w:color w:val="404040" w:themeColor="text1" w:themeTint="BF"/>
    </w:rPr>
  </w:style>
  <w:style w:type="character" w:customStyle="1" w:styleId="QuoteChar">
    <w:name w:val="Quote Char"/>
    <w:basedOn w:val="DefaultParagraphFont"/>
    <w:link w:val="Quote"/>
    <w:uiPriority w:val="29"/>
    <w:rsid w:val="00D3688B"/>
    <w:rPr>
      <w:i/>
      <w:iCs/>
      <w:color w:val="404040" w:themeColor="text1" w:themeTint="BF"/>
    </w:rPr>
  </w:style>
  <w:style w:type="paragraph" w:styleId="ListParagraph">
    <w:name w:val="List Paragraph"/>
    <w:basedOn w:val="Normal"/>
    <w:uiPriority w:val="34"/>
    <w:qFormat/>
    <w:rsid w:val="00D3688B"/>
    <w:pPr>
      <w:ind w:left="720"/>
      <w:contextualSpacing/>
    </w:pPr>
  </w:style>
  <w:style w:type="character" w:styleId="IntenseEmphasis">
    <w:name w:val="Intense Emphasis"/>
    <w:basedOn w:val="DefaultParagraphFont"/>
    <w:uiPriority w:val="21"/>
    <w:qFormat/>
    <w:rsid w:val="00D3688B"/>
    <w:rPr>
      <w:i/>
      <w:iCs/>
      <w:color w:val="2F5496" w:themeColor="accent1" w:themeShade="BF"/>
    </w:rPr>
  </w:style>
  <w:style w:type="paragraph" w:styleId="IntenseQuote">
    <w:name w:val="Intense Quote"/>
    <w:basedOn w:val="Normal"/>
    <w:next w:val="Normal"/>
    <w:link w:val="IntenseQuoteChar"/>
    <w:uiPriority w:val="30"/>
    <w:qFormat/>
    <w:rsid w:val="00D368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688B"/>
    <w:rPr>
      <w:i/>
      <w:iCs/>
      <w:color w:val="2F5496" w:themeColor="accent1" w:themeShade="BF"/>
    </w:rPr>
  </w:style>
  <w:style w:type="character" w:styleId="IntenseReference">
    <w:name w:val="Intense Reference"/>
    <w:basedOn w:val="DefaultParagraphFont"/>
    <w:uiPriority w:val="32"/>
    <w:qFormat/>
    <w:rsid w:val="00D3688B"/>
    <w:rPr>
      <w:b/>
      <w:bCs/>
      <w:smallCaps/>
      <w:color w:val="2F5496" w:themeColor="accent1" w:themeShade="BF"/>
      <w:spacing w:val="5"/>
    </w:rPr>
  </w:style>
  <w:style w:type="table" w:styleId="TableGrid">
    <w:name w:val="Table Grid"/>
    <w:basedOn w:val="TableNormal"/>
    <w:uiPriority w:val="39"/>
    <w:rsid w:val="00C43626"/>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43626"/>
  </w:style>
  <w:style w:type="table" w:customStyle="1" w:styleId="TableGrid1">
    <w:name w:val="Table Grid1"/>
    <w:basedOn w:val="TableNormal"/>
    <w:next w:val="TableGrid"/>
    <w:uiPriority w:val="99"/>
    <w:unhideWhenUsed/>
    <w:rsid w:val="00C43626"/>
    <w:pPr>
      <w:spacing w:before="0"/>
      <w:ind w:firstLine="0"/>
      <w:jc w:val="left"/>
    </w:pPr>
    <w:rPr>
      <w:rFonts w:eastAsia="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semiHidden/>
    <w:unhideWhenUsed/>
    <w:rsid w:val="00C43626"/>
    <w:rPr>
      <w:color w:val="0563C1"/>
      <w:u w:val="single"/>
    </w:rPr>
  </w:style>
  <w:style w:type="character" w:styleId="Hyperlink">
    <w:name w:val="Hyperlink"/>
    <w:basedOn w:val="DefaultParagraphFont"/>
    <w:uiPriority w:val="99"/>
    <w:semiHidden/>
    <w:unhideWhenUsed/>
    <w:rsid w:val="00C43626"/>
    <w:rPr>
      <w:color w:val="0563C1" w:themeColor="hyperlink"/>
      <w:u w:val="single"/>
    </w:rPr>
  </w:style>
  <w:style w:type="paragraph" w:styleId="NoSpacing">
    <w:name w:val="No Spacing"/>
    <w:uiPriority w:val="1"/>
    <w:qFormat/>
    <w:rsid w:val="00C43626"/>
    <w:pPr>
      <w:spacing w:before="0"/>
      <w:ind w:firstLine="0"/>
      <w:jc w:val="left"/>
    </w:pPr>
  </w:style>
  <w:style w:type="paragraph" w:styleId="Header">
    <w:name w:val="header"/>
    <w:basedOn w:val="Normal"/>
    <w:link w:val="HeaderChar"/>
    <w:uiPriority w:val="99"/>
    <w:unhideWhenUsed/>
    <w:rsid w:val="00C43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626"/>
  </w:style>
  <w:style w:type="paragraph" w:styleId="Footer">
    <w:name w:val="footer"/>
    <w:basedOn w:val="Normal"/>
    <w:link w:val="FooterChar"/>
    <w:uiPriority w:val="99"/>
    <w:unhideWhenUsed/>
    <w:rsid w:val="00C43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26"/>
  </w:style>
  <w:style w:type="character" w:styleId="FollowedHyperlink">
    <w:name w:val="FollowedHyperlink"/>
    <w:basedOn w:val="DefaultParagraphFont"/>
    <w:uiPriority w:val="99"/>
    <w:semiHidden/>
    <w:unhideWhenUsed/>
    <w:rsid w:val="00C43626"/>
    <w:rPr>
      <w:color w:val="954F72" w:themeColor="followedHyperlink"/>
      <w:u w:val="single"/>
    </w:rPr>
  </w:style>
  <w:style w:type="paragraph" w:styleId="Revision">
    <w:name w:val="Revision"/>
    <w:hidden/>
    <w:uiPriority w:val="99"/>
    <w:semiHidden/>
    <w:rsid w:val="00150803"/>
    <w:pPr>
      <w:spacing w:before="0"/>
      <w:ind w:firstLine="0"/>
      <w:jc w:val="left"/>
    </w:pPr>
  </w:style>
  <w:style w:type="character" w:customStyle="1" w:styleId="citation-8">
    <w:name w:val="citation-8"/>
    <w:basedOn w:val="DefaultParagraphFont"/>
    <w:rsid w:val="00EB4D6D"/>
  </w:style>
  <w:style w:type="character" w:styleId="Strong">
    <w:name w:val="Strong"/>
    <w:basedOn w:val="DefaultParagraphFont"/>
    <w:uiPriority w:val="22"/>
    <w:qFormat/>
    <w:rsid w:val="00FD7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dinh-80-2013-nd-cp-xu-phat-vi-pham-hanh-chinh-tieu-chuan-do-luong-chat-luong-san-pham-201710.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0642B-5241-47F1-A48F-BB9F8ED9E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210</Pages>
  <Words>35219</Words>
  <Characters>200750</Characters>
  <Application>Microsoft Office Word</Application>
  <DocSecurity>0</DocSecurity>
  <Lines>1672</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 Thanh Doan</dc:creator>
  <cp:lastModifiedBy>admin</cp:lastModifiedBy>
  <cp:revision>2</cp:revision>
  <dcterms:created xsi:type="dcterms:W3CDTF">2025-11-30T10:20:00Z</dcterms:created>
  <dcterms:modified xsi:type="dcterms:W3CDTF">2025-11-30T10:20:00Z</dcterms:modified>
</cp:coreProperties>
</file>