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2" w:type="pct"/>
        <w:jc w:val="center"/>
        <w:tblLook w:val="04A0" w:firstRow="1" w:lastRow="0" w:firstColumn="1" w:lastColumn="0" w:noHBand="0" w:noVBand="1"/>
      </w:tblPr>
      <w:tblGrid>
        <w:gridCol w:w="4204"/>
        <w:gridCol w:w="5151"/>
      </w:tblGrid>
      <w:tr w:rsidR="00267767" w14:paraId="478F4B95" w14:textId="77777777" w:rsidTr="000A4A53">
        <w:trPr>
          <w:trHeight w:val="1265"/>
          <w:jc w:val="center"/>
        </w:trPr>
        <w:tc>
          <w:tcPr>
            <w:tcW w:w="2247" w:type="pct"/>
          </w:tcPr>
          <w:p w14:paraId="7D37946B" w14:textId="77777777" w:rsidR="00267767" w:rsidRPr="00DE09C7" w:rsidRDefault="00267767" w:rsidP="000A4A53">
            <w:pPr>
              <w:pStyle w:val="BodyText"/>
              <w:spacing w:before="0" w:after="0" w:line="240" w:lineRule="auto"/>
              <w:ind w:firstLine="0"/>
              <w:rPr>
                <w:b/>
                <w:bCs/>
                <w:w w:val="93"/>
                <w:sz w:val="26"/>
                <w:szCs w:val="26"/>
              </w:rPr>
            </w:pPr>
            <w:r w:rsidRPr="00DE09C7">
              <w:rPr>
                <w:b/>
                <w:bCs/>
                <w:w w:val="93"/>
                <w:sz w:val="26"/>
                <w:szCs w:val="26"/>
              </w:rPr>
              <w:t xml:space="preserve">BỘ </w:t>
            </w:r>
            <w:r w:rsidR="00DA7800" w:rsidRPr="00DE09C7">
              <w:rPr>
                <w:b/>
                <w:bCs/>
                <w:w w:val="93"/>
                <w:sz w:val="26"/>
                <w:szCs w:val="26"/>
              </w:rPr>
              <w:t>KHOA HỌC VÀ CÔNG NGHỆ</w:t>
            </w:r>
          </w:p>
          <w:p w14:paraId="5845D1B8" w14:textId="77777777" w:rsidR="00267767" w:rsidRDefault="00267767" w:rsidP="000A4A53">
            <w:pPr>
              <w:spacing w:before="0" w:after="0" w:line="240" w:lineRule="auto"/>
              <w:jc w:val="center"/>
              <w:outlineLvl w:val="0"/>
              <w:rPr>
                <w:b/>
                <w:bCs/>
                <w:color w:val="000000"/>
                <w:sz w:val="26"/>
                <w:szCs w:val="26"/>
              </w:rPr>
            </w:pPr>
            <w:r>
              <w:rPr>
                <w:noProof/>
                <w:sz w:val="24"/>
                <w:szCs w:val="24"/>
                <w:lang w:val="en-US"/>
              </w:rPr>
              <mc:AlternateContent>
                <mc:Choice Requires="wps">
                  <w:drawing>
                    <wp:anchor distT="0" distB="0" distL="114300" distR="114300" simplePos="0" relativeHeight="251659264" behindDoc="0" locked="0" layoutInCell="1" allowOverlap="1" wp14:anchorId="678E4106" wp14:editId="57616ACE">
                      <wp:simplePos x="0" y="0"/>
                      <wp:positionH relativeFrom="column">
                        <wp:posOffset>507788</wp:posOffset>
                      </wp:positionH>
                      <wp:positionV relativeFrom="paragraph">
                        <wp:posOffset>57785</wp:posOffset>
                      </wp:positionV>
                      <wp:extent cx="1469390" cy="0"/>
                      <wp:effectExtent l="0" t="0" r="16510"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9C1505"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4.55pt" to="155.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J5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"/>
                  </w:pict>
                </mc:Fallback>
              </mc:AlternateContent>
            </w:r>
          </w:p>
          <w:p w14:paraId="098B5BA2" w14:textId="77777777" w:rsidR="00267767" w:rsidRPr="00286224" w:rsidRDefault="00267767" w:rsidP="00286224">
            <w:pPr>
              <w:pStyle w:val="BodyText"/>
              <w:spacing w:before="0" w:after="0" w:line="240" w:lineRule="auto"/>
              <w:ind w:firstLine="0"/>
              <w:rPr>
                <w:lang w:val="vi-VN"/>
              </w:rPr>
            </w:pPr>
            <w:r>
              <w:t xml:space="preserve">Số:    </w:t>
            </w:r>
            <w:r w:rsidR="00971E64">
              <w:t xml:space="preserve"> </w:t>
            </w:r>
            <w:r>
              <w:t xml:space="preserve">   /</w:t>
            </w:r>
            <w:r w:rsidR="00286224">
              <w:rPr>
                <w:lang w:val="vi-VN"/>
              </w:rPr>
              <w:t>2025/TT-BKHCN</w:t>
            </w:r>
          </w:p>
        </w:tc>
        <w:tc>
          <w:tcPr>
            <w:tcW w:w="2753" w:type="pct"/>
            <w:hideMark/>
          </w:tcPr>
          <w:p w14:paraId="42471CE2" w14:textId="77777777" w:rsidR="000A4A53" w:rsidRPr="000A4A53" w:rsidRDefault="00267767" w:rsidP="000A4A53">
            <w:pPr>
              <w:pStyle w:val="BodyText"/>
              <w:spacing w:before="0" w:after="0" w:line="240" w:lineRule="auto"/>
              <w:ind w:firstLine="0"/>
              <w:rPr>
                <w:rFonts w:ascii="Times New Roman Bold" w:hAnsi="Times New Roman Bold"/>
                <w:b/>
                <w:bCs/>
                <w:spacing w:val="-4"/>
                <w:w w:val="90"/>
                <w:sz w:val="26"/>
                <w:szCs w:val="26"/>
                <w:lang w:val="vi-VN"/>
              </w:rPr>
            </w:pPr>
            <w:r w:rsidRPr="000A4A53">
              <w:rPr>
                <w:rFonts w:ascii="Times New Roman Bold" w:hAnsi="Times New Roman Bold"/>
                <w:b/>
                <w:bCs/>
                <w:spacing w:val="-4"/>
                <w:w w:val="90"/>
                <w:sz w:val="26"/>
                <w:szCs w:val="26"/>
              </w:rPr>
              <w:t>CỘNG HÒA XÃ HỘI CHỦ NGHĨA VIỆT NAM</w:t>
            </w:r>
          </w:p>
          <w:p w14:paraId="3D2BEB6F" w14:textId="77777777" w:rsidR="00267767" w:rsidRPr="000A4A53" w:rsidRDefault="00267767" w:rsidP="000A4A53">
            <w:pPr>
              <w:pStyle w:val="BodyText"/>
              <w:spacing w:before="0" w:after="0" w:line="240" w:lineRule="auto"/>
              <w:ind w:firstLine="0"/>
              <w:rPr>
                <w:rFonts w:ascii="Times New Roman Bold" w:hAnsi="Times New Roman Bold"/>
                <w:b/>
                <w:bCs/>
              </w:rPr>
            </w:pPr>
            <w:r w:rsidRPr="000A4A53">
              <w:rPr>
                <w:rFonts w:ascii="Times New Roman Bold" w:hAnsi="Times New Roman Bold"/>
                <w:b/>
                <w:bCs/>
              </w:rPr>
              <w:t>Độc lập - Tự do - Hạnh phúc</w:t>
            </w:r>
          </w:p>
          <w:p w14:paraId="58F3D94A" w14:textId="77777777" w:rsidR="00267767" w:rsidRDefault="00267767" w:rsidP="000A4A53">
            <w:pPr>
              <w:spacing w:before="0" w:after="0" w:line="240" w:lineRule="auto"/>
              <w:jc w:val="center"/>
              <w:outlineLvl w:val="1"/>
              <w:rPr>
                <w:i/>
                <w:iCs/>
                <w:color w:val="000000"/>
              </w:rPr>
            </w:pPr>
            <w:r w:rsidRPr="00035DB6">
              <w:rPr>
                <w:rFonts w:ascii="Times New Roman Bold" w:hAnsi="Times New Roman Bold"/>
                <w:noProof/>
                <w:w w:val="90"/>
                <w:sz w:val="24"/>
                <w:szCs w:val="24"/>
                <w:lang w:val="en-US"/>
              </w:rPr>
              <mc:AlternateContent>
                <mc:Choice Requires="wps">
                  <w:drawing>
                    <wp:anchor distT="0" distB="0" distL="114300" distR="114300" simplePos="0" relativeHeight="251660288" behindDoc="0" locked="0" layoutInCell="1" allowOverlap="1" wp14:anchorId="4F4B42B1" wp14:editId="154A62AF">
                      <wp:simplePos x="0" y="0"/>
                      <wp:positionH relativeFrom="margin">
                        <wp:align>center</wp:align>
                      </wp:positionH>
                      <wp:positionV relativeFrom="paragraph">
                        <wp:posOffset>59690</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F005B3"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pt" to="138.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SsAEAAEgDAAAOAAAAZHJzL2Uyb0RvYy54bWysU8Fu2zAMvQ/YPwi6L04CeGuNOD2k7S7d&#10;FqDdBzCSbAuVRYFU4uTvJ6lJVmy3YT4Iokg+vfdEr+6OoxMHQ2zRt3Ixm0thvEJtfd/Kny+Pn26k&#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">
                      <w10:wrap anchorx="margin"/>
                    </v:line>
                  </w:pict>
                </mc:Fallback>
              </mc:AlternateContent>
            </w:r>
          </w:p>
          <w:p w14:paraId="1DE3CF2A" w14:textId="77777777" w:rsidR="00267767" w:rsidRPr="000A4A53" w:rsidRDefault="00267767" w:rsidP="000A4A53">
            <w:pPr>
              <w:pStyle w:val="BodyText"/>
              <w:spacing w:before="0" w:after="0" w:line="240" w:lineRule="auto"/>
              <w:ind w:firstLine="0"/>
              <w:rPr>
                <w:i/>
                <w:iCs/>
                <w:lang w:val="vi-VN" w:eastAsia="ko-KR"/>
              </w:rPr>
            </w:pPr>
            <w:r w:rsidRPr="000A4A53">
              <w:rPr>
                <w:i/>
                <w:iCs/>
              </w:rPr>
              <w:t xml:space="preserve">Hà Nội, ngày </w:t>
            </w:r>
            <w:r w:rsidRPr="000A4A53">
              <w:rPr>
                <w:i/>
                <w:iCs/>
                <w:lang w:val="vi-VN"/>
              </w:rPr>
              <w:t xml:space="preserve">    </w:t>
            </w:r>
            <w:r w:rsidRPr="000A4A53">
              <w:rPr>
                <w:i/>
                <w:iCs/>
              </w:rPr>
              <w:t xml:space="preserve"> tháng </w:t>
            </w:r>
            <w:r w:rsidRPr="000A4A53">
              <w:rPr>
                <w:i/>
                <w:iCs/>
                <w:lang w:val="vi-VN"/>
              </w:rPr>
              <w:t xml:space="preserve">    </w:t>
            </w:r>
            <w:r w:rsidRPr="000A4A53">
              <w:rPr>
                <w:i/>
                <w:iCs/>
              </w:rPr>
              <w:t xml:space="preserve"> năm 202</w:t>
            </w:r>
            <w:r w:rsidR="00971E64" w:rsidRPr="000A4A53">
              <w:rPr>
                <w:i/>
                <w:iCs/>
                <w:lang w:val="vi-VN"/>
              </w:rPr>
              <w:t>5</w:t>
            </w:r>
          </w:p>
        </w:tc>
      </w:tr>
    </w:tbl>
    <w:p w14:paraId="5F537E5A" w14:textId="004B9A9C" w:rsidR="00267767" w:rsidRDefault="00E31E26" w:rsidP="00267767">
      <w:pPr>
        <w:pStyle w:val="BodyText"/>
        <w:spacing w:after="0"/>
        <w:rPr>
          <w:lang w:val="vi-VN"/>
        </w:rPr>
      </w:pPr>
      <w:r w:rsidRPr="00EA669C">
        <w:rPr>
          <w:b/>
          <w:bCs/>
          <w:noProof/>
        </w:rPr>
        <mc:AlternateContent>
          <mc:Choice Requires="wps">
            <w:drawing>
              <wp:anchor distT="45720" distB="45720" distL="114300" distR="114300" simplePos="0" relativeHeight="251664384" behindDoc="0" locked="0" layoutInCell="1" allowOverlap="1" wp14:anchorId="6914AE33" wp14:editId="02B2E20F">
                <wp:simplePos x="0" y="0"/>
                <wp:positionH relativeFrom="column">
                  <wp:posOffset>-774700</wp:posOffset>
                </wp:positionH>
                <wp:positionV relativeFrom="paragraph">
                  <wp:posOffset>10795</wp:posOffset>
                </wp:positionV>
                <wp:extent cx="1079500" cy="4826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82600"/>
                        </a:xfrm>
                        <a:prstGeom prst="rect">
                          <a:avLst/>
                        </a:prstGeom>
                        <a:solidFill>
                          <a:srgbClr val="FFFFFF"/>
                        </a:solidFill>
                        <a:ln w="9525">
                          <a:solidFill>
                            <a:srgbClr val="000000"/>
                          </a:solidFill>
                          <a:miter lim="800000"/>
                          <a:headEnd/>
                          <a:tailEnd/>
                        </a:ln>
                      </wps:spPr>
                      <wps:txbx>
                        <w:txbxContent>
                          <w:p w14:paraId="0FA412DD" w14:textId="77777777" w:rsidR="00E31E26" w:rsidRPr="00EA669C" w:rsidRDefault="00E31E26" w:rsidP="00E31E26">
                            <w:pPr>
                              <w:ind w:firstLine="0"/>
                              <w:rPr>
                                <w:b/>
                              </w:rPr>
                            </w:pPr>
                            <w:r w:rsidRPr="00EA669C">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4AE33" id="_x0000_t202" coordsize="21600,21600" o:spt="202" path="m,l,21600r21600,l21600,xe">
                <v:stroke joinstyle="miter"/>
                <v:path gradientshapeok="t" o:connecttype="rect"/>
              </v:shapetype>
              <v:shape id="Text Box 2" o:spid="_x0000_s1026" type="#_x0000_t202" style="position:absolute;left:0;text-align:left;margin-left:-61pt;margin-top:.85pt;width:85pt;height:3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pXIgIAAEY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">
                <v:textbox>
                  <w:txbxContent>
                    <w:p w14:paraId="0FA412DD" w14:textId="77777777" w:rsidR="00E31E26" w:rsidRPr="00EA669C" w:rsidRDefault="00E31E26" w:rsidP="00E31E26">
                      <w:pPr>
                        <w:ind w:firstLine="0"/>
                        <w:rPr>
                          <w:b/>
                        </w:rPr>
                      </w:pPr>
                      <w:r w:rsidRPr="00EA669C">
                        <w:rPr>
                          <w:b/>
                        </w:rPr>
                        <w:t>DỰ THẢO</w:t>
                      </w:r>
                    </w:p>
                  </w:txbxContent>
                </v:textbox>
              </v:shape>
            </w:pict>
          </mc:Fallback>
        </mc:AlternateContent>
      </w:r>
    </w:p>
    <w:p w14:paraId="212319C4" w14:textId="42021603" w:rsidR="00CA3784" w:rsidRDefault="00286224" w:rsidP="00286224">
      <w:pPr>
        <w:pStyle w:val="Title"/>
        <w:rPr>
          <w:lang w:val="vi-VN"/>
        </w:rPr>
      </w:pPr>
      <w:r>
        <w:rPr>
          <w:lang w:val="vi-VN"/>
        </w:rPr>
        <w:t>THÔNG TƯ</w:t>
      </w:r>
    </w:p>
    <w:p w14:paraId="5AA02A3A" w14:textId="4A04E29C" w:rsidR="00286224" w:rsidRPr="00286224" w:rsidRDefault="00286224" w:rsidP="00286224">
      <w:pPr>
        <w:ind w:firstLine="0"/>
        <w:jc w:val="center"/>
        <w:rPr>
          <w:b/>
          <w:bCs/>
          <w:lang w:val="vi-VN"/>
        </w:rPr>
      </w:pPr>
      <w:r w:rsidRPr="00286224">
        <w:rPr>
          <w:b/>
          <w:bCs/>
          <w:lang w:val="vi-VN"/>
        </w:rPr>
        <w:t>Ban hành Danh mục sản phẩm, dịch vụ công nghệ số trọng điểm</w:t>
      </w:r>
    </w:p>
    <w:p w14:paraId="4D80CB7C" w14:textId="79A58050" w:rsidR="00CA3115" w:rsidRDefault="00286224" w:rsidP="00251C59">
      <w:pPr>
        <w:tabs>
          <w:tab w:val="left" w:leader="dot" w:pos="9044"/>
        </w:tabs>
        <w:rPr>
          <w:lang w:val="vi-VN"/>
        </w:rPr>
      </w:pPr>
      <w:r>
        <w:rPr>
          <w:noProof/>
          <w:lang w:val="en-US"/>
          <w14:ligatures w14:val="standardContextual"/>
        </w:rPr>
        <mc:AlternateContent>
          <mc:Choice Requires="wps">
            <w:drawing>
              <wp:anchor distT="0" distB="0" distL="114300" distR="114300" simplePos="0" relativeHeight="251662336" behindDoc="0" locked="0" layoutInCell="1" allowOverlap="1" wp14:anchorId="61B89A01" wp14:editId="01F90EAE">
                <wp:simplePos x="0" y="0"/>
                <wp:positionH relativeFrom="margin">
                  <wp:align>center</wp:align>
                </wp:positionH>
                <wp:positionV relativeFrom="paragraph">
                  <wp:posOffset>74227</wp:posOffset>
                </wp:positionV>
                <wp:extent cx="739302" cy="0"/>
                <wp:effectExtent l="0" t="0" r="10160" b="12700"/>
                <wp:wrapNone/>
                <wp:docPr id="1923942393" name="Straight Connector 1"/>
                <wp:cNvGraphicFramePr/>
                <a:graphic xmlns:a="http://schemas.openxmlformats.org/drawingml/2006/main">
                  <a:graphicData uri="http://schemas.microsoft.com/office/word/2010/wordprocessingShape">
                    <wps:wsp>
                      <wps:cNvCnPr/>
                      <wps:spPr>
                        <a:xfrm>
                          <a:off x="0" y="0"/>
                          <a:ext cx="7393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E834A63" id="Straight Connector 1"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5.85pt" to="58.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" strokecolor="black [3200]" strokeweight=".5pt">
                <v:stroke joinstyle="miter"/>
                <w10:wrap anchorx="margin"/>
              </v:line>
            </w:pict>
          </mc:Fallback>
        </mc:AlternateContent>
      </w:r>
    </w:p>
    <w:p w14:paraId="610B3AC6" w14:textId="4166A156" w:rsidR="00286224" w:rsidRPr="00286224" w:rsidRDefault="00286224" w:rsidP="00D41B4F">
      <w:pPr>
        <w:spacing w:before="100"/>
        <w:rPr>
          <w:i/>
          <w:iCs/>
        </w:rPr>
      </w:pPr>
      <w:r w:rsidRPr="00286224">
        <w:rPr>
          <w:i/>
          <w:iCs/>
        </w:rPr>
        <w:t>Căn cứ Luật Công nghiệp công nghệ số ngày 14 tháng 6 năm 2025;</w:t>
      </w:r>
    </w:p>
    <w:p w14:paraId="06DA98E5" w14:textId="58C34D4D" w:rsidR="00286224" w:rsidRPr="00286224" w:rsidRDefault="00286224" w:rsidP="00D41B4F">
      <w:pPr>
        <w:spacing w:before="100"/>
        <w:rPr>
          <w:i/>
          <w:iCs/>
        </w:rPr>
      </w:pPr>
      <w:r w:rsidRPr="00286224">
        <w:rPr>
          <w:i/>
          <w:iCs/>
        </w:rPr>
        <w:t xml:space="preserve">Căn cứ Nghị định số 55/2025/NĐ-CP ngày 02 tháng 03 năm 2025 của </w:t>
      </w:r>
      <w:r w:rsidRPr="00286224">
        <w:rPr>
          <w:i/>
          <w:iCs/>
        </w:rPr>
        <w:br/>
        <w:t xml:space="preserve">Chính phủ quy định chức năng, nhiệm vụ, quyền hạn và cơ cấu tổ chức của </w:t>
      </w:r>
      <w:r w:rsidRPr="00286224">
        <w:rPr>
          <w:i/>
          <w:iCs/>
        </w:rPr>
        <w:br/>
        <w:t>Bộ Khoa học và Công nghệ;</w:t>
      </w:r>
    </w:p>
    <w:p w14:paraId="0B28504D" w14:textId="7B72DB14" w:rsidR="00286224" w:rsidRPr="00286224" w:rsidRDefault="00286224" w:rsidP="00D41B4F">
      <w:pPr>
        <w:spacing w:before="100"/>
        <w:rPr>
          <w:i/>
          <w:iCs/>
        </w:rPr>
      </w:pPr>
      <w:r w:rsidRPr="00286224">
        <w:rPr>
          <w:i/>
          <w:iCs/>
        </w:rPr>
        <w:t>Theo đề nghị của Cục trưởng Cục Công nghiệp công nghệ thông tin</w:t>
      </w:r>
      <w:r w:rsidR="00191916">
        <w:rPr>
          <w:i/>
          <w:iCs/>
        </w:rPr>
        <w:t>,</w:t>
      </w:r>
    </w:p>
    <w:p w14:paraId="249D5BE9" w14:textId="5BDB83E8" w:rsidR="00286224" w:rsidRPr="00286224" w:rsidRDefault="00286224" w:rsidP="00D41B4F">
      <w:pPr>
        <w:spacing w:before="100"/>
        <w:rPr>
          <w:i/>
          <w:iCs/>
        </w:rPr>
      </w:pPr>
      <w:r w:rsidRPr="00286224">
        <w:rPr>
          <w:i/>
          <w:iCs/>
        </w:rPr>
        <w:t>Bộ trưởng Bộ Khoa học và Công nghệ ban hành Thông tư ban hành Danh mục sản phẩm công nghệ số trọng điểm.</w:t>
      </w:r>
    </w:p>
    <w:p w14:paraId="43DBCD7D" w14:textId="552DA67F" w:rsidR="00286224" w:rsidRDefault="00286224" w:rsidP="00D41B4F">
      <w:pPr>
        <w:pStyle w:val="Heading1"/>
        <w:spacing w:before="100"/>
        <w:rPr>
          <w:lang w:val="vi-VN"/>
        </w:rPr>
      </w:pPr>
      <w:r>
        <w:rPr>
          <w:lang w:val="vi-VN"/>
        </w:rPr>
        <w:t xml:space="preserve">Điều 1. </w:t>
      </w:r>
      <w:r w:rsidRPr="00286224">
        <w:t>Phạm</w:t>
      </w:r>
      <w:r>
        <w:rPr>
          <w:lang w:val="vi-VN"/>
        </w:rPr>
        <w:t xml:space="preserve"> vi điều chỉnh và đối tượng áp dụng</w:t>
      </w:r>
    </w:p>
    <w:p w14:paraId="62671810" w14:textId="4F25CF4F" w:rsidR="00286224" w:rsidRDefault="00286224" w:rsidP="00D41B4F">
      <w:pPr>
        <w:spacing w:before="100"/>
        <w:rPr>
          <w:lang w:val="vi-VN"/>
        </w:rPr>
      </w:pPr>
      <w:r>
        <w:rPr>
          <w:lang w:val="vi-VN"/>
        </w:rPr>
        <w:t xml:space="preserve">1. Phạm vi điều chỉnh: </w:t>
      </w:r>
    </w:p>
    <w:p w14:paraId="28130DFB" w14:textId="511AF3DC" w:rsidR="00286224" w:rsidRDefault="00286224" w:rsidP="00D41B4F">
      <w:pPr>
        <w:spacing w:before="100"/>
        <w:rPr>
          <w:lang w:val="vi-VN"/>
        </w:rPr>
      </w:pPr>
      <w:bookmarkStart w:id="0" w:name="OLE_LINK1"/>
      <w:r>
        <w:rPr>
          <w:lang w:val="vi-VN"/>
        </w:rPr>
        <w:t>Thông tư này quy định nguyên tắc xây dựng và Danh mục sản phẩm, dịch vụ công nghệ số trọng điểm.</w:t>
      </w:r>
      <w:bookmarkEnd w:id="0"/>
    </w:p>
    <w:p w14:paraId="7E0C2CCC" w14:textId="1B0BA67D" w:rsidR="00286224" w:rsidRDefault="00286224" w:rsidP="00D41B4F">
      <w:pPr>
        <w:spacing w:before="100"/>
        <w:rPr>
          <w:lang w:val="vi-VN"/>
        </w:rPr>
      </w:pPr>
      <w:r>
        <w:rPr>
          <w:lang w:val="vi-VN"/>
        </w:rPr>
        <w:t>2. Đối tượng áp dụng:</w:t>
      </w:r>
    </w:p>
    <w:p w14:paraId="341F8D6A" w14:textId="50412457" w:rsidR="00286224" w:rsidRDefault="00286224" w:rsidP="00D41B4F">
      <w:pPr>
        <w:spacing w:before="100"/>
        <w:rPr>
          <w:lang w:val="vi-VN"/>
        </w:rPr>
      </w:pPr>
      <w:r>
        <w:rPr>
          <w:lang w:val="vi-VN"/>
        </w:rPr>
        <w:t>a) Tổ chức, cá nhân thực hiện dự án đầu tư, sản xuất sản phẩm, cung cấp dịch vụ công nghệ số trọng điểm.</w:t>
      </w:r>
    </w:p>
    <w:p w14:paraId="3980E65D" w14:textId="1117C750" w:rsidR="00286224" w:rsidRDefault="00286224" w:rsidP="00D41B4F">
      <w:pPr>
        <w:spacing w:before="100"/>
        <w:rPr>
          <w:lang w:val="vi-VN"/>
        </w:rPr>
      </w:pPr>
      <w:r>
        <w:rPr>
          <w:lang w:val="vi-VN"/>
        </w:rPr>
        <w:t>b) Cơ quan nhà nước đặt hàng cho tổ chức, cá nhân nghiên cứu, sản xuất</w:t>
      </w:r>
      <w:r w:rsidR="00E31E26">
        <w:rPr>
          <w:lang w:val="en-US"/>
        </w:rPr>
        <w:t xml:space="preserve"> sản phẩm, </w:t>
      </w:r>
      <w:r>
        <w:rPr>
          <w:lang w:val="vi-VN"/>
        </w:rPr>
        <w:t>cung cấp dịch vụ công nghệ số trọng điểm.</w:t>
      </w:r>
    </w:p>
    <w:p w14:paraId="211242DF" w14:textId="77777777" w:rsidR="00286224" w:rsidRPr="00A13FA0" w:rsidRDefault="00286224" w:rsidP="00D41B4F">
      <w:pPr>
        <w:pStyle w:val="Heading1"/>
        <w:spacing w:before="100"/>
        <w:rPr>
          <w:lang w:val="vi-VN"/>
        </w:rPr>
      </w:pPr>
      <w:r w:rsidRPr="00A13FA0">
        <w:rPr>
          <w:lang w:val="vi-VN"/>
        </w:rPr>
        <w:t>Điều 2. Nguyên tắc xây dựng Danh mục sản phẩm, dịch vụ công nghệ số trọng điểm</w:t>
      </w:r>
    </w:p>
    <w:p w14:paraId="549C2A9F" w14:textId="77777777" w:rsidR="00286224" w:rsidRDefault="00286224" w:rsidP="00D41B4F">
      <w:pPr>
        <w:spacing w:before="100"/>
        <w:rPr>
          <w:lang w:val="vi-VN"/>
        </w:rPr>
      </w:pPr>
      <w:r>
        <w:rPr>
          <w:lang w:val="vi-VN"/>
        </w:rPr>
        <w:t>1. Danh mục sản phẩm, dịch vụ công nghệ số trọng điểm được xây dựng theo các tiêu chí</w:t>
      </w:r>
      <w:r>
        <w:rPr>
          <w:rStyle w:val="FootnoteReference"/>
          <w:lang w:val="vi-VN"/>
        </w:rPr>
        <w:footnoteReference w:id="1"/>
      </w:r>
      <w:r>
        <w:rPr>
          <w:lang w:val="vi-VN"/>
        </w:rPr>
        <w:t xml:space="preserve"> quy định tại Điều 14 Luật Công nghiệp công nghệ số.</w:t>
      </w:r>
    </w:p>
    <w:p w14:paraId="061BE5CA" w14:textId="77777777" w:rsidR="00286224" w:rsidRDefault="00286224" w:rsidP="00D41B4F">
      <w:pPr>
        <w:spacing w:before="100"/>
        <w:rPr>
          <w:lang w:val="vi-VN"/>
        </w:rPr>
      </w:pPr>
      <w:r>
        <w:rPr>
          <w:lang w:val="vi-VN"/>
        </w:rPr>
        <w:t xml:space="preserve">2. Danh mục sản phẩm, dịch vụ công nghệ số trọng điểm được bổ sung, sửa đổi phù hợp với yêu cầu phát triển trong từng thời kỳ và quy định của pháp luật </w:t>
      </w:r>
      <w:r>
        <w:rPr>
          <w:lang w:val="vi-VN"/>
        </w:rPr>
        <w:lastRenderedPageBreak/>
        <w:t>khác có liên quan.</w:t>
      </w:r>
    </w:p>
    <w:p w14:paraId="774B298E" w14:textId="77777777" w:rsidR="00286224" w:rsidRPr="00AE0344" w:rsidRDefault="00286224" w:rsidP="00D41B4F">
      <w:pPr>
        <w:pStyle w:val="Heading1"/>
        <w:spacing w:before="100"/>
        <w:rPr>
          <w:lang w:val="vi-VN"/>
        </w:rPr>
      </w:pPr>
      <w:r w:rsidRPr="00AE0344">
        <w:rPr>
          <w:lang w:val="vi-VN"/>
        </w:rPr>
        <w:t>Điều 3. Danh mục sản phẩm, dịch vụ công nghệ số trọng điểm</w:t>
      </w:r>
    </w:p>
    <w:p w14:paraId="19862F1D" w14:textId="77777777" w:rsidR="00286224" w:rsidRDefault="00286224" w:rsidP="00D41B4F">
      <w:pPr>
        <w:spacing w:before="100"/>
        <w:rPr>
          <w:lang w:val="vi-VN"/>
        </w:rPr>
      </w:pPr>
      <w:r>
        <w:rPr>
          <w:lang w:val="vi-VN"/>
        </w:rPr>
        <w:t>Danh mục sản phẩm, dịch vụ công nghệ số trọng điểm được quy định tại Phụ lục kèm theo Thông tư này.</w:t>
      </w:r>
    </w:p>
    <w:p w14:paraId="4BCA2F0C" w14:textId="77777777" w:rsidR="00286224" w:rsidRPr="00ED61DD" w:rsidRDefault="00286224" w:rsidP="00D41B4F">
      <w:pPr>
        <w:pStyle w:val="Heading1"/>
        <w:spacing w:before="100"/>
        <w:rPr>
          <w:lang w:val="vi-VN"/>
        </w:rPr>
      </w:pPr>
      <w:r w:rsidRPr="00ED61DD">
        <w:rPr>
          <w:lang w:val="vi-VN"/>
        </w:rPr>
        <w:t>Điều 4. Điều khoản chuyển tiếp</w:t>
      </w:r>
    </w:p>
    <w:p w14:paraId="267BAC16" w14:textId="77777777" w:rsidR="00286224" w:rsidRDefault="00286224" w:rsidP="00D41B4F">
      <w:pPr>
        <w:spacing w:before="100"/>
        <w:rPr>
          <w:lang w:val="vi-VN"/>
        </w:rPr>
      </w:pPr>
      <w:r>
        <w:rPr>
          <w:lang w:val="vi-VN"/>
        </w:rPr>
        <w:t>Các dự án đầu tư, sản xuất sản phẩm công nghệ thông tin trọng điểm theo quy định tại Thông tư số 19/2021/TT-BTTTT ngày 03 tháng 12 năm 2021 của Bộ trưởng Bộ Thông tin và Truyền thông (nay là Bộ Khoa học và Công nghệ) ban hành Danh mục sản phẩm công nghệ thông tin trọng điểm đã được áp dụng chính sách ưu đãi trước ngày Thông tư này có hiệu lực được tiếp tục hưởng các chính sách ưu đãi cho đến hết thời hạn ưu đãi theo quy định của pháp luật.</w:t>
      </w:r>
    </w:p>
    <w:p w14:paraId="7185A1D4" w14:textId="77777777" w:rsidR="00286224" w:rsidRPr="00ED61DD" w:rsidRDefault="00286224" w:rsidP="00D41B4F">
      <w:pPr>
        <w:pStyle w:val="Heading1"/>
        <w:spacing w:before="100"/>
        <w:rPr>
          <w:lang w:val="vi-VN"/>
        </w:rPr>
      </w:pPr>
      <w:r w:rsidRPr="00ED61DD">
        <w:rPr>
          <w:lang w:val="vi-VN"/>
        </w:rPr>
        <w:t>Điều 5. Điều khoản thi hành</w:t>
      </w:r>
    </w:p>
    <w:p w14:paraId="2E9E3A0D" w14:textId="77777777" w:rsidR="00286224" w:rsidRDefault="00286224" w:rsidP="00D41B4F">
      <w:pPr>
        <w:spacing w:before="100"/>
        <w:rPr>
          <w:lang w:val="vi-VN"/>
        </w:rPr>
      </w:pPr>
      <w:r>
        <w:rPr>
          <w:lang w:val="vi-VN"/>
        </w:rPr>
        <w:t>1. Thông tư này có hiệu lực kể từ ngày 01 tháng 01 năm 2026.</w:t>
      </w:r>
    </w:p>
    <w:p w14:paraId="0725DE1E" w14:textId="77777777" w:rsidR="00286224" w:rsidRDefault="00286224" w:rsidP="00D41B4F">
      <w:pPr>
        <w:spacing w:before="100"/>
        <w:rPr>
          <w:lang w:val="vi-VN"/>
        </w:rPr>
      </w:pPr>
      <w:r>
        <w:rPr>
          <w:lang w:val="vi-VN"/>
        </w:rPr>
        <w:t>2. Thông tư số 19/2021/TT-BTTTT ngày 03 tháng 12 năm 2021 của Bộ trưởng Bộ Thông tin và Truyền thông (nay là Bộ Khoa học và Công nghệ) ban hành Danh mục sản phẩm công nghệ thông tin trọng điểm hết hiệu lực từ ngày Thông tư này có hiệu lực thi hành.</w:t>
      </w:r>
    </w:p>
    <w:p w14:paraId="52C6CCC2" w14:textId="77777777" w:rsidR="00286224" w:rsidRDefault="00286224" w:rsidP="00D41B4F">
      <w:pPr>
        <w:spacing w:before="100"/>
        <w:rPr>
          <w:lang w:val="vi-VN"/>
        </w:rPr>
      </w:pPr>
      <w:r>
        <w:rPr>
          <w:lang w:val="vi-VN"/>
        </w:rPr>
        <w:t>3. Chánh Văn phòng, Cục trưởng Cục Công nghiệp công nghệ thông tin và Thủ trưởng các cơ quan, đơn vị thuộc Bộ Khoa học và Công nghệ và các tổ chức, cá nhân có liên quan chịu trách nhiệm thi hành Thông tư này.</w:t>
      </w:r>
    </w:p>
    <w:p w14:paraId="2FAA2098" w14:textId="77777777" w:rsidR="00CA3115" w:rsidRDefault="00286224" w:rsidP="00D41B4F">
      <w:pPr>
        <w:spacing w:before="100" w:after="240"/>
        <w:rPr>
          <w:lang w:val="vi-VN"/>
        </w:rPr>
      </w:pPr>
      <w:r>
        <w:rPr>
          <w:lang w:val="vi-VN"/>
        </w:rPr>
        <w:t>Trong quá trình thực hiện, nếu có vướng mắc, đề nghị tổ chức, cá nhân có liên quan phản ánh kịp thời về Bộ Khoa học và Công nghệ (Cục trưởng Cục Công nghiệp công nghệ thông tin) để được hướng dẫn hoặc xem xét, giải quyết./.</w:t>
      </w:r>
    </w:p>
    <w:tbl>
      <w:tblPr>
        <w:tblW w:w="5000" w:type="pct"/>
        <w:jc w:val="center"/>
        <w:tblLook w:val="0000" w:firstRow="0" w:lastRow="0" w:firstColumn="0" w:lastColumn="0" w:noHBand="0" w:noVBand="0"/>
      </w:tblPr>
      <w:tblGrid>
        <w:gridCol w:w="5618"/>
        <w:gridCol w:w="3426"/>
      </w:tblGrid>
      <w:tr w:rsidR="00CA3115" w14:paraId="29247F3D" w14:textId="77777777" w:rsidTr="00CA3115">
        <w:trPr>
          <w:trHeight w:val="1889"/>
          <w:jc w:val="center"/>
        </w:trPr>
        <w:tc>
          <w:tcPr>
            <w:tcW w:w="3106" w:type="pct"/>
          </w:tcPr>
          <w:p w14:paraId="2CB13333" w14:textId="77777777" w:rsidR="00CA3115" w:rsidRPr="00D41B4F" w:rsidRDefault="00CA3115" w:rsidP="000A4A53">
            <w:pPr>
              <w:pStyle w:val="BodyText"/>
              <w:spacing w:before="0" w:after="0" w:line="240" w:lineRule="auto"/>
              <w:ind w:firstLine="0"/>
              <w:jc w:val="left"/>
              <w:rPr>
                <w:b/>
                <w:bCs/>
                <w:i/>
                <w:iCs/>
                <w:sz w:val="22"/>
                <w:szCs w:val="22"/>
              </w:rPr>
            </w:pPr>
            <w:r w:rsidRPr="00D41B4F">
              <w:rPr>
                <w:b/>
                <w:bCs/>
                <w:i/>
                <w:iCs/>
                <w:sz w:val="22"/>
                <w:szCs w:val="22"/>
              </w:rPr>
              <w:t>Nơi nhận:</w:t>
            </w:r>
          </w:p>
          <w:p w14:paraId="6534ABBE" w14:textId="7A758769" w:rsidR="00AC4580" w:rsidRDefault="00AC4580" w:rsidP="00AC4580">
            <w:pPr>
              <w:pStyle w:val="BodyText"/>
              <w:spacing w:before="0" w:after="0" w:line="240" w:lineRule="auto"/>
              <w:ind w:firstLine="0"/>
              <w:jc w:val="left"/>
              <w:rPr>
                <w:sz w:val="22"/>
                <w:szCs w:val="22"/>
              </w:rPr>
            </w:pPr>
            <w:r w:rsidRPr="00123432">
              <w:rPr>
                <w:sz w:val="22"/>
                <w:szCs w:val="22"/>
              </w:rPr>
              <w:t>- Thủ tướng, các Phó Thủ tướng Chính phủ;</w:t>
            </w:r>
          </w:p>
          <w:p w14:paraId="28E5CB41"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Các Bộ, cơ quan ngang Bộ, cơ quan thuộc Chính phủ;</w:t>
            </w:r>
          </w:p>
          <w:p w14:paraId="12B3534F"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HĐND, UBND các tỉnh, thành phố trực thuộc Trung ương;</w:t>
            </w:r>
          </w:p>
          <w:p w14:paraId="048FB740"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Văn phòng Trung ương Đảng;</w:t>
            </w:r>
          </w:p>
          <w:p w14:paraId="1875B28C"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Văn phòng Tổng Bí thư;</w:t>
            </w:r>
          </w:p>
          <w:p w14:paraId="764F6359"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Văn phòng Chủ tịch nước;</w:t>
            </w:r>
          </w:p>
          <w:p w14:paraId="5EA339E7"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Văn phòng Quốc hội;</w:t>
            </w:r>
          </w:p>
          <w:p w14:paraId="36F13467"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Viện Kiểm sát nhân dân tối cao;</w:t>
            </w:r>
          </w:p>
          <w:p w14:paraId="5E7412F5"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Toà án nhân dân tối cao;</w:t>
            </w:r>
          </w:p>
          <w:p w14:paraId="26081C0B"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Kiểm toán Nhà nước;</w:t>
            </w:r>
          </w:p>
          <w:p w14:paraId="2028A013"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Ủy ban Trung ương Mặt trận Tổ Quốc Việt Nam;</w:t>
            </w:r>
          </w:p>
          <w:p w14:paraId="5191B6B8"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Sở KHCN các tỉnh, thành phố trực thuộc Trung ương;</w:t>
            </w:r>
          </w:p>
          <w:p w14:paraId="5E1B8510"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Cục Kiểm tra văn bản và Quản lý xử lý vi phạm hành chính (Bộ Tư pháp);</w:t>
            </w:r>
          </w:p>
          <w:p w14:paraId="23C79D7A" w14:textId="69506DD8" w:rsidR="00B35E6B" w:rsidRPr="00B35E6B" w:rsidRDefault="00B35E6B" w:rsidP="00B35E6B">
            <w:pPr>
              <w:pStyle w:val="BodyText"/>
              <w:spacing w:before="0" w:after="0" w:line="240" w:lineRule="auto"/>
              <w:ind w:firstLine="0"/>
              <w:jc w:val="left"/>
              <w:rPr>
                <w:sz w:val="22"/>
                <w:szCs w:val="22"/>
              </w:rPr>
            </w:pPr>
            <w:r w:rsidRPr="00B35E6B">
              <w:rPr>
                <w:sz w:val="22"/>
                <w:szCs w:val="22"/>
              </w:rPr>
              <w:t xml:space="preserve">- </w:t>
            </w:r>
            <w:r>
              <w:rPr>
                <w:sz w:val="22"/>
                <w:szCs w:val="22"/>
              </w:rPr>
              <w:t xml:space="preserve">Công báo, </w:t>
            </w:r>
            <w:r w:rsidRPr="00B35E6B">
              <w:rPr>
                <w:sz w:val="22"/>
                <w:szCs w:val="22"/>
              </w:rPr>
              <w:t>Cổng thông tin điện tử Chính phủ;</w:t>
            </w:r>
          </w:p>
          <w:p w14:paraId="2DDDD7E5" w14:textId="77777777" w:rsidR="00B35E6B" w:rsidRPr="00B35E6B" w:rsidRDefault="00B35E6B" w:rsidP="00B35E6B">
            <w:pPr>
              <w:pStyle w:val="BodyText"/>
              <w:spacing w:before="0" w:after="0" w:line="240" w:lineRule="auto"/>
              <w:ind w:firstLine="0"/>
              <w:jc w:val="left"/>
              <w:rPr>
                <w:sz w:val="22"/>
                <w:szCs w:val="22"/>
              </w:rPr>
            </w:pPr>
            <w:r w:rsidRPr="00B35E6B">
              <w:rPr>
                <w:sz w:val="22"/>
                <w:szCs w:val="22"/>
              </w:rPr>
              <w:t>- Bộ KHCN: Bộ trưởng, các Thứ trưởng, các cơ quan,</w:t>
            </w:r>
          </w:p>
          <w:p w14:paraId="09D8B6F1" w14:textId="32B04309" w:rsidR="00B35E6B" w:rsidRPr="00B35E6B" w:rsidRDefault="00B35E6B" w:rsidP="00B35E6B">
            <w:pPr>
              <w:pStyle w:val="BodyText"/>
              <w:spacing w:before="0" w:after="0" w:line="240" w:lineRule="auto"/>
              <w:ind w:firstLine="0"/>
              <w:jc w:val="left"/>
              <w:rPr>
                <w:sz w:val="22"/>
                <w:szCs w:val="22"/>
              </w:rPr>
            </w:pPr>
            <w:r w:rsidRPr="00B35E6B">
              <w:rPr>
                <w:sz w:val="22"/>
                <w:szCs w:val="22"/>
              </w:rPr>
              <w:t>đơn vị thuộc Bộ, Cổng thông tin điện tử Bộ;</w:t>
            </w:r>
          </w:p>
          <w:p w14:paraId="655E0E47" w14:textId="35460F4A" w:rsidR="00123432" w:rsidRPr="00AC4580" w:rsidRDefault="00AC4580" w:rsidP="00AC4580">
            <w:pPr>
              <w:pStyle w:val="BodyText"/>
              <w:spacing w:before="0" w:after="0" w:line="240" w:lineRule="auto"/>
              <w:ind w:firstLine="0"/>
              <w:jc w:val="left"/>
              <w:rPr>
                <w:sz w:val="22"/>
                <w:szCs w:val="22"/>
              </w:rPr>
            </w:pPr>
            <w:r w:rsidRPr="00123432">
              <w:rPr>
                <w:sz w:val="22"/>
                <w:szCs w:val="22"/>
              </w:rPr>
              <w:t xml:space="preserve">- Lưu: VT, </w:t>
            </w:r>
            <w:r>
              <w:rPr>
                <w:sz w:val="22"/>
                <w:szCs w:val="22"/>
              </w:rPr>
              <w:t>CNCNTT</w:t>
            </w:r>
            <w:r w:rsidRPr="00123432">
              <w:rPr>
                <w:sz w:val="22"/>
                <w:szCs w:val="22"/>
              </w:rPr>
              <w:t xml:space="preserve"> (20b).</w:t>
            </w:r>
          </w:p>
          <w:p w14:paraId="4B2C9142" w14:textId="79E1C44D" w:rsidR="00123432" w:rsidRPr="00B35E6B" w:rsidRDefault="00123432" w:rsidP="00123432">
            <w:pPr>
              <w:pStyle w:val="BodyText"/>
              <w:spacing w:before="0" w:after="0" w:line="240" w:lineRule="auto"/>
              <w:ind w:firstLine="0"/>
              <w:jc w:val="left"/>
              <w:rPr>
                <w:sz w:val="22"/>
                <w:szCs w:val="22"/>
              </w:rPr>
            </w:pPr>
          </w:p>
        </w:tc>
        <w:tc>
          <w:tcPr>
            <w:tcW w:w="1894" w:type="pct"/>
          </w:tcPr>
          <w:p w14:paraId="07CD6E8F" w14:textId="77777777" w:rsidR="00CA3115" w:rsidRPr="000A4A53" w:rsidRDefault="00DE09C7" w:rsidP="000A4A53">
            <w:pPr>
              <w:pStyle w:val="BodyText"/>
              <w:spacing w:before="0" w:after="0" w:line="240" w:lineRule="auto"/>
              <w:ind w:firstLine="0"/>
              <w:rPr>
                <w:b/>
                <w:bCs/>
                <w:sz w:val="26"/>
                <w:szCs w:val="26"/>
                <w:lang w:val="vi-VN"/>
              </w:rPr>
            </w:pPr>
            <w:r>
              <w:rPr>
                <w:b/>
                <w:bCs/>
                <w:sz w:val="26"/>
                <w:szCs w:val="26"/>
                <w:lang w:val="vi-VN"/>
              </w:rPr>
              <w:t>BỘ</w:t>
            </w:r>
            <w:r w:rsidR="00CA3115" w:rsidRPr="000A4A53">
              <w:rPr>
                <w:b/>
                <w:bCs/>
                <w:sz w:val="26"/>
                <w:szCs w:val="26"/>
              </w:rPr>
              <w:t xml:space="preserve"> TRƯỞNG</w:t>
            </w:r>
          </w:p>
          <w:p w14:paraId="6F1725A9" w14:textId="77777777" w:rsidR="00CA3115" w:rsidRDefault="00CA3115" w:rsidP="000A4A53">
            <w:pPr>
              <w:spacing w:before="0" w:after="0" w:line="240" w:lineRule="auto"/>
              <w:ind w:left="-216" w:right="-1" w:firstLine="0"/>
              <w:jc w:val="center"/>
              <w:rPr>
                <w:szCs w:val="20"/>
                <w:lang w:val="vi-VN"/>
              </w:rPr>
            </w:pPr>
          </w:p>
          <w:p w14:paraId="660CA9B2" w14:textId="77777777" w:rsidR="00CA3115" w:rsidRDefault="00CA3115" w:rsidP="000A4A53">
            <w:pPr>
              <w:spacing w:before="0" w:after="0" w:line="240" w:lineRule="auto"/>
              <w:ind w:left="-216" w:right="-1" w:firstLine="0"/>
              <w:jc w:val="center"/>
              <w:rPr>
                <w:szCs w:val="20"/>
                <w:lang w:val="vi-VN"/>
              </w:rPr>
            </w:pPr>
          </w:p>
          <w:p w14:paraId="0ED701AF" w14:textId="77777777" w:rsidR="00DE09C7" w:rsidRDefault="00DE09C7" w:rsidP="000A4A53">
            <w:pPr>
              <w:spacing w:before="0" w:after="0" w:line="240" w:lineRule="auto"/>
              <w:ind w:left="-216" w:right="-1" w:firstLine="0"/>
              <w:jc w:val="center"/>
              <w:rPr>
                <w:szCs w:val="20"/>
                <w:lang w:val="vi-VN"/>
              </w:rPr>
            </w:pPr>
          </w:p>
          <w:p w14:paraId="69685F41" w14:textId="77777777" w:rsidR="00CA3115" w:rsidRDefault="00CA3115" w:rsidP="000A4A53">
            <w:pPr>
              <w:spacing w:before="0" w:after="0" w:line="240" w:lineRule="auto"/>
              <w:ind w:left="-216" w:right="-1" w:firstLine="0"/>
              <w:jc w:val="center"/>
              <w:rPr>
                <w:szCs w:val="20"/>
                <w:lang w:val="vi-VN"/>
              </w:rPr>
            </w:pPr>
          </w:p>
          <w:p w14:paraId="641B21CB" w14:textId="77777777" w:rsidR="00CA3115" w:rsidRDefault="00CA3115" w:rsidP="000A4A53">
            <w:pPr>
              <w:spacing w:before="0" w:after="0" w:line="240" w:lineRule="auto"/>
              <w:ind w:left="-216" w:right="-1" w:firstLine="0"/>
              <w:jc w:val="center"/>
              <w:rPr>
                <w:szCs w:val="20"/>
                <w:lang w:val="vi-VN"/>
              </w:rPr>
            </w:pPr>
          </w:p>
          <w:p w14:paraId="7FEC5923" w14:textId="77777777" w:rsidR="00CA3115" w:rsidRPr="00DE09C7" w:rsidRDefault="00286224" w:rsidP="000A4A53">
            <w:pPr>
              <w:pStyle w:val="BodyText"/>
              <w:spacing w:before="0" w:after="0" w:line="240" w:lineRule="auto"/>
              <w:ind w:firstLine="0"/>
              <w:rPr>
                <w:b/>
                <w:bCs/>
                <w:lang w:val="vi-VN"/>
              </w:rPr>
            </w:pPr>
            <w:r>
              <w:rPr>
                <w:b/>
                <w:bCs/>
                <w:lang w:val="vi-VN"/>
              </w:rPr>
              <w:t>Nguyễn Mạnh Hùng</w:t>
            </w:r>
          </w:p>
        </w:tc>
      </w:tr>
    </w:tbl>
    <w:p w14:paraId="783213CF" w14:textId="77777777" w:rsidR="00267767" w:rsidRDefault="00267767" w:rsidP="007D1C61">
      <w:pPr>
        <w:rPr>
          <w:lang w:val="vi-VN"/>
        </w:rPr>
      </w:pPr>
    </w:p>
    <w:p w14:paraId="0624A91F" w14:textId="77777777" w:rsidR="007D1C61" w:rsidRPr="00251C59" w:rsidRDefault="00251C59" w:rsidP="00850A3F">
      <w:pPr>
        <w:pStyle w:val="Title"/>
        <w:rPr>
          <w:lang w:val="vi-VN"/>
        </w:rPr>
      </w:pPr>
      <w:r w:rsidRPr="00251C59">
        <w:rPr>
          <w:lang w:val="vi-VN"/>
        </w:rPr>
        <w:t>Phụ lục</w:t>
      </w:r>
    </w:p>
    <w:p w14:paraId="4778BCEA" w14:textId="6A424987" w:rsidR="007D1C61" w:rsidRDefault="00286224" w:rsidP="00251C59">
      <w:pPr>
        <w:ind w:firstLine="0"/>
        <w:jc w:val="center"/>
        <w:rPr>
          <w:lang w:val="vi-VN"/>
        </w:rPr>
      </w:pPr>
      <w:r>
        <w:rPr>
          <w:lang w:val="vi-VN"/>
        </w:rPr>
        <w:t>DANH MỤC SẢN PHẨM, DỊCH VỤ CÔNG NGHỆ SỐ TRỌNG ĐIỂM</w:t>
      </w:r>
    </w:p>
    <w:p w14:paraId="7DF42EC0" w14:textId="77777777" w:rsidR="007D1C61" w:rsidRPr="00251C59" w:rsidRDefault="007D1C61" w:rsidP="00286224">
      <w:pPr>
        <w:ind w:firstLine="0"/>
        <w:jc w:val="center"/>
        <w:rPr>
          <w:i/>
          <w:iCs/>
          <w:lang w:val="vi-VN"/>
        </w:rPr>
      </w:pPr>
      <w:r w:rsidRPr="00251C59">
        <w:rPr>
          <w:i/>
          <w:iCs/>
          <w:lang w:val="vi-VN"/>
        </w:rPr>
        <w:t>(</w:t>
      </w:r>
      <w:r w:rsidR="00286224">
        <w:rPr>
          <w:i/>
          <w:iCs/>
          <w:lang w:val="vi-VN"/>
        </w:rPr>
        <w:t>Ban hành k</w:t>
      </w:r>
      <w:r w:rsidRPr="00251C59">
        <w:rPr>
          <w:i/>
          <w:iCs/>
          <w:lang w:val="vi-VN"/>
        </w:rPr>
        <w:t xml:space="preserve">èm theo </w:t>
      </w:r>
      <w:r w:rsidR="00286224">
        <w:rPr>
          <w:i/>
          <w:iCs/>
          <w:lang w:val="vi-VN"/>
        </w:rPr>
        <w:t>Thông tư</w:t>
      </w:r>
      <w:r w:rsidRPr="00251C59">
        <w:rPr>
          <w:i/>
          <w:iCs/>
          <w:lang w:val="vi-VN"/>
        </w:rPr>
        <w:t xml:space="preserve"> số    </w:t>
      </w:r>
      <w:r w:rsidR="00286224">
        <w:rPr>
          <w:i/>
          <w:iCs/>
          <w:lang w:val="vi-VN"/>
        </w:rPr>
        <w:t>/2025</w:t>
      </w:r>
      <w:r w:rsidRPr="00251C59">
        <w:rPr>
          <w:i/>
          <w:iCs/>
          <w:lang w:val="vi-VN"/>
        </w:rPr>
        <w:t>/</w:t>
      </w:r>
      <w:r w:rsidR="00286224">
        <w:rPr>
          <w:i/>
          <w:iCs/>
          <w:lang w:val="vi-VN"/>
        </w:rPr>
        <w:t xml:space="preserve">TT-BKHCN </w:t>
      </w:r>
      <w:r w:rsidRPr="00251C59">
        <w:rPr>
          <w:i/>
          <w:iCs/>
          <w:lang w:val="vi-VN"/>
        </w:rPr>
        <w:t xml:space="preserve">ngày     </w:t>
      </w:r>
      <w:r w:rsidR="00286224">
        <w:rPr>
          <w:i/>
          <w:iCs/>
          <w:lang w:val="vi-VN"/>
        </w:rPr>
        <w:t>tháng    năm 2025 của Bộ trưởng Bộ Khoa học và Công nghệ</w:t>
      </w:r>
      <w:r w:rsidR="00752543" w:rsidRPr="00251C59">
        <w:rPr>
          <w:i/>
          <w:iCs/>
          <w:lang w:val="vi-VN"/>
        </w:rPr>
        <w:t>)</w:t>
      </w:r>
    </w:p>
    <w:tbl>
      <w:tblPr>
        <w:tblStyle w:val="TableGrid"/>
        <w:tblW w:w="5000" w:type="pct"/>
        <w:tblLook w:val="04A0" w:firstRow="1" w:lastRow="0" w:firstColumn="1" w:lastColumn="0" w:noHBand="0" w:noVBand="1"/>
      </w:tblPr>
      <w:tblGrid>
        <w:gridCol w:w="817"/>
        <w:gridCol w:w="8217"/>
      </w:tblGrid>
      <w:tr w:rsidR="00A16E9A" w:rsidRPr="001C25DA" w14:paraId="198FF97B" w14:textId="77777777" w:rsidTr="00904C0F">
        <w:tc>
          <w:tcPr>
            <w:tcW w:w="452" w:type="pct"/>
          </w:tcPr>
          <w:p w14:paraId="1090C460"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STT</w:t>
            </w:r>
          </w:p>
        </w:tc>
        <w:tc>
          <w:tcPr>
            <w:tcW w:w="4548" w:type="pct"/>
          </w:tcPr>
          <w:p w14:paraId="1CCA579E" w14:textId="77777777"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Sản phẩm, dịch vụ</w:t>
            </w:r>
          </w:p>
        </w:tc>
      </w:tr>
      <w:tr w:rsidR="00A16E9A" w:rsidRPr="001C25DA" w14:paraId="02DA207E" w14:textId="77777777" w:rsidTr="00904C0F">
        <w:tc>
          <w:tcPr>
            <w:tcW w:w="452" w:type="pct"/>
          </w:tcPr>
          <w:p w14:paraId="4362962F"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I</w:t>
            </w:r>
          </w:p>
        </w:tc>
        <w:tc>
          <w:tcPr>
            <w:tcW w:w="4548" w:type="pct"/>
          </w:tcPr>
          <w:p w14:paraId="38287340" w14:textId="55E598FA"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Nhóm sản phẩm, dịch vụ trí tuệ nhân tạo, bản sao số, thực tế ảo/thực tế tăng cường.</w:t>
            </w:r>
            <w:r w:rsidR="00073B2C">
              <w:rPr>
                <w:rStyle w:val="FootnoteReference"/>
                <w:b/>
                <w:bCs/>
                <w:color w:val="000000" w:themeColor="text1"/>
              </w:rPr>
              <w:footnoteReference w:id="2"/>
            </w:r>
            <w:r w:rsidR="00073B2C" w:rsidRPr="00073B2C">
              <w:rPr>
                <w:rStyle w:val="FootnoteReference"/>
                <w:rFonts w:eastAsiaTheme="majorEastAsia"/>
                <w:color w:val="000000" w:themeColor="text1"/>
              </w:rPr>
              <w:t xml:space="preserve"> </w:t>
            </w:r>
          </w:p>
        </w:tc>
      </w:tr>
      <w:tr w:rsidR="00A16E9A" w:rsidRPr="001C25DA" w14:paraId="2050B32C" w14:textId="77777777" w:rsidTr="00904C0F">
        <w:tc>
          <w:tcPr>
            <w:tcW w:w="452" w:type="pct"/>
          </w:tcPr>
          <w:p w14:paraId="051D24C5" w14:textId="77777777" w:rsidR="00A16E9A" w:rsidRPr="00073B2C" w:rsidRDefault="00A16E9A" w:rsidP="007E0629">
            <w:pPr>
              <w:pStyle w:val="BodyText"/>
              <w:spacing w:before="60" w:after="60"/>
              <w:ind w:firstLine="0"/>
              <w:rPr>
                <w:color w:val="000000" w:themeColor="text1"/>
              </w:rPr>
            </w:pPr>
            <w:r w:rsidRPr="00073B2C">
              <w:rPr>
                <w:color w:val="000000" w:themeColor="text1"/>
              </w:rPr>
              <w:t>1</w:t>
            </w:r>
          </w:p>
        </w:tc>
        <w:tc>
          <w:tcPr>
            <w:tcW w:w="4548" w:type="pct"/>
          </w:tcPr>
          <w:p w14:paraId="4A184660" w14:textId="767DFD62" w:rsidR="00A16E9A" w:rsidRPr="00073B2C" w:rsidRDefault="00A16E9A" w:rsidP="007E0629">
            <w:pPr>
              <w:pStyle w:val="BodyText"/>
              <w:spacing w:before="60" w:after="60"/>
              <w:ind w:firstLine="0"/>
              <w:jc w:val="both"/>
              <w:rPr>
                <w:b/>
                <w:bCs/>
                <w:color w:val="000000" w:themeColor="text1"/>
              </w:rPr>
            </w:pPr>
            <w:r w:rsidRPr="00073B2C">
              <w:rPr>
                <w:color w:val="000000" w:themeColor="text1"/>
              </w:rPr>
              <w:t>Mô hình ngôn ngữ lớn tiếng Việt</w:t>
            </w:r>
          </w:p>
        </w:tc>
      </w:tr>
      <w:tr w:rsidR="00A16E9A" w:rsidRPr="001C25DA" w14:paraId="40DFFE5A" w14:textId="77777777" w:rsidTr="00904C0F">
        <w:tc>
          <w:tcPr>
            <w:tcW w:w="452" w:type="pct"/>
          </w:tcPr>
          <w:p w14:paraId="52F67587" w14:textId="77777777" w:rsidR="00A16E9A" w:rsidRPr="00073B2C" w:rsidRDefault="00A16E9A" w:rsidP="007E0629">
            <w:pPr>
              <w:pStyle w:val="BodyText"/>
              <w:spacing w:before="60" w:after="60"/>
              <w:ind w:firstLine="0"/>
              <w:rPr>
                <w:color w:val="000000" w:themeColor="text1"/>
              </w:rPr>
            </w:pPr>
            <w:r w:rsidRPr="00073B2C">
              <w:rPr>
                <w:color w:val="000000" w:themeColor="text1"/>
              </w:rPr>
              <w:t>2</w:t>
            </w:r>
          </w:p>
        </w:tc>
        <w:tc>
          <w:tcPr>
            <w:tcW w:w="4548" w:type="pct"/>
            <w:vAlign w:val="center"/>
          </w:tcPr>
          <w:p w14:paraId="54078E03" w14:textId="4B682C72" w:rsidR="00A16E9A" w:rsidRPr="00073B2C" w:rsidRDefault="00A16E9A" w:rsidP="007E0629">
            <w:pPr>
              <w:pStyle w:val="BodyText"/>
              <w:spacing w:before="60" w:after="60"/>
              <w:ind w:firstLine="0"/>
              <w:jc w:val="both"/>
              <w:rPr>
                <w:b/>
                <w:bCs/>
                <w:color w:val="000000" w:themeColor="text1"/>
              </w:rPr>
            </w:pPr>
            <w:r w:rsidRPr="00073B2C">
              <w:rPr>
                <w:color w:val="000000" w:themeColor="text1"/>
              </w:rPr>
              <w:t>Trợ lý ảo</w:t>
            </w:r>
          </w:p>
        </w:tc>
      </w:tr>
      <w:tr w:rsidR="00A16E9A" w:rsidRPr="001C25DA" w14:paraId="6D1B4489" w14:textId="77777777" w:rsidTr="00904C0F">
        <w:tc>
          <w:tcPr>
            <w:tcW w:w="452" w:type="pct"/>
          </w:tcPr>
          <w:p w14:paraId="6C2DA6CC" w14:textId="77777777" w:rsidR="00A16E9A" w:rsidRPr="00073B2C" w:rsidRDefault="00A16E9A" w:rsidP="007E0629">
            <w:pPr>
              <w:pStyle w:val="BodyText"/>
              <w:spacing w:before="60" w:after="60"/>
              <w:ind w:firstLine="0"/>
              <w:rPr>
                <w:color w:val="000000" w:themeColor="text1"/>
              </w:rPr>
            </w:pPr>
            <w:r w:rsidRPr="00073B2C">
              <w:rPr>
                <w:color w:val="000000" w:themeColor="text1"/>
              </w:rPr>
              <w:t>3</w:t>
            </w:r>
          </w:p>
        </w:tc>
        <w:tc>
          <w:tcPr>
            <w:tcW w:w="4548" w:type="pct"/>
            <w:vAlign w:val="center"/>
          </w:tcPr>
          <w:p w14:paraId="2E64D3BA" w14:textId="2F17645E" w:rsidR="00A16E9A" w:rsidRPr="00073B2C" w:rsidRDefault="00A16E9A" w:rsidP="007E0629">
            <w:pPr>
              <w:pStyle w:val="BodyText"/>
              <w:spacing w:before="60" w:after="60"/>
              <w:ind w:firstLine="0"/>
              <w:jc w:val="both"/>
              <w:rPr>
                <w:b/>
                <w:bCs/>
                <w:color w:val="000000" w:themeColor="text1"/>
              </w:rPr>
            </w:pPr>
            <w:r w:rsidRPr="00073B2C">
              <w:rPr>
                <w:color w:val="000000" w:themeColor="text1"/>
              </w:rPr>
              <w:t>Trí tuệ nhân tạo chuyên ngành</w:t>
            </w:r>
          </w:p>
        </w:tc>
      </w:tr>
      <w:tr w:rsidR="00A16E9A" w:rsidRPr="001C25DA" w14:paraId="72B459F6" w14:textId="77777777" w:rsidTr="00904C0F">
        <w:tc>
          <w:tcPr>
            <w:tcW w:w="452" w:type="pct"/>
          </w:tcPr>
          <w:p w14:paraId="4A211DED" w14:textId="77777777" w:rsidR="00A16E9A" w:rsidRPr="00073B2C" w:rsidRDefault="00A16E9A" w:rsidP="007E0629">
            <w:pPr>
              <w:pStyle w:val="BodyText"/>
              <w:spacing w:before="60" w:after="60"/>
              <w:ind w:firstLine="0"/>
              <w:rPr>
                <w:color w:val="000000" w:themeColor="text1"/>
              </w:rPr>
            </w:pPr>
            <w:r w:rsidRPr="00073B2C">
              <w:rPr>
                <w:color w:val="000000" w:themeColor="text1"/>
              </w:rPr>
              <w:t>4</w:t>
            </w:r>
          </w:p>
        </w:tc>
        <w:tc>
          <w:tcPr>
            <w:tcW w:w="4548" w:type="pct"/>
            <w:vAlign w:val="center"/>
          </w:tcPr>
          <w:p w14:paraId="7385E523" w14:textId="6BA676F8" w:rsidR="00A16E9A" w:rsidRPr="00073B2C" w:rsidRDefault="00A16E9A" w:rsidP="007E0629">
            <w:pPr>
              <w:pStyle w:val="BodyText"/>
              <w:spacing w:before="60" w:after="60"/>
              <w:ind w:firstLine="0"/>
              <w:jc w:val="both"/>
              <w:rPr>
                <w:b/>
                <w:bCs/>
                <w:color w:val="000000" w:themeColor="text1"/>
              </w:rPr>
            </w:pPr>
            <w:r w:rsidRPr="00073B2C">
              <w:rPr>
                <w:color w:val="000000" w:themeColor="text1"/>
              </w:rPr>
              <w:t>Trí tuệ nhân tạo phân tích</w:t>
            </w:r>
          </w:p>
        </w:tc>
      </w:tr>
      <w:tr w:rsidR="00A16E9A" w:rsidRPr="001C25DA" w14:paraId="640BEB6E" w14:textId="77777777" w:rsidTr="00904C0F">
        <w:tc>
          <w:tcPr>
            <w:tcW w:w="452" w:type="pct"/>
          </w:tcPr>
          <w:p w14:paraId="0BEC2217" w14:textId="77777777" w:rsidR="00A16E9A" w:rsidRPr="00073B2C" w:rsidRDefault="00A16E9A" w:rsidP="007E0629">
            <w:pPr>
              <w:pStyle w:val="BodyText"/>
              <w:spacing w:before="60" w:after="60"/>
              <w:ind w:firstLine="0"/>
              <w:rPr>
                <w:color w:val="000000" w:themeColor="text1"/>
              </w:rPr>
            </w:pPr>
            <w:r w:rsidRPr="00073B2C">
              <w:rPr>
                <w:color w:val="000000" w:themeColor="text1"/>
              </w:rPr>
              <w:t>5</w:t>
            </w:r>
          </w:p>
        </w:tc>
        <w:tc>
          <w:tcPr>
            <w:tcW w:w="4548" w:type="pct"/>
            <w:vAlign w:val="center"/>
          </w:tcPr>
          <w:p w14:paraId="7CE4793C" w14:textId="6224CB87" w:rsidR="00A16E9A" w:rsidRPr="00073B2C" w:rsidRDefault="00A16E9A" w:rsidP="007E0629">
            <w:pPr>
              <w:pStyle w:val="BodyText"/>
              <w:spacing w:before="60" w:after="60"/>
              <w:ind w:firstLine="0"/>
              <w:jc w:val="both"/>
              <w:rPr>
                <w:b/>
                <w:bCs/>
                <w:color w:val="000000" w:themeColor="text1"/>
              </w:rPr>
            </w:pPr>
            <w:r w:rsidRPr="00073B2C">
              <w:rPr>
                <w:color w:val="000000" w:themeColor="text1"/>
              </w:rPr>
              <w:t>Bản sao số (Digital Twin)</w:t>
            </w:r>
          </w:p>
        </w:tc>
      </w:tr>
      <w:tr w:rsidR="00A16E9A" w:rsidRPr="001C25DA" w14:paraId="78B229E6" w14:textId="77777777" w:rsidTr="00904C0F">
        <w:tc>
          <w:tcPr>
            <w:tcW w:w="452" w:type="pct"/>
          </w:tcPr>
          <w:p w14:paraId="3853C5E2" w14:textId="77777777" w:rsidR="00A16E9A" w:rsidRPr="00073B2C" w:rsidRDefault="00A16E9A" w:rsidP="007E0629">
            <w:pPr>
              <w:pStyle w:val="BodyText"/>
              <w:spacing w:before="60" w:after="60"/>
              <w:ind w:firstLine="0"/>
              <w:rPr>
                <w:color w:val="000000" w:themeColor="text1"/>
              </w:rPr>
            </w:pPr>
            <w:r w:rsidRPr="00073B2C">
              <w:rPr>
                <w:color w:val="000000" w:themeColor="text1"/>
              </w:rPr>
              <w:t>6</w:t>
            </w:r>
          </w:p>
        </w:tc>
        <w:tc>
          <w:tcPr>
            <w:tcW w:w="4548" w:type="pct"/>
            <w:vAlign w:val="center"/>
          </w:tcPr>
          <w:p w14:paraId="00DB50AA" w14:textId="0D4952A3" w:rsidR="00A16E9A" w:rsidRPr="00073B2C" w:rsidRDefault="00A16E9A" w:rsidP="007E0629">
            <w:pPr>
              <w:pStyle w:val="BodyText"/>
              <w:spacing w:before="60" w:after="60"/>
              <w:ind w:firstLine="0"/>
              <w:jc w:val="both"/>
              <w:rPr>
                <w:color w:val="000000" w:themeColor="text1"/>
              </w:rPr>
            </w:pPr>
            <w:r w:rsidRPr="00073B2C">
              <w:rPr>
                <w:color w:val="000000" w:themeColor="text1"/>
              </w:rPr>
              <w:t>Vũ trụ ảo (Metaverse)</w:t>
            </w:r>
          </w:p>
        </w:tc>
      </w:tr>
      <w:tr w:rsidR="00A16E9A" w:rsidRPr="001C25DA" w14:paraId="68C5258A" w14:textId="77777777" w:rsidTr="00904C0F">
        <w:tc>
          <w:tcPr>
            <w:tcW w:w="452" w:type="pct"/>
          </w:tcPr>
          <w:p w14:paraId="65FE59D5" w14:textId="77777777" w:rsidR="00A16E9A" w:rsidRPr="00073B2C" w:rsidRDefault="00A16E9A" w:rsidP="007E0629">
            <w:pPr>
              <w:pStyle w:val="BodyText"/>
              <w:spacing w:before="60" w:after="60"/>
              <w:ind w:firstLine="0"/>
              <w:rPr>
                <w:color w:val="000000" w:themeColor="text1"/>
              </w:rPr>
            </w:pPr>
            <w:r w:rsidRPr="00073B2C">
              <w:rPr>
                <w:color w:val="000000" w:themeColor="text1"/>
              </w:rPr>
              <w:t>7</w:t>
            </w:r>
          </w:p>
        </w:tc>
        <w:tc>
          <w:tcPr>
            <w:tcW w:w="4548" w:type="pct"/>
            <w:vAlign w:val="center"/>
          </w:tcPr>
          <w:p w14:paraId="69C940BB" w14:textId="4A6A7431" w:rsidR="00A16E9A" w:rsidRPr="00073B2C" w:rsidRDefault="00A16E9A" w:rsidP="007E0629">
            <w:pPr>
              <w:pStyle w:val="BodyText"/>
              <w:spacing w:before="60" w:after="60"/>
              <w:ind w:firstLine="0"/>
              <w:jc w:val="both"/>
              <w:rPr>
                <w:color w:val="000000" w:themeColor="text1"/>
              </w:rPr>
            </w:pPr>
            <w:r w:rsidRPr="00073B2C">
              <w:rPr>
                <w:color w:val="000000" w:themeColor="text1"/>
              </w:rPr>
              <w:t>Camera giám sát, camera an ninh, tích hợp công nghệ xử lý thông minh AI tại camera</w:t>
            </w:r>
          </w:p>
        </w:tc>
      </w:tr>
      <w:tr w:rsidR="00A16E9A" w:rsidRPr="001C25DA" w14:paraId="58FFAA3B" w14:textId="77777777" w:rsidTr="00904C0F">
        <w:tc>
          <w:tcPr>
            <w:tcW w:w="452" w:type="pct"/>
          </w:tcPr>
          <w:p w14:paraId="6E3E16A4" w14:textId="77777777" w:rsidR="00A16E9A" w:rsidRPr="00073B2C" w:rsidRDefault="00A16E9A" w:rsidP="007E0629">
            <w:pPr>
              <w:pStyle w:val="BodyText"/>
              <w:spacing w:before="60" w:after="60"/>
              <w:ind w:firstLine="0"/>
              <w:rPr>
                <w:color w:val="000000" w:themeColor="text1"/>
              </w:rPr>
            </w:pPr>
            <w:r w:rsidRPr="00073B2C">
              <w:rPr>
                <w:color w:val="000000" w:themeColor="text1"/>
              </w:rPr>
              <w:t>8</w:t>
            </w:r>
          </w:p>
        </w:tc>
        <w:tc>
          <w:tcPr>
            <w:tcW w:w="4548" w:type="pct"/>
          </w:tcPr>
          <w:p w14:paraId="5EF786EA" w14:textId="1B7647A6" w:rsidR="00A16E9A" w:rsidRPr="00073B2C" w:rsidRDefault="00A16E9A" w:rsidP="007E0629">
            <w:pPr>
              <w:pStyle w:val="BodyText"/>
              <w:spacing w:before="60" w:after="60"/>
              <w:ind w:firstLine="0"/>
              <w:jc w:val="both"/>
              <w:rPr>
                <w:color w:val="000000" w:themeColor="text1"/>
              </w:rPr>
            </w:pPr>
            <w:r w:rsidRPr="00073B2C">
              <w:rPr>
                <w:color w:val="000000" w:themeColor="text1"/>
              </w:rPr>
              <w:t>Phần mềm nền tảng tích hợp và chia sẻ dữ liệu</w:t>
            </w:r>
          </w:p>
        </w:tc>
      </w:tr>
      <w:tr w:rsidR="00A16E9A" w:rsidRPr="001C25DA" w14:paraId="66986EE1" w14:textId="77777777" w:rsidTr="00904C0F">
        <w:tc>
          <w:tcPr>
            <w:tcW w:w="452" w:type="pct"/>
          </w:tcPr>
          <w:p w14:paraId="63327080" w14:textId="77777777" w:rsidR="00A16E9A" w:rsidRPr="00073B2C" w:rsidRDefault="00A16E9A" w:rsidP="007E0629">
            <w:pPr>
              <w:pStyle w:val="BodyText"/>
              <w:spacing w:before="60" w:after="60"/>
              <w:ind w:firstLine="0"/>
              <w:rPr>
                <w:color w:val="000000" w:themeColor="text1"/>
              </w:rPr>
            </w:pPr>
            <w:r w:rsidRPr="00073B2C">
              <w:rPr>
                <w:color w:val="000000" w:themeColor="text1"/>
              </w:rPr>
              <w:t>9</w:t>
            </w:r>
          </w:p>
        </w:tc>
        <w:tc>
          <w:tcPr>
            <w:tcW w:w="4548" w:type="pct"/>
          </w:tcPr>
          <w:p w14:paraId="2112BAE4" w14:textId="70F86320" w:rsidR="00A16E9A" w:rsidRPr="00073B2C" w:rsidRDefault="00A16E9A" w:rsidP="007E0629">
            <w:pPr>
              <w:pStyle w:val="BodyText"/>
              <w:spacing w:before="60" w:after="60"/>
              <w:ind w:firstLine="0"/>
              <w:jc w:val="both"/>
              <w:rPr>
                <w:color w:val="000000" w:themeColor="text1"/>
              </w:rPr>
            </w:pPr>
            <w:r w:rsidRPr="00073B2C">
              <w:rPr>
                <w:color w:val="000000" w:themeColor="text1"/>
              </w:rPr>
              <w:t>Phần mềm nền tảng phát triển các sản phẩm ứng dụng trí tuệ nhân tạo (AI) và phân tích dữ liệu lớn (Big Data)</w:t>
            </w:r>
            <w:r w:rsidRPr="00073B2C">
              <w:rPr>
                <w:rStyle w:val="FootnoteReference"/>
                <w:rFonts w:eastAsiaTheme="majorEastAsia"/>
                <w:color w:val="000000" w:themeColor="text1"/>
              </w:rPr>
              <w:t xml:space="preserve"> </w:t>
            </w:r>
          </w:p>
        </w:tc>
      </w:tr>
      <w:tr w:rsidR="00A16E9A" w:rsidRPr="001C25DA" w14:paraId="68846945" w14:textId="77777777" w:rsidTr="00904C0F">
        <w:tc>
          <w:tcPr>
            <w:tcW w:w="452" w:type="pct"/>
          </w:tcPr>
          <w:p w14:paraId="00E29478"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II</w:t>
            </w:r>
          </w:p>
        </w:tc>
        <w:tc>
          <w:tcPr>
            <w:tcW w:w="4548" w:type="pct"/>
            <w:vAlign w:val="center"/>
          </w:tcPr>
          <w:p w14:paraId="0F667432" w14:textId="26C0E890"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Nhóm sản phẩm, dịch vụ điện toán đám mây, lượng tử, dữ liệu lớn</w:t>
            </w:r>
            <w:r w:rsidR="003D46BC" w:rsidRPr="00073B2C">
              <w:rPr>
                <w:rStyle w:val="FootnoteReference"/>
                <w:rFonts w:eastAsiaTheme="majorEastAsia"/>
                <w:color w:val="000000" w:themeColor="text1"/>
              </w:rPr>
              <w:footnoteReference w:id="3"/>
            </w:r>
          </w:p>
        </w:tc>
      </w:tr>
      <w:tr w:rsidR="00A16E9A" w:rsidRPr="001C25DA" w14:paraId="09282B37" w14:textId="77777777" w:rsidTr="00904C0F">
        <w:tc>
          <w:tcPr>
            <w:tcW w:w="452" w:type="pct"/>
          </w:tcPr>
          <w:p w14:paraId="3AC76FDE" w14:textId="77777777" w:rsidR="00A16E9A" w:rsidRPr="00073B2C" w:rsidRDefault="00A16E9A" w:rsidP="007E0629">
            <w:pPr>
              <w:pStyle w:val="BodyText"/>
              <w:spacing w:before="60" w:after="60"/>
              <w:ind w:firstLine="0"/>
              <w:rPr>
                <w:color w:val="000000" w:themeColor="text1"/>
              </w:rPr>
            </w:pPr>
            <w:r w:rsidRPr="00073B2C">
              <w:rPr>
                <w:color w:val="000000" w:themeColor="text1"/>
              </w:rPr>
              <w:t>1</w:t>
            </w:r>
          </w:p>
        </w:tc>
        <w:tc>
          <w:tcPr>
            <w:tcW w:w="4548" w:type="pct"/>
            <w:vAlign w:val="center"/>
          </w:tcPr>
          <w:p w14:paraId="101B7A1C" w14:textId="5D5F2951" w:rsidR="00A16E9A" w:rsidRPr="00073B2C" w:rsidRDefault="00A16E9A" w:rsidP="007E0629">
            <w:pPr>
              <w:pStyle w:val="BodyText"/>
              <w:spacing w:before="60" w:after="60"/>
              <w:ind w:firstLine="0"/>
              <w:jc w:val="both"/>
              <w:rPr>
                <w:color w:val="000000" w:themeColor="text1"/>
              </w:rPr>
            </w:pPr>
            <w:r w:rsidRPr="00073B2C">
              <w:rPr>
                <w:color w:val="000000" w:themeColor="text1"/>
              </w:rPr>
              <w:t>Thiết bị và phần mềm của hệ thống điện toán đám mây</w:t>
            </w:r>
          </w:p>
        </w:tc>
      </w:tr>
      <w:tr w:rsidR="00A16E9A" w:rsidRPr="001C25DA" w14:paraId="71C6002E" w14:textId="77777777" w:rsidTr="00904C0F">
        <w:tc>
          <w:tcPr>
            <w:tcW w:w="452" w:type="pct"/>
          </w:tcPr>
          <w:p w14:paraId="650E8271" w14:textId="77777777" w:rsidR="00A16E9A" w:rsidRPr="00073B2C" w:rsidRDefault="00A16E9A" w:rsidP="007E0629">
            <w:pPr>
              <w:pStyle w:val="BodyText"/>
              <w:spacing w:before="60" w:after="60"/>
              <w:ind w:firstLine="0"/>
              <w:rPr>
                <w:color w:val="000000" w:themeColor="text1"/>
              </w:rPr>
            </w:pPr>
            <w:r w:rsidRPr="00073B2C">
              <w:rPr>
                <w:color w:val="000000" w:themeColor="text1"/>
              </w:rPr>
              <w:t>2</w:t>
            </w:r>
          </w:p>
        </w:tc>
        <w:tc>
          <w:tcPr>
            <w:tcW w:w="4548" w:type="pct"/>
            <w:vAlign w:val="center"/>
          </w:tcPr>
          <w:p w14:paraId="78AF225B" w14:textId="5D532A57" w:rsidR="00A16E9A" w:rsidRPr="00073B2C" w:rsidRDefault="00A16E9A" w:rsidP="007E0629">
            <w:pPr>
              <w:pStyle w:val="BodyText"/>
              <w:spacing w:before="60" w:after="60"/>
              <w:ind w:firstLine="0"/>
              <w:jc w:val="both"/>
              <w:rPr>
                <w:color w:val="000000" w:themeColor="text1"/>
              </w:rPr>
            </w:pPr>
            <w:r w:rsidRPr="00073B2C">
              <w:rPr>
                <w:color w:val="000000" w:themeColor="text1"/>
              </w:rPr>
              <w:t>Dịch vụ điện toán đám mây</w:t>
            </w:r>
          </w:p>
        </w:tc>
      </w:tr>
      <w:tr w:rsidR="00A16E9A" w:rsidRPr="001C25DA" w14:paraId="7C507177" w14:textId="77777777" w:rsidTr="00904C0F">
        <w:tc>
          <w:tcPr>
            <w:tcW w:w="452" w:type="pct"/>
          </w:tcPr>
          <w:p w14:paraId="5401E01E" w14:textId="77777777" w:rsidR="00A16E9A" w:rsidRPr="00073B2C" w:rsidRDefault="00A16E9A" w:rsidP="007E0629">
            <w:pPr>
              <w:pStyle w:val="BodyText"/>
              <w:spacing w:before="60" w:after="60"/>
              <w:ind w:firstLine="0"/>
              <w:rPr>
                <w:color w:val="000000" w:themeColor="text1"/>
              </w:rPr>
            </w:pPr>
            <w:r w:rsidRPr="00073B2C">
              <w:rPr>
                <w:color w:val="000000" w:themeColor="text1"/>
              </w:rPr>
              <w:t>3</w:t>
            </w:r>
          </w:p>
        </w:tc>
        <w:tc>
          <w:tcPr>
            <w:tcW w:w="4548" w:type="pct"/>
            <w:vAlign w:val="center"/>
          </w:tcPr>
          <w:p w14:paraId="66FFBF08" w14:textId="5A8C24C5" w:rsidR="00A16E9A" w:rsidRPr="00073B2C" w:rsidRDefault="00A16E9A" w:rsidP="007E0629">
            <w:pPr>
              <w:pStyle w:val="BodyText"/>
              <w:spacing w:before="60" w:after="60"/>
              <w:ind w:firstLine="0"/>
              <w:jc w:val="both"/>
              <w:rPr>
                <w:color w:val="000000" w:themeColor="text1"/>
              </w:rPr>
            </w:pPr>
            <w:r w:rsidRPr="00073B2C">
              <w:rPr>
                <w:color w:val="000000" w:themeColor="text1"/>
              </w:rPr>
              <w:t>Dịch vụ điện toán lượng tử, truyền thông lượng tử</w:t>
            </w:r>
            <w:r w:rsidRPr="00073B2C">
              <w:rPr>
                <w:rStyle w:val="FootnoteReference"/>
                <w:rFonts w:eastAsiaTheme="majorEastAsia"/>
                <w:color w:val="000000" w:themeColor="text1"/>
              </w:rPr>
              <w:t xml:space="preserve"> </w:t>
            </w:r>
          </w:p>
        </w:tc>
      </w:tr>
      <w:tr w:rsidR="00A16E9A" w:rsidRPr="001C25DA" w14:paraId="7557B6DD" w14:textId="77777777" w:rsidTr="00904C0F">
        <w:tc>
          <w:tcPr>
            <w:tcW w:w="452" w:type="pct"/>
          </w:tcPr>
          <w:p w14:paraId="351DE116" w14:textId="77777777" w:rsidR="00A16E9A" w:rsidRPr="00073B2C" w:rsidRDefault="00A16E9A" w:rsidP="007E0629">
            <w:pPr>
              <w:pStyle w:val="BodyText"/>
              <w:spacing w:before="60" w:after="60"/>
              <w:ind w:firstLine="0"/>
              <w:rPr>
                <w:color w:val="000000" w:themeColor="text1"/>
              </w:rPr>
            </w:pPr>
            <w:r w:rsidRPr="00073B2C">
              <w:rPr>
                <w:color w:val="000000" w:themeColor="text1"/>
              </w:rPr>
              <w:t>4</w:t>
            </w:r>
          </w:p>
        </w:tc>
        <w:tc>
          <w:tcPr>
            <w:tcW w:w="4548" w:type="pct"/>
            <w:vAlign w:val="center"/>
          </w:tcPr>
          <w:p w14:paraId="5650D066" w14:textId="1DABA7DA" w:rsidR="00A16E9A" w:rsidRPr="00073B2C" w:rsidRDefault="00A16E9A" w:rsidP="007E0629">
            <w:pPr>
              <w:pStyle w:val="BodyText"/>
              <w:spacing w:before="60" w:after="60"/>
              <w:ind w:firstLine="0"/>
              <w:jc w:val="both"/>
              <w:rPr>
                <w:color w:val="000000" w:themeColor="text1"/>
              </w:rPr>
            </w:pPr>
            <w:r w:rsidRPr="00073B2C">
              <w:rPr>
                <w:color w:val="000000" w:themeColor="text1"/>
              </w:rPr>
              <w:t>Trung tâm dữ liệu quy mô lớn.</w:t>
            </w:r>
            <w:r w:rsidRPr="00073B2C">
              <w:rPr>
                <w:rStyle w:val="FootnoteReference"/>
                <w:rFonts w:eastAsiaTheme="majorEastAsia"/>
                <w:color w:val="000000" w:themeColor="text1"/>
              </w:rPr>
              <w:t xml:space="preserve"> </w:t>
            </w:r>
            <w:r w:rsidRPr="00073B2C">
              <w:rPr>
                <w:color w:val="000000" w:themeColor="text1"/>
              </w:rPr>
              <w:t>(Trung tâm dữ liệu trí tuệ nhân tạo</w:t>
            </w:r>
            <w:r w:rsidRPr="00073B2C">
              <w:rPr>
                <w:rStyle w:val="FootnoteReference"/>
                <w:rFonts w:eastAsiaTheme="majorEastAsia"/>
                <w:color w:val="000000" w:themeColor="text1"/>
              </w:rPr>
              <w:footnoteReference w:id="4"/>
            </w:r>
            <w:r w:rsidRPr="00073B2C">
              <w:rPr>
                <w:color w:val="000000" w:themeColor="text1"/>
              </w:rPr>
              <w:t>, trung tâm cấp quốc gia về lưu trữ dữ liệu lớn và tính toán hiệu năng cao, tính toán đám mây, tính toán sương mù</w:t>
            </w:r>
            <w:r w:rsidRPr="00073B2C">
              <w:rPr>
                <w:rStyle w:val="FootnoteReference"/>
                <w:rFonts w:eastAsiaTheme="majorEastAsia"/>
                <w:color w:val="000000" w:themeColor="text1"/>
              </w:rPr>
              <w:footnoteReference w:id="5"/>
            </w:r>
            <w:r w:rsidRPr="00073B2C">
              <w:rPr>
                <w:color w:val="000000" w:themeColor="text1"/>
              </w:rPr>
              <w:t>)</w:t>
            </w:r>
          </w:p>
        </w:tc>
      </w:tr>
      <w:tr w:rsidR="00A16E9A" w:rsidRPr="001C25DA" w14:paraId="02351CB2" w14:textId="77777777" w:rsidTr="00904C0F">
        <w:tc>
          <w:tcPr>
            <w:tcW w:w="452" w:type="pct"/>
          </w:tcPr>
          <w:p w14:paraId="410F2602"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lastRenderedPageBreak/>
              <w:t>III</w:t>
            </w:r>
          </w:p>
        </w:tc>
        <w:tc>
          <w:tcPr>
            <w:tcW w:w="4548" w:type="pct"/>
            <w:vAlign w:val="center"/>
          </w:tcPr>
          <w:p w14:paraId="7D31FFF4" w14:textId="77777777"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Nhóm sản phẩm, dịch vụ công nghệ Blockchain</w:t>
            </w:r>
          </w:p>
        </w:tc>
      </w:tr>
      <w:tr w:rsidR="00A16E9A" w:rsidRPr="001C25DA" w14:paraId="2E301AF3" w14:textId="77777777" w:rsidTr="00904C0F">
        <w:tc>
          <w:tcPr>
            <w:tcW w:w="452" w:type="pct"/>
          </w:tcPr>
          <w:p w14:paraId="4A9A7F40" w14:textId="77777777" w:rsidR="00A16E9A" w:rsidRPr="00073B2C" w:rsidRDefault="00A16E9A" w:rsidP="007E0629">
            <w:pPr>
              <w:pStyle w:val="BodyText"/>
              <w:spacing w:before="60" w:after="60"/>
              <w:ind w:firstLine="0"/>
              <w:rPr>
                <w:b/>
                <w:bCs/>
                <w:color w:val="000000" w:themeColor="text1"/>
              </w:rPr>
            </w:pPr>
            <w:r w:rsidRPr="00073B2C">
              <w:rPr>
                <w:color w:val="000000" w:themeColor="text1"/>
              </w:rPr>
              <w:t>1</w:t>
            </w:r>
          </w:p>
        </w:tc>
        <w:tc>
          <w:tcPr>
            <w:tcW w:w="4548" w:type="pct"/>
            <w:vAlign w:val="center"/>
          </w:tcPr>
          <w:p w14:paraId="2410A900"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Sản phẩm phần mềm ứng dụng công nghệ blockchain</w:t>
            </w:r>
            <w:r w:rsidRPr="00073B2C">
              <w:rPr>
                <w:rStyle w:val="FootnoteReference"/>
                <w:rFonts w:eastAsiaTheme="majorEastAsia"/>
                <w:color w:val="000000" w:themeColor="text1"/>
              </w:rPr>
              <w:footnoteReference w:id="6"/>
            </w:r>
          </w:p>
        </w:tc>
      </w:tr>
      <w:tr w:rsidR="00A16E9A" w:rsidRPr="001C25DA" w14:paraId="21A15CAD" w14:textId="77777777" w:rsidTr="00904C0F">
        <w:tc>
          <w:tcPr>
            <w:tcW w:w="452" w:type="pct"/>
          </w:tcPr>
          <w:p w14:paraId="0686ADBA" w14:textId="77777777" w:rsidR="00A16E9A" w:rsidRPr="00073B2C" w:rsidRDefault="00A16E9A" w:rsidP="007E0629">
            <w:pPr>
              <w:pStyle w:val="BodyText"/>
              <w:spacing w:before="60" w:after="60"/>
              <w:ind w:firstLine="0"/>
              <w:rPr>
                <w:color w:val="000000" w:themeColor="text1"/>
              </w:rPr>
            </w:pPr>
            <w:r w:rsidRPr="00073B2C">
              <w:rPr>
                <w:color w:val="000000" w:themeColor="text1"/>
              </w:rPr>
              <w:t>2</w:t>
            </w:r>
          </w:p>
        </w:tc>
        <w:tc>
          <w:tcPr>
            <w:tcW w:w="4548" w:type="pct"/>
          </w:tcPr>
          <w:p w14:paraId="77C37D0D" w14:textId="3BA9F581" w:rsidR="00A16E9A" w:rsidRPr="00073B2C" w:rsidRDefault="00A16E9A" w:rsidP="007E0629">
            <w:pPr>
              <w:pStyle w:val="BodyText"/>
              <w:spacing w:before="60" w:after="60"/>
              <w:ind w:firstLine="0"/>
              <w:jc w:val="both"/>
              <w:rPr>
                <w:b/>
                <w:bCs/>
                <w:color w:val="000000" w:themeColor="text1"/>
              </w:rPr>
            </w:pPr>
            <w:r w:rsidRPr="00073B2C">
              <w:rPr>
                <w:color w:val="000000" w:themeColor="text1"/>
              </w:rPr>
              <w:t>Tài sản số, tiền số, tiền mã hóa</w:t>
            </w:r>
            <w:r w:rsidRPr="00073B2C">
              <w:rPr>
                <w:rStyle w:val="FootnoteReference"/>
                <w:rFonts w:eastAsiaTheme="majorEastAsia"/>
                <w:color w:val="000000" w:themeColor="text1"/>
              </w:rPr>
              <w:footnoteReference w:id="7"/>
            </w:r>
            <w:r w:rsidRPr="00073B2C">
              <w:rPr>
                <w:color w:val="000000" w:themeColor="text1"/>
              </w:rPr>
              <w:t xml:space="preserve"> </w:t>
            </w:r>
          </w:p>
        </w:tc>
      </w:tr>
      <w:tr w:rsidR="00A16E9A" w:rsidRPr="001C25DA" w14:paraId="44A216A8" w14:textId="77777777" w:rsidTr="00904C0F">
        <w:tc>
          <w:tcPr>
            <w:tcW w:w="452" w:type="pct"/>
          </w:tcPr>
          <w:p w14:paraId="72C17013" w14:textId="217E70A2" w:rsidR="00A16E9A" w:rsidRPr="00073B2C" w:rsidRDefault="00073B2C" w:rsidP="007E0629">
            <w:pPr>
              <w:pStyle w:val="BodyText"/>
              <w:spacing w:before="60" w:after="60"/>
              <w:ind w:firstLine="0"/>
              <w:rPr>
                <w:color w:val="000000" w:themeColor="text1"/>
              </w:rPr>
            </w:pPr>
            <w:r w:rsidRPr="00073B2C">
              <w:rPr>
                <w:color w:val="000000" w:themeColor="text1"/>
              </w:rPr>
              <w:t>3</w:t>
            </w:r>
          </w:p>
        </w:tc>
        <w:tc>
          <w:tcPr>
            <w:tcW w:w="4548" w:type="pct"/>
          </w:tcPr>
          <w:p w14:paraId="01F59001" w14:textId="50F3FFD2" w:rsidR="00A16E9A" w:rsidRPr="00073B2C" w:rsidRDefault="00A16E9A" w:rsidP="007E0629">
            <w:pPr>
              <w:pStyle w:val="BodyText"/>
              <w:spacing w:before="60" w:after="60"/>
              <w:ind w:firstLine="0"/>
              <w:jc w:val="both"/>
              <w:rPr>
                <w:b/>
                <w:bCs/>
                <w:color w:val="000000" w:themeColor="text1"/>
              </w:rPr>
            </w:pPr>
            <w:r w:rsidRPr="00073B2C">
              <w:rPr>
                <w:color w:val="000000" w:themeColor="text1"/>
              </w:rPr>
              <w:t>Hệ thống truy xuất nguồn gốc</w:t>
            </w:r>
            <w:r w:rsidRPr="00073B2C">
              <w:rPr>
                <w:rStyle w:val="FootnoteReference"/>
                <w:rFonts w:eastAsiaTheme="majorEastAsia"/>
                <w:color w:val="000000" w:themeColor="text1"/>
              </w:rPr>
              <w:footnoteReference w:id="8"/>
            </w:r>
          </w:p>
        </w:tc>
      </w:tr>
      <w:tr w:rsidR="00A16E9A" w:rsidRPr="001C25DA" w14:paraId="255F4931" w14:textId="77777777" w:rsidTr="00904C0F">
        <w:tc>
          <w:tcPr>
            <w:tcW w:w="452" w:type="pct"/>
          </w:tcPr>
          <w:p w14:paraId="194C0FE4"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IV</w:t>
            </w:r>
          </w:p>
        </w:tc>
        <w:tc>
          <w:tcPr>
            <w:tcW w:w="4548" w:type="pct"/>
          </w:tcPr>
          <w:p w14:paraId="160A54AE" w14:textId="77777777"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Nhóm sản phẩm, dịch vụ mạng di động thế hệ sau (5G/6G)</w:t>
            </w:r>
          </w:p>
        </w:tc>
      </w:tr>
      <w:tr w:rsidR="00A16E9A" w:rsidRPr="001C25DA" w14:paraId="107CECFC" w14:textId="77777777" w:rsidTr="00904C0F">
        <w:tc>
          <w:tcPr>
            <w:tcW w:w="452" w:type="pct"/>
          </w:tcPr>
          <w:p w14:paraId="53879632" w14:textId="77777777" w:rsidR="00A16E9A" w:rsidRPr="00073B2C" w:rsidRDefault="00A16E9A" w:rsidP="007E0629">
            <w:pPr>
              <w:pStyle w:val="BodyText"/>
              <w:spacing w:before="60" w:after="60"/>
              <w:ind w:firstLine="0"/>
              <w:rPr>
                <w:color w:val="000000" w:themeColor="text1"/>
              </w:rPr>
            </w:pPr>
            <w:r w:rsidRPr="00073B2C">
              <w:rPr>
                <w:color w:val="000000" w:themeColor="text1"/>
              </w:rPr>
              <w:t>1</w:t>
            </w:r>
          </w:p>
        </w:tc>
        <w:tc>
          <w:tcPr>
            <w:tcW w:w="4548" w:type="pct"/>
          </w:tcPr>
          <w:p w14:paraId="1399DB40" w14:textId="6F82D8B2" w:rsidR="00A16E9A" w:rsidRPr="00073B2C" w:rsidRDefault="00A16E9A" w:rsidP="007E0629">
            <w:pPr>
              <w:pStyle w:val="BodyText"/>
              <w:spacing w:before="60" w:after="60"/>
              <w:ind w:firstLine="0"/>
              <w:jc w:val="both"/>
              <w:rPr>
                <w:b/>
                <w:bCs/>
                <w:color w:val="000000" w:themeColor="text1"/>
              </w:rPr>
            </w:pPr>
            <w:r w:rsidRPr="00073B2C">
              <w:rPr>
                <w:color w:val="000000" w:themeColor="text1"/>
              </w:rPr>
              <w:t>Thiết bị, giải pháp</w:t>
            </w:r>
            <w:r w:rsidRPr="00073B2C">
              <w:rPr>
                <w:rStyle w:val="FootnoteReference"/>
                <w:rFonts w:eastAsiaTheme="majorEastAsia"/>
                <w:color w:val="000000" w:themeColor="text1"/>
              </w:rPr>
              <w:footnoteReference w:id="9"/>
            </w:r>
            <w:r w:rsidRPr="00073B2C">
              <w:rPr>
                <w:color w:val="000000" w:themeColor="text1"/>
              </w:rPr>
              <w:t xml:space="preserve"> mạng truy cập vô tuyến 5G/6G</w:t>
            </w:r>
            <w:r w:rsidRPr="00073B2C">
              <w:rPr>
                <w:rStyle w:val="FootnoteReference"/>
                <w:rFonts w:eastAsiaTheme="majorEastAsia"/>
                <w:color w:val="000000" w:themeColor="text1"/>
              </w:rPr>
              <w:footnoteReference w:id="10"/>
            </w:r>
          </w:p>
        </w:tc>
      </w:tr>
      <w:tr w:rsidR="00A16E9A" w:rsidRPr="001C25DA" w14:paraId="2EA15058" w14:textId="77777777" w:rsidTr="00904C0F">
        <w:tc>
          <w:tcPr>
            <w:tcW w:w="452" w:type="pct"/>
          </w:tcPr>
          <w:p w14:paraId="239C4502" w14:textId="77777777" w:rsidR="00A16E9A" w:rsidRPr="00073B2C" w:rsidRDefault="00A16E9A" w:rsidP="007E0629">
            <w:pPr>
              <w:pStyle w:val="BodyText"/>
              <w:spacing w:before="60" w:after="60"/>
              <w:ind w:firstLine="0"/>
              <w:rPr>
                <w:color w:val="000000" w:themeColor="text1"/>
              </w:rPr>
            </w:pPr>
            <w:r w:rsidRPr="00073B2C">
              <w:rPr>
                <w:color w:val="000000" w:themeColor="text1"/>
              </w:rPr>
              <w:t>2</w:t>
            </w:r>
          </w:p>
        </w:tc>
        <w:tc>
          <w:tcPr>
            <w:tcW w:w="4548" w:type="pct"/>
          </w:tcPr>
          <w:p w14:paraId="3D101FD0"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Thiết bị, giải pháp mạng lõi 5G/6G.</w:t>
            </w:r>
            <w:r w:rsidRPr="00073B2C">
              <w:rPr>
                <w:rStyle w:val="FootnoteReference"/>
                <w:rFonts w:eastAsiaTheme="majorEastAsia"/>
                <w:color w:val="000000" w:themeColor="text1"/>
              </w:rPr>
              <w:t xml:space="preserve"> </w:t>
            </w:r>
            <w:r w:rsidRPr="00073B2C">
              <w:rPr>
                <w:rStyle w:val="FootnoteReference"/>
                <w:rFonts w:eastAsiaTheme="majorEastAsia"/>
                <w:color w:val="000000" w:themeColor="text1"/>
              </w:rPr>
              <w:footnoteReference w:id="11"/>
            </w:r>
          </w:p>
        </w:tc>
      </w:tr>
      <w:tr w:rsidR="00A16E9A" w:rsidRPr="001C25DA" w14:paraId="1E62532F" w14:textId="77777777" w:rsidTr="00904C0F">
        <w:tc>
          <w:tcPr>
            <w:tcW w:w="452" w:type="pct"/>
          </w:tcPr>
          <w:p w14:paraId="7D941B61" w14:textId="77777777" w:rsidR="00A16E9A" w:rsidRPr="00073B2C" w:rsidRDefault="00A16E9A" w:rsidP="007E0629">
            <w:pPr>
              <w:pStyle w:val="BodyText"/>
              <w:spacing w:before="60" w:after="60"/>
              <w:ind w:firstLine="0"/>
              <w:rPr>
                <w:color w:val="000000" w:themeColor="text1"/>
              </w:rPr>
            </w:pPr>
            <w:r w:rsidRPr="00073B2C">
              <w:rPr>
                <w:color w:val="000000" w:themeColor="text1"/>
              </w:rPr>
              <w:t>3</w:t>
            </w:r>
          </w:p>
        </w:tc>
        <w:tc>
          <w:tcPr>
            <w:tcW w:w="4548" w:type="pct"/>
          </w:tcPr>
          <w:p w14:paraId="35EB4928"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Thiết bị, giải pháp truyền dẫn IP tốc độ cao.</w:t>
            </w:r>
            <w:r w:rsidRPr="00073B2C">
              <w:rPr>
                <w:rStyle w:val="FootnoteReference"/>
                <w:rFonts w:eastAsiaTheme="majorEastAsia"/>
                <w:color w:val="000000" w:themeColor="text1"/>
              </w:rPr>
              <w:t xml:space="preserve"> </w:t>
            </w:r>
            <w:r w:rsidRPr="00073B2C">
              <w:rPr>
                <w:rStyle w:val="FootnoteReference"/>
                <w:rFonts w:eastAsiaTheme="majorEastAsia"/>
                <w:color w:val="000000" w:themeColor="text1"/>
              </w:rPr>
              <w:footnoteReference w:id="12"/>
            </w:r>
          </w:p>
        </w:tc>
      </w:tr>
      <w:tr w:rsidR="00A16E9A" w:rsidRPr="001C25DA" w14:paraId="6FCDAAE0" w14:textId="77777777" w:rsidTr="00904C0F">
        <w:tc>
          <w:tcPr>
            <w:tcW w:w="452" w:type="pct"/>
          </w:tcPr>
          <w:p w14:paraId="3D1DE8C6" w14:textId="77777777" w:rsidR="00A16E9A" w:rsidRPr="00073B2C" w:rsidRDefault="00A16E9A" w:rsidP="007E0629">
            <w:pPr>
              <w:pStyle w:val="BodyText"/>
              <w:spacing w:before="60" w:after="60"/>
              <w:ind w:firstLine="0"/>
              <w:rPr>
                <w:color w:val="000000" w:themeColor="text1"/>
              </w:rPr>
            </w:pPr>
            <w:r w:rsidRPr="00073B2C">
              <w:rPr>
                <w:color w:val="000000" w:themeColor="text1"/>
              </w:rPr>
              <w:t>4</w:t>
            </w:r>
          </w:p>
        </w:tc>
        <w:tc>
          <w:tcPr>
            <w:tcW w:w="4548" w:type="pct"/>
          </w:tcPr>
          <w:p w14:paraId="3F77BE55"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 xml:space="preserve">Điện thoại di động thông minh 5G/6G và các thế hệ mạng sau </w:t>
            </w:r>
            <w:r w:rsidRPr="00073B2C">
              <w:rPr>
                <w:rStyle w:val="FootnoteReference"/>
                <w:rFonts w:eastAsiaTheme="majorEastAsia"/>
                <w:color w:val="000000" w:themeColor="text1"/>
              </w:rPr>
              <w:footnoteReference w:id="13"/>
            </w:r>
          </w:p>
        </w:tc>
      </w:tr>
      <w:tr w:rsidR="00A16E9A" w:rsidRPr="001C25DA" w14:paraId="62A32163" w14:textId="77777777" w:rsidTr="00904C0F">
        <w:tc>
          <w:tcPr>
            <w:tcW w:w="452" w:type="pct"/>
          </w:tcPr>
          <w:p w14:paraId="40215813" w14:textId="77777777" w:rsidR="00A16E9A" w:rsidRPr="00073B2C" w:rsidRDefault="00A16E9A" w:rsidP="007E0629">
            <w:pPr>
              <w:pStyle w:val="BodyText"/>
              <w:spacing w:before="60" w:after="60"/>
              <w:ind w:firstLine="0"/>
              <w:rPr>
                <w:color w:val="000000" w:themeColor="text1"/>
              </w:rPr>
            </w:pPr>
            <w:r w:rsidRPr="00073B2C">
              <w:rPr>
                <w:color w:val="000000" w:themeColor="text1"/>
              </w:rPr>
              <w:t>5</w:t>
            </w:r>
          </w:p>
        </w:tc>
        <w:tc>
          <w:tcPr>
            <w:tcW w:w="4548" w:type="pct"/>
          </w:tcPr>
          <w:p w14:paraId="5A3C9EC0"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Sợi quang, cáp quang và các thiết bị truyền dẫn, kết nối trong thông tin quang</w:t>
            </w:r>
            <w:r w:rsidRPr="00073B2C">
              <w:rPr>
                <w:rStyle w:val="FootnoteReference"/>
                <w:rFonts w:eastAsiaTheme="majorEastAsia"/>
                <w:color w:val="000000" w:themeColor="text1"/>
              </w:rPr>
              <w:footnoteReference w:id="14"/>
            </w:r>
          </w:p>
        </w:tc>
      </w:tr>
      <w:tr w:rsidR="00A16E9A" w:rsidRPr="001C25DA" w14:paraId="16C78AC7" w14:textId="77777777" w:rsidTr="00904C0F">
        <w:tc>
          <w:tcPr>
            <w:tcW w:w="452" w:type="pct"/>
          </w:tcPr>
          <w:p w14:paraId="2744B38D"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V</w:t>
            </w:r>
          </w:p>
        </w:tc>
        <w:tc>
          <w:tcPr>
            <w:tcW w:w="4548" w:type="pct"/>
          </w:tcPr>
          <w:p w14:paraId="11A8E0DF" w14:textId="4608F9C7"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Robot và tự động hóa</w:t>
            </w:r>
            <w:r w:rsidR="00D33397" w:rsidRPr="00073B2C">
              <w:rPr>
                <w:rStyle w:val="FootnoteReference"/>
                <w:rFonts w:eastAsiaTheme="majorEastAsia"/>
                <w:color w:val="000000" w:themeColor="text1"/>
              </w:rPr>
              <w:footnoteReference w:id="15"/>
            </w:r>
          </w:p>
        </w:tc>
      </w:tr>
      <w:tr w:rsidR="00A16E9A" w:rsidRPr="001C25DA" w14:paraId="5CCEBD4C" w14:textId="77777777" w:rsidTr="00904C0F">
        <w:tc>
          <w:tcPr>
            <w:tcW w:w="452" w:type="pct"/>
          </w:tcPr>
          <w:p w14:paraId="0023BDE0" w14:textId="77777777" w:rsidR="00A16E9A" w:rsidRPr="00073B2C" w:rsidRDefault="00A16E9A" w:rsidP="007E0629">
            <w:pPr>
              <w:pStyle w:val="BodyText"/>
              <w:spacing w:before="60" w:after="60"/>
              <w:ind w:firstLine="0"/>
              <w:rPr>
                <w:color w:val="000000" w:themeColor="text1"/>
              </w:rPr>
            </w:pPr>
            <w:r w:rsidRPr="00073B2C">
              <w:rPr>
                <w:color w:val="000000" w:themeColor="text1"/>
              </w:rPr>
              <w:t>1</w:t>
            </w:r>
          </w:p>
        </w:tc>
        <w:tc>
          <w:tcPr>
            <w:tcW w:w="4548" w:type="pct"/>
            <w:vAlign w:val="center"/>
          </w:tcPr>
          <w:p w14:paraId="7637FC16" w14:textId="58476560" w:rsidR="00A16E9A" w:rsidRPr="00073B2C" w:rsidRDefault="00A16E9A" w:rsidP="007E0629">
            <w:pPr>
              <w:pStyle w:val="BodyText"/>
              <w:spacing w:before="60" w:after="60"/>
              <w:ind w:firstLine="0"/>
              <w:jc w:val="both"/>
              <w:rPr>
                <w:color w:val="000000" w:themeColor="text1"/>
              </w:rPr>
            </w:pPr>
            <w:r w:rsidRPr="00073B2C">
              <w:rPr>
                <w:color w:val="000000" w:themeColor="text1"/>
              </w:rPr>
              <w:t>Robot di động tự hành.</w:t>
            </w:r>
          </w:p>
        </w:tc>
      </w:tr>
      <w:tr w:rsidR="00A16E9A" w:rsidRPr="001C25DA" w14:paraId="5D1F76CB" w14:textId="77777777" w:rsidTr="00904C0F">
        <w:tc>
          <w:tcPr>
            <w:tcW w:w="452" w:type="pct"/>
          </w:tcPr>
          <w:p w14:paraId="0240E4A7" w14:textId="77777777" w:rsidR="00A16E9A" w:rsidRPr="00073B2C" w:rsidRDefault="00A16E9A" w:rsidP="007E0629">
            <w:pPr>
              <w:pStyle w:val="BodyText"/>
              <w:spacing w:before="60" w:after="60"/>
              <w:ind w:firstLine="0"/>
              <w:rPr>
                <w:color w:val="000000" w:themeColor="text1"/>
              </w:rPr>
            </w:pPr>
            <w:r w:rsidRPr="00073B2C">
              <w:rPr>
                <w:color w:val="000000" w:themeColor="text1"/>
              </w:rPr>
              <w:t>2</w:t>
            </w:r>
          </w:p>
        </w:tc>
        <w:tc>
          <w:tcPr>
            <w:tcW w:w="4548" w:type="pct"/>
            <w:vAlign w:val="center"/>
          </w:tcPr>
          <w:p w14:paraId="0E909E8E" w14:textId="1A345D2A" w:rsidR="00A16E9A" w:rsidRPr="00073B2C" w:rsidRDefault="00A16E9A" w:rsidP="007E0629">
            <w:pPr>
              <w:pStyle w:val="BodyText"/>
              <w:spacing w:before="60" w:after="60"/>
              <w:ind w:firstLine="0"/>
              <w:jc w:val="both"/>
              <w:rPr>
                <w:color w:val="000000" w:themeColor="text1"/>
              </w:rPr>
            </w:pPr>
            <w:r w:rsidRPr="00073B2C">
              <w:rPr>
                <w:color w:val="000000" w:themeColor="text1"/>
              </w:rPr>
              <w:t>Robot công nghiệp.</w:t>
            </w:r>
          </w:p>
        </w:tc>
      </w:tr>
      <w:tr w:rsidR="00A16E9A" w:rsidRPr="001C25DA" w14:paraId="66B27825" w14:textId="77777777" w:rsidTr="00904C0F">
        <w:tc>
          <w:tcPr>
            <w:tcW w:w="452" w:type="pct"/>
          </w:tcPr>
          <w:p w14:paraId="1B1D25FC" w14:textId="77777777" w:rsidR="00A16E9A" w:rsidRPr="00073B2C" w:rsidRDefault="00A16E9A" w:rsidP="007E0629">
            <w:pPr>
              <w:pStyle w:val="BodyText"/>
              <w:spacing w:before="60" w:after="60"/>
              <w:ind w:firstLine="0"/>
              <w:rPr>
                <w:color w:val="000000" w:themeColor="text1"/>
              </w:rPr>
            </w:pPr>
            <w:r w:rsidRPr="00073B2C">
              <w:rPr>
                <w:color w:val="000000" w:themeColor="text1"/>
              </w:rPr>
              <w:t>3</w:t>
            </w:r>
          </w:p>
        </w:tc>
        <w:tc>
          <w:tcPr>
            <w:tcW w:w="4548" w:type="pct"/>
            <w:vAlign w:val="center"/>
          </w:tcPr>
          <w:p w14:paraId="4846FF07"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Thiết bị bay không người lái (UAV)</w:t>
            </w:r>
            <w:r w:rsidRPr="00073B2C">
              <w:rPr>
                <w:rStyle w:val="FootnoteReference"/>
                <w:rFonts w:eastAsiaTheme="majorEastAsia"/>
                <w:color w:val="000000" w:themeColor="text1"/>
              </w:rPr>
              <w:footnoteReference w:id="16"/>
            </w:r>
          </w:p>
        </w:tc>
      </w:tr>
      <w:tr w:rsidR="00A16E9A" w:rsidRPr="001C25DA" w14:paraId="30346BE1" w14:textId="77777777" w:rsidTr="00904C0F">
        <w:tc>
          <w:tcPr>
            <w:tcW w:w="452" w:type="pct"/>
          </w:tcPr>
          <w:p w14:paraId="67B82404"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VI</w:t>
            </w:r>
          </w:p>
        </w:tc>
        <w:tc>
          <w:tcPr>
            <w:tcW w:w="4548" w:type="pct"/>
          </w:tcPr>
          <w:p w14:paraId="1E4AA1F8" w14:textId="77777777"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Nhóm sản phẩm, dịch vụ về bán dẫn</w:t>
            </w:r>
            <w:r w:rsidRPr="00073B2C">
              <w:rPr>
                <w:b/>
                <w:bCs/>
                <w:color w:val="000000" w:themeColor="text1"/>
                <w:vertAlign w:val="superscript"/>
              </w:rPr>
              <w:footnoteReference w:id="17"/>
            </w:r>
          </w:p>
        </w:tc>
      </w:tr>
      <w:tr w:rsidR="00A16E9A" w:rsidRPr="001C25DA" w14:paraId="26276F4B" w14:textId="77777777" w:rsidTr="00904C0F">
        <w:tc>
          <w:tcPr>
            <w:tcW w:w="452" w:type="pct"/>
          </w:tcPr>
          <w:p w14:paraId="661B66D6" w14:textId="77777777" w:rsidR="00A16E9A" w:rsidRPr="00073B2C" w:rsidRDefault="00A16E9A" w:rsidP="007E0629">
            <w:pPr>
              <w:pStyle w:val="BodyText"/>
              <w:spacing w:before="60" w:after="60"/>
              <w:ind w:firstLine="0"/>
              <w:rPr>
                <w:color w:val="000000" w:themeColor="text1"/>
              </w:rPr>
            </w:pPr>
            <w:r w:rsidRPr="00073B2C">
              <w:rPr>
                <w:color w:val="000000" w:themeColor="text1"/>
              </w:rPr>
              <w:t>1</w:t>
            </w:r>
          </w:p>
        </w:tc>
        <w:tc>
          <w:tcPr>
            <w:tcW w:w="4548" w:type="pct"/>
          </w:tcPr>
          <w:p w14:paraId="44450040"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Chip bán dẫn (Chip chuyên dụng, chip AI, chip IoT)</w:t>
            </w:r>
            <w:r w:rsidRPr="00073B2C">
              <w:rPr>
                <w:rStyle w:val="FootnoteReference"/>
                <w:rFonts w:eastAsiaTheme="majorEastAsia"/>
                <w:color w:val="000000" w:themeColor="text1"/>
              </w:rPr>
              <w:t xml:space="preserve"> </w:t>
            </w:r>
            <w:r w:rsidRPr="00073B2C">
              <w:rPr>
                <w:rStyle w:val="FootnoteReference"/>
                <w:rFonts w:eastAsiaTheme="majorEastAsia"/>
                <w:color w:val="000000" w:themeColor="text1"/>
              </w:rPr>
              <w:footnoteReference w:id="18"/>
            </w:r>
          </w:p>
        </w:tc>
      </w:tr>
      <w:tr w:rsidR="00A16E9A" w:rsidRPr="001C25DA" w14:paraId="6019E42E" w14:textId="77777777" w:rsidTr="00904C0F">
        <w:tc>
          <w:tcPr>
            <w:tcW w:w="452" w:type="pct"/>
          </w:tcPr>
          <w:p w14:paraId="51E55421" w14:textId="77777777" w:rsidR="00A16E9A" w:rsidRPr="00073B2C" w:rsidRDefault="00A16E9A" w:rsidP="007E0629">
            <w:pPr>
              <w:pStyle w:val="BodyText"/>
              <w:spacing w:before="60" w:after="60"/>
              <w:ind w:firstLine="0"/>
              <w:rPr>
                <w:color w:val="000000" w:themeColor="text1"/>
              </w:rPr>
            </w:pPr>
            <w:r w:rsidRPr="00073B2C">
              <w:rPr>
                <w:color w:val="000000" w:themeColor="text1"/>
              </w:rPr>
              <w:t>2</w:t>
            </w:r>
          </w:p>
        </w:tc>
        <w:tc>
          <w:tcPr>
            <w:tcW w:w="4548" w:type="pct"/>
          </w:tcPr>
          <w:p w14:paraId="65D9658E" w14:textId="77777777" w:rsidR="00A16E9A" w:rsidRPr="00073B2C" w:rsidRDefault="00A16E9A" w:rsidP="007E0629">
            <w:pPr>
              <w:pStyle w:val="BodyText"/>
              <w:spacing w:before="60" w:after="60"/>
              <w:ind w:firstLine="0"/>
              <w:jc w:val="both"/>
              <w:rPr>
                <w:color w:val="000000" w:themeColor="text1"/>
              </w:rPr>
            </w:pPr>
            <w:r w:rsidRPr="00073B2C">
              <w:rPr>
                <w:color w:val="000000" w:themeColor="text1"/>
              </w:rPr>
              <w:t xml:space="preserve">Nghiên cứu và phát triển thiết kế, đóng gói, kiểm thử chip bán dẫn </w:t>
            </w:r>
            <w:r w:rsidRPr="00073B2C">
              <w:rPr>
                <w:rStyle w:val="FootnoteReference"/>
                <w:rFonts w:eastAsiaTheme="majorEastAsia"/>
                <w:color w:val="000000" w:themeColor="text1"/>
              </w:rPr>
              <w:footnoteReference w:id="19"/>
            </w:r>
          </w:p>
        </w:tc>
      </w:tr>
      <w:tr w:rsidR="00A16E9A" w:rsidRPr="001C25DA" w14:paraId="7C90BFC8" w14:textId="77777777" w:rsidTr="00904C0F">
        <w:tc>
          <w:tcPr>
            <w:tcW w:w="452" w:type="pct"/>
          </w:tcPr>
          <w:p w14:paraId="5C53B29E"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VII</w:t>
            </w:r>
          </w:p>
        </w:tc>
        <w:tc>
          <w:tcPr>
            <w:tcW w:w="4548" w:type="pct"/>
          </w:tcPr>
          <w:p w14:paraId="11F8458C" w14:textId="4A8A6E80"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Nhóm sản phẩm, dịch vụ an toàn, an ninh mạng</w:t>
            </w:r>
            <w:r w:rsidR="00D33397" w:rsidRPr="00073B2C">
              <w:rPr>
                <w:rStyle w:val="FootnoteReference"/>
                <w:rFonts w:eastAsiaTheme="majorEastAsia"/>
                <w:color w:val="000000" w:themeColor="text1"/>
              </w:rPr>
              <w:footnoteReference w:id="20"/>
            </w:r>
          </w:p>
        </w:tc>
      </w:tr>
      <w:tr w:rsidR="00A16E9A" w:rsidRPr="001C25DA" w14:paraId="2A280980" w14:textId="77777777" w:rsidTr="00904C0F">
        <w:tc>
          <w:tcPr>
            <w:tcW w:w="452" w:type="pct"/>
          </w:tcPr>
          <w:p w14:paraId="581A5723" w14:textId="77777777" w:rsidR="00A16E9A" w:rsidRPr="00073B2C" w:rsidRDefault="00A16E9A" w:rsidP="007E0629">
            <w:pPr>
              <w:pStyle w:val="BodyText"/>
              <w:spacing w:before="60" w:after="60"/>
              <w:ind w:firstLine="0"/>
              <w:rPr>
                <w:color w:val="000000" w:themeColor="text1"/>
              </w:rPr>
            </w:pPr>
            <w:r w:rsidRPr="00073B2C">
              <w:rPr>
                <w:color w:val="000000" w:themeColor="text1"/>
              </w:rPr>
              <w:lastRenderedPageBreak/>
              <w:t>1</w:t>
            </w:r>
          </w:p>
        </w:tc>
        <w:tc>
          <w:tcPr>
            <w:tcW w:w="4548" w:type="pct"/>
          </w:tcPr>
          <w:p w14:paraId="058DC0BF" w14:textId="0DCB47B4" w:rsidR="00A16E9A" w:rsidRPr="00073B2C" w:rsidRDefault="00A16E9A" w:rsidP="007E0629">
            <w:pPr>
              <w:pStyle w:val="BodyText"/>
              <w:spacing w:before="60" w:after="60"/>
              <w:ind w:firstLine="0"/>
              <w:jc w:val="both"/>
              <w:rPr>
                <w:color w:val="000000" w:themeColor="text1"/>
              </w:rPr>
            </w:pPr>
            <w:r w:rsidRPr="00073B2C">
              <w:rPr>
                <w:color w:val="000000" w:themeColor="text1"/>
              </w:rPr>
              <w:t>Thiết bị, phần mềm nền tảng định danh và xác thực điện tử</w:t>
            </w:r>
          </w:p>
        </w:tc>
      </w:tr>
      <w:tr w:rsidR="00A16E9A" w:rsidRPr="001C25DA" w14:paraId="43961892" w14:textId="77777777" w:rsidTr="00904C0F">
        <w:tc>
          <w:tcPr>
            <w:tcW w:w="452" w:type="pct"/>
          </w:tcPr>
          <w:p w14:paraId="5D012A1F" w14:textId="77777777" w:rsidR="00A16E9A" w:rsidRPr="00073B2C" w:rsidRDefault="00A16E9A" w:rsidP="007E0629">
            <w:pPr>
              <w:pStyle w:val="BodyText"/>
              <w:spacing w:before="60" w:after="60"/>
              <w:ind w:firstLine="0"/>
              <w:rPr>
                <w:color w:val="000000" w:themeColor="text1"/>
              </w:rPr>
            </w:pPr>
            <w:r w:rsidRPr="00073B2C">
              <w:rPr>
                <w:color w:val="000000" w:themeColor="text1"/>
              </w:rPr>
              <w:t>2</w:t>
            </w:r>
          </w:p>
        </w:tc>
        <w:tc>
          <w:tcPr>
            <w:tcW w:w="4548" w:type="pct"/>
          </w:tcPr>
          <w:p w14:paraId="10B9D110" w14:textId="034BDBDA" w:rsidR="00A16E9A" w:rsidRPr="00073B2C" w:rsidRDefault="00A16E9A" w:rsidP="007E0629">
            <w:pPr>
              <w:pStyle w:val="BodyText"/>
              <w:spacing w:before="60" w:after="60"/>
              <w:ind w:firstLine="0"/>
              <w:jc w:val="both"/>
              <w:rPr>
                <w:color w:val="000000" w:themeColor="text1"/>
              </w:rPr>
            </w:pPr>
            <w:r w:rsidRPr="00073B2C">
              <w:rPr>
                <w:color w:val="000000" w:themeColor="text1"/>
              </w:rPr>
              <w:t>Sản phẩm an toàn thông tin mạng; sản phẩm an toàn cho thiết bị đầu cuối; sản phẩm an toàn lớp mạng; sản phẩm an toàn lớp ứng dụng; sản phẩm bảo vệ dữ liệu</w:t>
            </w:r>
          </w:p>
        </w:tc>
      </w:tr>
      <w:tr w:rsidR="00A16E9A" w:rsidRPr="001C25DA" w14:paraId="28BF9C99" w14:textId="77777777" w:rsidTr="00904C0F">
        <w:tc>
          <w:tcPr>
            <w:tcW w:w="452" w:type="pct"/>
          </w:tcPr>
          <w:p w14:paraId="703976FF" w14:textId="77777777" w:rsidR="00A16E9A" w:rsidRPr="00073B2C" w:rsidRDefault="00A16E9A" w:rsidP="007E0629">
            <w:pPr>
              <w:pStyle w:val="BodyText"/>
              <w:spacing w:before="60" w:after="60"/>
              <w:ind w:firstLine="0"/>
              <w:rPr>
                <w:b/>
                <w:bCs/>
                <w:color w:val="000000" w:themeColor="text1"/>
              </w:rPr>
            </w:pPr>
            <w:r w:rsidRPr="00073B2C">
              <w:rPr>
                <w:b/>
                <w:bCs/>
                <w:color w:val="000000" w:themeColor="text1"/>
              </w:rPr>
              <w:t>VIII</w:t>
            </w:r>
          </w:p>
        </w:tc>
        <w:tc>
          <w:tcPr>
            <w:tcW w:w="4548" w:type="pct"/>
          </w:tcPr>
          <w:p w14:paraId="67970C4C" w14:textId="32C86647" w:rsidR="00A16E9A" w:rsidRPr="00073B2C" w:rsidRDefault="00A16E9A" w:rsidP="007E0629">
            <w:pPr>
              <w:pStyle w:val="BodyText"/>
              <w:spacing w:before="60" w:after="60"/>
              <w:ind w:firstLine="0"/>
              <w:jc w:val="both"/>
              <w:rPr>
                <w:b/>
                <w:bCs/>
                <w:color w:val="000000" w:themeColor="text1"/>
              </w:rPr>
            </w:pPr>
            <w:r w:rsidRPr="00073B2C">
              <w:rPr>
                <w:b/>
                <w:bCs/>
                <w:color w:val="000000" w:themeColor="text1"/>
              </w:rPr>
              <w:t>Khác</w:t>
            </w:r>
            <w:r w:rsidR="008F7CB1">
              <w:rPr>
                <w:b/>
                <w:bCs/>
                <w:color w:val="000000" w:themeColor="text1"/>
              </w:rPr>
              <w:t xml:space="preserve"> </w:t>
            </w:r>
            <w:r w:rsidR="008F7CB1">
              <w:rPr>
                <w:rStyle w:val="FootnoteReference"/>
                <w:b/>
                <w:bCs/>
                <w:color w:val="000000" w:themeColor="text1"/>
              </w:rPr>
              <w:footnoteReference w:id="21"/>
            </w:r>
          </w:p>
        </w:tc>
      </w:tr>
      <w:tr w:rsidR="00A16E9A" w:rsidRPr="001C25DA" w14:paraId="3A1B3B5D" w14:textId="77777777" w:rsidTr="00904C0F">
        <w:tc>
          <w:tcPr>
            <w:tcW w:w="452" w:type="pct"/>
          </w:tcPr>
          <w:p w14:paraId="59E75D04" w14:textId="77777777" w:rsidR="00A16E9A" w:rsidRPr="00073B2C" w:rsidRDefault="00A16E9A" w:rsidP="007E0629">
            <w:pPr>
              <w:pStyle w:val="BodyText"/>
              <w:spacing w:before="60" w:after="60"/>
              <w:ind w:firstLine="0"/>
              <w:rPr>
                <w:color w:val="000000" w:themeColor="text1"/>
                <w:shd w:val="clear" w:color="auto" w:fill="FFFFFF"/>
              </w:rPr>
            </w:pPr>
            <w:r w:rsidRPr="00073B2C">
              <w:rPr>
                <w:color w:val="000000" w:themeColor="text1"/>
                <w:shd w:val="clear" w:color="auto" w:fill="FFFFFF"/>
              </w:rPr>
              <w:t>1</w:t>
            </w:r>
          </w:p>
        </w:tc>
        <w:tc>
          <w:tcPr>
            <w:tcW w:w="4548" w:type="pct"/>
          </w:tcPr>
          <w:p w14:paraId="1BE84E94" w14:textId="684F2550" w:rsidR="00A16E9A" w:rsidRPr="00073B2C" w:rsidRDefault="00A16E9A" w:rsidP="007E0629">
            <w:pPr>
              <w:pStyle w:val="BodyText"/>
              <w:spacing w:before="60" w:after="60"/>
              <w:ind w:firstLine="0"/>
              <w:jc w:val="both"/>
              <w:rPr>
                <w:color w:val="000000" w:themeColor="text1"/>
              </w:rPr>
            </w:pPr>
            <w:r w:rsidRPr="00073B2C">
              <w:rPr>
                <w:color w:val="000000" w:themeColor="text1"/>
                <w:shd w:val="clear" w:color="auto" w:fill="FFFFFF"/>
              </w:rPr>
              <w:t>Thiết bị, phần mềm nền tảng IoT trong hạ tầng thiết yếu</w:t>
            </w:r>
          </w:p>
        </w:tc>
      </w:tr>
      <w:tr w:rsidR="00A16E9A" w:rsidRPr="001C25DA" w14:paraId="020915CD" w14:textId="77777777" w:rsidTr="00904C0F">
        <w:tc>
          <w:tcPr>
            <w:tcW w:w="452" w:type="pct"/>
          </w:tcPr>
          <w:p w14:paraId="47149F9C" w14:textId="1D89C2D5" w:rsidR="00A16E9A" w:rsidRPr="00073B2C" w:rsidRDefault="007E0629" w:rsidP="007E0629">
            <w:pPr>
              <w:pStyle w:val="BodyText"/>
              <w:spacing w:before="60" w:after="60"/>
              <w:ind w:firstLine="0"/>
              <w:rPr>
                <w:color w:val="000000" w:themeColor="text1"/>
                <w:shd w:val="clear" w:color="auto" w:fill="FFFFFF"/>
              </w:rPr>
            </w:pPr>
            <w:r w:rsidRPr="00073B2C">
              <w:rPr>
                <w:color w:val="000000" w:themeColor="text1"/>
                <w:shd w:val="clear" w:color="auto" w:fill="FFFFFF"/>
              </w:rPr>
              <w:t>2</w:t>
            </w:r>
          </w:p>
        </w:tc>
        <w:tc>
          <w:tcPr>
            <w:tcW w:w="4548" w:type="pct"/>
          </w:tcPr>
          <w:p w14:paraId="7D3C0141" w14:textId="3F576BB8" w:rsidR="00A16E9A" w:rsidRPr="00073B2C" w:rsidRDefault="00A16E9A" w:rsidP="007E0629">
            <w:pPr>
              <w:pStyle w:val="BodyText"/>
              <w:spacing w:before="60" w:after="60"/>
              <w:ind w:firstLine="0"/>
              <w:jc w:val="both"/>
              <w:rPr>
                <w:color w:val="000000" w:themeColor="text1"/>
                <w:shd w:val="clear" w:color="auto" w:fill="FFFFFF"/>
              </w:rPr>
            </w:pPr>
            <w:r w:rsidRPr="00073B2C">
              <w:rPr>
                <w:color w:val="000000" w:themeColor="text1"/>
                <w:shd w:val="clear" w:color="auto" w:fill="FFFFFF"/>
              </w:rPr>
              <w:t>Phần mềm nền tảng số phục vụ triển khai 08 ngành, lĩnh vực cần ưu tiên chuyển đổi số được xác định trong Chương trình chuyển đổi số quốc gia có quy mô người dùng lớn, tạo tác động tích cực thúc đẩy nhanh tiến trình chuyển đổi số</w:t>
            </w:r>
          </w:p>
        </w:tc>
      </w:tr>
      <w:tr w:rsidR="00A16E9A" w:rsidRPr="001C25DA" w14:paraId="0698231B" w14:textId="77777777" w:rsidTr="00904C0F">
        <w:tc>
          <w:tcPr>
            <w:tcW w:w="452" w:type="pct"/>
          </w:tcPr>
          <w:p w14:paraId="3195FE43" w14:textId="410B5349" w:rsidR="00A16E9A" w:rsidRPr="00073B2C" w:rsidRDefault="007E0629" w:rsidP="007E0629">
            <w:pPr>
              <w:pStyle w:val="BodyText"/>
              <w:spacing w:before="60" w:after="60"/>
              <w:ind w:firstLine="0"/>
              <w:rPr>
                <w:color w:val="000000" w:themeColor="text1"/>
                <w:shd w:val="clear" w:color="auto" w:fill="FFFFFF"/>
              </w:rPr>
            </w:pPr>
            <w:r w:rsidRPr="00073B2C">
              <w:rPr>
                <w:color w:val="000000" w:themeColor="text1"/>
                <w:shd w:val="clear" w:color="auto" w:fill="FFFFFF"/>
              </w:rPr>
              <w:t>3</w:t>
            </w:r>
          </w:p>
        </w:tc>
        <w:tc>
          <w:tcPr>
            <w:tcW w:w="4548" w:type="pct"/>
          </w:tcPr>
          <w:p w14:paraId="6248314C" w14:textId="17CC3CC6" w:rsidR="00A16E9A" w:rsidRPr="00073B2C" w:rsidRDefault="00A16E9A" w:rsidP="007E0629">
            <w:pPr>
              <w:pStyle w:val="BodyText"/>
              <w:spacing w:before="60" w:after="60"/>
              <w:ind w:firstLine="0"/>
              <w:jc w:val="both"/>
              <w:rPr>
                <w:color w:val="000000" w:themeColor="text1"/>
                <w:shd w:val="clear" w:color="auto" w:fill="FFFFFF"/>
              </w:rPr>
            </w:pPr>
            <w:r w:rsidRPr="00073B2C">
              <w:rPr>
                <w:color w:val="000000" w:themeColor="text1"/>
                <w:shd w:val="clear" w:color="auto" w:fill="FFFFFF"/>
              </w:rPr>
              <w:t>Phần mềm cổng dịch vụ công và một cửa điện tử</w:t>
            </w:r>
          </w:p>
        </w:tc>
      </w:tr>
      <w:tr w:rsidR="00A16E9A" w:rsidRPr="001C25DA" w14:paraId="7D2B5A8E" w14:textId="77777777" w:rsidTr="00904C0F">
        <w:tc>
          <w:tcPr>
            <w:tcW w:w="452" w:type="pct"/>
          </w:tcPr>
          <w:p w14:paraId="158764E7" w14:textId="55E907F7" w:rsidR="00A16E9A" w:rsidRPr="00073B2C" w:rsidRDefault="007E0629" w:rsidP="007E0629">
            <w:pPr>
              <w:pStyle w:val="BodyText"/>
              <w:spacing w:before="60" w:after="60"/>
              <w:ind w:firstLine="0"/>
              <w:rPr>
                <w:color w:val="000000" w:themeColor="text1"/>
                <w:shd w:val="clear" w:color="auto" w:fill="FFFFFF"/>
              </w:rPr>
            </w:pPr>
            <w:r w:rsidRPr="00073B2C">
              <w:rPr>
                <w:color w:val="000000" w:themeColor="text1"/>
                <w:shd w:val="clear" w:color="auto" w:fill="FFFFFF"/>
              </w:rPr>
              <w:t>4</w:t>
            </w:r>
          </w:p>
        </w:tc>
        <w:tc>
          <w:tcPr>
            <w:tcW w:w="4548" w:type="pct"/>
          </w:tcPr>
          <w:p w14:paraId="0636BE33" w14:textId="114443FC" w:rsidR="00A16E9A" w:rsidRPr="00073B2C" w:rsidRDefault="00A16E9A" w:rsidP="007E0629">
            <w:pPr>
              <w:pStyle w:val="BodyText"/>
              <w:spacing w:before="60" w:after="60"/>
              <w:ind w:firstLine="0"/>
              <w:jc w:val="both"/>
              <w:rPr>
                <w:color w:val="000000" w:themeColor="text1"/>
                <w:shd w:val="clear" w:color="auto" w:fill="FFFFFF"/>
              </w:rPr>
            </w:pPr>
            <w:r w:rsidRPr="00073B2C">
              <w:rPr>
                <w:color w:val="000000" w:themeColor="text1"/>
                <w:shd w:val="clear" w:color="auto" w:fill="FFFFFF"/>
              </w:rPr>
              <w:t>Phần mềm điều hành tác nghiệp và quản lý văn bản</w:t>
            </w:r>
          </w:p>
        </w:tc>
      </w:tr>
    </w:tbl>
    <w:p w14:paraId="1BB28279" w14:textId="745F5964" w:rsidR="00752543" w:rsidRDefault="00752543" w:rsidP="00752543">
      <w:pPr>
        <w:rPr>
          <w:lang w:val="vi-VN"/>
        </w:rPr>
      </w:pPr>
    </w:p>
    <w:p w14:paraId="08F53C8E" w14:textId="4320C45D" w:rsidR="00A16E9A" w:rsidRDefault="00A16E9A" w:rsidP="00752543">
      <w:pPr>
        <w:rPr>
          <w:lang w:val="vi-VN"/>
        </w:rPr>
      </w:pPr>
    </w:p>
    <w:p w14:paraId="5B1A0724" w14:textId="77777777" w:rsidR="00A16E9A" w:rsidRDefault="00A16E9A" w:rsidP="00752543">
      <w:pPr>
        <w:rPr>
          <w:lang w:val="vi-VN"/>
        </w:rPr>
      </w:pPr>
    </w:p>
    <w:sectPr w:rsidR="00A16E9A" w:rsidSect="00286224">
      <w:pgSz w:w="11879"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8DC3" w14:textId="77777777" w:rsidR="00830B15" w:rsidRDefault="00830B15" w:rsidP="00286224">
      <w:pPr>
        <w:spacing w:before="0" w:after="0" w:line="240" w:lineRule="auto"/>
      </w:pPr>
      <w:r>
        <w:separator/>
      </w:r>
    </w:p>
  </w:endnote>
  <w:endnote w:type="continuationSeparator" w:id="0">
    <w:p w14:paraId="238722DA" w14:textId="77777777" w:rsidR="00830B15" w:rsidRDefault="00830B15" w:rsidP="002862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Lora">
    <w:charset w:val="00"/>
    <w:family w:val="auto"/>
    <w:pitch w:val="variable"/>
    <w:sig w:usb0="A00002FF" w:usb1="5000204B" w:usb2="00000000" w:usb3="00000000" w:csb0="00000097"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E22B" w14:textId="77777777" w:rsidR="00830B15" w:rsidRDefault="00830B15" w:rsidP="00286224">
      <w:pPr>
        <w:spacing w:before="0" w:after="0" w:line="240" w:lineRule="auto"/>
      </w:pPr>
      <w:r>
        <w:separator/>
      </w:r>
    </w:p>
  </w:footnote>
  <w:footnote w:type="continuationSeparator" w:id="0">
    <w:p w14:paraId="364BC194" w14:textId="77777777" w:rsidR="00830B15" w:rsidRDefault="00830B15" w:rsidP="00286224">
      <w:pPr>
        <w:spacing w:before="0" w:after="0" w:line="240" w:lineRule="auto"/>
      </w:pPr>
      <w:r>
        <w:continuationSeparator/>
      </w:r>
    </w:p>
  </w:footnote>
  <w:footnote w:id="1">
    <w:p w14:paraId="608F14D8" w14:textId="77777777" w:rsidR="00286224" w:rsidRPr="0055762B" w:rsidRDefault="00286224" w:rsidP="00286224">
      <w:pPr>
        <w:pStyle w:val="FootnoteText"/>
        <w:jc w:val="both"/>
        <w:rPr>
          <w:lang w:val="en-US"/>
        </w:rPr>
      </w:pPr>
      <w:r>
        <w:rPr>
          <w:rStyle w:val="FootnoteReference"/>
        </w:rPr>
        <w:footnoteRef/>
      </w:r>
      <w:r>
        <w:t xml:space="preserve"> </w:t>
      </w:r>
      <w:r w:rsidRPr="0055762B">
        <w:rPr>
          <w:lang w:val="en-US"/>
        </w:rPr>
        <w:t>Sản phẩm, dịch vụ công nghệ số trọng điểm là sản phẩm, dịch vụ công nghệ số đáp ứng một trong những tiêu chí sau:</w:t>
      </w:r>
    </w:p>
    <w:p w14:paraId="6C1F8B11" w14:textId="77777777" w:rsidR="00286224" w:rsidRPr="0055762B" w:rsidRDefault="00286224" w:rsidP="00286224">
      <w:pPr>
        <w:pStyle w:val="FootnoteText"/>
        <w:jc w:val="both"/>
        <w:rPr>
          <w:lang w:val="en-US"/>
        </w:rPr>
      </w:pPr>
      <w:r w:rsidRPr="0055762B">
        <w:rPr>
          <w:lang w:val="en-US"/>
        </w:rPr>
        <w:t>a) Thị trường trong nước có nhu cầu lớn và tạo ra giá trị gia tăng cao;</w:t>
      </w:r>
    </w:p>
    <w:p w14:paraId="1126FAE6" w14:textId="77777777" w:rsidR="00286224" w:rsidRPr="0055762B" w:rsidRDefault="00286224" w:rsidP="00286224">
      <w:pPr>
        <w:pStyle w:val="FootnoteText"/>
        <w:jc w:val="both"/>
        <w:rPr>
          <w:lang w:val="en-US"/>
        </w:rPr>
      </w:pPr>
      <w:r w:rsidRPr="0055762B">
        <w:rPr>
          <w:lang w:val="en-US"/>
        </w:rPr>
        <w:t>b) Thị trường thế giới đang có nhu cầu và có tiềm năng xuất khẩu;</w:t>
      </w:r>
    </w:p>
    <w:p w14:paraId="1F73F670" w14:textId="77777777" w:rsidR="00286224" w:rsidRPr="0055762B" w:rsidRDefault="00286224" w:rsidP="00286224">
      <w:pPr>
        <w:pStyle w:val="FootnoteText"/>
        <w:jc w:val="both"/>
        <w:rPr>
          <w:lang w:val="vi-VN"/>
        </w:rPr>
      </w:pPr>
      <w:r w:rsidRPr="0055762B">
        <w:rPr>
          <w:lang w:val="en-US"/>
        </w:rPr>
        <w:t>c) Thực hiện các nhiệm vụ trọng điểm chuyển đổi số quốc gia; có tác động tích cực, đột phá về đổi mới công nghệ và hiệu quả kinh tế các ngành, lĩnh vực.</w:t>
      </w:r>
    </w:p>
  </w:footnote>
  <w:footnote w:id="2">
    <w:p w14:paraId="7F68AA70" w14:textId="2C4767EB" w:rsidR="00073B2C" w:rsidRDefault="00073B2C">
      <w:pPr>
        <w:pStyle w:val="FootnoteText"/>
        <w:rPr>
          <w:lang w:val="en-US"/>
        </w:rPr>
      </w:pPr>
      <w:r>
        <w:rPr>
          <w:rStyle w:val="FootnoteReference"/>
        </w:rPr>
        <w:footnoteRef/>
      </w:r>
      <w:r>
        <w:t xml:space="preserve"> </w:t>
      </w:r>
      <w:r>
        <w:rPr>
          <w:lang w:val="en-US"/>
        </w:rPr>
        <w:t xml:space="preserve">I.1 – 6: </w:t>
      </w:r>
      <w:r w:rsidR="003D46BC" w:rsidRPr="003D46BC">
        <w:rPr>
          <w:lang w:val="en-US"/>
        </w:rPr>
        <w:t xml:space="preserve">Quyết định số 1131/QĐ-TTg </w:t>
      </w:r>
      <w:r w:rsidRPr="00073B2C">
        <w:rPr>
          <w:lang w:val="en-US"/>
        </w:rPr>
        <w:t>Danh mục công nghệ chiến lược và sản phẩm công nghệ chiến lược</w:t>
      </w:r>
      <w:r w:rsidR="003D46BC">
        <w:rPr>
          <w:lang w:val="en-US"/>
        </w:rPr>
        <w:t xml:space="preserve"> (QĐ1131)</w:t>
      </w:r>
      <w:r>
        <w:rPr>
          <w:lang w:val="en-US"/>
        </w:rPr>
        <w:t xml:space="preserve">; </w:t>
      </w:r>
    </w:p>
    <w:p w14:paraId="0790A56F" w14:textId="3822FF48" w:rsidR="00073B2C" w:rsidRDefault="00073B2C">
      <w:pPr>
        <w:pStyle w:val="FootnoteText"/>
        <w:rPr>
          <w:lang w:val="en-US"/>
        </w:rPr>
      </w:pPr>
      <w:r>
        <w:rPr>
          <w:lang w:val="en-US"/>
        </w:rPr>
        <w:t xml:space="preserve">I.7: </w:t>
      </w:r>
      <w:r w:rsidRPr="00073B2C">
        <w:t>Quyết định 1066/QĐ-TTg</w:t>
      </w:r>
      <w:r>
        <w:t xml:space="preserve"> về </w:t>
      </w:r>
      <w:r w:rsidRPr="00073B2C">
        <w:t>danh mục công nghệ lưỡng dụng</w:t>
      </w:r>
      <w:r>
        <w:t xml:space="preserve"> (QDD1066)</w:t>
      </w:r>
      <w:r>
        <w:t xml:space="preserve">: </w:t>
      </w:r>
      <w:r w:rsidRPr="009C3AD6">
        <w:t>Camera giám sát, camera an ninh, tích hợp công nghệ xử lý thông minh AI tại camera</w:t>
      </w:r>
      <w:r>
        <w:t xml:space="preserve"> thay thế cho </w:t>
      </w:r>
      <w:r w:rsidRPr="00EA3AFC">
        <w:t>Camera thông minh, camera AI và các phần mềm phân tích, xử lý và quản lý dữ liệu thu được từ camera</w:t>
      </w:r>
      <w:r>
        <w:t xml:space="preserve"> tại TT19</w:t>
      </w:r>
    </w:p>
    <w:p w14:paraId="14CFF385" w14:textId="3C11913A" w:rsidR="00073B2C" w:rsidRPr="00073B2C" w:rsidRDefault="00073B2C">
      <w:pPr>
        <w:pStyle w:val="FootnoteText"/>
        <w:rPr>
          <w:lang w:val="en-US"/>
        </w:rPr>
      </w:pPr>
      <w:r>
        <w:rPr>
          <w:lang w:val="en-US"/>
        </w:rPr>
        <w:t>I.8,9: Thông tư 19/2021/TT-BTTTT(TT19)</w:t>
      </w:r>
    </w:p>
  </w:footnote>
  <w:footnote w:id="3">
    <w:p w14:paraId="74B047CF" w14:textId="7433FBAF" w:rsidR="003D46BC" w:rsidRPr="00EA3AFC" w:rsidRDefault="003D46BC" w:rsidP="003D46BC">
      <w:pPr>
        <w:pStyle w:val="FootnoteText"/>
        <w:rPr>
          <w:lang w:val="en-US"/>
        </w:rPr>
      </w:pPr>
      <w:r>
        <w:rPr>
          <w:rStyle w:val="FootnoteReference"/>
          <w:rFonts w:eastAsiaTheme="majorEastAsia"/>
        </w:rPr>
        <w:footnoteRef/>
      </w:r>
      <w:r>
        <w:t xml:space="preserve"> </w:t>
      </w:r>
      <w:r>
        <w:t xml:space="preserve">II.1: </w:t>
      </w:r>
      <w:r>
        <w:rPr>
          <w:lang w:val="en-US"/>
        </w:rPr>
        <w:t>TT19</w:t>
      </w:r>
      <w:r w:rsidR="00AF7C10">
        <w:rPr>
          <w:lang w:val="en-US"/>
        </w:rPr>
        <w:t xml:space="preserve">; </w:t>
      </w:r>
      <w:r>
        <w:rPr>
          <w:lang w:val="en-US"/>
        </w:rPr>
        <w:t>II.2 – 4: QĐ1131</w:t>
      </w:r>
    </w:p>
  </w:footnote>
  <w:footnote w:id="4">
    <w:p w14:paraId="6A6C5034" w14:textId="77777777" w:rsidR="00A16E9A" w:rsidRPr="005167B9" w:rsidRDefault="00A16E9A" w:rsidP="00A16E9A">
      <w:pPr>
        <w:pStyle w:val="FootnoteText"/>
        <w:rPr>
          <w:lang w:val="en-US"/>
        </w:rPr>
      </w:pPr>
      <w:r>
        <w:rPr>
          <w:rStyle w:val="FootnoteReference"/>
          <w:rFonts w:eastAsiaTheme="majorEastAsia"/>
        </w:rPr>
        <w:footnoteRef/>
      </w:r>
      <w:r>
        <w:t xml:space="preserve"> </w:t>
      </w:r>
      <w:r>
        <w:rPr>
          <w:lang w:val="en-US"/>
        </w:rPr>
        <w:t>Luật CNCNS</w:t>
      </w:r>
    </w:p>
  </w:footnote>
  <w:footnote w:id="5">
    <w:p w14:paraId="584DDD1D" w14:textId="5584F4EE" w:rsidR="00A16E9A" w:rsidRPr="005167B9" w:rsidRDefault="00A16E9A" w:rsidP="00A16E9A">
      <w:pPr>
        <w:pStyle w:val="FootnoteText"/>
        <w:rPr>
          <w:lang w:val="en-US"/>
        </w:rPr>
      </w:pPr>
      <w:r>
        <w:rPr>
          <w:rStyle w:val="FootnoteReference"/>
          <w:rFonts w:eastAsiaTheme="majorEastAsia"/>
        </w:rPr>
        <w:footnoteRef/>
      </w:r>
      <w:r>
        <w:t xml:space="preserve"> </w:t>
      </w:r>
      <w:r w:rsidR="00D33397" w:rsidRPr="00D33397">
        <w:t>Quyết định số 127/QĐ-TTg của Thủ tướng Chính phủ: Ban hành Chiến lược quốc gia về nghiên cứu, phát triển và ứng dụng Trí tuệ nhân tạo đến năm 2030</w:t>
      </w:r>
      <w:r w:rsidR="00D33397">
        <w:t xml:space="preserve"> (QĐ127)</w:t>
      </w:r>
    </w:p>
  </w:footnote>
  <w:footnote w:id="6">
    <w:p w14:paraId="3E2895E6" w14:textId="77777777" w:rsidR="00A16E9A" w:rsidRPr="00F165AD" w:rsidRDefault="00A16E9A" w:rsidP="00A16E9A">
      <w:pPr>
        <w:pStyle w:val="FootnoteText"/>
        <w:rPr>
          <w:lang w:val="en-US"/>
        </w:rPr>
      </w:pPr>
      <w:r>
        <w:rPr>
          <w:rStyle w:val="FootnoteReference"/>
          <w:rFonts w:eastAsiaTheme="majorEastAsia"/>
        </w:rPr>
        <w:footnoteRef/>
      </w:r>
      <w:r>
        <w:t xml:space="preserve"> </w:t>
      </w:r>
      <w:r>
        <w:rPr>
          <w:lang w:val="en-US"/>
        </w:rPr>
        <w:t>TT19</w:t>
      </w:r>
    </w:p>
  </w:footnote>
  <w:footnote w:id="7">
    <w:p w14:paraId="360B75C4" w14:textId="0EF887EA" w:rsidR="00A16E9A" w:rsidRPr="006452EF" w:rsidRDefault="00A16E9A" w:rsidP="00A16E9A">
      <w:pPr>
        <w:pStyle w:val="FootnoteText"/>
        <w:rPr>
          <w:lang w:val="en-US"/>
        </w:rPr>
      </w:pPr>
      <w:r>
        <w:rPr>
          <w:rStyle w:val="FootnoteReference"/>
          <w:rFonts w:eastAsiaTheme="majorEastAsia"/>
        </w:rPr>
        <w:footnoteRef/>
      </w:r>
      <w:r>
        <w:t xml:space="preserve"> </w:t>
      </w:r>
      <w:r w:rsidR="00D33397">
        <w:rPr>
          <w:lang w:val="en-US"/>
        </w:rPr>
        <w:t>QĐ1131</w:t>
      </w:r>
    </w:p>
  </w:footnote>
  <w:footnote w:id="8">
    <w:p w14:paraId="6D018C41" w14:textId="2C10E1DC" w:rsidR="00A16E9A" w:rsidRPr="00C45DBF" w:rsidRDefault="00A16E9A" w:rsidP="00A16E9A">
      <w:pPr>
        <w:pStyle w:val="FootnoteText"/>
        <w:rPr>
          <w:lang w:val="en-US"/>
        </w:rPr>
      </w:pPr>
      <w:r>
        <w:rPr>
          <w:rStyle w:val="FootnoteReference"/>
          <w:rFonts w:eastAsiaTheme="majorEastAsia"/>
        </w:rPr>
        <w:footnoteRef/>
      </w:r>
      <w:r>
        <w:t xml:space="preserve"> </w:t>
      </w:r>
      <w:r>
        <w:rPr>
          <w:lang w:val="en-US"/>
        </w:rPr>
        <w:t>QĐ1131</w:t>
      </w:r>
    </w:p>
  </w:footnote>
  <w:footnote w:id="9">
    <w:p w14:paraId="6F6E78D8" w14:textId="1EB591D6" w:rsidR="00A16E9A" w:rsidRPr="00437B45" w:rsidRDefault="00A16E9A" w:rsidP="00A16E9A">
      <w:pPr>
        <w:pStyle w:val="FootnoteText"/>
        <w:rPr>
          <w:lang w:val="en-US"/>
        </w:rPr>
      </w:pPr>
      <w:r>
        <w:rPr>
          <w:rStyle w:val="FootnoteReference"/>
          <w:rFonts w:eastAsiaTheme="majorEastAsia"/>
        </w:rPr>
        <w:footnoteRef/>
      </w:r>
      <w:r>
        <w:t xml:space="preserve"> </w:t>
      </w:r>
      <w:r>
        <w:rPr>
          <w:lang w:val="en-US"/>
        </w:rPr>
        <w:t xml:space="preserve">TT19: </w:t>
      </w:r>
      <w:r w:rsidRPr="009C3AD6">
        <w:rPr>
          <w:lang w:val="en-US"/>
        </w:rPr>
        <w:t>Thiết bị, phần mềm mạng viễn thông 5G và các thế hệ sau</w:t>
      </w:r>
    </w:p>
  </w:footnote>
  <w:footnote w:id="10">
    <w:p w14:paraId="7C1EF193" w14:textId="374CA40E" w:rsidR="00A16E9A" w:rsidRPr="00825520" w:rsidRDefault="00A16E9A" w:rsidP="00A16E9A">
      <w:pPr>
        <w:pStyle w:val="FootnoteText"/>
        <w:rPr>
          <w:lang w:val="en-US"/>
        </w:rPr>
      </w:pPr>
      <w:r>
        <w:rPr>
          <w:rStyle w:val="FootnoteReference"/>
          <w:rFonts w:eastAsiaTheme="majorEastAsia"/>
        </w:rPr>
        <w:footnoteRef/>
      </w:r>
      <w:r>
        <w:t xml:space="preserve"> QĐ1131, </w:t>
      </w:r>
      <w:r w:rsidR="00AF7C10" w:rsidRPr="00AF7C10">
        <w:t>Quyết định số 1132/QĐ-TTg của Thủ tướng Chính phủ: Phê duyệt Chiến lược hạ tầng số đến năm 2025 và định hướng đến năm 2030</w:t>
      </w:r>
      <w:r w:rsidR="00AF7C10">
        <w:t xml:space="preserve"> (QĐ1132)</w:t>
      </w:r>
      <w:r>
        <w:t>, QĐ38</w:t>
      </w:r>
    </w:p>
  </w:footnote>
  <w:footnote w:id="11">
    <w:p w14:paraId="4A267F06" w14:textId="77777777" w:rsidR="00A16E9A" w:rsidRPr="00825520" w:rsidRDefault="00A16E9A" w:rsidP="00A16E9A">
      <w:pPr>
        <w:pStyle w:val="FootnoteText"/>
        <w:rPr>
          <w:lang w:val="en-US"/>
        </w:rPr>
      </w:pPr>
      <w:r>
        <w:rPr>
          <w:rStyle w:val="FootnoteReference"/>
          <w:rFonts w:eastAsiaTheme="majorEastAsia"/>
        </w:rPr>
        <w:footnoteRef/>
      </w:r>
      <w:r>
        <w:t xml:space="preserve"> QĐ1131, </w:t>
      </w:r>
      <w:r w:rsidRPr="00825520">
        <w:t>QĐ1132</w:t>
      </w:r>
      <w:r>
        <w:t>, QĐ38</w:t>
      </w:r>
    </w:p>
  </w:footnote>
  <w:footnote w:id="12">
    <w:p w14:paraId="41E3F54D" w14:textId="77777777" w:rsidR="00A16E9A" w:rsidRPr="00825520" w:rsidRDefault="00A16E9A" w:rsidP="00A16E9A">
      <w:pPr>
        <w:pStyle w:val="FootnoteText"/>
        <w:rPr>
          <w:lang w:val="en-US"/>
        </w:rPr>
      </w:pPr>
      <w:r>
        <w:rPr>
          <w:rStyle w:val="FootnoteReference"/>
          <w:rFonts w:eastAsiaTheme="majorEastAsia"/>
        </w:rPr>
        <w:footnoteRef/>
      </w:r>
      <w:r>
        <w:t xml:space="preserve"> QĐ1131, </w:t>
      </w:r>
      <w:r w:rsidRPr="00825520">
        <w:t>QĐ1132</w:t>
      </w:r>
      <w:r>
        <w:t>, QĐ38</w:t>
      </w:r>
    </w:p>
  </w:footnote>
  <w:footnote w:id="13">
    <w:p w14:paraId="614668EE" w14:textId="36A87B36" w:rsidR="00A16E9A" w:rsidRPr="00E91F66" w:rsidRDefault="00A16E9A" w:rsidP="00A16E9A">
      <w:pPr>
        <w:pStyle w:val="FootnoteText"/>
        <w:rPr>
          <w:lang w:val="en-US"/>
        </w:rPr>
      </w:pPr>
      <w:r>
        <w:rPr>
          <w:rStyle w:val="FootnoteReference"/>
          <w:rFonts w:eastAsiaTheme="majorEastAsia"/>
        </w:rPr>
        <w:footnoteRef/>
      </w:r>
      <w:r>
        <w:t xml:space="preserve"> </w:t>
      </w:r>
      <w:r>
        <w:rPr>
          <w:lang w:val="en-US"/>
        </w:rPr>
        <w:t xml:space="preserve">Thông tư 19: </w:t>
      </w:r>
      <w:r w:rsidRPr="009C3AD6">
        <w:rPr>
          <w:lang w:val="en-US"/>
        </w:rPr>
        <w:t>Điện thoại di động thông minh 4G và các thế hệ mạng sau</w:t>
      </w:r>
    </w:p>
  </w:footnote>
  <w:footnote w:id="14">
    <w:p w14:paraId="65346A1F" w14:textId="77777777" w:rsidR="00A16E9A" w:rsidRPr="005454D0" w:rsidRDefault="00A16E9A" w:rsidP="00A16E9A">
      <w:pPr>
        <w:pStyle w:val="FootnoteText"/>
        <w:rPr>
          <w:lang w:val="en-US"/>
        </w:rPr>
      </w:pPr>
      <w:r>
        <w:rPr>
          <w:rStyle w:val="FootnoteReference"/>
          <w:rFonts w:eastAsiaTheme="majorEastAsia"/>
        </w:rPr>
        <w:footnoteRef/>
      </w:r>
      <w:r>
        <w:t xml:space="preserve"> </w:t>
      </w:r>
      <w:r>
        <w:rPr>
          <w:lang w:val="en-US"/>
        </w:rPr>
        <w:t>TT19</w:t>
      </w:r>
    </w:p>
  </w:footnote>
  <w:footnote w:id="15">
    <w:p w14:paraId="61632254" w14:textId="5BE5CE9E" w:rsidR="00D33397" w:rsidRPr="00971695" w:rsidRDefault="00D33397" w:rsidP="00D33397">
      <w:pPr>
        <w:pStyle w:val="FootnoteText"/>
        <w:rPr>
          <w:lang w:val="en-US"/>
        </w:rPr>
      </w:pPr>
      <w:r>
        <w:rPr>
          <w:rStyle w:val="FootnoteReference"/>
          <w:rFonts w:eastAsiaTheme="majorEastAsia"/>
        </w:rPr>
        <w:footnoteRef/>
      </w:r>
      <w:r>
        <w:t xml:space="preserve"> </w:t>
      </w:r>
      <w:r>
        <w:t xml:space="preserve">V.1, V.2: </w:t>
      </w:r>
      <w:r>
        <w:t>QĐ1131</w:t>
      </w:r>
    </w:p>
  </w:footnote>
  <w:footnote w:id="16">
    <w:p w14:paraId="4BEA91CE" w14:textId="77777777" w:rsidR="00A16E9A" w:rsidRPr="00971695" w:rsidRDefault="00A16E9A" w:rsidP="00A16E9A">
      <w:pPr>
        <w:pStyle w:val="FootnoteText"/>
        <w:rPr>
          <w:lang w:val="en-US"/>
        </w:rPr>
      </w:pPr>
      <w:r>
        <w:rPr>
          <w:rStyle w:val="FootnoteReference"/>
          <w:rFonts w:eastAsiaTheme="majorEastAsia"/>
        </w:rPr>
        <w:footnoteRef/>
      </w:r>
      <w:r>
        <w:t xml:space="preserve"> QĐ1131 QĐ1066: (III.5) </w:t>
      </w:r>
      <w:r w:rsidRPr="00971695">
        <w:t>phương tiện bay không người lái (UAV), phương tiện không người lái trên mặt nước (USV), phương tiện không người lái dưới mặt nước (UUV) và phương tiện không người lái trong các công trình ngầm (UGV)</w:t>
      </w:r>
      <w:r>
        <w:t xml:space="preserve"> và (III.8) </w:t>
      </w:r>
      <w:r w:rsidRPr="00B02DE6">
        <w:t>Công nghệ chế tạo UAV cỡ lớn phục vụ dân sinh, kiểm lâm, kiểm ngư</w:t>
      </w:r>
    </w:p>
  </w:footnote>
  <w:footnote w:id="17">
    <w:p w14:paraId="00E8696D" w14:textId="77777777" w:rsidR="00A16E9A" w:rsidRPr="00D33397" w:rsidRDefault="00A16E9A" w:rsidP="00A16E9A">
      <w:pPr>
        <w:pStyle w:val="FootnoteText"/>
      </w:pPr>
      <w:r>
        <w:rPr>
          <w:rStyle w:val="FootnoteReference"/>
          <w:rFonts w:eastAsiaTheme="majorEastAsia"/>
        </w:rPr>
        <w:footnoteRef/>
      </w:r>
      <w:r>
        <w:t xml:space="preserve"> </w:t>
      </w:r>
      <w:r w:rsidRPr="009F122A">
        <w:t xml:space="preserve">Ngành bán dẫn là nền tảng của mọi công nghệ hiện đại. Việc ưu tiên </w:t>
      </w:r>
      <w:r>
        <w:t>sản</w:t>
      </w:r>
      <w:r>
        <w:rPr>
          <w:lang w:val="vi-VN"/>
        </w:rPr>
        <w:t xml:space="preserve"> xuất chip bán dẫn và dịch vụ thiết kế, đóng gói, kiểm thử chip bán dẫn </w:t>
      </w:r>
      <w:r w:rsidRPr="009F122A">
        <w:t xml:space="preserve">sẽ giúp Việt Nam nâng cao vị thế trong chuỗi giá trị công nghệ toàn cầu, giảm sự phụ thuộc vào nước ngoài và thu hút đầu tư chất lượng cao. Đây là lĩnh vực tạo ra giá trị gia tăng cao, đòi hỏi lực lượng lao động tay nghề cao và thúc đẩy đổi mới sáng tạo trong các ngành công nghiệp khác. </w:t>
      </w:r>
      <w:r w:rsidRPr="00D33397">
        <w:t>Các công nghệ sản xuất tiên tiến (như 28nm) được Trung Quốc khuyến khích cho thấy đây là tiêu chuẩn cao trong ngành</w:t>
      </w:r>
      <w:r w:rsidRPr="009F122A">
        <w:t>.</w:t>
      </w:r>
    </w:p>
  </w:footnote>
  <w:footnote w:id="18">
    <w:p w14:paraId="6F21290D" w14:textId="233110AE" w:rsidR="00A16E9A" w:rsidRPr="00A15267" w:rsidRDefault="00A16E9A" w:rsidP="00A16E9A">
      <w:pPr>
        <w:pStyle w:val="FootnoteText"/>
        <w:rPr>
          <w:lang w:val="en-US"/>
        </w:rPr>
      </w:pPr>
      <w:r>
        <w:rPr>
          <w:rStyle w:val="FootnoteReference"/>
          <w:rFonts w:eastAsiaTheme="majorEastAsia"/>
        </w:rPr>
        <w:footnoteRef/>
      </w:r>
      <w:r>
        <w:t xml:space="preserve"> </w:t>
      </w:r>
      <w:r>
        <w:rPr>
          <w:lang w:val="en-US"/>
        </w:rPr>
        <w:t xml:space="preserve">Luật CNCNS </w:t>
      </w:r>
      <w:r w:rsidR="00D33397">
        <w:rPr>
          <w:lang w:val="en-US"/>
        </w:rPr>
        <w:t xml:space="preserve">và </w:t>
      </w:r>
      <w:r>
        <w:rPr>
          <w:lang w:val="en-US"/>
        </w:rPr>
        <w:t>QĐ1131</w:t>
      </w:r>
    </w:p>
  </w:footnote>
  <w:footnote w:id="19">
    <w:p w14:paraId="6630C93D" w14:textId="0E70307E" w:rsidR="00A16E9A" w:rsidRPr="00D33397" w:rsidRDefault="00A16E9A" w:rsidP="00A16E9A">
      <w:pPr>
        <w:pStyle w:val="FootnoteText"/>
      </w:pPr>
      <w:r>
        <w:rPr>
          <w:rStyle w:val="FootnoteReference"/>
          <w:rFonts w:eastAsiaTheme="majorEastAsia"/>
        </w:rPr>
        <w:footnoteRef/>
      </w:r>
      <w:r>
        <w:t xml:space="preserve"> Luật CNCNS “</w:t>
      </w:r>
      <w:r w:rsidRPr="00D33397">
        <w:t>Dự án nghiên cứu và phát triển, thiết kế, sản xuất, đóng gói, kiểm thử chip bán dẫn”</w:t>
      </w:r>
    </w:p>
  </w:footnote>
  <w:footnote w:id="20">
    <w:p w14:paraId="3BBE017D" w14:textId="77777777" w:rsidR="00D33397" w:rsidRPr="00F36B38" w:rsidRDefault="00D33397" w:rsidP="00D33397">
      <w:pPr>
        <w:pStyle w:val="FootnoteText"/>
        <w:rPr>
          <w:lang w:val="en-US"/>
        </w:rPr>
      </w:pPr>
      <w:r>
        <w:rPr>
          <w:rStyle w:val="FootnoteReference"/>
          <w:rFonts w:eastAsiaTheme="majorEastAsia"/>
        </w:rPr>
        <w:footnoteRef/>
      </w:r>
      <w:r>
        <w:t xml:space="preserve"> </w:t>
      </w:r>
      <w:r>
        <w:rPr>
          <w:lang w:val="en-US"/>
        </w:rPr>
        <w:t>TT19</w:t>
      </w:r>
    </w:p>
  </w:footnote>
  <w:footnote w:id="21">
    <w:p w14:paraId="4D088377" w14:textId="13D29C35" w:rsidR="008F7CB1" w:rsidRDefault="008F7CB1">
      <w:pPr>
        <w:pStyle w:val="FootnoteText"/>
        <w:rPr>
          <w:lang w:val="en-US"/>
        </w:rPr>
      </w:pPr>
      <w:r>
        <w:rPr>
          <w:rStyle w:val="FootnoteReference"/>
        </w:rPr>
        <w:footnoteRef/>
      </w:r>
      <w:r>
        <w:t xml:space="preserve"> </w:t>
      </w:r>
      <w:r>
        <w:rPr>
          <w:lang w:val="en-US"/>
        </w:rPr>
        <w:t xml:space="preserve">V.III.1: </w:t>
      </w:r>
      <w:r>
        <w:rPr>
          <w:lang w:val="en-US"/>
        </w:rPr>
        <w:t xml:space="preserve">TT19 và QĐ1132: </w:t>
      </w:r>
      <w:r w:rsidRPr="00D33397">
        <w:rPr>
          <w:lang w:val="en-US"/>
        </w:rPr>
        <w:t>Triển khai tích hợp cảm biến và ứng dụng công nghệ số vào các hạ tầng thiết yếu</w:t>
      </w:r>
      <w:r>
        <w:rPr>
          <w:lang w:val="en-US"/>
        </w:rPr>
        <w:t>;</w:t>
      </w:r>
    </w:p>
    <w:p w14:paraId="11BF54B4" w14:textId="5D1E23C5" w:rsidR="008F7CB1" w:rsidRPr="008F7CB1" w:rsidRDefault="008F7CB1">
      <w:pPr>
        <w:pStyle w:val="FootnoteText"/>
        <w:rPr>
          <w:lang w:val="en-US"/>
        </w:rPr>
      </w:pPr>
      <w:r>
        <w:rPr>
          <w:lang w:val="en-US"/>
        </w:rPr>
        <w:t>V.III.2 – 4: TT19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01355C"/>
    <w:multiLevelType w:val="hybridMultilevel"/>
    <w:tmpl w:val="AFC478D6"/>
    <w:lvl w:ilvl="0" w:tplc="3C141C78">
      <w:numFmt w:val="bullet"/>
      <w:lvlText w:val="-"/>
      <w:lvlJc w:val="left"/>
      <w:pPr>
        <w:tabs>
          <w:tab w:val="num" w:pos="113"/>
        </w:tabs>
        <w:ind w:left="113" w:hanging="113"/>
      </w:pPr>
      <w:rPr>
        <w:rFonts w:ascii="Times New Roman" w:eastAsia="Times New Roman" w:hAnsi="Times New Roman" w:hint="default"/>
        <w:b/>
      </w:rPr>
    </w:lvl>
    <w:lvl w:ilvl="1" w:tplc="6FFEE0F6">
      <w:start w:val="1"/>
      <w:numFmt w:val="bullet"/>
      <w:lvlText w:val="o"/>
      <w:lvlJc w:val="left"/>
      <w:pPr>
        <w:tabs>
          <w:tab w:val="num" w:pos="1440"/>
        </w:tabs>
        <w:ind w:left="1440" w:hanging="360"/>
      </w:pPr>
      <w:rPr>
        <w:rFonts w:ascii="Courier New" w:hAnsi="Courier New" w:cs="Courier New" w:hint="default"/>
      </w:rPr>
    </w:lvl>
    <w:lvl w:ilvl="2" w:tplc="EBF4A10C">
      <w:start w:val="1"/>
      <w:numFmt w:val="bullet"/>
      <w:lvlText w:val=""/>
      <w:lvlJc w:val="left"/>
      <w:pPr>
        <w:tabs>
          <w:tab w:val="num" w:pos="2160"/>
        </w:tabs>
        <w:ind w:left="2160" w:hanging="360"/>
      </w:pPr>
      <w:rPr>
        <w:rFonts w:ascii="Wingdings" w:hAnsi="Wingdings" w:cs="Wingdings" w:hint="default"/>
      </w:rPr>
    </w:lvl>
    <w:lvl w:ilvl="3" w:tplc="D8D05D8A">
      <w:start w:val="1"/>
      <w:numFmt w:val="bullet"/>
      <w:lvlText w:val=""/>
      <w:lvlJc w:val="left"/>
      <w:pPr>
        <w:tabs>
          <w:tab w:val="num" w:pos="2880"/>
        </w:tabs>
        <w:ind w:left="2880" w:hanging="360"/>
      </w:pPr>
      <w:rPr>
        <w:rFonts w:ascii="Symbol" w:hAnsi="Symbol" w:cs="Symbol" w:hint="default"/>
      </w:rPr>
    </w:lvl>
    <w:lvl w:ilvl="4" w:tplc="CED0B8B4">
      <w:start w:val="1"/>
      <w:numFmt w:val="bullet"/>
      <w:lvlText w:val="o"/>
      <w:lvlJc w:val="left"/>
      <w:pPr>
        <w:tabs>
          <w:tab w:val="num" w:pos="3600"/>
        </w:tabs>
        <w:ind w:left="3600" w:hanging="360"/>
      </w:pPr>
      <w:rPr>
        <w:rFonts w:ascii="Courier New" w:hAnsi="Courier New" w:cs="Courier New" w:hint="default"/>
      </w:rPr>
    </w:lvl>
    <w:lvl w:ilvl="5" w:tplc="4B2A094E">
      <w:start w:val="1"/>
      <w:numFmt w:val="bullet"/>
      <w:lvlText w:val=""/>
      <w:lvlJc w:val="left"/>
      <w:pPr>
        <w:tabs>
          <w:tab w:val="num" w:pos="4320"/>
        </w:tabs>
        <w:ind w:left="4320" w:hanging="360"/>
      </w:pPr>
      <w:rPr>
        <w:rFonts w:ascii="Wingdings" w:hAnsi="Wingdings" w:cs="Wingdings" w:hint="default"/>
      </w:rPr>
    </w:lvl>
    <w:lvl w:ilvl="6" w:tplc="5D561BA8">
      <w:start w:val="1"/>
      <w:numFmt w:val="bullet"/>
      <w:lvlText w:val=""/>
      <w:lvlJc w:val="left"/>
      <w:pPr>
        <w:tabs>
          <w:tab w:val="num" w:pos="5040"/>
        </w:tabs>
        <w:ind w:left="5040" w:hanging="360"/>
      </w:pPr>
      <w:rPr>
        <w:rFonts w:ascii="Symbol" w:hAnsi="Symbol" w:cs="Symbol" w:hint="default"/>
      </w:rPr>
    </w:lvl>
    <w:lvl w:ilvl="7" w:tplc="502AC408">
      <w:start w:val="1"/>
      <w:numFmt w:val="bullet"/>
      <w:lvlText w:val="o"/>
      <w:lvlJc w:val="left"/>
      <w:pPr>
        <w:tabs>
          <w:tab w:val="num" w:pos="5760"/>
        </w:tabs>
        <w:ind w:left="5760" w:hanging="360"/>
      </w:pPr>
      <w:rPr>
        <w:rFonts w:ascii="Courier New" w:hAnsi="Courier New" w:cs="Courier New" w:hint="default"/>
      </w:rPr>
    </w:lvl>
    <w:lvl w:ilvl="8" w:tplc="0FD83584">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4"/>
    <w:rsid w:val="00026890"/>
    <w:rsid w:val="00073B2C"/>
    <w:rsid w:val="0008622C"/>
    <w:rsid w:val="000A4A53"/>
    <w:rsid w:val="000C6B85"/>
    <w:rsid w:val="00123432"/>
    <w:rsid w:val="00191916"/>
    <w:rsid w:val="00194C27"/>
    <w:rsid w:val="001A57C1"/>
    <w:rsid w:val="001A5D6C"/>
    <w:rsid w:val="001C25DA"/>
    <w:rsid w:val="00251C59"/>
    <w:rsid w:val="00267767"/>
    <w:rsid w:val="0027471E"/>
    <w:rsid w:val="00286224"/>
    <w:rsid w:val="002B1FC8"/>
    <w:rsid w:val="002D2BDF"/>
    <w:rsid w:val="003074E4"/>
    <w:rsid w:val="00337F40"/>
    <w:rsid w:val="003670A3"/>
    <w:rsid w:val="003D46BC"/>
    <w:rsid w:val="003F04E4"/>
    <w:rsid w:val="0042258D"/>
    <w:rsid w:val="00431C70"/>
    <w:rsid w:val="00440832"/>
    <w:rsid w:val="0045234F"/>
    <w:rsid w:val="00464B94"/>
    <w:rsid w:val="004665AD"/>
    <w:rsid w:val="004F4FCC"/>
    <w:rsid w:val="005157DE"/>
    <w:rsid w:val="00586A91"/>
    <w:rsid w:val="005C518B"/>
    <w:rsid w:val="006B26E6"/>
    <w:rsid w:val="00717C80"/>
    <w:rsid w:val="007501BF"/>
    <w:rsid w:val="00752543"/>
    <w:rsid w:val="007C0CA6"/>
    <w:rsid w:val="007D1C61"/>
    <w:rsid w:val="007D1DCD"/>
    <w:rsid w:val="007E0629"/>
    <w:rsid w:val="007F2A0C"/>
    <w:rsid w:val="00827F24"/>
    <w:rsid w:val="00830B15"/>
    <w:rsid w:val="00850A3F"/>
    <w:rsid w:val="008A48F8"/>
    <w:rsid w:val="008F7CB1"/>
    <w:rsid w:val="00905D0D"/>
    <w:rsid w:val="00910F39"/>
    <w:rsid w:val="00971E64"/>
    <w:rsid w:val="00A116EE"/>
    <w:rsid w:val="00A14147"/>
    <w:rsid w:val="00A16E9A"/>
    <w:rsid w:val="00A61E24"/>
    <w:rsid w:val="00AC4580"/>
    <w:rsid w:val="00AF7C10"/>
    <w:rsid w:val="00B116DB"/>
    <w:rsid w:val="00B35E6B"/>
    <w:rsid w:val="00B461D1"/>
    <w:rsid w:val="00B9082A"/>
    <w:rsid w:val="00BB77E7"/>
    <w:rsid w:val="00BD622D"/>
    <w:rsid w:val="00C1689A"/>
    <w:rsid w:val="00CA3115"/>
    <w:rsid w:val="00CA3784"/>
    <w:rsid w:val="00CD7960"/>
    <w:rsid w:val="00D33397"/>
    <w:rsid w:val="00D41B4F"/>
    <w:rsid w:val="00D52AA6"/>
    <w:rsid w:val="00D74782"/>
    <w:rsid w:val="00D9172E"/>
    <w:rsid w:val="00D96A80"/>
    <w:rsid w:val="00DA7800"/>
    <w:rsid w:val="00DE09C7"/>
    <w:rsid w:val="00E31E26"/>
    <w:rsid w:val="00E55555"/>
    <w:rsid w:val="00E950A7"/>
    <w:rsid w:val="00EA1E25"/>
    <w:rsid w:val="00EB50AA"/>
    <w:rsid w:val="00F10E6B"/>
    <w:rsid w:val="00F5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F95C"/>
  <w15:chartTrackingRefBased/>
  <w15:docId w15:val="{A7C12EB7-C2B2-9940-8FD8-F059D985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C59"/>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850A3F"/>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50A3F"/>
    <w:p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50A3F"/>
    <w:pPr>
      <w:outlineLvl w:val="2"/>
    </w:pPr>
    <w:rPr>
      <w:rFonts w:eastAsiaTheme="majorEastAsia" w:cstheme="majorBidi"/>
      <w:b/>
    </w:rPr>
  </w:style>
  <w:style w:type="paragraph" w:styleId="Heading4">
    <w:name w:val="heading 4"/>
    <w:basedOn w:val="Normal"/>
    <w:next w:val="Normal"/>
    <w:link w:val="Heading4Char"/>
    <w:uiPriority w:val="9"/>
    <w:unhideWhenUsed/>
    <w:qFormat/>
    <w:rsid w:val="00850A3F"/>
    <w:pPr>
      <w:outlineLvl w:val="3"/>
    </w:pPr>
    <w:rPr>
      <w:rFonts w:eastAsiaTheme="majorEastAsia" w:cstheme="majorBidi"/>
      <w:b/>
      <w:iCs/>
    </w:rPr>
  </w:style>
  <w:style w:type="paragraph" w:styleId="Heading5">
    <w:name w:val="heading 5"/>
    <w:basedOn w:val="Normal"/>
    <w:next w:val="Normal"/>
    <w:link w:val="Heading5Char"/>
    <w:uiPriority w:val="9"/>
    <w:unhideWhenUsed/>
    <w:qFormat/>
    <w:rsid w:val="00850A3F"/>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0A4A53"/>
    <w:pPr>
      <w:jc w:val="center"/>
    </w:pPr>
    <w:rPr>
      <w:lang w:val="en-US"/>
    </w:rPr>
  </w:style>
  <w:style w:type="character" w:customStyle="1" w:styleId="BodyTextChar">
    <w:name w:val="Body Text Char"/>
    <w:basedOn w:val="DefaultParagraphFont"/>
    <w:link w:val="BodyText"/>
    <w:rsid w:val="000A4A53"/>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850A3F"/>
    <w:rPr>
      <w:rFonts w:ascii="Times New Roman" w:eastAsiaTheme="majorEastAsia" w:hAnsi="Times New Roman" w:cstheme="majorBidi"/>
      <w:b/>
      <w:kern w:val="0"/>
      <w:sz w:val="28"/>
      <w:szCs w:val="32"/>
      <w:lang w:val="en-GB"/>
      <w14:ligatures w14:val="none"/>
    </w:rPr>
  </w:style>
  <w:style w:type="character" w:customStyle="1" w:styleId="Heading1Char">
    <w:name w:val="Heading 1 Char"/>
    <w:basedOn w:val="DefaultParagraphFont"/>
    <w:link w:val="Heading1"/>
    <w:uiPriority w:val="9"/>
    <w:rsid w:val="00850A3F"/>
    <w:rPr>
      <w:rFonts w:ascii="Times New Roman" w:eastAsiaTheme="majorEastAsia" w:hAnsi="Times New Roman" w:cstheme="majorBidi"/>
      <w:b/>
      <w:kern w:val="0"/>
      <w:sz w:val="28"/>
      <w:szCs w:val="40"/>
      <w:lang w:val="en-GB"/>
      <w14:ligatures w14:val="none"/>
    </w:rPr>
  </w:style>
  <w:style w:type="character" w:customStyle="1" w:styleId="Heading3Char">
    <w:name w:val="Heading 3 Char"/>
    <w:basedOn w:val="DefaultParagraphFont"/>
    <w:link w:val="Heading3"/>
    <w:uiPriority w:val="9"/>
    <w:rsid w:val="00850A3F"/>
    <w:rPr>
      <w:rFonts w:ascii="Times New Roman" w:eastAsiaTheme="majorEastAsia" w:hAnsi="Times New Roman" w:cstheme="majorBidi"/>
      <w:b/>
      <w:kern w:val="0"/>
      <w:sz w:val="28"/>
      <w:szCs w:val="28"/>
      <w:lang w:val="en-GB"/>
      <w14:ligatures w14:val="none"/>
    </w:rPr>
  </w:style>
  <w:style w:type="character" w:customStyle="1" w:styleId="Heading4Char">
    <w:name w:val="Heading 4 Char"/>
    <w:basedOn w:val="DefaultParagraphFont"/>
    <w:link w:val="Heading4"/>
    <w:uiPriority w:val="9"/>
    <w:rsid w:val="00850A3F"/>
    <w:rPr>
      <w:rFonts w:ascii="Times New Roman" w:eastAsiaTheme="majorEastAsia" w:hAnsi="Times New Roman" w:cstheme="majorBidi"/>
      <w:b/>
      <w:iCs/>
      <w:kern w:val="0"/>
      <w:sz w:val="28"/>
      <w:szCs w:val="28"/>
      <w:lang w:val="en-GB"/>
      <w14:ligatures w14:val="none"/>
    </w:rPr>
  </w:style>
  <w:style w:type="character" w:customStyle="1" w:styleId="Heading5Char">
    <w:name w:val="Heading 5 Char"/>
    <w:basedOn w:val="DefaultParagraphFont"/>
    <w:link w:val="Heading5"/>
    <w:uiPriority w:val="9"/>
    <w:rsid w:val="00850A3F"/>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850A3F"/>
    <w:pPr>
      <w:spacing w:line="276" w:lineRule="auto"/>
      <w:ind w:firstLine="0"/>
      <w:jc w:val="center"/>
    </w:pPr>
    <w:rPr>
      <w:rFonts w:eastAsiaTheme="majorEastAsia" w:cs="Times New Roman (Headings CS)"/>
      <w:b/>
      <w:kern w:val="28"/>
      <w:szCs w:val="56"/>
    </w:rPr>
  </w:style>
  <w:style w:type="character" w:customStyle="1" w:styleId="TitleChar">
    <w:name w:val="Title Char"/>
    <w:basedOn w:val="DefaultParagraphFont"/>
    <w:link w:val="Title"/>
    <w:uiPriority w:val="10"/>
    <w:rsid w:val="00850A3F"/>
    <w:rPr>
      <w:rFonts w:ascii="Times New Roman" w:eastAsiaTheme="majorEastAsia" w:hAnsi="Times New Roman" w:cs="Times New Roman (Headings CS)"/>
      <w:b/>
      <w:kern w:val="28"/>
      <w:sz w:val="28"/>
      <w:szCs w:val="56"/>
      <w:lang w:val="en-GB"/>
      <w14:ligatures w14:val="none"/>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uiPriority w:val="39"/>
    <w:rsid w:val="00267767"/>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6224"/>
    <w:pPr>
      <w:widowControl/>
      <w:snapToGrid/>
      <w:spacing w:before="0" w:after="0" w:line="240" w:lineRule="auto"/>
      <w:ind w:firstLine="0"/>
      <w:jc w:val="left"/>
    </w:pPr>
    <w:rPr>
      <w:sz w:val="20"/>
      <w:szCs w:val="20"/>
    </w:rPr>
  </w:style>
  <w:style w:type="character" w:customStyle="1" w:styleId="FootnoteTextChar">
    <w:name w:val="Footnote Text Char"/>
    <w:basedOn w:val="DefaultParagraphFont"/>
    <w:link w:val="FootnoteText"/>
    <w:uiPriority w:val="99"/>
    <w:rsid w:val="00286224"/>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286224"/>
    <w:rPr>
      <w:vertAlign w:val="superscript"/>
    </w:rPr>
  </w:style>
  <w:style w:type="character" w:styleId="CommentReference">
    <w:name w:val="annotation reference"/>
    <w:basedOn w:val="DefaultParagraphFont"/>
    <w:uiPriority w:val="99"/>
    <w:semiHidden/>
    <w:unhideWhenUsed/>
    <w:rsid w:val="00286224"/>
    <w:rPr>
      <w:sz w:val="16"/>
      <w:szCs w:val="16"/>
    </w:rPr>
  </w:style>
  <w:style w:type="paragraph" w:styleId="CommentText">
    <w:name w:val="annotation text"/>
    <w:basedOn w:val="Normal"/>
    <w:link w:val="CommentTextChar"/>
    <w:uiPriority w:val="99"/>
    <w:semiHidden/>
    <w:unhideWhenUsed/>
    <w:rsid w:val="00286224"/>
    <w:pPr>
      <w:widowControl/>
      <w:snapToGrid/>
      <w:spacing w:before="0" w:after="0" w:line="240" w:lineRule="auto"/>
      <w:ind w:firstLine="0"/>
      <w:jc w:val="left"/>
    </w:pPr>
    <w:rPr>
      <w:sz w:val="20"/>
      <w:szCs w:val="20"/>
    </w:rPr>
  </w:style>
  <w:style w:type="character" w:customStyle="1" w:styleId="CommentTextChar">
    <w:name w:val="Comment Text Char"/>
    <w:basedOn w:val="DefaultParagraphFont"/>
    <w:link w:val="CommentText"/>
    <w:uiPriority w:val="99"/>
    <w:semiHidden/>
    <w:rsid w:val="00286224"/>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uiPriority w:val="99"/>
    <w:unhideWhenUsed/>
    <w:rsid w:val="00286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6D58F-6A1E-43DA-BA1F-0BBB0015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Trang Chu Hong</cp:lastModifiedBy>
  <cp:revision>7</cp:revision>
  <dcterms:created xsi:type="dcterms:W3CDTF">2025-10-11T10:43:00Z</dcterms:created>
  <dcterms:modified xsi:type="dcterms:W3CDTF">2025-10-11T11:02:00Z</dcterms:modified>
</cp:coreProperties>
</file>